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99E" w:rsidRPr="00F920F6" w:rsidRDefault="00682687" w:rsidP="007B199E">
      <w:pPr>
        <w:tabs>
          <w:tab w:val="left" w:pos="4320"/>
          <w:tab w:val="left" w:pos="4410"/>
        </w:tabs>
        <w:spacing w:line="240" w:lineRule="auto"/>
        <w:ind w:firstLine="0"/>
      </w:pPr>
      <w:r w:rsidRPr="00F920F6">
        <w:rPr>
          <w:lang w:val="en-CA"/>
        </w:rPr>
        <w:fldChar w:fldCharType="begin"/>
      </w:r>
      <w:r w:rsidR="007B199E" w:rsidRPr="00F920F6">
        <w:rPr>
          <w:lang w:val="en-CA"/>
        </w:rPr>
        <w:instrText xml:space="preserve"> SEQ CHAPTER \h \r 1</w:instrText>
      </w:r>
      <w:r w:rsidRPr="00F920F6">
        <w:rPr>
          <w:lang w:val="en-CA"/>
        </w:rPr>
        <w:fldChar w:fldCharType="end"/>
      </w:r>
      <w:r w:rsidR="007B199E" w:rsidRPr="00F920F6">
        <w:t>To the Graduate Council:</w:t>
      </w:r>
      <w:r w:rsidR="007B199E">
        <w:tab/>
      </w:r>
    </w:p>
    <w:p w:rsidR="007B199E" w:rsidRPr="00F920F6" w:rsidRDefault="007B199E" w:rsidP="007B199E">
      <w:pPr>
        <w:spacing w:line="240" w:lineRule="auto"/>
      </w:pPr>
    </w:p>
    <w:p w:rsidR="007B199E" w:rsidRDefault="007B199E" w:rsidP="007B199E">
      <w:pPr>
        <w:spacing w:line="240" w:lineRule="auto"/>
      </w:pPr>
      <w:r>
        <w:t xml:space="preserve">I am submitting herewith a thesis </w:t>
      </w:r>
      <w:r w:rsidRPr="00F920F6">
        <w:t xml:space="preserve">written by </w:t>
      </w:r>
      <w:r>
        <w:t xml:space="preserve">Sangeetha Rajagopalan entitled “Functional analysis of Chromodomain helicase DNA binding protein 2 (CHD2) mediated genomic </w:t>
      </w:r>
      <w:r w:rsidR="00E65E43">
        <w:t>stability</w:t>
      </w:r>
      <w:r w:rsidRPr="00F920F6">
        <w:t>.” I have examined the final electroni</w:t>
      </w:r>
      <w:r>
        <w:t xml:space="preserve">c copy of this thesis </w:t>
      </w:r>
      <w:r w:rsidRPr="00F920F6">
        <w:t xml:space="preserve">for form and content and recommend that it be accepted in partial fulfillment of the </w:t>
      </w:r>
      <w:r>
        <w:t xml:space="preserve">requirements for the degree of </w:t>
      </w:r>
      <w:r w:rsidRPr="00F920F6">
        <w:t>Doctor of Philosophy</w:t>
      </w:r>
      <w:r>
        <w:t>, with a major in Life Science</w:t>
      </w:r>
      <w:r w:rsidRPr="00F920F6">
        <w:t>.</w:t>
      </w:r>
    </w:p>
    <w:p w:rsidR="00CD3C93" w:rsidRPr="00F920F6" w:rsidRDefault="00CD3C93" w:rsidP="007B199E">
      <w:pPr>
        <w:spacing w:line="240" w:lineRule="auto"/>
      </w:pPr>
    </w:p>
    <w:p w:rsidR="007B199E" w:rsidRDefault="007B199E" w:rsidP="007B199E">
      <w:pPr>
        <w:spacing w:line="240" w:lineRule="auto"/>
      </w:pPr>
    </w:p>
    <w:p w:rsidR="007B199E" w:rsidRPr="00F920F6" w:rsidRDefault="00CD3C93" w:rsidP="00CF5CDD">
      <w:pPr>
        <w:tabs>
          <w:tab w:val="left" w:pos="3960"/>
          <w:tab w:val="left" w:pos="4050"/>
          <w:tab w:val="left" w:pos="4320"/>
        </w:tabs>
        <w:spacing w:line="240" w:lineRule="auto"/>
      </w:pPr>
      <w:r>
        <w:t xml:space="preserve">                                                </w:t>
      </w:r>
      <w:r w:rsidR="008776BC">
        <w:t xml:space="preserve">       </w:t>
      </w:r>
      <w:r w:rsidR="00CF5CDD">
        <w:t xml:space="preserve"> </w:t>
      </w:r>
      <w:r>
        <w:t>Sundaresan Venkatachalam</w:t>
      </w:r>
      <w:r w:rsidR="007B199E">
        <w:t xml:space="preserve">, </w:t>
      </w:r>
      <w:r w:rsidR="007B199E" w:rsidRPr="00F920F6">
        <w:t>Major Professor</w:t>
      </w:r>
    </w:p>
    <w:p w:rsidR="007B199E" w:rsidRPr="00F920F6" w:rsidRDefault="00682687" w:rsidP="007B199E">
      <w:pPr>
        <w:spacing w:line="240" w:lineRule="auto"/>
      </w:pPr>
      <w:r>
        <w:rPr>
          <w:noProof/>
          <w:lang w:bidi="ar-SA"/>
        </w:rPr>
        <w:pict>
          <v:shapetype id="_x0000_t32" coordsize="21600,21600" o:spt="32" o:oned="t" path="m,l21600,21600e" filled="f">
            <v:path arrowok="t" fillok="f" o:connecttype="none"/>
            <o:lock v:ext="edit" shapetype="t"/>
          </v:shapetype>
          <v:shape id="_x0000_s1111" type="#_x0000_t32" style="position:absolute;left:0;text-align:left;margin-left:241.5pt;margin-top:6.75pt;width:138.75pt;height:0;z-index:251780096" o:connectortype="straight"/>
        </w:pict>
      </w:r>
    </w:p>
    <w:p w:rsidR="007B199E" w:rsidRPr="00F920F6" w:rsidRDefault="007B199E" w:rsidP="007B199E">
      <w:pPr>
        <w:spacing w:line="240" w:lineRule="auto"/>
      </w:pPr>
    </w:p>
    <w:p w:rsidR="007B199E" w:rsidRPr="00F920F6" w:rsidRDefault="00CD3C93" w:rsidP="001B0A03">
      <w:pPr>
        <w:spacing w:line="240" w:lineRule="auto"/>
      </w:pPr>
      <w:r>
        <w:t xml:space="preserve">We have read this </w:t>
      </w:r>
      <w:r w:rsidR="007B199E" w:rsidRPr="00F920F6">
        <w:t>thesi</w:t>
      </w:r>
      <w:r>
        <w:t>s</w:t>
      </w:r>
    </w:p>
    <w:p w:rsidR="00581F8B" w:rsidRDefault="004F77ED" w:rsidP="001B0A03">
      <w:pPr>
        <w:spacing w:line="240" w:lineRule="auto"/>
      </w:pPr>
      <w:r>
        <w:t>and recommend its acceptance:</w:t>
      </w:r>
    </w:p>
    <w:p w:rsidR="00581F8B" w:rsidRDefault="00581F8B" w:rsidP="001B0A03">
      <w:pPr>
        <w:spacing w:line="240" w:lineRule="auto"/>
      </w:pPr>
    </w:p>
    <w:p w:rsidR="00581F8B" w:rsidRDefault="00581F8B" w:rsidP="001B0A03">
      <w:pPr>
        <w:spacing w:line="240" w:lineRule="auto"/>
      </w:pPr>
    </w:p>
    <w:p w:rsidR="00581F8B" w:rsidRDefault="008776BC" w:rsidP="008776BC">
      <w:pPr>
        <w:spacing w:line="240" w:lineRule="auto"/>
      </w:pPr>
      <w:r>
        <w:t xml:space="preserve">          Bruce Mckee </w:t>
      </w:r>
    </w:p>
    <w:p w:rsidR="00E1700F" w:rsidRPr="00F920F6" w:rsidRDefault="00682687" w:rsidP="001B0A03">
      <w:pPr>
        <w:spacing w:line="240" w:lineRule="auto"/>
      </w:pPr>
      <w:r>
        <w:rPr>
          <w:noProof/>
          <w:lang w:bidi="ar-SA"/>
        </w:rPr>
        <w:pict>
          <v:shape id="_x0000_s1106" type="#_x0000_t32" style="position:absolute;left:0;text-align:left;margin-left:21pt;margin-top:2.85pt;width:138.75pt;height:0;z-index:251774976" o:connectortype="straight"/>
        </w:pict>
      </w:r>
    </w:p>
    <w:p w:rsidR="00581F8B" w:rsidRDefault="00581F8B" w:rsidP="001B0A03">
      <w:pPr>
        <w:spacing w:line="240" w:lineRule="auto"/>
      </w:pPr>
    </w:p>
    <w:p w:rsidR="008776BC" w:rsidRDefault="008776BC" w:rsidP="008776BC">
      <w:pPr>
        <w:spacing w:line="240" w:lineRule="auto"/>
      </w:pPr>
      <w:r>
        <w:t xml:space="preserve">       Ranjan Ganguly</w:t>
      </w:r>
    </w:p>
    <w:p w:rsidR="00E1700F" w:rsidRDefault="00682687" w:rsidP="001B0A03">
      <w:pPr>
        <w:spacing w:line="240" w:lineRule="auto"/>
      </w:pPr>
      <w:r>
        <w:rPr>
          <w:noProof/>
          <w:lang w:bidi="ar-SA"/>
        </w:rPr>
        <w:pict>
          <v:shape id="_x0000_s1107" type="#_x0000_t32" style="position:absolute;left:0;text-align:left;margin-left:21pt;margin-top:2.7pt;width:138.75pt;height:0;z-index:251776000" o:connectortype="straight"/>
        </w:pict>
      </w:r>
    </w:p>
    <w:p w:rsidR="008776BC" w:rsidRDefault="008776BC" w:rsidP="008776BC">
      <w:pPr>
        <w:spacing w:line="240" w:lineRule="auto"/>
      </w:pPr>
    </w:p>
    <w:p w:rsidR="008776BC" w:rsidRDefault="00CF5CDD" w:rsidP="008776BC">
      <w:pPr>
        <w:spacing w:line="240" w:lineRule="auto"/>
      </w:pPr>
      <w:r>
        <w:t xml:space="preserve">  </w:t>
      </w:r>
      <w:r w:rsidR="008776BC">
        <w:t>Mariano San Jose-Labrador</w:t>
      </w:r>
    </w:p>
    <w:p w:rsidR="008776BC" w:rsidRDefault="00682687" w:rsidP="008776BC">
      <w:pPr>
        <w:spacing w:line="240" w:lineRule="auto"/>
      </w:pPr>
      <w:r>
        <w:rPr>
          <w:noProof/>
          <w:lang w:bidi="ar-SA"/>
        </w:rPr>
        <w:pict>
          <v:shape id="_x0000_s1108" type="#_x0000_t32" style="position:absolute;left:0;text-align:left;margin-left:21pt;margin-top:2.6pt;width:138.75pt;height:0;z-index:251777024" o:connectortype="straight"/>
        </w:pict>
      </w:r>
    </w:p>
    <w:p w:rsidR="00581F8B" w:rsidRDefault="00581F8B" w:rsidP="001B0A03">
      <w:pPr>
        <w:spacing w:line="240" w:lineRule="auto"/>
      </w:pPr>
    </w:p>
    <w:p w:rsidR="00E1700F" w:rsidRDefault="008776BC" w:rsidP="008776BC">
      <w:pPr>
        <w:spacing w:line="240" w:lineRule="auto"/>
        <w:ind w:firstLine="0"/>
      </w:pPr>
      <w:r>
        <w:t xml:space="preserve">              </w:t>
      </w:r>
      <w:r w:rsidR="00E1700F">
        <w:t>Seung J. Baek</w:t>
      </w:r>
    </w:p>
    <w:p w:rsidR="00CF5CDD" w:rsidRDefault="00682687" w:rsidP="001B0A03">
      <w:pPr>
        <w:spacing w:line="240" w:lineRule="auto"/>
      </w:pPr>
      <w:r>
        <w:rPr>
          <w:noProof/>
          <w:lang w:bidi="ar-SA"/>
        </w:rPr>
        <w:pict>
          <v:shape id="_x0000_s1109" type="#_x0000_t32" style="position:absolute;left:0;text-align:left;margin-left:21pt;margin-top:2pt;width:138.75pt;height:0;z-index:251778048" o:connectortype="straight"/>
        </w:pict>
      </w:r>
    </w:p>
    <w:p w:rsidR="00E1700F" w:rsidRPr="00F920F6" w:rsidRDefault="00E1700F" w:rsidP="001B0A03">
      <w:pPr>
        <w:spacing w:line="240" w:lineRule="auto"/>
      </w:pPr>
    </w:p>
    <w:p w:rsidR="001B0A03" w:rsidRPr="00F920F6" w:rsidRDefault="001B0A03" w:rsidP="00CF5CDD">
      <w:pPr>
        <w:tabs>
          <w:tab w:val="left" w:pos="4140"/>
          <w:tab w:val="left" w:pos="4320"/>
        </w:tabs>
        <w:ind w:firstLine="0"/>
      </w:pPr>
      <w:r>
        <w:t xml:space="preserve">                                               </w:t>
      </w:r>
      <w:r w:rsidR="00CF5CDD">
        <w:t xml:space="preserve">               </w:t>
      </w:r>
      <w:r w:rsidRPr="00F920F6">
        <w:t>Accepted for the Council:</w:t>
      </w:r>
    </w:p>
    <w:p w:rsidR="001B0A03" w:rsidRDefault="00682687" w:rsidP="00CF5CDD">
      <w:pPr>
        <w:tabs>
          <w:tab w:val="left" w:pos="4320"/>
        </w:tabs>
      </w:pPr>
      <w:r>
        <w:rPr>
          <w:noProof/>
          <w:lang w:bidi="ar-SA"/>
        </w:rPr>
        <w:pict>
          <v:shape id="_x0000_s1110" type="#_x0000_t32" style="position:absolute;left:0;text-align:left;margin-left:204.75pt;margin-top:15.2pt;width:138.75pt;height:0;z-index:251779072" o:connectortype="straight"/>
        </w:pict>
      </w:r>
      <w:r w:rsidR="00CF5CDD">
        <w:t xml:space="preserve">                                                        </w:t>
      </w:r>
      <w:r w:rsidR="001B0A03" w:rsidRPr="00F920F6">
        <w:t xml:space="preserve">Carolyn R. </w:t>
      </w:r>
      <w:r w:rsidR="001B0A03">
        <w:t>Hodges</w:t>
      </w:r>
    </w:p>
    <w:p w:rsidR="001B0A03" w:rsidRDefault="00CF5CDD" w:rsidP="00CF5CDD">
      <w:pPr>
        <w:tabs>
          <w:tab w:val="left" w:pos="180"/>
          <w:tab w:val="left" w:pos="360"/>
        </w:tabs>
        <w:ind w:firstLine="0"/>
      </w:pPr>
      <w:r>
        <w:t xml:space="preserve">                                                              </w:t>
      </w:r>
      <w:r w:rsidR="001B0A03">
        <w:t>Vice Provost and Dean of the Graduate School</w:t>
      </w:r>
    </w:p>
    <w:p w:rsidR="001B0A03" w:rsidRDefault="001B0A03" w:rsidP="001B0A03">
      <w:pPr>
        <w:tabs>
          <w:tab w:val="left" w:pos="180"/>
          <w:tab w:val="left" w:pos="360"/>
        </w:tabs>
        <w:ind w:firstLine="0"/>
      </w:pPr>
    </w:p>
    <w:p w:rsidR="001B0A03" w:rsidRDefault="001B0A03" w:rsidP="001B0A03">
      <w:pPr>
        <w:tabs>
          <w:tab w:val="left" w:pos="180"/>
          <w:tab w:val="left" w:pos="360"/>
        </w:tabs>
        <w:ind w:left="90" w:firstLine="8450"/>
        <w:jc w:val="center"/>
      </w:pPr>
    </w:p>
    <w:p w:rsidR="001B0A03" w:rsidRDefault="001B0A03" w:rsidP="001B0A03">
      <w:pPr>
        <w:tabs>
          <w:tab w:val="left" w:pos="180"/>
          <w:tab w:val="left" w:pos="360"/>
        </w:tabs>
        <w:ind w:left="90" w:firstLine="8450"/>
        <w:jc w:val="center"/>
      </w:pPr>
    </w:p>
    <w:p w:rsidR="007B2161" w:rsidRDefault="001B0A03" w:rsidP="00F75827">
      <w:pPr>
        <w:tabs>
          <w:tab w:val="left" w:pos="180"/>
          <w:tab w:val="left" w:pos="360"/>
        </w:tabs>
        <w:ind w:firstLine="0"/>
        <w:jc w:val="center"/>
      </w:pPr>
      <w:r>
        <w:t>(Original signatures are on file</w:t>
      </w:r>
      <w:r w:rsidR="007B2161">
        <w:t xml:space="preserve"> with official student records)</w:t>
      </w:r>
    </w:p>
    <w:p w:rsidR="001D308F" w:rsidRDefault="001D308F" w:rsidP="001D308F">
      <w:pPr>
        <w:spacing w:after="200" w:line="276" w:lineRule="auto"/>
        <w:ind w:firstLine="0"/>
        <w:jc w:val="center"/>
        <w:rPr>
          <w:b/>
          <w:sz w:val="28"/>
          <w:szCs w:val="28"/>
        </w:rPr>
      </w:pPr>
    </w:p>
    <w:p w:rsidR="001D308F" w:rsidRDefault="001D308F" w:rsidP="001D308F">
      <w:pPr>
        <w:spacing w:after="200" w:line="276" w:lineRule="auto"/>
        <w:ind w:firstLine="0"/>
        <w:jc w:val="center"/>
        <w:rPr>
          <w:b/>
          <w:sz w:val="28"/>
          <w:szCs w:val="28"/>
        </w:rPr>
      </w:pPr>
    </w:p>
    <w:p w:rsidR="001D308F" w:rsidRDefault="001D308F" w:rsidP="001D308F">
      <w:pPr>
        <w:spacing w:after="200" w:line="276" w:lineRule="auto"/>
        <w:ind w:firstLine="0"/>
        <w:jc w:val="center"/>
        <w:rPr>
          <w:b/>
          <w:sz w:val="28"/>
          <w:szCs w:val="28"/>
        </w:rPr>
      </w:pPr>
    </w:p>
    <w:p w:rsidR="001D308F" w:rsidRDefault="001D308F" w:rsidP="001D308F">
      <w:pPr>
        <w:spacing w:after="200" w:line="276" w:lineRule="auto"/>
        <w:ind w:firstLine="0"/>
        <w:jc w:val="center"/>
        <w:rPr>
          <w:b/>
          <w:sz w:val="28"/>
          <w:szCs w:val="28"/>
        </w:rPr>
      </w:pPr>
    </w:p>
    <w:p w:rsidR="001D308F" w:rsidRPr="001D308F" w:rsidRDefault="001D308F" w:rsidP="001D308F">
      <w:pPr>
        <w:spacing w:after="200" w:line="276" w:lineRule="auto"/>
        <w:ind w:firstLine="0"/>
        <w:jc w:val="center"/>
        <w:rPr>
          <w:b/>
          <w:sz w:val="28"/>
          <w:szCs w:val="28"/>
        </w:rPr>
      </w:pPr>
      <w:r w:rsidRPr="001D308F">
        <w:rPr>
          <w:b/>
          <w:sz w:val="28"/>
          <w:szCs w:val="28"/>
        </w:rPr>
        <w:t>Functional Analysis of Chromodomain Helicase DNA Binding Protein 2(CHD2) mediated Genomic Stability</w:t>
      </w:r>
    </w:p>
    <w:p w:rsidR="001D308F" w:rsidRPr="00827DDB" w:rsidRDefault="001D308F" w:rsidP="001D308F">
      <w:pPr>
        <w:pStyle w:val="Heading1"/>
        <w:jc w:val="center"/>
        <w:rPr>
          <w:rFonts w:cs="Arial"/>
          <w:sz w:val="36"/>
          <w:szCs w:val="36"/>
          <w:u w:val="none"/>
        </w:rPr>
      </w:pPr>
    </w:p>
    <w:p w:rsidR="001D308F" w:rsidRPr="00827DDB" w:rsidRDefault="001D308F" w:rsidP="001D308F">
      <w:pPr>
        <w:pStyle w:val="Heading1"/>
        <w:jc w:val="center"/>
        <w:rPr>
          <w:rFonts w:cs="Arial"/>
          <w:sz w:val="36"/>
          <w:szCs w:val="36"/>
          <w:u w:val="none"/>
        </w:rPr>
      </w:pPr>
    </w:p>
    <w:p w:rsidR="001D308F" w:rsidRPr="00827DDB" w:rsidRDefault="001D308F" w:rsidP="001D308F">
      <w:pPr>
        <w:pStyle w:val="Heading1"/>
        <w:rPr>
          <w:rFonts w:cs="Arial"/>
          <w:sz w:val="36"/>
          <w:szCs w:val="36"/>
          <w:u w:val="none"/>
        </w:rPr>
      </w:pPr>
    </w:p>
    <w:p w:rsidR="001D308F" w:rsidRPr="00827DDB" w:rsidRDefault="001D308F" w:rsidP="001D308F">
      <w:pPr>
        <w:pStyle w:val="Heading1"/>
        <w:jc w:val="center"/>
        <w:rPr>
          <w:rFonts w:cs="Arial"/>
          <w:sz w:val="36"/>
          <w:szCs w:val="36"/>
          <w:u w:val="none"/>
        </w:rPr>
      </w:pPr>
    </w:p>
    <w:p w:rsidR="001D308F" w:rsidRPr="00827DDB" w:rsidRDefault="001D308F" w:rsidP="001D308F">
      <w:pPr>
        <w:pStyle w:val="Heading1"/>
        <w:jc w:val="center"/>
        <w:rPr>
          <w:u w:val="none"/>
        </w:rPr>
      </w:pPr>
      <w:bookmarkStart w:id="0" w:name="_Toc255305489"/>
      <w:bookmarkStart w:id="1" w:name="_Toc256943364"/>
      <w:bookmarkStart w:id="2" w:name="_Toc257187529"/>
      <w:bookmarkStart w:id="3" w:name="_Toc257641289"/>
      <w:bookmarkStart w:id="4" w:name="_Toc257715905"/>
      <w:bookmarkStart w:id="5" w:name="_Toc258863187"/>
      <w:bookmarkStart w:id="6" w:name="_Toc258921730"/>
      <w:r w:rsidRPr="00827DDB">
        <w:rPr>
          <w:u w:val="none"/>
        </w:rPr>
        <w:t>A Thesis Presented for the</w:t>
      </w:r>
      <w:bookmarkEnd w:id="0"/>
      <w:bookmarkEnd w:id="1"/>
      <w:bookmarkEnd w:id="2"/>
      <w:bookmarkEnd w:id="3"/>
      <w:bookmarkEnd w:id="4"/>
      <w:bookmarkEnd w:id="5"/>
      <w:bookmarkEnd w:id="6"/>
    </w:p>
    <w:p w:rsidR="001D308F" w:rsidRPr="00827DDB" w:rsidRDefault="001D308F" w:rsidP="001D308F">
      <w:pPr>
        <w:pStyle w:val="Heading1"/>
        <w:jc w:val="center"/>
        <w:rPr>
          <w:sz w:val="23"/>
          <w:szCs w:val="23"/>
          <w:u w:val="none"/>
        </w:rPr>
      </w:pPr>
      <w:bookmarkStart w:id="7" w:name="_Toc255305490"/>
      <w:bookmarkStart w:id="8" w:name="_Toc256943365"/>
      <w:bookmarkStart w:id="9" w:name="_Toc257187530"/>
      <w:bookmarkStart w:id="10" w:name="_Toc257641290"/>
      <w:bookmarkStart w:id="11" w:name="_Toc257715906"/>
      <w:bookmarkStart w:id="12" w:name="_Toc258863188"/>
      <w:bookmarkStart w:id="13" w:name="_Toc258921731"/>
      <w:r w:rsidRPr="00827DDB">
        <w:rPr>
          <w:u w:val="none"/>
        </w:rPr>
        <w:t>Doctor of Philosophy</w:t>
      </w:r>
      <w:bookmarkEnd w:id="7"/>
      <w:bookmarkEnd w:id="8"/>
      <w:bookmarkEnd w:id="9"/>
      <w:bookmarkEnd w:id="10"/>
      <w:bookmarkEnd w:id="11"/>
      <w:bookmarkEnd w:id="12"/>
      <w:bookmarkEnd w:id="13"/>
      <w:r w:rsidRPr="00827DDB">
        <w:rPr>
          <w:sz w:val="23"/>
          <w:szCs w:val="23"/>
          <w:u w:val="none"/>
        </w:rPr>
        <w:t xml:space="preserve"> </w:t>
      </w:r>
    </w:p>
    <w:p w:rsidR="001D308F" w:rsidRPr="00827DDB" w:rsidRDefault="001D308F" w:rsidP="001D308F">
      <w:pPr>
        <w:pStyle w:val="Heading1"/>
        <w:jc w:val="center"/>
        <w:rPr>
          <w:u w:val="none"/>
        </w:rPr>
      </w:pPr>
      <w:bookmarkStart w:id="14" w:name="_Toc255305491"/>
      <w:bookmarkStart w:id="15" w:name="_Toc256943366"/>
      <w:bookmarkStart w:id="16" w:name="_Toc257187531"/>
      <w:bookmarkStart w:id="17" w:name="_Toc257641291"/>
      <w:bookmarkStart w:id="18" w:name="_Toc257715907"/>
      <w:bookmarkStart w:id="19" w:name="_Toc258863189"/>
      <w:bookmarkStart w:id="20" w:name="_Toc258921732"/>
      <w:r w:rsidRPr="00827DDB">
        <w:rPr>
          <w:u w:val="none"/>
        </w:rPr>
        <w:t>Degree</w:t>
      </w:r>
      <w:bookmarkEnd w:id="14"/>
      <w:bookmarkEnd w:id="15"/>
      <w:bookmarkEnd w:id="16"/>
      <w:bookmarkEnd w:id="17"/>
      <w:bookmarkEnd w:id="18"/>
      <w:bookmarkEnd w:id="19"/>
      <w:bookmarkEnd w:id="20"/>
    </w:p>
    <w:p w:rsidR="001D308F" w:rsidRPr="00827DDB" w:rsidRDefault="001D308F" w:rsidP="001D308F">
      <w:pPr>
        <w:pStyle w:val="Heading1"/>
        <w:jc w:val="center"/>
        <w:rPr>
          <w:u w:val="none"/>
        </w:rPr>
      </w:pPr>
      <w:bookmarkStart w:id="21" w:name="_Toc255305492"/>
      <w:bookmarkStart w:id="22" w:name="_Toc256943367"/>
      <w:bookmarkStart w:id="23" w:name="_Toc257187532"/>
      <w:bookmarkStart w:id="24" w:name="_Toc257641292"/>
      <w:bookmarkStart w:id="25" w:name="_Toc257715908"/>
      <w:bookmarkStart w:id="26" w:name="_Toc258863190"/>
      <w:bookmarkStart w:id="27" w:name="_Toc258921733"/>
      <w:r w:rsidRPr="00827DDB">
        <w:rPr>
          <w:u w:val="none"/>
        </w:rPr>
        <w:t>The University of Tennessee, Knoxville</w:t>
      </w:r>
      <w:bookmarkEnd w:id="21"/>
      <w:bookmarkEnd w:id="22"/>
      <w:bookmarkEnd w:id="23"/>
      <w:bookmarkEnd w:id="24"/>
      <w:bookmarkEnd w:id="25"/>
      <w:bookmarkEnd w:id="26"/>
      <w:bookmarkEnd w:id="27"/>
    </w:p>
    <w:p w:rsidR="001D308F" w:rsidRPr="00827DDB" w:rsidRDefault="001D308F" w:rsidP="001D308F"/>
    <w:p w:rsidR="001D308F" w:rsidRPr="00827DDB" w:rsidRDefault="001D308F" w:rsidP="001D308F"/>
    <w:p w:rsidR="001D308F" w:rsidRPr="00827DDB" w:rsidRDefault="001D308F" w:rsidP="001D308F"/>
    <w:p w:rsidR="001D308F" w:rsidRPr="00827DDB" w:rsidRDefault="001D308F" w:rsidP="001D308F">
      <w:pPr>
        <w:pStyle w:val="Heading1"/>
        <w:jc w:val="center"/>
        <w:rPr>
          <w:u w:val="none"/>
        </w:rPr>
      </w:pPr>
      <w:bookmarkStart w:id="28" w:name="_Toc255305493"/>
      <w:bookmarkStart w:id="29" w:name="_Toc256943368"/>
      <w:bookmarkStart w:id="30" w:name="_Toc257187533"/>
      <w:bookmarkStart w:id="31" w:name="_Toc257641293"/>
      <w:bookmarkStart w:id="32" w:name="_Toc257715909"/>
      <w:bookmarkStart w:id="33" w:name="_Toc258863191"/>
      <w:bookmarkStart w:id="34" w:name="_Toc258921734"/>
      <w:r w:rsidRPr="00827DDB">
        <w:rPr>
          <w:u w:val="none"/>
        </w:rPr>
        <w:t>Sangeetha Rajagopalan</w:t>
      </w:r>
      <w:bookmarkEnd w:id="28"/>
      <w:bookmarkEnd w:id="29"/>
      <w:bookmarkEnd w:id="30"/>
      <w:bookmarkEnd w:id="31"/>
      <w:bookmarkEnd w:id="32"/>
      <w:bookmarkEnd w:id="33"/>
      <w:bookmarkEnd w:id="34"/>
    </w:p>
    <w:p w:rsidR="001D308F" w:rsidRPr="00827DDB" w:rsidRDefault="00E0429D" w:rsidP="001D308F">
      <w:pPr>
        <w:pStyle w:val="Heading1"/>
        <w:jc w:val="center"/>
        <w:rPr>
          <w:u w:val="none"/>
        </w:rPr>
      </w:pPr>
      <w:bookmarkStart w:id="35" w:name="_Toc255305494"/>
      <w:bookmarkStart w:id="36" w:name="_Toc256943369"/>
      <w:bookmarkStart w:id="37" w:name="_Toc257187534"/>
      <w:bookmarkStart w:id="38" w:name="_Toc257641294"/>
      <w:bookmarkStart w:id="39" w:name="_Toc257715910"/>
      <w:bookmarkStart w:id="40" w:name="_Toc258863192"/>
      <w:bookmarkStart w:id="41" w:name="_Toc258921735"/>
      <w:r>
        <w:rPr>
          <w:u w:val="none"/>
        </w:rPr>
        <w:t>May</w:t>
      </w:r>
      <w:r w:rsidR="001D308F" w:rsidRPr="00827DDB">
        <w:rPr>
          <w:u w:val="none"/>
        </w:rPr>
        <w:t xml:space="preserve"> 2010</w:t>
      </w:r>
      <w:bookmarkEnd w:id="35"/>
      <w:bookmarkEnd w:id="36"/>
      <w:bookmarkEnd w:id="37"/>
      <w:bookmarkEnd w:id="38"/>
      <w:bookmarkEnd w:id="39"/>
      <w:bookmarkEnd w:id="40"/>
      <w:bookmarkEnd w:id="41"/>
    </w:p>
    <w:p w:rsidR="001D308F" w:rsidRDefault="001D308F" w:rsidP="001D308F">
      <w:pPr>
        <w:spacing w:after="200" w:line="276" w:lineRule="auto"/>
        <w:ind w:firstLine="0"/>
        <w:jc w:val="center"/>
        <w:rPr>
          <w:b/>
        </w:rPr>
      </w:pPr>
      <w:r>
        <w:rPr>
          <w:b/>
        </w:rPr>
        <w:br w:type="page"/>
      </w:r>
    </w:p>
    <w:p w:rsidR="007B2161" w:rsidRDefault="007B2161" w:rsidP="007B2161">
      <w:pPr>
        <w:tabs>
          <w:tab w:val="left" w:pos="180"/>
          <w:tab w:val="left" w:pos="360"/>
        </w:tabs>
        <w:ind w:left="90" w:firstLine="0"/>
        <w:jc w:val="center"/>
        <w:rPr>
          <w:b/>
        </w:rPr>
        <w:sectPr w:rsidR="007B2161" w:rsidSect="001D308F">
          <w:footerReference w:type="default" r:id="rId8"/>
          <w:pgSz w:w="12240" w:h="15840"/>
          <w:pgMar w:top="1440" w:right="1440" w:bottom="1440" w:left="1440" w:header="720" w:footer="1440" w:gutter="0"/>
          <w:pgNumType w:start="1"/>
          <w:cols w:space="720"/>
          <w:docGrid w:linePitch="360"/>
        </w:sectPr>
      </w:pPr>
    </w:p>
    <w:p w:rsidR="00406A6E" w:rsidRDefault="007B2161" w:rsidP="00EB3956">
      <w:pPr>
        <w:tabs>
          <w:tab w:val="left" w:pos="180"/>
          <w:tab w:val="left" w:pos="360"/>
        </w:tabs>
        <w:ind w:left="90" w:firstLine="0"/>
        <w:jc w:val="center"/>
        <w:rPr>
          <w:b/>
          <w:sz w:val="28"/>
          <w:szCs w:val="28"/>
        </w:rPr>
      </w:pPr>
      <w:r w:rsidRPr="007B2161">
        <w:rPr>
          <w:b/>
          <w:sz w:val="28"/>
          <w:szCs w:val="28"/>
        </w:rPr>
        <w:lastRenderedPageBreak/>
        <w:t>ACKNOWLEDGEMENTS</w:t>
      </w:r>
    </w:p>
    <w:p w:rsidR="00406A6E" w:rsidRPr="00454A06" w:rsidRDefault="00406A6E" w:rsidP="00454A06">
      <w:pPr>
        <w:spacing w:line="336" w:lineRule="auto"/>
      </w:pPr>
      <w:r>
        <w:rPr>
          <w:rFonts w:eastAsia="Calibri"/>
        </w:rPr>
        <w:t xml:space="preserve">First I would like </w:t>
      </w:r>
      <w:r>
        <w:t xml:space="preserve">to thank the Genome Science and Technology program at University of Tennessee for admitting me and giving me an opportunity to work on my doctoral studies in this prestigious university. I greatly appreciate the financial support provided by Dr. Cynthia Peterson, former Director of the Genome Science and Technology program during the duration of my doctoral studies. </w:t>
      </w:r>
    </w:p>
    <w:p w:rsidR="00406A6E" w:rsidRDefault="00406A6E" w:rsidP="00454A06">
      <w:pPr>
        <w:spacing w:line="336" w:lineRule="auto"/>
      </w:pPr>
      <w:r>
        <w:rPr>
          <w:rFonts w:eastAsia="Calibri"/>
        </w:rPr>
        <w:tab/>
        <w:t xml:space="preserve">I extend my sincere thanks to my </w:t>
      </w:r>
      <w:r>
        <w:t xml:space="preserve">PhD advisor, Dr. Sundar Venkatachalam, for giving me an excellent opportunity to work on such an exciting project. I extend my appreciation to Dr. Bruce Mckee, Dr. Ranjan Ganguly, Dr. Mariano Labrador and </w:t>
      </w:r>
      <w:r w:rsidRPr="00C0660A">
        <w:t>Dr. Seung Baek</w:t>
      </w:r>
      <w:r>
        <w:t xml:space="preserve"> </w:t>
      </w:r>
      <w:r>
        <w:rPr>
          <w:rFonts w:eastAsia="Calibri"/>
        </w:rPr>
        <w:t>for serving in my thesis committee</w:t>
      </w:r>
      <w:r>
        <w:t xml:space="preserve"> and </w:t>
      </w:r>
      <w:r w:rsidRPr="00C0660A">
        <w:t>giving</w:t>
      </w:r>
      <w:r>
        <w:t xml:space="preserve"> constructive and insight suggestions which greatly aided in the progress of my project. </w:t>
      </w:r>
    </w:p>
    <w:p w:rsidR="00406A6E" w:rsidRDefault="00406A6E" w:rsidP="00454A06">
      <w:pPr>
        <w:spacing w:line="336" w:lineRule="auto"/>
      </w:pPr>
      <w:r>
        <w:t xml:space="preserve">A special thanks to Dr. Prabakaran Nagarajan, a former post-doctoral associate in Dr. Venkatachalam’s laboratory for training me initially in many of the molecular and cell culture techniques. I would like to thank George Samaan and under-graduate students Michelle Chi, Justin Nepa and Nathan Stebbins for helping me with some of the experiments. I would like to thank Savannah Arnold for editing and proofreading the thesis, Ryan Rickels for his assistance with some of the graphical works in the thesis and </w:t>
      </w:r>
      <w:r w:rsidRPr="00C0660A">
        <w:t xml:space="preserve">Richard Giannone </w:t>
      </w:r>
      <w:r>
        <w:t xml:space="preserve">for providing the necessary reagents and troubleshooting the problems faced in the proteomics work. I would like to thank Dr. Hayes McDonald and </w:t>
      </w:r>
      <w:r w:rsidRPr="004B176D">
        <w:t>Appliedbiomics</w:t>
      </w:r>
      <w:r>
        <w:t xml:space="preserve"> for performing the mass spectrometric analysis.</w:t>
      </w:r>
      <w:r w:rsidR="00454A06">
        <w:t xml:space="preserve"> I would also like to thank </w:t>
      </w:r>
      <w:r w:rsidR="00454A06" w:rsidRPr="00454A06">
        <w:t>Dr. Karla J. Matteson</w:t>
      </w:r>
      <w:r w:rsidR="00454A06">
        <w:t xml:space="preserve"> and her laboratory staff for helping me with the </w:t>
      </w:r>
      <w:r w:rsidR="00F246CE">
        <w:t>cytogenetic</w:t>
      </w:r>
      <w:r w:rsidR="00454A06">
        <w:t xml:space="preserve"> work.</w:t>
      </w:r>
    </w:p>
    <w:p w:rsidR="007B2161" w:rsidRDefault="00406A6E" w:rsidP="00454A06">
      <w:pPr>
        <w:spacing w:line="336" w:lineRule="auto"/>
      </w:pPr>
      <w:r>
        <w:t xml:space="preserve">I would like to express my gratefulness to all </w:t>
      </w:r>
      <w:r w:rsidR="00D77AC9">
        <w:t>my</w:t>
      </w:r>
      <w:r>
        <w:t xml:space="preserve"> friends who have constantly supported and encouraged me during the course of the program. I would also like to thank my husband, parents, in-laws and sister. Without their support and encouragement I would not have reached till here.  Special </w:t>
      </w:r>
      <w:r w:rsidR="00102548">
        <w:t xml:space="preserve">thanks to my </w:t>
      </w:r>
      <w:r w:rsidRPr="004B176D">
        <w:t>husband,</w:t>
      </w:r>
      <w:r>
        <w:t xml:space="preserve"> Vasudevan Hariharan who patiently tolerated all my emotional outbursts and supported me through all the ups and downs during the program. </w:t>
      </w:r>
    </w:p>
    <w:p w:rsidR="00EB3956" w:rsidRDefault="00EB3956" w:rsidP="00454A06">
      <w:pPr>
        <w:ind w:firstLine="0"/>
      </w:pPr>
    </w:p>
    <w:p w:rsidR="000B11DB" w:rsidRDefault="000B11DB" w:rsidP="00454A06">
      <w:pPr>
        <w:ind w:firstLine="0"/>
      </w:pPr>
    </w:p>
    <w:p w:rsidR="000B11DB" w:rsidRPr="00EB3956" w:rsidRDefault="000B11DB" w:rsidP="00454A06">
      <w:pPr>
        <w:ind w:firstLine="0"/>
      </w:pPr>
    </w:p>
    <w:p w:rsidR="003D1354" w:rsidRDefault="007B2161" w:rsidP="007B2161">
      <w:pPr>
        <w:pStyle w:val="Heading1"/>
        <w:jc w:val="center"/>
        <w:rPr>
          <w:u w:val="none"/>
        </w:rPr>
      </w:pPr>
      <w:bookmarkStart w:id="42" w:name="_Toc254273548"/>
      <w:bookmarkStart w:id="43" w:name="_Toc255151020"/>
      <w:bookmarkStart w:id="44" w:name="_Toc255305495"/>
      <w:bookmarkStart w:id="45" w:name="_Toc256943370"/>
      <w:bookmarkStart w:id="46" w:name="_Toc257187535"/>
      <w:bookmarkStart w:id="47" w:name="_Toc257641295"/>
      <w:bookmarkStart w:id="48" w:name="_Toc257715911"/>
      <w:bookmarkStart w:id="49" w:name="_Toc258863193"/>
      <w:bookmarkStart w:id="50" w:name="_Toc258921736"/>
      <w:r w:rsidRPr="00827DDB">
        <w:rPr>
          <w:u w:val="none"/>
        </w:rPr>
        <w:lastRenderedPageBreak/>
        <w:t>ABSTRACT</w:t>
      </w:r>
      <w:bookmarkEnd w:id="42"/>
      <w:bookmarkEnd w:id="43"/>
      <w:bookmarkEnd w:id="44"/>
      <w:bookmarkEnd w:id="45"/>
      <w:bookmarkEnd w:id="46"/>
      <w:bookmarkEnd w:id="47"/>
      <w:bookmarkEnd w:id="48"/>
      <w:bookmarkEnd w:id="49"/>
      <w:bookmarkEnd w:id="50"/>
    </w:p>
    <w:p w:rsidR="000B6252" w:rsidRDefault="00045FE6" w:rsidP="00454A06">
      <w:pPr>
        <w:spacing w:line="324" w:lineRule="auto"/>
      </w:pPr>
      <w:r w:rsidRPr="0039696A">
        <w:t>Histone modifying enzymes and chromatin remodeling complexes play an important regulatory role in chromatin dynamics that dictate the interaction of regulatory factors involved in proc</w:t>
      </w:r>
      <w:r w:rsidR="00C401D7">
        <w:t xml:space="preserve">esses such as DNA replication, </w:t>
      </w:r>
      <w:r w:rsidRPr="0039696A">
        <w:t>r</w:t>
      </w:r>
      <w:r w:rsidR="00C401D7">
        <w:t xml:space="preserve">ecombination, repair and </w:t>
      </w:r>
      <w:r w:rsidRPr="0039696A">
        <w:t>transcription, with DNA</w:t>
      </w:r>
      <w:r w:rsidR="007B0C8F">
        <w:t xml:space="preserve"> template</w:t>
      </w:r>
      <w:r w:rsidR="00C401D7">
        <w:t>. The CHD (Chromodomain Helicase DNA Binding P</w:t>
      </w:r>
      <w:r w:rsidRPr="0039696A">
        <w:t xml:space="preserve">rotein) family of proteins is known to be involved in the regulation of gene expression, recombination and chromatin remodeling via their chromatin specific interactions and activities. Phenotypic analysis of the </w:t>
      </w:r>
      <w:r w:rsidRPr="009B6019">
        <w:rPr>
          <w:i/>
        </w:rPr>
        <w:t>Chd2</w:t>
      </w:r>
      <w:r w:rsidRPr="0039696A">
        <w:t xml:space="preserve"> mutant mouse model developed by our laboratory indicates that the Chd2 protein plays a critical role in tumor suppression as the heterozygous mutant mice develop spontaneous lymphomas. </w:t>
      </w:r>
      <w:r>
        <w:t xml:space="preserve">In </w:t>
      </w:r>
      <w:r w:rsidRPr="002A0915">
        <w:t>this</w:t>
      </w:r>
      <w:r>
        <w:t xml:space="preserve"> study we demonstrate that </w:t>
      </w:r>
      <w:r w:rsidR="008D2F51">
        <w:t>mutation</w:t>
      </w:r>
      <w:r w:rsidRPr="0039696A">
        <w:t xml:space="preserve"> of </w:t>
      </w:r>
      <w:r w:rsidRPr="009B6019">
        <w:rPr>
          <w:i/>
        </w:rPr>
        <w:t>Chd2</w:t>
      </w:r>
      <w:r w:rsidRPr="0039696A">
        <w:t xml:space="preserve"> render</w:t>
      </w:r>
      <w:r w:rsidR="009B6019">
        <w:t>s</w:t>
      </w:r>
      <w:r w:rsidRPr="0039696A">
        <w:t xml:space="preserve"> cells susceptible to inefficient DNA repair and genomic instability</w:t>
      </w:r>
      <w:r w:rsidR="008D2F51">
        <w:t>.</w:t>
      </w:r>
      <w:r w:rsidR="009B6019">
        <w:t xml:space="preserve"> H</w:t>
      </w:r>
      <w:r w:rsidRPr="0039696A">
        <w:t>omozygous and heteroz</w:t>
      </w:r>
      <w:r>
        <w:t>ygous</w:t>
      </w:r>
      <w:r w:rsidR="009B6019">
        <w:t xml:space="preserve"> </w:t>
      </w:r>
      <w:r w:rsidR="009B6019" w:rsidRPr="009B6019">
        <w:rPr>
          <w:i/>
        </w:rPr>
        <w:t>Chd2</w:t>
      </w:r>
      <w:r w:rsidR="009B6019">
        <w:t xml:space="preserve"> mutant</w:t>
      </w:r>
      <w:r>
        <w:t xml:space="preserve"> </w:t>
      </w:r>
      <w:r w:rsidR="002D4C3B">
        <w:t xml:space="preserve">mouse embryonic </w:t>
      </w:r>
      <w:r w:rsidR="009B6019">
        <w:t>fibroblast accumulates</w:t>
      </w:r>
      <w:r w:rsidR="00F5219B">
        <w:t xml:space="preserve"> higher levels of gamma-</w:t>
      </w:r>
      <w:r w:rsidRPr="0039696A">
        <w:t xml:space="preserve">H2AX after DNA damage. </w:t>
      </w:r>
      <w:r w:rsidRPr="0089662B">
        <w:rPr>
          <w:i/>
        </w:rPr>
        <w:t>Chd2</w:t>
      </w:r>
      <w:r w:rsidR="0089662B">
        <w:t xml:space="preserve"> mutant</w:t>
      </w:r>
      <w:r>
        <w:t xml:space="preserve"> cells show inefficiency</w:t>
      </w:r>
      <w:r w:rsidRPr="0039696A">
        <w:t xml:space="preserve"> in DNA repair</w:t>
      </w:r>
      <w:r>
        <w:t xml:space="preserve"> </w:t>
      </w:r>
      <w:r w:rsidR="002537FF">
        <w:t>of DNA lesions induced by X-rays and UV irradiation as assessed by single cell gel electrophoresis assays</w:t>
      </w:r>
      <w:r>
        <w:t xml:space="preserve">. </w:t>
      </w:r>
      <w:r w:rsidRPr="0039696A">
        <w:t>These cells also exhibit increased chromosomal aberrations after treatment with low dos</w:t>
      </w:r>
      <w:r>
        <w:t xml:space="preserve">es of X-ray irradiation (2 Gy) and show increased radiosensitivity in a clonogenic survival assay.  </w:t>
      </w:r>
      <w:r w:rsidR="002537FF">
        <w:t>At the molecular level</w:t>
      </w:r>
      <w:r>
        <w:t>, e</w:t>
      </w:r>
      <w:r w:rsidRPr="0039696A">
        <w:t>ndoge</w:t>
      </w:r>
      <w:r>
        <w:t xml:space="preserve">nous </w:t>
      </w:r>
      <w:r w:rsidR="008B00F5">
        <w:t>CHD2 protein level is induced</w:t>
      </w:r>
      <w:r w:rsidRPr="0039696A">
        <w:t xml:space="preserve"> after exposure to X-ray radiation</w:t>
      </w:r>
      <w:r>
        <w:t xml:space="preserve">. </w:t>
      </w:r>
      <w:r w:rsidRPr="002A0915">
        <w:rPr>
          <w:rFonts w:eastAsia="Calibri"/>
        </w:rPr>
        <w:t>In addition</w:t>
      </w:r>
      <w:r w:rsidRPr="002A0915">
        <w:t xml:space="preserve">, </w:t>
      </w:r>
      <w:r>
        <w:t xml:space="preserve">we have also demonstrated in this study that </w:t>
      </w:r>
      <w:r w:rsidR="009770A7">
        <w:rPr>
          <w:rFonts w:eastAsia="Calibri"/>
        </w:rPr>
        <w:t>CHD2</w:t>
      </w:r>
      <w:r w:rsidRPr="002A0915">
        <w:rPr>
          <w:rFonts w:eastAsia="Calibri"/>
        </w:rPr>
        <w:t xml:space="preserve"> is phosphorylated after DNA damage and is a potential substrate for phosphoinositide 3-kinase-related kinases (PIKK) - ATM/ATR.</w:t>
      </w:r>
      <w:r>
        <w:rPr>
          <w:rFonts w:eastAsia="Calibri"/>
        </w:rPr>
        <w:t xml:space="preserve"> Additionally, m</w:t>
      </w:r>
      <w:r>
        <w:t xml:space="preserve">ass spectrometric analysis showed possible association of </w:t>
      </w:r>
      <w:r w:rsidR="009770A7">
        <w:t>CHD2</w:t>
      </w:r>
      <w:r>
        <w:t xml:space="preserve"> with the </w:t>
      </w:r>
      <w:r w:rsidR="002537FF">
        <w:t xml:space="preserve">paraspeckle family of proteins </w:t>
      </w:r>
      <w:r>
        <w:t xml:space="preserve">known to be involved in an array of cellular processes specifically in RNA processing and DNA repair. An </w:t>
      </w:r>
      <w:r w:rsidRPr="00EC7650">
        <w:rPr>
          <w:i/>
        </w:rPr>
        <w:t>in vivo</w:t>
      </w:r>
      <w:r>
        <w:t xml:space="preserve"> splicing assay demonstrated that </w:t>
      </w:r>
      <w:r w:rsidR="009770A7">
        <w:t>CHD2 played a role in modulation</w:t>
      </w:r>
      <w:r>
        <w:t xml:space="preserve"> of pre-mRNA splicing event.  Collectively, our findings suggest that </w:t>
      </w:r>
      <w:r w:rsidR="009770A7">
        <w:t>CHD2</w:t>
      </w:r>
      <w:r w:rsidRPr="00A6342E">
        <w:t xml:space="preserve"> is a multi-functional protein working with the paraspeckle protein complex to facilitate both the pre-mRNA splicing process and the initial DNA repair process.</w:t>
      </w:r>
      <w:r>
        <w:t xml:space="preserve"> </w:t>
      </w:r>
      <w:r w:rsidR="009770A7">
        <w:t>CHD2</w:t>
      </w:r>
      <w:r>
        <w:t xml:space="preserve"> may also be involved in the later stages of DNA damage response pathway by influencing</w:t>
      </w:r>
      <w:r w:rsidR="00454A06">
        <w:t xml:space="preserve"> p53’s transcriptional activity.</w:t>
      </w:r>
    </w:p>
    <w:p w:rsidR="000B6252" w:rsidRDefault="000B6252" w:rsidP="007B2161"/>
    <w:p w:rsidR="008072B8" w:rsidRDefault="008072B8" w:rsidP="007B2161"/>
    <w:p w:rsidR="000B6252" w:rsidRDefault="000B6252" w:rsidP="007B2161"/>
    <w:sdt>
      <w:sdtPr>
        <w:rPr>
          <w:b w:val="0"/>
          <w:bCs w:val="0"/>
          <w:iCs w:val="0"/>
          <w:sz w:val="24"/>
          <w:szCs w:val="22"/>
          <w:u w:val="none"/>
        </w:rPr>
        <w:id w:val="21404164"/>
        <w:docPartObj>
          <w:docPartGallery w:val="Table of Contents"/>
          <w:docPartUnique/>
        </w:docPartObj>
      </w:sdtPr>
      <w:sdtContent>
        <w:p w:rsidR="00A93EB1" w:rsidRDefault="00A93EB1" w:rsidP="00A93EB1">
          <w:pPr>
            <w:pStyle w:val="TOCHeading"/>
            <w:jc w:val="center"/>
          </w:pPr>
          <w:r w:rsidRPr="00A93EB1">
            <w:rPr>
              <w:u w:val="none"/>
            </w:rPr>
            <w:t>Table of Contents</w:t>
          </w:r>
        </w:p>
        <w:p w:rsidR="0058373F" w:rsidRDefault="00682687" w:rsidP="0058373F">
          <w:pPr>
            <w:pStyle w:val="TOC1"/>
            <w:tabs>
              <w:tab w:val="right" w:leader="dot" w:pos="9350"/>
            </w:tabs>
            <w:rPr>
              <w:rFonts w:asciiTheme="minorHAnsi" w:eastAsiaTheme="minorEastAsia" w:hAnsiTheme="minorHAnsi" w:cstheme="minorBidi"/>
              <w:noProof/>
              <w:sz w:val="22"/>
              <w:lang w:bidi="ar-SA"/>
            </w:rPr>
          </w:pPr>
          <w:r>
            <w:fldChar w:fldCharType="begin"/>
          </w:r>
          <w:r w:rsidR="00A93EB1">
            <w:instrText xml:space="preserve"> TOC \o "1-3" \h \z \u </w:instrText>
          </w:r>
          <w:r>
            <w:fldChar w:fldCharType="separate"/>
          </w:r>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37" w:history="1">
            <w:r w:rsidR="0058373F" w:rsidRPr="00D4135C">
              <w:rPr>
                <w:rStyle w:val="Hyperlink"/>
                <w:noProof/>
              </w:rPr>
              <w:t>Chapter I</w:t>
            </w:r>
            <w:r w:rsidR="0058373F">
              <w:rPr>
                <w:noProof/>
                <w:webHidden/>
              </w:rPr>
              <w:tab/>
            </w:r>
            <w:r>
              <w:rPr>
                <w:noProof/>
                <w:webHidden/>
              </w:rPr>
              <w:fldChar w:fldCharType="begin"/>
            </w:r>
            <w:r w:rsidR="0058373F">
              <w:rPr>
                <w:noProof/>
                <w:webHidden/>
              </w:rPr>
              <w:instrText xml:space="preserve"> PAGEREF _Toc258921737 \h </w:instrText>
            </w:r>
            <w:r>
              <w:rPr>
                <w:noProof/>
                <w:webHidden/>
              </w:rPr>
            </w:r>
            <w:r>
              <w:rPr>
                <w:noProof/>
                <w:webHidden/>
              </w:rPr>
              <w:fldChar w:fldCharType="separate"/>
            </w:r>
            <w:r w:rsidR="006F390C">
              <w:rPr>
                <w:noProof/>
                <w:webHidden/>
              </w:rPr>
              <w:t>1</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38" w:history="1">
            <w:r w:rsidR="0058373F" w:rsidRPr="00D4135C">
              <w:rPr>
                <w:rStyle w:val="Hyperlink"/>
                <w:noProof/>
              </w:rPr>
              <w:t>General Introduction</w:t>
            </w:r>
            <w:r w:rsidR="0058373F">
              <w:rPr>
                <w:noProof/>
                <w:webHidden/>
              </w:rPr>
              <w:tab/>
            </w:r>
            <w:r>
              <w:rPr>
                <w:noProof/>
                <w:webHidden/>
              </w:rPr>
              <w:fldChar w:fldCharType="begin"/>
            </w:r>
            <w:r w:rsidR="0058373F">
              <w:rPr>
                <w:noProof/>
                <w:webHidden/>
              </w:rPr>
              <w:instrText xml:space="preserve"> PAGEREF _Toc258921738 \h </w:instrText>
            </w:r>
            <w:r>
              <w:rPr>
                <w:noProof/>
                <w:webHidden/>
              </w:rPr>
            </w:r>
            <w:r>
              <w:rPr>
                <w:noProof/>
                <w:webHidden/>
              </w:rPr>
              <w:fldChar w:fldCharType="separate"/>
            </w:r>
            <w:r w:rsidR="006F390C">
              <w:rPr>
                <w:noProof/>
                <w:webHidden/>
              </w:rPr>
              <w:t>1</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39" w:history="1">
            <w:r w:rsidR="0058373F" w:rsidRPr="00D4135C">
              <w:rPr>
                <w:rStyle w:val="Hyperlink"/>
                <w:noProof/>
              </w:rPr>
              <w:t>Structure of Chromatin</w:t>
            </w:r>
            <w:r w:rsidR="0058373F">
              <w:rPr>
                <w:noProof/>
                <w:webHidden/>
              </w:rPr>
              <w:tab/>
            </w:r>
            <w:r>
              <w:rPr>
                <w:noProof/>
                <w:webHidden/>
              </w:rPr>
              <w:fldChar w:fldCharType="begin"/>
            </w:r>
            <w:r w:rsidR="0058373F">
              <w:rPr>
                <w:noProof/>
                <w:webHidden/>
              </w:rPr>
              <w:instrText xml:space="preserve"> PAGEREF _Toc258921739 \h </w:instrText>
            </w:r>
            <w:r>
              <w:rPr>
                <w:noProof/>
                <w:webHidden/>
              </w:rPr>
            </w:r>
            <w:r>
              <w:rPr>
                <w:noProof/>
                <w:webHidden/>
              </w:rPr>
              <w:fldChar w:fldCharType="separate"/>
            </w:r>
            <w:r w:rsidR="006F390C">
              <w:rPr>
                <w:noProof/>
                <w:webHidden/>
              </w:rPr>
              <w:t>1</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40" w:history="1">
            <w:r w:rsidR="0058373F" w:rsidRPr="00D4135C">
              <w:rPr>
                <w:rStyle w:val="Hyperlink"/>
                <w:noProof/>
              </w:rPr>
              <w:t>Histone modifying complexes</w:t>
            </w:r>
            <w:r w:rsidR="0058373F">
              <w:rPr>
                <w:noProof/>
                <w:webHidden/>
              </w:rPr>
              <w:tab/>
            </w:r>
            <w:r>
              <w:rPr>
                <w:noProof/>
                <w:webHidden/>
              </w:rPr>
              <w:fldChar w:fldCharType="begin"/>
            </w:r>
            <w:r w:rsidR="0058373F">
              <w:rPr>
                <w:noProof/>
                <w:webHidden/>
              </w:rPr>
              <w:instrText xml:space="preserve"> PAGEREF _Toc258921740 \h </w:instrText>
            </w:r>
            <w:r>
              <w:rPr>
                <w:noProof/>
                <w:webHidden/>
              </w:rPr>
            </w:r>
            <w:r>
              <w:rPr>
                <w:noProof/>
                <w:webHidden/>
              </w:rPr>
              <w:fldChar w:fldCharType="separate"/>
            </w:r>
            <w:r w:rsidR="006F390C">
              <w:rPr>
                <w:noProof/>
                <w:webHidden/>
              </w:rPr>
              <w:t>1</w:t>
            </w:r>
            <w:r>
              <w:rPr>
                <w:noProof/>
                <w:webHidden/>
              </w:rPr>
              <w:fldChar w:fldCharType="end"/>
            </w:r>
          </w:hyperlink>
        </w:p>
        <w:p w:rsidR="0058373F" w:rsidRDefault="00682687">
          <w:pPr>
            <w:pStyle w:val="TOC3"/>
            <w:tabs>
              <w:tab w:val="right" w:leader="dot" w:pos="9350"/>
            </w:tabs>
            <w:rPr>
              <w:noProof/>
            </w:rPr>
          </w:pPr>
          <w:hyperlink w:anchor="_Toc258921741" w:history="1">
            <w:r w:rsidR="0058373F" w:rsidRPr="00D4135C">
              <w:rPr>
                <w:rStyle w:val="Hyperlink"/>
                <w:noProof/>
                <w:lang w:bidi="en-US"/>
              </w:rPr>
              <w:t>Histone acetylation</w:t>
            </w:r>
            <w:r w:rsidR="0058373F">
              <w:rPr>
                <w:noProof/>
                <w:webHidden/>
              </w:rPr>
              <w:tab/>
            </w:r>
            <w:r>
              <w:rPr>
                <w:noProof/>
                <w:webHidden/>
              </w:rPr>
              <w:fldChar w:fldCharType="begin"/>
            </w:r>
            <w:r w:rsidR="0058373F">
              <w:rPr>
                <w:noProof/>
                <w:webHidden/>
              </w:rPr>
              <w:instrText xml:space="preserve"> PAGEREF _Toc258921741 \h </w:instrText>
            </w:r>
            <w:r>
              <w:rPr>
                <w:noProof/>
                <w:webHidden/>
              </w:rPr>
            </w:r>
            <w:r>
              <w:rPr>
                <w:noProof/>
                <w:webHidden/>
              </w:rPr>
              <w:fldChar w:fldCharType="separate"/>
            </w:r>
            <w:r w:rsidR="006F390C">
              <w:rPr>
                <w:noProof/>
                <w:webHidden/>
              </w:rPr>
              <w:t>2</w:t>
            </w:r>
            <w:r>
              <w:rPr>
                <w:noProof/>
                <w:webHidden/>
              </w:rPr>
              <w:fldChar w:fldCharType="end"/>
            </w:r>
          </w:hyperlink>
        </w:p>
        <w:p w:rsidR="0058373F" w:rsidRDefault="00682687">
          <w:pPr>
            <w:pStyle w:val="TOC3"/>
            <w:tabs>
              <w:tab w:val="right" w:leader="dot" w:pos="9350"/>
            </w:tabs>
            <w:rPr>
              <w:noProof/>
            </w:rPr>
          </w:pPr>
          <w:hyperlink w:anchor="_Toc258921742" w:history="1">
            <w:r w:rsidR="0058373F" w:rsidRPr="00D4135C">
              <w:rPr>
                <w:rStyle w:val="Hyperlink"/>
                <w:noProof/>
                <w:lang w:bidi="en-US"/>
              </w:rPr>
              <w:t>Histone methylation and demethylation</w:t>
            </w:r>
            <w:r w:rsidR="0058373F">
              <w:rPr>
                <w:noProof/>
                <w:webHidden/>
              </w:rPr>
              <w:tab/>
            </w:r>
            <w:r>
              <w:rPr>
                <w:noProof/>
                <w:webHidden/>
              </w:rPr>
              <w:fldChar w:fldCharType="begin"/>
            </w:r>
            <w:r w:rsidR="0058373F">
              <w:rPr>
                <w:noProof/>
                <w:webHidden/>
              </w:rPr>
              <w:instrText xml:space="preserve"> PAGEREF _Toc258921742 \h </w:instrText>
            </w:r>
            <w:r>
              <w:rPr>
                <w:noProof/>
                <w:webHidden/>
              </w:rPr>
            </w:r>
            <w:r>
              <w:rPr>
                <w:noProof/>
                <w:webHidden/>
              </w:rPr>
              <w:fldChar w:fldCharType="separate"/>
            </w:r>
            <w:r w:rsidR="006F390C">
              <w:rPr>
                <w:noProof/>
                <w:webHidden/>
              </w:rPr>
              <w:t>3</w:t>
            </w:r>
            <w:r>
              <w:rPr>
                <w:noProof/>
                <w:webHidden/>
              </w:rPr>
              <w:fldChar w:fldCharType="end"/>
            </w:r>
          </w:hyperlink>
        </w:p>
        <w:p w:rsidR="0058373F" w:rsidRDefault="00682687">
          <w:pPr>
            <w:pStyle w:val="TOC3"/>
            <w:tabs>
              <w:tab w:val="right" w:leader="dot" w:pos="9350"/>
            </w:tabs>
            <w:rPr>
              <w:noProof/>
            </w:rPr>
          </w:pPr>
          <w:hyperlink w:anchor="_Toc258921743" w:history="1">
            <w:r w:rsidR="0058373F" w:rsidRPr="00D4135C">
              <w:rPr>
                <w:rStyle w:val="Hyperlink"/>
                <w:noProof/>
                <w:lang w:bidi="en-US"/>
              </w:rPr>
              <w:t>Histone phosphorylation</w:t>
            </w:r>
            <w:r w:rsidR="0058373F">
              <w:rPr>
                <w:noProof/>
                <w:webHidden/>
              </w:rPr>
              <w:tab/>
            </w:r>
            <w:r>
              <w:rPr>
                <w:noProof/>
                <w:webHidden/>
              </w:rPr>
              <w:fldChar w:fldCharType="begin"/>
            </w:r>
            <w:r w:rsidR="0058373F">
              <w:rPr>
                <w:noProof/>
                <w:webHidden/>
              </w:rPr>
              <w:instrText xml:space="preserve"> PAGEREF _Toc258921743 \h </w:instrText>
            </w:r>
            <w:r>
              <w:rPr>
                <w:noProof/>
                <w:webHidden/>
              </w:rPr>
            </w:r>
            <w:r>
              <w:rPr>
                <w:noProof/>
                <w:webHidden/>
              </w:rPr>
              <w:fldChar w:fldCharType="separate"/>
            </w:r>
            <w:r w:rsidR="006F390C">
              <w:rPr>
                <w:noProof/>
                <w:webHidden/>
              </w:rPr>
              <w:t>4</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44" w:history="1">
            <w:r w:rsidR="0058373F" w:rsidRPr="00D4135C">
              <w:rPr>
                <w:rStyle w:val="Hyperlink"/>
                <w:noProof/>
              </w:rPr>
              <w:t>Chromatin remodeling complexes</w:t>
            </w:r>
            <w:r w:rsidR="0058373F">
              <w:rPr>
                <w:noProof/>
                <w:webHidden/>
              </w:rPr>
              <w:tab/>
            </w:r>
            <w:r>
              <w:rPr>
                <w:noProof/>
                <w:webHidden/>
              </w:rPr>
              <w:fldChar w:fldCharType="begin"/>
            </w:r>
            <w:r w:rsidR="0058373F">
              <w:rPr>
                <w:noProof/>
                <w:webHidden/>
              </w:rPr>
              <w:instrText xml:space="preserve"> PAGEREF _Toc258921744 \h </w:instrText>
            </w:r>
            <w:r>
              <w:rPr>
                <w:noProof/>
                <w:webHidden/>
              </w:rPr>
            </w:r>
            <w:r>
              <w:rPr>
                <w:noProof/>
                <w:webHidden/>
              </w:rPr>
              <w:fldChar w:fldCharType="separate"/>
            </w:r>
            <w:r w:rsidR="006F390C">
              <w:rPr>
                <w:noProof/>
                <w:webHidden/>
              </w:rPr>
              <w:t>4</w:t>
            </w:r>
            <w:r>
              <w:rPr>
                <w:noProof/>
                <w:webHidden/>
              </w:rPr>
              <w:fldChar w:fldCharType="end"/>
            </w:r>
          </w:hyperlink>
        </w:p>
        <w:p w:rsidR="0058373F" w:rsidRDefault="00682687">
          <w:pPr>
            <w:pStyle w:val="TOC3"/>
            <w:tabs>
              <w:tab w:val="right" w:leader="dot" w:pos="9350"/>
            </w:tabs>
            <w:rPr>
              <w:noProof/>
            </w:rPr>
          </w:pPr>
          <w:hyperlink w:anchor="_Toc258921745" w:history="1">
            <w:r w:rsidR="0058373F" w:rsidRPr="00D4135C">
              <w:rPr>
                <w:rStyle w:val="Hyperlink"/>
                <w:noProof/>
                <w:lang w:bidi="en-US"/>
              </w:rPr>
              <w:t>The class of SWI/SNF</w:t>
            </w:r>
            <w:r w:rsidR="0058373F">
              <w:rPr>
                <w:noProof/>
                <w:webHidden/>
              </w:rPr>
              <w:tab/>
            </w:r>
            <w:r>
              <w:rPr>
                <w:noProof/>
                <w:webHidden/>
              </w:rPr>
              <w:fldChar w:fldCharType="begin"/>
            </w:r>
            <w:r w:rsidR="0058373F">
              <w:rPr>
                <w:noProof/>
                <w:webHidden/>
              </w:rPr>
              <w:instrText xml:space="preserve"> PAGEREF _Toc258921745 \h </w:instrText>
            </w:r>
            <w:r>
              <w:rPr>
                <w:noProof/>
                <w:webHidden/>
              </w:rPr>
            </w:r>
            <w:r>
              <w:rPr>
                <w:noProof/>
                <w:webHidden/>
              </w:rPr>
              <w:fldChar w:fldCharType="separate"/>
            </w:r>
            <w:r w:rsidR="006F390C">
              <w:rPr>
                <w:noProof/>
                <w:webHidden/>
              </w:rPr>
              <w:t>5</w:t>
            </w:r>
            <w:r>
              <w:rPr>
                <w:noProof/>
                <w:webHidden/>
              </w:rPr>
              <w:fldChar w:fldCharType="end"/>
            </w:r>
          </w:hyperlink>
        </w:p>
        <w:p w:rsidR="0058373F" w:rsidRDefault="00682687">
          <w:pPr>
            <w:pStyle w:val="TOC3"/>
            <w:tabs>
              <w:tab w:val="right" w:leader="dot" w:pos="9350"/>
            </w:tabs>
            <w:rPr>
              <w:noProof/>
            </w:rPr>
          </w:pPr>
          <w:hyperlink w:anchor="_Toc258921746" w:history="1">
            <w:r w:rsidR="0058373F" w:rsidRPr="00D4135C">
              <w:rPr>
                <w:rStyle w:val="Hyperlink"/>
                <w:noProof/>
                <w:lang w:bidi="en-US"/>
              </w:rPr>
              <w:t>The class of ISWI</w:t>
            </w:r>
            <w:r w:rsidR="0058373F">
              <w:rPr>
                <w:noProof/>
                <w:webHidden/>
              </w:rPr>
              <w:tab/>
            </w:r>
            <w:r>
              <w:rPr>
                <w:noProof/>
                <w:webHidden/>
              </w:rPr>
              <w:fldChar w:fldCharType="begin"/>
            </w:r>
            <w:r w:rsidR="0058373F">
              <w:rPr>
                <w:noProof/>
                <w:webHidden/>
              </w:rPr>
              <w:instrText xml:space="preserve"> PAGEREF _Toc258921746 \h </w:instrText>
            </w:r>
            <w:r>
              <w:rPr>
                <w:noProof/>
                <w:webHidden/>
              </w:rPr>
            </w:r>
            <w:r>
              <w:rPr>
                <w:noProof/>
                <w:webHidden/>
              </w:rPr>
              <w:fldChar w:fldCharType="separate"/>
            </w:r>
            <w:r w:rsidR="006F390C">
              <w:rPr>
                <w:noProof/>
                <w:webHidden/>
              </w:rPr>
              <w:t>6</w:t>
            </w:r>
            <w:r>
              <w:rPr>
                <w:noProof/>
                <w:webHidden/>
              </w:rPr>
              <w:fldChar w:fldCharType="end"/>
            </w:r>
          </w:hyperlink>
        </w:p>
        <w:p w:rsidR="0058373F" w:rsidRDefault="00682687">
          <w:pPr>
            <w:pStyle w:val="TOC3"/>
            <w:tabs>
              <w:tab w:val="right" w:leader="dot" w:pos="9350"/>
            </w:tabs>
            <w:rPr>
              <w:noProof/>
            </w:rPr>
          </w:pPr>
          <w:hyperlink w:anchor="_Toc258921747" w:history="1">
            <w:r w:rsidR="0058373F" w:rsidRPr="00D4135C">
              <w:rPr>
                <w:rStyle w:val="Hyperlink"/>
                <w:noProof/>
                <w:lang w:bidi="en-US"/>
              </w:rPr>
              <w:t>The class of INO80</w:t>
            </w:r>
            <w:r w:rsidR="0058373F">
              <w:rPr>
                <w:noProof/>
                <w:webHidden/>
              </w:rPr>
              <w:tab/>
            </w:r>
            <w:r>
              <w:rPr>
                <w:noProof/>
                <w:webHidden/>
              </w:rPr>
              <w:fldChar w:fldCharType="begin"/>
            </w:r>
            <w:r w:rsidR="0058373F">
              <w:rPr>
                <w:noProof/>
                <w:webHidden/>
              </w:rPr>
              <w:instrText xml:space="preserve"> PAGEREF _Toc258921747 \h </w:instrText>
            </w:r>
            <w:r>
              <w:rPr>
                <w:noProof/>
                <w:webHidden/>
              </w:rPr>
            </w:r>
            <w:r>
              <w:rPr>
                <w:noProof/>
                <w:webHidden/>
              </w:rPr>
              <w:fldChar w:fldCharType="separate"/>
            </w:r>
            <w:r w:rsidR="006F390C">
              <w:rPr>
                <w:noProof/>
                <w:webHidden/>
              </w:rPr>
              <w:t>7</w:t>
            </w:r>
            <w:r>
              <w:rPr>
                <w:noProof/>
                <w:webHidden/>
              </w:rPr>
              <w:fldChar w:fldCharType="end"/>
            </w:r>
          </w:hyperlink>
        </w:p>
        <w:p w:rsidR="0058373F" w:rsidRDefault="00682687">
          <w:pPr>
            <w:pStyle w:val="TOC3"/>
            <w:tabs>
              <w:tab w:val="right" w:leader="dot" w:pos="9350"/>
            </w:tabs>
            <w:rPr>
              <w:noProof/>
            </w:rPr>
          </w:pPr>
          <w:hyperlink w:anchor="_Toc258921748" w:history="1">
            <w:r w:rsidR="0058373F" w:rsidRPr="00D4135C">
              <w:rPr>
                <w:rStyle w:val="Hyperlink"/>
                <w:noProof/>
                <w:lang w:bidi="en-US"/>
              </w:rPr>
              <w:t>The class of CHD proteins</w:t>
            </w:r>
            <w:r w:rsidR="0058373F">
              <w:rPr>
                <w:noProof/>
                <w:webHidden/>
              </w:rPr>
              <w:tab/>
            </w:r>
            <w:r>
              <w:rPr>
                <w:noProof/>
                <w:webHidden/>
              </w:rPr>
              <w:fldChar w:fldCharType="begin"/>
            </w:r>
            <w:r w:rsidR="0058373F">
              <w:rPr>
                <w:noProof/>
                <w:webHidden/>
              </w:rPr>
              <w:instrText xml:space="preserve"> PAGEREF _Toc258921748 \h </w:instrText>
            </w:r>
            <w:r>
              <w:rPr>
                <w:noProof/>
                <w:webHidden/>
              </w:rPr>
            </w:r>
            <w:r>
              <w:rPr>
                <w:noProof/>
                <w:webHidden/>
              </w:rPr>
              <w:fldChar w:fldCharType="separate"/>
            </w:r>
            <w:r w:rsidR="006F390C">
              <w:rPr>
                <w:noProof/>
                <w:webHidden/>
              </w:rPr>
              <w:t>8</w:t>
            </w:r>
            <w:r>
              <w:rPr>
                <w:noProof/>
                <w:webHidden/>
              </w:rPr>
              <w:fldChar w:fldCharType="end"/>
            </w:r>
          </w:hyperlink>
        </w:p>
        <w:p w:rsidR="0058373F" w:rsidRDefault="00682687">
          <w:pPr>
            <w:pStyle w:val="TOC3"/>
            <w:tabs>
              <w:tab w:val="right" w:leader="dot" w:pos="9350"/>
            </w:tabs>
            <w:rPr>
              <w:noProof/>
            </w:rPr>
          </w:pPr>
          <w:hyperlink w:anchor="_Toc258921749" w:history="1">
            <w:r w:rsidR="0058373F" w:rsidRPr="00D4135C">
              <w:rPr>
                <w:rStyle w:val="Hyperlink"/>
                <w:noProof/>
                <w:lang w:bidi="en-US"/>
              </w:rPr>
              <w:t>Chromodomain helicase DNA binding protein 1 (CHD1)</w:t>
            </w:r>
            <w:r w:rsidR="0058373F">
              <w:rPr>
                <w:noProof/>
                <w:webHidden/>
              </w:rPr>
              <w:tab/>
            </w:r>
            <w:r>
              <w:rPr>
                <w:noProof/>
                <w:webHidden/>
              </w:rPr>
              <w:fldChar w:fldCharType="begin"/>
            </w:r>
            <w:r w:rsidR="0058373F">
              <w:rPr>
                <w:noProof/>
                <w:webHidden/>
              </w:rPr>
              <w:instrText xml:space="preserve"> PAGEREF _Toc258921749 \h </w:instrText>
            </w:r>
            <w:r>
              <w:rPr>
                <w:noProof/>
                <w:webHidden/>
              </w:rPr>
            </w:r>
            <w:r>
              <w:rPr>
                <w:noProof/>
                <w:webHidden/>
              </w:rPr>
              <w:fldChar w:fldCharType="separate"/>
            </w:r>
            <w:r w:rsidR="006F390C">
              <w:rPr>
                <w:noProof/>
                <w:webHidden/>
              </w:rPr>
              <w:t>9</w:t>
            </w:r>
            <w:r>
              <w:rPr>
                <w:noProof/>
                <w:webHidden/>
              </w:rPr>
              <w:fldChar w:fldCharType="end"/>
            </w:r>
          </w:hyperlink>
        </w:p>
        <w:p w:rsidR="0058373F" w:rsidRDefault="00682687">
          <w:pPr>
            <w:pStyle w:val="TOC3"/>
            <w:tabs>
              <w:tab w:val="right" w:leader="dot" w:pos="9350"/>
            </w:tabs>
            <w:rPr>
              <w:noProof/>
            </w:rPr>
          </w:pPr>
          <w:hyperlink w:anchor="_Toc258921750" w:history="1">
            <w:r w:rsidR="0058373F" w:rsidRPr="00D4135C">
              <w:rPr>
                <w:rStyle w:val="Hyperlink"/>
                <w:noProof/>
                <w:lang w:bidi="en-US"/>
              </w:rPr>
              <w:t>Chromodomain helicase DNA binding proteins 3 and 4 (CHD3 and CHD4)</w:t>
            </w:r>
            <w:r w:rsidR="0058373F">
              <w:rPr>
                <w:noProof/>
                <w:webHidden/>
              </w:rPr>
              <w:tab/>
            </w:r>
            <w:r>
              <w:rPr>
                <w:noProof/>
                <w:webHidden/>
              </w:rPr>
              <w:fldChar w:fldCharType="begin"/>
            </w:r>
            <w:r w:rsidR="0058373F">
              <w:rPr>
                <w:noProof/>
                <w:webHidden/>
              </w:rPr>
              <w:instrText xml:space="preserve"> PAGEREF _Toc258921750 \h </w:instrText>
            </w:r>
            <w:r>
              <w:rPr>
                <w:noProof/>
                <w:webHidden/>
              </w:rPr>
            </w:r>
            <w:r>
              <w:rPr>
                <w:noProof/>
                <w:webHidden/>
              </w:rPr>
              <w:fldChar w:fldCharType="separate"/>
            </w:r>
            <w:r w:rsidR="006F390C">
              <w:rPr>
                <w:noProof/>
                <w:webHidden/>
              </w:rPr>
              <w:t>12</w:t>
            </w:r>
            <w:r>
              <w:rPr>
                <w:noProof/>
                <w:webHidden/>
              </w:rPr>
              <w:fldChar w:fldCharType="end"/>
            </w:r>
          </w:hyperlink>
        </w:p>
        <w:p w:rsidR="0058373F" w:rsidRDefault="00682687">
          <w:pPr>
            <w:pStyle w:val="TOC3"/>
            <w:tabs>
              <w:tab w:val="right" w:leader="dot" w:pos="9350"/>
            </w:tabs>
            <w:rPr>
              <w:noProof/>
            </w:rPr>
          </w:pPr>
          <w:hyperlink w:anchor="_Toc258921751" w:history="1">
            <w:r w:rsidR="0058373F" w:rsidRPr="00D4135C">
              <w:rPr>
                <w:rStyle w:val="Hyperlink"/>
                <w:noProof/>
                <w:lang w:bidi="en-US"/>
              </w:rPr>
              <w:t>Chromodomain helicase DNA binding protein 5 (CHD5)</w:t>
            </w:r>
            <w:r w:rsidR="0058373F">
              <w:rPr>
                <w:noProof/>
                <w:webHidden/>
              </w:rPr>
              <w:tab/>
            </w:r>
            <w:r>
              <w:rPr>
                <w:noProof/>
                <w:webHidden/>
              </w:rPr>
              <w:fldChar w:fldCharType="begin"/>
            </w:r>
            <w:r w:rsidR="0058373F">
              <w:rPr>
                <w:noProof/>
                <w:webHidden/>
              </w:rPr>
              <w:instrText xml:space="preserve"> PAGEREF _Toc258921751 \h </w:instrText>
            </w:r>
            <w:r>
              <w:rPr>
                <w:noProof/>
                <w:webHidden/>
              </w:rPr>
            </w:r>
            <w:r>
              <w:rPr>
                <w:noProof/>
                <w:webHidden/>
              </w:rPr>
              <w:fldChar w:fldCharType="separate"/>
            </w:r>
            <w:r w:rsidR="006F390C">
              <w:rPr>
                <w:noProof/>
                <w:webHidden/>
              </w:rPr>
              <w:t>14</w:t>
            </w:r>
            <w:r>
              <w:rPr>
                <w:noProof/>
                <w:webHidden/>
              </w:rPr>
              <w:fldChar w:fldCharType="end"/>
            </w:r>
          </w:hyperlink>
        </w:p>
        <w:p w:rsidR="0058373F" w:rsidRDefault="00682687">
          <w:pPr>
            <w:pStyle w:val="TOC3"/>
            <w:tabs>
              <w:tab w:val="right" w:leader="dot" w:pos="9350"/>
            </w:tabs>
            <w:rPr>
              <w:noProof/>
            </w:rPr>
          </w:pPr>
          <w:hyperlink w:anchor="_Toc258921752" w:history="1">
            <w:r w:rsidR="0058373F" w:rsidRPr="00D4135C">
              <w:rPr>
                <w:rStyle w:val="Hyperlink"/>
                <w:noProof/>
                <w:lang w:bidi="en-US"/>
              </w:rPr>
              <w:t>Chromodomain helicase DNA binding protein 6 (CHD6)</w:t>
            </w:r>
            <w:r w:rsidR="0058373F">
              <w:rPr>
                <w:noProof/>
                <w:webHidden/>
              </w:rPr>
              <w:tab/>
            </w:r>
            <w:r>
              <w:rPr>
                <w:noProof/>
                <w:webHidden/>
              </w:rPr>
              <w:fldChar w:fldCharType="begin"/>
            </w:r>
            <w:r w:rsidR="0058373F">
              <w:rPr>
                <w:noProof/>
                <w:webHidden/>
              </w:rPr>
              <w:instrText xml:space="preserve"> PAGEREF _Toc258921752 \h </w:instrText>
            </w:r>
            <w:r>
              <w:rPr>
                <w:noProof/>
                <w:webHidden/>
              </w:rPr>
            </w:r>
            <w:r>
              <w:rPr>
                <w:noProof/>
                <w:webHidden/>
              </w:rPr>
              <w:fldChar w:fldCharType="separate"/>
            </w:r>
            <w:r w:rsidR="006F390C">
              <w:rPr>
                <w:noProof/>
                <w:webHidden/>
              </w:rPr>
              <w:t>15</w:t>
            </w:r>
            <w:r>
              <w:rPr>
                <w:noProof/>
                <w:webHidden/>
              </w:rPr>
              <w:fldChar w:fldCharType="end"/>
            </w:r>
          </w:hyperlink>
        </w:p>
        <w:p w:rsidR="0058373F" w:rsidRDefault="00682687">
          <w:pPr>
            <w:pStyle w:val="TOC3"/>
            <w:tabs>
              <w:tab w:val="right" w:leader="dot" w:pos="9350"/>
            </w:tabs>
            <w:rPr>
              <w:noProof/>
            </w:rPr>
          </w:pPr>
          <w:hyperlink w:anchor="_Toc258921753" w:history="1">
            <w:r w:rsidR="0058373F" w:rsidRPr="00D4135C">
              <w:rPr>
                <w:rStyle w:val="Hyperlink"/>
                <w:noProof/>
                <w:lang w:bidi="en-US"/>
              </w:rPr>
              <w:t>Chromodomain helicase DNA binding protein 7 (CHD7)</w:t>
            </w:r>
            <w:r w:rsidR="0058373F">
              <w:rPr>
                <w:noProof/>
                <w:webHidden/>
              </w:rPr>
              <w:tab/>
            </w:r>
            <w:r>
              <w:rPr>
                <w:noProof/>
                <w:webHidden/>
              </w:rPr>
              <w:fldChar w:fldCharType="begin"/>
            </w:r>
            <w:r w:rsidR="0058373F">
              <w:rPr>
                <w:noProof/>
                <w:webHidden/>
              </w:rPr>
              <w:instrText xml:space="preserve"> PAGEREF _Toc258921753 \h </w:instrText>
            </w:r>
            <w:r>
              <w:rPr>
                <w:noProof/>
                <w:webHidden/>
              </w:rPr>
            </w:r>
            <w:r>
              <w:rPr>
                <w:noProof/>
                <w:webHidden/>
              </w:rPr>
              <w:fldChar w:fldCharType="separate"/>
            </w:r>
            <w:r w:rsidR="006F390C">
              <w:rPr>
                <w:noProof/>
                <w:webHidden/>
              </w:rPr>
              <w:t>15</w:t>
            </w:r>
            <w:r>
              <w:rPr>
                <w:noProof/>
                <w:webHidden/>
              </w:rPr>
              <w:fldChar w:fldCharType="end"/>
            </w:r>
          </w:hyperlink>
        </w:p>
        <w:p w:rsidR="0058373F" w:rsidRDefault="00682687">
          <w:pPr>
            <w:pStyle w:val="TOC3"/>
            <w:tabs>
              <w:tab w:val="right" w:leader="dot" w:pos="9350"/>
            </w:tabs>
            <w:rPr>
              <w:noProof/>
            </w:rPr>
          </w:pPr>
          <w:hyperlink w:anchor="_Toc258921754" w:history="1">
            <w:r w:rsidR="0058373F" w:rsidRPr="00D4135C">
              <w:rPr>
                <w:rStyle w:val="Hyperlink"/>
                <w:noProof/>
                <w:lang w:bidi="en-US"/>
              </w:rPr>
              <w:t>Chromodomain helicase DNA binding protein 8 (CHD8)</w:t>
            </w:r>
            <w:r w:rsidR="0058373F">
              <w:rPr>
                <w:noProof/>
                <w:webHidden/>
              </w:rPr>
              <w:tab/>
            </w:r>
            <w:r>
              <w:rPr>
                <w:noProof/>
                <w:webHidden/>
              </w:rPr>
              <w:fldChar w:fldCharType="begin"/>
            </w:r>
            <w:r w:rsidR="0058373F">
              <w:rPr>
                <w:noProof/>
                <w:webHidden/>
              </w:rPr>
              <w:instrText xml:space="preserve"> PAGEREF _Toc258921754 \h </w:instrText>
            </w:r>
            <w:r>
              <w:rPr>
                <w:noProof/>
                <w:webHidden/>
              </w:rPr>
            </w:r>
            <w:r>
              <w:rPr>
                <w:noProof/>
                <w:webHidden/>
              </w:rPr>
              <w:fldChar w:fldCharType="separate"/>
            </w:r>
            <w:r w:rsidR="006F390C">
              <w:rPr>
                <w:noProof/>
                <w:webHidden/>
              </w:rPr>
              <w:t>16</w:t>
            </w:r>
            <w:r>
              <w:rPr>
                <w:noProof/>
                <w:webHidden/>
              </w:rPr>
              <w:fldChar w:fldCharType="end"/>
            </w:r>
          </w:hyperlink>
        </w:p>
        <w:p w:rsidR="0058373F" w:rsidRDefault="00682687">
          <w:pPr>
            <w:pStyle w:val="TOC3"/>
            <w:tabs>
              <w:tab w:val="right" w:leader="dot" w:pos="9350"/>
            </w:tabs>
            <w:rPr>
              <w:noProof/>
            </w:rPr>
          </w:pPr>
          <w:hyperlink w:anchor="_Toc258921755" w:history="1">
            <w:r w:rsidR="0058373F" w:rsidRPr="00D4135C">
              <w:rPr>
                <w:rStyle w:val="Hyperlink"/>
                <w:noProof/>
                <w:lang w:bidi="en-US"/>
              </w:rPr>
              <w:t>Chromodomain helicase DNA binding protein 9 (CHD9)</w:t>
            </w:r>
            <w:r w:rsidR="0058373F">
              <w:rPr>
                <w:noProof/>
                <w:webHidden/>
              </w:rPr>
              <w:tab/>
            </w:r>
            <w:r>
              <w:rPr>
                <w:noProof/>
                <w:webHidden/>
              </w:rPr>
              <w:fldChar w:fldCharType="begin"/>
            </w:r>
            <w:r w:rsidR="0058373F">
              <w:rPr>
                <w:noProof/>
                <w:webHidden/>
              </w:rPr>
              <w:instrText xml:space="preserve"> PAGEREF _Toc258921755 \h </w:instrText>
            </w:r>
            <w:r>
              <w:rPr>
                <w:noProof/>
                <w:webHidden/>
              </w:rPr>
            </w:r>
            <w:r>
              <w:rPr>
                <w:noProof/>
                <w:webHidden/>
              </w:rPr>
              <w:fldChar w:fldCharType="separate"/>
            </w:r>
            <w:r w:rsidR="006F390C">
              <w:rPr>
                <w:noProof/>
                <w:webHidden/>
              </w:rPr>
              <w:t>17</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56" w:history="1">
            <w:r w:rsidR="0058373F" w:rsidRPr="00D4135C">
              <w:rPr>
                <w:rStyle w:val="Hyperlink"/>
                <w:noProof/>
              </w:rPr>
              <w:t>Chapter-II</w:t>
            </w:r>
            <w:r w:rsidR="0058373F">
              <w:rPr>
                <w:noProof/>
                <w:webHidden/>
              </w:rPr>
              <w:tab/>
            </w:r>
            <w:r>
              <w:rPr>
                <w:noProof/>
                <w:webHidden/>
              </w:rPr>
              <w:fldChar w:fldCharType="begin"/>
            </w:r>
            <w:r w:rsidR="0058373F">
              <w:rPr>
                <w:noProof/>
                <w:webHidden/>
              </w:rPr>
              <w:instrText xml:space="preserve"> PAGEREF _Toc258921756 \h </w:instrText>
            </w:r>
            <w:r>
              <w:rPr>
                <w:noProof/>
                <w:webHidden/>
              </w:rPr>
            </w:r>
            <w:r>
              <w:rPr>
                <w:noProof/>
                <w:webHidden/>
              </w:rPr>
              <w:fldChar w:fldCharType="separate"/>
            </w:r>
            <w:r w:rsidR="006F390C">
              <w:rPr>
                <w:noProof/>
                <w:webHidden/>
              </w:rPr>
              <w:t>19</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57" w:history="1">
            <w:r w:rsidR="0058373F" w:rsidRPr="00D4135C">
              <w:rPr>
                <w:rStyle w:val="Hyperlink"/>
                <w:noProof/>
              </w:rPr>
              <w:t>Characterization of Chromodomain Helicase DNA Binding Protein 2 (Chd2) in mice</w:t>
            </w:r>
            <w:r w:rsidR="0058373F">
              <w:rPr>
                <w:noProof/>
                <w:webHidden/>
              </w:rPr>
              <w:tab/>
            </w:r>
            <w:r>
              <w:rPr>
                <w:noProof/>
                <w:webHidden/>
              </w:rPr>
              <w:fldChar w:fldCharType="begin"/>
            </w:r>
            <w:r w:rsidR="0058373F">
              <w:rPr>
                <w:noProof/>
                <w:webHidden/>
              </w:rPr>
              <w:instrText xml:space="preserve"> PAGEREF _Toc258921757 \h </w:instrText>
            </w:r>
            <w:r>
              <w:rPr>
                <w:noProof/>
                <w:webHidden/>
              </w:rPr>
            </w:r>
            <w:r>
              <w:rPr>
                <w:noProof/>
                <w:webHidden/>
              </w:rPr>
              <w:fldChar w:fldCharType="separate"/>
            </w:r>
            <w:r w:rsidR="006F390C">
              <w:rPr>
                <w:noProof/>
                <w:webHidden/>
              </w:rPr>
              <w:t>19</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58" w:history="1">
            <w:r w:rsidR="0058373F" w:rsidRPr="00D4135C">
              <w:rPr>
                <w:rStyle w:val="Hyperlink"/>
                <w:noProof/>
              </w:rPr>
              <w:t>Introduction</w:t>
            </w:r>
            <w:r w:rsidR="0058373F">
              <w:rPr>
                <w:noProof/>
                <w:webHidden/>
              </w:rPr>
              <w:tab/>
            </w:r>
            <w:r>
              <w:rPr>
                <w:noProof/>
                <w:webHidden/>
              </w:rPr>
              <w:fldChar w:fldCharType="begin"/>
            </w:r>
            <w:r w:rsidR="0058373F">
              <w:rPr>
                <w:noProof/>
                <w:webHidden/>
              </w:rPr>
              <w:instrText xml:space="preserve"> PAGEREF _Toc258921758 \h </w:instrText>
            </w:r>
            <w:r>
              <w:rPr>
                <w:noProof/>
                <w:webHidden/>
              </w:rPr>
            </w:r>
            <w:r>
              <w:rPr>
                <w:noProof/>
                <w:webHidden/>
              </w:rPr>
              <w:fldChar w:fldCharType="separate"/>
            </w:r>
            <w:r w:rsidR="006F390C">
              <w:rPr>
                <w:noProof/>
                <w:webHidden/>
              </w:rPr>
              <w:t>19</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59" w:history="1">
            <w:r w:rsidR="0058373F" w:rsidRPr="00D4135C">
              <w:rPr>
                <w:rStyle w:val="Hyperlink"/>
                <w:noProof/>
              </w:rPr>
              <w:t>Materials and Methods</w:t>
            </w:r>
            <w:r w:rsidR="0058373F">
              <w:rPr>
                <w:noProof/>
                <w:webHidden/>
              </w:rPr>
              <w:tab/>
            </w:r>
            <w:r>
              <w:rPr>
                <w:noProof/>
                <w:webHidden/>
              </w:rPr>
              <w:fldChar w:fldCharType="begin"/>
            </w:r>
            <w:r w:rsidR="0058373F">
              <w:rPr>
                <w:noProof/>
                <w:webHidden/>
              </w:rPr>
              <w:instrText xml:space="preserve"> PAGEREF _Toc258921759 \h </w:instrText>
            </w:r>
            <w:r>
              <w:rPr>
                <w:noProof/>
                <w:webHidden/>
              </w:rPr>
            </w:r>
            <w:r>
              <w:rPr>
                <w:noProof/>
                <w:webHidden/>
              </w:rPr>
              <w:fldChar w:fldCharType="separate"/>
            </w:r>
            <w:r w:rsidR="006F390C">
              <w:rPr>
                <w:noProof/>
                <w:webHidden/>
              </w:rPr>
              <w:t>21</w:t>
            </w:r>
            <w:r>
              <w:rPr>
                <w:noProof/>
                <w:webHidden/>
              </w:rPr>
              <w:fldChar w:fldCharType="end"/>
            </w:r>
          </w:hyperlink>
        </w:p>
        <w:p w:rsidR="0058373F" w:rsidRDefault="00682687">
          <w:pPr>
            <w:pStyle w:val="TOC3"/>
            <w:tabs>
              <w:tab w:val="right" w:leader="dot" w:pos="9350"/>
            </w:tabs>
            <w:rPr>
              <w:noProof/>
            </w:rPr>
          </w:pPr>
          <w:hyperlink w:anchor="_Toc258921760" w:history="1">
            <w:r w:rsidR="0058373F" w:rsidRPr="00D4135C">
              <w:rPr>
                <w:rStyle w:val="Hyperlink"/>
                <w:noProof/>
                <w:lang w:bidi="en-US"/>
              </w:rPr>
              <w:t>cDNA synthesis and reverse transcriptase (RT)- polymerase chain reaction (PCR)</w:t>
            </w:r>
            <w:r w:rsidR="0058373F">
              <w:rPr>
                <w:noProof/>
                <w:webHidden/>
              </w:rPr>
              <w:tab/>
            </w:r>
            <w:r>
              <w:rPr>
                <w:noProof/>
                <w:webHidden/>
              </w:rPr>
              <w:fldChar w:fldCharType="begin"/>
            </w:r>
            <w:r w:rsidR="0058373F">
              <w:rPr>
                <w:noProof/>
                <w:webHidden/>
              </w:rPr>
              <w:instrText xml:space="preserve"> PAGEREF _Toc258921760 \h </w:instrText>
            </w:r>
            <w:r>
              <w:rPr>
                <w:noProof/>
                <w:webHidden/>
              </w:rPr>
            </w:r>
            <w:r>
              <w:rPr>
                <w:noProof/>
                <w:webHidden/>
              </w:rPr>
              <w:fldChar w:fldCharType="separate"/>
            </w:r>
            <w:r w:rsidR="006F390C">
              <w:rPr>
                <w:noProof/>
                <w:webHidden/>
              </w:rPr>
              <w:t>21</w:t>
            </w:r>
            <w:r>
              <w:rPr>
                <w:noProof/>
                <w:webHidden/>
              </w:rPr>
              <w:fldChar w:fldCharType="end"/>
            </w:r>
          </w:hyperlink>
        </w:p>
        <w:p w:rsidR="0058373F" w:rsidRDefault="00682687">
          <w:pPr>
            <w:pStyle w:val="TOC3"/>
            <w:tabs>
              <w:tab w:val="right" w:leader="dot" w:pos="9350"/>
            </w:tabs>
            <w:rPr>
              <w:noProof/>
            </w:rPr>
          </w:pPr>
          <w:hyperlink w:anchor="_Toc258921761" w:history="1">
            <w:r w:rsidR="0058373F" w:rsidRPr="00D4135C">
              <w:rPr>
                <w:rStyle w:val="Hyperlink"/>
                <w:noProof/>
                <w:lang w:bidi="en-US"/>
              </w:rPr>
              <w:t>cDNA synthesis and Real time RT-PCR</w:t>
            </w:r>
            <w:r w:rsidR="0058373F">
              <w:rPr>
                <w:noProof/>
                <w:webHidden/>
              </w:rPr>
              <w:tab/>
            </w:r>
            <w:r>
              <w:rPr>
                <w:noProof/>
                <w:webHidden/>
              </w:rPr>
              <w:fldChar w:fldCharType="begin"/>
            </w:r>
            <w:r w:rsidR="0058373F">
              <w:rPr>
                <w:noProof/>
                <w:webHidden/>
              </w:rPr>
              <w:instrText xml:space="preserve"> PAGEREF _Toc258921761 \h </w:instrText>
            </w:r>
            <w:r>
              <w:rPr>
                <w:noProof/>
                <w:webHidden/>
              </w:rPr>
            </w:r>
            <w:r>
              <w:rPr>
                <w:noProof/>
                <w:webHidden/>
              </w:rPr>
              <w:fldChar w:fldCharType="separate"/>
            </w:r>
            <w:r w:rsidR="006F390C">
              <w:rPr>
                <w:noProof/>
                <w:webHidden/>
              </w:rPr>
              <w:t>22</w:t>
            </w:r>
            <w:r>
              <w:rPr>
                <w:noProof/>
                <w:webHidden/>
              </w:rPr>
              <w:fldChar w:fldCharType="end"/>
            </w:r>
          </w:hyperlink>
        </w:p>
        <w:p w:rsidR="0058373F" w:rsidRDefault="00682687">
          <w:pPr>
            <w:pStyle w:val="TOC3"/>
            <w:tabs>
              <w:tab w:val="right" w:leader="dot" w:pos="9350"/>
            </w:tabs>
            <w:rPr>
              <w:noProof/>
            </w:rPr>
          </w:pPr>
          <w:hyperlink w:anchor="_Toc258921762" w:history="1">
            <w:r w:rsidR="0058373F" w:rsidRPr="00D4135C">
              <w:rPr>
                <w:rStyle w:val="Hyperlink"/>
                <w:noProof/>
                <w:lang w:bidi="en-US"/>
              </w:rPr>
              <w:t>Generation of polyclonal Chd2 antibodies</w:t>
            </w:r>
            <w:r w:rsidR="0058373F">
              <w:rPr>
                <w:noProof/>
                <w:webHidden/>
              </w:rPr>
              <w:tab/>
            </w:r>
            <w:r>
              <w:rPr>
                <w:noProof/>
                <w:webHidden/>
              </w:rPr>
              <w:fldChar w:fldCharType="begin"/>
            </w:r>
            <w:r w:rsidR="0058373F">
              <w:rPr>
                <w:noProof/>
                <w:webHidden/>
              </w:rPr>
              <w:instrText xml:space="preserve"> PAGEREF _Toc258921762 \h </w:instrText>
            </w:r>
            <w:r>
              <w:rPr>
                <w:noProof/>
                <w:webHidden/>
              </w:rPr>
            </w:r>
            <w:r>
              <w:rPr>
                <w:noProof/>
                <w:webHidden/>
              </w:rPr>
              <w:fldChar w:fldCharType="separate"/>
            </w:r>
            <w:r w:rsidR="006F390C">
              <w:rPr>
                <w:noProof/>
                <w:webHidden/>
              </w:rPr>
              <w:t>23</w:t>
            </w:r>
            <w:r>
              <w:rPr>
                <w:noProof/>
                <w:webHidden/>
              </w:rPr>
              <w:fldChar w:fldCharType="end"/>
            </w:r>
          </w:hyperlink>
        </w:p>
        <w:p w:rsidR="0058373F" w:rsidRDefault="00682687">
          <w:pPr>
            <w:pStyle w:val="TOC3"/>
            <w:tabs>
              <w:tab w:val="right" w:leader="dot" w:pos="9350"/>
            </w:tabs>
            <w:rPr>
              <w:noProof/>
            </w:rPr>
          </w:pPr>
          <w:hyperlink w:anchor="_Toc258921763" w:history="1">
            <w:r w:rsidR="0058373F" w:rsidRPr="00D4135C">
              <w:rPr>
                <w:rStyle w:val="Hyperlink"/>
                <w:noProof/>
                <w:lang w:bidi="en-US"/>
              </w:rPr>
              <w:t>Immunofluorescence microscopy</w:t>
            </w:r>
            <w:r w:rsidR="0058373F">
              <w:rPr>
                <w:noProof/>
                <w:webHidden/>
              </w:rPr>
              <w:tab/>
            </w:r>
            <w:r>
              <w:rPr>
                <w:noProof/>
                <w:webHidden/>
              </w:rPr>
              <w:fldChar w:fldCharType="begin"/>
            </w:r>
            <w:r w:rsidR="0058373F">
              <w:rPr>
                <w:noProof/>
                <w:webHidden/>
              </w:rPr>
              <w:instrText xml:space="preserve"> PAGEREF _Toc258921763 \h </w:instrText>
            </w:r>
            <w:r>
              <w:rPr>
                <w:noProof/>
                <w:webHidden/>
              </w:rPr>
            </w:r>
            <w:r>
              <w:rPr>
                <w:noProof/>
                <w:webHidden/>
              </w:rPr>
              <w:fldChar w:fldCharType="separate"/>
            </w:r>
            <w:r w:rsidR="006F390C">
              <w:rPr>
                <w:noProof/>
                <w:webHidden/>
              </w:rPr>
              <w:t>23</w:t>
            </w:r>
            <w:r>
              <w:rPr>
                <w:noProof/>
                <w:webHidden/>
              </w:rPr>
              <w:fldChar w:fldCharType="end"/>
            </w:r>
          </w:hyperlink>
        </w:p>
        <w:p w:rsidR="0058373F" w:rsidRDefault="00682687">
          <w:pPr>
            <w:pStyle w:val="TOC3"/>
            <w:tabs>
              <w:tab w:val="right" w:leader="dot" w:pos="9350"/>
            </w:tabs>
            <w:rPr>
              <w:noProof/>
            </w:rPr>
          </w:pPr>
          <w:hyperlink w:anchor="_Toc258921764" w:history="1">
            <w:r w:rsidR="0058373F" w:rsidRPr="00D4135C">
              <w:rPr>
                <w:rStyle w:val="Hyperlink"/>
                <w:noProof/>
                <w:lang w:bidi="en-US"/>
              </w:rPr>
              <w:t>Western blot analysis to confirm specificity of anti-Chd2 antibody</w:t>
            </w:r>
            <w:r w:rsidR="0058373F">
              <w:rPr>
                <w:noProof/>
                <w:webHidden/>
              </w:rPr>
              <w:tab/>
            </w:r>
            <w:r>
              <w:rPr>
                <w:noProof/>
                <w:webHidden/>
              </w:rPr>
              <w:fldChar w:fldCharType="begin"/>
            </w:r>
            <w:r w:rsidR="0058373F">
              <w:rPr>
                <w:noProof/>
                <w:webHidden/>
              </w:rPr>
              <w:instrText xml:space="preserve"> PAGEREF _Toc258921764 \h </w:instrText>
            </w:r>
            <w:r>
              <w:rPr>
                <w:noProof/>
                <w:webHidden/>
              </w:rPr>
            </w:r>
            <w:r>
              <w:rPr>
                <w:noProof/>
                <w:webHidden/>
              </w:rPr>
              <w:fldChar w:fldCharType="separate"/>
            </w:r>
            <w:r w:rsidR="006F390C">
              <w:rPr>
                <w:noProof/>
                <w:webHidden/>
              </w:rPr>
              <w:t>23</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65" w:history="1">
            <w:r w:rsidR="0058373F" w:rsidRPr="00D4135C">
              <w:rPr>
                <w:rStyle w:val="Hyperlink"/>
                <w:noProof/>
              </w:rPr>
              <w:t>Results and Discussion</w:t>
            </w:r>
            <w:r w:rsidR="0058373F">
              <w:rPr>
                <w:noProof/>
                <w:webHidden/>
              </w:rPr>
              <w:tab/>
            </w:r>
            <w:r>
              <w:rPr>
                <w:noProof/>
                <w:webHidden/>
              </w:rPr>
              <w:fldChar w:fldCharType="begin"/>
            </w:r>
            <w:r w:rsidR="0058373F">
              <w:rPr>
                <w:noProof/>
                <w:webHidden/>
              </w:rPr>
              <w:instrText xml:space="preserve"> PAGEREF _Toc258921765 \h </w:instrText>
            </w:r>
            <w:r>
              <w:rPr>
                <w:noProof/>
                <w:webHidden/>
              </w:rPr>
            </w:r>
            <w:r>
              <w:rPr>
                <w:noProof/>
                <w:webHidden/>
              </w:rPr>
              <w:fldChar w:fldCharType="separate"/>
            </w:r>
            <w:r w:rsidR="006F390C">
              <w:rPr>
                <w:noProof/>
                <w:webHidden/>
              </w:rPr>
              <w:t>24</w:t>
            </w:r>
            <w:r>
              <w:rPr>
                <w:noProof/>
                <w:webHidden/>
              </w:rPr>
              <w:fldChar w:fldCharType="end"/>
            </w:r>
          </w:hyperlink>
        </w:p>
        <w:p w:rsidR="0058373F" w:rsidRDefault="00682687">
          <w:pPr>
            <w:pStyle w:val="TOC3"/>
            <w:tabs>
              <w:tab w:val="right" w:leader="dot" w:pos="9350"/>
            </w:tabs>
            <w:rPr>
              <w:noProof/>
            </w:rPr>
          </w:pPr>
          <w:hyperlink w:anchor="_Toc258921766" w:history="1">
            <w:r w:rsidR="0058373F" w:rsidRPr="00D4135C">
              <w:rPr>
                <w:rStyle w:val="Hyperlink"/>
                <w:noProof/>
                <w:lang w:bidi="en-US"/>
              </w:rPr>
              <w:t>1.1 Analysis of expression pattern of mouse Chd2 transcript</w:t>
            </w:r>
            <w:r w:rsidR="0058373F">
              <w:rPr>
                <w:noProof/>
                <w:webHidden/>
              </w:rPr>
              <w:tab/>
            </w:r>
            <w:r>
              <w:rPr>
                <w:noProof/>
                <w:webHidden/>
              </w:rPr>
              <w:fldChar w:fldCharType="begin"/>
            </w:r>
            <w:r w:rsidR="0058373F">
              <w:rPr>
                <w:noProof/>
                <w:webHidden/>
              </w:rPr>
              <w:instrText xml:space="preserve"> PAGEREF _Toc258921766 \h </w:instrText>
            </w:r>
            <w:r>
              <w:rPr>
                <w:noProof/>
                <w:webHidden/>
              </w:rPr>
            </w:r>
            <w:r>
              <w:rPr>
                <w:noProof/>
                <w:webHidden/>
              </w:rPr>
              <w:fldChar w:fldCharType="separate"/>
            </w:r>
            <w:r w:rsidR="006F390C">
              <w:rPr>
                <w:noProof/>
                <w:webHidden/>
              </w:rPr>
              <w:t>24</w:t>
            </w:r>
            <w:r>
              <w:rPr>
                <w:noProof/>
                <w:webHidden/>
              </w:rPr>
              <w:fldChar w:fldCharType="end"/>
            </w:r>
          </w:hyperlink>
        </w:p>
        <w:p w:rsidR="0058373F" w:rsidRDefault="00682687">
          <w:pPr>
            <w:pStyle w:val="TOC3"/>
            <w:tabs>
              <w:tab w:val="right" w:leader="dot" w:pos="9350"/>
            </w:tabs>
            <w:rPr>
              <w:noProof/>
            </w:rPr>
          </w:pPr>
          <w:hyperlink w:anchor="_Toc258921767" w:history="1">
            <w:r w:rsidR="0058373F" w:rsidRPr="00D4135C">
              <w:rPr>
                <w:rStyle w:val="Hyperlink"/>
                <w:noProof/>
                <w:lang w:bidi="en-US"/>
              </w:rPr>
              <w:t>1.2 Polyclonal antibody production and immuno-localization of CHD2</w:t>
            </w:r>
            <w:r w:rsidR="0058373F">
              <w:rPr>
                <w:noProof/>
                <w:webHidden/>
              </w:rPr>
              <w:tab/>
            </w:r>
            <w:r>
              <w:rPr>
                <w:noProof/>
                <w:webHidden/>
              </w:rPr>
              <w:fldChar w:fldCharType="begin"/>
            </w:r>
            <w:r w:rsidR="0058373F">
              <w:rPr>
                <w:noProof/>
                <w:webHidden/>
              </w:rPr>
              <w:instrText xml:space="preserve"> PAGEREF _Toc258921767 \h </w:instrText>
            </w:r>
            <w:r>
              <w:rPr>
                <w:noProof/>
                <w:webHidden/>
              </w:rPr>
            </w:r>
            <w:r>
              <w:rPr>
                <w:noProof/>
                <w:webHidden/>
              </w:rPr>
              <w:fldChar w:fldCharType="separate"/>
            </w:r>
            <w:r w:rsidR="006F390C">
              <w:rPr>
                <w:noProof/>
                <w:webHidden/>
              </w:rPr>
              <w:t>24</w:t>
            </w:r>
            <w:r>
              <w:rPr>
                <w:noProof/>
                <w:webHidden/>
              </w:rPr>
              <w:fldChar w:fldCharType="end"/>
            </w:r>
          </w:hyperlink>
        </w:p>
        <w:p w:rsidR="0058373F" w:rsidRDefault="00682687">
          <w:pPr>
            <w:pStyle w:val="TOC3"/>
            <w:tabs>
              <w:tab w:val="right" w:leader="dot" w:pos="9350"/>
            </w:tabs>
            <w:rPr>
              <w:noProof/>
            </w:rPr>
          </w:pPr>
          <w:hyperlink w:anchor="_Toc258921768" w:history="1">
            <w:r w:rsidR="0058373F" w:rsidRPr="00D4135C">
              <w:rPr>
                <w:rStyle w:val="Hyperlink"/>
                <w:noProof/>
                <w:lang w:bidi="en-US"/>
              </w:rPr>
              <w:t>1.3 Mouse models of Chd2</w:t>
            </w:r>
            <w:r w:rsidR="0058373F">
              <w:rPr>
                <w:noProof/>
                <w:webHidden/>
              </w:rPr>
              <w:tab/>
            </w:r>
            <w:r>
              <w:rPr>
                <w:noProof/>
                <w:webHidden/>
              </w:rPr>
              <w:fldChar w:fldCharType="begin"/>
            </w:r>
            <w:r w:rsidR="0058373F">
              <w:rPr>
                <w:noProof/>
                <w:webHidden/>
              </w:rPr>
              <w:instrText xml:space="preserve"> PAGEREF _Toc258921768 \h </w:instrText>
            </w:r>
            <w:r>
              <w:rPr>
                <w:noProof/>
                <w:webHidden/>
              </w:rPr>
            </w:r>
            <w:r>
              <w:rPr>
                <w:noProof/>
                <w:webHidden/>
              </w:rPr>
              <w:fldChar w:fldCharType="separate"/>
            </w:r>
            <w:r w:rsidR="006F390C">
              <w:rPr>
                <w:noProof/>
                <w:webHidden/>
              </w:rPr>
              <w:t>25</w:t>
            </w:r>
            <w:r>
              <w:rPr>
                <w:noProof/>
                <w:webHidden/>
              </w:rPr>
              <w:fldChar w:fldCharType="end"/>
            </w:r>
          </w:hyperlink>
        </w:p>
        <w:p w:rsidR="0058373F" w:rsidRDefault="00682687">
          <w:pPr>
            <w:pStyle w:val="TOC3"/>
            <w:tabs>
              <w:tab w:val="right" w:leader="dot" w:pos="9350"/>
            </w:tabs>
            <w:rPr>
              <w:noProof/>
            </w:rPr>
          </w:pPr>
          <w:hyperlink w:anchor="_Toc258921769" w:history="1">
            <w:r w:rsidR="0058373F" w:rsidRPr="00D4135C">
              <w:rPr>
                <w:rStyle w:val="Hyperlink"/>
                <w:noProof/>
                <w:lang w:bidi="en-US"/>
              </w:rPr>
              <w:t>1.4 Analysis of Chd2 expression in the N-terminal mutants</w:t>
            </w:r>
            <w:r w:rsidR="0058373F">
              <w:rPr>
                <w:noProof/>
                <w:webHidden/>
              </w:rPr>
              <w:tab/>
            </w:r>
            <w:r>
              <w:rPr>
                <w:noProof/>
                <w:webHidden/>
              </w:rPr>
              <w:fldChar w:fldCharType="begin"/>
            </w:r>
            <w:r w:rsidR="0058373F">
              <w:rPr>
                <w:noProof/>
                <w:webHidden/>
              </w:rPr>
              <w:instrText xml:space="preserve"> PAGEREF _Toc258921769 \h </w:instrText>
            </w:r>
            <w:r>
              <w:rPr>
                <w:noProof/>
                <w:webHidden/>
              </w:rPr>
            </w:r>
            <w:r>
              <w:rPr>
                <w:noProof/>
                <w:webHidden/>
              </w:rPr>
              <w:fldChar w:fldCharType="separate"/>
            </w:r>
            <w:r w:rsidR="006F390C">
              <w:rPr>
                <w:noProof/>
                <w:webHidden/>
              </w:rPr>
              <w:t>29</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70" w:history="1">
            <w:r w:rsidR="0058373F" w:rsidRPr="00D4135C">
              <w:rPr>
                <w:rStyle w:val="Hyperlink"/>
                <w:noProof/>
              </w:rPr>
              <w:t>Significance of the study</w:t>
            </w:r>
            <w:r w:rsidR="0058373F">
              <w:rPr>
                <w:noProof/>
                <w:webHidden/>
              </w:rPr>
              <w:tab/>
            </w:r>
            <w:r>
              <w:rPr>
                <w:noProof/>
                <w:webHidden/>
              </w:rPr>
              <w:fldChar w:fldCharType="begin"/>
            </w:r>
            <w:r w:rsidR="0058373F">
              <w:rPr>
                <w:noProof/>
                <w:webHidden/>
              </w:rPr>
              <w:instrText xml:space="preserve"> PAGEREF _Toc258921770 \h </w:instrText>
            </w:r>
            <w:r>
              <w:rPr>
                <w:noProof/>
                <w:webHidden/>
              </w:rPr>
            </w:r>
            <w:r>
              <w:rPr>
                <w:noProof/>
                <w:webHidden/>
              </w:rPr>
              <w:fldChar w:fldCharType="separate"/>
            </w:r>
            <w:r w:rsidR="006F390C">
              <w:rPr>
                <w:noProof/>
                <w:webHidden/>
              </w:rPr>
              <w:t>29</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71" w:history="1">
            <w:r w:rsidR="0058373F" w:rsidRPr="00D4135C">
              <w:rPr>
                <w:rStyle w:val="Hyperlink"/>
                <w:noProof/>
              </w:rPr>
              <w:t>Chapter III</w:t>
            </w:r>
            <w:r w:rsidR="0058373F">
              <w:rPr>
                <w:noProof/>
                <w:webHidden/>
              </w:rPr>
              <w:tab/>
            </w:r>
            <w:r>
              <w:rPr>
                <w:noProof/>
                <w:webHidden/>
              </w:rPr>
              <w:fldChar w:fldCharType="begin"/>
            </w:r>
            <w:r w:rsidR="0058373F">
              <w:rPr>
                <w:noProof/>
                <w:webHidden/>
              </w:rPr>
              <w:instrText xml:space="preserve"> PAGEREF _Toc258921771 \h </w:instrText>
            </w:r>
            <w:r>
              <w:rPr>
                <w:noProof/>
                <w:webHidden/>
              </w:rPr>
            </w:r>
            <w:r>
              <w:rPr>
                <w:noProof/>
                <w:webHidden/>
              </w:rPr>
              <w:fldChar w:fldCharType="separate"/>
            </w:r>
            <w:r w:rsidR="006F390C">
              <w:rPr>
                <w:noProof/>
                <w:webHidden/>
              </w:rPr>
              <w:t>34</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72" w:history="1">
            <w:r w:rsidR="0058373F" w:rsidRPr="00D4135C">
              <w:rPr>
                <w:rStyle w:val="Hyperlink"/>
                <w:noProof/>
              </w:rPr>
              <w:t xml:space="preserve">Analysis of genomic stability and DNA repair process in </w:t>
            </w:r>
            <w:r w:rsidR="0058373F" w:rsidRPr="00D4135C">
              <w:rPr>
                <w:rStyle w:val="Hyperlink"/>
                <w:i/>
                <w:noProof/>
              </w:rPr>
              <w:t>Chd2</w:t>
            </w:r>
            <w:r w:rsidR="0058373F">
              <w:rPr>
                <w:noProof/>
                <w:webHidden/>
              </w:rPr>
              <w:tab/>
            </w:r>
            <w:r>
              <w:rPr>
                <w:noProof/>
                <w:webHidden/>
              </w:rPr>
              <w:fldChar w:fldCharType="begin"/>
            </w:r>
            <w:r w:rsidR="0058373F">
              <w:rPr>
                <w:noProof/>
                <w:webHidden/>
              </w:rPr>
              <w:instrText xml:space="preserve"> PAGEREF _Toc258921772 \h </w:instrText>
            </w:r>
            <w:r>
              <w:rPr>
                <w:noProof/>
                <w:webHidden/>
              </w:rPr>
            </w:r>
            <w:r>
              <w:rPr>
                <w:noProof/>
                <w:webHidden/>
              </w:rPr>
              <w:fldChar w:fldCharType="separate"/>
            </w:r>
            <w:r w:rsidR="006F390C">
              <w:rPr>
                <w:noProof/>
                <w:webHidden/>
              </w:rPr>
              <w:t>34</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73" w:history="1">
            <w:r w:rsidR="0058373F" w:rsidRPr="00D4135C">
              <w:rPr>
                <w:rStyle w:val="Hyperlink"/>
                <w:noProof/>
              </w:rPr>
              <w:t>mutant cells</w:t>
            </w:r>
            <w:r w:rsidR="0058373F">
              <w:rPr>
                <w:noProof/>
                <w:webHidden/>
              </w:rPr>
              <w:tab/>
            </w:r>
            <w:r>
              <w:rPr>
                <w:noProof/>
                <w:webHidden/>
              </w:rPr>
              <w:fldChar w:fldCharType="begin"/>
            </w:r>
            <w:r w:rsidR="0058373F">
              <w:rPr>
                <w:noProof/>
                <w:webHidden/>
              </w:rPr>
              <w:instrText xml:space="preserve"> PAGEREF _Toc258921773 \h </w:instrText>
            </w:r>
            <w:r>
              <w:rPr>
                <w:noProof/>
                <w:webHidden/>
              </w:rPr>
            </w:r>
            <w:r>
              <w:rPr>
                <w:noProof/>
                <w:webHidden/>
              </w:rPr>
              <w:fldChar w:fldCharType="separate"/>
            </w:r>
            <w:r w:rsidR="006F390C">
              <w:rPr>
                <w:noProof/>
                <w:webHidden/>
              </w:rPr>
              <w:t>34</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74" w:history="1">
            <w:r w:rsidR="0058373F" w:rsidRPr="00D4135C">
              <w:rPr>
                <w:rStyle w:val="Hyperlink"/>
                <w:noProof/>
              </w:rPr>
              <w:t>Introduction</w:t>
            </w:r>
            <w:r w:rsidR="0058373F">
              <w:rPr>
                <w:noProof/>
                <w:webHidden/>
              </w:rPr>
              <w:tab/>
            </w:r>
            <w:r>
              <w:rPr>
                <w:noProof/>
                <w:webHidden/>
              </w:rPr>
              <w:fldChar w:fldCharType="begin"/>
            </w:r>
            <w:r w:rsidR="0058373F">
              <w:rPr>
                <w:noProof/>
                <w:webHidden/>
              </w:rPr>
              <w:instrText xml:space="preserve"> PAGEREF _Toc258921774 \h </w:instrText>
            </w:r>
            <w:r>
              <w:rPr>
                <w:noProof/>
                <w:webHidden/>
              </w:rPr>
            </w:r>
            <w:r>
              <w:rPr>
                <w:noProof/>
                <w:webHidden/>
              </w:rPr>
              <w:fldChar w:fldCharType="separate"/>
            </w:r>
            <w:r w:rsidR="006F390C">
              <w:rPr>
                <w:noProof/>
                <w:webHidden/>
              </w:rPr>
              <w:t>34</w:t>
            </w:r>
            <w:r>
              <w:rPr>
                <w:noProof/>
                <w:webHidden/>
              </w:rPr>
              <w:fldChar w:fldCharType="end"/>
            </w:r>
          </w:hyperlink>
        </w:p>
        <w:p w:rsidR="0058373F" w:rsidRDefault="00682687">
          <w:pPr>
            <w:pStyle w:val="TOC3"/>
            <w:tabs>
              <w:tab w:val="right" w:leader="dot" w:pos="9350"/>
            </w:tabs>
            <w:rPr>
              <w:noProof/>
            </w:rPr>
          </w:pPr>
          <w:hyperlink w:anchor="_Toc258921775" w:history="1">
            <w:r w:rsidR="0058373F" w:rsidRPr="00D4135C">
              <w:rPr>
                <w:rStyle w:val="Hyperlink"/>
                <w:noProof/>
                <w:lang w:bidi="en-US"/>
              </w:rPr>
              <w:t>The direct reversal pathway</w:t>
            </w:r>
            <w:r w:rsidR="0058373F">
              <w:rPr>
                <w:noProof/>
                <w:webHidden/>
              </w:rPr>
              <w:tab/>
            </w:r>
            <w:r>
              <w:rPr>
                <w:noProof/>
                <w:webHidden/>
              </w:rPr>
              <w:fldChar w:fldCharType="begin"/>
            </w:r>
            <w:r w:rsidR="0058373F">
              <w:rPr>
                <w:noProof/>
                <w:webHidden/>
              </w:rPr>
              <w:instrText xml:space="preserve"> PAGEREF _Toc258921775 \h </w:instrText>
            </w:r>
            <w:r>
              <w:rPr>
                <w:noProof/>
                <w:webHidden/>
              </w:rPr>
            </w:r>
            <w:r>
              <w:rPr>
                <w:noProof/>
                <w:webHidden/>
              </w:rPr>
              <w:fldChar w:fldCharType="separate"/>
            </w:r>
            <w:r w:rsidR="006F390C">
              <w:rPr>
                <w:noProof/>
                <w:webHidden/>
              </w:rPr>
              <w:t>34</w:t>
            </w:r>
            <w:r>
              <w:rPr>
                <w:noProof/>
                <w:webHidden/>
              </w:rPr>
              <w:fldChar w:fldCharType="end"/>
            </w:r>
          </w:hyperlink>
        </w:p>
        <w:p w:rsidR="0058373F" w:rsidRDefault="00682687">
          <w:pPr>
            <w:pStyle w:val="TOC3"/>
            <w:tabs>
              <w:tab w:val="right" w:leader="dot" w:pos="9350"/>
            </w:tabs>
            <w:rPr>
              <w:noProof/>
            </w:rPr>
          </w:pPr>
          <w:hyperlink w:anchor="_Toc258921776" w:history="1">
            <w:r w:rsidR="0058373F" w:rsidRPr="00D4135C">
              <w:rPr>
                <w:rStyle w:val="Hyperlink"/>
                <w:noProof/>
                <w:lang w:bidi="en-US"/>
              </w:rPr>
              <w:t>The mismatch repair (MMR) pathway</w:t>
            </w:r>
            <w:r w:rsidR="0058373F">
              <w:rPr>
                <w:noProof/>
                <w:webHidden/>
              </w:rPr>
              <w:tab/>
            </w:r>
            <w:r>
              <w:rPr>
                <w:noProof/>
                <w:webHidden/>
              </w:rPr>
              <w:fldChar w:fldCharType="begin"/>
            </w:r>
            <w:r w:rsidR="0058373F">
              <w:rPr>
                <w:noProof/>
                <w:webHidden/>
              </w:rPr>
              <w:instrText xml:space="preserve"> PAGEREF _Toc258921776 \h </w:instrText>
            </w:r>
            <w:r>
              <w:rPr>
                <w:noProof/>
                <w:webHidden/>
              </w:rPr>
            </w:r>
            <w:r>
              <w:rPr>
                <w:noProof/>
                <w:webHidden/>
              </w:rPr>
              <w:fldChar w:fldCharType="separate"/>
            </w:r>
            <w:r w:rsidR="006F390C">
              <w:rPr>
                <w:noProof/>
                <w:webHidden/>
              </w:rPr>
              <w:t>35</w:t>
            </w:r>
            <w:r>
              <w:rPr>
                <w:noProof/>
                <w:webHidden/>
              </w:rPr>
              <w:fldChar w:fldCharType="end"/>
            </w:r>
          </w:hyperlink>
        </w:p>
        <w:p w:rsidR="0058373F" w:rsidRDefault="00682687">
          <w:pPr>
            <w:pStyle w:val="TOC3"/>
            <w:tabs>
              <w:tab w:val="right" w:leader="dot" w:pos="9350"/>
            </w:tabs>
            <w:rPr>
              <w:noProof/>
            </w:rPr>
          </w:pPr>
          <w:hyperlink w:anchor="_Toc258921777" w:history="1">
            <w:r w:rsidR="0058373F" w:rsidRPr="00D4135C">
              <w:rPr>
                <w:rStyle w:val="Hyperlink"/>
                <w:noProof/>
                <w:lang w:bidi="en-US"/>
              </w:rPr>
              <w:t>The nucleotide excision repair (NER) pathway</w:t>
            </w:r>
            <w:r w:rsidR="0058373F">
              <w:rPr>
                <w:noProof/>
                <w:webHidden/>
              </w:rPr>
              <w:tab/>
            </w:r>
            <w:r>
              <w:rPr>
                <w:noProof/>
                <w:webHidden/>
              </w:rPr>
              <w:fldChar w:fldCharType="begin"/>
            </w:r>
            <w:r w:rsidR="0058373F">
              <w:rPr>
                <w:noProof/>
                <w:webHidden/>
              </w:rPr>
              <w:instrText xml:space="preserve"> PAGEREF _Toc258921777 \h </w:instrText>
            </w:r>
            <w:r>
              <w:rPr>
                <w:noProof/>
                <w:webHidden/>
              </w:rPr>
            </w:r>
            <w:r>
              <w:rPr>
                <w:noProof/>
                <w:webHidden/>
              </w:rPr>
              <w:fldChar w:fldCharType="separate"/>
            </w:r>
            <w:r w:rsidR="006F390C">
              <w:rPr>
                <w:noProof/>
                <w:webHidden/>
              </w:rPr>
              <w:t>35</w:t>
            </w:r>
            <w:r>
              <w:rPr>
                <w:noProof/>
                <w:webHidden/>
              </w:rPr>
              <w:fldChar w:fldCharType="end"/>
            </w:r>
          </w:hyperlink>
        </w:p>
        <w:p w:rsidR="0058373F" w:rsidRDefault="00682687">
          <w:pPr>
            <w:pStyle w:val="TOC3"/>
            <w:tabs>
              <w:tab w:val="right" w:leader="dot" w:pos="9350"/>
            </w:tabs>
            <w:rPr>
              <w:noProof/>
            </w:rPr>
          </w:pPr>
          <w:hyperlink w:anchor="_Toc258921778" w:history="1">
            <w:r w:rsidR="0058373F" w:rsidRPr="00D4135C">
              <w:rPr>
                <w:rStyle w:val="Hyperlink"/>
                <w:noProof/>
                <w:lang w:bidi="en-US"/>
              </w:rPr>
              <w:t>The base excision repair (BER) pathway</w:t>
            </w:r>
            <w:r w:rsidR="0058373F">
              <w:rPr>
                <w:noProof/>
                <w:webHidden/>
              </w:rPr>
              <w:tab/>
            </w:r>
            <w:r>
              <w:rPr>
                <w:noProof/>
                <w:webHidden/>
              </w:rPr>
              <w:fldChar w:fldCharType="begin"/>
            </w:r>
            <w:r w:rsidR="0058373F">
              <w:rPr>
                <w:noProof/>
                <w:webHidden/>
              </w:rPr>
              <w:instrText xml:space="preserve"> PAGEREF _Toc258921778 \h </w:instrText>
            </w:r>
            <w:r>
              <w:rPr>
                <w:noProof/>
                <w:webHidden/>
              </w:rPr>
            </w:r>
            <w:r>
              <w:rPr>
                <w:noProof/>
                <w:webHidden/>
              </w:rPr>
              <w:fldChar w:fldCharType="separate"/>
            </w:r>
            <w:r w:rsidR="006F390C">
              <w:rPr>
                <w:noProof/>
                <w:webHidden/>
              </w:rPr>
              <w:t>36</w:t>
            </w:r>
            <w:r>
              <w:rPr>
                <w:noProof/>
                <w:webHidden/>
              </w:rPr>
              <w:fldChar w:fldCharType="end"/>
            </w:r>
          </w:hyperlink>
        </w:p>
        <w:p w:rsidR="0058373F" w:rsidRDefault="00682687">
          <w:pPr>
            <w:pStyle w:val="TOC3"/>
            <w:tabs>
              <w:tab w:val="right" w:leader="dot" w:pos="9350"/>
            </w:tabs>
            <w:rPr>
              <w:noProof/>
            </w:rPr>
          </w:pPr>
          <w:hyperlink w:anchor="_Toc258921779" w:history="1">
            <w:r w:rsidR="0058373F" w:rsidRPr="00D4135C">
              <w:rPr>
                <w:rStyle w:val="Hyperlink"/>
                <w:noProof/>
                <w:lang w:bidi="en-US"/>
              </w:rPr>
              <w:t>The homologous recombination (HR) pathway</w:t>
            </w:r>
            <w:r w:rsidR="0058373F">
              <w:rPr>
                <w:noProof/>
                <w:webHidden/>
              </w:rPr>
              <w:tab/>
            </w:r>
            <w:r>
              <w:rPr>
                <w:noProof/>
                <w:webHidden/>
              </w:rPr>
              <w:fldChar w:fldCharType="begin"/>
            </w:r>
            <w:r w:rsidR="0058373F">
              <w:rPr>
                <w:noProof/>
                <w:webHidden/>
              </w:rPr>
              <w:instrText xml:space="preserve"> PAGEREF _Toc258921779 \h </w:instrText>
            </w:r>
            <w:r>
              <w:rPr>
                <w:noProof/>
                <w:webHidden/>
              </w:rPr>
            </w:r>
            <w:r>
              <w:rPr>
                <w:noProof/>
                <w:webHidden/>
              </w:rPr>
              <w:fldChar w:fldCharType="separate"/>
            </w:r>
            <w:r w:rsidR="006F390C">
              <w:rPr>
                <w:noProof/>
                <w:webHidden/>
              </w:rPr>
              <w:t>36</w:t>
            </w:r>
            <w:r>
              <w:rPr>
                <w:noProof/>
                <w:webHidden/>
              </w:rPr>
              <w:fldChar w:fldCharType="end"/>
            </w:r>
          </w:hyperlink>
        </w:p>
        <w:p w:rsidR="0058373F" w:rsidRDefault="00682687">
          <w:pPr>
            <w:pStyle w:val="TOC3"/>
            <w:tabs>
              <w:tab w:val="right" w:leader="dot" w:pos="9350"/>
            </w:tabs>
            <w:rPr>
              <w:noProof/>
            </w:rPr>
          </w:pPr>
          <w:hyperlink w:anchor="_Toc258921780" w:history="1">
            <w:r w:rsidR="0058373F" w:rsidRPr="00D4135C">
              <w:rPr>
                <w:rStyle w:val="Hyperlink"/>
                <w:noProof/>
                <w:lang w:bidi="en-US"/>
              </w:rPr>
              <w:t>The non-homologous end joining (NHEJ) pathway</w:t>
            </w:r>
            <w:r w:rsidR="0058373F">
              <w:rPr>
                <w:noProof/>
                <w:webHidden/>
              </w:rPr>
              <w:tab/>
            </w:r>
            <w:r>
              <w:rPr>
                <w:noProof/>
                <w:webHidden/>
              </w:rPr>
              <w:fldChar w:fldCharType="begin"/>
            </w:r>
            <w:r w:rsidR="0058373F">
              <w:rPr>
                <w:noProof/>
                <w:webHidden/>
              </w:rPr>
              <w:instrText xml:space="preserve"> PAGEREF _Toc258921780 \h </w:instrText>
            </w:r>
            <w:r>
              <w:rPr>
                <w:noProof/>
                <w:webHidden/>
              </w:rPr>
            </w:r>
            <w:r>
              <w:rPr>
                <w:noProof/>
                <w:webHidden/>
              </w:rPr>
              <w:fldChar w:fldCharType="separate"/>
            </w:r>
            <w:r w:rsidR="006F390C">
              <w:rPr>
                <w:noProof/>
                <w:webHidden/>
              </w:rPr>
              <w:t>37</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81" w:history="1">
            <w:r w:rsidR="0058373F" w:rsidRPr="00D4135C">
              <w:rPr>
                <w:rStyle w:val="Hyperlink"/>
                <w:noProof/>
              </w:rPr>
              <w:t>Chromatin remodeling and DNA repair</w:t>
            </w:r>
            <w:r w:rsidR="0058373F">
              <w:rPr>
                <w:noProof/>
                <w:webHidden/>
              </w:rPr>
              <w:tab/>
            </w:r>
            <w:r>
              <w:rPr>
                <w:noProof/>
                <w:webHidden/>
              </w:rPr>
              <w:fldChar w:fldCharType="begin"/>
            </w:r>
            <w:r w:rsidR="0058373F">
              <w:rPr>
                <w:noProof/>
                <w:webHidden/>
              </w:rPr>
              <w:instrText xml:space="preserve"> PAGEREF _Toc258921781 \h </w:instrText>
            </w:r>
            <w:r>
              <w:rPr>
                <w:noProof/>
                <w:webHidden/>
              </w:rPr>
            </w:r>
            <w:r>
              <w:rPr>
                <w:noProof/>
                <w:webHidden/>
              </w:rPr>
              <w:fldChar w:fldCharType="separate"/>
            </w:r>
            <w:r w:rsidR="006F390C">
              <w:rPr>
                <w:noProof/>
                <w:webHidden/>
              </w:rPr>
              <w:t>37</w:t>
            </w:r>
            <w:r>
              <w:rPr>
                <w:noProof/>
                <w:webHidden/>
              </w:rPr>
              <w:fldChar w:fldCharType="end"/>
            </w:r>
          </w:hyperlink>
        </w:p>
        <w:p w:rsidR="0058373F" w:rsidRDefault="00682687">
          <w:pPr>
            <w:pStyle w:val="TOC3"/>
            <w:tabs>
              <w:tab w:val="right" w:leader="dot" w:pos="9350"/>
            </w:tabs>
            <w:rPr>
              <w:noProof/>
            </w:rPr>
          </w:pPr>
          <w:hyperlink w:anchor="_Toc258921782" w:history="1">
            <w:r w:rsidR="0058373F" w:rsidRPr="00D4135C">
              <w:rPr>
                <w:rStyle w:val="Hyperlink"/>
                <w:noProof/>
                <w:lang w:bidi="en-US"/>
              </w:rPr>
              <w:t>Chromodomain helicase DNA binding proteins and DNA repair</w:t>
            </w:r>
            <w:r w:rsidR="0058373F">
              <w:rPr>
                <w:noProof/>
                <w:webHidden/>
              </w:rPr>
              <w:tab/>
            </w:r>
            <w:r>
              <w:rPr>
                <w:noProof/>
                <w:webHidden/>
              </w:rPr>
              <w:fldChar w:fldCharType="begin"/>
            </w:r>
            <w:r w:rsidR="0058373F">
              <w:rPr>
                <w:noProof/>
                <w:webHidden/>
              </w:rPr>
              <w:instrText xml:space="preserve"> PAGEREF _Toc258921782 \h </w:instrText>
            </w:r>
            <w:r>
              <w:rPr>
                <w:noProof/>
                <w:webHidden/>
              </w:rPr>
            </w:r>
            <w:r>
              <w:rPr>
                <w:noProof/>
                <w:webHidden/>
              </w:rPr>
              <w:fldChar w:fldCharType="separate"/>
            </w:r>
            <w:r w:rsidR="006F390C">
              <w:rPr>
                <w:noProof/>
                <w:webHidden/>
              </w:rPr>
              <w:t>39</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83" w:history="1">
            <w:r w:rsidR="0058373F" w:rsidRPr="00D4135C">
              <w:rPr>
                <w:rStyle w:val="Hyperlink"/>
                <w:noProof/>
              </w:rPr>
              <w:t>Material and Methods</w:t>
            </w:r>
            <w:r w:rsidR="0058373F">
              <w:rPr>
                <w:noProof/>
                <w:webHidden/>
              </w:rPr>
              <w:tab/>
            </w:r>
            <w:r>
              <w:rPr>
                <w:noProof/>
                <w:webHidden/>
              </w:rPr>
              <w:fldChar w:fldCharType="begin"/>
            </w:r>
            <w:r w:rsidR="0058373F">
              <w:rPr>
                <w:noProof/>
                <w:webHidden/>
              </w:rPr>
              <w:instrText xml:space="preserve"> PAGEREF _Toc258921783 \h </w:instrText>
            </w:r>
            <w:r>
              <w:rPr>
                <w:noProof/>
                <w:webHidden/>
              </w:rPr>
            </w:r>
            <w:r>
              <w:rPr>
                <w:noProof/>
                <w:webHidden/>
              </w:rPr>
              <w:fldChar w:fldCharType="separate"/>
            </w:r>
            <w:r w:rsidR="006F390C">
              <w:rPr>
                <w:noProof/>
                <w:webHidden/>
              </w:rPr>
              <w:t>40</w:t>
            </w:r>
            <w:r>
              <w:rPr>
                <w:noProof/>
                <w:webHidden/>
              </w:rPr>
              <w:fldChar w:fldCharType="end"/>
            </w:r>
          </w:hyperlink>
        </w:p>
        <w:p w:rsidR="0058373F" w:rsidRDefault="00682687">
          <w:pPr>
            <w:pStyle w:val="TOC3"/>
            <w:tabs>
              <w:tab w:val="right" w:leader="dot" w:pos="9350"/>
            </w:tabs>
            <w:rPr>
              <w:noProof/>
            </w:rPr>
          </w:pPr>
          <w:hyperlink w:anchor="_Toc258921784" w:history="1">
            <w:r w:rsidR="0058373F" w:rsidRPr="00D4135C">
              <w:rPr>
                <w:rStyle w:val="Hyperlink"/>
                <w:noProof/>
                <w:lang w:bidi="en-US"/>
              </w:rPr>
              <w:t>Generation of Chd2 mouse embryonic fibroblast cells (MEFs)</w:t>
            </w:r>
            <w:r w:rsidR="0058373F">
              <w:rPr>
                <w:noProof/>
                <w:webHidden/>
              </w:rPr>
              <w:tab/>
            </w:r>
            <w:r>
              <w:rPr>
                <w:noProof/>
                <w:webHidden/>
              </w:rPr>
              <w:fldChar w:fldCharType="begin"/>
            </w:r>
            <w:r w:rsidR="0058373F">
              <w:rPr>
                <w:noProof/>
                <w:webHidden/>
              </w:rPr>
              <w:instrText xml:space="preserve"> PAGEREF _Toc258921784 \h </w:instrText>
            </w:r>
            <w:r>
              <w:rPr>
                <w:noProof/>
                <w:webHidden/>
              </w:rPr>
            </w:r>
            <w:r>
              <w:rPr>
                <w:noProof/>
                <w:webHidden/>
              </w:rPr>
              <w:fldChar w:fldCharType="separate"/>
            </w:r>
            <w:r w:rsidR="006F390C">
              <w:rPr>
                <w:noProof/>
                <w:webHidden/>
              </w:rPr>
              <w:t>40</w:t>
            </w:r>
            <w:r>
              <w:rPr>
                <w:noProof/>
                <w:webHidden/>
              </w:rPr>
              <w:fldChar w:fldCharType="end"/>
            </w:r>
          </w:hyperlink>
        </w:p>
        <w:p w:rsidR="0058373F" w:rsidRDefault="00682687">
          <w:pPr>
            <w:pStyle w:val="TOC3"/>
            <w:tabs>
              <w:tab w:val="right" w:leader="dot" w:pos="9350"/>
            </w:tabs>
            <w:rPr>
              <w:noProof/>
            </w:rPr>
          </w:pPr>
          <w:hyperlink w:anchor="_Toc258921785" w:history="1">
            <w:r w:rsidR="0058373F" w:rsidRPr="00D4135C">
              <w:rPr>
                <w:rStyle w:val="Hyperlink"/>
                <w:noProof/>
                <w:lang w:bidi="en-US"/>
              </w:rPr>
              <w:t>Immortalization of Chd2 MEFs</w:t>
            </w:r>
            <w:r w:rsidR="0058373F">
              <w:rPr>
                <w:noProof/>
                <w:webHidden/>
              </w:rPr>
              <w:tab/>
            </w:r>
            <w:r>
              <w:rPr>
                <w:noProof/>
                <w:webHidden/>
              </w:rPr>
              <w:fldChar w:fldCharType="begin"/>
            </w:r>
            <w:r w:rsidR="0058373F">
              <w:rPr>
                <w:noProof/>
                <w:webHidden/>
              </w:rPr>
              <w:instrText xml:space="preserve"> PAGEREF _Toc258921785 \h </w:instrText>
            </w:r>
            <w:r>
              <w:rPr>
                <w:noProof/>
                <w:webHidden/>
              </w:rPr>
            </w:r>
            <w:r>
              <w:rPr>
                <w:noProof/>
                <w:webHidden/>
              </w:rPr>
              <w:fldChar w:fldCharType="separate"/>
            </w:r>
            <w:r w:rsidR="006F390C">
              <w:rPr>
                <w:noProof/>
                <w:webHidden/>
              </w:rPr>
              <w:t>40</w:t>
            </w:r>
            <w:r>
              <w:rPr>
                <w:noProof/>
                <w:webHidden/>
              </w:rPr>
              <w:fldChar w:fldCharType="end"/>
            </w:r>
          </w:hyperlink>
        </w:p>
        <w:p w:rsidR="0058373F" w:rsidRDefault="00682687">
          <w:pPr>
            <w:pStyle w:val="TOC3"/>
            <w:tabs>
              <w:tab w:val="right" w:leader="dot" w:pos="9350"/>
            </w:tabs>
            <w:rPr>
              <w:noProof/>
            </w:rPr>
          </w:pPr>
          <w:hyperlink w:anchor="_Toc258921786" w:history="1">
            <w:r w:rsidR="0058373F" w:rsidRPr="00D4135C">
              <w:rPr>
                <w:rStyle w:val="Hyperlink"/>
                <w:noProof/>
                <w:lang w:bidi="en-US"/>
              </w:rPr>
              <w:t>Strand break detection using the alkaline comet assay</w:t>
            </w:r>
            <w:r w:rsidR="0058373F">
              <w:rPr>
                <w:noProof/>
                <w:webHidden/>
              </w:rPr>
              <w:tab/>
            </w:r>
            <w:r>
              <w:rPr>
                <w:noProof/>
                <w:webHidden/>
              </w:rPr>
              <w:fldChar w:fldCharType="begin"/>
            </w:r>
            <w:r w:rsidR="0058373F">
              <w:rPr>
                <w:noProof/>
                <w:webHidden/>
              </w:rPr>
              <w:instrText xml:space="preserve"> PAGEREF _Toc258921786 \h </w:instrText>
            </w:r>
            <w:r>
              <w:rPr>
                <w:noProof/>
                <w:webHidden/>
              </w:rPr>
            </w:r>
            <w:r>
              <w:rPr>
                <w:noProof/>
                <w:webHidden/>
              </w:rPr>
              <w:fldChar w:fldCharType="separate"/>
            </w:r>
            <w:r w:rsidR="006F390C">
              <w:rPr>
                <w:noProof/>
                <w:webHidden/>
              </w:rPr>
              <w:t>41</w:t>
            </w:r>
            <w:r>
              <w:rPr>
                <w:noProof/>
                <w:webHidden/>
              </w:rPr>
              <w:fldChar w:fldCharType="end"/>
            </w:r>
          </w:hyperlink>
        </w:p>
        <w:p w:rsidR="0058373F" w:rsidRDefault="00682687">
          <w:pPr>
            <w:pStyle w:val="TOC3"/>
            <w:tabs>
              <w:tab w:val="right" w:leader="dot" w:pos="9350"/>
            </w:tabs>
            <w:rPr>
              <w:noProof/>
            </w:rPr>
          </w:pPr>
          <w:hyperlink w:anchor="_Toc258921787" w:history="1">
            <w:r w:rsidR="0058373F" w:rsidRPr="00D4135C">
              <w:rPr>
                <w:rStyle w:val="Hyperlink"/>
                <w:noProof/>
                <w:lang w:bidi="en-US"/>
              </w:rPr>
              <w:t>Analysis of metaphase chromosomes</w:t>
            </w:r>
            <w:r w:rsidR="0058373F">
              <w:rPr>
                <w:noProof/>
                <w:webHidden/>
              </w:rPr>
              <w:tab/>
            </w:r>
            <w:r>
              <w:rPr>
                <w:noProof/>
                <w:webHidden/>
              </w:rPr>
              <w:fldChar w:fldCharType="begin"/>
            </w:r>
            <w:r w:rsidR="0058373F">
              <w:rPr>
                <w:noProof/>
                <w:webHidden/>
              </w:rPr>
              <w:instrText xml:space="preserve"> PAGEREF _Toc258921787 \h </w:instrText>
            </w:r>
            <w:r>
              <w:rPr>
                <w:noProof/>
                <w:webHidden/>
              </w:rPr>
            </w:r>
            <w:r>
              <w:rPr>
                <w:noProof/>
                <w:webHidden/>
              </w:rPr>
              <w:fldChar w:fldCharType="separate"/>
            </w:r>
            <w:r w:rsidR="006F390C">
              <w:rPr>
                <w:noProof/>
                <w:webHidden/>
              </w:rPr>
              <w:t>41</w:t>
            </w:r>
            <w:r>
              <w:rPr>
                <w:noProof/>
                <w:webHidden/>
              </w:rPr>
              <w:fldChar w:fldCharType="end"/>
            </w:r>
          </w:hyperlink>
        </w:p>
        <w:p w:rsidR="0058373F" w:rsidRDefault="00682687">
          <w:pPr>
            <w:pStyle w:val="TOC3"/>
            <w:tabs>
              <w:tab w:val="right" w:leader="dot" w:pos="9350"/>
            </w:tabs>
            <w:rPr>
              <w:noProof/>
            </w:rPr>
          </w:pPr>
          <w:hyperlink w:anchor="_Toc258921788" w:history="1">
            <w:r w:rsidR="0058373F" w:rsidRPr="00D4135C">
              <w:rPr>
                <w:rStyle w:val="Hyperlink"/>
                <w:noProof/>
                <w:lang w:bidi="en-US"/>
              </w:rPr>
              <w:t>MTT assay</w:t>
            </w:r>
            <w:r w:rsidR="0058373F">
              <w:rPr>
                <w:noProof/>
                <w:webHidden/>
              </w:rPr>
              <w:tab/>
            </w:r>
            <w:r>
              <w:rPr>
                <w:noProof/>
                <w:webHidden/>
              </w:rPr>
              <w:fldChar w:fldCharType="begin"/>
            </w:r>
            <w:r w:rsidR="0058373F">
              <w:rPr>
                <w:noProof/>
                <w:webHidden/>
              </w:rPr>
              <w:instrText xml:space="preserve"> PAGEREF _Toc258921788 \h </w:instrText>
            </w:r>
            <w:r>
              <w:rPr>
                <w:noProof/>
                <w:webHidden/>
              </w:rPr>
            </w:r>
            <w:r>
              <w:rPr>
                <w:noProof/>
                <w:webHidden/>
              </w:rPr>
              <w:fldChar w:fldCharType="separate"/>
            </w:r>
            <w:r w:rsidR="006F390C">
              <w:rPr>
                <w:noProof/>
                <w:webHidden/>
              </w:rPr>
              <w:t>42</w:t>
            </w:r>
            <w:r>
              <w:rPr>
                <w:noProof/>
                <w:webHidden/>
              </w:rPr>
              <w:fldChar w:fldCharType="end"/>
            </w:r>
          </w:hyperlink>
        </w:p>
        <w:p w:rsidR="0058373F" w:rsidRDefault="00682687">
          <w:pPr>
            <w:pStyle w:val="TOC3"/>
            <w:tabs>
              <w:tab w:val="right" w:leader="dot" w:pos="9350"/>
            </w:tabs>
            <w:rPr>
              <w:noProof/>
            </w:rPr>
          </w:pPr>
          <w:hyperlink w:anchor="_Toc258921789" w:history="1">
            <w:r w:rsidR="0058373F" w:rsidRPr="00D4135C">
              <w:rPr>
                <w:rStyle w:val="Hyperlink"/>
                <w:noProof/>
                <w:lang w:bidi="en-US"/>
              </w:rPr>
              <w:t>Clonogenicity assay</w:t>
            </w:r>
            <w:r w:rsidR="0058373F">
              <w:rPr>
                <w:noProof/>
                <w:webHidden/>
              </w:rPr>
              <w:tab/>
            </w:r>
            <w:r>
              <w:rPr>
                <w:noProof/>
                <w:webHidden/>
              </w:rPr>
              <w:fldChar w:fldCharType="begin"/>
            </w:r>
            <w:r w:rsidR="0058373F">
              <w:rPr>
                <w:noProof/>
                <w:webHidden/>
              </w:rPr>
              <w:instrText xml:space="preserve"> PAGEREF _Toc258921789 \h </w:instrText>
            </w:r>
            <w:r>
              <w:rPr>
                <w:noProof/>
                <w:webHidden/>
              </w:rPr>
            </w:r>
            <w:r>
              <w:rPr>
                <w:noProof/>
                <w:webHidden/>
              </w:rPr>
              <w:fldChar w:fldCharType="separate"/>
            </w:r>
            <w:r w:rsidR="006F390C">
              <w:rPr>
                <w:noProof/>
                <w:webHidden/>
              </w:rPr>
              <w:t>43</w:t>
            </w:r>
            <w:r>
              <w:rPr>
                <w:noProof/>
                <w:webHidden/>
              </w:rPr>
              <w:fldChar w:fldCharType="end"/>
            </w:r>
          </w:hyperlink>
        </w:p>
        <w:p w:rsidR="0058373F" w:rsidRDefault="00682687">
          <w:pPr>
            <w:pStyle w:val="TOC3"/>
            <w:tabs>
              <w:tab w:val="right" w:leader="dot" w:pos="9350"/>
            </w:tabs>
            <w:rPr>
              <w:noProof/>
            </w:rPr>
          </w:pPr>
          <w:hyperlink w:anchor="_Toc258921790" w:history="1">
            <w:r w:rsidR="0058373F" w:rsidRPr="00D4135C">
              <w:rPr>
                <w:rStyle w:val="Hyperlink"/>
                <w:noProof/>
                <w:lang w:bidi="en-US"/>
              </w:rPr>
              <w:t>Statistical analysis</w:t>
            </w:r>
            <w:r w:rsidR="0058373F">
              <w:rPr>
                <w:noProof/>
                <w:webHidden/>
              </w:rPr>
              <w:tab/>
            </w:r>
            <w:r>
              <w:rPr>
                <w:noProof/>
                <w:webHidden/>
              </w:rPr>
              <w:fldChar w:fldCharType="begin"/>
            </w:r>
            <w:r w:rsidR="0058373F">
              <w:rPr>
                <w:noProof/>
                <w:webHidden/>
              </w:rPr>
              <w:instrText xml:space="preserve"> PAGEREF _Toc258921790 \h </w:instrText>
            </w:r>
            <w:r>
              <w:rPr>
                <w:noProof/>
                <w:webHidden/>
              </w:rPr>
            </w:r>
            <w:r>
              <w:rPr>
                <w:noProof/>
                <w:webHidden/>
              </w:rPr>
              <w:fldChar w:fldCharType="separate"/>
            </w:r>
            <w:r w:rsidR="006F390C">
              <w:rPr>
                <w:noProof/>
                <w:webHidden/>
              </w:rPr>
              <w:t>43</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91" w:history="1">
            <w:r w:rsidR="0058373F" w:rsidRPr="00D4135C">
              <w:rPr>
                <w:rStyle w:val="Hyperlink"/>
                <w:noProof/>
              </w:rPr>
              <w:t>Results</w:t>
            </w:r>
            <w:r w:rsidR="0058373F">
              <w:rPr>
                <w:noProof/>
                <w:webHidden/>
              </w:rPr>
              <w:tab/>
            </w:r>
            <w:r>
              <w:rPr>
                <w:noProof/>
                <w:webHidden/>
              </w:rPr>
              <w:fldChar w:fldCharType="begin"/>
            </w:r>
            <w:r w:rsidR="0058373F">
              <w:rPr>
                <w:noProof/>
                <w:webHidden/>
              </w:rPr>
              <w:instrText xml:space="preserve"> PAGEREF _Toc258921791 \h </w:instrText>
            </w:r>
            <w:r>
              <w:rPr>
                <w:noProof/>
                <w:webHidden/>
              </w:rPr>
            </w:r>
            <w:r>
              <w:rPr>
                <w:noProof/>
                <w:webHidden/>
              </w:rPr>
              <w:fldChar w:fldCharType="separate"/>
            </w:r>
            <w:r w:rsidR="006F390C">
              <w:rPr>
                <w:noProof/>
                <w:webHidden/>
              </w:rPr>
              <w:t>43</w:t>
            </w:r>
            <w:r>
              <w:rPr>
                <w:noProof/>
                <w:webHidden/>
              </w:rPr>
              <w:fldChar w:fldCharType="end"/>
            </w:r>
          </w:hyperlink>
        </w:p>
        <w:p w:rsidR="0058373F" w:rsidRDefault="00682687">
          <w:pPr>
            <w:pStyle w:val="TOC3"/>
            <w:tabs>
              <w:tab w:val="right" w:leader="dot" w:pos="9350"/>
            </w:tabs>
            <w:rPr>
              <w:noProof/>
            </w:rPr>
          </w:pPr>
          <w:hyperlink w:anchor="_Toc258921792" w:history="1">
            <w:r w:rsidR="0058373F" w:rsidRPr="00D4135C">
              <w:rPr>
                <w:rStyle w:val="Hyperlink"/>
                <w:noProof/>
                <w:lang w:bidi="en-US"/>
              </w:rPr>
              <w:t xml:space="preserve">3.1. </w:t>
            </w:r>
            <w:r w:rsidR="0058373F" w:rsidRPr="00D4135C">
              <w:rPr>
                <w:rStyle w:val="Hyperlink"/>
                <w:i/>
                <w:noProof/>
                <w:lang w:bidi="en-US"/>
              </w:rPr>
              <w:t>Chd2</w:t>
            </w:r>
            <w:r w:rsidR="0058373F" w:rsidRPr="00D4135C">
              <w:rPr>
                <w:rStyle w:val="Hyperlink"/>
                <w:noProof/>
                <w:lang w:bidi="en-US"/>
              </w:rPr>
              <w:t xml:space="preserve"> mutant cells are inefficient in repair of IR induced DNA damage.</w:t>
            </w:r>
            <w:r w:rsidR="0058373F">
              <w:rPr>
                <w:noProof/>
                <w:webHidden/>
              </w:rPr>
              <w:tab/>
            </w:r>
            <w:r>
              <w:rPr>
                <w:noProof/>
                <w:webHidden/>
              </w:rPr>
              <w:fldChar w:fldCharType="begin"/>
            </w:r>
            <w:r w:rsidR="0058373F">
              <w:rPr>
                <w:noProof/>
                <w:webHidden/>
              </w:rPr>
              <w:instrText xml:space="preserve"> PAGEREF _Toc258921792 \h </w:instrText>
            </w:r>
            <w:r>
              <w:rPr>
                <w:noProof/>
                <w:webHidden/>
              </w:rPr>
            </w:r>
            <w:r>
              <w:rPr>
                <w:noProof/>
                <w:webHidden/>
              </w:rPr>
              <w:fldChar w:fldCharType="separate"/>
            </w:r>
            <w:r w:rsidR="006F390C">
              <w:rPr>
                <w:noProof/>
                <w:webHidden/>
              </w:rPr>
              <w:t>43</w:t>
            </w:r>
            <w:r>
              <w:rPr>
                <w:noProof/>
                <w:webHidden/>
              </w:rPr>
              <w:fldChar w:fldCharType="end"/>
            </w:r>
          </w:hyperlink>
        </w:p>
        <w:p w:rsidR="0058373F" w:rsidRDefault="00682687">
          <w:pPr>
            <w:pStyle w:val="TOC3"/>
            <w:tabs>
              <w:tab w:val="right" w:leader="dot" w:pos="9350"/>
            </w:tabs>
            <w:rPr>
              <w:noProof/>
            </w:rPr>
          </w:pPr>
          <w:hyperlink w:anchor="_Toc258921793" w:history="1">
            <w:r w:rsidR="0058373F" w:rsidRPr="00D4135C">
              <w:rPr>
                <w:rStyle w:val="Hyperlink"/>
                <w:noProof/>
                <w:lang w:bidi="en-US"/>
              </w:rPr>
              <w:t xml:space="preserve">3.2. Mutation in </w:t>
            </w:r>
            <w:r w:rsidR="0058373F" w:rsidRPr="00D4135C">
              <w:rPr>
                <w:rStyle w:val="Hyperlink"/>
                <w:i/>
                <w:noProof/>
                <w:lang w:bidi="en-US"/>
              </w:rPr>
              <w:t>Chd2</w:t>
            </w:r>
            <w:r w:rsidR="0058373F" w:rsidRPr="00D4135C">
              <w:rPr>
                <w:rStyle w:val="Hyperlink"/>
                <w:noProof/>
                <w:lang w:bidi="en-US"/>
              </w:rPr>
              <w:t xml:space="preserve"> promotes chromosomal instability.</w:t>
            </w:r>
            <w:r w:rsidR="0058373F">
              <w:rPr>
                <w:noProof/>
                <w:webHidden/>
              </w:rPr>
              <w:tab/>
            </w:r>
            <w:r>
              <w:rPr>
                <w:noProof/>
                <w:webHidden/>
              </w:rPr>
              <w:fldChar w:fldCharType="begin"/>
            </w:r>
            <w:r w:rsidR="0058373F">
              <w:rPr>
                <w:noProof/>
                <w:webHidden/>
              </w:rPr>
              <w:instrText xml:space="preserve"> PAGEREF _Toc258921793 \h </w:instrText>
            </w:r>
            <w:r>
              <w:rPr>
                <w:noProof/>
                <w:webHidden/>
              </w:rPr>
            </w:r>
            <w:r>
              <w:rPr>
                <w:noProof/>
                <w:webHidden/>
              </w:rPr>
              <w:fldChar w:fldCharType="separate"/>
            </w:r>
            <w:r w:rsidR="006F390C">
              <w:rPr>
                <w:noProof/>
                <w:webHidden/>
              </w:rPr>
              <w:t>44</w:t>
            </w:r>
            <w:r>
              <w:rPr>
                <w:noProof/>
                <w:webHidden/>
              </w:rPr>
              <w:fldChar w:fldCharType="end"/>
            </w:r>
          </w:hyperlink>
        </w:p>
        <w:p w:rsidR="0058373F" w:rsidRDefault="00682687">
          <w:pPr>
            <w:pStyle w:val="TOC3"/>
            <w:tabs>
              <w:tab w:val="right" w:leader="dot" w:pos="9350"/>
            </w:tabs>
            <w:rPr>
              <w:noProof/>
            </w:rPr>
          </w:pPr>
          <w:hyperlink w:anchor="_Toc258921794" w:history="1">
            <w:r w:rsidR="0058373F" w:rsidRPr="00D4135C">
              <w:rPr>
                <w:rStyle w:val="Hyperlink"/>
                <w:noProof/>
                <w:lang w:bidi="en-US"/>
              </w:rPr>
              <w:t>3.3. Metaphase analysis of spleenic and thymic lymphomas obtained from heterozygous mice.</w:t>
            </w:r>
            <w:r w:rsidR="0058373F">
              <w:rPr>
                <w:noProof/>
                <w:webHidden/>
              </w:rPr>
              <w:tab/>
            </w:r>
            <w:r>
              <w:rPr>
                <w:noProof/>
                <w:webHidden/>
              </w:rPr>
              <w:fldChar w:fldCharType="begin"/>
            </w:r>
            <w:r w:rsidR="0058373F">
              <w:rPr>
                <w:noProof/>
                <w:webHidden/>
              </w:rPr>
              <w:instrText xml:space="preserve"> PAGEREF _Toc258921794 \h </w:instrText>
            </w:r>
            <w:r>
              <w:rPr>
                <w:noProof/>
                <w:webHidden/>
              </w:rPr>
            </w:r>
            <w:r>
              <w:rPr>
                <w:noProof/>
                <w:webHidden/>
              </w:rPr>
              <w:fldChar w:fldCharType="separate"/>
            </w:r>
            <w:r w:rsidR="006F390C">
              <w:rPr>
                <w:noProof/>
                <w:webHidden/>
              </w:rPr>
              <w:t>46</w:t>
            </w:r>
            <w:r>
              <w:rPr>
                <w:noProof/>
                <w:webHidden/>
              </w:rPr>
              <w:fldChar w:fldCharType="end"/>
            </w:r>
          </w:hyperlink>
        </w:p>
        <w:p w:rsidR="0058373F" w:rsidRDefault="00682687">
          <w:pPr>
            <w:pStyle w:val="TOC3"/>
            <w:tabs>
              <w:tab w:val="right" w:leader="dot" w:pos="9350"/>
            </w:tabs>
            <w:rPr>
              <w:noProof/>
            </w:rPr>
          </w:pPr>
          <w:hyperlink w:anchor="_Toc258921795" w:history="1">
            <w:r w:rsidR="0058373F" w:rsidRPr="00D4135C">
              <w:rPr>
                <w:rStyle w:val="Hyperlink"/>
                <w:noProof/>
                <w:lang w:bidi="en-US"/>
              </w:rPr>
              <w:t xml:space="preserve">3.4. Mutation in </w:t>
            </w:r>
            <w:r w:rsidR="0058373F" w:rsidRPr="00D4135C">
              <w:rPr>
                <w:rStyle w:val="Hyperlink"/>
                <w:i/>
                <w:noProof/>
                <w:lang w:bidi="en-US"/>
              </w:rPr>
              <w:t>Chd2</w:t>
            </w:r>
            <w:r w:rsidR="0058373F" w:rsidRPr="00D4135C">
              <w:rPr>
                <w:rStyle w:val="Hyperlink"/>
                <w:noProof/>
                <w:lang w:bidi="en-US"/>
              </w:rPr>
              <w:t xml:space="preserve"> does not affect cell viability after DNA damage.</w:t>
            </w:r>
            <w:r w:rsidR="0058373F">
              <w:rPr>
                <w:noProof/>
                <w:webHidden/>
              </w:rPr>
              <w:tab/>
            </w:r>
            <w:r>
              <w:rPr>
                <w:noProof/>
                <w:webHidden/>
              </w:rPr>
              <w:fldChar w:fldCharType="begin"/>
            </w:r>
            <w:r w:rsidR="0058373F">
              <w:rPr>
                <w:noProof/>
                <w:webHidden/>
              </w:rPr>
              <w:instrText xml:space="preserve"> PAGEREF _Toc258921795 \h </w:instrText>
            </w:r>
            <w:r>
              <w:rPr>
                <w:noProof/>
                <w:webHidden/>
              </w:rPr>
            </w:r>
            <w:r>
              <w:rPr>
                <w:noProof/>
                <w:webHidden/>
              </w:rPr>
              <w:fldChar w:fldCharType="separate"/>
            </w:r>
            <w:r w:rsidR="006F390C">
              <w:rPr>
                <w:noProof/>
                <w:webHidden/>
              </w:rPr>
              <w:t>49</w:t>
            </w:r>
            <w:r>
              <w:rPr>
                <w:noProof/>
                <w:webHidden/>
              </w:rPr>
              <w:fldChar w:fldCharType="end"/>
            </w:r>
          </w:hyperlink>
        </w:p>
        <w:p w:rsidR="0058373F" w:rsidRDefault="00682687">
          <w:pPr>
            <w:pStyle w:val="TOC3"/>
            <w:tabs>
              <w:tab w:val="right" w:leader="dot" w:pos="9350"/>
            </w:tabs>
            <w:rPr>
              <w:noProof/>
            </w:rPr>
          </w:pPr>
          <w:hyperlink w:anchor="_Toc258921796" w:history="1">
            <w:r w:rsidR="0058373F" w:rsidRPr="00D4135C">
              <w:rPr>
                <w:rStyle w:val="Hyperlink"/>
                <w:noProof/>
                <w:lang w:bidi="en-US"/>
              </w:rPr>
              <w:t>3.5. Clonogenic survival of SV40 immortalized Chd2 MEFs is affected after DNA damage.</w:t>
            </w:r>
            <w:r w:rsidR="0058373F">
              <w:rPr>
                <w:noProof/>
                <w:webHidden/>
              </w:rPr>
              <w:tab/>
            </w:r>
            <w:r>
              <w:rPr>
                <w:noProof/>
                <w:webHidden/>
              </w:rPr>
              <w:fldChar w:fldCharType="begin"/>
            </w:r>
            <w:r w:rsidR="0058373F">
              <w:rPr>
                <w:noProof/>
                <w:webHidden/>
              </w:rPr>
              <w:instrText xml:space="preserve"> PAGEREF _Toc258921796 \h </w:instrText>
            </w:r>
            <w:r>
              <w:rPr>
                <w:noProof/>
                <w:webHidden/>
              </w:rPr>
            </w:r>
            <w:r>
              <w:rPr>
                <w:noProof/>
                <w:webHidden/>
              </w:rPr>
              <w:fldChar w:fldCharType="separate"/>
            </w:r>
            <w:r w:rsidR="006F390C">
              <w:rPr>
                <w:noProof/>
                <w:webHidden/>
              </w:rPr>
              <w:t>50</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797" w:history="1">
            <w:r w:rsidR="0058373F" w:rsidRPr="00D4135C">
              <w:rPr>
                <w:rStyle w:val="Hyperlink"/>
                <w:noProof/>
              </w:rPr>
              <w:t>Discussion</w:t>
            </w:r>
            <w:r w:rsidR="0058373F">
              <w:rPr>
                <w:noProof/>
                <w:webHidden/>
              </w:rPr>
              <w:tab/>
            </w:r>
            <w:r>
              <w:rPr>
                <w:noProof/>
                <w:webHidden/>
              </w:rPr>
              <w:fldChar w:fldCharType="begin"/>
            </w:r>
            <w:r w:rsidR="0058373F">
              <w:rPr>
                <w:noProof/>
                <w:webHidden/>
              </w:rPr>
              <w:instrText xml:space="preserve"> PAGEREF _Toc258921797 \h </w:instrText>
            </w:r>
            <w:r>
              <w:rPr>
                <w:noProof/>
                <w:webHidden/>
              </w:rPr>
            </w:r>
            <w:r>
              <w:rPr>
                <w:noProof/>
                <w:webHidden/>
              </w:rPr>
              <w:fldChar w:fldCharType="separate"/>
            </w:r>
            <w:r w:rsidR="006F390C">
              <w:rPr>
                <w:noProof/>
                <w:webHidden/>
              </w:rPr>
              <w:t>53</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98" w:history="1">
            <w:r w:rsidR="0058373F" w:rsidRPr="00D4135C">
              <w:rPr>
                <w:rStyle w:val="Hyperlink"/>
                <w:rFonts w:eastAsia="+mn-ea"/>
                <w:noProof/>
              </w:rPr>
              <w:t>Chapter IV</w:t>
            </w:r>
            <w:r w:rsidR="0058373F">
              <w:rPr>
                <w:noProof/>
                <w:webHidden/>
              </w:rPr>
              <w:tab/>
            </w:r>
            <w:r>
              <w:rPr>
                <w:noProof/>
                <w:webHidden/>
              </w:rPr>
              <w:fldChar w:fldCharType="begin"/>
            </w:r>
            <w:r w:rsidR="0058373F">
              <w:rPr>
                <w:noProof/>
                <w:webHidden/>
              </w:rPr>
              <w:instrText xml:space="preserve"> PAGEREF _Toc258921798 \h </w:instrText>
            </w:r>
            <w:r>
              <w:rPr>
                <w:noProof/>
                <w:webHidden/>
              </w:rPr>
            </w:r>
            <w:r>
              <w:rPr>
                <w:noProof/>
                <w:webHidden/>
              </w:rPr>
              <w:fldChar w:fldCharType="separate"/>
            </w:r>
            <w:r w:rsidR="006F390C">
              <w:rPr>
                <w:noProof/>
                <w:webHidden/>
              </w:rPr>
              <w:t>58</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799" w:history="1">
            <w:r w:rsidR="0058373F" w:rsidRPr="00D4135C">
              <w:rPr>
                <w:rStyle w:val="Hyperlink"/>
                <w:rFonts w:eastAsia="+mn-ea"/>
                <w:noProof/>
              </w:rPr>
              <w:t>Determination of molecular changes in CHD2 in response to DNA damage</w:t>
            </w:r>
            <w:r w:rsidR="0058373F">
              <w:rPr>
                <w:noProof/>
                <w:webHidden/>
              </w:rPr>
              <w:tab/>
            </w:r>
            <w:r>
              <w:rPr>
                <w:noProof/>
                <w:webHidden/>
              </w:rPr>
              <w:fldChar w:fldCharType="begin"/>
            </w:r>
            <w:r w:rsidR="0058373F">
              <w:rPr>
                <w:noProof/>
                <w:webHidden/>
              </w:rPr>
              <w:instrText xml:space="preserve"> PAGEREF _Toc258921799 \h </w:instrText>
            </w:r>
            <w:r>
              <w:rPr>
                <w:noProof/>
                <w:webHidden/>
              </w:rPr>
            </w:r>
            <w:r>
              <w:rPr>
                <w:noProof/>
                <w:webHidden/>
              </w:rPr>
              <w:fldChar w:fldCharType="separate"/>
            </w:r>
            <w:r w:rsidR="006F390C">
              <w:rPr>
                <w:noProof/>
                <w:webHidden/>
              </w:rPr>
              <w:t>58</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00" w:history="1">
            <w:r w:rsidR="0058373F" w:rsidRPr="00D4135C">
              <w:rPr>
                <w:rStyle w:val="Hyperlink"/>
                <w:noProof/>
              </w:rPr>
              <w:t>Introduction</w:t>
            </w:r>
            <w:r w:rsidR="0058373F">
              <w:rPr>
                <w:noProof/>
                <w:webHidden/>
              </w:rPr>
              <w:tab/>
            </w:r>
            <w:r>
              <w:rPr>
                <w:noProof/>
                <w:webHidden/>
              </w:rPr>
              <w:fldChar w:fldCharType="begin"/>
            </w:r>
            <w:r w:rsidR="0058373F">
              <w:rPr>
                <w:noProof/>
                <w:webHidden/>
              </w:rPr>
              <w:instrText xml:space="preserve"> PAGEREF _Toc258921800 \h </w:instrText>
            </w:r>
            <w:r>
              <w:rPr>
                <w:noProof/>
                <w:webHidden/>
              </w:rPr>
            </w:r>
            <w:r>
              <w:rPr>
                <w:noProof/>
                <w:webHidden/>
              </w:rPr>
              <w:fldChar w:fldCharType="separate"/>
            </w:r>
            <w:r w:rsidR="006F390C">
              <w:rPr>
                <w:noProof/>
                <w:webHidden/>
              </w:rPr>
              <w:t>58</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01" w:history="1">
            <w:r w:rsidR="0058373F" w:rsidRPr="00D4135C">
              <w:rPr>
                <w:rStyle w:val="Hyperlink"/>
                <w:noProof/>
              </w:rPr>
              <w:t>ATM/ATR and Chromatin remodeling proteins</w:t>
            </w:r>
            <w:r w:rsidR="0058373F">
              <w:rPr>
                <w:noProof/>
                <w:webHidden/>
              </w:rPr>
              <w:tab/>
            </w:r>
            <w:r>
              <w:rPr>
                <w:noProof/>
                <w:webHidden/>
              </w:rPr>
              <w:fldChar w:fldCharType="begin"/>
            </w:r>
            <w:r w:rsidR="0058373F">
              <w:rPr>
                <w:noProof/>
                <w:webHidden/>
              </w:rPr>
              <w:instrText xml:space="preserve"> PAGEREF _Toc258921801 \h </w:instrText>
            </w:r>
            <w:r>
              <w:rPr>
                <w:noProof/>
                <w:webHidden/>
              </w:rPr>
            </w:r>
            <w:r>
              <w:rPr>
                <w:noProof/>
                <w:webHidden/>
              </w:rPr>
              <w:fldChar w:fldCharType="separate"/>
            </w:r>
            <w:r w:rsidR="006F390C">
              <w:rPr>
                <w:noProof/>
                <w:webHidden/>
              </w:rPr>
              <w:t>59</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02" w:history="1">
            <w:r w:rsidR="0058373F" w:rsidRPr="00D4135C">
              <w:rPr>
                <w:rStyle w:val="Hyperlink"/>
                <w:noProof/>
              </w:rPr>
              <w:t>Materials and Method</w:t>
            </w:r>
            <w:r w:rsidR="0058373F">
              <w:rPr>
                <w:noProof/>
                <w:webHidden/>
              </w:rPr>
              <w:tab/>
            </w:r>
            <w:r>
              <w:rPr>
                <w:noProof/>
                <w:webHidden/>
              </w:rPr>
              <w:fldChar w:fldCharType="begin"/>
            </w:r>
            <w:r w:rsidR="0058373F">
              <w:rPr>
                <w:noProof/>
                <w:webHidden/>
              </w:rPr>
              <w:instrText xml:space="preserve"> PAGEREF _Toc258921802 \h </w:instrText>
            </w:r>
            <w:r>
              <w:rPr>
                <w:noProof/>
                <w:webHidden/>
              </w:rPr>
            </w:r>
            <w:r>
              <w:rPr>
                <w:noProof/>
                <w:webHidden/>
              </w:rPr>
              <w:fldChar w:fldCharType="separate"/>
            </w:r>
            <w:r w:rsidR="006F390C">
              <w:rPr>
                <w:noProof/>
                <w:webHidden/>
              </w:rPr>
              <w:t>61</w:t>
            </w:r>
            <w:r>
              <w:rPr>
                <w:noProof/>
                <w:webHidden/>
              </w:rPr>
              <w:fldChar w:fldCharType="end"/>
            </w:r>
          </w:hyperlink>
        </w:p>
        <w:p w:rsidR="0058373F" w:rsidRDefault="00682687">
          <w:pPr>
            <w:pStyle w:val="TOC3"/>
            <w:tabs>
              <w:tab w:val="right" w:leader="dot" w:pos="9350"/>
            </w:tabs>
            <w:rPr>
              <w:noProof/>
            </w:rPr>
          </w:pPr>
          <w:hyperlink w:anchor="_Toc258921803" w:history="1">
            <w:r w:rsidR="0058373F" w:rsidRPr="00D4135C">
              <w:rPr>
                <w:rStyle w:val="Hyperlink"/>
                <w:noProof/>
                <w:lang w:bidi="en-US"/>
              </w:rPr>
              <w:t>Generation of polyclonal Chd2 antibodies</w:t>
            </w:r>
            <w:r w:rsidR="0058373F">
              <w:rPr>
                <w:noProof/>
                <w:webHidden/>
              </w:rPr>
              <w:tab/>
            </w:r>
            <w:r>
              <w:rPr>
                <w:noProof/>
                <w:webHidden/>
              </w:rPr>
              <w:fldChar w:fldCharType="begin"/>
            </w:r>
            <w:r w:rsidR="0058373F">
              <w:rPr>
                <w:noProof/>
                <w:webHidden/>
              </w:rPr>
              <w:instrText xml:space="preserve"> PAGEREF _Toc258921803 \h </w:instrText>
            </w:r>
            <w:r>
              <w:rPr>
                <w:noProof/>
                <w:webHidden/>
              </w:rPr>
            </w:r>
            <w:r>
              <w:rPr>
                <w:noProof/>
                <w:webHidden/>
              </w:rPr>
              <w:fldChar w:fldCharType="separate"/>
            </w:r>
            <w:r w:rsidR="006F390C">
              <w:rPr>
                <w:noProof/>
                <w:webHidden/>
              </w:rPr>
              <w:t>61</w:t>
            </w:r>
            <w:r>
              <w:rPr>
                <w:noProof/>
                <w:webHidden/>
              </w:rPr>
              <w:fldChar w:fldCharType="end"/>
            </w:r>
          </w:hyperlink>
        </w:p>
        <w:p w:rsidR="0058373F" w:rsidRDefault="00682687">
          <w:pPr>
            <w:pStyle w:val="TOC3"/>
            <w:tabs>
              <w:tab w:val="right" w:leader="dot" w:pos="9350"/>
            </w:tabs>
            <w:rPr>
              <w:noProof/>
            </w:rPr>
          </w:pPr>
          <w:hyperlink w:anchor="_Toc258921804" w:history="1">
            <w:r w:rsidR="0058373F" w:rsidRPr="00D4135C">
              <w:rPr>
                <w:rStyle w:val="Hyperlink"/>
                <w:noProof/>
                <w:lang w:bidi="en-US"/>
              </w:rPr>
              <w:t>Gel Electrophoresis and Immunoblots for detection of CHD2</w:t>
            </w:r>
            <w:r w:rsidR="0058373F">
              <w:rPr>
                <w:noProof/>
                <w:webHidden/>
              </w:rPr>
              <w:tab/>
            </w:r>
            <w:r>
              <w:rPr>
                <w:noProof/>
                <w:webHidden/>
              </w:rPr>
              <w:fldChar w:fldCharType="begin"/>
            </w:r>
            <w:r w:rsidR="0058373F">
              <w:rPr>
                <w:noProof/>
                <w:webHidden/>
              </w:rPr>
              <w:instrText xml:space="preserve"> PAGEREF _Toc258921804 \h </w:instrText>
            </w:r>
            <w:r>
              <w:rPr>
                <w:noProof/>
                <w:webHidden/>
              </w:rPr>
            </w:r>
            <w:r>
              <w:rPr>
                <w:noProof/>
                <w:webHidden/>
              </w:rPr>
              <w:fldChar w:fldCharType="separate"/>
            </w:r>
            <w:r w:rsidR="006F390C">
              <w:rPr>
                <w:noProof/>
                <w:webHidden/>
              </w:rPr>
              <w:t>61</w:t>
            </w:r>
            <w:r>
              <w:rPr>
                <w:noProof/>
                <w:webHidden/>
              </w:rPr>
              <w:fldChar w:fldCharType="end"/>
            </w:r>
          </w:hyperlink>
        </w:p>
        <w:p w:rsidR="0058373F" w:rsidRDefault="00682687">
          <w:pPr>
            <w:pStyle w:val="TOC3"/>
            <w:tabs>
              <w:tab w:val="right" w:leader="dot" w:pos="9350"/>
            </w:tabs>
            <w:rPr>
              <w:noProof/>
            </w:rPr>
          </w:pPr>
          <w:hyperlink w:anchor="_Toc258921805" w:history="1">
            <w:r w:rsidR="0058373F" w:rsidRPr="00D4135C">
              <w:rPr>
                <w:rStyle w:val="Hyperlink"/>
                <w:noProof/>
                <w:lang w:bidi="en-US"/>
              </w:rPr>
              <w:t>cDNA synthesis and reverse transcriptase (RT)- polymerase chain reaction (PCR)</w:t>
            </w:r>
            <w:r w:rsidR="0058373F">
              <w:rPr>
                <w:noProof/>
                <w:webHidden/>
              </w:rPr>
              <w:tab/>
            </w:r>
            <w:r>
              <w:rPr>
                <w:noProof/>
                <w:webHidden/>
              </w:rPr>
              <w:fldChar w:fldCharType="begin"/>
            </w:r>
            <w:r w:rsidR="0058373F">
              <w:rPr>
                <w:noProof/>
                <w:webHidden/>
              </w:rPr>
              <w:instrText xml:space="preserve"> PAGEREF _Toc258921805 \h </w:instrText>
            </w:r>
            <w:r>
              <w:rPr>
                <w:noProof/>
                <w:webHidden/>
              </w:rPr>
            </w:r>
            <w:r>
              <w:rPr>
                <w:noProof/>
                <w:webHidden/>
              </w:rPr>
              <w:fldChar w:fldCharType="separate"/>
            </w:r>
            <w:r w:rsidR="006F390C">
              <w:rPr>
                <w:noProof/>
                <w:webHidden/>
              </w:rPr>
              <w:t>62</w:t>
            </w:r>
            <w:r>
              <w:rPr>
                <w:noProof/>
                <w:webHidden/>
              </w:rPr>
              <w:fldChar w:fldCharType="end"/>
            </w:r>
          </w:hyperlink>
        </w:p>
        <w:p w:rsidR="0058373F" w:rsidRDefault="00682687">
          <w:pPr>
            <w:pStyle w:val="TOC3"/>
            <w:tabs>
              <w:tab w:val="right" w:leader="dot" w:pos="9350"/>
            </w:tabs>
            <w:rPr>
              <w:noProof/>
            </w:rPr>
          </w:pPr>
          <w:hyperlink w:anchor="_Toc258921806" w:history="1">
            <w:r w:rsidR="0058373F" w:rsidRPr="00D4135C">
              <w:rPr>
                <w:rStyle w:val="Hyperlink"/>
                <w:noProof/>
                <w:lang w:bidi="en-US"/>
              </w:rPr>
              <w:t>Generation of Chd2 with a hemagglutinin epitope tag (HA tag) at the c-terminus</w:t>
            </w:r>
            <w:r w:rsidR="0058373F">
              <w:rPr>
                <w:noProof/>
                <w:webHidden/>
              </w:rPr>
              <w:tab/>
            </w:r>
            <w:r>
              <w:rPr>
                <w:noProof/>
                <w:webHidden/>
              </w:rPr>
              <w:fldChar w:fldCharType="begin"/>
            </w:r>
            <w:r w:rsidR="0058373F">
              <w:rPr>
                <w:noProof/>
                <w:webHidden/>
              </w:rPr>
              <w:instrText xml:space="preserve"> PAGEREF _Toc258921806 \h </w:instrText>
            </w:r>
            <w:r>
              <w:rPr>
                <w:noProof/>
                <w:webHidden/>
              </w:rPr>
            </w:r>
            <w:r>
              <w:rPr>
                <w:noProof/>
                <w:webHidden/>
              </w:rPr>
              <w:fldChar w:fldCharType="separate"/>
            </w:r>
            <w:r w:rsidR="006F390C">
              <w:rPr>
                <w:noProof/>
                <w:webHidden/>
              </w:rPr>
              <w:t>63</w:t>
            </w:r>
            <w:r>
              <w:rPr>
                <w:noProof/>
                <w:webHidden/>
              </w:rPr>
              <w:fldChar w:fldCharType="end"/>
            </w:r>
          </w:hyperlink>
        </w:p>
        <w:p w:rsidR="0058373F" w:rsidRDefault="00682687">
          <w:pPr>
            <w:pStyle w:val="TOC3"/>
            <w:tabs>
              <w:tab w:val="right" w:leader="dot" w:pos="9350"/>
            </w:tabs>
            <w:rPr>
              <w:noProof/>
            </w:rPr>
          </w:pPr>
          <w:hyperlink w:anchor="_Toc258921807" w:history="1">
            <w:r w:rsidR="0058373F" w:rsidRPr="00D4135C">
              <w:rPr>
                <w:rStyle w:val="Hyperlink"/>
                <w:noProof/>
                <w:lang w:bidi="en-US"/>
              </w:rPr>
              <w:t>Generation and expression of Tandem affinity purification (TAP) tagged Chd2</w:t>
            </w:r>
            <w:r w:rsidR="0058373F">
              <w:rPr>
                <w:noProof/>
                <w:webHidden/>
              </w:rPr>
              <w:tab/>
            </w:r>
            <w:r>
              <w:rPr>
                <w:noProof/>
                <w:webHidden/>
              </w:rPr>
              <w:fldChar w:fldCharType="begin"/>
            </w:r>
            <w:r w:rsidR="0058373F">
              <w:rPr>
                <w:noProof/>
                <w:webHidden/>
              </w:rPr>
              <w:instrText xml:space="preserve"> PAGEREF _Toc258921807 \h </w:instrText>
            </w:r>
            <w:r>
              <w:rPr>
                <w:noProof/>
                <w:webHidden/>
              </w:rPr>
            </w:r>
            <w:r>
              <w:rPr>
                <w:noProof/>
                <w:webHidden/>
              </w:rPr>
              <w:fldChar w:fldCharType="separate"/>
            </w:r>
            <w:r w:rsidR="006F390C">
              <w:rPr>
                <w:noProof/>
                <w:webHidden/>
              </w:rPr>
              <w:t>63</w:t>
            </w:r>
            <w:r>
              <w:rPr>
                <w:noProof/>
                <w:webHidden/>
              </w:rPr>
              <w:fldChar w:fldCharType="end"/>
            </w:r>
          </w:hyperlink>
        </w:p>
        <w:p w:rsidR="0058373F" w:rsidRDefault="00682687">
          <w:pPr>
            <w:pStyle w:val="TOC3"/>
            <w:tabs>
              <w:tab w:val="right" w:leader="dot" w:pos="9350"/>
            </w:tabs>
            <w:rPr>
              <w:noProof/>
            </w:rPr>
          </w:pPr>
          <w:hyperlink w:anchor="_Toc258921808" w:history="1">
            <w:r w:rsidR="0058373F" w:rsidRPr="00D4135C">
              <w:rPr>
                <w:rStyle w:val="Hyperlink"/>
                <w:noProof/>
                <w:lang w:bidi="en-US"/>
              </w:rPr>
              <w:t>Transfection and Immunoprecipitation</w:t>
            </w:r>
            <w:r w:rsidR="0058373F">
              <w:rPr>
                <w:noProof/>
                <w:webHidden/>
              </w:rPr>
              <w:tab/>
            </w:r>
            <w:r>
              <w:rPr>
                <w:noProof/>
                <w:webHidden/>
              </w:rPr>
              <w:fldChar w:fldCharType="begin"/>
            </w:r>
            <w:r w:rsidR="0058373F">
              <w:rPr>
                <w:noProof/>
                <w:webHidden/>
              </w:rPr>
              <w:instrText xml:space="preserve"> PAGEREF _Toc258921808 \h </w:instrText>
            </w:r>
            <w:r>
              <w:rPr>
                <w:noProof/>
                <w:webHidden/>
              </w:rPr>
            </w:r>
            <w:r>
              <w:rPr>
                <w:noProof/>
                <w:webHidden/>
              </w:rPr>
              <w:fldChar w:fldCharType="separate"/>
            </w:r>
            <w:r w:rsidR="006F390C">
              <w:rPr>
                <w:noProof/>
                <w:webHidden/>
              </w:rPr>
              <w:t>64</w:t>
            </w:r>
            <w:r>
              <w:rPr>
                <w:noProof/>
                <w:webHidden/>
              </w:rPr>
              <w:fldChar w:fldCharType="end"/>
            </w:r>
          </w:hyperlink>
        </w:p>
        <w:p w:rsidR="0058373F" w:rsidRDefault="00682687">
          <w:pPr>
            <w:pStyle w:val="TOC3"/>
            <w:tabs>
              <w:tab w:val="right" w:leader="dot" w:pos="9350"/>
            </w:tabs>
            <w:rPr>
              <w:noProof/>
            </w:rPr>
          </w:pPr>
          <w:hyperlink w:anchor="_Toc258921809" w:history="1">
            <w:r w:rsidR="0058373F" w:rsidRPr="00D4135C">
              <w:rPr>
                <w:rStyle w:val="Hyperlink"/>
                <w:noProof/>
              </w:rPr>
              <w:t xml:space="preserve">Immuno blot analysis of </w:t>
            </w:r>
            <w:r w:rsidR="0058373F" w:rsidRPr="00D4135C">
              <w:rPr>
                <w:rStyle w:val="Hyperlink"/>
                <w:noProof/>
                <w:lang w:bidi="en-US"/>
              </w:rPr>
              <w:t>phosphorylated SQ/TQ motifs</w:t>
            </w:r>
            <w:r w:rsidR="0058373F">
              <w:rPr>
                <w:noProof/>
                <w:webHidden/>
              </w:rPr>
              <w:tab/>
            </w:r>
            <w:r>
              <w:rPr>
                <w:noProof/>
                <w:webHidden/>
              </w:rPr>
              <w:fldChar w:fldCharType="begin"/>
            </w:r>
            <w:r w:rsidR="0058373F">
              <w:rPr>
                <w:noProof/>
                <w:webHidden/>
              </w:rPr>
              <w:instrText xml:space="preserve"> PAGEREF _Toc258921809 \h </w:instrText>
            </w:r>
            <w:r>
              <w:rPr>
                <w:noProof/>
                <w:webHidden/>
              </w:rPr>
            </w:r>
            <w:r>
              <w:rPr>
                <w:noProof/>
                <w:webHidden/>
              </w:rPr>
              <w:fldChar w:fldCharType="separate"/>
            </w:r>
            <w:r w:rsidR="006F390C">
              <w:rPr>
                <w:noProof/>
                <w:webHidden/>
              </w:rPr>
              <w:t>64</w:t>
            </w:r>
            <w:r>
              <w:rPr>
                <w:noProof/>
                <w:webHidden/>
              </w:rPr>
              <w:fldChar w:fldCharType="end"/>
            </w:r>
          </w:hyperlink>
        </w:p>
        <w:p w:rsidR="0058373F" w:rsidRDefault="00682687">
          <w:pPr>
            <w:pStyle w:val="TOC3"/>
            <w:tabs>
              <w:tab w:val="right" w:leader="dot" w:pos="9350"/>
            </w:tabs>
            <w:rPr>
              <w:noProof/>
            </w:rPr>
          </w:pPr>
          <w:hyperlink w:anchor="_Toc258921810" w:history="1">
            <w:r w:rsidR="0058373F" w:rsidRPr="00D4135C">
              <w:rPr>
                <w:rStyle w:val="Hyperlink"/>
                <w:noProof/>
              </w:rPr>
              <w:t>Co-immunoprecipitations of CHD2 and ATR from nuclear extracts</w:t>
            </w:r>
            <w:r w:rsidR="0058373F">
              <w:rPr>
                <w:noProof/>
                <w:webHidden/>
              </w:rPr>
              <w:tab/>
            </w:r>
            <w:r>
              <w:rPr>
                <w:noProof/>
                <w:webHidden/>
              </w:rPr>
              <w:fldChar w:fldCharType="begin"/>
            </w:r>
            <w:r w:rsidR="0058373F">
              <w:rPr>
                <w:noProof/>
                <w:webHidden/>
              </w:rPr>
              <w:instrText xml:space="preserve"> PAGEREF _Toc258921810 \h </w:instrText>
            </w:r>
            <w:r>
              <w:rPr>
                <w:noProof/>
                <w:webHidden/>
              </w:rPr>
            </w:r>
            <w:r>
              <w:rPr>
                <w:noProof/>
                <w:webHidden/>
              </w:rPr>
              <w:fldChar w:fldCharType="separate"/>
            </w:r>
            <w:r w:rsidR="006F390C">
              <w:rPr>
                <w:noProof/>
                <w:webHidden/>
              </w:rPr>
              <w:t>65</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11" w:history="1">
            <w:r w:rsidR="0058373F" w:rsidRPr="00D4135C">
              <w:rPr>
                <w:rStyle w:val="Hyperlink"/>
                <w:noProof/>
              </w:rPr>
              <w:t>Results</w:t>
            </w:r>
            <w:r w:rsidR="0058373F">
              <w:rPr>
                <w:noProof/>
                <w:webHidden/>
              </w:rPr>
              <w:tab/>
            </w:r>
            <w:r>
              <w:rPr>
                <w:noProof/>
                <w:webHidden/>
              </w:rPr>
              <w:fldChar w:fldCharType="begin"/>
            </w:r>
            <w:r w:rsidR="0058373F">
              <w:rPr>
                <w:noProof/>
                <w:webHidden/>
              </w:rPr>
              <w:instrText xml:space="preserve"> PAGEREF _Toc258921811 \h </w:instrText>
            </w:r>
            <w:r>
              <w:rPr>
                <w:noProof/>
                <w:webHidden/>
              </w:rPr>
            </w:r>
            <w:r>
              <w:rPr>
                <w:noProof/>
                <w:webHidden/>
              </w:rPr>
              <w:fldChar w:fldCharType="separate"/>
            </w:r>
            <w:r w:rsidR="006F390C">
              <w:rPr>
                <w:noProof/>
                <w:webHidden/>
              </w:rPr>
              <w:t>66</w:t>
            </w:r>
            <w:r>
              <w:rPr>
                <w:noProof/>
                <w:webHidden/>
              </w:rPr>
              <w:fldChar w:fldCharType="end"/>
            </w:r>
          </w:hyperlink>
        </w:p>
        <w:p w:rsidR="0058373F" w:rsidRDefault="00682687">
          <w:pPr>
            <w:pStyle w:val="TOC3"/>
            <w:tabs>
              <w:tab w:val="right" w:leader="dot" w:pos="9350"/>
            </w:tabs>
            <w:rPr>
              <w:noProof/>
            </w:rPr>
          </w:pPr>
          <w:hyperlink w:anchor="_Toc258921812" w:history="1">
            <w:r w:rsidR="0058373F" w:rsidRPr="00D4135C">
              <w:rPr>
                <w:rStyle w:val="Hyperlink"/>
                <w:noProof/>
                <w:lang w:bidi="en-US"/>
              </w:rPr>
              <w:t>4.1. X-ray induced DNA damage increases endogenous CHD2 protein levels</w:t>
            </w:r>
            <w:r w:rsidR="0058373F">
              <w:rPr>
                <w:noProof/>
                <w:webHidden/>
              </w:rPr>
              <w:tab/>
            </w:r>
            <w:r>
              <w:rPr>
                <w:noProof/>
                <w:webHidden/>
              </w:rPr>
              <w:fldChar w:fldCharType="begin"/>
            </w:r>
            <w:r w:rsidR="0058373F">
              <w:rPr>
                <w:noProof/>
                <w:webHidden/>
              </w:rPr>
              <w:instrText xml:space="preserve"> PAGEREF _Toc258921812 \h </w:instrText>
            </w:r>
            <w:r>
              <w:rPr>
                <w:noProof/>
                <w:webHidden/>
              </w:rPr>
            </w:r>
            <w:r>
              <w:rPr>
                <w:noProof/>
                <w:webHidden/>
              </w:rPr>
              <w:fldChar w:fldCharType="separate"/>
            </w:r>
            <w:r w:rsidR="006F390C">
              <w:rPr>
                <w:noProof/>
                <w:webHidden/>
              </w:rPr>
              <w:t>66</w:t>
            </w:r>
            <w:r>
              <w:rPr>
                <w:noProof/>
                <w:webHidden/>
              </w:rPr>
              <w:fldChar w:fldCharType="end"/>
            </w:r>
          </w:hyperlink>
        </w:p>
        <w:p w:rsidR="0058373F" w:rsidRDefault="00682687">
          <w:pPr>
            <w:pStyle w:val="TOC3"/>
            <w:tabs>
              <w:tab w:val="right" w:leader="dot" w:pos="9350"/>
            </w:tabs>
            <w:rPr>
              <w:noProof/>
            </w:rPr>
          </w:pPr>
          <w:hyperlink w:anchor="_Toc258921813" w:history="1">
            <w:r w:rsidR="0058373F" w:rsidRPr="00D4135C">
              <w:rPr>
                <w:rStyle w:val="Hyperlink"/>
                <w:noProof/>
                <w:lang w:bidi="en-US"/>
              </w:rPr>
              <w:t>4.1.1 Induction of CHD2 post DNA damage regulated by posttranslational events</w:t>
            </w:r>
            <w:r w:rsidR="0058373F">
              <w:rPr>
                <w:noProof/>
                <w:webHidden/>
              </w:rPr>
              <w:tab/>
            </w:r>
            <w:r>
              <w:rPr>
                <w:noProof/>
                <w:webHidden/>
              </w:rPr>
              <w:fldChar w:fldCharType="begin"/>
            </w:r>
            <w:r w:rsidR="0058373F">
              <w:rPr>
                <w:noProof/>
                <w:webHidden/>
              </w:rPr>
              <w:instrText xml:space="preserve"> PAGEREF _Toc258921813 \h </w:instrText>
            </w:r>
            <w:r>
              <w:rPr>
                <w:noProof/>
                <w:webHidden/>
              </w:rPr>
            </w:r>
            <w:r>
              <w:rPr>
                <w:noProof/>
                <w:webHidden/>
              </w:rPr>
              <w:fldChar w:fldCharType="separate"/>
            </w:r>
            <w:r w:rsidR="006F390C">
              <w:rPr>
                <w:noProof/>
                <w:webHidden/>
              </w:rPr>
              <w:t>66</w:t>
            </w:r>
            <w:r>
              <w:rPr>
                <w:noProof/>
                <w:webHidden/>
              </w:rPr>
              <w:fldChar w:fldCharType="end"/>
            </w:r>
          </w:hyperlink>
        </w:p>
        <w:p w:rsidR="0058373F" w:rsidRDefault="00682687">
          <w:pPr>
            <w:pStyle w:val="TOC3"/>
            <w:tabs>
              <w:tab w:val="right" w:leader="dot" w:pos="9350"/>
            </w:tabs>
            <w:rPr>
              <w:noProof/>
            </w:rPr>
          </w:pPr>
          <w:hyperlink w:anchor="_Toc258921814" w:history="1">
            <w:r w:rsidR="0058373F" w:rsidRPr="00D4135C">
              <w:rPr>
                <w:rStyle w:val="Hyperlink"/>
                <w:noProof/>
                <w:lang w:bidi="en-US"/>
              </w:rPr>
              <w:t>4.2. CHD2 is a potential ATM/ATR substrate</w:t>
            </w:r>
            <w:r w:rsidR="0058373F">
              <w:rPr>
                <w:noProof/>
                <w:webHidden/>
              </w:rPr>
              <w:tab/>
            </w:r>
            <w:r>
              <w:rPr>
                <w:noProof/>
                <w:webHidden/>
              </w:rPr>
              <w:fldChar w:fldCharType="begin"/>
            </w:r>
            <w:r w:rsidR="0058373F">
              <w:rPr>
                <w:noProof/>
                <w:webHidden/>
              </w:rPr>
              <w:instrText xml:space="preserve"> PAGEREF _Toc258921814 \h </w:instrText>
            </w:r>
            <w:r>
              <w:rPr>
                <w:noProof/>
                <w:webHidden/>
              </w:rPr>
            </w:r>
            <w:r>
              <w:rPr>
                <w:noProof/>
                <w:webHidden/>
              </w:rPr>
              <w:fldChar w:fldCharType="separate"/>
            </w:r>
            <w:r w:rsidR="006F390C">
              <w:rPr>
                <w:noProof/>
                <w:webHidden/>
              </w:rPr>
              <w:t>66</w:t>
            </w:r>
            <w:r>
              <w:rPr>
                <w:noProof/>
                <w:webHidden/>
              </w:rPr>
              <w:fldChar w:fldCharType="end"/>
            </w:r>
          </w:hyperlink>
        </w:p>
        <w:p w:rsidR="0058373F" w:rsidRDefault="00682687">
          <w:pPr>
            <w:pStyle w:val="TOC3"/>
            <w:tabs>
              <w:tab w:val="right" w:leader="dot" w:pos="9350"/>
            </w:tabs>
            <w:rPr>
              <w:noProof/>
            </w:rPr>
          </w:pPr>
          <w:hyperlink w:anchor="_Toc258921815" w:history="1">
            <w:r w:rsidR="0058373F" w:rsidRPr="00D4135C">
              <w:rPr>
                <w:rStyle w:val="Hyperlink"/>
                <w:rFonts w:eastAsia="Calibri"/>
                <w:noProof/>
                <w:lang w:bidi="en-US"/>
              </w:rPr>
              <w:t>4.3. Phosphorylation of CHD2 by ATM/ATR kinase in response to DNA damage</w:t>
            </w:r>
            <w:r w:rsidR="0058373F">
              <w:rPr>
                <w:noProof/>
                <w:webHidden/>
              </w:rPr>
              <w:tab/>
            </w:r>
            <w:r>
              <w:rPr>
                <w:noProof/>
                <w:webHidden/>
              </w:rPr>
              <w:fldChar w:fldCharType="begin"/>
            </w:r>
            <w:r w:rsidR="0058373F">
              <w:rPr>
                <w:noProof/>
                <w:webHidden/>
              </w:rPr>
              <w:instrText xml:space="preserve"> PAGEREF _Toc258921815 \h </w:instrText>
            </w:r>
            <w:r>
              <w:rPr>
                <w:noProof/>
                <w:webHidden/>
              </w:rPr>
            </w:r>
            <w:r>
              <w:rPr>
                <w:noProof/>
                <w:webHidden/>
              </w:rPr>
              <w:fldChar w:fldCharType="separate"/>
            </w:r>
            <w:r w:rsidR="006F390C">
              <w:rPr>
                <w:noProof/>
                <w:webHidden/>
              </w:rPr>
              <w:t>68</w:t>
            </w:r>
            <w:r>
              <w:rPr>
                <w:noProof/>
                <w:webHidden/>
              </w:rPr>
              <w:fldChar w:fldCharType="end"/>
            </w:r>
          </w:hyperlink>
        </w:p>
        <w:p w:rsidR="0058373F" w:rsidRDefault="00682687">
          <w:pPr>
            <w:pStyle w:val="TOC3"/>
            <w:tabs>
              <w:tab w:val="right" w:leader="dot" w:pos="9350"/>
            </w:tabs>
            <w:rPr>
              <w:noProof/>
            </w:rPr>
          </w:pPr>
          <w:hyperlink w:anchor="_Toc258921816" w:history="1">
            <w:r w:rsidR="0058373F" w:rsidRPr="00D4135C">
              <w:rPr>
                <w:rStyle w:val="Hyperlink"/>
                <w:noProof/>
                <w:lang w:bidi="en-US"/>
              </w:rPr>
              <w:t>4.4. Physical interaction between ATR and CHD2</w:t>
            </w:r>
            <w:r w:rsidR="0058373F">
              <w:rPr>
                <w:noProof/>
                <w:webHidden/>
              </w:rPr>
              <w:tab/>
            </w:r>
            <w:r>
              <w:rPr>
                <w:noProof/>
                <w:webHidden/>
              </w:rPr>
              <w:fldChar w:fldCharType="begin"/>
            </w:r>
            <w:r w:rsidR="0058373F">
              <w:rPr>
                <w:noProof/>
                <w:webHidden/>
              </w:rPr>
              <w:instrText xml:space="preserve"> PAGEREF _Toc258921816 \h </w:instrText>
            </w:r>
            <w:r>
              <w:rPr>
                <w:noProof/>
                <w:webHidden/>
              </w:rPr>
            </w:r>
            <w:r>
              <w:rPr>
                <w:noProof/>
                <w:webHidden/>
              </w:rPr>
              <w:fldChar w:fldCharType="separate"/>
            </w:r>
            <w:r w:rsidR="006F390C">
              <w:rPr>
                <w:noProof/>
                <w:webHidden/>
              </w:rPr>
              <w:t>70</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17" w:history="1">
            <w:r w:rsidR="0058373F" w:rsidRPr="00D4135C">
              <w:rPr>
                <w:rStyle w:val="Hyperlink"/>
                <w:noProof/>
              </w:rPr>
              <w:t>Discussion</w:t>
            </w:r>
            <w:r w:rsidR="0058373F">
              <w:rPr>
                <w:noProof/>
                <w:webHidden/>
              </w:rPr>
              <w:tab/>
            </w:r>
            <w:r>
              <w:rPr>
                <w:noProof/>
                <w:webHidden/>
              </w:rPr>
              <w:fldChar w:fldCharType="begin"/>
            </w:r>
            <w:r w:rsidR="0058373F">
              <w:rPr>
                <w:noProof/>
                <w:webHidden/>
              </w:rPr>
              <w:instrText xml:space="preserve"> PAGEREF _Toc258921817 \h </w:instrText>
            </w:r>
            <w:r>
              <w:rPr>
                <w:noProof/>
                <w:webHidden/>
              </w:rPr>
            </w:r>
            <w:r>
              <w:rPr>
                <w:noProof/>
                <w:webHidden/>
              </w:rPr>
              <w:fldChar w:fldCharType="separate"/>
            </w:r>
            <w:r w:rsidR="006F390C">
              <w:rPr>
                <w:noProof/>
                <w:webHidden/>
              </w:rPr>
              <w:t>70</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818" w:history="1">
            <w:r w:rsidR="0058373F" w:rsidRPr="00D4135C">
              <w:rPr>
                <w:rStyle w:val="Hyperlink"/>
                <w:noProof/>
              </w:rPr>
              <w:t>Chapter V</w:t>
            </w:r>
            <w:r w:rsidR="0058373F">
              <w:rPr>
                <w:noProof/>
                <w:webHidden/>
              </w:rPr>
              <w:tab/>
            </w:r>
            <w:r>
              <w:rPr>
                <w:noProof/>
                <w:webHidden/>
              </w:rPr>
              <w:fldChar w:fldCharType="begin"/>
            </w:r>
            <w:r w:rsidR="0058373F">
              <w:rPr>
                <w:noProof/>
                <w:webHidden/>
              </w:rPr>
              <w:instrText xml:space="preserve"> PAGEREF _Toc258921818 \h </w:instrText>
            </w:r>
            <w:r>
              <w:rPr>
                <w:noProof/>
                <w:webHidden/>
              </w:rPr>
            </w:r>
            <w:r>
              <w:rPr>
                <w:noProof/>
                <w:webHidden/>
              </w:rPr>
              <w:fldChar w:fldCharType="separate"/>
            </w:r>
            <w:r w:rsidR="006F390C">
              <w:rPr>
                <w:noProof/>
                <w:webHidden/>
              </w:rPr>
              <w:t>76</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819" w:history="1">
            <w:r w:rsidR="0058373F" w:rsidRPr="00D4135C">
              <w:rPr>
                <w:rStyle w:val="Hyperlink"/>
                <w:noProof/>
              </w:rPr>
              <w:t>Determination of interaction of Chd2 with p53 and other proteins involved in genomic stability and DNA repair</w:t>
            </w:r>
            <w:r w:rsidR="0058373F">
              <w:rPr>
                <w:noProof/>
                <w:webHidden/>
              </w:rPr>
              <w:tab/>
            </w:r>
            <w:r>
              <w:rPr>
                <w:noProof/>
                <w:webHidden/>
              </w:rPr>
              <w:fldChar w:fldCharType="begin"/>
            </w:r>
            <w:r w:rsidR="0058373F">
              <w:rPr>
                <w:noProof/>
                <w:webHidden/>
              </w:rPr>
              <w:instrText xml:space="preserve"> PAGEREF _Toc258921819 \h </w:instrText>
            </w:r>
            <w:r>
              <w:rPr>
                <w:noProof/>
                <w:webHidden/>
              </w:rPr>
            </w:r>
            <w:r>
              <w:rPr>
                <w:noProof/>
                <w:webHidden/>
              </w:rPr>
              <w:fldChar w:fldCharType="separate"/>
            </w:r>
            <w:r w:rsidR="006F390C">
              <w:rPr>
                <w:noProof/>
                <w:webHidden/>
              </w:rPr>
              <w:t>76</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20" w:history="1">
            <w:r w:rsidR="0058373F" w:rsidRPr="00D4135C">
              <w:rPr>
                <w:rStyle w:val="Hyperlink"/>
                <w:noProof/>
              </w:rPr>
              <w:t>Introduction</w:t>
            </w:r>
            <w:r w:rsidR="0058373F">
              <w:rPr>
                <w:noProof/>
                <w:webHidden/>
              </w:rPr>
              <w:tab/>
            </w:r>
            <w:r>
              <w:rPr>
                <w:noProof/>
                <w:webHidden/>
              </w:rPr>
              <w:fldChar w:fldCharType="begin"/>
            </w:r>
            <w:r w:rsidR="0058373F">
              <w:rPr>
                <w:noProof/>
                <w:webHidden/>
              </w:rPr>
              <w:instrText xml:space="preserve"> PAGEREF _Toc258921820 \h </w:instrText>
            </w:r>
            <w:r>
              <w:rPr>
                <w:noProof/>
                <w:webHidden/>
              </w:rPr>
            </w:r>
            <w:r>
              <w:rPr>
                <w:noProof/>
                <w:webHidden/>
              </w:rPr>
              <w:fldChar w:fldCharType="separate"/>
            </w:r>
            <w:r w:rsidR="006F390C">
              <w:rPr>
                <w:noProof/>
                <w:webHidden/>
              </w:rPr>
              <w:t>76</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21" w:history="1">
            <w:r w:rsidR="0058373F" w:rsidRPr="00D4135C">
              <w:rPr>
                <w:rStyle w:val="Hyperlink"/>
                <w:noProof/>
              </w:rPr>
              <w:t>Materials and Methods</w:t>
            </w:r>
            <w:r w:rsidR="0058373F">
              <w:rPr>
                <w:noProof/>
                <w:webHidden/>
              </w:rPr>
              <w:tab/>
            </w:r>
            <w:r>
              <w:rPr>
                <w:noProof/>
                <w:webHidden/>
              </w:rPr>
              <w:fldChar w:fldCharType="begin"/>
            </w:r>
            <w:r w:rsidR="0058373F">
              <w:rPr>
                <w:noProof/>
                <w:webHidden/>
              </w:rPr>
              <w:instrText xml:space="preserve"> PAGEREF _Toc258921821 \h </w:instrText>
            </w:r>
            <w:r>
              <w:rPr>
                <w:noProof/>
                <w:webHidden/>
              </w:rPr>
            </w:r>
            <w:r>
              <w:rPr>
                <w:noProof/>
                <w:webHidden/>
              </w:rPr>
              <w:fldChar w:fldCharType="separate"/>
            </w:r>
            <w:r w:rsidR="006F390C">
              <w:rPr>
                <w:noProof/>
                <w:webHidden/>
              </w:rPr>
              <w:t>80</w:t>
            </w:r>
            <w:r>
              <w:rPr>
                <w:noProof/>
                <w:webHidden/>
              </w:rPr>
              <w:fldChar w:fldCharType="end"/>
            </w:r>
          </w:hyperlink>
        </w:p>
        <w:p w:rsidR="0058373F" w:rsidRDefault="00682687">
          <w:pPr>
            <w:pStyle w:val="TOC3"/>
            <w:tabs>
              <w:tab w:val="right" w:leader="dot" w:pos="9350"/>
            </w:tabs>
            <w:rPr>
              <w:noProof/>
            </w:rPr>
          </w:pPr>
          <w:hyperlink w:anchor="_Toc258921822" w:history="1">
            <w:r w:rsidR="0058373F" w:rsidRPr="00D4135C">
              <w:rPr>
                <w:rStyle w:val="Hyperlink"/>
                <w:noProof/>
                <w:lang w:bidi="en-US"/>
              </w:rPr>
              <w:t>Co-immunoprecipitations of CHD2 and p53 from whole cell lysate</w:t>
            </w:r>
            <w:r w:rsidR="0058373F">
              <w:rPr>
                <w:noProof/>
                <w:webHidden/>
              </w:rPr>
              <w:tab/>
            </w:r>
            <w:r>
              <w:rPr>
                <w:noProof/>
                <w:webHidden/>
              </w:rPr>
              <w:fldChar w:fldCharType="begin"/>
            </w:r>
            <w:r w:rsidR="0058373F">
              <w:rPr>
                <w:noProof/>
                <w:webHidden/>
              </w:rPr>
              <w:instrText xml:space="preserve"> PAGEREF _Toc258921822 \h </w:instrText>
            </w:r>
            <w:r>
              <w:rPr>
                <w:noProof/>
                <w:webHidden/>
              </w:rPr>
            </w:r>
            <w:r>
              <w:rPr>
                <w:noProof/>
                <w:webHidden/>
              </w:rPr>
              <w:fldChar w:fldCharType="separate"/>
            </w:r>
            <w:r w:rsidR="006F390C">
              <w:rPr>
                <w:noProof/>
                <w:webHidden/>
              </w:rPr>
              <w:t>80</w:t>
            </w:r>
            <w:r>
              <w:rPr>
                <w:noProof/>
                <w:webHidden/>
              </w:rPr>
              <w:fldChar w:fldCharType="end"/>
            </w:r>
          </w:hyperlink>
        </w:p>
        <w:p w:rsidR="0058373F" w:rsidRDefault="00682687">
          <w:pPr>
            <w:pStyle w:val="TOC3"/>
            <w:tabs>
              <w:tab w:val="right" w:leader="dot" w:pos="9350"/>
            </w:tabs>
            <w:rPr>
              <w:noProof/>
            </w:rPr>
          </w:pPr>
          <w:hyperlink w:anchor="_Toc258921823" w:history="1">
            <w:r w:rsidR="0058373F" w:rsidRPr="00D4135C">
              <w:rPr>
                <w:rStyle w:val="Hyperlink"/>
                <w:noProof/>
                <w:lang w:bidi="en-US"/>
              </w:rPr>
              <w:t>Generation of full length recombinant Chd2</w:t>
            </w:r>
            <w:r w:rsidR="0058373F">
              <w:rPr>
                <w:noProof/>
                <w:webHidden/>
              </w:rPr>
              <w:tab/>
            </w:r>
            <w:r>
              <w:rPr>
                <w:noProof/>
                <w:webHidden/>
              </w:rPr>
              <w:fldChar w:fldCharType="begin"/>
            </w:r>
            <w:r w:rsidR="0058373F">
              <w:rPr>
                <w:noProof/>
                <w:webHidden/>
              </w:rPr>
              <w:instrText xml:space="preserve"> PAGEREF _Toc258921823 \h </w:instrText>
            </w:r>
            <w:r>
              <w:rPr>
                <w:noProof/>
                <w:webHidden/>
              </w:rPr>
            </w:r>
            <w:r>
              <w:rPr>
                <w:noProof/>
                <w:webHidden/>
              </w:rPr>
              <w:fldChar w:fldCharType="separate"/>
            </w:r>
            <w:r w:rsidR="006F390C">
              <w:rPr>
                <w:noProof/>
                <w:webHidden/>
              </w:rPr>
              <w:t>81</w:t>
            </w:r>
            <w:r>
              <w:rPr>
                <w:noProof/>
                <w:webHidden/>
              </w:rPr>
              <w:fldChar w:fldCharType="end"/>
            </w:r>
          </w:hyperlink>
        </w:p>
        <w:p w:rsidR="0058373F" w:rsidRDefault="00682687">
          <w:pPr>
            <w:pStyle w:val="TOC3"/>
            <w:tabs>
              <w:tab w:val="right" w:leader="dot" w:pos="9350"/>
            </w:tabs>
            <w:rPr>
              <w:noProof/>
            </w:rPr>
          </w:pPr>
          <w:hyperlink w:anchor="_Toc258921824" w:history="1">
            <w:r w:rsidR="0058373F" w:rsidRPr="00D4135C">
              <w:rPr>
                <w:rStyle w:val="Hyperlink"/>
                <w:noProof/>
                <w:lang w:bidi="en-US"/>
              </w:rPr>
              <w:t>Tandem affinity purification (TAP) of CHD2 protein complex</w:t>
            </w:r>
            <w:r w:rsidR="0058373F">
              <w:rPr>
                <w:noProof/>
                <w:webHidden/>
              </w:rPr>
              <w:tab/>
            </w:r>
            <w:r>
              <w:rPr>
                <w:noProof/>
                <w:webHidden/>
              </w:rPr>
              <w:fldChar w:fldCharType="begin"/>
            </w:r>
            <w:r w:rsidR="0058373F">
              <w:rPr>
                <w:noProof/>
                <w:webHidden/>
              </w:rPr>
              <w:instrText xml:space="preserve"> PAGEREF _Toc258921824 \h </w:instrText>
            </w:r>
            <w:r>
              <w:rPr>
                <w:noProof/>
                <w:webHidden/>
              </w:rPr>
            </w:r>
            <w:r>
              <w:rPr>
                <w:noProof/>
                <w:webHidden/>
              </w:rPr>
              <w:fldChar w:fldCharType="separate"/>
            </w:r>
            <w:r w:rsidR="006F390C">
              <w:rPr>
                <w:noProof/>
                <w:webHidden/>
              </w:rPr>
              <w:t>81</w:t>
            </w:r>
            <w:r>
              <w:rPr>
                <w:noProof/>
                <w:webHidden/>
              </w:rPr>
              <w:fldChar w:fldCharType="end"/>
            </w:r>
          </w:hyperlink>
        </w:p>
        <w:p w:rsidR="0058373F" w:rsidRDefault="00682687">
          <w:pPr>
            <w:pStyle w:val="TOC3"/>
            <w:tabs>
              <w:tab w:val="right" w:leader="dot" w:pos="9350"/>
            </w:tabs>
            <w:rPr>
              <w:noProof/>
            </w:rPr>
          </w:pPr>
          <w:hyperlink w:anchor="_Toc258921825" w:history="1">
            <w:r w:rsidR="0058373F" w:rsidRPr="00D4135C">
              <w:rPr>
                <w:rStyle w:val="Hyperlink"/>
                <w:noProof/>
                <w:lang w:bidi="en-US"/>
              </w:rPr>
              <w:t>Single step purification of CHD2 protein complex using Ni-NTA beads</w:t>
            </w:r>
            <w:r w:rsidR="0058373F">
              <w:rPr>
                <w:noProof/>
                <w:webHidden/>
              </w:rPr>
              <w:tab/>
            </w:r>
            <w:r>
              <w:rPr>
                <w:noProof/>
                <w:webHidden/>
              </w:rPr>
              <w:fldChar w:fldCharType="begin"/>
            </w:r>
            <w:r w:rsidR="0058373F">
              <w:rPr>
                <w:noProof/>
                <w:webHidden/>
              </w:rPr>
              <w:instrText xml:space="preserve"> PAGEREF _Toc258921825 \h </w:instrText>
            </w:r>
            <w:r>
              <w:rPr>
                <w:noProof/>
                <w:webHidden/>
              </w:rPr>
            </w:r>
            <w:r>
              <w:rPr>
                <w:noProof/>
                <w:webHidden/>
              </w:rPr>
              <w:fldChar w:fldCharType="separate"/>
            </w:r>
            <w:r w:rsidR="006F390C">
              <w:rPr>
                <w:noProof/>
                <w:webHidden/>
              </w:rPr>
              <w:t>83</w:t>
            </w:r>
            <w:r>
              <w:rPr>
                <w:noProof/>
                <w:webHidden/>
              </w:rPr>
              <w:fldChar w:fldCharType="end"/>
            </w:r>
          </w:hyperlink>
        </w:p>
        <w:p w:rsidR="0058373F" w:rsidRDefault="00682687">
          <w:pPr>
            <w:pStyle w:val="TOC3"/>
            <w:tabs>
              <w:tab w:val="right" w:leader="dot" w:pos="9350"/>
            </w:tabs>
            <w:rPr>
              <w:noProof/>
            </w:rPr>
          </w:pPr>
          <w:hyperlink w:anchor="_Toc258921826" w:history="1">
            <w:r w:rsidR="0058373F" w:rsidRPr="00D4135C">
              <w:rPr>
                <w:rStyle w:val="Hyperlink"/>
                <w:noProof/>
              </w:rPr>
              <w:t>Co-immunoprecipitations of CHD2 and PSP1 from whole cell lysate</w:t>
            </w:r>
            <w:r w:rsidR="0058373F">
              <w:rPr>
                <w:noProof/>
                <w:webHidden/>
              </w:rPr>
              <w:tab/>
            </w:r>
            <w:r>
              <w:rPr>
                <w:noProof/>
                <w:webHidden/>
              </w:rPr>
              <w:fldChar w:fldCharType="begin"/>
            </w:r>
            <w:r w:rsidR="0058373F">
              <w:rPr>
                <w:noProof/>
                <w:webHidden/>
              </w:rPr>
              <w:instrText xml:space="preserve"> PAGEREF _Toc258921826 \h </w:instrText>
            </w:r>
            <w:r>
              <w:rPr>
                <w:noProof/>
                <w:webHidden/>
              </w:rPr>
            </w:r>
            <w:r>
              <w:rPr>
                <w:noProof/>
                <w:webHidden/>
              </w:rPr>
              <w:fldChar w:fldCharType="separate"/>
            </w:r>
            <w:r w:rsidR="006F390C">
              <w:rPr>
                <w:noProof/>
                <w:webHidden/>
              </w:rPr>
              <w:t>84</w:t>
            </w:r>
            <w:r>
              <w:rPr>
                <w:noProof/>
                <w:webHidden/>
              </w:rPr>
              <w:fldChar w:fldCharType="end"/>
            </w:r>
          </w:hyperlink>
        </w:p>
        <w:p w:rsidR="0058373F" w:rsidRDefault="00682687">
          <w:pPr>
            <w:pStyle w:val="TOC3"/>
            <w:tabs>
              <w:tab w:val="right" w:leader="dot" w:pos="9350"/>
            </w:tabs>
            <w:rPr>
              <w:noProof/>
            </w:rPr>
          </w:pPr>
          <w:hyperlink w:anchor="_Toc258921827" w:history="1">
            <w:r w:rsidR="0058373F" w:rsidRPr="00D4135C">
              <w:rPr>
                <w:rStyle w:val="Hyperlink"/>
                <w:i/>
                <w:noProof/>
                <w:lang w:bidi="en-US"/>
              </w:rPr>
              <w:t>In viv</w:t>
            </w:r>
            <w:r w:rsidR="0058373F" w:rsidRPr="00D4135C">
              <w:rPr>
                <w:rStyle w:val="Hyperlink"/>
                <w:noProof/>
                <w:lang w:bidi="en-US"/>
              </w:rPr>
              <w:t>o splicing assay</w:t>
            </w:r>
            <w:r w:rsidR="0058373F">
              <w:rPr>
                <w:noProof/>
                <w:webHidden/>
              </w:rPr>
              <w:tab/>
            </w:r>
            <w:r>
              <w:rPr>
                <w:noProof/>
                <w:webHidden/>
              </w:rPr>
              <w:fldChar w:fldCharType="begin"/>
            </w:r>
            <w:r w:rsidR="0058373F">
              <w:rPr>
                <w:noProof/>
                <w:webHidden/>
              </w:rPr>
              <w:instrText xml:space="preserve"> PAGEREF _Toc258921827 \h </w:instrText>
            </w:r>
            <w:r>
              <w:rPr>
                <w:noProof/>
                <w:webHidden/>
              </w:rPr>
            </w:r>
            <w:r>
              <w:rPr>
                <w:noProof/>
                <w:webHidden/>
              </w:rPr>
              <w:fldChar w:fldCharType="separate"/>
            </w:r>
            <w:r w:rsidR="006F390C">
              <w:rPr>
                <w:noProof/>
                <w:webHidden/>
              </w:rPr>
              <w:t>85</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28" w:history="1">
            <w:r w:rsidR="0058373F" w:rsidRPr="00D4135C">
              <w:rPr>
                <w:rStyle w:val="Hyperlink"/>
                <w:noProof/>
              </w:rPr>
              <w:t>Results</w:t>
            </w:r>
            <w:r w:rsidR="0058373F">
              <w:rPr>
                <w:noProof/>
                <w:webHidden/>
              </w:rPr>
              <w:tab/>
            </w:r>
            <w:r>
              <w:rPr>
                <w:noProof/>
                <w:webHidden/>
              </w:rPr>
              <w:fldChar w:fldCharType="begin"/>
            </w:r>
            <w:r w:rsidR="0058373F">
              <w:rPr>
                <w:noProof/>
                <w:webHidden/>
              </w:rPr>
              <w:instrText xml:space="preserve"> PAGEREF _Toc258921828 \h </w:instrText>
            </w:r>
            <w:r>
              <w:rPr>
                <w:noProof/>
                <w:webHidden/>
              </w:rPr>
            </w:r>
            <w:r>
              <w:rPr>
                <w:noProof/>
                <w:webHidden/>
              </w:rPr>
              <w:fldChar w:fldCharType="separate"/>
            </w:r>
            <w:r w:rsidR="006F390C">
              <w:rPr>
                <w:noProof/>
                <w:webHidden/>
              </w:rPr>
              <w:t>86</w:t>
            </w:r>
            <w:r>
              <w:rPr>
                <w:noProof/>
                <w:webHidden/>
              </w:rPr>
              <w:fldChar w:fldCharType="end"/>
            </w:r>
          </w:hyperlink>
        </w:p>
        <w:p w:rsidR="0058373F" w:rsidRDefault="00682687">
          <w:pPr>
            <w:pStyle w:val="TOC3"/>
            <w:tabs>
              <w:tab w:val="right" w:leader="dot" w:pos="9350"/>
            </w:tabs>
            <w:rPr>
              <w:noProof/>
            </w:rPr>
          </w:pPr>
          <w:hyperlink w:anchor="_Toc258921829" w:history="1">
            <w:r w:rsidR="0058373F" w:rsidRPr="00D4135C">
              <w:rPr>
                <w:rStyle w:val="Hyperlink"/>
                <w:noProof/>
                <w:lang w:bidi="en-US"/>
              </w:rPr>
              <w:t>5.1. CHD2 interacts with p53</w:t>
            </w:r>
            <w:r w:rsidR="0058373F">
              <w:rPr>
                <w:noProof/>
                <w:webHidden/>
              </w:rPr>
              <w:tab/>
            </w:r>
            <w:r>
              <w:rPr>
                <w:noProof/>
                <w:webHidden/>
              </w:rPr>
              <w:fldChar w:fldCharType="begin"/>
            </w:r>
            <w:r w:rsidR="0058373F">
              <w:rPr>
                <w:noProof/>
                <w:webHidden/>
              </w:rPr>
              <w:instrText xml:space="preserve"> PAGEREF _Toc258921829 \h </w:instrText>
            </w:r>
            <w:r>
              <w:rPr>
                <w:noProof/>
                <w:webHidden/>
              </w:rPr>
            </w:r>
            <w:r>
              <w:rPr>
                <w:noProof/>
                <w:webHidden/>
              </w:rPr>
              <w:fldChar w:fldCharType="separate"/>
            </w:r>
            <w:r w:rsidR="006F390C">
              <w:rPr>
                <w:noProof/>
                <w:webHidden/>
              </w:rPr>
              <w:t>86</w:t>
            </w:r>
            <w:r>
              <w:rPr>
                <w:noProof/>
                <w:webHidden/>
              </w:rPr>
              <w:fldChar w:fldCharType="end"/>
            </w:r>
          </w:hyperlink>
        </w:p>
        <w:p w:rsidR="0058373F" w:rsidRDefault="00682687">
          <w:pPr>
            <w:pStyle w:val="TOC3"/>
            <w:tabs>
              <w:tab w:val="right" w:leader="dot" w:pos="9350"/>
            </w:tabs>
            <w:rPr>
              <w:noProof/>
            </w:rPr>
          </w:pPr>
          <w:hyperlink w:anchor="_Toc258921830" w:history="1">
            <w:r w:rsidR="0058373F" w:rsidRPr="00D4135C">
              <w:rPr>
                <w:rStyle w:val="Hyperlink"/>
                <w:noProof/>
                <w:lang w:bidi="en-US"/>
              </w:rPr>
              <w:t>5.2. Tandem affinity purification (TAP) of CHD2 complex and mass spectrometric analysis</w:t>
            </w:r>
            <w:r w:rsidR="0058373F">
              <w:rPr>
                <w:noProof/>
                <w:webHidden/>
              </w:rPr>
              <w:tab/>
            </w:r>
            <w:r>
              <w:rPr>
                <w:noProof/>
                <w:webHidden/>
              </w:rPr>
              <w:fldChar w:fldCharType="begin"/>
            </w:r>
            <w:r w:rsidR="0058373F">
              <w:rPr>
                <w:noProof/>
                <w:webHidden/>
              </w:rPr>
              <w:instrText xml:space="preserve"> PAGEREF _Toc258921830 \h </w:instrText>
            </w:r>
            <w:r>
              <w:rPr>
                <w:noProof/>
                <w:webHidden/>
              </w:rPr>
            </w:r>
            <w:r>
              <w:rPr>
                <w:noProof/>
                <w:webHidden/>
              </w:rPr>
              <w:fldChar w:fldCharType="separate"/>
            </w:r>
            <w:r w:rsidR="006F390C">
              <w:rPr>
                <w:noProof/>
                <w:webHidden/>
              </w:rPr>
              <w:t>87</w:t>
            </w:r>
            <w:r>
              <w:rPr>
                <w:noProof/>
                <w:webHidden/>
              </w:rPr>
              <w:fldChar w:fldCharType="end"/>
            </w:r>
          </w:hyperlink>
        </w:p>
        <w:p w:rsidR="0058373F" w:rsidRDefault="00682687">
          <w:pPr>
            <w:pStyle w:val="TOC3"/>
            <w:tabs>
              <w:tab w:val="right" w:leader="dot" w:pos="9350"/>
            </w:tabs>
            <w:rPr>
              <w:noProof/>
            </w:rPr>
          </w:pPr>
          <w:hyperlink w:anchor="_Toc258921831" w:history="1">
            <w:r w:rsidR="0058373F" w:rsidRPr="00D4135C">
              <w:rPr>
                <w:rStyle w:val="Hyperlink"/>
                <w:noProof/>
                <w:lang w:bidi="en-US"/>
              </w:rPr>
              <w:t>5.3 Identification of CHD2 interacting proteins through single step purification using Ni-NTA beads</w:t>
            </w:r>
            <w:r w:rsidR="0058373F">
              <w:rPr>
                <w:noProof/>
                <w:webHidden/>
              </w:rPr>
              <w:tab/>
            </w:r>
            <w:r>
              <w:rPr>
                <w:noProof/>
                <w:webHidden/>
              </w:rPr>
              <w:fldChar w:fldCharType="begin"/>
            </w:r>
            <w:r w:rsidR="0058373F">
              <w:rPr>
                <w:noProof/>
                <w:webHidden/>
              </w:rPr>
              <w:instrText xml:space="preserve"> PAGEREF _Toc258921831 \h </w:instrText>
            </w:r>
            <w:r>
              <w:rPr>
                <w:noProof/>
                <w:webHidden/>
              </w:rPr>
            </w:r>
            <w:r>
              <w:rPr>
                <w:noProof/>
                <w:webHidden/>
              </w:rPr>
              <w:fldChar w:fldCharType="separate"/>
            </w:r>
            <w:r w:rsidR="006F390C">
              <w:rPr>
                <w:noProof/>
                <w:webHidden/>
              </w:rPr>
              <w:t>89</w:t>
            </w:r>
            <w:r>
              <w:rPr>
                <w:noProof/>
                <w:webHidden/>
              </w:rPr>
              <w:fldChar w:fldCharType="end"/>
            </w:r>
          </w:hyperlink>
        </w:p>
        <w:p w:rsidR="0058373F" w:rsidRDefault="00682687">
          <w:pPr>
            <w:pStyle w:val="TOC3"/>
            <w:tabs>
              <w:tab w:val="right" w:leader="dot" w:pos="9350"/>
            </w:tabs>
            <w:rPr>
              <w:noProof/>
            </w:rPr>
          </w:pPr>
          <w:hyperlink w:anchor="_Toc258921832" w:history="1">
            <w:r w:rsidR="0058373F" w:rsidRPr="00D4135C">
              <w:rPr>
                <w:rStyle w:val="Hyperlink"/>
                <w:noProof/>
                <w:lang w:bidi="en-US"/>
              </w:rPr>
              <w:t>3.4 Effect of CHD2 on alternative splicing</w:t>
            </w:r>
            <w:r w:rsidR="0058373F">
              <w:rPr>
                <w:noProof/>
                <w:webHidden/>
              </w:rPr>
              <w:tab/>
            </w:r>
            <w:r>
              <w:rPr>
                <w:noProof/>
                <w:webHidden/>
              </w:rPr>
              <w:fldChar w:fldCharType="begin"/>
            </w:r>
            <w:r w:rsidR="0058373F">
              <w:rPr>
                <w:noProof/>
                <w:webHidden/>
              </w:rPr>
              <w:instrText xml:space="preserve"> PAGEREF _Toc258921832 \h </w:instrText>
            </w:r>
            <w:r>
              <w:rPr>
                <w:noProof/>
                <w:webHidden/>
              </w:rPr>
            </w:r>
            <w:r>
              <w:rPr>
                <w:noProof/>
                <w:webHidden/>
              </w:rPr>
              <w:fldChar w:fldCharType="separate"/>
            </w:r>
            <w:r w:rsidR="006F390C">
              <w:rPr>
                <w:noProof/>
                <w:webHidden/>
              </w:rPr>
              <w:t>91</w:t>
            </w:r>
            <w:r>
              <w:rPr>
                <w:noProof/>
                <w:webHidden/>
              </w:rPr>
              <w:fldChar w:fldCharType="end"/>
            </w:r>
          </w:hyperlink>
        </w:p>
        <w:p w:rsidR="0058373F" w:rsidRDefault="00682687">
          <w:pPr>
            <w:pStyle w:val="TOC3"/>
            <w:tabs>
              <w:tab w:val="right" w:leader="dot" w:pos="9350"/>
            </w:tabs>
            <w:rPr>
              <w:noProof/>
            </w:rPr>
          </w:pPr>
          <w:hyperlink w:anchor="_Toc258921833" w:history="1">
            <w:r w:rsidR="0058373F" w:rsidRPr="00D4135C">
              <w:rPr>
                <w:rStyle w:val="Hyperlink"/>
                <w:noProof/>
                <w:lang w:bidi="en-US"/>
              </w:rPr>
              <w:t>5.5 Interaction of CHD2 and PSP1</w:t>
            </w:r>
            <w:r w:rsidR="0058373F">
              <w:rPr>
                <w:noProof/>
                <w:webHidden/>
              </w:rPr>
              <w:tab/>
            </w:r>
            <w:r>
              <w:rPr>
                <w:noProof/>
                <w:webHidden/>
              </w:rPr>
              <w:fldChar w:fldCharType="begin"/>
            </w:r>
            <w:r w:rsidR="0058373F">
              <w:rPr>
                <w:noProof/>
                <w:webHidden/>
              </w:rPr>
              <w:instrText xml:space="preserve"> PAGEREF _Toc258921833 \h </w:instrText>
            </w:r>
            <w:r>
              <w:rPr>
                <w:noProof/>
                <w:webHidden/>
              </w:rPr>
            </w:r>
            <w:r>
              <w:rPr>
                <w:noProof/>
                <w:webHidden/>
              </w:rPr>
              <w:fldChar w:fldCharType="separate"/>
            </w:r>
            <w:r w:rsidR="006F390C">
              <w:rPr>
                <w:noProof/>
                <w:webHidden/>
              </w:rPr>
              <w:t>92</w:t>
            </w:r>
            <w:r>
              <w:rPr>
                <w:noProof/>
                <w:webHidden/>
              </w:rPr>
              <w:fldChar w:fldCharType="end"/>
            </w:r>
          </w:hyperlink>
        </w:p>
        <w:p w:rsidR="0058373F" w:rsidRDefault="00682687">
          <w:pPr>
            <w:pStyle w:val="TOC2"/>
            <w:tabs>
              <w:tab w:val="right" w:leader="dot" w:pos="9350"/>
            </w:tabs>
            <w:rPr>
              <w:rFonts w:asciiTheme="minorHAnsi" w:eastAsiaTheme="minorEastAsia" w:hAnsiTheme="minorHAnsi" w:cstheme="minorBidi"/>
              <w:noProof/>
              <w:sz w:val="22"/>
              <w:lang w:bidi="ar-SA"/>
            </w:rPr>
          </w:pPr>
          <w:hyperlink w:anchor="_Toc258921834" w:history="1">
            <w:r w:rsidR="0058373F" w:rsidRPr="00D4135C">
              <w:rPr>
                <w:rStyle w:val="Hyperlink"/>
                <w:noProof/>
              </w:rPr>
              <w:t>Discussion</w:t>
            </w:r>
            <w:r w:rsidR="0058373F">
              <w:rPr>
                <w:noProof/>
                <w:webHidden/>
              </w:rPr>
              <w:tab/>
            </w:r>
            <w:r>
              <w:rPr>
                <w:noProof/>
                <w:webHidden/>
              </w:rPr>
              <w:fldChar w:fldCharType="begin"/>
            </w:r>
            <w:r w:rsidR="0058373F">
              <w:rPr>
                <w:noProof/>
                <w:webHidden/>
              </w:rPr>
              <w:instrText xml:space="preserve"> PAGEREF _Toc258921834 \h </w:instrText>
            </w:r>
            <w:r>
              <w:rPr>
                <w:noProof/>
                <w:webHidden/>
              </w:rPr>
            </w:r>
            <w:r>
              <w:rPr>
                <w:noProof/>
                <w:webHidden/>
              </w:rPr>
              <w:fldChar w:fldCharType="separate"/>
            </w:r>
            <w:r w:rsidR="006F390C">
              <w:rPr>
                <w:noProof/>
                <w:webHidden/>
              </w:rPr>
              <w:t>95</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835" w:history="1">
            <w:r w:rsidR="0058373F" w:rsidRPr="00D4135C">
              <w:rPr>
                <w:rStyle w:val="Hyperlink"/>
                <w:noProof/>
              </w:rPr>
              <w:t>Conclusion: “CHD2 a multi-function protein?”</w:t>
            </w:r>
            <w:r w:rsidR="0058373F">
              <w:rPr>
                <w:noProof/>
                <w:webHidden/>
              </w:rPr>
              <w:tab/>
            </w:r>
            <w:r>
              <w:rPr>
                <w:noProof/>
                <w:webHidden/>
              </w:rPr>
              <w:fldChar w:fldCharType="begin"/>
            </w:r>
            <w:r w:rsidR="0058373F">
              <w:rPr>
                <w:noProof/>
                <w:webHidden/>
              </w:rPr>
              <w:instrText xml:space="preserve"> PAGEREF _Toc258921835 \h </w:instrText>
            </w:r>
            <w:r>
              <w:rPr>
                <w:noProof/>
                <w:webHidden/>
              </w:rPr>
            </w:r>
            <w:r>
              <w:rPr>
                <w:noProof/>
                <w:webHidden/>
              </w:rPr>
              <w:fldChar w:fldCharType="separate"/>
            </w:r>
            <w:r w:rsidR="006F390C">
              <w:rPr>
                <w:noProof/>
                <w:webHidden/>
              </w:rPr>
              <w:t>101</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836" w:history="1">
            <w:r w:rsidR="0058373F" w:rsidRPr="00D4135C">
              <w:rPr>
                <w:rStyle w:val="Hyperlink"/>
                <w:noProof/>
              </w:rPr>
              <w:t>References</w:t>
            </w:r>
            <w:r w:rsidR="0058373F">
              <w:rPr>
                <w:noProof/>
                <w:webHidden/>
              </w:rPr>
              <w:tab/>
            </w:r>
            <w:r>
              <w:rPr>
                <w:noProof/>
                <w:webHidden/>
              </w:rPr>
              <w:fldChar w:fldCharType="begin"/>
            </w:r>
            <w:r w:rsidR="0058373F">
              <w:rPr>
                <w:noProof/>
                <w:webHidden/>
              </w:rPr>
              <w:instrText xml:space="preserve"> PAGEREF _Toc258921836 \h </w:instrText>
            </w:r>
            <w:r>
              <w:rPr>
                <w:noProof/>
                <w:webHidden/>
              </w:rPr>
            </w:r>
            <w:r>
              <w:rPr>
                <w:noProof/>
                <w:webHidden/>
              </w:rPr>
              <w:fldChar w:fldCharType="separate"/>
            </w:r>
            <w:r w:rsidR="006F390C">
              <w:rPr>
                <w:noProof/>
                <w:webHidden/>
              </w:rPr>
              <w:t>105</w:t>
            </w:r>
            <w:r>
              <w:rPr>
                <w:noProof/>
                <w:webHidden/>
              </w:rPr>
              <w:fldChar w:fldCharType="end"/>
            </w:r>
          </w:hyperlink>
        </w:p>
        <w:p w:rsidR="0058373F" w:rsidRDefault="00682687">
          <w:pPr>
            <w:pStyle w:val="TOC1"/>
            <w:tabs>
              <w:tab w:val="right" w:leader="dot" w:pos="9350"/>
            </w:tabs>
            <w:rPr>
              <w:rFonts w:asciiTheme="minorHAnsi" w:eastAsiaTheme="minorEastAsia" w:hAnsiTheme="minorHAnsi" w:cstheme="minorBidi"/>
              <w:noProof/>
              <w:sz w:val="22"/>
              <w:lang w:bidi="ar-SA"/>
            </w:rPr>
          </w:pPr>
          <w:hyperlink w:anchor="_Toc258921837" w:history="1">
            <w:r w:rsidR="0058373F" w:rsidRPr="00D4135C">
              <w:rPr>
                <w:rStyle w:val="Hyperlink"/>
                <w:noProof/>
              </w:rPr>
              <w:t>Vita</w:t>
            </w:r>
            <w:r w:rsidR="0058373F">
              <w:rPr>
                <w:noProof/>
                <w:webHidden/>
              </w:rPr>
              <w:tab/>
            </w:r>
            <w:r>
              <w:rPr>
                <w:noProof/>
                <w:webHidden/>
              </w:rPr>
              <w:fldChar w:fldCharType="begin"/>
            </w:r>
            <w:r w:rsidR="0058373F">
              <w:rPr>
                <w:noProof/>
                <w:webHidden/>
              </w:rPr>
              <w:instrText xml:space="preserve"> PAGEREF _Toc258921837 \h </w:instrText>
            </w:r>
            <w:r>
              <w:rPr>
                <w:noProof/>
                <w:webHidden/>
              </w:rPr>
            </w:r>
            <w:r>
              <w:rPr>
                <w:noProof/>
                <w:webHidden/>
              </w:rPr>
              <w:fldChar w:fldCharType="separate"/>
            </w:r>
            <w:r w:rsidR="006F390C">
              <w:rPr>
                <w:noProof/>
                <w:webHidden/>
              </w:rPr>
              <w:t>121</w:t>
            </w:r>
            <w:r>
              <w:rPr>
                <w:noProof/>
                <w:webHidden/>
              </w:rPr>
              <w:fldChar w:fldCharType="end"/>
            </w:r>
          </w:hyperlink>
        </w:p>
        <w:p w:rsidR="003822B7" w:rsidRDefault="00682687" w:rsidP="00802D74">
          <w:r>
            <w:fldChar w:fldCharType="end"/>
          </w:r>
        </w:p>
      </w:sdtContent>
    </w:sdt>
    <w:p w:rsidR="00182282" w:rsidRDefault="00182282" w:rsidP="00182282">
      <w:pPr>
        <w:ind w:firstLine="0"/>
      </w:pPr>
    </w:p>
    <w:p w:rsidR="00182282" w:rsidRDefault="00182282" w:rsidP="00182282">
      <w:pPr>
        <w:ind w:firstLine="0"/>
        <w:jc w:val="center"/>
        <w:rPr>
          <w:b/>
          <w:sz w:val="28"/>
          <w:szCs w:val="28"/>
        </w:rPr>
      </w:pPr>
      <w:r w:rsidRPr="00182282">
        <w:rPr>
          <w:b/>
          <w:sz w:val="28"/>
          <w:szCs w:val="28"/>
        </w:rPr>
        <w:lastRenderedPageBreak/>
        <w:t>List of Figures</w:t>
      </w:r>
    </w:p>
    <w:p w:rsidR="00182282" w:rsidRPr="00182282" w:rsidRDefault="00182282" w:rsidP="00182282">
      <w:pPr>
        <w:ind w:firstLine="0"/>
        <w:jc w:val="center"/>
        <w:rPr>
          <w:b/>
          <w:sz w:val="28"/>
          <w:szCs w:val="28"/>
        </w:rPr>
      </w:pPr>
    </w:p>
    <w:p w:rsidR="00165149" w:rsidRPr="006B36B0" w:rsidRDefault="00682687"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rPr>
        <w:fldChar w:fldCharType="begin"/>
      </w:r>
      <w:r w:rsidR="00182282" w:rsidRPr="006B36B0">
        <w:rPr>
          <w:b/>
        </w:rPr>
        <w:instrText xml:space="preserve"> TOC \c "Figure" </w:instrText>
      </w:r>
      <w:r w:rsidRPr="006B36B0">
        <w:rPr>
          <w:b/>
        </w:rPr>
        <w:fldChar w:fldCharType="separate"/>
      </w:r>
      <w:r w:rsidR="00165149" w:rsidRPr="006B36B0">
        <w:rPr>
          <w:b/>
          <w:noProof/>
        </w:rPr>
        <w:t>Figure 1.Structural domains of CHD proteins</w:t>
      </w:r>
      <w:r w:rsidR="00165149" w:rsidRPr="006B36B0">
        <w:rPr>
          <w:b/>
          <w:noProof/>
        </w:rPr>
        <w:tab/>
      </w:r>
      <w:r w:rsidRPr="006B36B0">
        <w:rPr>
          <w:b/>
          <w:noProof/>
        </w:rPr>
        <w:fldChar w:fldCharType="begin"/>
      </w:r>
      <w:r w:rsidR="00165149" w:rsidRPr="006B36B0">
        <w:rPr>
          <w:b/>
          <w:noProof/>
        </w:rPr>
        <w:instrText xml:space="preserve"> PAGEREF _Toc259031906 \h </w:instrText>
      </w:r>
      <w:r w:rsidRPr="006B36B0">
        <w:rPr>
          <w:b/>
          <w:noProof/>
        </w:rPr>
      </w:r>
      <w:r w:rsidRPr="006B36B0">
        <w:rPr>
          <w:b/>
          <w:noProof/>
        </w:rPr>
        <w:fldChar w:fldCharType="separate"/>
      </w:r>
      <w:r w:rsidR="006F390C">
        <w:rPr>
          <w:b/>
          <w:noProof/>
        </w:rPr>
        <w:t>10</w:t>
      </w:r>
      <w:r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2.Schematic representation of mouse Chd2 protein.</w:t>
      </w:r>
      <w:r w:rsidRPr="006B36B0">
        <w:rPr>
          <w:b/>
          <w:noProof/>
        </w:rPr>
        <w:tab/>
      </w:r>
      <w:r w:rsidR="00682687" w:rsidRPr="006B36B0">
        <w:rPr>
          <w:b/>
          <w:noProof/>
        </w:rPr>
        <w:fldChar w:fldCharType="begin"/>
      </w:r>
      <w:r w:rsidRPr="006B36B0">
        <w:rPr>
          <w:b/>
          <w:noProof/>
        </w:rPr>
        <w:instrText xml:space="preserve"> PAGEREF _Toc259031907 \h </w:instrText>
      </w:r>
      <w:r w:rsidR="00682687" w:rsidRPr="006B36B0">
        <w:rPr>
          <w:b/>
          <w:noProof/>
        </w:rPr>
      </w:r>
      <w:r w:rsidR="00682687" w:rsidRPr="006B36B0">
        <w:rPr>
          <w:b/>
          <w:noProof/>
        </w:rPr>
        <w:fldChar w:fldCharType="separate"/>
      </w:r>
      <w:r w:rsidR="006F390C">
        <w:rPr>
          <w:b/>
          <w:noProof/>
        </w:rPr>
        <w:t>20</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3. Distribution of Wt-Chd2 transcript in mouse tissues.</w:t>
      </w:r>
      <w:r w:rsidRPr="006B36B0">
        <w:rPr>
          <w:b/>
          <w:noProof/>
        </w:rPr>
        <w:tab/>
      </w:r>
      <w:r w:rsidR="00682687" w:rsidRPr="006B36B0">
        <w:rPr>
          <w:b/>
          <w:noProof/>
        </w:rPr>
        <w:fldChar w:fldCharType="begin"/>
      </w:r>
      <w:r w:rsidRPr="006B36B0">
        <w:rPr>
          <w:b/>
          <w:noProof/>
        </w:rPr>
        <w:instrText xml:space="preserve"> PAGEREF _Toc259031908 \h </w:instrText>
      </w:r>
      <w:r w:rsidR="00682687" w:rsidRPr="006B36B0">
        <w:rPr>
          <w:b/>
          <w:noProof/>
        </w:rPr>
      </w:r>
      <w:r w:rsidR="00682687" w:rsidRPr="006B36B0">
        <w:rPr>
          <w:b/>
          <w:noProof/>
        </w:rPr>
        <w:fldChar w:fldCharType="separate"/>
      </w:r>
      <w:r w:rsidR="006F390C">
        <w:rPr>
          <w:b/>
          <w:noProof/>
        </w:rPr>
        <w:t>25</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4.Specificity of anti-Chd2 Ab</w:t>
      </w:r>
      <w:r w:rsidRPr="006B36B0">
        <w:rPr>
          <w:b/>
          <w:noProof/>
        </w:rPr>
        <w:tab/>
      </w:r>
      <w:r w:rsidR="00682687" w:rsidRPr="006B36B0">
        <w:rPr>
          <w:b/>
          <w:noProof/>
        </w:rPr>
        <w:fldChar w:fldCharType="begin"/>
      </w:r>
      <w:r w:rsidRPr="006B36B0">
        <w:rPr>
          <w:b/>
          <w:noProof/>
        </w:rPr>
        <w:instrText xml:space="preserve"> PAGEREF _Toc259031909 \h </w:instrText>
      </w:r>
      <w:r w:rsidR="00682687" w:rsidRPr="006B36B0">
        <w:rPr>
          <w:b/>
          <w:noProof/>
        </w:rPr>
      </w:r>
      <w:r w:rsidR="00682687" w:rsidRPr="006B36B0">
        <w:rPr>
          <w:b/>
          <w:noProof/>
        </w:rPr>
        <w:fldChar w:fldCharType="separate"/>
      </w:r>
      <w:r w:rsidR="006F390C">
        <w:rPr>
          <w:b/>
          <w:noProof/>
        </w:rPr>
        <w:t>26</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5.Immunofluorescent localization of CHD2 in U2OS cells</w:t>
      </w:r>
      <w:r w:rsidRPr="006B36B0">
        <w:rPr>
          <w:b/>
          <w:noProof/>
        </w:rPr>
        <w:tab/>
      </w:r>
      <w:r w:rsidR="00682687" w:rsidRPr="006B36B0">
        <w:rPr>
          <w:b/>
          <w:noProof/>
        </w:rPr>
        <w:fldChar w:fldCharType="begin"/>
      </w:r>
      <w:r w:rsidRPr="006B36B0">
        <w:rPr>
          <w:b/>
          <w:noProof/>
        </w:rPr>
        <w:instrText xml:space="preserve"> PAGEREF _Toc259031910 \h </w:instrText>
      </w:r>
      <w:r w:rsidR="00682687" w:rsidRPr="006B36B0">
        <w:rPr>
          <w:b/>
          <w:noProof/>
        </w:rPr>
      </w:r>
      <w:r w:rsidR="00682687" w:rsidRPr="006B36B0">
        <w:rPr>
          <w:b/>
          <w:noProof/>
        </w:rPr>
        <w:fldChar w:fldCharType="separate"/>
      </w:r>
      <w:r w:rsidR="006F390C">
        <w:rPr>
          <w:b/>
          <w:noProof/>
        </w:rPr>
        <w:t>26</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6.Gene traps vector insertion in the Chd2 gene</w:t>
      </w:r>
      <w:r w:rsidRPr="006B36B0">
        <w:rPr>
          <w:b/>
          <w:noProof/>
        </w:rPr>
        <w:tab/>
      </w:r>
      <w:r w:rsidR="00682687" w:rsidRPr="006B36B0">
        <w:rPr>
          <w:b/>
          <w:noProof/>
        </w:rPr>
        <w:fldChar w:fldCharType="begin"/>
      </w:r>
      <w:r w:rsidRPr="006B36B0">
        <w:rPr>
          <w:b/>
          <w:noProof/>
        </w:rPr>
        <w:instrText xml:space="preserve"> PAGEREF _Toc259031911 \h </w:instrText>
      </w:r>
      <w:r w:rsidR="00682687" w:rsidRPr="006B36B0">
        <w:rPr>
          <w:b/>
          <w:noProof/>
        </w:rPr>
      </w:r>
      <w:r w:rsidR="00682687" w:rsidRPr="006B36B0">
        <w:rPr>
          <w:b/>
          <w:noProof/>
        </w:rPr>
        <w:fldChar w:fldCharType="separate"/>
      </w:r>
      <w:r w:rsidR="006F390C">
        <w:rPr>
          <w:b/>
          <w:noProof/>
        </w:rPr>
        <w:t>28</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 xml:space="preserve">Figure 7.Analysis of </w:t>
      </w:r>
      <w:r w:rsidRPr="006B36B0">
        <w:rPr>
          <w:b/>
          <w:i/>
          <w:noProof/>
        </w:rPr>
        <w:t>NChd2</w:t>
      </w:r>
      <w:r w:rsidRPr="006B36B0">
        <w:rPr>
          <w:b/>
          <w:noProof/>
        </w:rPr>
        <w:t xml:space="preserve"> mRNA transcripts by real-time quantitative RT-PCR using the 2-∆ ∆Ct method</w:t>
      </w:r>
      <w:r w:rsidRPr="006B36B0">
        <w:rPr>
          <w:b/>
          <w:noProof/>
        </w:rPr>
        <w:tab/>
      </w:r>
      <w:r w:rsidR="00682687" w:rsidRPr="006B36B0">
        <w:rPr>
          <w:b/>
          <w:noProof/>
        </w:rPr>
        <w:fldChar w:fldCharType="begin"/>
      </w:r>
      <w:r w:rsidRPr="006B36B0">
        <w:rPr>
          <w:b/>
          <w:noProof/>
        </w:rPr>
        <w:instrText xml:space="preserve"> PAGEREF _Toc259031912 \h </w:instrText>
      </w:r>
      <w:r w:rsidR="00682687" w:rsidRPr="006B36B0">
        <w:rPr>
          <w:b/>
          <w:noProof/>
        </w:rPr>
      </w:r>
      <w:r w:rsidR="00682687" w:rsidRPr="006B36B0">
        <w:rPr>
          <w:b/>
          <w:noProof/>
        </w:rPr>
        <w:fldChar w:fldCharType="separate"/>
      </w:r>
      <w:r w:rsidR="006F390C">
        <w:rPr>
          <w:b/>
          <w:noProof/>
        </w:rPr>
        <w:t>32</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8.Role of Chd2 in repair of DNA damage</w:t>
      </w:r>
      <w:r w:rsidRPr="006B36B0">
        <w:rPr>
          <w:b/>
          <w:noProof/>
        </w:rPr>
        <w:tab/>
      </w:r>
      <w:r w:rsidR="00682687" w:rsidRPr="006B36B0">
        <w:rPr>
          <w:b/>
          <w:noProof/>
        </w:rPr>
        <w:fldChar w:fldCharType="begin"/>
      </w:r>
      <w:r w:rsidRPr="006B36B0">
        <w:rPr>
          <w:b/>
          <w:noProof/>
        </w:rPr>
        <w:instrText xml:space="preserve"> PAGEREF _Toc259031913 \h </w:instrText>
      </w:r>
      <w:r w:rsidR="00682687" w:rsidRPr="006B36B0">
        <w:rPr>
          <w:b/>
          <w:noProof/>
        </w:rPr>
      </w:r>
      <w:r w:rsidR="00682687" w:rsidRPr="006B36B0">
        <w:rPr>
          <w:b/>
          <w:noProof/>
        </w:rPr>
        <w:fldChar w:fldCharType="separate"/>
      </w:r>
      <w:r w:rsidR="006F390C">
        <w:rPr>
          <w:b/>
          <w:noProof/>
        </w:rPr>
        <w:t>45</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9.</w:t>
      </w:r>
      <w:r w:rsidRPr="006B36B0">
        <w:rPr>
          <w:b/>
          <w:i/>
          <w:noProof/>
        </w:rPr>
        <w:t>Chd2</w:t>
      </w:r>
      <w:r w:rsidRPr="006B36B0">
        <w:rPr>
          <w:b/>
          <w:noProof/>
        </w:rPr>
        <w:t xml:space="preserve"> mutant cells have an impaired ability to repair damaged DNA</w:t>
      </w:r>
      <w:r w:rsidRPr="006B36B0">
        <w:rPr>
          <w:b/>
          <w:noProof/>
        </w:rPr>
        <w:tab/>
      </w:r>
      <w:r w:rsidR="00682687" w:rsidRPr="006B36B0">
        <w:rPr>
          <w:b/>
          <w:noProof/>
        </w:rPr>
        <w:fldChar w:fldCharType="begin"/>
      </w:r>
      <w:r w:rsidRPr="006B36B0">
        <w:rPr>
          <w:b/>
          <w:noProof/>
        </w:rPr>
        <w:instrText xml:space="preserve"> PAGEREF _Toc259031914 \h </w:instrText>
      </w:r>
      <w:r w:rsidR="00682687" w:rsidRPr="006B36B0">
        <w:rPr>
          <w:b/>
          <w:noProof/>
        </w:rPr>
      </w:r>
      <w:r w:rsidR="00682687" w:rsidRPr="006B36B0">
        <w:rPr>
          <w:b/>
          <w:noProof/>
        </w:rPr>
        <w:fldChar w:fldCharType="separate"/>
      </w:r>
      <w:r w:rsidR="006F390C">
        <w:rPr>
          <w:b/>
          <w:noProof/>
        </w:rPr>
        <w:t>46</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10.Repair of DNA damage induced by UV</w:t>
      </w:r>
      <w:r w:rsidRPr="006B36B0">
        <w:rPr>
          <w:b/>
          <w:noProof/>
        </w:rPr>
        <w:tab/>
      </w:r>
      <w:r w:rsidR="00682687" w:rsidRPr="006B36B0">
        <w:rPr>
          <w:b/>
          <w:noProof/>
        </w:rPr>
        <w:fldChar w:fldCharType="begin"/>
      </w:r>
      <w:r w:rsidRPr="006B36B0">
        <w:rPr>
          <w:b/>
          <w:noProof/>
        </w:rPr>
        <w:instrText xml:space="preserve"> PAGEREF _Toc259031915 \h </w:instrText>
      </w:r>
      <w:r w:rsidR="00682687" w:rsidRPr="006B36B0">
        <w:rPr>
          <w:b/>
          <w:noProof/>
        </w:rPr>
      </w:r>
      <w:r w:rsidR="00682687" w:rsidRPr="006B36B0">
        <w:rPr>
          <w:b/>
          <w:noProof/>
        </w:rPr>
        <w:fldChar w:fldCharType="separate"/>
      </w:r>
      <w:r w:rsidR="006F390C">
        <w:rPr>
          <w:b/>
          <w:noProof/>
        </w:rPr>
        <w:t>47</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11.Role of Chd2 in genomic stability</w:t>
      </w:r>
      <w:r w:rsidRPr="006B36B0">
        <w:rPr>
          <w:b/>
          <w:noProof/>
        </w:rPr>
        <w:tab/>
      </w:r>
      <w:r w:rsidR="00682687" w:rsidRPr="006B36B0">
        <w:rPr>
          <w:b/>
          <w:noProof/>
        </w:rPr>
        <w:fldChar w:fldCharType="begin"/>
      </w:r>
      <w:r w:rsidRPr="006B36B0">
        <w:rPr>
          <w:b/>
          <w:noProof/>
        </w:rPr>
        <w:instrText xml:space="preserve"> PAGEREF _Toc259031916 \h </w:instrText>
      </w:r>
      <w:r w:rsidR="00682687" w:rsidRPr="006B36B0">
        <w:rPr>
          <w:b/>
          <w:noProof/>
        </w:rPr>
      </w:r>
      <w:r w:rsidR="00682687" w:rsidRPr="006B36B0">
        <w:rPr>
          <w:b/>
          <w:noProof/>
        </w:rPr>
        <w:fldChar w:fldCharType="separate"/>
      </w:r>
      <w:r w:rsidR="006F390C">
        <w:rPr>
          <w:b/>
          <w:noProof/>
        </w:rPr>
        <w:t>48</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 xml:space="preserve">Figure 12. Mutation in </w:t>
      </w:r>
      <w:r w:rsidRPr="006B36B0">
        <w:rPr>
          <w:b/>
          <w:i/>
          <w:noProof/>
        </w:rPr>
        <w:t>Chd2</w:t>
      </w:r>
      <w:r w:rsidRPr="006B36B0">
        <w:rPr>
          <w:b/>
          <w:noProof/>
        </w:rPr>
        <w:t xml:space="preserve"> promotes chromosomal instability</w:t>
      </w:r>
      <w:r w:rsidRPr="006B36B0">
        <w:rPr>
          <w:b/>
          <w:noProof/>
        </w:rPr>
        <w:tab/>
      </w:r>
      <w:r w:rsidR="00682687" w:rsidRPr="006B36B0">
        <w:rPr>
          <w:b/>
          <w:noProof/>
        </w:rPr>
        <w:fldChar w:fldCharType="begin"/>
      </w:r>
      <w:r w:rsidRPr="006B36B0">
        <w:rPr>
          <w:b/>
          <w:noProof/>
        </w:rPr>
        <w:instrText xml:space="preserve"> PAGEREF _Toc259031917 \h </w:instrText>
      </w:r>
      <w:r w:rsidR="00682687" w:rsidRPr="006B36B0">
        <w:rPr>
          <w:b/>
          <w:noProof/>
        </w:rPr>
      </w:r>
      <w:r w:rsidR="00682687" w:rsidRPr="006B36B0">
        <w:rPr>
          <w:b/>
          <w:noProof/>
        </w:rPr>
        <w:fldChar w:fldCharType="separate"/>
      </w:r>
      <w:r w:rsidR="006F390C">
        <w:rPr>
          <w:b/>
          <w:noProof/>
        </w:rPr>
        <w:t>49</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13.Cell viability of Chd2 MEFs after X-ray induced DNA damage</w:t>
      </w:r>
      <w:r w:rsidRPr="006B36B0">
        <w:rPr>
          <w:b/>
          <w:noProof/>
        </w:rPr>
        <w:tab/>
      </w:r>
      <w:r w:rsidR="00682687" w:rsidRPr="006B36B0">
        <w:rPr>
          <w:b/>
          <w:noProof/>
        </w:rPr>
        <w:fldChar w:fldCharType="begin"/>
      </w:r>
      <w:r w:rsidRPr="006B36B0">
        <w:rPr>
          <w:b/>
          <w:noProof/>
        </w:rPr>
        <w:instrText xml:space="preserve"> PAGEREF _Toc259031918 \h </w:instrText>
      </w:r>
      <w:r w:rsidR="00682687" w:rsidRPr="006B36B0">
        <w:rPr>
          <w:b/>
          <w:noProof/>
        </w:rPr>
      </w:r>
      <w:r w:rsidR="00682687" w:rsidRPr="006B36B0">
        <w:rPr>
          <w:b/>
          <w:noProof/>
        </w:rPr>
        <w:fldChar w:fldCharType="separate"/>
      </w:r>
      <w:r w:rsidR="006F390C">
        <w:rPr>
          <w:b/>
          <w:noProof/>
        </w:rPr>
        <w:t>51</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14.Cell viability of Chd2 MEFs after UV induced DNA damage</w:t>
      </w:r>
      <w:r w:rsidRPr="006B36B0">
        <w:rPr>
          <w:b/>
          <w:noProof/>
        </w:rPr>
        <w:tab/>
      </w:r>
      <w:r w:rsidR="00682687" w:rsidRPr="006B36B0">
        <w:rPr>
          <w:b/>
          <w:noProof/>
        </w:rPr>
        <w:fldChar w:fldCharType="begin"/>
      </w:r>
      <w:r w:rsidRPr="006B36B0">
        <w:rPr>
          <w:b/>
          <w:noProof/>
        </w:rPr>
        <w:instrText xml:space="preserve"> PAGEREF _Toc259031919 \h </w:instrText>
      </w:r>
      <w:r w:rsidR="00682687" w:rsidRPr="006B36B0">
        <w:rPr>
          <w:b/>
          <w:noProof/>
        </w:rPr>
      </w:r>
      <w:r w:rsidR="00682687" w:rsidRPr="006B36B0">
        <w:rPr>
          <w:b/>
          <w:noProof/>
        </w:rPr>
        <w:fldChar w:fldCharType="separate"/>
      </w:r>
      <w:r w:rsidR="006F390C">
        <w:rPr>
          <w:b/>
          <w:noProof/>
        </w:rPr>
        <w:t>52</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15. Cell viability of Chd2 MEFs after DNA damage with MMS</w:t>
      </w:r>
      <w:r w:rsidRPr="006B36B0">
        <w:rPr>
          <w:b/>
          <w:noProof/>
        </w:rPr>
        <w:tab/>
      </w:r>
      <w:r w:rsidR="00682687" w:rsidRPr="006B36B0">
        <w:rPr>
          <w:b/>
          <w:noProof/>
        </w:rPr>
        <w:fldChar w:fldCharType="begin"/>
      </w:r>
      <w:r w:rsidRPr="006B36B0">
        <w:rPr>
          <w:b/>
          <w:noProof/>
        </w:rPr>
        <w:instrText xml:space="preserve"> PAGEREF _Toc259031920 \h </w:instrText>
      </w:r>
      <w:r w:rsidR="00682687" w:rsidRPr="006B36B0">
        <w:rPr>
          <w:b/>
          <w:noProof/>
        </w:rPr>
      </w:r>
      <w:r w:rsidR="00682687" w:rsidRPr="006B36B0">
        <w:rPr>
          <w:b/>
          <w:noProof/>
        </w:rPr>
        <w:fldChar w:fldCharType="separate"/>
      </w:r>
      <w:r w:rsidR="006F390C">
        <w:rPr>
          <w:b/>
          <w:noProof/>
        </w:rPr>
        <w:t>53</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16. Clonogenicity assay of Chd2 MEFs</w:t>
      </w:r>
      <w:r w:rsidRPr="006B36B0">
        <w:rPr>
          <w:b/>
          <w:noProof/>
        </w:rPr>
        <w:tab/>
      </w:r>
      <w:r w:rsidR="00682687" w:rsidRPr="006B36B0">
        <w:rPr>
          <w:b/>
          <w:noProof/>
        </w:rPr>
        <w:fldChar w:fldCharType="begin"/>
      </w:r>
      <w:r w:rsidRPr="006B36B0">
        <w:rPr>
          <w:b/>
          <w:noProof/>
        </w:rPr>
        <w:instrText xml:space="preserve"> PAGEREF _Toc259031921 \h </w:instrText>
      </w:r>
      <w:r w:rsidR="00682687" w:rsidRPr="006B36B0">
        <w:rPr>
          <w:b/>
          <w:noProof/>
        </w:rPr>
      </w:r>
      <w:r w:rsidR="00682687" w:rsidRPr="006B36B0">
        <w:rPr>
          <w:b/>
          <w:noProof/>
        </w:rPr>
        <w:fldChar w:fldCharType="separate"/>
      </w:r>
      <w:r w:rsidR="006F390C">
        <w:rPr>
          <w:b/>
          <w:noProof/>
        </w:rPr>
        <w:t>54</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17.Induction of CHD2 in OSU2 cells following DNA damage</w:t>
      </w:r>
      <w:r w:rsidRPr="006B36B0">
        <w:rPr>
          <w:b/>
          <w:noProof/>
        </w:rPr>
        <w:tab/>
      </w:r>
      <w:r w:rsidR="00682687" w:rsidRPr="006B36B0">
        <w:rPr>
          <w:b/>
          <w:noProof/>
        </w:rPr>
        <w:fldChar w:fldCharType="begin"/>
      </w:r>
      <w:r w:rsidRPr="006B36B0">
        <w:rPr>
          <w:b/>
          <w:noProof/>
        </w:rPr>
        <w:instrText xml:space="preserve"> PAGEREF _Toc259031922 \h </w:instrText>
      </w:r>
      <w:r w:rsidR="00682687" w:rsidRPr="006B36B0">
        <w:rPr>
          <w:b/>
          <w:noProof/>
        </w:rPr>
      </w:r>
      <w:r w:rsidR="00682687" w:rsidRPr="006B36B0">
        <w:rPr>
          <w:b/>
          <w:noProof/>
        </w:rPr>
        <w:fldChar w:fldCharType="separate"/>
      </w:r>
      <w:r w:rsidR="006F390C">
        <w:rPr>
          <w:b/>
          <w:noProof/>
        </w:rPr>
        <w:t>67</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 xml:space="preserve">Figure 18.Effect of X-ray treatment on </w:t>
      </w:r>
      <w:r w:rsidRPr="006B36B0">
        <w:rPr>
          <w:b/>
          <w:i/>
          <w:noProof/>
        </w:rPr>
        <w:t>CHD2</w:t>
      </w:r>
      <w:r w:rsidRPr="006B36B0">
        <w:rPr>
          <w:b/>
          <w:noProof/>
        </w:rPr>
        <w:t xml:space="preserve"> mRNA expression determined by RT-PCR</w:t>
      </w:r>
      <w:r w:rsidRPr="006B36B0">
        <w:rPr>
          <w:b/>
          <w:noProof/>
        </w:rPr>
        <w:tab/>
      </w:r>
      <w:r w:rsidR="00682687" w:rsidRPr="006B36B0">
        <w:rPr>
          <w:b/>
          <w:noProof/>
        </w:rPr>
        <w:fldChar w:fldCharType="begin"/>
      </w:r>
      <w:r w:rsidRPr="006B36B0">
        <w:rPr>
          <w:b/>
          <w:noProof/>
        </w:rPr>
        <w:instrText xml:space="preserve"> PAGEREF _Toc259031923 \h </w:instrText>
      </w:r>
      <w:r w:rsidR="00682687" w:rsidRPr="006B36B0">
        <w:rPr>
          <w:b/>
          <w:noProof/>
        </w:rPr>
      </w:r>
      <w:r w:rsidR="00682687" w:rsidRPr="006B36B0">
        <w:rPr>
          <w:b/>
          <w:noProof/>
        </w:rPr>
        <w:fldChar w:fldCharType="separate"/>
      </w:r>
      <w:r w:rsidR="006F390C">
        <w:rPr>
          <w:b/>
          <w:noProof/>
        </w:rPr>
        <w:t>68</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19.Potential ATM target sequences in Chd2</w:t>
      </w:r>
      <w:r w:rsidRPr="006B36B0">
        <w:rPr>
          <w:b/>
          <w:noProof/>
        </w:rPr>
        <w:tab/>
      </w:r>
      <w:r w:rsidR="00682687" w:rsidRPr="006B36B0">
        <w:rPr>
          <w:b/>
          <w:noProof/>
        </w:rPr>
        <w:fldChar w:fldCharType="begin"/>
      </w:r>
      <w:r w:rsidRPr="006B36B0">
        <w:rPr>
          <w:b/>
          <w:noProof/>
        </w:rPr>
        <w:instrText xml:space="preserve"> PAGEREF _Toc259031924 \h </w:instrText>
      </w:r>
      <w:r w:rsidR="00682687" w:rsidRPr="006B36B0">
        <w:rPr>
          <w:b/>
          <w:noProof/>
        </w:rPr>
      </w:r>
      <w:r w:rsidR="00682687" w:rsidRPr="006B36B0">
        <w:rPr>
          <w:b/>
          <w:noProof/>
        </w:rPr>
        <w:fldChar w:fldCharType="separate"/>
      </w:r>
      <w:r w:rsidR="006F390C">
        <w:rPr>
          <w:b/>
          <w:noProof/>
        </w:rPr>
        <w:t>69</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20.CHD2 is phosphoylated at the SQ site</w:t>
      </w:r>
      <w:r w:rsidRPr="006B36B0">
        <w:rPr>
          <w:b/>
          <w:noProof/>
        </w:rPr>
        <w:tab/>
      </w:r>
      <w:r w:rsidR="00682687" w:rsidRPr="006B36B0">
        <w:rPr>
          <w:b/>
          <w:noProof/>
        </w:rPr>
        <w:fldChar w:fldCharType="begin"/>
      </w:r>
      <w:r w:rsidRPr="006B36B0">
        <w:rPr>
          <w:b/>
          <w:noProof/>
        </w:rPr>
        <w:instrText xml:space="preserve"> PAGEREF _Toc259031925 \h </w:instrText>
      </w:r>
      <w:r w:rsidR="00682687" w:rsidRPr="006B36B0">
        <w:rPr>
          <w:b/>
          <w:noProof/>
        </w:rPr>
      </w:r>
      <w:r w:rsidR="00682687" w:rsidRPr="006B36B0">
        <w:rPr>
          <w:b/>
          <w:noProof/>
        </w:rPr>
        <w:fldChar w:fldCharType="separate"/>
      </w:r>
      <w:r w:rsidR="006F390C">
        <w:rPr>
          <w:b/>
          <w:noProof/>
        </w:rPr>
        <w:t>71</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21.Generation of recombinant HA tagged Chd2 peptide</w:t>
      </w:r>
      <w:r w:rsidRPr="006B36B0">
        <w:rPr>
          <w:b/>
          <w:noProof/>
        </w:rPr>
        <w:tab/>
      </w:r>
      <w:r w:rsidR="00682687" w:rsidRPr="006B36B0">
        <w:rPr>
          <w:b/>
          <w:noProof/>
        </w:rPr>
        <w:fldChar w:fldCharType="begin"/>
      </w:r>
      <w:r w:rsidRPr="006B36B0">
        <w:rPr>
          <w:b/>
          <w:noProof/>
        </w:rPr>
        <w:instrText xml:space="preserve"> PAGEREF _Toc259031926 \h </w:instrText>
      </w:r>
      <w:r w:rsidR="00682687" w:rsidRPr="006B36B0">
        <w:rPr>
          <w:b/>
          <w:noProof/>
        </w:rPr>
      </w:r>
      <w:r w:rsidR="00682687" w:rsidRPr="006B36B0">
        <w:rPr>
          <w:b/>
          <w:noProof/>
        </w:rPr>
        <w:fldChar w:fldCharType="separate"/>
      </w:r>
      <w:r w:rsidR="006F390C">
        <w:rPr>
          <w:b/>
          <w:noProof/>
        </w:rPr>
        <w:t>72</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22. CHD2 phosphorylation by ATM/ATR kinase(s)</w:t>
      </w:r>
      <w:r w:rsidRPr="006B36B0">
        <w:rPr>
          <w:b/>
          <w:noProof/>
        </w:rPr>
        <w:tab/>
      </w:r>
      <w:r w:rsidR="00682687" w:rsidRPr="006B36B0">
        <w:rPr>
          <w:b/>
          <w:noProof/>
        </w:rPr>
        <w:fldChar w:fldCharType="begin"/>
      </w:r>
      <w:r w:rsidRPr="006B36B0">
        <w:rPr>
          <w:b/>
          <w:noProof/>
        </w:rPr>
        <w:instrText xml:space="preserve"> PAGEREF _Toc259031927 \h </w:instrText>
      </w:r>
      <w:r w:rsidR="00682687" w:rsidRPr="006B36B0">
        <w:rPr>
          <w:b/>
          <w:noProof/>
        </w:rPr>
      </w:r>
      <w:r w:rsidR="00682687" w:rsidRPr="006B36B0">
        <w:rPr>
          <w:b/>
          <w:noProof/>
        </w:rPr>
        <w:fldChar w:fldCharType="separate"/>
      </w:r>
      <w:r w:rsidR="006F390C">
        <w:rPr>
          <w:b/>
          <w:noProof/>
        </w:rPr>
        <w:t>72</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23. Interaction of CHD2 and ATR</w:t>
      </w:r>
      <w:r w:rsidRPr="006B36B0">
        <w:rPr>
          <w:b/>
          <w:noProof/>
        </w:rPr>
        <w:tab/>
      </w:r>
      <w:r w:rsidR="00682687" w:rsidRPr="006B36B0">
        <w:rPr>
          <w:b/>
          <w:noProof/>
        </w:rPr>
        <w:fldChar w:fldCharType="begin"/>
      </w:r>
      <w:r w:rsidRPr="006B36B0">
        <w:rPr>
          <w:b/>
          <w:noProof/>
        </w:rPr>
        <w:instrText xml:space="preserve"> PAGEREF _Toc259031928 \h </w:instrText>
      </w:r>
      <w:r w:rsidR="00682687" w:rsidRPr="006B36B0">
        <w:rPr>
          <w:b/>
          <w:noProof/>
        </w:rPr>
      </w:r>
      <w:r w:rsidR="00682687" w:rsidRPr="006B36B0">
        <w:rPr>
          <w:b/>
          <w:noProof/>
        </w:rPr>
        <w:fldChar w:fldCharType="separate"/>
      </w:r>
      <w:r w:rsidR="006F390C">
        <w:rPr>
          <w:b/>
          <w:noProof/>
        </w:rPr>
        <w:t>73</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24. Endogenous interaction of CHD2 with p53</w:t>
      </w:r>
      <w:r w:rsidRPr="006B36B0">
        <w:rPr>
          <w:b/>
          <w:noProof/>
        </w:rPr>
        <w:tab/>
      </w:r>
      <w:r w:rsidR="00682687" w:rsidRPr="006B36B0">
        <w:rPr>
          <w:b/>
          <w:noProof/>
        </w:rPr>
        <w:fldChar w:fldCharType="begin"/>
      </w:r>
      <w:r w:rsidRPr="006B36B0">
        <w:rPr>
          <w:b/>
          <w:noProof/>
        </w:rPr>
        <w:instrText xml:space="preserve"> PAGEREF _Toc259031929 \h </w:instrText>
      </w:r>
      <w:r w:rsidR="00682687" w:rsidRPr="006B36B0">
        <w:rPr>
          <w:b/>
          <w:noProof/>
        </w:rPr>
      </w:r>
      <w:r w:rsidR="00682687" w:rsidRPr="006B36B0">
        <w:rPr>
          <w:b/>
          <w:noProof/>
        </w:rPr>
        <w:fldChar w:fldCharType="separate"/>
      </w:r>
      <w:r w:rsidR="006F390C">
        <w:rPr>
          <w:b/>
          <w:noProof/>
        </w:rPr>
        <w:t>86</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25. Interaction of recombinant p53 and CHD2</w:t>
      </w:r>
      <w:r w:rsidRPr="006B36B0">
        <w:rPr>
          <w:b/>
          <w:noProof/>
        </w:rPr>
        <w:tab/>
      </w:r>
      <w:r w:rsidR="00682687" w:rsidRPr="006B36B0">
        <w:rPr>
          <w:b/>
          <w:noProof/>
        </w:rPr>
        <w:fldChar w:fldCharType="begin"/>
      </w:r>
      <w:r w:rsidRPr="006B36B0">
        <w:rPr>
          <w:b/>
          <w:noProof/>
        </w:rPr>
        <w:instrText xml:space="preserve"> PAGEREF _Toc259031930 \h </w:instrText>
      </w:r>
      <w:r w:rsidR="00682687" w:rsidRPr="006B36B0">
        <w:rPr>
          <w:b/>
          <w:noProof/>
        </w:rPr>
      </w:r>
      <w:r w:rsidR="00682687" w:rsidRPr="006B36B0">
        <w:rPr>
          <w:b/>
          <w:noProof/>
        </w:rPr>
        <w:fldChar w:fldCharType="separate"/>
      </w:r>
      <w:r w:rsidR="006F390C">
        <w:rPr>
          <w:b/>
          <w:noProof/>
        </w:rPr>
        <w:t>88</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lastRenderedPageBreak/>
        <w:t>Figure 26.</w:t>
      </w:r>
      <w:r w:rsidRPr="006B36B0">
        <w:rPr>
          <w:b/>
          <w:bCs w:val="0"/>
          <w:noProof/>
        </w:rPr>
        <w:t xml:space="preserve"> TAP purification of ChdkthRR-3 (1395 a.a clone) stable clone</w:t>
      </w:r>
      <w:r w:rsidRPr="006B36B0">
        <w:rPr>
          <w:b/>
          <w:noProof/>
        </w:rPr>
        <w:tab/>
      </w:r>
      <w:r w:rsidR="00682687" w:rsidRPr="006B36B0">
        <w:rPr>
          <w:b/>
          <w:noProof/>
        </w:rPr>
        <w:fldChar w:fldCharType="begin"/>
      </w:r>
      <w:r w:rsidRPr="006B36B0">
        <w:rPr>
          <w:b/>
          <w:noProof/>
        </w:rPr>
        <w:instrText xml:space="preserve"> PAGEREF _Toc259031931 \h </w:instrText>
      </w:r>
      <w:r w:rsidR="00682687" w:rsidRPr="006B36B0">
        <w:rPr>
          <w:b/>
          <w:noProof/>
        </w:rPr>
      </w:r>
      <w:r w:rsidR="00682687" w:rsidRPr="006B36B0">
        <w:rPr>
          <w:b/>
          <w:noProof/>
        </w:rPr>
        <w:fldChar w:fldCharType="separate"/>
      </w:r>
      <w:r w:rsidR="006F390C">
        <w:rPr>
          <w:b/>
          <w:noProof/>
        </w:rPr>
        <w:t>88</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27.</w:t>
      </w:r>
      <w:r w:rsidRPr="006B36B0">
        <w:rPr>
          <w:b/>
          <w:bCs w:val="0"/>
          <w:noProof/>
        </w:rPr>
        <w:t xml:space="preserve"> Identification of CHD2 associated proteins</w:t>
      </w:r>
      <w:r w:rsidRPr="006B36B0">
        <w:rPr>
          <w:b/>
          <w:noProof/>
        </w:rPr>
        <w:tab/>
      </w:r>
      <w:r w:rsidR="00682687" w:rsidRPr="006B36B0">
        <w:rPr>
          <w:b/>
          <w:noProof/>
        </w:rPr>
        <w:fldChar w:fldCharType="begin"/>
      </w:r>
      <w:r w:rsidRPr="006B36B0">
        <w:rPr>
          <w:b/>
          <w:noProof/>
        </w:rPr>
        <w:instrText xml:space="preserve"> PAGEREF _Toc259031932 \h </w:instrText>
      </w:r>
      <w:r w:rsidR="00682687" w:rsidRPr="006B36B0">
        <w:rPr>
          <w:b/>
          <w:noProof/>
        </w:rPr>
      </w:r>
      <w:r w:rsidR="00682687" w:rsidRPr="006B36B0">
        <w:rPr>
          <w:b/>
          <w:noProof/>
        </w:rPr>
        <w:fldChar w:fldCharType="separate"/>
      </w:r>
      <w:r w:rsidR="006F390C">
        <w:rPr>
          <w:b/>
          <w:noProof/>
        </w:rPr>
        <w:t>90</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28. CHD2 affects the splicing pattern of E1A minigene</w:t>
      </w:r>
      <w:r w:rsidRPr="006B36B0">
        <w:rPr>
          <w:b/>
          <w:noProof/>
        </w:rPr>
        <w:tab/>
      </w:r>
      <w:r w:rsidR="00682687" w:rsidRPr="006B36B0">
        <w:rPr>
          <w:b/>
          <w:noProof/>
        </w:rPr>
        <w:fldChar w:fldCharType="begin"/>
      </w:r>
      <w:r w:rsidRPr="006B36B0">
        <w:rPr>
          <w:b/>
          <w:noProof/>
        </w:rPr>
        <w:instrText xml:space="preserve"> PAGEREF _Toc259031933 \h </w:instrText>
      </w:r>
      <w:r w:rsidR="00682687" w:rsidRPr="006B36B0">
        <w:rPr>
          <w:b/>
          <w:noProof/>
        </w:rPr>
      </w:r>
      <w:r w:rsidR="00682687" w:rsidRPr="006B36B0">
        <w:rPr>
          <w:b/>
          <w:noProof/>
        </w:rPr>
        <w:fldChar w:fldCharType="separate"/>
      </w:r>
      <w:r w:rsidR="006F390C">
        <w:rPr>
          <w:b/>
          <w:noProof/>
        </w:rPr>
        <w:t>93</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29. Co-immunoprecipitation of PSP1 and CHD2</w:t>
      </w:r>
      <w:r w:rsidRPr="006B36B0">
        <w:rPr>
          <w:b/>
          <w:noProof/>
        </w:rPr>
        <w:tab/>
      </w:r>
      <w:r w:rsidR="00682687" w:rsidRPr="006B36B0">
        <w:rPr>
          <w:b/>
          <w:noProof/>
        </w:rPr>
        <w:fldChar w:fldCharType="begin"/>
      </w:r>
      <w:r w:rsidRPr="006B36B0">
        <w:rPr>
          <w:b/>
          <w:noProof/>
        </w:rPr>
        <w:instrText xml:space="preserve"> PAGEREF _Toc259031934 \h </w:instrText>
      </w:r>
      <w:r w:rsidR="00682687" w:rsidRPr="006B36B0">
        <w:rPr>
          <w:b/>
          <w:noProof/>
        </w:rPr>
      </w:r>
      <w:r w:rsidR="00682687" w:rsidRPr="006B36B0">
        <w:rPr>
          <w:b/>
          <w:noProof/>
        </w:rPr>
        <w:fldChar w:fldCharType="separate"/>
      </w:r>
      <w:r w:rsidR="006F390C">
        <w:rPr>
          <w:b/>
          <w:noProof/>
        </w:rPr>
        <w:t>94</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30. A model illustrating a role of CHD2 in DNA damage response</w:t>
      </w:r>
      <w:r w:rsidRPr="006B36B0">
        <w:rPr>
          <w:b/>
          <w:noProof/>
        </w:rPr>
        <w:tab/>
      </w:r>
      <w:r w:rsidR="00682687" w:rsidRPr="006B36B0">
        <w:rPr>
          <w:b/>
          <w:noProof/>
        </w:rPr>
        <w:fldChar w:fldCharType="begin"/>
      </w:r>
      <w:r w:rsidRPr="006B36B0">
        <w:rPr>
          <w:b/>
          <w:noProof/>
        </w:rPr>
        <w:instrText xml:space="preserve"> PAGEREF _Toc259031935 \h </w:instrText>
      </w:r>
      <w:r w:rsidR="00682687" w:rsidRPr="006B36B0">
        <w:rPr>
          <w:b/>
          <w:noProof/>
        </w:rPr>
      </w:r>
      <w:r w:rsidR="00682687" w:rsidRPr="006B36B0">
        <w:rPr>
          <w:b/>
          <w:noProof/>
        </w:rPr>
        <w:fldChar w:fldCharType="separate"/>
      </w:r>
      <w:r w:rsidR="006F390C">
        <w:rPr>
          <w:b/>
          <w:noProof/>
        </w:rPr>
        <w:t>103</w:t>
      </w:r>
      <w:r w:rsidR="00682687" w:rsidRPr="006B36B0">
        <w:rPr>
          <w:b/>
          <w:noProof/>
        </w:rPr>
        <w:fldChar w:fldCharType="end"/>
      </w:r>
    </w:p>
    <w:p w:rsidR="00165149" w:rsidRPr="006B36B0" w:rsidRDefault="00165149" w:rsidP="006B36B0">
      <w:pPr>
        <w:pStyle w:val="TableofFigures"/>
        <w:tabs>
          <w:tab w:val="right" w:leader="dot" w:pos="9350"/>
        </w:tabs>
        <w:spacing w:line="360" w:lineRule="auto"/>
        <w:rPr>
          <w:rFonts w:asciiTheme="minorHAnsi" w:eastAsiaTheme="minorEastAsia" w:hAnsiTheme="minorHAnsi" w:cstheme="minorBidi"/>
          <w:b/>
          <w:bCs w:val="0"/>
          <w:noProof/>
          <w:sz w:val="22"/>
          <w:szCs w:val="22"/>
          <w:lang w:bidi="ar-SA"/>
        </w:rPr>
      </w:pPr>
      <w:r w:rsidRPr="006B36B0">
        <w:rPr>
          <w:b/>
          <w:noProof/>
        </w:rPr>
        <w:t>Figure 31.Role of CHD2 in transactivation of p53 dependent target genes</w:t>
      </w:r>
      <w:r w:rsidRPr="006B36B0">
        <w:rPr>
          <w:b/>
          <w:noProof/>
        </w:rPr>
        <w:tab/>
      </w:r>
      <w:r w:rsidR="00682687" w:rsidRPr="006B36B0">
        <w:rPr>
          <w:b/>
          <w:noProof/>
        </w:rPr>
        <w:fldChar w:fldCharType="begin"/>
      </w:r>
      <w:r w:rsidRPr="006B36B0">
        <w:rPr>
          <w:b/>
          <w:noProof/>
        </w:rPr>
        <w:instrText xml:space="preserve"> PAGEREF _Toc259031936 \h </w:instrText>
      </w:r>
      <w:r w:rsidR="00682687" w:rsidRPr="006B36B0">
        <w:rPr>
          <w:b/>
          <w:noProof/>
        </w:rPr>
      </w:r>
      <w:r w:rsidR="00682687" w:rsidRPr="006B36B0">
        <w:rPr>
          <w:b/>
          <w:noProof/>
        </w:rPr>
        <w:fldChar w:fldCharType="separate"/>
      </w:r>
      <w:r w:rsidR="006F390C">
        <w:rPr>
          <w:b/>
          <w:noProof/>
        </w:rPr>
        <w:t>104</w:t>
      </w:r>
      <w:r w:rsidR="00682687" w:rsidRPr="006B36B0">
        <w:rPr>
          <w:b/>
          <w:noProof/>
        </w:rPr>
        <w:fldChar w:fldCharType="end"/>
      </w:r>
    </w:p>
    <w:p w:rsidR="006C1D78" w:rsidRPr="00527CC7" w:rsidRDefault="00682687" w:rsidP="006B36B0">
      <w:pPr>
        <w:pStyle w:val="TableofFigures"/>
        <w:tabs>
          <w:tab w:val="right" w:pos="9350"/>
        </w:tabs>
        <w:spacing w:line="360" w:lineRule="auto"/>
        <w:rPr>
          <w:b/>
        </w:rPr>
        <w:sectPr w:rsidR="006C1D78" w:rsidRPr="00527CC7" w:rsidSect="00B65650">
          <w:headerReference w:type="default" r:id="rId9"/>
          <w:footerReference w:type="default" r:id="rId10"/>
          <w:type w:val="continuous"/>
          <w:pgSz w:w="12240" w:h="15840"/>
          <w:pgMar w:top="1440" w:right="1440" w:bottom="1440" w:left="1440" w:header="720" w:footer="1440" w:gutter="0"/>
          <w:pgNumType w:fmt="lowerRoman" w:start="2"/>
          <w:cols w:space="720"/>
          <w:docGrid w:linePitch="360"/>
        </w:sectPr>
      </w:pPr>
      <w:r w:rsidRPr="006B36B0">
        <w:rPr>
          <w:b/>
        </w:rPr>
        <w:fldChar w:fldCharType="end"/>
      </w:r>
    </w:p>
    <w:p w:rsidR="00512585" w:rsidRPr="00527CC7" w:rsidRDefault="00512585" w:rsidP="00527CC7">
      <w:pPr>
        <w:pStyle w:val="Heading1"/>
        <w:sectPr w:rsidR="00512585" w:rsidRPr="00527CC7" w:rsidSect="001D308F">
          <w:type w:val="continuous"/>
          <w:pgSz w:w="12240" w:h="15840"/>
          <w:pgMar w:top="1440" w:right="1440" w:bottom="1440" w:left="1440" w:header="720" w:footer="1440" w:gutter="0"/>
          <w:pgNumType w:fmt="lowerRoman" w:start="1"/>
          <w:cols w:space="720"/>
          <w:docGrid w:linePitch="360"/>
        </w:sectPr>
      </w:pPr>
    </w:p>
    <w:p w:rsidR="001E3F60" w:rsidRPr="00527CC7" w:rsidRDefault="001E3F60" w:rsidP="00527CC7">
      <w:pPr>
        <w:ind w:firstLine="0"/>
        <w:rPr>
          <w:b/>
        </w:rPr>
      </w:pPr>
    </w:p>
    <w:p w:rsidR="004C3963" w:rsidRPr="00527CC7" w:rsidRDefault="004C3963" w:rsidP="00527CC7">
      <w:pPr>
        <w:ind w:firstLine="0"/>
        <w:rPr>
          <w:b/>
        </w:rPr>
      </w:pPr>
    </w:p>
    <w:p w:rsidR="00802D74" w:rsidRDefault="00802D74"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Default="006B36B0" w:rsidP="00527CC7">
      <w:pPr>
        <w:ind w:firstLine="0"/>
        <w:rPr>
          <w:b/>
        </w:rPr>
      </w:pPr>
    </w:p>
    <w:p w:rsidR="006B36B0" w:rsidRPr="00527CC7" w:rsidRDefault="006B36B0" w:rsidP="00527CC7">
      <w:pPr>
        <w:ind w:firstLine="0"/>
        <w:rPr>
          <w:b/>
        </w:rPr>
      </w:pPr>
    </w:p>
    <w:p w:rsidR="00802D74" w:rsidRDefault="00802D74" w:rsidP="00A93EB1">
      <w:pPr>
        <w:ind w:firstLine="0"/>
      </w:pPr>
    </w:p>
    <w:p w:rsidR="00744AF7" w:rsidRPr="00F53CE9" w:rsidRDefault="00744AF7" w:rsidP="00512585">
      <w:pPr>
        <w:pStyle w:val="Heading1"/>
        <w:jc w:val="center"/>
      </w:pPr>
      <w:bookmarkStart w:id="51" w:name="_Toc258921737"/>
      <w:r w:rsidRPr="00F53CE9">
        <w:lastRenderedPageBreak/>
        <w:t>Chapter I</w:t>
      </w:r>
      <w:bookmarkEnd w:id="51"/>
    </w:p>
    <w:p w:rsidR="00744AF7" w:rsidRDefault="00744AF7" w:rsidP="001D55A8">
      <w:pPr>
        <w:pStyle w:val="Heading1"/>
        <w:jc w:val="center"/>
      </w:pPr>
      <w:bookmarkStart w:id="52" w:name="_Toc258921738"/>
      <w:r w:rsidRPr="00D35CE4">
        <w:t>General Introduction</w:t>
      </w:r>
      <w:bookmarkEnd w:id="52"/>
    </w:p>
    <w:p w:rsidR="00744AF7" w:rsidRPr="002103DA" w:rsidRDefault="00744AF7" w:rsidP="00E93630">
      <w:pPr>
        <w:pStyle w:val="Heading2"/>
      </w:pPr>
      <w:bookmarkStart w:id="53" w:name="_Toc258921739"/>
      <w:r w:rsidRPr="00EF2426">
        <w:t>Structure of Chromatin</w:t>
      </w:r>
      <w:bookmarkEnd w:id="53"/>
    </w:p>
    <w:p w:rsidR="00744AF7" w:rsidRDefault="00744AF7" w:rsidP="00C073EA">
      <w:r w:rsidRPr="00EF2426">
        <w:t xml:space="preserve">Organization of DNA </w:t>
      </w:r>
      <w:r w:rsidR="003C5557">
        <w:t>within</w:t>
      </w:r>
      <w:r w:rsidRPr="00EF2426">
        <w:t xml:space="preserve"> the eukaryotic nucleus is a complex process. The organization of DNA involves its folding into a highly compact structure called </w:t>
      </w:r>
      <w:r>
        <w:t xml:space="preserve">chromatin.  The basic structure of chromatin consists of the </w:t>
      </w:r>
      <w:r w:rsidRPr="00EF2426">
        <w:t>nucleosome, which contains 146 base pairs of DNA wrapped around the histone octamer</w:t>
      </w:r>
      <w:r>
        <w:t>. A histone octamer is</w:t>
      </w:r>
      <w:r w:rsidRPr="00EF2426">
        <w:t xml:space="preserve"> composed of two molecules each of the histones H2A, H2B, H3 and H4</w:t>
      </w:r>
      <w:r w:rsidR="00682687" w:rsidRPr="00EF2426">
        <w:fldChar w:fldCharType="begin"/>
      </w:r>
      <w:r w:rsidR="00165149">
        <w:instrText xml:space="preserve"> ADDIN EN.CITE &lt;EndNote&gt;&lt;Cite&gt;&lt;Author&gt;Ehrenhofer-Murray&lt;/Author&gt;&lt;Year&gt;2004&lt;/Year&gt;&lt;RecNum&gt;70&lt;/RecNum&gt;&lt;record&gt;&lt;rec-number&gt;70&lt;/rec-number&gt;&lt;foreign-keys&gt;&lt;key app="EN" db-id="p0v9w5xagrprz7eeftlx5eebw09d2xvavf2w"&gt;70&lt;/key&gt;&lt;/foreign-keys&gt;&lt;ref-type name="Journal Article"&gt;17&lt;/ref-type&gt;&lt;contributors&gt;&lt;authors&gt;&lt;author&gt;Ehrenhofer-Murray, A. E.&lt;/author&gt;&lt;/authors&gt;&lt;/contributors&gt;&lt;auth-address&gt;Otto-Warburg-Laboratories, Max-Planck-Institute of Molecular Genetics, Berlin, Germany. ehrenhof@molgen.mpg.de&lt;/auth-address&gt;&lt;titles&gt;&lt;title&gt;Chromatin dynamics at DNA replication, transcription and repair&lt;/title&gt;&lt;secondary-title&gt;Eur J Biochem&lt;/secondary-title&gt;&lt;/titles&gt;&lt;periodical&gt;&lt;full-title&gt;Eur J Biochem&lt;/full-title&gt;&lt;/periodical&gt;&lt;pages&gt;2335-49&lt;/pages&gt;&lt;volume&gt;271&lt;/volume&gt;&lt;number&gt;12&lt;/number&gt;&lt;keywords&gt;&lt;keyword&gt;Acetyltransferases/metabolism&lt;/keyword&gt;&lt;keyword&gt;Animals&lt;/keyword&gt;&lt;keyword&gt;Chromatin/chemistry/*metabolism&lt;/keyword&gt;&lt;keyword&gt;DNA Methylation&lt;/keyword&gt;&lt;keyword&gt;*DNA Repair&lt;/keyword&gt;&lt;keyword&gt;*DNA Replication&lt;/keyword&gt;&lt;keyword&gt;Histone Acetyltransferases&lt;/keyword&gt;&lt;keyword&gt;Histone-Lysine N-Methyltransferase/metabolism&lt;/keyword&gt;&lt;keyword&gt;Histones/metabolism&lt;/keyword&gt;&lt;keyword&gt;Humans&lt;/keyword&gt;&lt;keyword&gt;Macromolecular Substances&lt;/keyword&gt;&lt;keyword&gt;Models, Genetic&lt;/keyword&gt;&lt;keyword&gt;*Transcription, Genetic&lt;/keyword&gt;&lt;/keywords&gt;&lt;dates&gt;&lt;year&gt;2004&lt;/year&gt;&lt;pub-dates&gt;&lt;date&gt;Jun&lt;/date&gt;&lt;/pub-dates&gt;&lt;/dates&gt;&lt;accession-num&gt;15182349&lt;/accession-num&gt;&lt;urls&gt;&lt;related-urls&gt;&lt;url&gt;http://www.ncbi.nlm.nih.gov/entrez/query.fcgi?cmd=Retrieve&amp;amp;db=PubMed&amp;amp;dopt=Citation&amp;amp;list_uids=15182349&lt;/url&gt;&lt;/related-urls&gt;&lt;/urls&gt;&lt;/record&gt;&lt;/Cite&gt;&lt;/EndNote&gt;</w:instrText>
      </w:r>
      <w:r w:rsidR="00682687" w:rsidRPr="00EF2426">
        <w:fldChar w:fldCharType="separate"/>
      </w:r>
      <w:r>
        <w:rPr>
          <w:noProof/>
        </w:rPr>
        <w:t>[1]</w:t>
      </w:r>
      <w:r w:rsidR="00682687" w:rsidRPr="00EF2426">
        <w:fldChar w:fldCharType="end"/>
      </w:r>
      <w:r w:rsidRPr="00EF2426">
        <w:t>. The nucleosomes are arranged in a sequential manner by linker DNA of variable length to form a structure known as "beads-on-a-string". This 10 nm "beads-on-a-string" fiber is further condensed into a 30 nm diameter helical structure by linker histone H1</w:t>
      </w:r>
      <w:r w:rsidR="00682687" w:rsidRPr="00EF2426">
        <w:fldChar w:fldCharType="begin"/>
      </w:r>
      <w:r w:rsidR="00165149">
        <w:instrText xml:space="preserve"> ADDIN EN.CITE &lt;EndNote&gt;&lt;Cite&gt;&lt;Author&gt;Margueron&lt;/Author&gt;&lt;Year&gt;2005&lt;/Year&gt;&lt;RecNum&gt;23&lt;/RecNum&gt;&lt;record&gt;&lt;rec-number&gt;23&lt;/rec-number&gt;&lt;foreign-keys&gt;&lt;key app="EN" db-id="p0v9w5xagrprz7eeftlx5eebw09d2xvavf2w"&gt;23&lt;/key&gt;&lt;/foreign-keys&gt;&lt;ref-type name="Journal Article"&gt;17&lt;/ref-type&gt;&lt;contributors&gt;&lt;authors&gt;&lt;author&gt;Margueron, R.&lt;/author&gt;&lt;author&gt;Trojer, P.&lt;/author&gt;&lt;author&gt;Reinberg, D.&lt;/author&gt;&lt;/authors&gt;&lt;/contributors&gt;&lt;auth-address&gt;Howard Hughes Medical Institute, Division of Nucleic Acids Enzymology, Department of Biochemistry, University of Medicine and Dentistry of New Jersey, Robert Wood Johnson Medical School, 683 Hoes Lane, Piscataway, NJ 08854, USA.&lt;/auth-address&gt;&lt;titles&gt;&lt;title&gt;The key to development: interpreting the histone code?&lt;/title&gt;&lt;secondary-title&gt;Curr Opin Genet Dev&lt;/secondary-title&gt;&lt;/titles&gt;&lt;periodical&gt;&lt;full-title&gt;Curr Opin Genet Dev&lt;/full-title&gt;&lt;/periodical&gt;&lt;pages&gt;163-76&lt;/pages&gt;&lt;volume&gt;15&lt;/volume&gt;&lt;number&gt;2&lt;/number&gt;&lt;keywords&gt;&lt;keyword&gt;Animals&lt;/keyword&gt;&lt;keyword&gt;Cell Differentiation&lt;/keyword&gt;&lt;keyword&gt;DNA Methylation&lt;/keyword&gt;&lt;keyword&gt;Dosage Compensation, Genetic&lt;/keyword&gt;&lt;keyword&gt;*Gene Expression Regulation, Developmental&lt;/keyword&gt;&lt;keyword&gt;Genomic Imprinting&lt;/keyword&gt;&lt;keyword&gt;Histones/*genetics/*metabolism&lt;/keyword&gt;&lt;keyword&gt;Humans&lt;/keyword&gt;&lt;keyword&gt;Inheritance Patterns&lt;/keyword&gt;&lt;keyword&gt;Transcription, Genetic&lt;/keyword&gt;&lt;/keywords&gt;&lt;dates&gt;&lt;year&gt;2005&lt;/year&gt;&lt;pub-dates&gt;&lt;date&gt;Apr&lt;/date&gt;&lt;/pub-dates&gt;&lt;/dates&gt;&lt;accession-num&gt;15797199&lt;/accession-num&gt;&lt;urls&gt;&lt;related-urls&gt;&lt;url&gt;http://www.ncbi.nlm.nih.gov/entrez/query.fcgi?cmd=Retrieve&amp;amp;db=PubMed&amp;amp;dopt=Citation&amp;amp;list_uids=15797199&lt;/url&gt;&lt;/related-urls&gt;&lt;/urls&gt;&lt;/record&gt;&lt;/Cite&gt;&lt;/EndNote&gt;</w:instrText>
      </w:r>
      <w:r w:rsidR="00682687" w:rsidRPr="00EF2426">
        <w:fldChar w:fldCharType="separate"/>
      </w:r>
      <w:r>
        <w:rPr>
          <w:noProof/>
        </w:rPr>
        <w:t>[2]</w:t>
      </w:r>
      <w:r w:rsidR="00682687" w:rsidRPr="00EF2426">
        <w:fldChar w:fldCharType="end"/>
      </w:r>
      <w:r w:rsidRPr="00EF2426">
        <w:t>.  The highly compact struct</w:t>
      </w:r>
      <w:r>
        <w:t xml:space="preserve">ure of the chromatin blocks access to the naked DNA for </w:t>
      </w:r>
      <w:r w:rsidRPr="00EF2426">
        <w:t>various nuclear factors involved in cellular processes such as replication, repair, recombination</w:t>
      </w:r>
      <w:r>
        <w:t>,</w:t>
      </w:r>
      <w:r w:rsidRPr="00EF2426">
        <w:t xml:space="preserve"> and transcription. </w:t>
      </w:r>
      <w:r>
        <w:t xml:space="preserve"> Accessibility to the </w:t>
      </w:r>
      <w:r w:rsidRPr="00EF2426">
        <w:t>DNA</w:t>
      </w:r>
      <w:r>
        <w:t xml:space="preserve"> needs to be </w:t>
      </w:r>
      <w:r w:rsidRPr="00EF2426">
        <w:t>positively and negatively regulate</w:t>
      </w:r>
      <w:r>
        <w:t>d in order to ensure smooth functioning of the cell.</w:t>
      </w:r>
      <w:r w:rsidRPr="00EF2426">
        <w:t xml:space="preserve"> Some factors such as histone modifying and chromat</w:t>
      </w:r>
      <w:r>
        <w:t xml:space="preserve">in remodeling complexes help to open up the chromatin structure thereby allowing accessibility to the </w:t>
      </w:r>
      <w:r w:rsidRPr="00EF2426">
        <w:t>DNA template during replication, repair, recombination</w:t>
      </w:r>
      <w:r>
        <w:t>,</w:t>
      </w:r>
      <w:r w:rsidR="00754F54">
        <w:t xml:space="preserve"> and transcription. O</w:t>
      </w:r>
      <w:r w:rsidRPr="00EF2426">
        <w:t xml:space="preserve">ther factors such as the chromatin assembly factor-I (CAF) help to restore the original structure of chromatin once the necessary cellular processes are completed </w:t>
      </w:r>
      <w:r w:rsidR="00682687" w:rsidRPr="00EF2426">
        <w:fldChar w:fldCharType="begin"/>
      </w:r>
      <w:r w:rsidR="00165149">
        <w:instrText xml:space="preserve"> ADDIN EN.CITE &lt;EndNote&gt;&lt;Cite&gt;&lt;Author&gt;Ehrenhofer-Murray&lt;/Author&gt;&lt;Year&gt;2004&lt;/Year&gt;&lt;RecNum&gt;70&lt;/RecNum&gt;&lt;record&gt;&lt;rec-number&gt;70&lt;/rec-number&gt;&lt;foreign-keys&gt;&lt;key app="EN" db-id="p0v9w5xagrprz7eeftlx5eebw09d2xvavf2w"&gt;70&lt;/key&gt;&lt;/foreign-keys&gt;&lt;ref-type name="Journal Article"&gt;17&lt;/ref-type&gt;&lt;contributors&gt;&lt;authors&gt;&lt;author&gt;Ehrenhofer-Murray, A. E.&lt;/author&gt;&lt;/authors&gt;&lt;/contributors&gt;&lt;auth-address&gt;Otto-Warburg-Laboratories, Max-Planck-Institute of Molecular Genetics, Berlin, Germany. ehrenhof@molgen.mpg.de&lt;/auth-address&gt;&lt;titles&gt;&lt;title&gt;Chromatin dynamics at DNA replication, transcription and repair&lt;/title&gt;&lt;secondary-title&gt;Eur J Biochem&lt;/secondary-title&gt;&lt;/titles&gt;&lt;periodical&gt;&lt;full-title&gt;Eur J Biochem&lt;/full-title&gt;&lt;/periodical&gt;&lt;pages&gt;2335-49&lt;/pages&gt;&lt;volume&gt;271&lt;/volume&gt;&lt;number&gt;12&lt;/number&gt;&lt;keywords&gt;&lt;keyword&gt;Acetyltransferases/metabolism&lt;/keyword&gt;&lt;keyword&gt;Animals&lt;/keyword&gt;&lt;keyword&gt;Chromatin/chemistry/*metabolism&lt;/keyword&gt;&lt;keyword&gt;DNA Methylation&lt;/keyword&gt;&lt;keyword&gt;*DNA Repair&lt;/keyword&gt;&lt;keyword&gt;*DNA Replication&lt;/keyword&gt;&lt;keyword&gt;Histone Acetyltransferases&lt;/keyword&gt;&lt;keyword&gt;Histone-Lysine N-Methyltransferase/metabolism&lt;/keyword&gt;&lt;keyword&gt;Histones/metabolism&lt;/keyword&gt;&lt;keyword&gt;Humans&lt;/keyword&gt;&lt;keyword&gt;Macromolecular Substances&lt;/keyword&gt;&lt;keyword&gt;Models, Genetic&lt;/keyword&gt;&lt;keyword&gt;*Transcription, Genetic&lt;/keyword&gt;&lt;/keywords&gt;&lt;dates&gt;&lt;year&gt;2004&lt;/year&gt;&lt;pub-dates&gt;&lt;date&gt;Jun&lt;/date&gt;&lt;/pub-dates&gt;&lt;/dates&gt;&lt;accession-num&gt;15182349&lt;/accession-num&gt;&lt;urls&gt;&lt;related-urls&gt;&lt;url&gt;http://www.ncbi.nlm.nih.gov/entrez/query.fcgi?cmd=Retrieve&amp;amp;db=PubMed&amp;amp;dopt=Citation&amp;amp;list_uids=15182349&lt;/url&gt;&lt;/related-urls&gt;&lt;/urls&gt;&lt;/record&gt;&lt;/Cite&gt;&lt;/EndNote&gt;</w:instrText>
      </w:r>
      <w:r w:rsidR="00682687" w:rsidRPr="00EF2426">
        <w:fldChar w:fldCharType="separate"/>
      </w:r>
      <w:r>
        <w:rPr>
          <w:noProof/>
        </w:rPr>
        <w:t>[1]</w:t>
      </w:r>
      <w:r w:rsidR="00682687" w:rsidRPr="00EF2426">
        <w:fldChar w:fldCharType="end"/>
      </w:r>
      <w:r>
        <w:t>.</w:t>
      </w:r>
    </w:p>
    <w:p w:rsidR="00F75328" w:rsidRDefault="00F75328" w:rsidP="003965F8">
      <w:pPr>
        <w:ind w:firstLine="0"/>
      </w:pPr>
    </w:p>
    <w:p w:rsidR="00744AF7" w:rsidRPr="00E03433" w:rsidRDefault="00744AF7" w:rsidP="00E93630">
      <w:pPr>
        <w:pStyle w:val="Heading2"/>
        <w:rPr>
          <w:szCs w:val="24"/>
        </w:rPr>
      </w:pPr>
      <w:bookmarkStart w:id="54" w:name="_Toc258921740"/>
      <w:r w:rsidRPr="00EF2426">
        <w:t>Histone modifying complexes</w:t>
      </w:r>
      <w:bookmarkEnd w:id="54"/>
    </w:p>
    <w:p w:rsidR="00744AF7" w:rsidRDefault="00744AF7" w:rsidP="00C073EA">
      <w:pPr>
        <w:rPr>
          <w:rFonts w:cs="Arial"/>
          <w:szCs w:val="24"/>
        </w:rPr>
      </w:pPr>
      <w:r w:rsidRPr="001639C8">
        <w:t xml:space="preserve">Histones are the basic organizational unit of the chromatin.  Histones play an important role in the regulation of gene expression by modifying chromatin structure.  Each of the core histones (H2A, H2B, H3 and H4) contains a N-terminal tail, which protrudes outside the compact chromatin structure and thus is susceptible to a variety of covalent post-translational modifications </w:t>
      </w:r>
      <w:r w:rsidR="00682687" w:rsidRPr="001639C8">
        <w:fldChar w:fldCharType="begin"/>
      </w:r>
      <w:r w:rsidR="00165149">
        <w:instrText xml:space="preserve"> ADDIN EN.CITE &lt;EndNote&gt;&lt;Cite&gt;&lt;Author&gt;Marino-Ramirez&lt;/Author&gt;&lt;Year&gt;2005&lt;/Year&gt;&lt;RecNum&gt;170&lt;/RecNum&gt;&lt;record&gt;&lt;rec-number&gt;170&lt;/rec-number&gt;&lt;foreign-keys&gt;&lt;key app="EN" db-id="p0v9w5xagrprz7eeftlx5eebw09d2xvavf2w"&gt;170&lt;/key&gt;&lt;/foreign-keys&gt;&lt;ref-type name="Journal Article"&gt;17&lt;/ref-type&gt;&lt;contributors&gt;&lt;authors&gt;&lt;author&gt;Marino-Ramirez, L.&lt;/author&gt;&lt;author&gt;Kann, M. G.&lt;/author&gt;&lt;author&gt;Shoemaker, B. A.&lt;/author&gt;&lt;author&gt;Landsman, D.&lt;/author&gt;&lt;/authors&gt;&lt;/contributors&gt;&lt;auth-address&gt;Computational Biology Branch, National Center for Biotechnology Information, National Library of Medicine, National Institutes of Health, Bethesda, MD 20894, USA. marino@ncbi.nlm.nih.gov&lt;/auth-address&gt;&lt;titles&gt;&lt;title&gt;Histone structure and nucleosome stability&lt;/title&gt;&lt;secondary-title&gt;Expert Rev Proteomics&lt;/secondary-title&gt;&lt;/titles&gt;&lt;periodical&gt;&lt;full-title&gt;Expert Rev Proteomics&lt;/full-title&gt;&lt;/periodical&gt;&lt;pages&gt;719-29&lt;/pages&gt;&lt;volume&gt;2&lt;/volume&gt;&lt;number&gt;5&lt;/number&gt;&lt;keywords&gt;&lt;keyword&gt;Animals&lt;/keyword&gt;&lt;keyword&gt;*Chromatin Assembly and Disassembly&lt;/keyword&gt;&lt;keyword&gt;Histones/*chemistry/metabolism&lt;/keyword&gt;&lt;keyword&gt;Models, Molecular&lt;/keyword&gt;&lt;keyword&gt;Nucleic Acid Conformation&lt;/keyword&gt;&lt;keyword&gt;Nucleosomes/*chemistry/*metabolism&lt;/keyword&gt;&lt;keyword&gt;Protein Processing, Post-Translational/genetics&lt;/keyword&gt;&lt;/keywords&gt;&lt;dates&gt;&lt;year&gt;2005&lt;/year&gt;&lt;pub-dates&gt;&lt;date&gt;Oct&lt;/date&gt;&lt;/pub-dates&gt;&lt;/dates&gt;&lt;accession-num&gt;16209651&lt;/accession-num&gt;&lt;urls&gt;&lt;related-urls&gt;&lt;url&gt;http://www.ncbi.nlm.nih.gov/entrez/query.fcgi?cmd=Retrieve&amp;amp;db=PubMed&amp;amp;dopt=Citation&amp;amp;list_uids=16209651&lt;/url&gt;&lt;/related-urls&gt;&lt;/urls&gt;&lt;/record&gt;&lt;/Cite&gt;&lt;/EndNote&gt;</w:instrText>
      </w:r>
      <w:r w:rsidR="00682687" w:rsidRPr="001639C8">
        <w:fldChar w:fldCharType="separate"/>
      </w:r>
      <w:r w:rsidRPr="001639C8">
        <w:rPr>
          <w:noProof/>
        </w:rPr>
        <w:t>[3]</w:t>
      </w:r>
      <w:r w:rsidR="00682687" w:rsidRPr="001639C8">
        <w:fldChar w:fldCharType="end"/>
      </w:r>
      <w:r w:rsidRPr="001639C8">
        <w:t>.  These covalent modifications act as</w:t>
      </w:r>
      <w:r>
        <w:t xml:space="preserve"> an </w:t>
      </w:r>
      <w:r w:rsidRPr="001639C8">
        <w:t xml:space="preserve">“epigenetic code” for chromatin remodeling factors or transcription factors to regulate </w:t>
      </w:r>
      <w:r w:rsidRPr="001639C8">
        <w:lastRenderedPageBreak/>
        <w:t xml:space="preserve">gene expression </w:t>
      </w:r>
      <w:r w:rsidR="00682687" w:rsidRPr="001639C8">
        <w:fldChar w:fldCharType="begin"/>
      </w:r>
      <w:r w:rsidR="00165149">
        <w:instrText xml:space="preserve"> ADDIN EN.CITE &lt;EndNote&gt;&lt;Cite&gt;&lt;Author&gt;Ito&lt;/Author&gt;&lt;Year&gt;2007&lt;/Year&gt;&lt;RecNum&gt;126&lt;/RecNum&gt;&lt;record&gt;&lt;rec-number&gt;126&lt;/rec-number&gt;&lt;foreign-keys&gt;&lt;key app="EN" db-id="p0v9w5xagrprz7eeftlx5eebw09d2xvavf2w"&gt;126&lt;/key&gt;&lt;/foreign-keys&gt;&lt;ref-type name="Journal Article"&gt;17&lt;/ref-type&gt;&lt;contributors&gt;&lt;authors&gt;&lt;author&gt;Ito, T.&lt;/author&gt;&lt;/authors&gt;&lt;/contributors&gt;&lt;auth-address&gt;Department of Biochemistry, Nagasaki University School of Medicine, 1-12-4 Sakamoto, Nagasaki, Nagasaki 852-8523, Japan. tito@net.nagasaki-u.ac.jp&lt;/auth-address&gt;&lt;titles&gt;&lt;title&gt;Role of histone modification in chromatin dynamics&lt;/title&gt;&lt;secondary-title&gt;J Biochem&lt;/secondary-title&gt;&lt;/titles&gt;&lt;periodical&gt;&lt;full-title&gt;J Biochem&lt;/full-title&gt;&lt;/periodical&gt;&lt;pages&gt;609-14&lt;/pages&gt;&lt;volume&gt;141&lt;/volume&gt;&lt;number&gt;5&lt;/number&gt;&lt;keywords&gt;&lt;keyword&gt;Animals&lt;/keyword&gt;&lt;keyword&gt;Chromatin/*physiology&lt;/keyword&gt;&lt;keyword&gt;Histones/*metabolism&lt;/keyword&gt;&lt;keyword&gt;Humans&lt;/keyword&gt;&lt;keyword&gt;Phosphorylation&lt;/keyword&gt;&lt;keyword&gt;Protamine Kinase/metabolism&lt;/keyword&gt;&lt;keyword&gt;Protein Processing, Post-Translational/physiology&lt;/keyword&gt;&lt;/keywords&gt;&lt;dates&gt;&lt;year&gt;2007&lt;/year&gt;&lt;pub-dates&gt;&lt;date&gt;May&lt;/date&gt;&lt;/pub-dates&gt;&lt;/dates&gt;&lt;accession-num&gt;17405795&lt;/accession-num&gt;&lt;urls&gt;&lt;related-urls&gt;&lt;url&gt;http://www.ncbi.nlm.nih.gov/entrez/query.fcgi?cmd=Retrieve&amp;amp;db=PubMed&amp;amp;dopt=Citation&amp;amp;list_uids=17405795&lt;/url&gt;&lt;/related-urls&gt;&lt;/urls&gt;&lt;/record&gt;&lt;/Cite&gt;&lt;/EndNote&gt;</w:instrText>
      </w:r>
      <w:r w:rsidR="00682687" w:rsidRPr="001639C8">
        <w:fldChar w:fldCharType="separate"/>
      </w:r>
      <w:r w:rsidRPr="001639C8">
        <w:rPr>
          <w:noProof/>
        </w:rPr>
        <w:t>[4]</w:t>
      </w:r>
      <w:r w:rsidR="00682687" w:rsidRPr="001639C8">
        <w:fldChar w:fldCharType="end"/>
      </w:r>
      <w:r w:rsidRPr="001639C8">
        <w:t xml:space="preserve">.  The post-translational modifications include phosphorylation, </w:t>
      </w:r>
      <w:r w:rsidRPr="00EF2426">
        <w:rPr>
          <w:rFonts w:cs="Arial"/>
          <w:szCs w:val="24"/>
        </w:rPr>
        <w:t>acetylation, methylation, ubiquitination, sumoylation, ADP ribosylation, glycosylation, biotinylation and carbonylation</w:t>
      </w:r>
      <w:r w:rsidR="00682687" w:rsidRPr="00EF2426">
        <w:rPr>
          <w:rFonts w:cs="Arial"/>
          <w:szCs w:val="24"/>
        </w:rPr>
        <w:fldChar w:fldCharType="begin"/>
      </w:r>
      <w:r w:rsidR="00165149">
        <w:rPr>
          <w:rFonts w:cs="Arial"/>
          <w:szCs w:val="24"/>
        </w:rPr>
        <w:instrText xml:space="preserve"> ADDIN EN.CITE &lt;EndNote&gt;&lt;Cite&gt;&lt;Author&gt;Margueron&lt;/Author&gt;&lt;Year&gt;2005&lt;/Year&gt;&lt;RecNum&gt;23&lt;/RecNum&gt;&lt;record&gt;&lt;rec-number&gt;23&lt;/rec-number&gt;&lt;foreign-keys&gt;&lt;key app="EN" db-id="p0v9w5xagrprz7eeftlx5eebw09d2xvavf2w"&gt;23&lt;/key&gt;&lt;/foreign-keys&gt;&lt;ref-type name="Journal Article"&gt;17&lt;/ref-type&gt;&lt;contributors&gt;&lt;authors&gt;&lt;author&gt;Margueron, R.&lt;/author&gt;&lt;author&gt;Trojer, P.&lt;/author&gt;&lt;author&gt;Reinberg, D.&lt;/author&gt;&lt;/authors&gt;&lt;/contributors&gt;&lt;auth-address&gt;Howard Hughes Medical Institute, Division of Nucleic Acids Enzymology, Department of Biochemistry, University of Medicine and Dentistry of New Jersey, Robert Wood Johnson Medical School, 683 Hoes Lane, Piscataway, NJ 08854, USA.&lt;/auth-address&gt;&lt;titles&gt;&lt;title&gt;The key to development: interpreting the histone code?&lt;/title&gt;&lt;secondary-title&gt;Curr Opin Genet Dev&lt;/secondary-title&gt;&lt;/titles&gt;&lt;periodical&gt;&lt;full-title&gt;Curr Opin Genet Dev&lt;/full-title&gt;&lt;/periodical&gt;&lt;pages&gt;163-76&lt;/pages&gt;&lt;volume&gt;15&lt;/volume&gt;&lt;number&gt;2&lt;/number&gt;&lt;keywords&gt;&lt;keyword&gt;Animals&lt;/keyword&gt;&lt;keyword&gt;Cell Differentiation&lt;/keyword&gt;&lt;keyword&gt;DNA Methylation&lt;/keyword&gt;&lt;keyword&gt;Dosage Compensation, Genetic&lt;/keyword&gt;&lt;keyword&gt;*Gene Expression Regulation, Developmental&lt;/keyword&gt;&lt;keyword&gt;Genomic Imprinting&lt;/keyword&gt;&lt;keyword&gt;Histones/*genetics/*metabolism&lt;/keyword&gt;&lt;keyword&gt;Humans&lt;/keyword&gt;&lt;keyword&gt;Inheritance Patterns&lt;/keyword&gt;&lt;keyword&gt;Transcription, Genetic&lt;/keyword&gt;&lt;/keywords&gt;&lt;dates&gt;&lt;year&gt;2005&lt;/year&gt;&lt;pub-dates&gt;&lt;date&gt;Apr&lt;/date&gt;&lt;/pub-dates&gt;&lt;/dates&gt;&lt;accession-num&gt;15797199&lt;/accession-num&gt;&lt;urls&gt;&lt;related-urls&gt;&lt;url&gt;http://www.ncbi.nlm.nih.gov/entrez/query.fcgi?cmd=Retrieve&amp;amp;db=PubMed&amp;amp;dopt=Citation&amp;amp;list_uids=15797199&lt;/url&gt;&lt;/related-urls&gt;&lt;/urls&gt;&lt;/record&gt;&lt;/Cite&gt;&lt;/EndNote&gt;</w:instrText>
      </w:r>
      <w:r w:rsidR="00682687" w:rsidRPr="00EF2426">
        <w:rPr>
          <w:rFonts w:cs="Arial"/>
          <w:szCs w:val="24"/>
        </w:rPr>
        <w:fldChar w:fldCharType="separate"/>
      </w:r>
      <w:r>
        <w:rPr>
          <w:rFonts w:cs="Arial"/>
          <w:noProof/>
          <w:szCs w:val="24"/>
        </w:rPr>
        <w:t>[2]</w:t>
      </w:r>
      <w:r w:rsidR="00682687" w:rsidRPr="00EF2426">
        <w:rPr>
          <w:rFonts w:cs="Arial"/>
          <w:szCs w:val="24"/>
        </w:rPr>
        <w:fldChar w:fldCharType="end"/>
      </w:r>
      <w:r w:rsidRPr="00EF2426">
        <w:rPr>
          <w:rFonts w:cs="Arial"/>
          <w:szCs w:val="24"/>
        </w:rPr>
        <w:t xml:space="preserve">. Phosphorylation, acetylation and methylation are some of the best understood and </w:t>
      </w:r>
      <w:r>
        <w:rPr>
          <w:rFonts w:cs="Arial"/>
          <w:szCs w:val="24"/>
        </w:rPr>
        <w:t>well-</w:t>
      </w:r>
      <w:r w:rsidRPr="00EF2426">
        <w:rPr>
          <w:rFonts w:cs="Arial"/>
          <w:szCs w:val="24"/>
        </w:rPr>
        <w:t>studied post-translational modifications.</w:t>
      </w:r>
    </w:p>
    <w:p w:rsidR="00F75328" w:rsidRDefault="00F75328" w:rsidP="003965F8">
      <w:pPr>
        <w:ind w:firstLine="0"/>
        <w:rPr>
          <w:rFonts w:cs="Arial"/>
          <w:szCs w:val="24"/>
        </w:rPr>
      </w:pPr>
    </w:p>
    <w:p w:rsidR="00744AF7" w:rsidRDefault="00744AF7" w:rsidP="00E93630">
      <w:pPr>
        <w:pStyle w:val="Heading3"/>
      </w:pPr>
      <w:bookmarkStart w:id="55" w:name="_Toc258921741"/>
      <w:r w:rsidRPr="00D35CE4">
        <w:t>Histone acetylation</w:t>
      </w:r>
      <w:bookmarkEnd w:id="55"/>
      <w:r w:rsidRPr="00D35CE4">
        <w:t xml:space="preserve"> </w:t>
      </w:r>
    </w:p>
    <w:p w:rsidR="005F4D3F" w:rsidRDefault="00442741" w:rsidP="006B36B0">
      <w:r>
        <w:t xml:space="preserve">Acetylation occurs at </w:t>
      </w:r>
      <w:r w:rsidR="00744AF7" w:rsidRPr="00EB0969">
        <w:t>specific lysine</w:t>
      </w:r>
      <w:r>
        <w:t>s</w:t>
      </w:r>
      <w:r w:rsidR="00744AF7" w:rsidRPr="00EB0969">
        <w:t xml:space="preserve"> on the core histones</w:t>
      </w:r>
      <w:r w:rsidR="00744AF7">
        <w:t>’ tail</w:t>
      </w:r>
      <w:r>
        <w:t xml:space="preserve"> which neutralize</w:t>
      </w:r>
      <w:r w:rsidR="00744AF7" w:rsidRPr="00EB0969">
        <w:t xml:space="preserve"> the positive charge of the epsilon amino group of the lysine residues. This modification weakens the interaction between the histones and the negatively charged DNA, resulting in an open chromatin structure </w:t>
      </w:r>
      <w:r w:rsidR="00682687" w:rsidRPr="00EB0969">
        <w:fldChar w:fldCharType="begin">
          <w:fldData xml:space="preserve">PEVuZE5vdGU+PENpdGU+PEF1dGhvcj5CaGF1bWlrPC9BdXRob3I+PFllYXI+MjAwNzwvWWVhcj48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</w:fldData>
        </w:fldChar>
      </w:r>
      <w:r w:rsidR="00165149">
        <w:instrText xml:space="preserve"> ADDIN EN.CITE </w:instrText>
      </w:r>
      <w:r w:rsidR="00682687">
        <w:fldChar w:fldCharType="begin">
          <w:fldData xml:space="preserve">PEVuZE5vdGU+PENpdGU+PEF1dGhvcj5CaGF1bWlrPC9BdXRob3I+PFllYXI+MjAwNzwvWWVhcj48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</w:fldData>
        </w:fldChar>
      </w:r>
      <w:r w:rsidR="00165149">
        <w:instrText xml:space="preserve"> ADDIN EN.CITE.DATA </w:instrText>
      </w:r>
      <w:r w:rsidR="00682687">
        <w:fldChar w:fldCharType="end"/>
      </w:r>
      <w:r w:rsidR="00682687" w:rsidRPr="00EB0969">
        <w:fldChar w:fldCharType="separate"/>
      </w:r>
      <w:r w:rsidR="00744AF7">
        <w:rPr>
          <w:noProof/>
        </w:rPr>
        <w:t>[5-6]</w:t>
      </w:r>
      <w:r w:rsidR="00682687" w:rsidRPr="00EB0969">
        <w:fldChar w:fldCharType="end"/>
      </w:r>
      <w:r w:rsidR="00941A8B">
        <w:t xml:space="preserve">. </w:t>
      </w:r>
      <w:r w:rsidR="00941A8B" w:rsidRPr="00941A8B">
        <w:t>Recent studies suggest histone acetylation patterns dictate a variety of downstream processes including transcription, DNA repair, and telomere silencing</w:t>
      </w:r>
      <w:r w:rsidR="00941A8B" w:rsidRPr="00EB0969">
        <w:t>.</w:t>
      </w:r>
      <w:r w:rsidR="00941A8B">
        <w:t xml:space="preserve"> For example,</w:t>
      </w:r>
      <w:r w:rsidR="00941A8B" w:rsidRPr="00EB0969">
        <w:t xml:space="preserve"> </w:t>
      </w:r>
      <w:r w:rsidR="00941A8B">
        <w:t>a</w:t>
      </w:r>
      <w:r w:rsidR="00744AF7" w:rsidRPr="00EB0969">
        <w:t xml:space="preserve">cetylation of histone H3K56 helps in maintaining genome stability. Acetylation of phospho-H2Av by the Drosophila dTip60 complex facilitates removal of phospho-H2Av after DNA damage repair </w:t>
      </w:r>
      <w:r w:rsidR="00682687" w:rsidRPr="00EB0969">
        <w:fldChar w:fldCharType="begin">
          <w:fldData xml:space="preserve">PEVuZE5vdGU+PENpdGU+PEF1dGhvcj5LdXNjaDwvQXV0aG9yPjxZZWFyPjIwMDQ8L1llYXI+PFJl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</w:fldData>
        </w:fldChar>
      </w:r>
      <w:r w:rsidR="00165149">
        <w:instrText xml:space="preserve"> ADDIN EN.CITE </w:instrText>
      </w:r>
      <w:r w:rsidR="00682687">
        <w:fldChar w:fldCharType="begin">
          <w:fldData xml:space="preserve">PEVuZE5vdGU+PENpdGU+PEF1dGhvcj5LdXNjaDwvQXV0aG9yPjxZZWFyPjIwMDQ8L1llYXI+PFJl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</w:fldData>
        </w:fldChar>
      </w:r>
      <w:r w:rsidR="00165149">
        <w:instrText xml:space="preserve"> ADDIN EN.CITE.DATA </w:instrText>
      </w:r>
      <w:r w:rsidR="00682687">
        <w:fldChar w:fldCharType="end"/>
      </w:r>
      <w:r w:rsidR="00682687" w:rsidRPr="00EB0969">
        <w:fldChar w:fldCharType="separate"/>
      </w:r>
      <w:r w:rsidR="00744AF7">
        <w:rPr>
          <w:noProof/>
        </w:rPr>
        <w:t>[7]</w:t>
      </w:r>
      <w:r w:rsidR="00682687" w:rsidRPr="00EB0969">
        <w:fldChar w:fldCharType="end"/>
      </w:r>
      <w:r w:rsidR="00744AF7" w:rsidRPr="00EB0969">
        <w:t xml:space="preserve">. Histone H4K16 Acetylation is associated with formation of high-order chromatin structure in </w:t>
      </w:r>
      <w:r w:rsidR="00744AF7" w:rsidRPr="00EB0969">
        <w:rPr>
          <w:i/>
        </w:rPr>
        <w:t>D.melanogaster</w:t>
      </w:r>
      <w:r w:rsidR="00744AF7" w:rsidRPr="00EB0969">
        <w:t xml:space="preserve"> and histone H4K12</w:t>
      </w:r>
      <w:r w:rsidR="00744AF7">
        <w:t xml:space="preserve"> acetylation is associated with the </w:t>
      </w:r>
      <w:r w:rsidR="00744AF7" w:rsidRPr="00EB0969">
        <w:t xml:space="preserve">repression of transcription in </w:t>
      </w:r>
      <w:r w:rsidR="00744AF7" w:rsidRPr="00EB0969">
        <w:rPr>
          <w:i/>
        </w:rPr>
        <w:t>S.cerevisiae</w:t>
      </w:r>
      <w:r w:rsidR="00744AF7" w:rsidRPr="00EB0969">
        <w:t xml:space="preserve"> and </w:t>
      </w:r>
      <w:r w:rsidR="00744AF7" w:rsidRPr="00EB0969">
        <w:rPr>
          <w:i/>
        </w:rPr>
        <w:t xml:space="preserve">D.melanogaster </w:t>
      </w:r>
      <w:r w:rsidR="00682687" w:rsidRPr="00EB0969">
        <w:fldChar w:fldCharType="begin"/>
      </w:r>
      <w:r w:rsidR="00165149">
        <w:instrText xml:space="preserve"> ADDIN EN.CITE &lt;EndNote&gt;&lt;Cite&gt;&lt;Author&gt;Bhaumik&lt;/Author&gt;&lt;Year&gt;2007&lt;/Year&gt;&lt;RecNum&gt;104&lt;/RecNum&gt;&lt;record&gt;&lt;rec-number&gt;104&lt;/rec-number&gt;&lt;foreign-keys&gt;&lt;key app="EN" db-id="p0v9w5xagrprz7eeftlx5eebw09d2xvavf2w"&gt;104&lt;/key&gt;&lt;/foreign-keys&gt;&lt;ref-type name="Journal Article"&gt;17&lt;/ref-type&gt;&lt;contributors&gt;&lt;authors&gt;&lt;author&gt;Bhaumik, S. R.&lt;/author&gt;&lt;author&gt;Smith, E.&lt;/author&gt;&lt;author&gt;Shilatifard, A.&lt;/author&gt;&lt;/authors&gt;&lt;/contributors&gt;&lt;auth-address&gt;Department of Biochemistry and Molecular Biology, Southern Illinois University School of Medicine, Carbondale, Illinois 62901, USA&lt;/auth-address&gt;&lt;titles&gt;&lt;title&gt;Covalent modifications of histones during development and disease pathogenesis&lt;/title&gt;&lt;secondary-title&gt;Nat Struct Mol Biol&lt;/secondary-title&gt;&lt;/titles&gt;&lt;periodical&gt;&lt;full-title&gt;Nat Struct Mol Biol&lt;/full-title&gt;&lt;/periodical&gt;&lt;pages&gt;1008-16&lt;/pages&gt;&lt;volume&gt;14&lt;/volume&gt;&lt;number&gt;11&lt;/number&gt;&lt;keywords&gt;&lt;keyword&gt;Acetylation&lt;/keyword&gt;&lt;keyword&gt;Animals&lt;/keyword&gt;&lt;keyword&gt;Cell Cycle/physiology&lt;/keyword&gt;&lt;keyword&gt;Chromatin/genetics/metabolism&lt;/keyword&gt;&lt;keyword&gt;*Disease&lt;/keyword&gt;&lt;keyword&gt;Gene Expression Regulation&lt;/keyword&gt;&lt;keyword&gt;*Gene Expression Regulation, Developmental&lt;/keyword&gt;&lt;keyword&gt;Histones/chemistry/*metabolism&lt;/keyword&gt;&lt;keyword&gt;Humans&lt;/keyword&gt;&lt;keyword&gt;Methylation&lt;/keyword&gt;&lt;keyword&gt;Phosphorylation&lt;/keyword&gt;&lt;keyword&gt;*Protein Processing, Post-Translational&lt;/keyword&gt;&lt;keyword&gt;Transcription, Genetic&lt;/keyword&gt;&lt;keyword&gt;Ubiquitination&lt;/keyword&gt;&lt;/keywords&gt;&lt;dates&gt;&lt;year&gt;2007&lt;/year&gt;&lt;pub-dates&gt;&lt;date&gt;Nov&lt;/date&gt;&lt;/pub-dates&gt;&lt;/dates&gt;&lt;accession-num&gt;17984963&lt;/accession-num&gt;&lt;urls&gt;&lt;related-urls&gt;&lt;url&gt;http://www.ncbi.nlm.nih.gov/entrez/query.fcgi?cmd=Retrieve&amp;amp;db=PubMed&amp;amp;dopt=Citation&amp;amp;list_uids=17984963&lt;/url&gt;&lt;/related-urls&gt;&lt;/urls&gt;&lt;/record&gt;&lt;/Cite&gt;&lt;/EndNote&gt;</w:instrText>
      </w:r>
      <w:r w:rsidR="00682687" w:rsidRPr="00EB0969">
        <w:fldChar w:fldCharType="separate"/>
      </w:r>
      <w:r w:rsidR="00744AF7">
        <w:rPr>
          <w:noProof/>
        </w:rPr>
        <w:t>[5]</w:t>
      </w:r>
      <w:r w:rsidR="00682687" w:rsidRPr="00EB0969">
        <w:fldChar w:fldCharType="end"/>
      </w:r>
      <w:r w:rsidR="00744AF7" w:rsidRPr="00EB0969">
        <w:t>.</w:t>
      </w:r>
      <w:r w:rsidR="00744AF7">
        <w:t xml:space="preserve"> </w:t>
      </w:r>
      <w:r w:rsidR="00744AF7" w:rsidRPr="00EB0969">
        <w:t xml:space="preserve"> Two classes of enzyme</w:t>
      </w:r>
      <w:r w:rsidR="00744AF7">
        <w:t>s</w:t>
      </w:r>
      <w:r w:rsidR="00744AF7" w:rsidRPr="00EB0969">
        <w:t xml:space="preserve"> are involved </w:t>
      </w:r>
      <w:r w:rsidR="00744AF7">
        <w:t xml:space="preserve">in the regulation of </w:t>
      </w:r>
      <w:r w:rsidR="00744AF7" w:rsidRPr="00EB0969">
        <w:t>histone</w:t>
      </w:r>
      <w:r w:rsidR="00744AF7">
        <w:t xml:space="preserve"> acetylation</w:t>
      </w:r>
      <w:r w:rsidR="00744AF7" w:rsidRPr="00EB0969">
        <w:t>: histone acetyl-transferases (HATs) and histone deacetylases (HDACs). Histone acetyl-transferases (HATs) activity is possessed by many transcriptional coactivat</w:t>
      </w:r>
      <w:r w:rsidR="00744AF7">
        <w:t xml:space="preserve">ors such as Gcn5/PCAF, CBP/p300, </w:t>
      </w:r>
      <w:r w:rsidR="00744AF7" w:rsidRPr="00EB0969">
        <w:t>and SRC-1. Acetylation of histones is reversed by histone deacetylases (HDACs)</w:t>
      </w:r>
      <w:r w:rsidR="00744AF7">
        <w:t xml:space="preserve">, which </w:t>
      </w:r>
      <w:r w:rsidR="00E57565">
        <w:rPr>
          <w:rStyle w:val="bodyblack"/>
        </w:rPr>
        <w:t xml:space="preserve">promotes the condensation of the nucleosomal fiber </w:t>
      </w:r>
      <w:r w:rsidR="00682687">
        <w:rPr>
          <w:rStyle w:val="bodyblack"/>
        </w:rPr>
        <w:fldChar w:fldCharType="begin"/>
      </w:r>
      <w:r w:rsidR="00165149">
        <w:rPr>
          <w:rStyle w:val="bodyblack"/>
        </w:rPr>
        <w:instrText xml:space="preserve"> ADDIN EN.CITE &lt;EndNote&gt;&lt;Cite&gt;&lt;Author&gt;Eberharter&lt;/Author&gt;&lt;Year&gt;2002&lt;/Year&gt;&lt;RecNum&gt;677&lt;/RecNum&gt;&lt;record&gt;&lt;rec-number&gt;677&lt;/rec-number&gt;&lt;foreign-keys&gt;&lt;key app="EN" db-id="p0v9w5xagrprz7eeftlx5eebw09d2xvavf2w"&gt;677&lt;/key&gt;&lt;/foreign-keys&gt;&lt;ref-type name="Journal Article"&gt;17&lt;/ref-type&gt;&lt;contributors&gt;&lt;authors&gt;&lt;author&gt;Eberharter, A.&lt;/author&gt;&lt;author&gt;Becker, P. B.&lt;/author&gt;&lt;/authors&gt;&lt;/contributors&gt;&lt;auth-address&gt;Adolf-Butenandt-Institut, Molekularbiologie, Ludwig-Maximilians-Universitat, Schillerstrasse 44, D-80336 Munchen, Germany.&lt;/auth-address&gt;&lt;titles&gt;&lt;title&gt;Histone acetylation: a switch between repressive and permissive chromatin. Second in review series on chromatin dynamics&lt;/title&gt;&lt;secondary-title&gt;EMBO Rep&lt;/secondary-title&gt;&lt;/titles&gt;&lt;periodical&gt;&lt;full-title&gt;EMBO Rep&lt;/full-title&gt;&lt;/periodical&gt;&lt;pages&gt;224-9&lt;/pages&gt;&lt;volume&gt;3&lt;/volume&gt;&lt;number&gt;3&lt;/number&gt;&lt;edition&gt;2002/03/08&lt;/edition&gt;&lt;keywords&gt;&lt;keyword&gt;Acetylation&lt;/keyword&gt;&lt;keyword&gt;Acetyltransferases/metabolism&lt;/keyword&gt;&lt;keyword&gt;Chromatin/*physiology&lt;/keyword&gt;&lt;keyword&gt;Gene Expression Regulation/*physiology&lt;/keyword&gt;&lt;keyword&gt;Histone Acetyltransferases&lt;/keyword&gt;&lt;keyword&gt;Histones/*physiology&lt;/keyword&gt;&lt;keyword&gt;Nucleosomes/physiology&lt;/keyword&gt;&lt;keyword&gt;*Saccharomyces cerevisiae Proteins&lt;/keyword&gt;&lt;keyword&gt;Signal Transduction/physiology&lt;/keyword&gt;&lt;keyword&gt;Transcription, Genetic/physiology&lt;/keyword&gt;&lt;/keywords&gt;&lt;dates&gt;&lt;year&gt;2002&lt;/year&gt;&lt;pub-dates&gt;&lt;date&gt;Mar&lt;/date&gt;&lt;/pub-dates&gt;&lt;/dates&gt;&lt;isbn&gt;1469-221X (Print)&amp;#xD;1469-221X (Linking)&lt;/isbn&gt;&lt;accession-num&gt;11882541&lt;/accession-num&gt;&lt;urls&gt;&lt;related-urls&gt;&lt;url&gt;http://www.ncbi.nlm.nih.gov/entrez/query.fcgi?cmd=Retrieve&amp;amp;db=PubMed&amp;amp;dopt=Citation&amp;amp;list_uids=11882541&lt;/url&gt;&lt;/related-urls&gt;&lt;/urls&gt;&lt;custom2&gt;1084017&lt;/custom2&gt;&lt;electronic-resource-num&gt;10.1093/embo-reports/kvf053&amp;#xD;3/3/224 [pii]&lt;/electronic-resource-num&gt;&lt;language&gt;eng&lt;/language&gt;&lt;/record&gt;&lt;/Cite&gt;&lt;/EndNote&gt;</w:instrText>
      </w:r>
      <w:r w:rsidR="00682687">
        <w:rPr>
          <w:rStyle w:val="bodyblack"/>
        </w:rPr>
        <w:fldChar w:fldCharType="separate"/>
      </w:r>
      <w:r w:rsidR="00E57565">
        <w:rPr>
          <w:rStyle w:val="bodyblack"/>
          <w:noProof/>
        </w:rPr>
        <w:t>[8]</w:t>
      </w:r>
      <w:r w:rsidR="00682687">
        <w:rPr>
          <w:rStyle w:val="bodyblack"/>
        </w:rPr>
        <w:fldChar w:fldCharType="end"/>
      </w:r>
      <w:r w:rsidR="00E57565">
        <w:rPr>
          <w:rStyle w:val="bodyblack"/>
        </w:rPr>
        <w:t xml:space="preserve">. </w:t>
      </w:r>
      <w:r w:rsidR="00744AF7" w:rsidRPr="00EB0969">
        <w:t xml:space="preserve">Transcriptional corepressors possessing histone deacetylases </w:t>
      </w:r>
      <w:r w:rsidR="00744AF7">
        <w:t xml:space="preserve">such as mSin3a, NCoR/SMRT, </w:t>
      </w:r>
      <w:r w:rsidR="00744AF7" w:rsidRPr="00EB0969">
        <w:t>and NURD/Mi-2 are responsible for restoring the native chromatin structure</w:t>
      </w:r>
      <w:r w:rsidR="005E7115">
        <w:t xml:space="preserve"> </w:t>
      </w:r>
      <w:r w:rsidR="00682687" w:rsidRPr="00EB0969">
        <w:fldChar w:fldCharType="begin"/>
      </w:r>
      <w:r w:rsidR="00165149">
        <w:instrText xml:space="preserve"> ADDIN EN.CITE &lt;EndNote&gt;&lt;Cite&gt;&lt;Author&gt;Bhaumik&lt;/Author&gt;&lt;Year&gt;2007&lt;/Year&gt;&lt;RecNum&gt;104&lt;/RecNum&gt;&lt;record&gt;&lt;rec-number&gt;104&lt;/rec-number&gt;&lt;foreign-keys&gt;&lt;key app="EN" db-id="p0v9w5xagrprz7eeftlx5eebw09d2xvavf2w"&gt;104&lt;/key&gt;&lt;/foreign-keys&gt;&lt;ref-type name="Journal Article"&gt;17&lt;/ref-type&gt;&lt;contributors&gt;&lt;authors&gt;&lt;author&gt;Bhaumik, S. R.&lt;/author&gt;&lt;author&gt;Smith, E.&lt;/author&gt;&lt;author&gt;Shilatifard, A.&lt;/author&gt;&lt;/authors&gt;&lt;/contributors&gt;&lt;auth-address&gt;Department of Biochemistry and Molecular Biology, Southern Illinois University School of Medicine, Carbondale, Illinois 62901, USA&lt;/auth-address&gt;&lt;titles&gt;&lt;title&gt;Covalent modifications of histones during development and disease pathogenesis&lt;/title&gt;&lt;secondary-title&gt;Nat Struct Mol Biol&lt;/secondary-title&gt;&lt;/titles&gt;&lt;periodical&gt;&lt;full-title&gt;Nat Struct Mol Biol&lt;/full-title&gt;&lt;/periodical&gt;&lt;pages&gt;1008-16&lt;/pages&gt;&lt;volume&gt;14&lt;/volume&gt;&lt;number&gt;11&lt;/number&gt;&lt;keywords&gt;&lt;keyword&gt;Acetylation&lt;/keyword&gt;&lt;keyword&gt;Animals&lt;/keyword&gt;&lt;keyword&gt;Cell Cycle/physiology&lt;/keyword&gt;&lt;keyword&gt;Chromatin/genetics/metabolism&lt;/keyword&gt;&lt;keyword&gt;*Disease&lt;/keyword&gt;&lt;keyword&gt;Gene Expression Regulation&lt;/keyword&gt;&lt;keyword&gt;*Gene Expression Regulation, Developmental&lt;/keyword&gt;&lt;keyword&gt;Histones/chemistry/*metabolism&lt;/keyword&gt;&lt;keyword&gt;Humans&lt;/keyword&gt;&lt;keyword&gt;Methylation&lt;/keyword&gt;&lt;keyword&gt;Phosphorylation&lt;/keyword&gt;&lt;keyword&gt;*Protein Processing, Post-Translational&lt;/keyword&gt;&lt;keyword&gt;Transcription, Genetic&lt;/keyword&gt;&lt;keyword&gt;Ubiquitination&lt;/keyword&gt;&lt;/keywords&gt;&lt;dates&gt;&lt;year&gt;2007&lt;/year&gt;&lt;pub-dates&gt;&lt;date&gt;Nov&lt;/date&gt;&lt;/pub-dates&gt;&lt;/dates&gt;&lt;accession-num&gt;17984963&lt;/accession-num&gt;&lt;urls&gt;&lt;related-urls&gt;&lt;url&gt;http://www.ncbi.nlm.nih.gov/entrez/query.fcgi?cmd=Retrieve&amp;amp;db=PubMed&amp;amp;dopt=Citation&amp;amp;list_uids=17984963&lt;/url&gt;&lt;/related-urls&gt;&lt;/urls&gt;&lt;/record&gt;&lt;/Cite&gt;&lt;/EndNote&gt;</w:instrText>
      </w:r>
      <w:r w:rsidR="00682687" w:rsidRPr="00EB0969">
        <w:fldChar w:fldCharType="separate"/>
      </w:r>
      <w:r w:rsidR="00744AF7">
        <w:rPr>
          <w:noProof/>
        </w:rPr>
        <w:t>[5]</w:t>
      </w:r>
      <w:r w:rsidR="00682687" w:rsidRPr="00EB0969">
        <w:fldChar w:fldCharType="end"/>
      </w:r>
      <w:r w:rsidR="00744AF7" w:rsidRPr="00EB0969">
        <w:t xml:space="preserve">.  A disturbance in the balance between the </w:t>
      </w:r>
      <w:r w:rsidR="00744AF7">
        <w:t>HATs</w:t>
      </w:r>
      <w:r w:rsidR="00744AF7" w:rsidRPr="00EB0969">
        <w:t xml:space="preserve"> and </w:t>
      </w:r>
      <w:r w:rsidR="00744AF7">
        <w:t xml:space="preserve">HDACs activities result </w:t>
      </w:r>
      <w:r w:rsidR="00744AF7" w:rsidRPr="00EB0969">
        <w:t xml:space="preserve">in </w:t>
      </w:r>
      <w:r w:rsidR="00744AF7">
        <w:t xml:space="preserve">the </w:t>
      </w:r>
      <w:r w:rsidR="00744AF7" w:rsidRPr="00EB0969">
        <w:t xml:space="preserve">origin of </w:t>
      </w:r>
      <w:r w:rsidR="00744AF7">
        <w:t xml:space="preserve">a </w:t>
      </w:r>
      <w:r w:rsidR="00744AF7" w:rsidRPr="00EB0969">
        <w:t>variety of</w:t>
      </w:r>
      <w:r w:rsidR="00744AF7">
        <w:t xml:space="preserve"> cancers</w:t>
      </w:r>
      <w:r w:rsidR="005E7115">
        <w:t xml:space="preserve"> </w:t>
      </w:r>
      <w:r w:rsidR="00682687">
        <w:fldChar w:fldCharType="begin"/>
      </w:r>
      <w:r w:rsidR="00165149">
        <w:instrText xml:space="preserve"> ADDIN EN.CITE &lt;EndNote&gt;&lt;Cite&gt;&lt;Author&gt;Zhang&lt;/Author&gt;&lt;Year&gt;2005&lt;/Year&gt;&lt;RecNum&gt;71&lt;/RecNum&gt;&lt;record&gt;&lt;rec-number&gt;71&lt;/rec-number&gt;&lt;foreign-keys&gt;&lt;key app="EN" db-id="p0v9w5xagrprz7eeftlx5eebw09d2xvavf2w"&gt;71&lt;/key&gt;&lt;/foreign-keys&gt;&lt;ref-type name="Journal Article"&gt;17&lt;/ref-type&gt;&lt;contributors&gt;&lt;authors&gt;&lt;author&gt;Zhang, K.&lt;/author&gt;&lt;author&gt;Dent, S. Y.&lt;/author&gt;&lt;/authors&gt;&lt;/contributors&gt;&lt;auth-address&gt;Department of Biochemistry and Molecular Biology, University of Texas M.D. Anderson Cancer Center, Houston, Texas 77030, USA.&lt;/auth-address&gt;&lt;titles&gt;&lt;title&gt;Histone modifying enzymes and cancer: going beyond histones&lt;/title&gt;&lt;secondary-title&gt;J Cell Biochem&lt;/secondary-title&gt;&lt;/titles&gt;&lt;periodical&gt;&lt;full-title&gt;J Cell Biochem&lt;/full-title&gt;&lt;/periodical&gt;&lt;pages&gt;1137-48&lt;/pages&gt;&lt;volume&gt;96&lt;/volume&gt;&lt;number&gt;6&lt;/number&gt;&lt;keywords&gt;&lt;keyword&gt;Animals&lt;/keyword&gt;&lt;keyword&gt;Chromatin/chemistry/metabolism&lt;/keyword&gt;&lt;keyword&gt;Histone Acetyltransferases/metabolism&lt;/keyword&gt;&lt;keyword&gt;Histone Deacetylases/metabolism&lt;/keyword&gt;&lt;keyword&gt;Histone-Lysine N-Methyltransferase/metabolism&lt;/keyword&gt;&lt;keyword&gt;Histones/genetics/*metabolism&lt;/keyword&gt;&lt;keyword&gt;Humans&lt;/keyword&gt;&lt;keyword&gt;Models, Biological&lt;/keyword&gt;&lt;keyword&gt;Neoplasms/*metabolism&lt;/keyword&gt;&lt;keyword&gt;Phosphorylation&lt;/keyword&gt;&lt;keyword&gt;Protein Processing, Post-Translational/genetics/*physiology&lt;/keyword&gt;&lt;keyword&gt;Substrate Specificity&lt;/keyword&gt;&lt;/keywords&gt;&lt;dates&gt;&lt;year&gt;2005&lt;/year&gt;&lt;pub-dates&gt;&lt;date&gt;Dec 15&lt;/date&gt;&lt;/pub-dates&gt;&lt;/dates&gt;&lt;accession-num&gt;16173079&lt;/accession-num&gt;&lt;urls&gt;&lt;related-urls&gt;&lt;url&gt;http://www.ncbi.nlm.nih.gov/entrez/query.fcgi?cmd=Retrieve&amp;amp;db=PubMed&amp;amp;dopt=Citation&amp;amp;list_uids=16173079&lt;/url&gt;&lt;/related-urls&gt;&lt;/urls&gt;&lt;/record&gt;&lt;/Cite&gt;&lt;/EndNote&gt;</w:instrText>
      </w:r>
      <w:r w:rsidR="00682687">
        <w:fldChar w:fldCharType="separate"/>
      </w:r>
      <w:r w:rsidR="00744AF7">
        <w:rPr>
          <w:noProof/>
        </w:rPr>
        <w:t>[6]</w:t>
      </w:r>
      <w:r w:rsidR="00682687">
        <w:fldChar w:fldCharType="end"/>
      </w:r>
      <w:r w:rsidR="00744AF7">
        <w:t>.</w:t>
      </w:r>
    </w:p>
    <w:p w:rsidR="00C90D92" w:rsidRDefault="00C90D92" w:rsidP="00E93630">
      <w:pPr>
        <w:pStyle w:val="Heading3"/>
        <w:rPr>
          <w:b w:val="0"/>
          <w:bCs w:val="0"/>
          <w:iCs w:val="0"/>
          <w:szCs w:val="22"/>
        </w:rPr>
      </w:pPr>
      <w:bookmarkStart w:id="56" w:name="_Toc258921742"/>
    </w:p>
    <w:p w:rsidR="00C90D92" w:rsidRDefault="00C90D92" w:rsidP="00E93630">
      <w:pPr>
        <w:pStyle w:val="Heading3"/>
        <w:rPr>
          <w:b w:val="0"/>
          <w:bCs w:val="0"/>
          <w:iCs w:val="0"/>
          <w:szCs w:val="22"/>
        </w:rPr>
      </w:pPr>
    </w:p>
    <w:p w:rsidR="00C90D92" w:rsidRDefault="00C90D92" w:rsidP="00E93630">
      <w:pPr>
        <w:pStyle w:val="Heading3"/>
        <w:rPr>
          <w:b w:val="0"/>
          <w:bCs w:val="0"/>
          <w:iCs w:val="0"/>
          <w:szCs w:val="22"/>
        </w:rPr>
      </w:pPr>
    </w:p>
    <w:p w:rsidR="00744AF7" w:rsidRDefault="00744AF7" w:rsidP="00E93630">
      <w:pPr>
        <w:pStyle w:val="Heading3"/>
      </w:pPr>
      <w:r w:rsidRPr="00D35CE4">
        <w:lastRenderedPageBreak/>
        <w:t>Histone methylatio</w:t>
      </w:r>
      <w:r w:rsidR="004866CA">
        <w:t xml:space="preserve">n </w:t>
      </w:r>
      <w:r w:rsidR="004866CA" w:rsidRPr="004866CA">
        <w:t>and demethylation</w:t>
      </w:r>
      <w:bookmarkEnd w:id="56"/>
    </w:p>
    <w:p w:rsidR="003965F8" w:rsidRPr="00C073EA" w:rsidRDefault="00744AF7" w:rsidP="00C90D92">
      <w:r w:rsidRPr="00C073EA">
        <w:t xml:space="preserve">The process of methylation can occur on both lysine and arginine residues. Mono or dimethylation occurs on the 17th arginine residue in histone H3 and on the 3rd arginine residue in histone H4 </w:t>
      </w:r>
      <w:r w:rsidR="00682687" w:rsidRPr="00C073EA">
        <w:fldChar w:fldCharType="begin">
          <w:fldData xml:space="preserve">PEVuZE5vdGU+PENpdGU+PEF1dGhvcj5CYXVlcjwvQXV0aG9yPjxZZWFyPjIwMDI8L1llYXI+PFJl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</w:fldData>
        </w:fldChar>
      </w:r>
      <w:r w:rsidR="00165149">
        <w:instrText xml:space="preserve"> ADDIN EN.CITE </w:instrText>
      </w:r>
      <w:r w:rsidR="00682687">
        <w:fldChar w:fldCharType="begin">
          <w:fldData xml:space="preserve">PEVuZE5vdGU+PENpdGU+PEF1dGhvcj5CYXVlcjwvQXV0aG9yPjxZZWFyPjIwMDI8L1llYXI+PFJl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</w:fldData>
        </w:fldChar>
      </w:r>
      <w:r w:rsidR="00165149">
        <w:instrText xml:space="preserve"> ADDIN EN.CITE.DATA </w:instrText>
      </w:r>
      <w:r w:rsidR="00682687">
        <w:fldChar w:fldCharType="end"/>
      </w:r>
      <w:r w:rsidR="00682687" w:rsidRPr="00C073EA">
        <w:fldChar w:fldCharType="separate"/>
      </w:r>
      <w:r w:rsidR="00E57565">
        <w:rPr>
          <w:noProof/>
        </w:rPr>
        <w:t>[9-10]</w:t>
      </w:r>
      <w:r w:rsidR="00682687" w:rsidRPr="00C073EA">
        <w:fldChar w:fldCharType="end"/>
      </w:r>
      <w:r w:rsidRPr="00C073EA">
        <w:t xml:space="preserve">. Lysine 4, 9, 27, 36 and 79 of histone H3 and lysine 20 of histone H4 are mono, di or trimethylated. Histone H3K4 and H3K36 methylation is associated with transcription activation while methylation of H3K9, H3K27, H3K79 and H4K20 signals for the silencing of transcription </w:t>
      </w:r>
      <w:r w:rsidR="00682687" w:rsidRPr="00C073EA">
        <w:fldChar w:fldCharType="begin"/>
      </w:r>
      <w:r w:rsidR="00165149">
        <w:instrText xml:space="preserve"> ADDIN EN.CITE &lt;EndNote&gt;&lt;Cite&gt;&lt;Author&gt;Peters&lt;/Author&gt;&lt;Year&gt;2003&lt;/Year&gt;&lt;RecNum&gt;21&lt;/RecNum&gt;&lt;record&gt;&lt;rec-number&gt;21&lt;/rec-number&gt;&lt;foreign-keys&gt;&lt;key app="EN" db-id="p0v9w5xagrprz7eeftlx5eebw09d2xvavf2w"&gt;21&lt;/key&gt;&lt;/foreign-keys&gt;&lt;ref-type name="Journal Article"&gt;17&lt;/ref-type&gt;&lt;contributors&gt;&lt;authors&gt;&lt;author&gt;Peters, A. H.&lt;/author&gt;&lt;author&gt;Kubicek, S.&lt;/author&gt;&lt;author&gt;Mechtler, K.&lt;/author&gt;&lt;author&gt;O&amp;apos;Sullivan, R. J.&lt;/author&gt;&lt;author&gt;Derijck, A. A.&lt;/author&gt;&lt;author&gt;Perez-Burgos, L.&lt;/author&gt;&lt;author&gt;Kohlmaier, A.&lt;/author&gt;&lt;author&gt;Opravil, S.&lt;/author&gt;&lt;author&gt;Tachibana, M.&lt;/author&gt;&lt;author&gt;Shinkai, Y.&lt;/author&gt;&lt;author&gt;Martens, J. H.&lt;/author&gt;&lt;author&gt;Jenuwein, T.&lt;/author&gt;&lt;/authors&gt;&lt;/contributors&gt;&lt;auth-address&gt;Research Institute of Molecular Pathology, The Vienna Biocenter, Dr. Bohrgasse 7, A-1030 Vienna, Austria.&lt;/auth-address&gt;&lt;titles&gt;&lt;title&gt;Partitioning and plasticity of repressive histone methylation states in mammalian chromatin&lt;/title&gt;&lt;secondary-title&gt;Mol Cell&lt;/secondary-title&gt;&lt;/titles&gt;&lt;periodical&gt;&lt;full-title&gt;Mol Cell&lt;/full-title&gt;&lt;/periodical&gt;&lt;pages&gt;1577-89&lt;/pages&gt;&lt;volume&gt;12&lt;/volume&gt;&lt;number&gt;6&lt;/number&gt;&lt;keywords&gt;&lt;keyword&gt;Amino Acid Sequence&lt;/keyword&gt;&lt;keyword&gt;Animals&lt;/keyword&gt;&lt;keyword&gt;Cell Line&lt;/keyword&gt;&lt;keyword&gt;Chromatin/*metabolism&lt;/keyword&gt;&lt;keyword&gt;Genome&lt;/keyword&gt;&lt;keyword&gt;Histone-Lysine N-Methyltransferase/metabolism&lt;/keyword&gt;&lt;keyword&gt;Histones/*metabolism&lt;/keyword&gt;&lt;keyword&gt;Lysine/metabolism&lt;/keyword&gt;&lt;keyword&gt;Mass Spectrometry&lt;/keyword&gt;&lt;keyword&gt;Methylation&lt;/keyword&gt;&lt;keyword&gt;Methyltransferases/metabolism&lt;/keyword&gt;&lt;keyword&gt;Mice&lt;/keyword&gt;&lt;keyword&gt;Molecular Sequence Data&lt;/keyword&gt;&lt;keyword&gt;Repressor Proteins/metabolism&lt;/keyword&gt;&lt;/keywords&gt;&lt;dates&gt;&lt;year&gt;2003&lt;/year&gt;&lt;pub-dates&gt;&lt;date&gt;Dec&lt;/date&gt;&lt;/pub-dates&gt;&lt;/dates&gt;&lt;accession-num&gt;14690609&lt;/accession-num&gt;&lt;urls&gt;&lt;related-urls&gt;&lt;url&gt;http://www.ncbi.nlm.nih.gov/entrez/query.fcgi?cmd=Retrieve&amp;amp;db=PubMed&amp;amp;dopt=Citation&amp;amp;list_uids=14690609&lt;/url&gt;&lt;/related-urls&gt;&lt;/urls&gt;&lt;/record&gt;&lt;/Cite&gt;&lt;/EndNote&gt;</w:instrText>
      </w:r>
      <w:r w:rsidR="00682687" w:rsidRPr="00C073EA">
        <w:fldChar w:fldCharType="separate"/>
      </w:r>
      <w:r w:rsidR="00E57565">
        <w:rPr>
          <w:noProof/>
        </w:rPr>
        <w:t>[11]</w:t>
      </w:r>
      <w:r w:rsidR="00682687" w:rsidRPr="00C073EA">
        <w:fldChar w:fldCharType="end"/>
      </w:r>
      <w:r w:rsidRPr="00C073EA">
        <w:t xml:space="preserve">. Histone methylation is brought about by histone methyltransferases (HMTs). HMTs transfer the methyl group from s-adenosylmethionine (SAM) to the side-chain nitrogen of lysine or arginine residues </w:t>
      </w:r>
      <w:r w:rsidR="00682687" w:rsidRPr="00C073EA">
        <w:fldChar w:fldCharType="begin"/>
      </w:r>
      <w:r w:rsidR="00165149">
        <w:instrText xml:space="preserve"> ADDIN EN.CITE &lt;EndNote&gt;&lt;Cite&gt;&lt;Author&gt;Zhang&lt;/Author&gt;&lt;Year&gt;2005&lt;/Year&gt;&lt;RecNum&gt;71&lt;/RecNum&gt;&lt;record&gt;&lt;rec-number&gt;71&lt;/rec-number&gt;&lt;foreign-keys&gt;&lt;key app="EN" db-id="p0v9w5xagrprz7eeftlx5eebw09d2xvavf2w"&gt;71&lt;/key&gt;&lt;/foreign-keys&gt;&lt;ref-type name="Journal Article"&gt;17&lt;/ref-type&gt;&lt;contributors&gt;&lt;authors&gt;&lt;author&gt;Zhang, K.&lt;/author&gt;&lt;author&gt;Dent, S. Y.&lt;/author&gt;&lt;/authors&gt;&lt;/contributors&gt;&lt;auth-address&gt;Department of Biochemistry and Molecular Biology, University of Texas M.D. Anderson Cancer Center, Houston, Texas 77030, USA.&lt;/auth-address&gt;&lt;titles&gt;&lt;title&gt;Histone modifying enzymes and cancer: going beyond histones&lt;/title&gt;&lt;secondary-title&gt;J Cell Biochem&lt;/secondary-title&gt;&lt;/titles&gt;&lt;periodical&gt;&lt;full-title&gt;J Cell Biochem&lt;/full-title&gt;&lt;/periodical&gt;&lt;pages&gt;1137-48&lt;/pages&gt;&lt;volume&gt;96&lt;/volume&gt;&lt;number&gt;6&lt;/number&gt;&lt;keywords&gt;&lt;keyword&gt;Animals&lt;/keyword&gt;&lt;keyword&gt;Chromatin/chemistry/metabolism&lt;/keyword&gt;&lt;keyword&gt;Histone Acetyltransferases/metabolism&lt;/keyword&gt;&lt;keyword&gt;Histone Deacetylases/metabolism&lt;/keyword&gt;&lt;keyword&gt;Histone-Lysine N-Methyltransferase/metabolism&lt;/keyword&gt;&lt;keyword&gt;Histones/genetics/*metabolism&lt;/keyword&gt;&lt;keyword&gt;Humans&lt;/keyword&gt;&lt;keyword&gt;Models, Biological&lt;/keyword&gt;&lt;keyword&gt;Neoplasms/*metabolism&lt;/keyword&gt;&lt;keyword&gt;Phosphorylation&lt;/keyword&gt;&lt;keyword&gt;Protein Processing, Post-Translational/genetics/*physiology&lt;/keyword&gt;&lt;keyword&gt;Substrate Specificity&lt;/keyword&gt;&lt;/keywords&gt;&lt;dates&gt;&lt;year&gt;2005&lt;/year&gt;&lt;pub-dates&gt;&lt;date&gt;Dec 15&lt;/date&gt;&lt;/pub-dates&gt;&lt;/dates&gt;&lt;accession-num&gt;16173079&lt;/accession-num&gt;&lt;urls&gt;&lt;related-urls&gt;&lt;url&gt;http://www.ncbi.nlm.nih.gov/entrez/query.fcgi?cmd=Retrieve&amp;amp;db=PubMed&amp;amp;dopt=Citation&amp;amp;list_uids=16173079&lt;/url&gt;&lt;/related-urls&gt;&lt;/urls&gt;&lt;/record&gt;&lt;/Cite&gt;&lt;/EndNote&gt;</w:instrText>
      </w:r>
      <w:r w:rsidR="00682687" w:rsidRPr="00C073EA">
        <w:fldChar w:fldCharType="separate"/>
      </w:r>
      <w:r w:rsidRPr="00C073EA">
        <w:rPr>
          <w:noProof/>
        </w:rPr>
        <w:t>[6]</w:t>
      </w:r>
      <w:r w:rsidR="00682687" w:rsidRPr="00C073EA">
        <w:fldChar w:fldCharType="end"/>
      </w:r>
      <w:r w:rsidRPr="00C073EA">
        <w:t>. There are three classes of HMTs</w:t>
      </w:r>
      <w:r w:rsidR="00F45346">
        <w:t xml:space="preserve"> : </w:t>
      </w:r>
      <w:r w:rsidRPr="00C073EA">
        <w:t xml:space="preserve">arginine methyltransferases, SET domain containing lysine methyltransferases, and Dot1-like lysine methyltransferases </w:t>
      </w:r>
      <w:r w:rsidR="00682687" w:rsidRPr="00C073EA">
        <w:fldChar w:fldCharType="begin"/>
      </w:r>
      <w:r w:rsidR="00165149">
        <w:instrText xml:space="preserve"> ADDIN EN.CITE &lt;EndNote&gt;&lt;Cite&gt;&lt;Author&gt;Zhang&lt;/Author&gt;&lt;Year&gt;2005&lt;/Year&gt;&lt;RecNum&gt;71&lt;/RecNum&gt;&lt;record&gt;&lt;rec-number&gt;71&lt;/rec-number&gt;&lt;foreign-keys&gt;&lt;key app="EN" db-id="p0v9w5xagrprz7eeftlx5eebw09d2xvavf2w"&gt;71&lt;/key&gt;&lt;/foreign-keys&gt;&lt;ref-type name="Journal Article"&gt;17&lt;/ref-type&gt;&lt;contributors&gt;&lt;authors&gt;&lt;author&gt;Zhang, K.&lt;/author&gt;&lt;author&gt;Dent, S. Y.&lt;/author&gt;&lt;/authors&gt;&lt;/contributors&gt;&lt;auth-address&gt;Department of Biochemistry and Molecular Biology, University of Texas M.D. Anderson Cancer Center, Houston, Texas 77030, USA.&lt;/auth-address&gt;&lt;titles&gt;&lt;title&gt;Histone modifying enzymes and cancer: going beyond histones&lt;/title&gt;&lt;secondary-title&gt;J Cell Biochem&lt;/secondary-title&gt;&lt;/titles&gt;&lt;periodical&gt;&lt;full-title&gt;J Cell Biochem&lt;/full-title&gt;&lt;/periodical&gt;&lt;pages&gt;1137-48&lt;/pages&gt;&lt;volume&gt;96&lt;/volume&gt;&lt;number&gt;6&lt;/number&gt;&lt;keywords&gt;&lt;keyword&gt;Animals&lt;/keyword&gt;&lt;keyword&gt;Chromatin/chemistry/metabolism&lt;/keyword&gt;&lt;keyword&gt;Histone Acetyltransferases/metabolism&lt;/keyword&gt;&lt;keyword&gt;Histone Deacetylases/metabolism&lt;/keyword&gt;&lt;keyword&gt;Histone-Lysine N-Methyltransferase/metabolism&lt;/keyword&gt;&lt;keyword&gt;Histones/genetics/*metabolism&lt;/keyword&gt;&lt;keyword&gt;Humans&lt;/keyword&gt;&lt;keyword&gt;Models, Biological&lt;/keyword&gt;&lt;keyword&gt;Neoplasms/*metabolism&lt;/keyword&gt;&lt;keyword&gt;Phosphorylation&lt;/keyword&gt;&lt;keyword&gt;Protein Processing, Post-Translational/genetics/*physiology&lt;/keyword&gt;&lt;keyword&gt;Substrate Specificity&lt;/keyword&gt;&lt;/keywords&gt;&lt;dates&gt;&lt;year&gt;2005&lt;/year&gt;&lt;pub-dates&gt;&lt;date&gt;Dec 15&lt;/date&gt;&lt;/pub-dates&gt;&lt;/dates&gt;&lt;accession-num&gt;16173079&lt;/accession-num&gt;&lt;urls&gt;&lt;related-urls&gt;&lt;url&gt;http://www.ncbi.nlm.nih.gov/entrez/query.fcgi?cmd=Retrieve&amp;amp;db=PubMed&amp;amp;dopt=Citation&amp;amp;list_uids=16173079&lt;/url&gt;&lt;/related-urls&gt;&lt;/urls&gt;&lt;/record&gt;&lt;/Cite&gt;&lt;/EndNote&gt;</w:instrText>
      </w:r>
      <w:r w:rsidR="00682687" w:rsidRPr="00C073EA">
        <w:fldChar w:fldCharType="separate"/>
      </w:r>
      <w:r w:rsidRPr="00C073EA">
        <w:rPr>
          <w:noProof/>
        </w:rPr>
        <w:t>[6]</w:t>
      </w:r>
      <w:r w:rsidR="00682687" w:rsidRPr="00C073EA">
        <w:fldChar w:fldCharType="end"/>
      </w:r>
      <w:r w:rsidRPr="00C073EA">
        <w:t>.  Histone arginine</w:t>
      </w:r>
      <w:r w:rsidRPr="00EB0969">
        <w:t xml:space="preserve"> </w:t>
      </w:r>
      <w:r w:rsidRPr="00C073EA">
        <w:t xml:space="preserve">methylation is carried out by the coactivator arginine methyltransferase (CARM1) and the protein arginine methyltransferase (PRMT1) </w:t>
      </w:r>
      <w:r w:rsidR="00682687" w:rsidRPr="00C073EA">
        <w:fldChar w:fldCharType="begin"/>
      </w:r>
      <w:r w:rsidR="00165149">
        <w:instrText xml:space="preserve"> ADDIN EN.CITE &lt;EndNote&gt;&lt;Cite&gt;&lt;Author&gt;Bhaumik&lt;/Author&gt;&lt;Year&gt;2007&lt;/Year&gt;&lt;RecNum&gt;104&lt;/RecNum&gt;&lt;record&gt;&lt;rec-number&gt;104&lt;/rec-number&gt;&lt;foreign-keys&gt;&lt;key app="EN" db-id="p0v9w5xagrprz7eeftlx5eebw09d2xvavf2w"&gt;104&lt;/key&gt;&lt;/foreign-keys&gt;&lt;ref-type name="Journal Article"&gt;17&lt;/ref-type&gt;&lt;contributors&gt;&lt;authors&gt;&lt;author&gt;Bhaumik, S. R.&lt;/author&gt;&lt;author&gt;Smith, E.&lt;/author&gt;&lt;author&gt;Shilatifard, A.&lt;/author&gt;&lt;/authors&gt;&lt;/contributors&gt;&lt;auth-address&gt;Department of Biochemistry and Molecular Biology, Southern Illinois University School of Medicine, Carbondale, Illinois 62901, USA&lt;/auth-address&gt;&lt;titles&gt;&lt;title&gt;Covalent modifications of histones during development and disease pathogenesis&lt;/title&gt;&lt;secondary-title&gt;Nat Struct Mol Biol&lt;/secondary-title&gt;&lt;/titles&gt;&lt;periodical&gt;&lt;full-title&gt;Nat Struct Mol Biol&lt;/full-title&gt;&lt;/periodical&gt;&lt;pages&gt;1008-16&lt;/pages&gt;&lt;volume&gt;14&lt;/volume&gt;&lt;number&gt;11&lt;/number&gt;&lt;keywords&gt;&lt;keyword&gt;Acetylation&lt;/keyword&gt;&lt;keyword&gt;Animals&lt;/keyword&gt;&lt;keyword&gt;Cell Cycle/physiology&lt;/keyword&gt;&lt;keyword&gt;Chromatin/genetics/metabolism&lt;/keyword&gt;&lt;keyword&gt;*Disease&lt;/keyword&gt;&lt;keyword&gt;Gene Expression Regulation&lt;/keyword&gt;&lt;keyword&gt;*Gene Expression Regulation, Developmental&lt;/keyword&gt;&lt;keyword&gt;Histones/chemistry/*metabolism&lt;/keyword&gt;&lt;keyword&gt;Humans&lt;/keyword&gt;&lt;keyword&gt;Methylation&lt;/keyword&gt;&lt;keyword&gt;Phosphorylation&lt;/keyword&gt;&lt;keyword&gt;*Protein Processing, Post-Translational&lt;/keyword&gt;&lt;keyword&gt;Transcription, Genetic&lt;/keyword&gt;&lt;keyword&gt;Ubiquitination&lt;/keyword&gt;&lt;/keywords&gt;&lt;dates&gt;&lt;year&gt;2007&lt;/year&gt;&lt;pub-dates&gt;&lt;date&gt;Nov&lt;/date&gt;&lt;/pub-dates&gt;&lt;/dates&gt;&lt;accession-num&gt;17984963&lt;/accession-num&gt;&lt;urls&gt;&lt;related-urls&gt;&lt;url&gt;http://www.ncbi.nlm.nih.gov/entrez/query.fcgi?cmd=Retrieve&amp;amp;db=PubMed&amp;amp;dopt=Citation&amp;amp;list_uids=17984963&lt;/url&gt;&lt;/related-urls&gt;&lt;/urls&gt;&lt;/record&gt;&lt;/Cite&gt;&lt;/EndNote&gt;</w:instrText>
      </w:r>
      <w:r w:rsidR="00682687" w:rsidRPr="00C073EA">
        <w:fldChar w:fldCharType="separate"/>
      </w:r>
      <w:r w:rsidRPr="00C073EA">
        <w:rPr>
          <w:noProof/>
        </w:rPr>
        <w:t>[5]</w:t>
      </w:r>
      <w:r w:rsidR="00682687" w:rsidRPr="00C073EA">
        <w:fldChar w:fldCharType="end"/>
      </w:r>
      <w:r w:rsidRPr="00C073EA">
        <w:t>.  SET domain containing lysine methyltransferases methylate specific lysines on histone H3 and H4. Some examples of SET domain containing lysine methyltransferases include Ezh2, PR-Set7, Set1, Set2, Suv4-20h1, and Suv4-20h2</w:t>
      </w:r>
      <w:r w:rsidR="00B518E8">
        <w:t xml:space="preserve"> </w:t>
      </w:r>
      <w:r w:rsidR="00682687" w:rsidRPr="00C073EA">
        <w:fldChar w:fldCharType="begin"/>
      </w:r>
      <w:r w:rsidR="00165149">
        <w:instrText xml:space="preserve"> ADDIN EN.CITE &lt;EndNote&gt;&lt;Cite&gt;&lt;Author&gt;Zhang&lt;/Author&gt;&lt;Year&gt;2005&lt;/Year&gt;&lt;RecNum&gt;71&lt;/RecNum&gt;&lt;record&gt;&lt;rec-number&gt;71&lt;/rec-number&gt;&lt;foreign-keys&gt;&lt;key app="EN" db-id="p0v9w5xagrprz7eeftlx5eebw09d2xvavf2w"&gt;71&lt;/key&gt;&lt;/foreign-keys&gt;&lt;ref-type name="Journal Article"&gt;17&lt;/ref-type&gt;&lt;contributors&gt;&lt;authors&gt;&lt;author&gt;Zhang, K.&lt;/author&gt;&lt;author&gt;Dent, S. Y.&lt;/author&gt;&lt;/authors&gt;&lt;/contributors&gt;&lt;auth-address&gt;Department of Biochemistry and Molecular Biology, University of Texas M.D. Anderson Cancer Center, Houston, Texas 77030, USA.&lt;/auth-address&gt;&lt;titles&gt;&lt;title&gt;Histone modifying enzymes and cancer: going beyond histones&lt;/title&gt;&lt;secondary-title&gt;J Cell Biochem&lt;/secondary-title&gt;&lt;/titles&gt;&lt;periodical&gt;&lt;full-title&gt;J Cell Biochem&lt;/full-title&gt;&lt;/periodical&gt;&lt;pages&gt;1137-48&lt;/pages&gt;&lt;volume&gt;96&lt;/volume&gt;&lt;number&gt;6&lt;/number&gt;&lt;keywords&gt;&lt;keyword&gt;Animals&lt;/keyword&gt;&lt;keyword&gt;Chromatin/chemistry/metabolism&lt;/keyword&gt;&lt;keyword&gt;Histone Acetyltransferases/metabolism&lt;/keyword&gt;&lt;keyword&gt;Histone Deacetylases/metabolism&lt;/keyword&gt;&lt;keyword&gt;Histone-Lysine N-Methyltransferase/metabolism&lt;/keyword&gt;&lt;keyword&gt;Histones/genetics/*metabolism&lt;/keyword&gt;&lt;keyword&gt;Humans&lt;/keyword&gt;&lt;keyword&gt;Models, Biological&lt;/keyword&gt;&lt;keyword&gt;Neoplasms/*metabolism&lt;/keyword&gt;&lt;keyword&gt;Phosphorylation&lt;/keyword&gt;&lt;keyword&gt;Protein Processing, Post-Translational/genetics/*physiology&lt;/keyword&gt;&lt;keyword&gt;Substrate Specificity&lt;/keyword&gt;&lt;/keywords&gt;&lt;dates&gt;&lt;year&gt;2005&lt;/year&gt;&lt;pub-dates&gt;&lt;date&gt;Dec 15&lt;/date&gt;&lt;/pub-dates&gt;&lt;/dates&gt;&lt;accession-num&gt;16173079&lt;/accession-num&gt;&lt;urls&gt;&lt;related-urls&gt;&lt;url&gt;http://www.ncbi.nlm.nih.gov/entrez/query.fcgi?cmd=Retrieve&amp;amp;db=PubMed&amp;amp;dopt=Citation&amp;amp;list_uids=16173079&lt;/url&gt;&lt;/related-urls&gt;&lt;/urls&gt;&lt;/record&gt;&lt;/Cite&gt;&lt;/EndNote&gt;</w:instrText>
      </w:r>
      <w:r w:rsidR="00682687" w:rsidRPr="00C073EA">
        <w:fldChar w:fldCharType="separate"/>
      </w:r>
      <w:r w:rsidRPr="00C073EA">
        <w:rPr>
          <w:noProof/>
        </w:rPr>
        <w:t>[6]</w:t>
      </w:r>
      <w:r w:rsidR="00682687" w:rsidRPr="00C073EA">
        <w:fldChar w:fldCharType="end"/>
      </w:r>
      <w:r w:rsidR="00B518E8">
        <w:t xml:space="preserve">. </w:t>
      </w:r>
      <w:r w:rsidR="001B4E77">
        <w:t>Dot1 (disruptor of telomeric silencing-1</w:t>
      </w:r>
      <w:r w:rsidR="001B4E77" w:rsidRPr="00C073EA">
        <w:t>)</w:t>
      </w:r>
      <w:r w:rsidR="001B4E77">
        <w:t xml:space="preserve"> </w:t>
      </w:r>
      <w:r w:rsidRPr="00C073EA">
        <w:t xml:space="preserve">-like lysine methyltransferases need a nucleosomal substrate and thus cannot methylate free histones. An example of Dot1-like lysine methyltransferases is Dot1 which mono, di, or trimethylates H3K79. This methylation is required for telomere-associated gene silencing </w:t>
      </w:r>
      <w:r w:rsidR="00682687" w:rsidRPr="00C073EA">
        <w:fldChar w:fldCharType="begin"/>
      </w:r>
      <w:r w:rsidR="00165149">
        <w:instrText xml:space="preserve"> ADDIN EN.CITE &lt;EndNote&gt;&lt;Cite&gt;&lt;Author&gt;Bhaumik&lt;/Author&gt;&lt;Year&gt;2007&lt;/Year&gt;&lt;RecNum&gt;104&lt;/RecNum&gt;&lt;record&gt;&lt;rec-number&gt;104&lt;/rec-number&gt;&lt;foreign-keys&gt;&lt;key app="EN" db-id="p0v9w5xagrprz7eeftlx5eebw09d2xvavf2w"&gt;104&lt;/key&gt;&lt;/foreign-keys&gt;&lt;ref-type name="Journal Article"&gt;17&lt;/ref-type&gt;&lt;contributors&gt;&lt;authors&gt;&lt;author&gt;Bhaumik, S. R.&lt;/author&gt;&lt;author&gt;Smith, E.&lt;/author&gt;&lt;author&gt;Shilatifard, A.&lt;/author&gt;&lt;/authors&gt;&lt;/contributors&gt;&lt;auth-address&gt;Department of Biochemistry and Molecular Biology, Southern Illinois University School of Medicine, Carbondale, Illinois 62901, USA&lt;/auth-address&gt;&lt;titles&gt;&lt;title&gt;Covalent modifications of histones during development and disease pathogenesis&lt;/title&gt;&lt;secondary-title&gt;Nat Struct Mol Biol&lt;/secondary-title&gt;&lt;/titles&gt;&lt;periodical&gt;&lt;full-title&gt;Nat Struct Mol Biol&lt;/full-title&gt;&lt;/periodical&gt;&lt;pages&gt;1008-16&lt;/pages&gt;&lt;volume&gt;14&lt;/volume&gt;&lt;number&gt;11&lt;/number&gt;&lt;keywords&gt;&lt;keyword&gt;Acetylation&lt;/keyword&gt;&lt;keyword&gt;Animals&lt;/keyword&gt;&lt;keyword&gt;Cell Cycle/physiology&lt;/keyword&gt;&lt;keyword&gt;Chromatin/genetics/metabolism&lt;/keyword&gt;&lt;keyword&gt;*Disease&lt;/keyword&gt;&lt;keyword&gt;Gene Expression Regulation&lt;/keyword&gt;&lt;keyword&gt;*Gene Expression Regulation, Developmental&lt;/keyword&gt;&lt;keyword&gt;Histones/chemistry/*metabolism&lt;/keyword&gt;&lt;keyword&gt;Humans&lt;/keyword&gt;&lt;keyword&gt;Methylation&lt;/keyword&gt;&lt;keyword&gt;Phosphorylation&lt;/keyword&gt;&lt;keyword&gt;*Protein Processing, Post-Translational&lt;/keyword&gt;&lt;keyword&gt;Transcription, Genetic&lt;/keyword&gt;&lt;keyword&gt;Ubiquitination&lt;/keyword&gt;&lt;/keywords&gt;&lt;dates&gt;&lt;year&gt;2007&lt;/year&gt;&lt;pub-dates&gt;&lt;date&gt;Nov&lt;/date&gt;&lt;/pub-dates&gt;&lt;/dates&gt;&lt;accession-num&gt;17984963&lt;/accession-num&gt;&lt;urls&gt;&lt;related-urls&gt;&lt;url&gt;http://www.ncbi.nlm.nih.gov/entrez/query.fcgi?cmd=Retrieve&amp;amp;db=PubMed&amp;amp;dopt=Citation&amp;amp;list_uids=17984963&lt;/url&gt;&lt;/related-urls&gt;&lt;/urls&gt;&lt;/record&gt;&lt;/Cite&gt;&lt;/EndNote&gt;</w:instrText>
      </w:r>
      <w:r w:rsidR="00682687" w:rsidRPr="00C073EA">
        <w:fldChar w:fldCharType="separate"/>
      </w:r>
      <w:r w:rsidRPr="00C073EA">
        <w:rPr>
          <w:noProof/>
        </w:rPr>
        <w:t>[5]</w:t>
      </w:r>
      <w:r w:rsidR="00682687" w:rsidRPr="00C073EA">
        <w:fldChar w:fldCharType="end"/>
      </w:r>
      <w:r w:rsidRPr="00C073EA">
        <w:t>.  Methylation of histones is counterbalanced by reversing the process through histone demethylation. Two classes of enzymes, amine oxidases such as LSD1(lysine specific demethylase1) and hydrolases of the JmjC</w:t>
      </w:r>
      <w:r w:rsidR="00A32738">
        <w:t xml:space="preserve"> (Jumonji)</w:t>
      </w:r>
      <w:r w:rsidRPr="00C073EA">
        <w:t xml:space="preserve"> family have recently been found to demethylate a specific lysine on histones </w:t>
      </w:r>
      <w:r w:rsidR="00682687" w:rsidRPr="00C073EA">
        <w:fldChar w:fldCharType="begin"/>
      </w:r>
      <w:r w:rsidR="00165149">
        <w:instrText xml:space="preserve"> ADDIN EN.CITE &lt;EndNote&gt;&lt;Cite&gt;&lt;Author&gt;Bannister&lt;/Author&gt;&lt;Year&gt;2005&lt;/Year&gt;&lt;RecNum&gt;22&lt;/RecNum&gt;&lt;record&gt;&lt;rec-number&gt;22&lt;/rec-number&gt;&lt;foreign-keys&gt;&lt;key app="EN" db-id="p0v9w5xagrprz7eeftlx5eebw09d2xvavf2w"&gt;22&lt;/key&gt;&lt;/foreign-keys&gt;&lt;ref-type name="Journal Article"&gt;17&lt;/ref-type&gt;&lt;contributors&gt;&lt;authors&gt;&lt;author&gt;Bannister, A. J.&lt;/author&gt;&lt;author&gt;Kouzarides, T.&lt;/author&gt;&lt;/authors&gt;&lt;/contributors&gt;&lt;auth-address&gt;Gurdon Institute and Department of Pathology, Tennis Court Road, Cambridge CB2 1QN, UK.&lt;/auth-address&gt;&lt;titles&gt;&lt;title&gt;Reversing histone methylation&lt;/title&gt;&lt;secondary-title&gt;Nature&lt;/secondary-title&gt;&lt;/titles&gt;&lt;periodical&gt;&lt;full-title&gt;Nature&lt;/full-title&gt;&lt;/periodical&gt;&lt;pages&gt;1103-6&lt;/pages&gt;&lt;volume&gt;436&lt;/volume&gt;&lt;number&gt;7054&lt;/number&gt;&lt;keywords&gt;&lt;keyword&gt;Animals&lt;/keyword&gt;&lt;keyword&gt;Arginine/*metabolism&lt;/keyword&gt;&lt;keyword&gt;Chromatin/chemistry/metabolism&lt;/keyword&gt;&lt;keyword&gt;Histones/*chemistry/*metabolism&lt;/keyword&gt;&lt;keyword&gt;Humans&lt;/keyword&gt;&lt;keyword&gt;Lysine/*metabolism&lt;/keyword&gt;&lt;keyword&gt;Methylation&lt;/keyword&gt;&lt;/keywords&gt;&lt;dates&gt;&lt;year&gt;2005&lt;/year&gt;&lt;pub-dates&gt;&lt;date&gt;Aug 25&lt;/date&gt;&lt;/pub-dates&gt;&lt;/dates&gt;&lt;accession-num&gt;16121170&lt;/accession-num&gt;&lt;urls&gt;&lt;related-urls&gt;&lt;url&gt;http://www.ncbi.nlm.nih.gov/entrez/query.fcgi?cmd=Retrieve&amp;amp;db=PubMed&amp;amp;dopt=Citation&amp;amp;list_uids=16121170&lt;/url&gt;&lt;/related-urls&gt;&lt;/urls&gt;&lt;/record&gt;&lt;/Cite&gt;&lt;/EndNote&gt;</w:instrText>
      </w:r>
      <w:r w:rsidR="00682687" w:rsidRPr="00C073EA">
        <w:fldChar w:fldCharType="separate"/>
      </w:r>
      <w:r w:rsidR="00E57565">
        <w:rPr>
          <w:noProof/>
        </w:rPr>
        <w:t>[12]</w:t>
      </w:r>
      <w:r w:rsidR="00682687" w:rsidRPr="00C073EA">
        <w:fldChar w:fldCharType="end"/>
      </w:r>
      <w:r w:rsidRPr="00C073EA">
        <w:t xml:space="preserve">. LSD1 is capable of demethylating mono- or di- methylated H3K4, thus functioning as a transcriptional repressor </w:t>
      </w:r>
      <w:r w:rsidR="00682687" w:rsidRPr="00C073EA">
        <w:fldChar w:fldCharType="begin"/>
      </w:r>
      <w:r w:rsidR="00165149">
        <w:instrText xml:space="preserve"> ADDIN EN.CITE &lt;EndNote&gt;&lt;Cite&gt;&lt;Author&gt;Zhang&lt;/Author&gt;&lt;Year&gt;2005&lt;/Year&gt;&lt;RecNum&gt;71&lt;/RecNum&gt;&lt;record&gt;&lt;rec-number&gt;71&lt;/rec-number&gt;&lt;foreign-keys&gt;&lt;key app="EN" db-id="p0v9w5xagrprz7eeftlx5eebw09d2xvavf2w"&gt;71&lt;/key&gt;&lt;/foreign-keys&gt;&lt;ref-type name="Journal Article"&gt;17&lt;/ref-type&gt;&lt;contributors&gt;&lt;authors&gt;&lt;author&gt;Zhang, K.&lt;/author&gt;&lt;author&gt;Dent, S. Y.&lt;/author&gt;&lt;/authors&gt;&lt;/contributors&gt;&lt;auth-address&gt;Department of Biochemistry and Molecular Biology, University of Texas M.D. Anderson Cancer Center, Houston, Texas 77030, USA.&lt;/auth-address&gt;&lt;titles&gt;&lt;title&gt;Histone modifying enzymes and cancer: going beyond histones&lt;/title&gt;&lt;secondary-title&gt;J Cell Biochem&lt;/secondary-title&gt;&lt;/titles&gt;&lt;periodical&gt;&lt;full-title&gt;J Cell Biochem&lt;/full-title&gt;&lt;/periodical&gt;&lt;pages&gt;1137-48&lt;/pages&gt;&lt;volume&gt;96&lt;/volume&gt;&lt;number&gt;6&lt;/number&gt;&lt;keywords&gt;&lt;keyword&gt;Animals&lt;/keyword&gt;&lt;keyword&gt;Chromatin/chemistry/metabolism&lt;/keyword&gt;&lt;keyword&gt;Histone Acetyltransferases/metabolism&lt;/keyword&gt;&lt;keyword&gt;Histone Deacetylases/metabolism&lt;/keyword&gt;&lt;keyword&gt;Histone-Lysine N-Methyltransferase/metabolism&lt;/keyword&gt;&lt;keyword&gt;Histones/genetics/*metabolism&lt;/keyword&gt;&lt;keyword&gt;Humans&lt;/keyword&gt;&lt;keyword&gt;Models, Biological&lt;/keyword&gt;&lt;keyword&gt;Neoplasms/*metabolism&lt;/keyword&gt;&lt;keyword&gt;Phosphorylation&lt;/keyword&gt;&lt;keyword&gt;Protein Processing, Post-Translational/genetics/*physiology&lt;/keyword&gt;&lt;keyword&gt;Substrate Specificity&lt;/keyword&gt;&lt;/keywords&gt;&lt;dates&gt;&lt;year&gt;2005&lt;/year&gt;&lt;pub-dates&gt;&lt;date&gt;Dec 15&lt;/date&gt;&lt;/pub-dates&gt;&lt;/dates&gt;&lt;accession-num&gt;16173079&lt;/accession-num&gt;&lt;urls&gt;&lt;related-urls&gt;&lt;url&gt;http://www.ncbi.nlm.nih.gov/entrez/query.fcgi?cmd=Retrieve&amp;amp;db=PubMed&amp;amp;dopt=Citation&amp;amp;list_uids=16173079&lt;/url&gt;&lt;/related-urls&gt;&lt;/urls&gt;&lt;/record&gt;&lt;/Cite&gt;&lt;/EndNote&gt;</w:instrText>
      </w:r>
      <w:r w:rsidR="00682687" w:rsidRPr="00C073EA">
        <w:fldChar w:fldCharType="separate"/>
      </w:r>
      <w:r w:rsidRPr="00C073EA">
        <w:rPr>
          <w:noProof/>
        </w:rPr>
        <w:t>[6]</w:t>
      </w:r>
      <w:r w:rsidR="00682687" w:rsidRPr="00C073EA">
        <w:fldChar w:fldCharType="end"/>
      </w:r>
      <w:r w:rsidRPr="00C073EA">
        <w:t>. JmjC family members can demethylate lysi</w:t>
      </w:r>
      <w:r w:rsidR="00D26443">
        <w:t>ne of H3K4, H3K9, H3K27, and H3K</w:t>
      </w:r>
      <w:r w:rsidRPr="00C073EA">
        <w:t xml:space="preserve">36 </w:t>
      </w:r>
      <w:r w:rsidR="00682687" w:rsidRPr="00C073EA">
        <w:fldChar w:fldCharType="begin"/>
      </w:r>
      <w:r w:rsidR="00165149">
        <w:instrText xml:space="preserve"> ADDIN EN.CITE &lt;EndNote&gt;&lt;Cite&gt;&lt;Author&gt;Bhaumik&lt;/Author&gt;&lt;Year&gt;2007&lt;/Year&gt;&lt;RecNum&gt;104&lt;/RecNum&gt;&lt;record&gt;&lt;rec-number&gt;104&lt;/rec-number&gt;&lt;foreign-keys&gt;&lt;key app="EN" db-id="p0v9w5xagrprz7eeftlx5eebw09d2xvavf2w"&gt;104&lt;/key&gt;&lt;/foreign-keys&gt;&lt;ref-type name="Journal Article"&gt;17&lt;/ref-type&gt;&lt;contributors&gt;&lt;authors&gt;&lt;author&gt;Bhaumik, S. R.&lt;/author&gt;&lt;author&gt;Smith, E.&lt;/author&gt;&lt;author&gt;Shilatifard, A.&lt;/author&gt;&lt;/authors&gt;&lt;/contributors&gt;&lt;auth-address&gt;Department of Biochemistry and Molecular Biology, Southern Illinois University School of Medicine, Carbondale, Illinois 62901, USA&lt;/auth-address&gt;&lt;titles&gt;&lt;title&gt;Covalent modifications of histones during development and disease pathogenesis&lt;/title&gt;&lt;secondary-title&gt;Nat Struct Mol Biol&lt;/secondary-title&gt;&lt;/titles&gt;&lt;periodical&gt;&lt;full-title&gt;Nat Struct Mol Biol&lt;/full-title&gt;&lt;/periodical&gt;&lt;pages&gt;1008-16&lt;/pages&gt;&lt;volume&gt;14&lt;/volume&gt;&lt;number&gt;11&lt;/number&gt;&lt;keywords&gt;&lt;keyword&gt;Acetylation&lt;/keyword&gt;&lt;keyword&gt;Animals&lt;/keyword&gt;&lt;keyword&gt;Cell Cycle/physiology&lt;/keyword&gt;&lt;keyword&gt;Chromatin/genetics/metabolism&lt;/keyword&gt;&lt;keyword&gt;*Disease&lt;/keyword&gt;&lt;keyword&gt;Gene Expression Regulation&lt;/keyword&gt;&lt;keyword&gt;*Gene Expression Regulation, Developmental&lt;/keyword&gt;&lt;keyword&gt;Histones/chemistry/*metabolism&lt;/keyword&gt;&lt;keyword&gt;Humans&lt;/keyword&gt;&lt;keyword&gt;Methylation&lt;/keyword&gt;&lt;keyword&gt;Phosphorylation&lt;/keyword&gt;&lt;keyword&gt;*Protein Processing, Post-Translational&lt;/keyword&gt;&lt;keyword&gt;Transcription, Genetic&lt;/keyword&gt;&lt;keyword&gt;Ubiquitination&lt;/keyword&gt;&lt;/keywords&gt;&lt;dates&gt;&lt;year&gt;2007&lt;/year&gt;&lt;pub-dates&gt;&lt;date&gt;Nov&lt;/date&gt;&lt;/pub-dates&gt;&lt;/dates&gt;&lt;accession-num&gt;17984963&lt;/accession-num&gt;&lt;urls&gt;&lt;related-urls&gt;&lt;url&gt;http://www.ncbi.nlm.nih.gov/entrez/query.fcgi?cmd=Retrieve&amp;amp;db=PubMed&amp;amp;dopt=Citation&amp;amp;list_uids=17984963&lt;/url&gt;&lt;/related-urls&gt;&lt;/urls&gt;&lt;/record&gt;&lt;/Cite&gt;&lt;/EndNote&gt;</w:instrText>
      </w:r>
      <w:r w:rsidR="00682687" w:rsidRPr="00C073EA">
        <w:fldChar w:fldCharType="separate"/>
      </w:r>
      <w:r w:rsidRPr="00C073EA">
        <w:rPr>
          <w:noProof/>
        </w:rPr>
        <w:t>[5]</w:t>
      </w:r>
      <w:r w:rsidR="00682687" w:rsidRPr="00C073EA">
        <w:fldChar w:fldCharType="end"/>
      </w:r>
      <w:r w:rsidRPr="00C073EA">
        <w:t xml:space="preserve">.  Arginine methylation is reversed by arginine deiminase, PADI4/PAD4 (peptidyl arginine deiminase 4), which converts the methyl-arginine residue into citrulline. This deimination process is associated with silencing of the oestrogen-controlled gene, pS2 </w:t>
      </w:r>
      <w:r w:rsidR="00682687" w:rsidRPr="00C073EA">
        <w:fldChar w:fldCharType="begin"/>
      </w:r>
      <w:r w:rsidR="00165149">
        <w:instrText xml:space="preserve"> ADDIN EN.CITE &lt;EndNote&gt;&lt;Cite&gt;&lt;Author&gt;Bannister&lt;/Author&gt;&lt;Year&gt;2005&lt;/Year&gt;&lt;RecNum&gt;22&lt;/RecNum&gt;&lt;record&gt;&lt;rec-number&gt;22&lt;/rec-number&gt;&lt;foreign-keys&gt;&lt;key app="EN" db-id="p0v9w5xagrprz7eeftlx5eebw09d2xvavf2w"&gt;22&lt;/key&gt;&lt;/foreign-keys&gt;&lt;ref-type name="Journal Article"&gt;17&lt;/ref-type&gt;&lt;contributors&gt;&lt;authors&gt;&lt;author&gt;Bannister, A. J.&lt;/author&gt;&lt;author&gt;Kouzarides, T.&lt;/author&gt;&lt;/authors&gt;&lt;/contributors&gt;&lt;auth-address&gt;Gurdon Institute and Department of Pathology, Tennis Court Road, Cambridge CB2 1QN, UK.&lt;/auth-address&gt;&lt;titles&gt;&lt;title&gt;Reversing histone methylation&lt;/title&gt;&lt;secondary-title&gt;Nature&lt;/secondary-title&gt;&lt;/titles&gt;&lt;periodical&gt;&lt;full-title&gt;Nature&lt;/full-title&gt;&lt;/periodical&gt;&lt;pages&gt;1103-6&lt;/pages&gt;&lt;volume&gt;436&lt;/volume&gt;&lt;number&gt;7054&lt;/number&gt;&lt;keywords&gt;&lt;keyword&gt;Animals&lt;/keyword&gt;&lt;keyword&gt;Arginine/*metabolism&lt;/keyword&gt;&lt;keyword&gt;Chromatin/chemistry/metabolism&lt;/keyword&gt;&lt;keyword&gt;Histones/*chemistry/*metabolism&lt;/keyword&gt;&lt;keyword&gt;Humans&lt;/keyword&gt;&lt;keyword&gt;Lysine/*metabolism&lt;/keyword&gt;&lt;keyword&gt;Methylation&lt;/keyword&gt;&lt;/keywords&gt;&lt;dates&gt;&lt;year&gt;2005&lt;/year&gt;&lt;pub-dates&gt;&lt;date&gt;Aug 25&lt;/date&gt;&lt;/pub-dates&gt;&lt;/dates&gt;&lt;accession-num&gt;16121170&lt;/accession-num&gt;&lt;urls&gt;&lt;related-urls&gt;&lt;url&gt;http://www.ncbi.nlm.nih.gov/entrez/query.fcgi?cmd=Retrieve&amp;amp;db=PubMed&amp;amp;dopt=Citation&amp;amp;list_uids=16121170&lt;/url&gt;&lt;/related-urls&gt;&lt;/urls&gt;&lt;/record&gt;&lt;/Cite&gt;&lt;/EndNote&gt;</w:instrText>
      </w:r>
      <w:r w:rsidR="00682687" w:rsidRPr="00C073EA">
        <w:fldChar w:fldCharType="separate"/>
      </w:r>
      <w:r w:rsidR="00E57565">
        <w:rPr>
          <w:noProof/>
        </w:rPr>
        <w:t>[12]</w:t>
      </w:r>
      <w:r w:rsidR="00682687" w:rsidRPr="00C073EA">
        <w:fldChar w:fldCharType="end"/>
      </w:r>
      <w:r w:rsidRPr="00C073EA">
        <w:t xml:space="preserve">. </w:t>
      </w:r>
    </w:p>
    <w:p w:rsidR="00744AF7" w:rsidRDefault="00744AF7" w:rsidP="00E93630">
      <w:pPr>
        <w:pStyle w:val="Heading3"/>
      </w:pPr>
      <w:bookmarkStart w:id="57" w:name="_Toc258921743"/>
      <w:r w:rsidRPr="00D35CE4">
        <w:lastRenderedPageBreak/>
        <w:t>Histone phosphorylation</w:t>
      </w:r>
      <w:bookmarkEnd w:id="57"/>
    </w:p>
    <w:p w:rsidR="00744AF7" w:rsidRDefault="00744AF7" w:rsidP="00744AF7">
      <w:r w:rsidRPr="00C073EA">
        <w:t xml:space="preserve">Phosphorylation of histones occurs at specific sites on serine and threonine and it is associated with different processes such as transcriptional activation and chromosome condensation during meiosis and mitosis </w:t>
      </w:r>
      <w:r w:rsidR="00682687" w:rsidRPr="00C073EA">
        <w:fldChar w:fldCharType="begin"/>
      </w:r>
      <w:r w:rsidR="00165149">
        <w:instrText xml:space="preserve"> ADDIN EN.CITE &lt;EndNote&gt;&lt;Cite&gt;&lt;Author&gt;Ito&lt;/Author&gt;&lt;Year&gt;2007&lt;/Year&gt;&lt;RecNum&gt;126&lt;/RecNum&gt;&lt;record&gt;&lt;rec-number&gt;126&lt;/rec-number&gt;&lt;foreign-keys&gt;&lt;key app="EN" db-id="p0v9w5xagrprz7eeftlx5eebw09d2xvavf2w"&gt;126&lt;/key&gt;&lt;/foreign-keys&gt;&lt;ref-type name="Journal Article"&gt;17&lt;/ref-type&gt;&lt;contributors&gt;&lt;authors&gt;&lt;author&gt;Ito, T.&lt;/author&gt;&lt;/authors&gt;&lt;/contributors&gt;&lt;auth-address&gt;Department of Biochemistry, Nagasaki University School of Medicine, 1-12-4 Sakamoto, Nagasaki, Nagasaki 852-8523, Japan. tito@net.nagasaki-u.ac.jp&lt;/auth-address&gt;&lt;titles&gt;&lt;title&gt;Role of histone modification in chromatin dynamics&lt;/title&gt;&lt;secondary-title&gt;J Biochem&lt;/secondary-title&gt;&lt;/titles&gt;&lt;periodical&gt;&lt;full-title&gt;J Biochem&lt;/full-title&gt;&lt;/periodical&gt;&lt;pages&gt;609-14&lt;/pages&gt;&lt;volume&gt;141&lt;/volume&gt;&lt;number&gt;5&lt;/number&gt;&lt;keywords&gt;&lt;keyword&gt;Animals&lt;/keyword&gt;&lt;keyword&gt;Chromatin/*physiology&lt;/keyword&gt;&lt;keyword&gt;Histones/*metabolism&lt;/keyword&gt;&lt;keyword&gt;Humans&lt;/keyword&gt;&lt;keyword&gt;Phosphorylation&lt;/keyword&gt;&lt;keyword&gt;Protamine Kinase/metabolism&lt;/keyword&gt;&lt;keyword&gt;Protein Processing, Post-Translational/physiology&lt;/keyword&gt;&lt;/keywords&gt;&lt;dates&gt;&lt;year&gt;2007&lt;/year&gt;&lt;pub-dates&gt;&lt;date&gt;May&lt;/date&gt;&lt;/pub-dates&gt;&lt;/dates&gt;&lt;accession-num&gt;17405795&lt;/accession-num&gt;&lt;urls&gt;&lt;related-urls&gt;&lt;url&gt;http://www.ncbi.nlm.nih.gov/entrez/query.fcgi?cmd=Retrieve&amp;amp;db=PubMed&amp;amp;dopt=Citation&amp;amp;list_uids=17405795&lt;/url&gt;&lt;/related-urls&gt;&lt;/urls&gt;&lt;/record&gt;&lt;/Cite&gt;&lt;/EndNote&gt;</w:instrText>
      </w:r>
      <w:r w:rsidR="00682687" w:rsidRPr="00C073EA">
        <w:fldChar w:fldCharType="separate"/>
      </w:r>
      <w:r w:rsidRPr="00C073EA">
        <w:rPr>
          <w:noProof/>
        </w:rPr>
        <w:t>[4]</w:t>
      </w:r>
      <w:r w:rsidR="00682687" w:rsidRPr="00C073EA">
        <w:fldChar w:fldCharType="end"/>
      </w:r>
      <w:r w:rsidRPr="00C073EA">
        <w:t xml:space="preserve">. The onset of metaphase in mitosis marks the phosphorylation of histone H3S10 by aurora kinase B which abolishes methylation of histone H3K9 and removes HP1(heterochromatin protein 1) from chromosomes </w:t>
      </w:r>
      <w:r w:rsidR="00682687" w:rsidRPr="00C073EA">
        <w:fldChar w:fldCharType="begin"/>
      </w:r>
      <w:r w:rsidR="00165149">
        <w:instrText xml:space="preserve"> ADDIN EN.CITE &lt;EndNote&gt;&lt;Cite&gt;&lt;Author&gt;Eissenberg&lt;/Author&gt;&lt;Year&gt;2005&lt;/Year&gt;&lt;RecNum&gt;24&lt;/RecNum&gt;&lt;record&gt;&lt;rec-number&gt;24&lt;/rec-number&gt;&lt;foreign-keys&gt;&lt;key app="EN" db-id="p0v9w5xagrprz7eeftlx5eebw09d2xvavf2w"&gt;24&lt;/key&gt;&lt;/foreign-keys&gt;&lt;ref-type name="Journal Article"&gt;17&lt;/ref-type&gt;&lt;contributors&gt;&lt;authors&gt;&lt;author&gt;Eissenberg, J. C.&lt;/author&gt;&lt;author&gt;Elgin, S. C.&lt;/author&gt;&lt;/authors&gt;&lt;/contributors&gt;&lt;titles&gt;&lt;title&gt;Molecular biology: antagonizing the neighbours&lt;/title&gt;&lt;secondary-title&gt;Nature&lt;/secondary-title&gt;&lt;/titles&gt;&lt;periodical&gt;&lt;full-title&gt;Nature&lt;/full-title&gt;&lt;/periodical&gt;&lt;pages&gt;1090-1&lt;/pages&gt;&lt;volume&gt;438&lt;/volume&gt;&lt;number&gt;7071&lt;/number&gt;&lt;keywords&gt;&lt;keyword&gt;Animals&lt;/keyword&gt;&lt;keyword&gt;Chromatin/chemistry/*metabolism&lt;/keyword&gt;&lt;keyword&gt;Chromosomal Proteins, Non-Histone/*metabolism&lt;/keyword&gt;&lt;keyword&gt;DNA Helicases&lt;/keyword&gt;&lt;keyword&gt;DNA-Binding Proteins/*metabolism&lt;/keyword&gt;&lt;keyword&gt;Gene Expression Regulation&lt;/keyword&gt;&lt;keyword&gt;Histones/chemistry/*metabolism&lt;/keyword&gt;&lt;keyword&gt;Humans&lt;/keyword&gt;&lt;keyword&gt;Methylation&lt;/keyword&gt;&lt;/keywords&gt;&lt;dates&gt;&lt;year&gt;2005&lt;/year&gt;&lt;pub-dates&gt;&lt;date&gt;Dec 22&lt;/date&gt;&lt;/pub-dates&gt;&lt;/dates&gt;&lt;accession-num&gt;16371991&lt;/accession-num&gt;&lt;urls&gt;&lt;related-urls&gt;&lt;url&gt;http://www.ncbi.nlm.nih.gov/entrez/query.fcgi?cmd=Retrieve&amp;amp;db=PubMed&amp;amp;dopt=Citation&amp;amp;list_uids=16371991&lt;/url&gt;&lt;/related-urls&gt;&lt;/urls&gt;&lt;/record&gt;&lt;/Cite&gt;&lt;/EndNote&gt;</w:instrText>
      </w:r>
      <w:r w:rsidR="00682687" w:rsidRPr="00C073EA">
        <w:fldChar w:fldCharType="separate"/>
      </w:r>
      <w:r w:rsidR="00E57565">
        <w:rPr>
          <w:noProof/>
        </w:rPr>
        <w:t>[13]</w:t>
      </w:r>
      <w:r w:rsidR="00682687" w:rsidRPr="00C073EA">
        <w:fldChar w:fldCharType="end"/>
      </w:r>
      <w:r w:rsidRPr="00C073EA">
        <w:t xml:space="preserve">.  By contrast, during prophase aurora kinase B comes back to phosphorylate histone H3S28 causing chromosome condensation. Similarly, phosphorylation of H2B at serine 14 by Mst1 (mammalian sterile twenty) kinase is correlated with chromosome condensation during meiosis.  Phosphorylation of histone H3S10 by MSK1/2(mitogen and stress-activated protein kinase 1 and 2) initiates transcription of mitogen-stimulated immediate-early response genes </w:t>
      </w:r>
      <w:r w:rsidR="00682687" w:rsidRPr="00C073EA">
        <w:fldChar w:fldCharType="begin">
          <w:fldData xml:space="preserve">PEVuZE5vdGU+PENpdGU+PEF1dGhvcj5JdG88L0F1dGhvcj48WWVhcj4yMDA3PC9ZZWFyPjxSZWNO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</w:fldData>
        </w:fldChar>
      </w:r>
      <w:r w:rsidR="00165149">
        <w:instrText xml:space="preserve"> ADDIN EN.CITE </w:instrText>
      </w:r>
      <w:r w:rsidR="00682687">
        <w:fldChar w:fldCharType="begin">
          <w:fldData xml:space="preserve">PEVuZE5vdGU+PENpdGU+PEF1dGhvcj5JdG88L0F1dGhvcj48WWVhcj4yMDA3PC9ZZWFyPjxSZWNO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</w:fldData>
        </w:fldChar>
      </w:r>
      <w:r w:rsidR="00165149">
        <w:instrText xml:space="preserve"> ADDIN EN.CITE.DATA </w:instrText>
      </w:r>
      <w:r w:rsidR="00682687">
        <w:fldChar w:fldCharType="end"/>
      </w:r>
      <w:r w:rsidR="00682687" w:rsidRPr="00C073EA">
        <w:fldChar w:fldCharType="separate"/>
      </w:r>
      <w:r w:rsidRPr="00C073EA">
        <w:rPr>
          <w:noProof/>
        </w:rPr>
        <w:t>[4-5]</w:t>
      </w:r>
      <w:r w:rsidR="00682687" w:rsidRPr="00C073EA">
        <w:fldChar w:fldCharType="end"/>
      </w:r>
      <w:r w:rsidRPr="00C073EA">
        <w:t xml:space="preserve">.  Another well studied phosphorylated histone is histone H2AX which can be mediated by any of the following: phosphatidylinositol-3-OH kinase-related kinase (PIKK) family- ataxiatelangiectasia mutated (ATM), ataxia telangiectasia related (ATR) or DNA-dependent protein kinase (DNA-PK). Histone H2AX phosphorylation occurs on serine 139 and is triggered by the formation of DNA double-strand breaks (DSBs) after DNA damage </w:t>
      </w:r>
      <w:r w:rsidR="00682687" w:rsidRPr="00C073EA">
        <w:fldChar w:fldCharType="begin"/>
      </w:r>
      <w:r w:rsidR="00165149">
        <w:instrText xml:space="preserve"> ADDIN EN.CITE &lt;EndNote&gt;&lt;Cite&gt;&lt;Author&gt;Yang&lt;/Author&gt;&lt;Year&gt;2004&lt;/Year&gt;&lt;RecNum&gt;59&lt;/RecNum&gt;&lt;record&gt;&lt;rec-number&gt;59&lt;/rec-number&gt;&lt;foreign-keys&gt;&lt;key app="EN" db-id="p0v9w5xagrprz7eeftlx5eebw09d2xvavf2w"&gt;59&lt;/key&gt;&lt;/foreign-keys&gt;&lt;ref-type name="Journal Article"&gt;17&lt;/ref-type&gt;&lt;contributors&gt;&lt;authors&gt;&lt;author&gt;Yang, J.&lt;/author&gt;&lt;author&gt;Xu, Z. P.&lt;/author&gt;&lt;author&gt;Huang, Y.&lt;/author&gt;&lt;author&gt;Hamrick, H. E.&lt;/author&gt;&lt;author&gt;Duerksen-Hughes, P. J.&lt;/author&gt;&lt;author&gt;Yu, Y. N.&lt;/author&gt;&lt;/authors&gt;&lt;/contributors&gt;&lt;auth-address&gt;Department of Pathology and Pathophysiology, School of Medicine, Zhejiang University, 353 Yanan Road, Hangzhou, 310031, Zhejiang Province, China.&lt;/auth-address&gt;&lt;titles&gt;&lt;title&gt;ATM and ATR: sensing DNA damage&lt;/title&gt;&lt;secondary-title&gt;World J Gastroenterol&lt;/secondary-title&gt;&lt;/titles&gt;&lt;periodical&gt;&lt;full-title&gt;World J Gastroenterol&lt;/full-title&gt;&lt;/periodical&gt;&lt;pages&gt;155-60&lt;/pages&gt;&lt;volume&gt;10&lt;/volume&gt;&lt;number&gt;2&lt;/number&gt;&lt;keywords&gt;&lt;keyword&gt;Animals&lt;/keyword&gt;&lt;keyword&gt;Cell Cycle Proteins/*physiology&lt;/keyword&gt;&lt;keyword&gt;DNA Damage/*physiology&lt;/keyword&gt;&lt;keyword&gt;Humans&lt;/keyword&gt;&lt;keyword&gt;*Protein-Serine-Threonine Kinases&lt;/keyword&gt;&lt;/keywords&gt;&lt;dates&gt;&lt;year&gt;2004&lt;/year&gt;&lt;pub-dates&gt;&lt;date&gt;Jan 15&lt;/date&gt;&lt;/pub-dates&gt;&lt;/dates&gt;&lt;accession-num&gt;14716813&lt;/accession-num&gt;&lt;urls&gt;&lt;related-urls&gt;&lt;url&gt;http://www.ncbi.nlm.nih.gov/entrez/query.fcgi?cmd=Retrieve&amp;amp;db=PubMed&amp;amp;dopt=Citation&amp;amp;list_uids=14716813&lt;/url&gt;&lt;/related-urls&gt;&lt;/urls&gt;&lt;/record&gt;&lt;/Cite&gt;&lt;/EndNote&gt;</w:instrText>
      </w:r>
      <w:r w:rsidR="00682687" w:rsidRPr="00C073EA">
        <w:fldChar w:fldCharType="separate"/>
      </w:r>
      <w:r w:rsidR="00E57565">
        <w:rPr>
          <w:noProof/>
        </w:rPr>
        <w:t>[14]</w:t>
      </w:r>
      <w:r w:rsidR="00682687" w:rsidRPr="00C073EA">
        <w:fldChar w:fldCharType="end"/>
      </w:r>
      <w:r w:rsidRPr="00C073EA">
        <w:t xml:space="preserve">. H2AX phosphorylation (γ-H2AX) acts as an initial signal for the recruitment of DNA damage checkpoint and repair proteins to the damaged regions </w:t>
      </w:r>
      <w:r w:rsidR="00682687" w:rsidRPr="00C073EA">
        <w:fldChar w:fldCharType="begin"/>
      </w:r>
      <w:r w:rsidR="00165149">
        <w:instrText xml:space="preserve"> ADDIN EN.CITE &lt;EndNote&gt;&lt;Cite&gt;&lt;Author&gt;Yang&lt;/Author&gt;&lt;Year&gt;2004&lt;/Year&gt;&lt;RecNum&gt;59&lt;/RecNum&gt;&lt;record&gt;&lt;rec-number&gt;59&lt;/rec-number&gt;&lt;foreign-keys&gt;&lt;key app="EN" db-id="p0v9w5xagrprz7eeftlx5eebw09d2xvavf2w"&gt;59&lt;/key&gt;&lt;/foreign-keys&gt;&lt;ref-type name="Journal Article"&gt;17&lt;/ref-type&gt;&lt;contributors&gt;&lt;authors&gt;&lt;author&gt;Yang, J.&lt;/author&gt;&lt;author&gt;Xu, Z. P.&lt;/author&gt;&lt;author&gt;Huang, Y.&lt;/author&gt;&lt;author&gt;Hamrick, H. E.&lt;/author&gt;&lt;author&gt;Duerksen-Hughes, P. J.&lt;/author&gt;&lt;author&gt;Yu, Y. N.&lt;/author&gt;&lt;/authors&gt;&lt;/contributors&gt;&lt;auth-address&gt;Department of Pathology and Pathophysiology, School of Medicine, Zhejiang University, 353 Yanan Road, Hangzhou, 310031, Zhejiang Province, China.&lt;/auth-address&gt;&lt;titles&gt;&lt;title&gt;ATM and ATR: sensing DNA damage&lt;/title&gt;&lt;secondary-title&gt;World J Gastroenterol&lt;/secondary-title&gt;&lt;/titles&gt;&lt;periodical&gt;&lt;full-title&gt;World J Gastroenterol&lt;/full-title&gt;&lt;/periodical&gt;&lt;pages&gt;155-60&lt;/pages&gt;&lt;volume&gt;10&lt;/volume&gt;&lt;number&gt;2&lt;/number&gt;&lt;keywords&gt;&lt;keyword&gt;Animals&lt;/keyword&gt;&lt;keyword&gt;Cell Cycle Proteins/*physiology&lt;/keyword&gt;&lt;keyword&gt;DNA Damage/*physiology&lt;/keyword&gt;&lt;keyword&gt;Humans&lt;/keyword&gt;&lt;keyword&gt;*Protein-Serine-Threonine Kinases&lt;/keyword&gt;&lt;/keywords&gt;&lt;dates&gt;&lt;year&gt;2004&lt;/year&gt;&lt;pub-dates&gt;&lt;date&gt;Jan 15&lt;/date&gt;&lt;/pub-dates&gt;&lt;/dates&gt;&lt;accession-num&gt;14716813&lt;/accession-num&gt;&lt;urls&gt;&lt;related-urls&gt;&lt;url&gt;http://www.ncbi.nlm.nih.gov/entrez/query.fcgi?cmd=Retrieve&amp;amp;db=PubMed&amp;amp;dopt=Citation&amp;amp;list_uids=14716813&lt;/url&gt;&lt;/related-urls&gt;&lt;/urls&gt;&lt;/record&gt;&lt;/Cite&gt;&lt;/EndNote&gt;</w:instrText>
      </w:r>
      <w:r w:rsidR="00682687" w:rsidRPr="00C073EA">
        <w:fldChar w:fldCharType="separate"/>
      </w:r>
      <w:r w:rsidR="00E57565">
        <w:rPr>
          <w:noProof/>
        </w:rPr>
        <w:t>[14]</w:t>
      </w:r>
      <w:r w:rsidR="00682687" w:rsidRPr="00C073EA">
        <w:fldChar w:fldCharType="end"/>
      </w:r>
      <w:r w:rsidRPr="00C073EA">
        <w:t xml:space="preserve">. </w:t>
      </w:r>
      <w:r w:rsidR="002D7BCA">
        <w:t xml:space="preserve">γ-H2AX </w:t>
      </w:r>
      <w:r w:rsidR="001F47F5">
        <w:t>also helps in recruiting cohesi</w:t>
      </w:r>
      <w:r w:rsidR="002D7BCA">
        <w:t xml:space="preserve">ns to the damaged regions. </w:t>
      </w:r>
      <w:r w:rsidR="002D7BCA" w:rsidRPr="008D0C1E">
        <w:t>Cohesins keep the sister chromatids together, thus helping in homologous recombination to repair the damaged DNA</w:t>
      </w:r>
      <w:r w:rsidR="0024568C" w:rsidRPr="008D0C1E">
        <w:t xml:space="preserve"> strand</w:t>
      </w:r>
      <w:r w:rsidR="002D7BCA" w:rsidRPr="008D0C1E">
        <w:t xml:space="preserve"> with the undamaged DNA strand serving as the template. After completion of the repair process</w:t>
      </w:r>
      <w:r w:rsidRPr="008D0C1E">
        <w:t>, protein phosphatase 2A (PP2A) dephosphorylates</w:t>
      </w:r>
      <w:r w:rsidR="008D0C1E">
        <w:t xml:space="preserve"> chromatin-associated</w:t>
      </w:r>
      <w:r w:rsidRPr="008D0C1E">
        <w:t xml:space="preserve"> γ-H2AX and removes it</w:t>
      </w:r>
      <w:r w:rsidR="002D7BCA" w:rsidRPr="008D0C1E">
        <w:t>.</w:t>
      </w:r>
      <w:r w:rsidR="008D0C1E">
        <w:t xml:space="preserve"> The mechanism by which PP2A removes the dephosphorylated </w:t>
      </w:r>
      <w:r w:rsidR="008D0C1E" w:rsidRPr="008D0C1E">
        <w:t>γ-H2AX</w:t>
      </w:r>
      <w:r w:rsidR="008D0C1E">
        <w:t xml:space="preserve"> is not known. </w:t>
      </w:r>
      <w:r w:rsidR="002D7BCA" w:rsidRPr="008D0C1E">
        <w:t>The removal of γ-H2AX facilitates segregation of sister c</w:t>
      </w:r>
      <w:r w:rsidRPr="008D0C1E">
        <w:t>hromatids</w:t>
      </w:r>
      <w:r w:rsidRPr="00C073EA">
        <w:t xml:space="preserve"> </w:t>
      </w:r>
      <w:r w:rsidR="00682687" w:rsidRPr="00C073EA">
        <w:fldChar w:fldCharType="begin"/>
      </w:r>
      <w:r w:rsidR="00165149">
        <w:instrText xml:space="preserve"> ADDIN EN.CITE &lt;EndNote&gt;&lt;Cite&gt;&lt;Author&gt;Chowdhury&lt;/Author&gt;&lt;Year&gt;2005&lt;/Year&gt;&lt;RecNum&gt;178&lt;/RecNum&gt;&lt;record&gt;&lt;rec-number&gt;178&lt;/rec-number&gt;&lt;foreign-keys&gt;&lt;key app="EN" db-id="p0v9w5xagrprz7eeftlx5eebw09d2xvavf2w"&gt;178&lt;/key&gt;&lt;/foreign-keys&gt;&lt;ref-type name="Journal Article"&gt;17&lt;/ref-type&gt;&lt;contributors&gt;&lt;authors&gt;&lt;author&gt;Chowdhury, D.&lt;/author&gt;&lt;author&gt;Keogh, M. C.&lt;/author&gt;&lt;author&gt;Ishii, H.&lt;/author&gt;&lt;author&gt;Peterson, C. L.&lt;/author&gt;&lt;author&gt;Buratowski, S.&lt;/author&gt;&lt;author&gt;Lieberman, J.&lt;/author&gt;&lt;/authors&gt;&lt;/contributors&gt;&lt;auth-address&gt;CBR Institute for Biomedical Research and The Department of Pediatrics, Harvard Medical School, Boston, Massachusetts 02115, USA.&lt;/auth-address&gt;&lt;titles&gt;&lt;title&gt;gamma-H2AX dephosphorylation by protein phosphatase 2A facilitates DNA double-strand break repair&lt;/title&gt;&lt;secondary-title&gt;Mol Cell&lt;/secondary-title&gt;&lt;/titles&gt;&lt;periodical&gt;&lt;full-title&gt;Mol Cell&lt;/full-title&gt;&lt;/periodical&gt;&lt;pages&gt;801-9&lt;/pages&gt;&lt;volume&gt;20&lt;/volume&gt;&lt;number&gt;5&lt;/number&gt;&lt;keywords&gt;&lt;keyword&gt;Animals&lt;/keyword&gt;&lt;keyword&gt;Cell Cycle Proteins/metabolism&lt;/keyword&gt;&lt;keyword&gt;Cell Line&lt;/keyword&gt;&lt;keyword&gt;*DNA Damage&lt;/keyword&gt;&lt;keyword&gt;*DNA Repair&lt;/keyword&gt;&lt;keyword&gt;DNA-Activated Protein Kinase/metabolism&lt;/keyword&gt;&lt;keyword&gt;DNA-Binding Proteins/metabolism&lt;/keyword&gt;&lt;keyword&gt;Fibroblasts&lt;/keyword&gt;&lt;keyword&gt;Hela Cells&lt;/keyword&gt;&lt;keyword&gt;Histones/deficiency/*metabolism&lt;/keyword&gt;&lt;keyword&gt;Humans&lt;/keyword&gt;&lt;keyword&gt;Mice&lt;/keyword&gt;&lt;keyword&gt;Phosphoprotein Phosphatases/*metabolism&lt;/keyword&gt;&lt;keyword&gt;Phosphorylation&lt;/keyword&gt;&lt;keyword&gt;Protein Phosphatase 2&lt;/keyword&gt;&lt;keyword&gt;Protein-Serine-Threonine Kinases/metabolism&lt;/keyword&gt;&lt;keyword&gt;Tumor Suppressor Proteins/metabolism&lt;/keyword&gt;&lt;/keywords&gt;&lt;dates&gt;&lt;year&gt;2005&lt;/year&gt;&lt;pub-dates&gt;&lt;date&gt;Dec 9&lt;/date&gt;&lt;/pub-dates&gt;&lt;/dates&gt;&lt;accession-num&gt;16310392&lt;/accession-num&gt;&lt;urls&gt;&lt;related-urls&gt;&lt;url&gt;http://www.ncbi.nlm.nih.gov/entrez/query.fcgi?cmd=Retrieve&amp;amp;db=PubMed&amp;amp;dopt=Citation&amp;amp;list_uids=16310392&lt;/url&gt;&lt;/related-urls&gt;&lt;/urls&gt;&lt;/record&gt;&lt;/Cite&gt;&lt;/EndNote&gt;</w:instrText>
      </w:r>
      <w:r w:rsidR="00682687" w:rsidRPr="00C073EA">
        <w:fldChar w:fldCharType="separate"/>
      </w:r>
      <w:r w:rsidR="00E57565">
        <w:rPr>
          <w:noProof/>
        </w:rPr>
        <w:t>[15]</w:t>
      </w:r>
      <w:r w:rsidR="00682687" w:rsidRPr="00C073EA">
        <w:fldChar w:fldCharType="end"/>
      </w:r>
      <w:r w:rsidRPr="00C073EA">
        <w:t xml:space="preserve">. </w:t>
      </w:r>
    </w:p>
    <w:p w:rsidR="005F4D3F" w:rsidRPr="00C073EA" w:rsidRDefault="005F4D3F" w:rsidP="00F321FD">
      <w:pPr>
        <w:ind w:firstLine="0"/>
      </w:pPr>
    </w:p>
    <w:p w:rsidR="005F4D3F" w:rsidRPr="005F4D3F" w:rsidRDefault="00744AF7" w:rsidP="005F4D3F">
      <w:pPr>
        <w:pStyle w:val="Heading2"/>
      </w:pPr>
      <w:bookmarkStart w:id="58" w:name="_Toc258921744"/>
      <w:r>
        <w:t>Chromatin remodeling complexes</w:t>
      </w:r>
      <w:bookmarkEnd w:id="58"/>
    </w:p>
    <w:p w:rsidR="001D308F" w:rsidRDefault="00744AF7" w:rsidP="009E05C9">
      <w:r w:rsidRPr="00EB0969">
        <w:t>The proteins present in this group are also known as ATP-dependent chromatin remodeling factors. These proteins</w:t>
      </w:r>
      <w:r>
        <w:t>,</w:t>
      </w:r>
      <w:r w:rsidRPr="00EB0969">
        <w:t xml:space="preserve"> as the name suggest</w:t>
      </w:r>
      <w:r>
        <w:t>s,</w:t>
      </w:r>
      <w:r w:rsidRPr="00EB0969">
        <w:t xml:space="preserve"> utilize the energy derived </w:t>
      </w:r>
      <w:r w:rsidRPr="00EB0969">
        <w:lastRenderedPageBreak/>
        <w:t xml:space="preserve">from ATP hydrolysis to modulate chromatin fluidity </w:t>
      </w:r>
      <w:r w:rsidR="00682687" w:rsidRPr="00EB0969">
        <w:fldChar w:fldCharType="begin">
          <w:fldData xml:space="preserve">PEVuZE5vdGU+PENpdGU+PEF1dGhvcj5OZWVseTwvQXV0aG9yPjxZZWFyPjIwMDI8L1llYXI+PFJl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</w:fldData>
        </w:fldChar>
      </w:r>
      <w:r w:rsidR="00165149">
        <w:instrText xml:space="preserve"> ADDIN EN.CITE </w:instrText>
      </w:r>
      <w:r w:rsidR="00682687">
        <w:fldChar w:fldCharType="begin">
          <w:fldData xml:space="preserve">PEVuZE5vdGU+PENpdGU+PEF1dGhvcj5OZWVseTwvQXV0aG9yPjxZZWFyPjIwMDI8L1llYXI+PFJl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</w:fldData>
        </w:fldChar>
      </w:r>
      <w:r w:rsidR="00165149">
        <w:instrText xml:space="preserve"> ADDIN EN.CITE.DATA </w:instrText>
      </w:r>
      <w:r w:rsidR="00682687">
        <w:fldChar w:fldCharType="end"/>
      </w:r>
      <w:r w:rsidR="00682687" w:rsidRPr="00EB0969">
        <w:fldChar w:fldCharType="separate"/>
      </w:r>
      <w:r w:rsidR="00E57565">
        <w:rPr>
          <w:noProof/>
        </w:rPr>
        <w:t>[16-17]</w:t>
      </w:r>
      <w:r w:rsidR="00682687" w:rsidRPr="00EB0969">
        <w:fldChar w:fldCharType="end"/>
      </w:r>
      <w:r w:rsidRPr="00EB0969">
        <w:t>.  All ATP-dependent chromatin remodeling factors contain a h</w:t>
      </w:r>
      <w:r>
        <w:t xml:space="preserve">ighly conserved ATPase subunit </w:t>
      </w:r>
      <w:r w:rsidRPr="00EB0969">
        <w:t>belonging to the Swi2/Snf2 ATPase superfa</w:t>
      </w:r>
      <w:r>
        <w:t xml:space="preserve">mily. There are four classes of the </w:t>
      </w:r>
      <w:r w:rsidRPr="00EB0969">
        <w:t>ATPase subunit- SWI (switching)/ SNF (sucrose non-fermenting), ISWI (imitation switch), CHD (Chromodomain hel</w:t>
      </w:r>
      <w:r>
        <w:t xml:space="preserve">icase DNA binding), and INO80. All of </w:t>
      </w:r>
      <w:r w:rsidRPr="00EB0969">
        <w:t>the ATP-dependent chromatin remodeling fac</w:t>
      </w:r>
      <w:r>
        <w:t xml:space="preserve">tors are classified under the aforementioned </w:t>
      </w:r>
      <w:r w:rsidRPr="00EB0969">
        <w:t>classes, depending upon which type of ATPase subunit they possess</w:t>
      </w:r>
      <w:r w:rsidR="004A1D34">
        <w:t xml:space="preserve"> </w:t>
      </w:r>
      <w:r w:rsidR="00682687" w:rsidRPr="00EB0969">
        <w:fldChar w:fldCharType="begin"/>
      </w:r>
      <w:r w:rsidR="00165149">
        <w:instrText xml:space="preserve"> ADDIN EN.CITE &lt;EndNote&gt;&lt;Cite&gt;&lt;Author&gt;Tsukiyama&lt;/Author&gt;&lt;Year&gt;2002&lt;/Year&gt;&lt;RecNum&gt;68&lt;/RecNum&gt;&lt;record&gt;&lt;rec-number&gt;68&lt;/rec-number&gt;&lt;foreign-keys&gt;&lt;key app="EN" db-id="p0v9w5xagrprz7eeftlx5eebw09d2xvavf2w"&gt;68&lt;/key&gt;&lt;/foreign-keys&gt;&lt;ref-type name="Journal Article"&gt;17&lt;/ref-type&gt;&lt;contributors&gt;&lt;authors&gt;&lt;author&gt;Tsukiyama, T.&lt;/author&gt;&lt;/authors&gt;&lt;/contributors&gt;&lt;auth-address&gt;Division of Basic Sciences, Fred Hutchinson Cancer Research Center, 1100 Fairview Avenue North, Mail Stop A1-162, PO Box 19024, Seattle, Washington 98109-1024, USA. ttsukiya@fhcrc.org&lt;/auth-address&gt;&lt;titles&gt;&lt;title&gt;The in vivo functions of ATP-dependent chromatin-remodelling factors&lt;/title&gt;&lt;secondary-title&gt;Nat Rev Mol Cell Biol&lt;/secondary-title&gt;&lt;/titles&gt;&lt;periodical&gt;&lt;full-title&gt;Nat Rev Mol Cell Biol&lt;/full-title&gt;&lt;/periodical&gt;&lt;pages&gt;422-9&lt;/pages&gt;&lt;volume&gt;3&lt;/volume&gt;&lt;number&gt;6&lt;/number&gt;&lt;keywords&gt;&lt;keyword&gt;Adenosine Triphosphatases/*metabolism&lt;/keyword&gt;&lt;keyword&gt;Adenosine Triphosphate/*metabolism&lt;/keyword&gt;&lt;keyword&gt;Animals&lt;/keyword&gt;&lt;keyword&gt;Chromatin/*physiology/ultrastructure&lt;/keyword&gt;&lt;keyword&gt;Saccharomyces cerevisiae/genetics&lt;/keyword&gt;&lt;/keywords&gt;&lt;dates&gt;&lt;year&gt;2002&lt;/year&gt;&lt;pub-dates&gt;&lt;date&gt;Jun&lt;/date&gt;&lt;/pub-dates&gt;&lt;/dates&gt;&lt;accession-num&gt;12042764&lt;/accession-num&gt;&lt;urls&gt;&lt;related-urls&gt;&lt;url&gt;http://www.ncbi.nlm.nih.gov/entrez/query.fcgi?cmd=Retrieve&amp;amp;db=PubMed&amp;amp;dopt=Citation&amp;amp;list_uids=12042764&lt;/url&gt;&lt;/related-urls&gt;&lt;/urls&gt;&lt;/record&gt;&lt;/Cite&gt;&lt;/EndNote&gt;</w:instrText>
      </w:r>
      <w:r w:rsidR="00682687" w:rsidRPr="00EB0969">
        <w:fldChar w:fldCharType="separate"/>
      </w:r>
      <w:r w:rsidR="00E57565">
        <w:rPr>
          <w:noProof/>
        </w:rPr>
        <w:t>[17]</w:t>
      </w:r>
      <w:r w:rsidR="00682687" w:rsidRPr="00EB0969">
        <w:fldChar w:fldCharType="end"/>
      </w:r>
      <w:r w:rsidRPr="00EB0969">
        <w:t xml:space="preserve">. </w:t>
      </w:r>
    </w:p>
    <w:p w:rsidR="00F75328" w:rsidRDefault="00F75328" w:rsidP="00F321FD">
      <w:pPr>
        <w:ind w:firstLine="0"/>
      </w:pPr>
    </w:p>
    <w:p w:rsidR="00744AF7" w:rsidRPr="007F6979" w:rsidRDefault="00744AF7" w:rsidP="00E93630">
      <w:pPr>
        <w:pStyle w:val="Heading3"/>
        <w:rPr>
          <w:sz w:val="28"/>
        </w:rPr>
      </w:pPr>
      <w:bookmarkStart w:id="59" w:name="_Toc258921745"/>
      <w:r w:rsidRPr="007F6979">
        <w:t>The class of SWI/SNF</w:t>
      </w:r>
      <w:bookmarkEnd w:id="59"/>
    </w:p>
    <w:p w:rsidR="00744AF7" w:rsidRDefault="00744AF7" w:rsidP="00C073EA">
      <w:r w:rsidRPr="00EB0969">
        <w:t>This class of ATP-dependent chromatin remodeling factor</w:t>
      </w:r>
      <w:r>
        <w:t>s includes</w:t>
      </w:r>
      <w:r w:rsidRPr="00EB0969">
        <w:t xml:space="preserve"> the yeast SWI (switching)/ SNF (sucrose non-fermenting) complex, the yeast RSC (remodels the structure of chromatin) complex, </w:t>
      </w:r>
      <w:r w:rsidRPr="00EB0969">
        <w:rPr>
          <w:i/>
        </w:rPr>
        <w:t>Drosophila melanogaster</w:t>
      </w:r>
      <w:r w:rsidRPr="00EB0969">
        <w:t xml:space="preserve"> brahma complex, and the mammalian BRG1 and BRM complex. The Swi2/Snf2-like ATPase sub</w:t>
      </w:r>
      <w:r w:rsidR="00F249FD">
        <w:t xml:space="preserve">units present in these complexes </w:t>
      </w:r>
      <w:r w:rsidRPr="00EB0969">
        <w:t xml:space="preserve">exhibit DNA-dependent ATPase activity. Other </w:t>
      </w:r>
      <w:r w:rsidR="001306E0">
        <w:t>conserved motifs</w:t>
      </w:r>
      <w:r>
        <w:t xml:space="preserve"> between these proteins include the </w:t>
      </w:r>
      <w:r w:rsidRPr="00EB0969">
        <w:t xml:space="preserve">presence of a C-terminal bromodomain and two other conserved regions (domains I and II) of unknown function </w:t>
      </w:r>
      <w:r w:rsidR="00682687" w:rsidRPr="00EB0969">
        <w:fldChar w:fldCharType="begin"/>
      </w:r>
      <w:r w:rsidR="00165149">
        <w:instrText xml:space="preserve"> ADDIN EN.CITE &lt;EndNote&gt;&lt;Cite&gt;&lt;Author&gt;Neely&lt;/Author&gt;&lt;Year&gt;2002&lt;/Year&gt;&lt;RecNum&gt;13&lt;/RecNum&gt;&lt;record&gt;&lt;rec-number&gt;13&lt;/rec-number&gt;&lt;foreign-keys&gt;&lt;key app="EN" db-id="p0v9w5xagrprz7eeftlx5eebw09d2xvavf2w"&gt;13&lt;/key&gt;&lt;/foreign-keys&gt;&lt;ref-type name="Journal Article"&gt;17&lt;/ref-type&gt;&lt;contributors&gt;&lt;authors&gt;&lt;author&gt;Neely, K. E.&lt;/author&gt;&lt;author&gt;Workman, J. L.&lt;/author&gt;&lt;/authors&gt;&lt;/contributors&gt;&lt;auth-address&gt;Howard Hughes Medical Institute and Department of Biochemistry and Molecular Biology, The Pennsylvania State University, 306 Althouse Laboratory, University Park, PA 16802, USA.&lt;/auth-address&gt;&lt;titles&gt;&lt;title&gt;The complexity of chromatin remodeling and its links to cancer&lt;/title&gt;&lt;secondary-title&gt;Biochim Biophys Acta&lt;/secondary-title&gt;&lt;/titles&gt;&lt;periodical&gt;&lt;full-title&gt;Biochim Biophys Acta&lt;/full-title&gt;&lt;/periodical&gt;&lt;pages&gt;19-29&lt;/pages&gt;&lt;volume&gt;1603&lt;/volume&gt;&lt;number&gt;1&lt;/number&gt;&lt;keywords&gt;&lt;keyword&gt;Adenosine Triphosphatases/chemistry/classification&lt;/keyword&gt;&lt;keyword&gt;Animals&lt;/keyword&gt;&lt;keyword&gt;Chromatin/*chemistry/*metabolism&lt;/keyword&gt;&lt;keyword&gt;DNA Helicases&lt;/keyword&gt;&lt;keyword&gt;DNA-Binding Proteins/chemistry&lt;/keyword&gt;&lt;keyword&gt;Drosophila&lt;/keyword&gt;&lt;keyword&gt;Evolution, Molecular&lt;/keyword&gt;&lt;keyword&gt;Gene Expression Regulation&lt;/keyword&gt;&lt;keyword&gt;Humans&lt;/keyword&gt;&lt;keyword&gt;*Nuclear Proteins&lt;/keyword&gt;&lt;keyword&gt;Oncogene Proteins/chemistry&lt;/keyword&gt;&lt;keyword&gt;Saccharomyces cerevisiae&lt;/keyword&gt;&lt;keyword&gt;*Saccharomyces cerevisiae Proteins&lt;/keyword&gt;&lt;keyword&gt;Transcription Factors/chemistry&lt;/keyword&gt;&lt;keyword&gt;Tumor Suppressor Proteins/chemistry/*metabolism&lt;/keyword&gt;&lt;keyword&gt;Xenopus&lt;/keyword&gt;&lt;/keywords&gt;&lt;dates&gt;&lt;year&gt;2002&lt;/year&gt;&lt;pub-dates&gt;&lt;date&gt;Oct 2&lt;/date&gt;&lt;/pub-dates&gt;&lt;/dates&gt;&lt;accession-num&gt;12242108&lt;/accession-num&gt;&lt;urls&gt;&lt;related-urls&gt;&lt;url&gt;http://www.ncbi.nlm.nih.gov/entrez/query.fcgi?cmd=Retrieve&amp;amp;db=PubMed&amp;amp;dopt=Citation&amp;amp;list_uids=12242108&lt;/url&gt;&lt;/related-urls&gt;&lt;/urls&gt;&lt;/record&gt;&lt;/Cite&gt;&lt;/EndNote&gt;</w:instrText>
      </w:r>
      <w:r w:rsidR="00682687" w:rsidRPr="00EB0969">
        <w:fldChar w:fldCharType="separate"/>
      </w:r>
      <w:r w:rsidR="00E57565">
        <w:rPr>
          <w:noProof/>
        </w:rPr>
        <w:t>[16]</w:t>
      </w:r>
      <w:r w:rsidR="00682687" w:rsidRPr="00EB0969">
        <w:fldChar w:fldCharType="end"/>
      </w:r>
      <w:r w:rsidRPr="00EB0969">
        <w:t xml:space="preserve">. </w:t>
      </w:r>
      <w:r>
        <w:t xml:space="preserve"> </w:t>
      </w:r>
      <w:r w:rsidRPr="00EB0969">
        <w:t>The yeast SWI (switching)/ SNF (sucrose non-fermenting) complex was the first ATP-dependent chromatin remo</w:t>
      </w:r>
      <w:r w:rsidR="00CD6C94">
        <w:t xml:space="preserve">deling factor to be discovered </w:t>
      </w:r>
      <w:r w:rsidR="00682687">
        <w:fldChar w:fldCharType="begin">
          <w:fldData xml:space="preserve">PEVuZE5vdGU+PENpdGU+PEF1dGhvcj5Db3RlPC9BdXRob3I+PFllYXI+MTk5ODwvWWVhcj48UmVj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</w:fldData>
        </w:fldChar>
      </w:r>
      <w:r w:rsidR="00165149">
        <w:instrText xml:space="preserve"> ADDIN EN.CITE </w:instrText>
      </w:r>
      <w:r w:rsidR="00682687">
        <w:fldChar w:fldCharType="begin">
          <w:fldData xml:space="preserve">PEVuZE5vdGU+PENpdGU+PEF1dGhvcj5Db3RlPC9BdXRob3I+PFllYXI+MTk5ODwvWWVhcj48UmVj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</w:fldData>
        </w:fldChar>
      </w:r>
      <w:r w:rsidR="00165149">
        <w:instrText xml:space="preserve"> ADDIN EN.CITE.DATA </w:instrText>
      </w:r>
      <w:r w:rsidR="00682687">
        <w:fldChar w:fldCharType="end"/>
      </w:r>
      <w:r w:rsidR="00682687">
        <w:fldChar w:fldCharType="separate"/>
      </w:r>
      <w:r w:rsidR="0000741C">
        <w:rPr>
          <w:noProof/>
        </w:rPr>
        <w:t>[18-19]</w:t>
      </w:r>
      <w:r w:rsidR="00682687">
        <w:fldChar w:fldCharType="end"/>
      </w:r>
      <w:r w:rsidR="0000741C">
        <w:t xml:space="preserve">. </w:t>
      </w:r>
      <w:r w:rsidRPr="00EB0969">
        <w:t>The genes</w:t>
      </w:r>
      <w:r>
        <w:t xml:space="preserve"> were named SWI / SNF, as they </w:t>
      </w:r>
      <w:r w:rsidRPr="00EB0969">
        <w:t>were discovered during a genetic screen for factors needed for mating-type switching and use</w:t>
      </w:r>
      <w:r w:rsidR="00CD6C94">
        <w:t xml:space="preserve"> of sucrose as a carbon source </w:t>
      </w:r>
      <w:r w:rsidR="00682687">
        <w:fldChar w:fldCharType="begin"/>
      </w:r>
      <w:r w:rsidR="00165149">
        <w:instrText xml:space="preserve"> ADDIN EN.CITE &lt;EndNote&gt;&lt;Cite&gt;&lt;Author&gt;Peterson&lt;/Author&gt;&lt;Year&gt;1992&lt;/Year&gt;&lt;RecNum&gt;687&lt;/RecNum&gt;&lt;record&gt;&lt;rec-number&gt;687&lt;/rec-number&gt;&lt;foreign-keys&gt;&lt;key app="EN" db-id="p0v9w5xagrprz7eeftlx5eebw09d2xvavf2w"&gt;687&lt;/key&gt;&lt;/foreign-keys&gt;&lt;ref-type name="Journal Article"&gt;17&lt;/ref-type&gt;&lt;contributors&gt;&lt;authors&gt;&lt;author&gt;Peterson, C. L.&lt;/author&gt;&lt;author&gt;Herskowitz, I.&lt;/author&gt;&lt;/authors&gt;&lt;/contributors&gt;&lt;auth-address&gt;Department of Biochemistry and Biophysics, University of California, San Francisco 94143-0448.&lt;/auth-address&gt;&lt;titles&gt;&lt;title&gt;Characterization of the yeast SWI1, SWI2, and SWI3 genes, which encode a global activator of transcription&lt;/title&gt;&lt;secondary-title&gt;Cell&lt;/secondary-title&gt;&lt;/titles&gt;&lt;periodical&gt;&lt;full-title&gt;Cell&lt;/full-title&gt;&lt;/periodical&gt;&lt;pages&gt;573-83&lt;/pages&gt;&lt;volume&gt;68&lt;/volume&gt;&lt;number&gt;3&lt;/number&gt;&lt;edition&gt;1992/02/07&lt;/edition&gt;&lt;keywords&gt;&lt;keyword&gt;Amino Acid Sequence&lt;/keyword&gt;&lt;keyword&gt;Base Sequence&lt;/keyword&gt;&lt;keyword&gt;Binding Sites&lt;/keyword&gt;&lt;keyword&gt;Fungal Proteins/chemistry/*genetics&lt;/keyword&gt;&lt;keyword&gt;Gene Expression Regulation/genetics&lt;/keyword&gt;&lt;keyword&gt;*Genes, Fungal&lt;/keyword&gt;&lt;keyword&gt;Molecular Sequence Data&lt;/keyword&gt;&lt;keyword&gt;Nuclear Proteins/chemistry/*genetics&lt;/keyword&gt;&lt;keyword&gt;Protein Binding/genetics&lt;/keyword&gt;&lt;keyword&gt;Saccharomyces cerevisiae/*genetics&lt;/keyword&gt;&lt;keyword&gt;*Saccharomyces cerevisiae Proteins&lt;/keyword&gt;&lt;keyword&gt;Trans-Activators/chemistry/*genetics&lt;/keyword&gt;&lt;/keywords&gt;&lt;dates&gt;&lt;year&gt;1992&lt;/year&gt;&lt;pub-dates&gt;&lt;date&gt;Feb 7&lt;/date&gt;&lt;/pub-dates&gt;&lt;/dates&gt;&lt;isbn&gt;0092-8674 (Print)&amp;#xD;0092-8674 (Linking)&lt;/isbn&gt;&lt;accession-num&gt;1339306&lt;/accession-num&gt;&lt;urls&gt;&lt;related-urls&gt;&lt;url&gt;http://www.ncbi.nlm.nih.gov/entrez/query.fcgi?cmd=Retrieve&amp;amp;db=PubMed&amp;amp;dopt=Citation&amp;amp;list_uids=1339306&lt;/url&gt;&lt;/related-urls&gt;&lt;/urls&gt;&lt;electronic-resource-num&gt;0092-8674(92)90192-F [pii]&lt;/electronic-resource-num&gt;&lt;language&gt;eng&lt;/language&gt;&lt;/record&gt;&lt;/Cite&gt;&lt;/EndNote&gt;</w:instrText>
      </w:r>
      <w:r w:rsidR="00682687">
        <w:fldChar w:fldCharType="separate"/>
      </w:r>
      <w:r w:rsidR="0000741C">
        <w:rPr>
          <w:noProof/>
        </w:rPr>
        <w:t>[20]</w:t>
      </w:r>
      <w:r w:rsidR="00682687">
        <w:fldChar w:fldCharType="end"/>
      </w:r>
      <w:r w:rsidR="00CD6C94">
        <w:t xml:space="preserve">. </w:t>
      </w:r>
      <w:r w:rsidRPr="00EB0969">
        <w:t>The SWI/SNF complex is required for inducing transcription of</w:t>
      </w:r>
      <w:r>
        <w:t xml:space="preserve"> both </w:t>
      </w:r>
      <w:r w:rsidRPr="00EB0969">
        <w:t xml:space="preserve">the homothallic </w:t>
      </w:r>
      <w:r>
        <w:t xml:space="preserve">switching (HO) endonuclease and the </w:t>
      </w:r>
      <w:r w:rsidRPr="00EB0969">
        <w:t xml:space="preserve">sucrose hydrolyzing enzyme (SUC2) genes </w:t>
      </w:r>
      <w:r w:rsidR="00682687" w:rsidRPr="00EB0969">
        <w:fldChar w:fldCharType="begin"/>
      </w:r>
      <w:r w:rsidR="00165149">
        <w:instrText xml:space="preserve"> ADDIN EN.CITE &lt;EndNote&gt;&lt;Cite&gt;&lt;Author&gt;Tsukiyama&lt;/Author&gt;&lt;Year&gt;2002&lt;/Year&gt;&lt;RecNum&gt;68&lt;/RecNum&gt;&lt;record&gt;&lt;rec-number&gt;68&lt;/rec-number&gt;&lt;foreign-keys&gt;&lt;key app="EN" db-id="p0v9w5xagrprz7eeftlx5eebw09d2xvavf2w"&gt;68&lt;/key&gt;&lt;/foreign-keys&gt;&lt;ref-type name="Journal Article"&gt;17&lt;/ref-type&gt;&lt;contributors&gt;&lt;authors&gt;&lt;author&gt;Tsukiyama, T.&lt;/author&gt;&lt;/authors&gt;&lt;/contributors&gt;&lt;auth-address&gt;Division of Basic Sciences, Fred Hutchinson Cancer Research Center, 1100 Fairview Avenue North, Mail Stop A1-162, PO Box 19024, Seattle, Washington 98109-1024, USA. ttsukiya@fhcrc.org&lt;/auth-address&gt;&lt;titles&gt;&lt;title&gt;The in vivo functions of ATP-dependent chromatin-remodelling factors&lt;/title&gt;&lt;secondary-title&gt;Nat Rev Mol Cell Biol&lt;/secondary-title&gt;&lt;/titles&gt;&lt;periodical&gt;&lt;full-title&gt;Nat Rev Mol Cell Biol&lt;/full-title&gt;&lt;/periodical&gt;&lt;pages&gt;422-9&lt;/pages&gt;&lt;volume&gt;3&lt;/volume&gt;&lt;number&gt;6&lt;/number&gt;&lt;keywords&gt;&lt;keyword&gt;Adenosine Triphosphatases/*metabolism&lt;/keyword&gt;&lt;keyword&gt;Adenosine Triphosphate/*metabolism&lt;/keyword&gt;&lt;keyword&gt;Animals&lt;/keyword&gt;&lt;keyword&gt;Chromatin/*physiology/ultrastructure&lt;/keyword&gt;&lt;keyword&gt;Saccharomyces cerevisiae/genetics&lt;/keyword&gt;&lt;/keywords&gt;&lt;dates&gt;&lt;year&gt;2002&lt;/year&gt;&lt;pub-dates&gt;&lt;date&gt;Jun&lt;/date&gt;&lt;/pub-dates&gt;&lt;/dates&gt;&lt;accession-num&gt;12042764&lt;/accession-num&gt;&lt;urls&gt;&lt;related-urls&gt;&lt;url&gt;http://www.ncbi.nlm.nih.gov/entrez/query.fcgi?cmd=Retrieve&amp;amp;db=PubMed&amp;amp;dopt=Citation&amp;amp;list_uids=12042764&lt;/url&gt;&lt;/related-urls&gt;&lt;/urls&gt;&lt;/record&gt;&lt;/Cite&gt;&lt;/EndNote&gt;</w:instrText>
      </w:r>
      <w:r w:rsidR="00682687" w:rsidRPr="00EB0969">
        <w:fldChar w:fldCharType="separate"/>
      </w:r>
      <w:r w:rsidR="00E57565">
        <w:rPr>
          <w:noProof/>
        </w:rPr>
        <w:t>[17]</w:t>
      </w:r>
      <w:r w:rsidR="00682687" w:rsidRPr="00EB0969">
        <w:fldChar w:fldCharType="end"/>
      </w:r>
      <w:r w:rsidRPr="00EB0969">
        <w:t>.  Studies elucidating the functions of SWI/SNF complex show that this complex can bind to both DNA and nucleosomes. The complex alters the position/structu</w:t>
      </w:r>
      <w:r>
        <w:t xml:space="preserve">re of nucleosomes on arrays </w:t>
      </w:r>
      <w:r w:rsidR="001B4464">
        <w:t>increasing</w:t>
      </w:r>
      <w:r w:rsidRPr="00EB0969">
        <w:t xml:space="preserve"> the access to DNA for transcription</w:t>
      </w:r>
      <w:r>
        <w:t>al</w:t>
      </w:r>
      <w:r w:rsidRPr="00EB0969">
        <w:t xml:space="preserve"> activators or repressors</w:t>
      </w:r>
      <w:r w:rsidR="004A1D34">
        <w:t xml:space="preserve"> </w:t>
      </w:r>
      <w:r w:rsidR="00682687" w:rsidRPr="00EB0969">
        <w:fldChar w:fldCharType="begin"/>
      </w:r>
      <w:r w:rsidR="00165149">
        <w:instrText xml:space="preserve"> ADDIN EN.CITE &lt;EndNote&gt;&lt;Cite&gt;&lt;Author&gt;Cairns&lt;/Author&gt;&lt;Year&gt;2007&lt;/Year&gt;&lt;RecNum&gt;106&lt;/RecNum&gt;&lt;record&gt;&lt;rec-number&gt;106&lt;/rec-number&gt;&lt;foreign-keys&gt;&lt;key app="EN" db-id="p0v9w5xagrprz7eeftlx5eebw09d2xvavf2w"&gt;106&lt;/key&gt;&lt;/foreign-keys&gt;&lt;ref-type name="Journal Article"&gt;17&lt;/ref-type&gt;&lt;contributors&gt;&lt;authors&gt;&lt;author&gt;Cairns, B. R.&lt;/author&gt;&lt;/authors&gt;&lt;/contributors&gt;&lt;auth-address&gt;Department of Oncological Sciences and Howard Hughes Medical Institute, Huntsman Cancer Institute, University of Utah School of Medicine, 2000 Circle of Hope, Salt Lake City, Utah 84112, USA. brad.cairns@hci.utah.edu&lt;/auth-address&gt;&lt;titles&gt;&lt;title&gt;Chromatin remodeling: insights and intrigue from single-molecule studies&lt;/title&gt;&lt;secondary-title&gt;Nat Struct Mol Biol&lt;/secondary-title&gt;&lt;/titles&gt;&lt;periodical&gt;&lt;full-title&gt;Nat Struct Mol Biol&lt;/full-title&gt;&lt;/periodical&gt;&lt;pages&gt;989-96&lt;/pages&gt;&lt;volume&gt;14&lt;/volume&gt;&lt;number&gt;11&lt;/number&gt;&lt;keywords&gt;&lt;keyword&gt;Chromatin/chemistry/metabolism&lt;/keyword&gt;&lt;keyword&gt;*Chromatin Assembly and Disassembly&lt;/keyword&gt;&lt;keyword&gt;Chromosomal Proteins, Non-Histone/chemistry/metabolism&lt;/keyword&gt;&lt;keyword&gt;DNA/chemistry/metabolism&lt;/keyword&gt;&lt;keyword&gt;DNA-Binding Proteins/chemistry/metabolism&lt;/keyword&gt;&lt;keyword&gt;Models, Genetic&lt;/keyword&gt;&lt;keyword&gt;Nucleic Acid Conformation&lt;/keyword&gt;&lt;keyword&gt;Nucleosomes/chemistry/metabolism&lt;/keyword&gt;&lt;keyword&gt;Optical Tweezers&lt;/keyword&gt;&lt;/keywords&gt;&lt;dates&gt;&lt;year&gt;2007&lt;/year&gt;&lt;pub-dates&gt;&lt;date&gt;Nov&lt;/date&gt;&lt;/pub-dates&gt;&lt;/dates&gt;&lt;accession-num&gt;17984961&lt;/accession-num&gt;&lt;urls&gt;&lt;related-urls&gt;&lt;url&gt;http://www.ncbi.nlm.nih.gov/entrez/query.fcgi?cmd=Retrieve&amp;amp;db=PubMed&amp;amp;dopt=Citation&amp;amp;list_uids=17984961&lt;/url&gt;&lt;/related-urls&gt;&lt;/urls&gt;&lt;/record&gt;&lt;/Cite&gt;&lt;/EndNote&gt;</w:instrText>
      </w:r>
      <w:r w:rsidR="00682687" w:rsidRPr="00EB0969">
        <w:fldChar w:fldCharType="separate"/>
      </w:r>
      <w:r w:rsidR="0000741C">
        <w:rPr>
          <w:noProof/>
        </w:rPr>
        <w:t>[21]</w:t>
      </w:r>
      <w:r w:rsidR="00682687" w:rsidRPr="00EB0969">
        <w:fldChar w:fldCharType="end"/>
      </w:r>
      <w:r>
        <w:t xml:space="preserve">. </w:t>
      </w:r>
      <w:r w:rsidRPr="00EB0969">
        <w:t>The yeast RSC (</w:t>
      </w:r>
      <w:r w:rsidRPr="00AB5635">
        <w:rPr>
          <w:u w:val="single"/>
        </w:rPr>
        <w:t>r</w:t>
      </w:r>
      <w:r w:rsidRPr="00EB0969">
        <w:t xml:space="preserve">emodels </w:t>
      </w:r>
      <w:r w:rsidRPr="00AB5635">
        <w:rPr>
          <w:u w:val="single"/>
        </w:rPr>
        <w:t>s</w:t>
      </w:r>
      <w:r w:rsidRPr="00EB0969">
        <w:t xml:space="preserve">tructure of </w:t>
      </w:r>
      <w:r w:rsidRPr="00AB5635">
        <w:rPr>
          <w:u w:val="single"/>
        </w:rPr>
        <w:t>c</w:t>
      </w:r>
      <w:r w:rsidRPr="00EB0969">
        <w:t>hromatin) complex contains 15 ATPase subunits. Four out of the fifteen</w:t>
      </w:r>
      <w:r w:rsidR="00AB5635">
        <w:t xml:space="preserve"> [</w:t>
      </w:r>
      <w:r w:rsidRPr="00EB0969">
        <w:t>Sth1 (for Snf2 homolog), Rsc8/Swh3 and Rsc6</w:t>
      </w:r>
      <w:r w:rsidR="00AB5635">
        <w:t>]</w:t>
      </w:r>
      <w:r w:rsidRPr="00EB0969">
        <w:t xml:space="preserve"> are homologous to SWI/SNF subunits </w:t>
      </w:r>
      <w:r w:rsidR="00682687" w:rsidRPr="00EB0969">
        <w:fldChar w:fldCharType="begin"/>
      </w:r>
      <w:r w:rsidR="00165149">
        <w:instrText xml:space="preserve"> ADDIN EN.CITE &lt;EndNote&gt;&lt;Cite&gt;&lt;Author&gt;Neely&lt;/Author&gt;&lt;Year&gt;2002&lt;/Year&gt;&lt;RecNum&gt;13&lt;/RecNum&gt;&lt;record&gt;&lt;rec-number&gt;13&lt;/rec-number&gt;&lt;foreign-keys&gt;&lt;key app="EN" db-id="p0v9w5xagrprz7eeftlx5eebw09d2xvavf2w"&gt;13&lt;/key&gt;&lt;/foreign-keys&gt;&lt;ref-type name="Journal Article"&gt;17&lt;/ref-type&gt;&lt;contributors&gt;&lt;authors&gt;&lt;author&gt;Neely, K. E.&lt;/author&gt;&lt;author&gt;Workman, J. L.&lt;/author&gt;&lt;/authors&gt;&lt;/contributors&gt;&lt;auth-address&gt;Howard Hughes Medical Institute and Department of Biochemistry and Molecular Biology, The Pennsylvania State University, 306 Althouse Laboratory, University Park, PA 16802, USA.&lt;/auth-address&gt;&lt;titles&gt;&lt;title&gt;The complexity of chromatin remodeling and its links to cancer&lt;/title&gt;&lt;secondary-title&gt;Biochim Biophys Acta&lt;/secondary-title&gt;&lt;/titles&gt;&lt;periodical&gt;&lt;full-title&gt;Biochim Biophys Acta&lt;/full-title&gt;&lt;/periodical&gt;&lt;pages&gt;19-29&lt;/pages&gt;&lt;volume&gt;1603&lt;/volume&gt;&lt;number&gt;1&lt;/number&gt;&lt;keywords&gt;&lt;keyword&gt;Adenosine Triphosphatases/chemistry/classification&lt;/keyword&gt;&lt;keyword&gt;Animals&lt;/keyword&gt;&lt;keyword&gt;Chromatin/*chemistry/*metabolism&lt;/keyword&gt;&lt;keyword&gt;DNA Helicases&lt;/keyword&gt;&lt;keyword&gt;DNA-Binding Proteins/chemistry&lt;/keyword&gt;&lt;keyword&gt;Drosophila&lt;/keyword&gt;&lt;keyword&gt;Evolution, Molecular&lt;/keyword&gt;&lt;keyword&gt;Gene Expression Regulation&lt;/keyword&gt;&lt;keyword&gt;Humans&lt;/keyword&gt;&lt;keyword&gt;*Nuclear Proteins&lt;/keyword&gt;&lt;keyword&gt;Oncogene Proteins/chemistry&lt;/keyword&gt;&lt;keyword&gt;Saccharomyces cerevisiae&lt;/keyword&gt;&lt;keyword&gt;*Saccharomyces cerevisiae Proteins&lt;/keyword&gt;&lt;keyword&gt;Transcription Factors/chemistry&lt;/keyword&gt;&lt;keyword&gt;Tumor Suppressor Proteins/chemistry/*metabolism&lt;/keyword&gt;&lt;keyword&gt;Xenopus&lt;/keyword&gt;&lt;/keywords&gt;&lt;dates&gt;&lt;year&gt;2002&lt;/year&gt;&lt;pub-dates&gt;&lt;date&gt;Oct 2&lt;/date&gt;&lt;/pub-dates&gt;&lt;/dates&gt;&lt;accession-num&gt;12242108&lt;/accession-num&gt;&lt;urls&gt;&lt;related-urls&gt;&lt;url&gt;http://www.ncbi.nlm.nih.gov/entrez/query.fcgi?cmd=Retrieve&amp;amp;db=PubMed&amp;amp;dopt=Citation&amp;amp;list_uids=12242108&lt;/url&gt;&lt;/related-urls&gt;&lt;/urls&gt;&lt;/record&gt;&lt;/Cite&gt;&lt;/EndNote&gt;</w:instrText>
      </w:r>
      <w:r w:rsidR="00682687" w:rsidRPr="00EB0969">
        <w:fldChar w:fldCharType="separate"/>
      </w:r>
      <w:r w:rsidR="00E57565">
        <w:rPr>
          <w:noProof/>
        </w:rPr>
        <w:t>[16]</w:t>
      </w:r>
      <w:r w:rsidR="00682687" w:rsidRPr="00EB0969">
        <w:fldChar w:fldCharType="end"/>
      </w:r>
      <w:r w:rsidRPr="00EB0969">
        <w:t xml:space="preserve">. Unlike the SWI/SNF subunits, the four homologous subunits of RSC complex are essential for mitotic growth and necessary for cell viability </w:t>
      </w:r>
      <w:r w:rsidR="00682687" w:rsidRPr="00EB0969">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cmQ+PC9DaXRlPjwvRW5kTm90ZT4A
</w:fldData>
        </w:fldChar>
      </w:r>
      <w:r w:rsidR="00165149">
        <w:instrText xml:space="preserve"> ADDIN EN.CITE </w:instrText>
      </w:r>
      <w:r w:rsidR="00682687">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cmQ+PC9DaXRlPjwvRW5kTm90ZT4A
</w:fldData>
        </w:fldChar>
      </w:r>
      <w:r w:rsidR="00165149">
        <w:instrText xml:space="preserve"> ADDIN EN.CITE.DATA </w:instrText>
      </w:r>
      <w:r w:rsidR="00682687">
        <w:fldChar w:fldCharType="end"/>
      </w:r>
      <w:r w:rsidR="00682687" w:rsidRPr="00EB0969">
        <w:fldChar w:fldCharType="separate"/>
      </w:r>
      <w:r w:rsidR="0000741C">
        <w:rPr>
          <w:noProof/>
        </w:rPr>
        <w:t>[22]</w:t>
      </w:r>
      <w:r w:rsidR="00682687" w:rsidRPr="00EB0969">
        <w:fldChar w:fldCharType="end"/>
      </w:r>
      <w:r>
        <w:t xml:space="preserve">. </w:t>
      </w:r>
      <w:r>
        <w:lastRenderedPageBreak/>
        <w:t xml:space="preserve">Localization of the RSC complex to </w:t>
      </w:r>
      <w:r w:rsidR="00560689">
        <w:t xml:space="preserve">Pol III and Pol II </w:t>
      </w:r>
      <w:r w:rsidRPr="00EB0969">
        <w:t>pro</w:t>
      </w:r>
      <w:r>
        <w:t xml:space="preserve">moters shows its involvement in the </w:t>
      </w:r>
      <w:r w:rsidRPr="00EB0969">
        <w:t xml:space="preserve">regulation of </w:t>
      </w:r>
      <w:r w:rsidR="00560689">
        <w:t xml:space="preserve">transcription </w:t>
      </w:r>
      <w:r w:rsidR="00682687">
        <w:fldChar w:fldCharType="begin"/>
      </w:r>
      <w:r w:rsidR="00165149">
        <w:instrText xml:space="preserve"> ADDIN EN.CITE &lt;EndNote&gt;&lt;Cite&gt;&lt;Author&gt;Ng&lt;/Author&gt;&lt;Year&gt;2002&lt;/Year&gt;&lt;RecNum&gt;721&lt;/RecNum&gt;&lt;record&gt;&lt;rec-number&gt;721&lt;/rec-number&gt;&lt;foreign-keys&gt;&lt;key app="EN" db-id="p0v9w5xagrprz7eeftlx5eebw09d2xvavf2w"&gt;721&lt;/key&gt;&lt;/foreign-keys&gt;&lt;ref-type name="Journal Article"&gt;17&lt;/ref-type&gt;&lt;contributors&gt;&lt;authors&gt;&lt;author&gt;Ng, H. H.&lt;/author&gt;&lt;author&gt;Robert, F.&lt;/author&gt;&lt;author&gt;Young, R. A.&lt;/author&gt;&lt;author&gt;Struhl, K.&lt;/author&gt;&lt;/authors&gt;&lt;/contributors&gt;&lt;auth-address&gt;Department of Biological Chemistry and Molecular Pharmacology, Harvard Medical School, Boston, Massachusetts 02115, USA.&lt;/auth-address&gt;&lt;titles&gt;&lt;title&gt;Genome-wide location and regulated recruitment of the RSC nucleosome-remodeling complex&lt;/title&gt;&lt;secondary-title&gt;Genes Dev&lt;/secondary-title&gt;&lt;/titles&gt;&lt;periodical&gt;&lt;full-title&gt;Genes Dev&lt;/full-title&gt;&lt;/periodical&gt;&lt;pages&gt;806-19&lt;/pages&gt;&lt;volume&gt;16&lt;/volume&gt;&lt;number&gt;7&lt;/number&gt;&lt;edition&gt;2002/04/09&lt;/edition&gt;&lt;keywords&gt;&lt;keyword&gt;DNA-Binding Proteins/*chemistry/*metabolism&lt;/keyword&gt;&lt;keyword&gt;Dose-Response Relationship, Drug&lt;/keyword&gt;&lt;keyword&gt;*Genome&lt;/keyword&gt;&lt;keyword&gt;Histones/metabolism&lt;/keyword&gt;&lt;keyword&gt;Nitrogen/metabolism&lt;/keyword&gt;&lt;keyword&gt;Nucleosomes/*metabolism&lt;/keyword&gt;&lt;keyword&gt;Precipitin Tests&lt;/keyword&gt;&lt;keyword&gt;Promoter Regions, Genetic&lt;/keyword&gt;&lt;keyword&gt;Protein Binding&lt;/keyword&gt;&lt;keyword&gt;Protein Isoforms&lt;/keyword&gt;&lt;keyword&gt;RNA Polymerase III/metabolism&lt;/keyword&gt;&lt;keyword&gt;*Saccharomyces cerevisiae Proteins&lt;/keyword&gt;&lt;keyword&gt;Time Factors&lt;/keyword&gt;&lt;keyword&gt;Transcription Factors/*chemistry/*metabolism&lt;/keyword&gt;&lt;keyword&gt;Transcription, Genetic&lt;/keyword&gt;&lt;keyword&gt;Transcriptional Activation&lt;/keyword&gt;&lt;/keywords&gt;&lt;dates&gt;&lt;year&gt;2002&lt;/year&gt;&lt;pub-dates&gt;&lt;date&gt;Apr 1&lt;/date&gt;&lt;/pub-dates&gt;&lt;/dates&gt;&lt;isbn&gt;0890-9369 (Print)&amp;#xD;0890-9369 (Linking)&lt;/isbn&gt;&lt;accession-num&gt;11937489&lt;/accession-num&gt;&lt;urls&gt;&lt;related-urls&gt;&lt;url&gt;http://www.ncbi.nlm.nih.gov/entrez/query.fcgi?cmd=Retrieve&amp;amp;db=PubMed&amp;amp;dopt=Citation&amp;amp;list_uids=11937489&lt;/url&gt;&lt;/related-urls&gt;&lt;/urls&gt;&lt;custom2&gt;186327&lt;/custom2&gt;&lt;electronic-resource-num&gt;10.1101/gad.978902&lt;/electronic-resource-num&gt;&lt;language&gt;eng&lt;/language&gt;&lt;/record&gt;&lt;/Cite&gt;&lt;/EndNote&gt;</w:instrText>
      </w:r>
      <w:r w:rsidR="00682687">
        <w:fldChar w:fldCharType="separate"/>
      </w:r>
      <w:r w:rsidR="00560689">
        <w:rPr>
          <w:noProof/>
        </w:rPr>
        <w:t>[23]</w:t>
      </w:r>
      <w:r w:rsidR="00682687">
        <w:fldChar w:fldCharType="end"/>
      </w:r>
      <w:r w:rsidR="00560689">
        <w:t xml:space="preserve">. </w:t>
      </w:r>
      <w:r>
        <w:t xml:space="preserve">Its involvement </w:t>
      </w:r>
      <w:r w:rsidRPr="00EB0969">
        <w:t xml:space="preserve">in chromatin remodeling </w:t>
      </w:r>
      <w:r>
        <w:t xml:space="preserve">includes the transferring of </w:t>
      </w:r>
      <w:r w:rsidRPr="00EB0969">
        <w:t xml:space="preserve">histone octamers from one DNA to another </w:t>
      </w:r>
      <w:r w:rsidR="00682687" w:rsidRPr="00EB0969">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cmQ+PC9DaXRlPjxDaXRlPjxBdXRob3I+TmVlbHk8L0F1dGhvcj48WWVhcj4yMDAyPC9ZZWFyPjxS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</w:fldData>
        </w:fldChar>
      </w:r>
      <w:r w:rsidR="00165149">
        <w:instrText xml:space="preserve"> ADDIN EN.CITE </w:instrText>
      </w:r>
      <w:r w:rsidR="00682687">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cmQ+PC9DaXRlPjxDaXRlPjxBdXRob3I+TmVlbHk8L0F1dGhvcj48WWVhcj4yMDAyPC9ZZWFyPjxS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</w:fldData>
        </w:fldChar>
      </w:r>
      <w:r w:rsidR="00165149">
        <w:instrText xml:space="preserve"> ADDIN EN.CITE.DATA </w:instrText>
      </w:r>
      <w:r w:rsidR="00682687">
        <w:fldChar w:fldCharType="end"/>
      </w:r>
      <w:r w:rsidR="00682687" w:rsidRPr="00EB0969">
        <w:fldChar w:fldCharType="separate"/>
      </w:r>
      <w:r w:rsidR="0000741C">
        <w:rPr>
          <w:noProof/>
        </w:rPr>
        <w:t>[16, 22]</w:t>
      </w:r>
      <w:r w:rsidR="00682687" w:rsidRPr="00EB0969">
        <w:fldChar w:fldCharType="end"/>
      </w:r>
      <w:r w:rsidRPr="00EB0969">
        <w:t xml:space="preserve">. </w:t>
      </w:r>
      <w:r>
        <w:t xml:space="preserve"> </w:t>
      </w:r>
      <w:r w:rsidRPr="00EB0969">
        <w:t xml:space="preserve">Unlike the yeast system, </w:t>
      </w:r>
      <w:r w:rsidRPr="00EB0969">
        <w:rPr>
          <w:i/>
        </w:rPr>
        <w:t xml:space="preserve">Drosophila melanogaster </w:t>
      </w:r>
      <w:r w:rsidRPr="00EB0969">
        <w:t xml:space="preserve">contains only one Swi2/Snf2- like ATPase, </w:t>
      </w:r>
      <w:r w:rsidR="009F7A7F">
        <w:t xml:space="preserve">the </w:t>
      </w:r>
      <w:r w:rsidRPr="00EB0969">
        <w:t xml:space="preserve">brahma </w:t>
      </w:r>
      <w:r w:rsidRPr="009F7A7F">
        <w:t>(</w:t>
      </w:r>
      <w:r w:rsidR="009F7A7F" w:rsidRPr="009F7A7F">
        <w:t>BRM</w:t>
      </w:r>
      <w:r w:rsidRPr="009F7A7F">
        <w:t>)</w:t>
      </w:r>
      <w:r w:rsidR="009F7A7F">
        <w:t xml:space="preserve"> protein</w:t>
      </w:r>
      <w:r w:rsidRPr="00EB0969">
        <w:t xml:space="preserve">. D.brahma is an activator of homeotic genes and is required for cell viability. BRM has been shown to associate with RNA polymerase II and hyperacetylated chromatin, suggesting a functional role of BRM in gene activation </w:t>
      </w:r>
      <w:r w:rsidR="00682687" w:rsidRPr="00EB0969">
        <w:fldChar w:fldCharType="begin"/>
      </w:r>
      <w:r w:rsidR="00165149">
        <w:instrText xml:space="preserve"> ADDIN EN.CITE &lt;EndNote&gt;&lt;Cite&gt;&lt;Author&gt;Bouazoune&lt;/Author&gt;&lt;Year&gt;2006&lt;/Year&gt;&lt;RecNum&gt;185&lt;/RecNum&gt;&lt;record&gt;&lt;rec-number&gt;185&lt;/rec-number&gt;&lt;foreign-keys&gt;&lt;key app="EN" db-id="p0v9w5xagrprz7eeftlx5eebw09d2xvavf2w"&gt;185&lt;/key&gt;&lt;/foreign-keys&gt;&lt;ref-type name="Journal Article"&gt;17&lt;/ref-type&gt;&lt;contributors&gt;&lt;authors&gt;&lt;author&gt;Bouazoune, K.&lt;/author&gt;&lt;author&gt;Brehm, A.&lt;/author&gt;&lt;/authors&gt;&lt;/contributors&gt;&lt;auth-address&gt;Massachusetts General Hospital, Department of Molecular Biology, Harvard Medical School, Department of Genetics, 185 Cambridge Street, Boston, MA 02114, USA.&lt;/auth-address&gt;&lt;titles&gt;&lt;title&gt;ATP-dependent chromatin remodeling complexes in Drosophila&lt;/title&gt;&lt;secondary-title&gt;Chromosome Res&lt;/secondary-title&gt;&lt;/titles&gt;&lt;periodical&gt;&lt;full-title&gt;Chromosome Res&lt;/full-title&gt;&lt;/periodical&gt;&lt;pages&gt;433-49&lt;/pages&gt;&lt;volume&gt;14&lt;/volume&gt;&lt;number&gt;4&lt;/number&gt;&lt;keywords&gt;&lt;keyword&gt;Adenosine Triphosphatases/*genetics/physiology&lt;/keyword&gt;&lt;keyword&gt;Animals&lt;/keyword&gt;&lt;keyword&gt;Autoantigens&lt;/keyword&gt;&lt;keyword&gt;Chromatin Assembly and Disassembly/*genetics/physiology&lt;/keyword&gt;&lt;keyword&gt;DNA Helicases&lt;/keyword&gt;&lt;keyword&gt;DNA-Binding Proteins/*genetics&lt;/keyword&gt;&lt;keyword&gt;Drosophila/*genetics&lt;/keyword&gt;&lt;keyword&gt;Drosophila Proteins/*genetics&lt;/keyword&gt;&lt;keyword&gt;Dynein ATPase&lt;/keyword&gt;&lt;keyword&gt;Homeodomain Proteins&lt;/keyword&gt;&lt;keyword&gt;Transcription Factors/*genetics&lt;/keyword&gt;&lt;/keywords&gt;&lt;dates&gt;&lt;year&gt;2006&lt;/year&gt;&lt;/dates&gt;&lt;accession-num&gt;16821138&lt;/accession-num&gt;&lt;urls&gt;&lt;related-urls&gt;&lt;url&gt;http://www.ncbi.nlm.nih.gov/entrez/query.fcgi?cmd=Retrieve&amp;amp;db=PubMed&amp;amp;dopt=Citation&amp;amp;list_uids=16821138&lt;/url&gt;&lt;/related-urls&gt;&lt;/urls&gt;&lt;/record&gt;&lt;/Cite&gt;&lt;/EndNote&gt;</w:instrText>
      </w:r>
      <w:r w:rsidR="00682687" w:rsidRPr="00EB0969">
        <w:fldChar w:fldCharType="separate"/>
      </w:r>
      <w:r w:rsidR="00560689">
        <w:rPr>
          <w:noProof/>
        </w:rPr>
        <w:t>[24]</w:t>
      </w:r>
      <w:r w:rsidR="00682687" w:rsidRPr="00EB0969">
        <w:fldChar w:fldCharType="end"/>
      </w:r>
      <w:r w:rsidRPr="00EB0969">
        <w:t xml:space="preserve">. </w:t>
      </w:r>
      <w:r>
        <w:t xml:space="preserve"> H</w:t>
      </w:r>
      <w:r w:rsidRPr="00EB0969">
        <w:t>uman/mammalian cells have two SWI2/SNF2 hom</w:t>
      </w:r>
      <w:r>
        <w:t xml:space="preserve">ologs, BRG1 and human BRM. Both of </w:t>
      </w:r>
      <w:r w:rsidRPr="00EB0969">
        <w:t>these proteins form separate complexes and in vitro studies show that both are invol</w:t>
      </w:r>
      <w:r w:rsidR="00121507">
        <w:t>ved in alteration of nucleosome structures</w:t>
      </w:r>
      <w:r w:rsidRPr="00EB0969">
        <w:t xml:space="preserve"> </w:t>
      </w:r>
      <w:r w:rsidR="00682687" w:rsidRPr="00EB0969">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cmQ+PC9DaXRlPjwvRW5kTm90ZT4A
</w:fldData>
        </w:fldChar>
      </w:r>
      <w:r w:rsidR="00165149">
        <w:instrText xml:space="preserve"> ADDIN EN.CITE </w:instrText>
      </w:r>
      <w:r w:rsidR="00682687">
        <w:fldChar w:fldCharType="begin">
          <w:fldData xml:space="preserve">PEVuZE5vdGU+PENpdGU+PEF1dGhvcj5Uc3VraXlhbWE8L0F1dGhvcj48WWVhcj4xOTk3PC9ZZWFy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</w:fldData>
        </w:fldChar>
      </w:r>
      <w:r w:rsidR="00165149">
        <w:instrText xml:space="preserve"> ADDIN EN.CITE.DATA </w:instrText>
      </w:r>
      <w:r w:rsidR="00682687">
        <w:fldChar w:fldCharType="end"/>
      </w:r>
      <w:r w:rsidR="00682687" w:rsidRPr="00EB0969">
        <w:fldChar w:fldCharType="separate"/>
      </w:r>
      <w:r w:rsidR="0000741C">
        <w:rPr>
          <w:noProof/>
        </w:rPr>
        <w:t>[22]</w:t>
      </w:r>
      <w:r w:rsidR="00682687" w:rsidRPr="00EB0969">
        <w:fldChar w:fldCharType="end"/>
      </w:r>
      <w:r w:rsidRPr="00EB0969">
        <w:t>.  BRG1 has been shown to associate with tumor-suppressor proteins retinoblastoma</w:t>
      </w:r>
      <w:r w:rsidR="00121507">
        <w:t xml:space="preserve"> (pRB) and BRCA1. Both BRG1 and </w:t>
      </w:r>
      <w:r>
        <w:t xml:space="preserve">BRM demonstrate a role in the </w:t>
      </w:r>
      <w:r w:rsidRPr="00EB0969">
        <w:t xml:space="preserve">tissue differentiation process </w:t>
      </w:r>
      <w:r w:rsidR="00682687" w:rsidRPr="00EB0969">
        <w:fldChar w:fldCharType="begin"/>
      </w:r>
      <w:r w:rsidR="00165149">
        <w:instrText xml:space="preserve"> ADDIN EN.CITE &lt;EndNote&gt;&lt;Cite&gt;&lt;Author&gt;Tsukiyama&lt;/Author&gt;&lt;Year&gt;2002&lt;/Year&gt;&lt;RecNum&gt;68&lt;/RecNum&gt;&lt;record&gt;&lt;rec-number&gt;68&lt;/rec-number&gt;&lt;foreign-keys&gt;&lt;key app="EN" db-id="p0v9w5xagrprz7eeftlx5eebw09d2xvavf2w"&gt;68&lt;/key&gt;&lt;/foreign-keys&gt;&lt;ref-type name="Journal Article"&gt;17&lt;/ref-type&gt;&lt;contributors&gt;&lt;authors&gt;&lt;author&gt;Tsukiyama, T.&lt;/author&gt;&lt;/authors&gt;&lt;/contributors&gt;&lt;auth-address&gt;Division of Basic Sciences, Fred Hutchinson Cancer Research Center, 1100 Fairview Avenue North, Mail Stop A1-162, PO Box 19024, Seattle, Washington 98109-1024, USA. ttsukiya@fhcrc.org&lt;/auth-address&gt;&lt;titles&gt;&lt;title&gt;The in vivo functions of ATP-dependent chromatin-remodelling factors&lt;/title&gt;&lt;secondary-title&gt;Nat Rev Mol Cell Biol&lt;/secondary-title&gt;&lt;/titles&gt;&lt;periodical&gt;&lt;full-title&gt;Nat Rev Mol Cell Biol&lt;/full-title&gt;&lt;/periodical&gt;&lt;pages&gt;422-9&lt;/pages&gt;&lt;volume&gt;3&lt;/volume&gt;&lt;number&gt;6&lt;/number&gt;&lt;keywords&gt;&lt;keyword&gt;Adenosine Triphosphatases/*metabolism&lt;/keyword&gt;&lt;keyword&gt;Adenosine Triphosphate/*metabolism&lt;/keyword&gt;&lt;keyword&gt;Animals&lt;/keyword&gt;&lt;keyword&gt;Chromatin/*physiology/ultrastructure&lt;/keyword&gt;&lt;keyword&gt;Saccharomyces cerevisiae/genetics&lt;/keyword&gt;&lt;/keywords&gt;&lt;dates&gt;&lt;year&gt;2002&lt;/year&gt;&lt;pub-dates&gt;&lt;date&gt;Jun&lt;/date&gt;&lt;/pub-dates&gt;&lt;/dates&gt;&lt;accession-num&gt;12042764&lt;/accession-num&gt;&lt;urls&gt;&lt;related-urls&gt;&lt;url&gt;http://www.ncbi.nlm.nih.gov/entrez/query.fcgi?cmd=Retrieve&amp;amp;db=PubMed&amp;amp;dopt=Citation&amp;amp;list_uids=12042764&lt;/url&gt;&lt;/related-urls&gt;&lt;/urls&gt;&lt;/record&gt;&lt;/Cite&gt;&lt;/EndNote&gt;</w:instrText>
      </w:r>
      <w:r w:rsidR="00682687" w:rsidRPr="00EB0969">
        <w:fldChar w:fldCharType="separate"/>
      </w:r>
      <w:r w:rsidR="00E57565">
        <w:rPr>
          <w:noProof/>
        </w:rPr>
        <w:t>[17]</w:t>
      </w:r>
      <w:r w:rsidR="00682687" w:rsidRPr="00EB0969">
        <w:fldChar w:fldCharType="end"/>
      </w:r>
      <w:r w:rsidRPr="00EB0969">
        <w:t>.  A BRG1- containing coactivator complex, E-RC1 (EKLF coactivato</w:t>
      </w:r>
      <w:r>
        <w:t xml:space="preserve">r-remodeling complex 1) creates an </w:t>
      </w:r>
      <w:r w:rsidRPr="00EB0969">
        <w:t>open chromatin structure to facilitate EKLF-dependent transcription of</w:t>
      </w:r>
      <w:r>
        <w:t xml:space="preserve"> the </w:t>
      </w:r>
      <w:r w:rsidRPr="00EB0969">
        <w:t xml:space="preserve"> human β-globin gene </w:t>
      </w:r>
      <w:r w:rsidR="00682687" w:rsidRPr="00EB0969">
        <w:fldChar w:fldCharType="begin"/>
      </w:r>
      <w:r w:rsidR="00165149">
        <w:instrText xml:space="preserve"> ADDIN EN.CITE &lt;EndNote&gt;&lt;Cite&gt;&lt;Author&gt;Neely&lt;/Author&gt;&lt;Year&gt;2002&lt;/Year&gt;&lt;RecNum&gt;13&lt;/RecNum&gt;&lt;record&gt;&lt;rec-number&gt;13&lt;/rec-number&gt;&lt;foreign-keys&gt;&lt;key app="EN" db-id="p0v9w5xagrprz7eeftlx5eebw09d2xvavf2w"&gt;13&lt;/key&gt;&lt;/foreign-keys&gt;&lt;ref-type name="Journal Article"&gt;17&lt;/ref-type&gt;&lt;contributors&gt;&lt;authors&gt;&lt;author&gt;Neely, K. E.&lt;/author&gt;&lt;author&gt;Workman, J. L.&lt;/author&gt;&lt;/authors&gt;&lt;/contributors&gt;&lt;auth-address&gt;Howard Hughes Medical Institute and Department of Biochemistry and Molecular Biology, The Pennsylvania State University, 306 Althouse Laboratory, University Park, PA 16802, USA.&lt;/auth-address&gt;&lt;titles&gt;&lt;title&gt;The complexity of chromatin remodeling and its links to cancer&lt;/title&gt;&lt;secondary-title&gt;Biochim Biophys Acta&lt;/secondary-title&gt;&lt;/titles&gt;&lt;periodical&gt;&lt;full-title&gt;Biochim Biophys Acta&lt;/full-title&gt;&lt;/periodical&gt;&lt;pages&gt;19-29&lt;/pages&gt;&lt;volume&gt;1603&lt;/volume&gt;&lt;number&gt;1&lt;/number&gt;&lt;keywords&gt;&lt;keyword&gt;Adenosine Triphosphatases/chemistry/classification&lt;/keyword&gt;&lt;keyword&gt;Animals&lt;/keyword&gt;&lt;keyword&gt;Chromatin/*chemistry/*metabolism&lt;/keyword&gt;&lt;keyword&gt;DNA Helicases&lt;/keyword&gt;&lt;keyword&gt;DNA-Binding Proteins/chemistry&lt;/keyword&gt;&lt;keyword&gt;Drosophila&lt;/keyword&gt;&lt;keyword&gt;Evolution, Molecular&lt;/keyword&gt;&lt;keyword&gt;Gene Expression Regulation&lt;/keyword&gt;&lt;keyword&gt;Humans&lt;/keyword&gt;&lt;keyword&gt;*Nuclear Proteins&lt;/keyword&gt;&lt;keyword&gt;Oncogene Proteins/chemistry&lt;/keyword&gt;&lt;keyword&gt;Saccharomyces cerevisiae&lt;/keyword&gt;&lt;keyword&gt;*Saccharomyces cerevisiae Proteins&lt;/keyword&gt;&lt;keyword&gt;Transcription Factors/chemistry&lt;/keyword&gt;&lt;keyword&gt;Tumor Suppressor Proteins/chemistry/*metabolism&lt;/keyword&gt;&lt;keyword&gt;Xenopus&lt;/keyword&gt;&lt;/keywords&gt;&lt;dates&gt;&lt;year&gt;2002&lt;/year&gt;&lt;pub-dates&gt;&lt;date&gt;Oct 2&lt;/date&gt;&lt;/pub-dates&gt;&lt;/dates&gt;&lt;accession-num&gt;12242108&lt;/accession-num&gt;&lt;urls&gt;&lt;related-urls&gt;&lt;url&gt;http://www.ncbi.nlm.nih.gov/entrez/query.fcgi?cmd=Retrieve&amp;amp;db=PubMed&amp;amp;dopt=Citation&amp;amp;list_uids=12242108&lt;/url&gt;&lt;/related-urls&gt;&lt;/urls&gt;&lt;/record&gt;&lt;/Cite&gt;&lt;/EndNote&gt;</w:instrText>
      </w:r>
      <w:r w:rsidR="00682687" w:rsidRPr="00EB0969">
        <w:fldChar w:fldCharType="separate"/>
      </w:r>
      <w:r w:rsidR="00E57565">
        <w:rPr>
          <w:noProof/>
        </w:rPr>
        <w:t>[16]</w:t>
      </w:r>
      <w:r w:rsidR="00682687" w:rsidRPr="00EB0969">
        <w:fldChar w:fldCharType="end"/>
      </w:r>
      <w:r w:rsidRPr="00EB0969">
        <w:t>.</w:t>
      </w:r>
    </w:p>
    <w:p w:rsidR="00F75328" w:rsidRDefault="00F75328" w:rsidP="00F321FD">
      <w:pPr>
        <w:ind w:firstLine="0"/>
      </w:pPr>
    </w:p>
    <w:p w:rsidR="00744AF7" w:rsidRPr="00EB0969" w:rsidRDefault="00744AF7" w:rsidP="00E93630">
      <w:pPr>
        <w:pStyle w:val="Heading3"/>
      </w:pPr>
      <w:bookmarkStart w:id="60" w:name="_Toc258921746"/>
      <w:r>
        <w:t>The class of ISWI</w:t>
      </w:r>
      <w:bookmarkEnd w:id="60"/>
    </w:p>
    <w:p w:rsidR="00744AF7" w:rsidRDefault="00744AF7" w:rsidP="00C073EA">
      <w:r w:rsidRPr="00EB0969">
        <w:rPr>
          <w:i/>
        </w:rPr>
        <w:t>Drosophilia</w:t>
      </w:r>
      <w:r w:rsidRPr="00EB0969">
        <w:t xml:space="preserve"> ISWI (imitation switch) complexes are the founding members of this class. </w:t>
      </w:r>
      <w:r>
        <w:t xml:space="preserve">The members of the </w:t>
      </w:r>
      <w:r w:rsidRPr="00EB0969">
        <w:t>ISWI class posses</w:t>
      </w:r>
      <w:r>
        <w:t xml:space="preserve"> </w:t>
      </w:r>
      <w:r w:rsidRPr="00EB0969">
        <w:t>the SLIDE domain</w:t>
      </w:r>
      <w:r>
        <w:t xml:space="preserve">, and the </w:t>
      </w:r>
      <w:r w:rsidRPr="00EB0969">
        <w:t>HAND-SANT domain</w:t>
      </w:r>
      <w:r>
        <w:t xml:space="preserve"> in addition to the ATPase domain. </w:t>
      </w:r>
      <w:r w:rsidRPr="00EB0969">
        <w:t xml:space="preserve"> </w:t>
      </w:r>
      <w:r>
        <w:t>T</w:t>
      </w:r>
      <w:r w:rsidRPr="00EB0969">
        <w:t>he SLIDE domain which resembles a myb-</w:t>
      </w:r>
      <w:r>
        <w:t xml:space="preserve">like DNA binding domain is </w:t>
      </w:r>
      <w:r w:rsidRPr="00EB0969">
        <w:t xml:space="preserve">known to play an important role </w:t>
      </w:r>
      <w:r>
        <w:t xml:space="preserve">in nucleosome recognition and the HAND-SANT domain is </w:t>
      </w:r>
      <w:r w:rsidRPr="00EB0969">
        <w:t>known to interact with histone tails</w:t>
      </w:r>
      <w:r w:rsidR="004A1D34">
        <w:t xml:space="preserve"> </w:t>
      </w:r>
      <w:r w:rsidR="00682687" w:rsidRPr="00EB0969">
        <w:fldChar w:fldCharType="begin"/>
      </w:r>
      <w:r w:rsidR="00165149">
        <w:instrText xml:space="preserve"> ADDIN EN.CITE &lt;EndNote&gt;&lt;Cite&gt;&lt;Author&gt;Mellor&lt;/Author&gt;&lt;Year&gt;2006&lt;/Year&gt;&lt;RecNum&gt;192&lt;/RecNum&gt;&lt;record&gt;&lt;rec-number&gt;192&lt;/rec-number&gt;&lt;foreign-keys&gt;&lt;key app="EN" db-id="p0v9w5xagrprz7eeftlx5eebw09d2xvavf2w"&gt;192&lt;/key&gt;&lt;/foreign-keys&gt;&lt;ref-type name="Journal Article"&gt;17&lt;/ref-type&gt;&lt;contributors&gt;&lt;authors&gt;&lt;author&gt;Mellor, J.&lt;/author&gt;&lt;/authors&gt;&lt;/contributors&gt;&lt;auth-address&gt;Department of Biochemistry, Oxford, UK. jane.mellor@bioch.ox.ac.uk&lt;/auth-address&gt;&lt;titles&gt;&lt;title&gt;Imitation switch complexes&lt;/title&gt;&lt;secondary-title&gt;Ernst Schering Res Found Workshop&lt;/secondary-title&gt;&lt;/titles&gt;&lt;periodical&gt;&lt;full-title&gt;Ernst Schering Res Found Workshop&lt;/full-title&gt;&lt;/periodical&gt;&lt;pages&gt;61-87&lt;/pages&gt;&lt;number&gt;57&lt;/number&gt;&lt;keywords&gt;&lt;keyword&gt;Adenosine Triphosphatases/chemistry/genetics/*metabolism&lt;/keyword&gt;&lt;keyword&gt;Animals&lt;/keyword&gt;&lt;keyword&gt;Chromatin/genetics/*metabolism&lt;/keyword&gt;&lt;keyword&gt;Chromatin Assembly and Disassembly/*physiology&lt;/keyword&gt;&lt;keyword&gt;DNA Replication/physiology&lt;/keyword&gt;&lt;keyword&gt;Gene Expression Regulation/physiology&lt;/keyword&gt;&lt;keyword&gt;Histones/chemistry/metabolism&lt;/keyword&gt;&lt;keyword&gt;Humans&lt;/keyword&gt;&lt;keyword&gt;Macromolecular Substances/metabolism&lt;/keyword&gt;&lt;keyword&gt;Repressor Proteins/genetics/metabolism&lt;/keyword&gt;&lt;keyword&gt;Transcription Factors/chemistry/genetics/*metabolism&lt;/keyword&gt;&lt;keyword&gt;Transcriptional Activation/physiology&lt;/keyword&gt;&lt;/keywords&gt;&lt;dates&gt;&lt;year&gt;2006&lt;/year&gt;&lt;/dates&gt;&lt;accession-num&gt;16568949&lt;/accession-num&gt;&lt;urls&gt;&lt;related-urls&gt;&lt;url&gt;http://www.ncbi.nlm.nih.gov/entrez/query.fcgi?cmd=Retrieve&amp;amp;db=PubMed&amp;amp;dopt=Citation&amp;amp;list_uids=16568949&lt;/url&gt;&lt;/related-urls&gt;&lt;/urls&gt;&lt;/record&gt;&lt;/Cite&gt;&lt;/EndNote&gt;</w:instrText>
      </w:r>
      <w:r w:rsidR="00682687" w:rsidRPr="00EB0969">
        <w:fldChar w:fldCharType="separate"/>
      </w:r>
      <w:r w:rsidR="00560689">
        <w:rPr>
          <w:noProof/>
        </w:rPr>
        <w:t>[25]</w:t>
      </w:r>
      <w:r w:rsidR="00682687" w:rsidRPr="00EB0969">
        <w:fldChar w:fldCharType="end"/>
      </w:r>
      <w:r w:rsidRPr="00EB0969">
        <w:t>.</w:t>
      </w:r>
      <w:r>
        <w:t xml:space="preserve"> </w:t>
      </w:r>
      <w:r w:rsidRPr="00EB0969">
        <w:t xml:space="preserve">ISWI is the only member of this class in </w:t>
      </w:r>
      <w:r w:rsidRPr="00EB0969">
        <w:rPr>
          <w:i/>
        </w:rPr>
        <w:t>Drosophilia</w:t>
      </w:r>
      <w:r>
        <w:t xml:space="preserve"> and is part of three chromatin </w:t>
      </w:r>
      <w:r w:rsidRPr="00EB0969">
        <w:t>remodeling complexes: NURF (nucleosome remodeling factor), ACF (ATP-utilizing chromatin assembly and</w:t>
      </w:r>
      <w:r>
        <w:t xml:space="preserve"> remodeling factor), </w:t>
      </w:r>
      <w:r w:rsidRPr="00EB0969">
        <w:t>and CHRAC (chromatin accessibility complex).</w:t>
      </w:r>
      <w:r>
        <w:t xml:space="preserve">  These complexes use </w:t>
      </w:r>
      <w:r w:rsidRPr="00EB0969">
        <w:t>ATP hydrolysis to alter chromatin by creat</w:t>
      </w:r>
      <w:r w:rsidR="00DA3605">
        <w:t xml:space="preserve">ing regularly spaced nucleosomal </w:t>
      </w:r>
      <w:r w:rsidRPr="00EB0969">
        <w:t>arrays</w:t>
      </w:r>
      <w:r w:rsidR="005C6322">
        <w:t xml:space="preserve"> </w:t>
      </w:r>
      <w:r w:rsidR="00682687" w:rsidRPr="00EB0969">
        <w:fldChar w:fldCharType="begin"/>
      </w:r>
      <w:r w:rsidR="00165149">
        <w:instrText xml:space="preserve"> ADDIN EN.CITE &lt;EndNote&gt;&lt;Cite&gt;&lt;Author&gt;Bouazoune&lt;/Author&gt;&lt;Year&gt;2006&lt;/Year&gt;&lt;RecNum&gt;185&lt;/RecNum&gt;&lt;record&gt;&lt;rec-number&gt;185&lt;/rec-number&gt;&lt;foreign-keys&gt;&lt;key app="EN" db-id="p0v9w5xagrprz7eeftlx5eebw09d2xvavf2w"&gt;185&lt;/key&gt;&lt;/foreign-keys&gt;&lt;ref-type name="Journal Article"&gt;17&lt;/ref-type&gt;&lt;contributors&gt;&lt;authors&gt;&lt;author&gt;Bouazoune, K.&lt;/author&gt;&lt;author&gt;Brehm, A.&lt;/author&gt;&lt;/authors&gt;&lt;/contributors&gt;&lt;auth-address&gt;Massachusetts General Hospital, Department of Molecular Biology, Harvard Medical School, Department of Genetics, 185 Cambridge Street, Boston, MA 02114, USA.&lt;/auth-address&gt;&lt;titles&gt;&lt;title&gt;ATP-dependent chromatin remodeling complexes in Drosophila&lt;/title&gt;&lt;secondary-title&gt;Chromosome Res&lt;/secondary-title&gt;&lt;/titles&gt;&lt;periodical&gt;&lt;full-title&gt;Chromosome Res&lt;/full-title&gt;&lt;/periodical&gt;&lt;pages&gt;433-49&lt;/pages&gt;&lt;volume&gt;14&lt;/volume&gt;&lt;number&gt;4&lt;/number&gt;&lt;keywords&gt;&lt;keyword&gt;Adenosine Triphosphatases/*genetics/physiology&lt;/keyword&gt;&lt;keyword&gt;Animals&lt;/keyword&gt;&lt;keyword&gt;Autoantigens&lt;/keyword&gt;&lt;keyword&gt;Chromatin Assembly and Disassembly/*genetics/physiology&lt;/keyword&gt;&lt;keyword&gt;DNA Helicases&lt;/keyword&gt;&lt;keyword&gt;DNA-Binding Proteins/*genetics&lt;/keyword&gt;&lt;keyword&gt;Drosophila/*genetics&lt;/keyword&gt;&lt;keyword&gt;Drosophila Proteins/*genetics&lt;/keyword&gt;&lt;keyword&gt;Dynein ATPase&lt;/keyword&gt;&lt;keyword&gt;Homeodomain Proteins&lt;/keyword&gt;&lt;keyword&gt;Transcription Factors/*genetics&lt;/keyword&gt;&lt;/keywords&gt;&lt;dates&gt;&lt;year&gt;2006&lt;/year&gt;&lt;/dates&gt;&lt;accession-num&gt;16821138&lt;/accession-num&gt;&lt;urls&gt;&lt;related-urls&gt;&lt;url&gt;http://www.ncbi.nlm.nih.gov/entrez/query.fcgi?cmd=Retrieve&amp;amp;db=PubMed&amp;amp;dopt=Citation&amp;amp;list_uids=16821138&lt;/url&gt;&lt;/related-urls&gt;&lt;/urls&gt;&lt;/record&gt;&lt;/Cite&gt;&lt;/EndNote&gt;</w:instrText>
      </w:r>
      <w:r w:rsidR="00682687" w:rsidRPr="00EB0969">
        <w:fldChar w:fldCharType="separate"/>
      </w:r>
      <w:r w:rsidR="00560689">
        <w:rPr>
          <w:noProof/>
        </w:rPr>
        <w:t>[24]</w:t>
      </w:r>
      <w:r w:rsidR="00682687" w:rsidRPr="00EB0969">
        <w:fldChar w:fldCharType="end"/>
      </w:r>
      <w:r w:rsidRPr="00EB0969">
        <w:t xml:space="preserve">.  </w:t>
      </w:r>
      <w:r w:rsidRPr="00EB0969">
        <w:rPr>
          <w:i/>
        </w:rPr>
        <w:t>Drosophilia</w:t>
      </w:r>
      <w:r w:rsidRPr="00EB0969">
        <w:t xml:space="preserve"> ISWI is</w:t>
      </w:r>
      <w:r w:rsidR="0062269E">
        <w:t xml:space="preserve"> the</w:t>
      </w:r>
      <w:r w:rsidRPr="00EB0969">
        <w:t xml:space="preserve"> involved in maintenance of the </w:t>
      </w:r>
      <w:r>
        <w:t xml:space="preserve">male X chromosome structure and is </w:t>
      </w:r>
      <w:r w:rsidRPr="00EB0969">
        <w:t>also found to be essential for cell viability</w:t>
      </w:r>
      <w:r w:rsidR="00682687" w:rsidRPr="00EB0969">
        <w:fldChar w:fldCharType="begin"/>
      </w:r>
      <w:r w:rsidR="00165149">
        <w:instrText xml:space="preserve"> ADDIN EN.CITE &lt;EndNote&gt;&lt;Cite&gt;&lt;Author&gt;Neely&lt;/Author&gt;&lt;Year&gt;2002&lt;/Year&gt;&lt;RecNum&gt;13&lt;/RecNum&gt;&lt;record&gt;&lt;rec-number&gt;13&lt;/rec-number&gt;&lt;foreign-keys&gt;&lt;key app="EN" db-id="p0v9w5xagrprz7eeftlx5eebw09d2xvavf2w"&gt;13&lt;/key&gt;&lt;/foreign-keys&gt;&lt;ref-type name="Journal Article"&gt;17&lt;/ref-type&gt;&lt;contributors&gt;&lt;authors&gt;&lt;author&gt;Neely, K. E.&lt;/author&gt;&lt;author&gt;Workman, J. L.&lt;/author&gt;&lt;/authors&gt;&lt;/contributors&gt;&lt;auth-address&gt;Howard Hughes Medical Institute and Department of Biochemistry and Molecular Biology, The Pennsylvania State University, 306 Althouse Laboratory, University Park, PA 16802, USA.&lt;/auth-address&gt;&lt;titles&gt;&lt;title&gt;The complexity of chromatin remodeling and its links to cancer&lt;/title&gt;&lt;secondary-title&gt;Biochim Biophys Acta&lt;/secondary-title&gt;&lt;/titles&gt;&lt;periodical&gt;&lt;full-title&gt;Biochim Biophys Acta&lt;/full-title&gt;&lt;/periodical&gt;&lt;pages&gt;19-29&lt;/pages&gt;&lt;volume&gt;1603&lt;/volume&gt;&lt;number&gt;1&lt;/number&gt;&lt;keywords&gt;&lt;keyword&gt;Adenosine Triphosphatases/chemistry/classification&lt;/keyword&gt;&lt;keyword&gt;Animals&lt;/keyword&gt;&lt;keyword&gt;Chromatin/*chemistry/*metabolism&lt;/keyword&gt;&lt;keyword&gt;DNA Helicases&lt;/keyword&gt;&lt;keyword&gt;DNA-Binding Proteins/chemistry&lt;/keyword&gt;&lt;keyword&gt;Drosophila&lt;/keyword&gt;&lt;keyword&gt;Evolution, Molecular&lt;/keyword&gt;&lt;keyword&gt;Gene Expression Regulation&lt;/keyword&gt;&lt;keyword&gt;Humans&lt;/keyword&gt;&lt;keyword&gt;*Nuclear Proteins&lt;/keyword&gt;&lt;keyword&gt;Oncogene Proteins/chemistry&lt;/keyword&gt;&lt;keyword&gt;Saccharomyces cerevisiae&lt;/keyword&gt;&lt;keyword&gt;*Saccharomyces cerevisiae Proteins&lt;/keyword&gt;&lt;keyword&gt;Transcription Factors/chemistry&lt;/keyword&gt;&lt;keyword&gt;Tumor Suppressor Proteins/chemistry/*metabolism&lt;/keyword&gt;&lt;keyword&gt;Xenopus&lt;/keyword&gt;&lt;/keywords&gt;&lt;dates&gt;&lt;year&gt;2002&lt;/year&gt;&lt;pub-dates&gt;&lt;date&gt;Oct 2&lt;/date&gt;&lt;/pub-dates&gt;&lt;/dates&gt;&lt;accession-num&gt;12242108&lt;/accession-num&gt;&lt;urls&gt;&lt;related-urls&gt;&lt;url&gt;http://www.ncbi.nlm.nih.gov/entrez/query.fcgi?cmd=Retrieve&amp;amp;db=PubMed&amp;amp;dopt=Citation&amp;amp;list_uids=12242108&lt;/url&gt;&lt;/related-urls&gt;&lt;/urls&gt;&lt;/record&gt;&lt;/Cite&gt;&lt;/EndNote&gt;</w:instrText>
      </w:r>
      <w:r w:rsidR="00682687" w:rsidRPr="00EB0969">
        <w:fldChar w:fldCharType="separate"/>
      </w:r>
      <w:r w:rsidR="00E57565">
        <w:rPr>
          <w:noProof/>
        </w:rPr>
        <w:t>[16]</w:t>
      </w:r>
      <w:r w:rsidR="00682687" w:rsidRPr="00EB0969">
        <w:fldChar w:fldCharType="end"/>
      </w:r>
      <w:r w:rsidRPr="00EB0969">
        <w:t xml:space="preserve">.  Co-localization studies of ISWI with RNA polymerase II show no interaction, speculating a </w:t>
      </w:r>
      <w:r w:rsidRPr="00EB0969">
        <w:lastRenderedPageBreak/>
        <w:t xml:space="preserve">negative role of ISWI in transcription regulation </w:t>
      </w:r>
      <w:r w:rsidR="00682687" w:rsidRPr="00EB0969">
        <w:fldChar w:fldCharType="begin">
          <w:fldData xml:space="preserve">PEVuZE5vdGU+PENpdGU+PEF1dGhvcj5EZXVyaW5nPC9BdXRob3I+PFllYXI+MjAwMDwvWWVhcj48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</w:fldData>
        </w:fldChar>
      </w:r>
      <w:r w:rsidR="00165149">
        <w:instrText xml:space="preserve"> ADDIN EN.CITE </w:instrText>
      </w:r>
      <w:r w:rsidR="00682687">
        <w:fldChar w:fldCharType="begin">
          <w:fldData xml:space="preserve">PEVuZE5vdGU+PENpdGU+PEF1dGhvcj5EZXVyaW5nPC9BdXRob3I+PFllYXI+MjAwMDwvWWVhcj48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</w:fldData>
        </w:fldChar>
      </w:r>
      <w:r w:rsidR="00165149">
        <w:instrText xml:space="preserve"> ADDIN EN.CITE.DATA </w:instrText>
      </w:r>
      <w:r w:rsidR="00682687">
        <w:fldChar w:fldCharType="end"/>
      </w:r>
      <w:r w:rsidR="00682687" w:rsidRPr="00EB0969">
        <w:fldChar w:fldCharType="separate"/>
      </w:r>
      <w:r w:rsidR="00560689">
        <w:rPr>
          <w:noProof/>
        </w:rPr>
        <w:t>[26]</w:t>
      </w:r>
      <w:r w:rsidR="00682687" w:rsidRPr="00EB0969">
        <w:fldChar w:fldCharType="end"/>
      </w:r>
      <w:r>
        <w:t xml:space="preserve">.  </w:t>
      </w:r>
      <w:r w:rsidRPr="00EB0969">
        <w:t xml:space="preserve">Isw1 and Isw2 are </w:t>
      </w:r>
      <w:r>
        <w:t xml:space="preserve">two members of yeast ISWI which, </w:t>
      </w:r>
      <w:r w:rsidRPr="00EB0969">
        <w:t>along with other proteins form two distinct complexes involved in ATP-dependent nucleosome disruption. Isw2 complex and Isw1/Ioc3 complex are known to be involved in displacement of the basal transcription machin</w:t>
      </w:r>
      <w:r>
        <w:t>ery to silence gene expression, w</w:t>
      </w:r>
      <w:r w:rsidRPr="00EB0969">
        <w:t>hereas Isw1/Ioc4/Ioc2 complex regulates transcription</w:t>
      </w:r>
      <w:r w:rsidR="00BE0124">
        <w:t xml:space="preserve"> elongation and </w:t>
      </w:r>
      <w:r w:rsidRPr="00EB0969">
        <w:t xml:space="preserve">termination </w:t>
      </w:r>
      <w:r w:rsidR="00682687" w:rsidRPr="00EB0969">
        <w:fldChar w:fldCharType="begin"/>
      </w:r>
      <w:r w:rsidR="00165149">
        <w:instrText xml:space="preserve"> ADDIN EN.CITE &lt;EndNote&gt;&lt;Cite&gt;&lt;Author&gt;Mellor&lt;/Author&gt;&lt;Year&gt;2004&lt;/Year&gt;&lt;RecNum&gt;189&lt;/RecNum&gt;&lt;record&gt;&lt;rec-number&gt;189&lt;/rec-number&gt;&lt;foreign-keys&gt;&lt;key app="EN" db-id="p0v9w5xagrprz7eeftlx5eebw09d2xvavf2w"&gt;189&lt;/key&gt;&lt;/foreign-keys&gt;&lt;ref-type name="Journal Article"&gt;17&lt;/ref-type&gt;&lt;contributors&gt;&lt;authors&gt;&lt;author&gt;Mellor, J.&lt;/author&gt;&lt;author&gt;Morillon, A.&lt;/author&gt;&lt;/authors&gt;&lt;/contributors&gt;&lt;auth-address&gt;Department of Biochemistry, Microbiology Unit, University of Oxford, South Parks Road, Oxford OX1 3QU, UK. jane.mellor@bioch.ox.ac.uk&lt;/auth-address&gt;&lt;titles&gt;&lt;title&gt;ISWI complexes in Saccharomyces cerevisiae&lt;/title&gt;&lt;secondary-title&gt;Biochim Biophys Acta&lt;/secondary-title&gt;&lt;/titles&gt;&lt;periodical&gt;&lt;full-title&gt;Biochim Biophys Acta&lt;/full-title&gt;&lt;/periodical&gt;&lt;pages&gt;100-12&lt;/pages&gt;&lt;volume&gt;1677&lt;/volume&gt;&lt;number&gt;1-3&lt;/number&gt;&lt;keywords&gt;&lt;keyword&gt;Adenosine Triphosphatases/genetics/*metabolism&lt;/keyword&gt;&lt;keyword&gt;Basic Helix-Loop-Helix Leucine Zipper Transcription Factors&lt;/keyword&gt;&lt;keyword&gt;*Chromatin Assembly and Disassembly&lt;/keyword&gt;&lt;keyword&gt;DNA-Binding Proteins/genetics/metabolism&lt;/keyword&gt;&lt;keyword&gt;Gene Expression Regulation, Fungal&lt;/keyword&gt;&lt;keyword&gt;Gene Silencing&lt;/keyword&gt;&lt;keyword&gt;Histones/metabolism&lt;/keyword&gt;&lt;keyword&gt;RNA Polymerase II/genetics/metabolism&lt;/keyword&gt;&lt;keyword&gt;Saccharomyces cerevisiae/genetics/metabolism&lt;/keyword&gt;&lt;keyword&gt;Saccharomyces cerevisiae Proteins/genetics/*metabolism&lt;/keyword&gt;&lt;keyword&gt;TATA-Box Binding Protein/genetics/metabolism&lt;/keyword&gt;&lt;keyword&gt;Transcription Factors/genetics/*metabolism&lt;/keyword&gt;&lt;keyword&gt;*Transcription, Genetic&lt;/keyword&gt;&lt;/keywords&gt;&lt;dates&gt;&lt;year&gt;2004&lt;/year&gt;&lt;pub-dates&gt;&lt;date&gt;Mar 15&lt;/date&gt;&lt;/pub-dates&gt;&lt;/dates&gt;&lt;accession-num&gt;15020051&lt;/accession-num&gt;&lt;urls&gt;&lt;related-urls&gt;&lt;url&gt;http://www.ncbi.nlm.nih.gov/entrez/query.fcgi?cmd=Retrieve&amp;amp;db=PubMed&amp;amp;dopt=Citation&amp;amp;list_uids=15020051&lt;/url&gt;&lt;/related-urls&gt;&lt;/urls&gt;&lt;/record&gt;&lt;/Cite&gt;&lt;/EndNote&gt;</w:instrText>
      </w:r>
      <w:r w:rsidR="00682687" w:rsidRPr="00EB0969">
        <w:fldChar w:fldCharType="separate"/>
      </w:r>
      <w:r w:rsidR="00560689">
        <w:rPr>
          <w:noProof/>
        </w:rPr>
        <w:t>[27]</w:t>
      </w:r>
      <w:r w:rsidR="00682687" w:rsidRPr="00EB0969">
        <w:fldChar w:fldCharType="end"/>
      </w:r>
      <w:r w:rsidRPr="00EB0969">
        <w:t>.  Isw2 complex is also involved in formation of a ‘nuclease-inaccessible chromatin structure in vivo’</w:t>
      </w:r>
      <w:r w:rsidR="00682687" w:rsidRPr="00EB0969">
        <w:fldChar w:fldCharType="begin"/>
      </w:r>
      <w:r w:rsidR="00165149">
        <w:instrText xml:space="preserve"> ADDIN EN.CITE &lt;EndNote&gt;&lt;Cite&gt;&lt;Author&gt;Tsukiyama&lt;/Author&gt;&lt;Year&gt;2002&lt;/Year&gt;&lt;RecNum&gt;68&lt;/RecNum&gt;&lt;record&gt;&lt;rec-number&gt;68&lt;/rec-number&gt;&lt;foreign-keys&gt;&lt;key app="EN" db-id="p0v9w5xagrprz7eeftlx5eebw09d2xvavf2w"&gt;68&lt;/key&gt;&lt;/foreign-keys&gt;&lt;ref-type name="Journal Article"&gt;17&lt;/ref-type&gt;&lt;contributors&gt;&lt;authors&gt;&lt;author&gt;Tsukiyama, T.&lt;/author&gt;&lt;/authors&gt;&lt;/contributors&gt;&lt;auth-address&gt;Division of Basic Sciences, Fred Hutchinson Cancer Research Center, 1100 Fairview Avenue North, Mail Stop A1-162, PO Box 19024, Seattle, Washington 98109-1024, USA. ttsukiya@fhcrc.org&lt;/auth-address&gt;&lt;titles&gt;&lt;title&gt;The in vivo functions of ATP-dependent chromatin-remodelling factors&lt;/title&gt;&lt;secondary-title&gt;Nat Rev Mol Cell Biol&lt;/secondary-title&gt;&lt;/titles&gt;&lt;periodical&gt;&lt;full-title&gt;Nat Rev Mol Cell Biol&lt;/full-title&gt;&lt;/periodical&gt;&lt;pages&gt;422-9&lt;/pages&gt;&lt;volume&gt;3&lt;/volume&gt;&lt;number&gt;6&lt;/number&gt;&lt;keywords&gt;&lt;keyword&gt;Adenosine Triphosphatases/*metabolism&lt;/keyword&gt;&lt;keyword&gt;Adenosine Triphosphate/*metabolism&lt;/keyword&gt;&lt;keyword&gt;Animals&lt;/keyword&gt;&lt;keyword&gt;Chromatin/*physiology/ultrastructure&lt;/keyword&gt;&lt;keyword&gt;Saccharomyces cerevisiae/genetics&lt;/keyword&gt;&lt;/keywords&gt;&lt;dates&gt;&lt;year&gt;2002&lt;/year&gt;&lt;pub-dates&gt;&lt;date&gt;Jun&lt;/date&gt;&lt;/pub-dates&gt;&lt;/dates&gt;&lt;accession-num&gt;12042764&lt;/accession-num&gt;&lt;urls&gt;&lt;related-urls&gt;&lt;url&gt;http://www.ncbi.nlm.nih.gov/entrez/query.fcgi?cmd=Retrieve&amp;amp;db=PubMed&amp;amp;dopt=Citation&amp;amp;list_uids=12042764&lt;/url&gt;&lt;/related-urls&gt;&lt;/urls&gt;&lt;/record&gt;&lt;/Cite&gt;&lt;/EndNote&gt;</w:instrText>
      </w:r>
      <w:r w:rsidR="00682687" w:rsidRPr="00EB0969">
        <w:fldChar w:fldCharType="separate"/>
      </w:r>
      <w:r w:rsidR="00E57565">
        <w:rPr>
          <w:noProof/>
        </w:rPr>
        <w:t>[17]</w:t>
      </w:r>
      <w:r w:rsidR="00682687" w:rsidRPr="00EB0969">
        <w:fldChar w:fldCharType="end"/>
      </w:r>
      <w:r w:rsidRPr="00EB0969">
        <w:t>.</w:t>
      </w:r>
      <w:r>
        <w:t xml:space="preserve"> </w:t>
      </w:r>
      <w:r w:rsidRPr="00EB0969">
        <w:t>The mammalian system contains two ISWI proteins; SNF2H and SNF2L. The SNF2H forms a part of the RSF (remodeling and spacing factor) along with p325 in humans, which is involved in nucleosomal spacing and transcription initiation. SNF2H is also found as a subunit in WICH complex</w:t>
      </w:r>
      <w:r>
        <w:t xml:space="preserve"> (WSTF [</w:t>
      </w:r>
      <w:r w:rsidRPr="00EB0969">
        <w:t>Williams’s syndrome transcription factor</w:t>
      </w:r>
      <w:r>
        <w:t>]</w:t>
      </w:r>
      <w:r w:rsidRPr="00EB0969">
        <w:t xml:space="preserve"> −ISWI chromatin remodeling complex) which is required for DNA replication. </w:t>
      </w:r>
      <w:r>
        <w:t xml:space="preserve">SNF2H has also been purified as a </w:t>
      </w:r>
      <w:r w:rsidRPr="00EB0969">
        <w:t>subunit from human CHRAC complex and SNF2L from human NURF complex</w:t>
      </w:r>
      <w:r w:rsidR="00682687" w:rsidRPr="00EB0969">
        <w:fldChar w:fldCharType="begin"/>
      </w:r>
      <w:r w:rsidR="00165149">
        <w:instrText xml:space="preserve"> ADDIN EN.CITE &lt;EndNote&gt;&lt;Cite&gt;&lt;Author&gt;Mellor&lt;/Author&gt;&lt;Year&gt;2006&lt;/Year&gt;&lt;RecNum&gt;192&lt;/RecNum&gt;&lt;record&gt;&lt;rec-number&gt;192&lt;/rec-number&gt;&lt;foreign-keys&gt;&lt;key app="EN" db-id="p0v9w5xagrprz7eeftlx5eebw09d2xvavf2w"&gt;192&lt;/key&gt;&lt;/foreign-keys&gt;&lt;ref-type name="Journal Article"&gt;17&lt;/ref-type&gt;&lt;contributors&gt;&lt;authors&gt;&lt;author&gt;Mellor, J.&lt;/author&gt;&lt;/authors&gt;&lt;/contributors&gt;&lt;auth-address&gt;Department of Biochemistry, Oxford, UK. jane.mellor@bioch.ox.ac.uk&lt;/auth-address&gt;&lt;titles&gt;&lt;title&gt;Imitation switch complexes&lt;/title&gt;&lt;secondary-title&gt;Ernst Schering Res Found Workshop&lt;/secondary-title&gt;&lt;/titles&gt;&lt;periodical&gt;&lt;full-title&gt;Ernst Schering Res Found Workshop&lt;/full-title&gt;&lt;/periodical&gt;&lt;pages&gt;61-87&lt;/pages&gt;&lt;number&gt;57&lt;/number&gt;&lt;keywords&gt;&lt;keyword&gt;Adenosine Triphosphatases/chemistry/genetics/*metabolism&lt;/keyword&gt;&lt;keyword&gt;Animals&lt;/keyword&gt;&lt;keyword&gt;Chromatin/genetics/*metabolism&lt;/keyword&gt;&lt;keyword&gt;Chromatin Assembly and Disassembly/*physiology&lt;/keyword&gt;&lt;keyword&gt;DNA Replication/physiology&lt;/keyword&gt;&lt;keyword&gt;Gene Expression Regulation/physiology&lt;/keyword&gt;&lt;keyword&gt;Histones/chemistry/metabolism&lt;/keyword&gt;&lt;keyword&gt;Humans&lt;/keyword&gt;&lt;keyword&gt;Macromolecular Substances/metabolism&lt;/keyword&gt;&lt;keyword&gt;Repressor Proteins/genetics/metabolism&lt;/keyword&gt;&lt;keyword&gt;Transcription Factors/chemistry/genetics/*metabolism&lt;/keyword&gt;&lt;keyword&gt;Transcriptional Activation/physiology&lt;/keyword&gt;&lt;/keywords&gt;&lt;dates&gt;&lt;year&gt;2006&lt;/year&gt;&lt;/dates&gt;&lt;accession-num&gt;16568949&lt;/accession-num&gt;&lt;urls&gt;&lt;related-urls&gt;&lt;url&gt;http://www.ncbi.nlm.nih.gov/entrez/query.fcgi?cmd=Retrieve&amp;amp;db=PubMed&amp;amp;dopt=Citation&amp;amp;list_uids=16568949&lt;/url&gt;&lt;/related-urls&gt;&lt;/urls&gt;&lt;/record&gt;&lt;/Cite&gt;&lt;/EndNote&gt;</w:instrText>
      </w:r>
      <w:r w:rsidR="00682687" w:rsidRPr="00EB0969">
        <w:fldChar w:fldCharType="separate"/>
      </w:r>
      <w:r w:rsidR="00560689">
        <w:rPr>
          <w:noProof/>
        </w:rPr>
        <w:t>[25]</w:t>
      </w:r>
      <w:r w:rsidR="00682687" w:rsidRPr="00EB0969">
        <w:fldChar w:fldCharType="end"/>
      </w:r>
      <w:r w:rsidRPr="00EB0969">
        <w:t xml:space="preserve">. </w:t>
      </w:r>
    </w:p>
    <w:p w:rsidR="00F75328" w:rsidRDefault="00F75328" w:rsidP="00F321FD">
      <w:pPr>
        <w:ind w:firstLine="0"/>
      </w:pPr>
    </w:p>
    <w:p w:rsidR="00744AF7" w:rsidRPr="00EB0969" w:rsidRDefault="00744AF7" w:rsidP="00E93630">
      <w:pPr>
        <w:pStyle w:val="Heading3"/>
      </w:pPr>
      <w:bookmarkStart w:id="61" w:name="_Toc258921747"/>
      <w:r w:rsidRPr="00EB0969">
        <w:t>The class of INO80</w:t>
      </w:r>
      <w:bookmarkEnd w:id="61"/>
    </w:p>
    <w:p w:rsidR="001D308F" w:rsidRDefault="00744AF7" w:rsidP="009E05C9">
      <w:r w:rsidRPr="00EB0969">
        <w:t xml:space="preserve">The INO80 complex was first isolated in a genetic screen for yeast mutants defective in </w:t>
      </w:r>
      <w:r>
        <w:t xml:space="preserve">transcriptional activation </w:t>
      </w:r>
      <w:r w:rsidRPr="00EB0969">
        <w:t xml:space="preserve">in response to inositol depletion </w:t>
      </w:r>
      <w:r w:rsidR="00682687" w:rsidRPr="00EB0969">
        <w:fldChar w:fldCharType="begin"/>
      </w:r>
      <w:r w:rsidR="00165149">
        <w:instrText xml:space="preserve"> ADDIN EN.CITE &lt;EndNote&gt;&lt;Cite&gt;&lt;Author&gt;Conaway&lt;/Author&gt;&lt;Year&gt;2008&lt;/Year&gt;&lt;RecNum&gt;193&lt;/RecNum&gt;&lt;record&gt;&lt;rec-number&gt;193&lt;/rec-number&gt;&lt;foreign-keys&gt;&lt;key app="EN" db-id="p0v9w5xagrprz7eeftlx5eebw09d2xvavf2w"&gt;193&lt;/key&gt;&lt;/foreign-keys&gt;&lt;ref-type name="Journal Article"&gt;17&lt;/ref-type&gt;&lt;contributors&gt;&lt;authors&gt;&lt;author&gt;Conaway, R. C.&lt;/author&gt;&lt;author&gt;Conaway, J. W.&lt;/author&gt;&lt;/authors&gt;&lt;/contributors&gt;&lt;auth-address&gt;Stowers Institute for Medical Research, Kansas City, MO 64110, USA; Department of Biochemistry and Molecular Biology, Kansas University Medical Center, Kansas City, KS 66160, USA.&lt;/auth-address&gt;&lt;titles&gt;&lt;title&gt;The INO80 chromatin remodeling complex in transcription, replication and repair&lt;/title&gt;&lt;secondary-title&gt;Trends Biochem Sci&lt;/secondary-title&gt;&lt;/titles&gt;&lt;periodical&gt;&lt;full-title&gt;Trends Biochem Sci&lt;/full-title&gt;&lt;/periodical&gt;&lt;dates&gt;&lt;year&gt;2008&lt;/year&gt;&lt;pub-dates&gt;&lt;date&gt;Dec 4&lt;/date&gt;&lt;/pub-dates&gt;&lt;/dates&gt;&lt;accession-num&gt;19062292&lt;/accession-num&gt;&lt;urls&gt;&lt;related-urls&gt;&lt;url&gt;http://www.ncbi.nlm.nih.gov/entrez/query.fcgi?cmd=Retrieve&amp;amp;db=PubMed&amp;amp;dopt=Citation&amp;amp;list_uids=19062292&lt;/url&gt;&lt;/related-urls&gt;&lt;/urls&gt;&lt;/record&gt;&lt;/Cite&gt;&lt;/EndNote&gt;</w:instrText>
      </w:r>
      <w:r w:rsidR="00682687" w:rsidRPr="00EB0969">
        <w:fldChar w:fldCharType="separate"/>
      </w:r>
      <w:r w:rsidR="00560689">
        <w:rPr>
          <w:noProof/>
        </w:rPr>
        <w:t>[28]</w:t>
      </w:r>
      <w:r w:rsidR="00682687" w:rsidRPr="00EB0969">
        <w:fldChar w:fldCharType="end"/>
      </w:r>
      <w:r w:rsidRPr="00EB0969">
        <w:t xml:space="preserve"> . This class possesses a unique ATPase called Ino80p/Swr1 ATPase, which splits into two because of the presence</w:t>
      </w:r>
      <w:r w:rsidR="0046306E">
        <w:t xml:space="preserve"> of a spacer </w:t>
      </w:r>
      <w:r w:rsidRPr="00EB0969">
        <w:t>between the domain</w:t>
      </w:r>
      <w:r>
        <w:t>s</w:t>
      </w:r>
      <w:r w:rsidR="005C6322">
        <w:t xml:space="preserve"> </w:t>
      </w:r>
      <w:r w:rsidR="00682687" w:rsidRPr="00EB0969">
        <w:fldChar w:fldCharType="begin"/>
      </w:r>
      <w:r w:rsidR="00165149">
        <w:instrText xml:space="preserve"> ADDIN EN.CITE &lt;EndNote&gt;&lt;Cite&gt;&lt;Author&gt;Bao&lt;/Author&gt;&lt;Year&gt;2007&lt;/Year&gt;&lt;RecNum&gt;194&lt;/RecNum&gt;&lt;record&gt;&lt;rec-number&gt;194&lt;/rec-number&gt;&lt;foreign-keys&gt;&lt;key app="EN" db-id="p0v9w5xagrprz7eeftlx5eebw09d2xvavf2w"&gt;194&lt;/key&gt;&lt;/foreign-keys&gt;&lt;ref-type name="Journal Article"&gt;17&lt;/ref-type&gt;&lt;contributors&gt;&lt;authors&gt;&lt;author&gt;Bao, Y.&lt;/author&gt;&lt;author&gt;Shen, X.&lt;/author&gt;&lt;/authors&gt;&lt;/contributors&gt;&lt;auth-address&gt;Department of Carcinogenesis, Science Park Research Division, University of Texas MD Anderson Cancer Center, Smithville, TX 78957, USA.&lt;/auth-address&gt;&lt;titles&gt;&lt;title&gt;INO80 subfamily of chromatin remodeling complexes&lt;/title&gt;&lt;secondary-title&gt;Mutat Res&lt;/secondary-title&gt;&lt;/titles&gt;&lt;periodical&gt;&lt;full-title&gt;Mutat Res&lt;/full-title&gt;&lt;/periodical&gt;&lt;pages&gt;18-29&lt;/pages&gt;&lt;volume&gt;618&lt;/volume&gt;&lt;number&gt;1-2&lt;/number&gt;&lt;keywords&gt;&lt;keyword&gt;Adenosine Triphosphatases/chemistry/metabolism&lt;/keyword&gt;&lt;keyword&gt;Adenosine Triphosphate/chemistry&lt;/keyword&gt;&lt;keyword&gt;Animals&lt;/keyword&gt;&lt;keyword&gt;Chromatin/*metabolism&lt;/keyword&gt;&lt;keyword&gt;*Chromatin Assembly and Disassembly&lt;/keyword&gt;&lt;keyword&gt;DNA/chemistry&lt;/keyword&gt;&lt;keyword&gt;Evolution, Molecular&lt;/keyword&gt;&lt;keyword&gt;Humans&lt;/keyword&gt;&lt;keyword&gt;Protein Conformation&lt;/keyword&gt;&lt;keyword&gt;Protein Structure, Tertiary&lt;/keyword&gt;&lt;keyword&gt;Saccharomyces cerevisiae/metabolism&lt;/keyword&gt;&lt;keyword&gt;Saccharomyces cerevisiae Proteins/*chemistry&lt;/keyword&gt;&lt;/keywords&gt;&lt;dates&gt;&lt;year&gt;2007&lt;/year&gt;&lt;pub-dates&gt;&lt;date&gt;May 1&lt;/date&gt;&lt;/pub-dates&gt;&lt;/dates&gt;&lt;accession-num&gt;17316710&lt;/accession-num&gt;&lt;urls&gt;&lt;related-urls&gt;&lt;url&gt;http://www.ncbi.nlm.nih.gov/entrez/query.fcgi?cmd=Retrieve&amp;amp;db=PubMed&amp;amp;dopt=Citation&amp;amp;list_uids=17316710&lt;/url&gt;&lt;/related-urls&gt;&lt;/urls&gt;&lt;/record&gt;&lt;/Cite&gt;&lt;/EndNote&gt;</w:instrText>
      </w:r>
      <w:r w:rsidR="00682687" w:rsidRPr="00EB0969">
        <w:fldChar w:fldCharType="separate"/>
      </w:r>
      <w:r w:rsidR="00560689">
        <w:rPr>
          <w:noProof/>
        </w:rPr>
        <w:t>[29]</w:t>
      </w:r>
      <w:r w:rsidR="00682687" w:rsidRPr="00EB0969">
        <w:fldChar w:fldCharType="end"/>
      </w:r>
      <w:r w:rsidRPr="00EB0969">
        <w:t>.  The INO80 class consists of two complexes: INO80 rem</w:t>
      </w:r>
      <w:r>
        <w:t xml:space="preserve">odeling complex (INO80.com) and </w:t>
      </w:r>
      <w:r w:rsidRPr="00EB0969">
        <w:t>SWR1 remodeling complex (SWR1.com). The IN</w:t>
      </w:r>
      <w:r>
        <w:t>O</w:t>
      </w:r>
      <w:r w:rsidRPr="00EB0969">
        <w:t>80 complex consist</w:t>
      </w:r>
      <w:r>
        <w:t>s</w:t>
      </w:r>
      <w:r w:rsidRPr="00EB0969">
        <w:t xml:space="preserve"> of Ino80, Rvb1, Rvb2, Arp4 (actin-related protein 4), Arp5, Arp8, actin, Nhp10 (nonhistone protein 10), Anc1/Taf14, Ies1 (ino eighty subunit 1), Ies2, Ies3, Ies4, Ies5 and Ies6. The human INO80.com consists of the Gli-Kruppel zinc finger transcription factor Yin Yang 1 (YY1), the deubiquitylating enzyme Uch37 and nuclear factor related to kB (NFRKB) as its subunits. </w:t>
      </w:r>
      <w:r w:rsidRPr="00EB0969">
        <w:rPr>
          <w:i/>
        </w:rPr>
        <w:t>Drosophila</w:t>
      </w:r>
      <w:r w:rsidRPr="00EB0969">
        <w:t xml:space="preserve"> INO80 complex has subunits similar to the human INO80 complex</w:t>
      </w:r>
      <w:r w:rsidR="005C6322">
        <w:t xml:space="preserve"> </w:t>
      </w:r>
      <w:r w:rsidR="00682687" w:rsidRPr="00EB0969">
        <w:fldChar w:fldCharType="begin"/>
      </w:r>
      <w:r w:rsidR="00165149">
        <w:instrText xml:space="preserve"> ADDIN EN.CITE &lt;EndNote&gt;&lt;Cite&gt;&lt;Author&gt;Conaway&lt;/Author&gt;&lt;Year&gt;2008&lt;/Year&gt;&lt;RecNum&gt;193&lt;/RecNum&gt;&lt;record&gt;&lt;rec-number&gt;193&lt;/rec-number&gt;&lt;foreign-keys&gt;&lt;key app="EN" db-id="p0v9w5xagrprz7eeftlx5eebw09d2xvavf2w"&gt;193&lt;/key&gt;&lt;/foreign-keys&gt;&lt;ref-type name="Journal Article"&gt;17&lt;/ref-type&gt;&lt;contributors&gt;&lt;authors&gt;&lt;author&gt;Conaway, R. C.&lt;/author&gt;&lt;author&gt;Conaway, J. W.&lt;/author&gt;&lt;/authors&gt;&lt;/contributors&gt;&lt;auth-address&gt;Stowers Institute for Medical Research, Kansas City, MO 64110, USA; Department of Biochemistry and Molecular Biology, Kansas University Medical Center, Kansas City, KS 66160, USA.&lt;/auth-address&gt;&lt;titles&gt;&lt;title&gt;The INO80 chromatin remodeling complex in transcription, replication and repair&lt;/title&gt;&lt;secondary-title&gt;Trends Biochem Sci&lt;/secondary-title&gt;&lt;/titles&gt;&lt;periodical&gt;&lt;full-title&gt;Trends Biochem Sci&lt;/full-title&gt;&lt;/periodical&gt;&lt;dates&gt;&lt;year&gt;2008&lt;/year&gt;&lt;pub-dates&gt;&lt;date&gt;Dec 4&lt;/date&gt;&lt;/pub-dates&gt;&lt;/dates&gt;&lt;accession-num&gt;19062292&lt;/accession-num&gt;&lt;urls&gt;&lt;related-urls&gt;&lt;url&gt;http://www.ncbi.nlm.nih.gov/entrez/query.fcgi?cmd=Retrieve&amp;amp;db=PubMed&amp;amp;dopt=Citation&amp;amp;list_uids=19062292&lt;/url&gt;&lt;/related-urls&gt;&lt;/urls&gt;&lt;/record&gt;&lt;/Cite&gt;&lt;/EndNote&gt;</w:instrText>
      </w:r>
      <w:r w:rsidR="00682687" w:rsidRPr="00EB0969">
        <w:fldChar w:fldCharType="separate"/>
      </w:r>
      <w:r w:rsidR="00560689">
        <w:rPr>
          <w:noProof/>
        </w:rPr>
        <w:t>[28]</w:t>
      </w:r>
      <w:r w:rsidR="00682687" w:rsidRPr="00EB0969">
        <w:fldChar w:fldCharType="end"/>
      </w:r>
      <w:r>
        <w:t xml:space="preserve">.  </w:t>
      </w:r>
      <w:r w:rsidRPr="00EB0969">
        <w:t>INO80 complex is involved in positive and negative regulation of transcription through its ATP-dependent chromatin remodeling activity</w:t>
      </w:r>
      <w:r w:rsidR="005C6322">
        <w:t xml:space="preserve"> </w:t>
      </w:r>
      <w:r w:rsidR="00682687" w:rsidRPr="00EB0969">
        <w:fldChar w:fldCharType="begin"/>
      </w:r>
      <w:r w:rsidR="00165149">
        <w:instrText xml:space="preserve"> ADDIN EN.CITE &lt;EndNote&gt;&lt;Cite&gt;&lt;Author&gt;Conaway&lt;/Author&gt;&lt;Year&gt;2008&lt;/Year&gt;&lt;RecNum&gt;193&lt;/RecNum&gt;&lt;record&gt;&lt;rec-number&gt;193&lt;/rec-number&gt;&lt;foreign-keys&gt;&lt;key app="EN" db-id="p0v9w5xagrprz7eeftlx5eebw09d2xvavf2w"&gt;193&lt;/key&gt;&lt;/foreign-keys&gt;&lt;ref-type name="Journal Article"&gt;17&lt;/ref-type&gt;&lt;contributors&gt;&lt;authors&gt;&lt;author&gt;Conaway, R. C.&lt;/author&gt;&lt;author&gt;Conaway, J. W.&lt;/author&gt;&lt;/authors&gt;&lt;/contributors&gt;&lt;auth-address&gt;Stowers Institute for Medical Research, Kansas City, MO 64110, USA; Department of Biochemistry and Molecular Biology, Kansas University Medical Center, Kansas City, KS 66160, USA.&lt;/auth-address&gt;&lt;titles&gt;&lt;title&gt;The INO80 chromatin remodeling complex in transcription, replication and repair&lt;/title&gt;&lt;secondary-title&gt;Trends Biochem Sci&lt;/secondary-title&gt;&lt;/titles&gt;&lt;periodical&gt;&lt;full-title&gt;Trends Biochem Sci&lt;/full-title&gt;&lt;/periodical&gt;&lt;dates&gt;&lt;year&gt;2008&lt;/year&gt;&lt;pub-dates&gt;&lt;date&gt;Dec 4&lt;/date&gt;&lt;/pub-dates&gt;&lt;/dates&gt;&lt;accession-num&gt;19062292&lt;/accession-num&gt;&lt;urls&gt;&lt;related-urls&gt;&lt;url&gt;http://www.ncbi.nlm.nih.gov/entrez/query.fcgi?cmd=Retrieve&amp;amp;db=PubMed&amp;amp;dopt=Citation&amp;amp;list_uids=19062292&lt;/url&gt;&lt;/related-urls&gt;&lt;/urls&gt;&lt;/record&gt;&lt;/Cite&gt;&lt;/EndNote&gt;</w:instrText>
      </w:r>
      <w:r w:rsidR="00682687" w:rsidRPr="00EB0969">
        <w:fldChar w:fldCharType="separate"/>
      </w:r>
      <w:r w:rsidR="00560689">
        <w:rPr>
          <w:noProof/>
        </w:rPr>
        <w:t>[28]</w:t>
      </w:r>
      <w:r w:rsidR="00682687" w:rsidRPr="00EB0969">
        <w:fldChar w:fldCharType="end"/>
      </w:r>
      <w:r w:rsidRPr="00EB0969">
        <w:t>.  Studies have also demonstrated INO80’s important role in DNA repair. I</w:t>
      </w:r>
      <w:r w:rsidR="0046306E">
        <w:t xml:space="preserve">NO80.com is recruited to </w:t>
      </w:r>
      <w:r>
        <w:t>DNA double</w:t>
      </w:r>
      <w:r w:rsidRPr="00EB0969">
        <w:t xml:space="preserve"> strand break (DSB) </w:t>
      </w:r>
      <w:r w:rsidRPr="00EB0969">
        <w:lastRenderedPageBreak/>
        <w:t>site</w:t>
      </w:r>
      <w:r w:rsidR="00F643FC">
        <w:t>s</w:t>
      </w:r>
      <w:r w:rsidRPr="00EB0969">
        <w:t xml:space="preserve"> via its interaction with γ-H2AX and helps in recruiting</w:t>
      </w:r>
      <w:r>
        <w:t xml:space="preserve"> </w:t>
      </w:r>
      <w:r w:rsidRPr="00EB0969">
        <w:t xml:space="preserve"> DNA repair protein</w:t>
      </w:r>
      <w:r>
        <w:t>s</w:t>
      </w:r>
      <w:r w:rsidRPr="00EB0969">
        <w:t xml:space="preserve"> through its chromatin remodeling activities </w:t>
      </w:r>
      <w:r w:rsidR="00682687" w:rsidRPr="00EB0969">
        <w:fldChar w:fldCharType="begin"/>
      </w:r>
      <w:r w:rsidR="00165149">
        <w:instrText xml:space="preserve"> ADDIN EN.CITE &lt;EndNote&gt;&lt;Cite&gt;&lt;Author&gt;Morrison&lt;/Author&gt;&lt;Year&gt;2004&lt;/Year&gt;&lt;RecNum&gt;16&lt;/RecNum&gt;&lt;record&gt;&lt;rec-number&gt;16&lt;/rec-number&gt;&lt;foreign-keys&gt;&lt;key app="EN" db-id="p0v9w5xagrprz7eeftlx5eebw09d2xvavf2w"&gt;16&lt;/key&gt;&lt;/foreign-keys&gt;&lt;ref-type name="Journal Article"&gt;17&lt;/ref-type&gt;&lt;contributors&gt;&lt;authors&gt;&lt;author&gt;Morrison, A. J.&lt;/author&gt;&lt;author&gt;Highland, J.&lt;/author&gt;&lt;author&gt;Krogan, N. J.&lt;/author&gt;&lt;author&gt;Arbel-Eden, A.&lt;/author&gt;&lt;author&gt;Greenblatt, J. F.&lt;/author&gt;&lt;author&gt;Haber, J. E.&lt;/author&gt;&lt;author&gt;Shen, X.&lt;/author&gt;&lt;/authors&gt;&lt;/contributors&gt;&lt;auth-address&gt;Department of Carcinogenesis, MD Anderson Cancer Center, Science Park Research Division, Smithville, TX 78957, USA.&lt;/auth-address&gt;&lt;titles&gt;&lt;title&gt;INO80 and gamma-H2AX interaction links ATP-dependent chromatin remodeling to DNA damage repair&lt;/title&gt;&lt;secondary-title&gt;Cell&lt;/secondary-title&gt;&lt;/titles&gt;&lt;periodical&gt;&lt;full-title&gt;Cell&lt;/full-title&gt;&lt;/periodical&gt;&lt;pages&gt;767-75&lt;/pages&gt;&lt;volume&gt;119&lt;/volume&gt;&lt;number&gt;6&lt;/number&gt;&lt;keywords&gt;&lt;keyword&gt;Adenosine Triphosphate/genetics/metabolism&lt;/keyword&gt;&lt;keyword&gt;Chromatin Assembly and Disassembly/genetics/*physiology&lt;/keyword&gt;&lt;keyword&gt;Chromatin Immunoprecipitation&lt;/keyword&gt;&lt;keyword&gt;DNA Repair/genetics/*physiology&lt;/keyword&gt;&lt;keyword&gt;DNA-Binding Proteins/genetics/metabolism&lt;/keyword&gt;&lt;keyword&gt;Gene Expression Profiling&lt;/keyword&gt;&lt;keyword&gt;Histones/genetics/*metabolism&lt;/keyword&gt;&lt;keyword&gt;Mutation/genetics&lt;/keyword&gt;&lt;keyword&gt;Protein Binding&lt;/keyword&gt;&lt;keyword&gt;Rad52 DNA Repair and Recombination Protein&lt;/keyword&gt;&lt;keyword&gt;Saccharomyces cerevisiae/metabolism&lt;/keyword&gt;&lt;keyword&gt;Saccharomyces cerevisiae Proteins/genetics/*metabolism&lt;/keyword&gt;&lt;keyword&gt;Transcription, Genetic/genetics/*physiology&lt;/keyword&gt;&lt;/keywords&gt;&lt;dates&gt;&lt;year&gt;2004&lt;/year&gt;&lt;pub-dates&gt;&lt;date&gt;Dec 17&lt;/date&gt;&lt;/pub-dates&gt;&lt;/dates&gt;&lt;accession-num&gt;15607974&lt;/accession-num&gt;&lt;urls&gt;&lt;related-urls&gt;&lt;url&gt;http://www.ncbi.nlm.nih.gov/entrez/query.fcgi?cmd=Retrieve&amp;amp;db=PubMed&amp;amp;dopt=Citation&amp;amp;list_uids=15607974&lt;/url&gt;&lt;/related-urls&gt;&lt;/urls&gt;&lt;/record&gt;&lt;/Cite&gt;&lt;/EndNote&gt;</w:instrText>
      </w:r>
      <w:r w:rsidR="00682687" w:rsidRPr="00EB0969">
        <w:fldChar w:fldCharType="separate"/>
      </w:r>
      <w:r w:rsidR="00560689">
        <w:rPr>
          <w:noProof/>
        </w:rPr>
        <w:t>[30]</w:t>
      </w:r>
      <w:r w:rsidR="00682687" w:rsidRPr="00EB0969">
        <w:fldChar w:fldCharType="end"/>
      </w:r>
      <w:r>
        <w:t xml:space="preserve">.  INO80.com along with </w:t>
      </w:r>
      <w:r w:rsidRPr="00EB0969">
        <w:t>another chromatin remodeler, Iswip helps in fork movement during DNA replication through remodeling of nucleosomes</w:t>
      </w:r>
      <w:r w:rsidR="00682687" w:rsidRPr="00EB0969">
        <w:fldChar w:fldCharType="begin"/>
      </w:r>
      <w:r w:rsidR="00165149">
        <w:instrText xml:space="preserve"> ADDIN EN.CITE &lt;EndNote&gt;&lt;Cite&gt;&lt;Author&gt;Conaway&lt;/Author&gt;&lt;Year&gt;2008&lt;/Year&gt;&lt;RecNum&gt;193&lt;/RecNum&gt;&lt;record&gt;&lt;rec-number&gt;193&lt;/rec-number&gt;&lt;foreign-keys&gt;&lt;key app="EN" db-id="p0v9w5xagrprz7eeftlx5eebw09d2xvavf2w"&gt;193&lt;/key&gt;&lt;/foreign-keys&gt;&lt;ref-type name="Journal Article"&gt;17&lt;/ref-type&gt;&lt;contributors&gt;&lt;authors&gt;&lt;author&gt;Conaway, R. C.&lt;/author&gt;&lt;author&gt;Conaway, J. W.&lt;/author&gt;&lt;/authors&gt;&lt;/contributors&gt;&lt;auth-address&gt;Stowers Institute for Medical Research, Kansas City, MO 64110, USA; Department of Biochemistry and Molecular Biology, Kansas University Medical Center, Kansas City, KS 66160, USA.&lt;/auth-address&gt;&lt;titles&gt;&lt;title&gt;The INO80 chromatin remodeling complex in transcription, replication and repair&lt;/title&gt;&lt;secondary-title&gt;Trends Biochem Sci&lt;/secondary-title&gt;&lt;/titles&gt;&lt;periodical&gt;&lt;full-title&gt;Trends Biochem Sci&lt;/full-title&gt;&lt;/periodical&gt;&lt;dates&gt;&lt;year&gt;2008&lt;/year&gt;&lt;pub-dates&gt;&lt;date&gt;Dec 4&lt;/date&gt;&lt;/pub-dates&gt;&lt;/dates&gt;&lt;accession-num&gt;19062292&lt;/accession-num&gt;&lt;urls&gt;&lt;related-urls&gt;&lt;url&gt;http://www.ncbi.nlm.nih.gov/entrez/query.fcgi?cmd=Retrieve&amp;amp;db=PubMed&amp;amp;dopt=Citation&amp;amp;list_uids=19062292&lt;/url&gt;&lt;/related-urls&gt;&lt;/urls&gt;&lt;/record&gt;&lt;/Cite&gt;&lt;/EndNote&gt;</w:instrText>
      </w:r>
      <w:r w:rsidR="00682687" w:rsidRPr="00EB0969">
        <w:fldChar w:fldCharType="separate"/>
      </w:r>
      <w:r w:rsidR="00560689">
        <w:rPr>
          <w:noProof/>
        </w:rPr>
        <w:t>[28]</w:t>
      </w:r>
      <w:r w:rsidR="00682687" w:rsidRPr="00EB0969">
        <w:fldChar w:fldCharType="end"/>
      </w:r>
      <w:r w:rsidRPr="00EB0969">
        <w:t>.</w:t>
      </w:r>
      <w:r>
        <w:t xml:space="preserve"> </w:t>
      </w:r>
      <w:r w:rsidRPr="00EB0969">
        <w:t>The SWR1 remodeling complex is composed of the subunits: Swr1, Swc2/Vp372, Swc3, Swc4/Eaf2/God1, Swc5/Aor1, Swc6/Vps71, Swc7, Yaf9, Bdf1, Act1/actin, Arp4, Arp6, Rvb1 and Rvb2. SWR1.com functions as a replacement apparatus by replacing the H2A–H2B dimer in the nucleosome with H2AZ–H2B. Other functional studies on SWR1.com demonstrate a similar role as INO80.com in DNA repair process</w:t>
      </w:r>
      <w:r w:rsidR="005C6322">
        <w:t xml:space="preserve"> </w:t>
      </w:r>
      <w:r w:rsidR="00682687" w:rsidRPr="00EB0969">
        <w:fldChar w:fldCharType="begin"/>
      </w:r>
      <w:r w:rsidR="00165149">
        <w:instrText xml:space="preserve"> ADDIN EN.CITE &lt;EndNote&gt;&lt;Cite&gt;&lt;Author&gt;Bao&lt;/Author&gt;&lt;Year&gt;2007&lt;/Year&gt;&lt;RecNum&gt;194&lt;/RecNum&gt;&lt;record&gt;&lt;rec-number&gt;194&lt;/rec-number&gt;&lt;foreign-keys&gt;&lt;key app="EN" db-id="p0v9w5xagrprz7eeftlx5eebw09d2xvavf2w"&gt;194&lt;/key&gt;&lt;/foreign-keys&gt;&lt;ref-type name="Journal Article"&gt;17&lt;/ref-type&gt;&lt;contributors&gt;&lt;authors&gt;&lt;author&gt;Bao, Y.&lt;/author&gt;&lt;author&gt;Shen, X.&lt;/author&gt;&lt;/authors&gt;&lt;/contributors&gt;&lt;auth-address&gt;Department of Carcinogenesis, Science Park Research Division, University of Texas MD Anderson Cancer Center, Smithville, TX 78957, USA.&lt;/auth-address&gt;&lt;titles&gt;&lt;title&gt;INO80 subfamily of chromatin remodeling complexes&lt;/title&gt;&lt;secondary-title&gt;Mutat Res&lt;/secondary-title&gt;&lt;/titles&gt;&lt;periodical&gt;&lt;full-title&gt;Mutat Res&lt;/full-title&gt;&lt;/periodical&gt;&lt;pages&gt;18-29&lt;/pages&gt;&lt;volume&gt;618&lt;/volume&gt;&lt;number&gt;1-2&lt;/number&gt;&lt;keywords&gt;&lt;keyword&gt;Adenosine Triphosphatases/chemistry/metabolism&lt;/keyword&gt;&lt;keyword&gt;Adenosine Triphosphate/chemistry&lt;/keyword&gt;&lt;keyword&gt;Animals&lt;/keyword&gt;&lt;keyword&gt;Chromatin/*metabolism&lt;/keyword&gt;&lt;keyword&gt;*Chromatin Assembly and Disassembly&lt;/keyword&gt;&lt;keyword&gt;DNA/chemistry&lt;/keyword&gt;&lt;keyword&gt;Evolution, Molecular&lt;/keyword&gt;&lt;keyword&gt;Humans&lt;/keyword&gt;&lt;keyword&gt;Protein Conformation&lt;/keyword&gt;&lt;keyword&gt;Protein Structure, Tertiary&lt;/keyword&gt;&lt;keyword&gt;Saccharomyces cerevisiae/metabolism&lt;/keyword&gt;&lt;keyword&gt;Saccharomyces cerevisiae Proteins/*chemistry&lt;/keyword&gt;&lt;/keywords&gt;&lt;dates&gt;&lt;year&gt;2007&lt;/year&gt;&lt;pub-dates&gt;&lt;date&gt;May 1&lt;/date&gt;&lt;/pub-dates&gt;&lt;/dates&gt;&lt;accession-num&gt;17316710&lt;/accession-num&gt;&lt;urls&gt;&lt;related-urls&gt;&lt;url&gt;http://www.ncbi.nlm.nih.gov/entrez/query.fcgi?cmd=Retrieve&amp;amp;db=PubMed&amp;amp;dopt=Citation&amp;amp;list_uids=17316710&lt;/url&gt;&lt;/related-urls&gt;&lt;/urls&gt;&lt;/record&gt;&lt;/Cite&gt;&lt;/EndNote&gt;</w:instrText>
      </w:r>
      <w:r w:rsidR="00682687" w:rsidRPr="00EB0969">
        <w:fldChar w:fldCharType="separate"/>
      </w:r>
      <w:r w:rsidR="00560689">
        <w:rPr>
          <w:noProof/>
        </w:rPr>
        <w:t>[29]</w:t>
      </w:r>
      <w:r w:rsidR="00682687" w:rsidRPr="00EB0969">
        <w:fldChar w:fldCharType="end"/>
      </w:r>
      <w:r w:rsidRPr="00EB0969">
        <w:t>.</w:t>
      </w:r>
    </w:p>
    <w:p w:rsidR="00F75328" w:rsidRDefault="00F75328" w:rsidP="00F321FD">
      <w:pPr>
        <w:ind w:firstLine="0"/>
      </w:pPr>
    </w:p>
    <w:p w:rsidR="001D308F" w:rsidRDefault="00744AF7" w:rsidP="001D308F">
      <w:pPr>
        <w:pStyle w:val="Heading3"/>
      </w:pPr>
      <w:bookmarkStart w:id="62" w:name="_Toc258921748"/>
      <w:r w:rsidRPr="00EB0969">
        <w:t>The class of CHD</w:t>
      </w:r>
      <w:r>
        <w:t xml:space="preserve"> proteins</w:t>
      </w:r>
      <w:bookmarkEnd w:id="62"/>
    </w:p>
    <w:p w:rsidR="00132323" w:rsidRDefault="00744AF7" w:rsidP="001D308F">
      <w:r w:rsidRPr="001D308F">
        <w:t>The Chromodomain helicase DNA binding proteins(CHD) are a group of highly conserved proteins sharing sequence motifs and functional domains such as chromo (chromatin organization modifier) domains, SNF2-related helicase/ATPase domains, specific DNA binding domains, and the C-terminal helicase domains associated with regulation of chromatin structure and gene transcription</w:t>
      </w:r>
      <w:r w:rsidR="00AC5CD7">
        <w:t xml:space="preserve"> </w:t>
      </w:r>
      <w:r w:rsidR="00682687" w:rsidRPr="001D308F">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rsidRPr="001D308F">
        <w:fldChar w:fldCharType="separate"/>
      </w:r>
      <w:r w:rsidR="00560689" w:rsidRPr="001D308F">
        <w:rPr>
          <w:noProof/>
        </w:rPr>
        <w:t>[31]</w:t>
      </w:r>
      <w:r w:rsidR="00682687" w:rsidRPr="001D308F">
        <w:fldChar w:fldCharType="end"/>
      </w:r>
      <w:r w:rsidRPr="001D308F">
        <w:t>. CHD proteins regulate ATP-dependent nucleosome assembly via their chromodomains and SNF2-related helicase/ATPase domains</w:t>
      </w:r>
      <w:r w:rsidR="00617D4C" w:rsidRPr="001D308F">
        <w:t xml:space="preserve"> </w:t>
      </w:r>
      <w:r w:rsidR="00682687" w:rsidRPr="001D308F">
        <w:fldChar w:fldCharType="begin">
          <w:fldData xml:space="preserve">PEVuZE5vdGU+PENpdGU+PEF1dGhvcj5Cb3Vhem91bmU8L0F1dGhvcj48WWVhcj4yMDA1PC9ZZWFy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</w:fldData>
        </w:fldChar>
      </w:r>
      <w:r w:rsidR="00165149">
        <w:instrText xml:space="preserve"> ADDIN EN.CITE </w:instrText>
      </w:r>
      <w:r w:rsidR="00682687">
        <w:fldChar w:fldCharType="begin">
          <w:fldData xml:space="preserve">PEVuZE5vdGU+PENpdGU+PEF1dGhvcj5Cb3Vhem91bmU8L0F1dGhvcj48WWVhcj4yMDA1PC9ZZWFy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</w:fldData>
        </w:fldChar>
      </w:r>
      <w:r w:rsidR="00165149">
        <w:instrText xml:space="preserve"> ADDIN EN.CITE.DATA </w:instrText>
      </w:r>
      <w:r w:rsidR="00682687">
        <w:fldChar w:fldCharType="end"/>
      </w:r>
      <w:r w:rsidR="00682687" w:rsidRPr="001D308F">
        <w:fldChar w:fldCharType="separate"/>
      </w:r>
      <w:r w:rsidR="00617D4C" w:rsidRPr="001D308F">
        <w:rPr>
          <w:noProof/>
        </w:rPr>
        <w:t>[32-33]</w:t>
      </w:r>
      <w:r w:rsidR="00682687" w:rsidRPr="001D308F">
        <w:fldChar w:fldCharType="end"/>
      </w:r>
      <w:r w:rsidR="004C21FF" w:rsidRPr="001D308F">
        <w:t xml:space="preserve">. </w:t>
      </w:r>
      <w:r w:rsidRPr="001D308F">
        <w:t>The CHD family of proteins is present in eukaryotic organisms like Caenorhabditis</w:t>
      </w:r>
      <w:r w:rsidRPr="00F73C36">
        <w:rPr>
          <w:i/>
        </w:rPr>
        <w:t xml:space="preserve"> elegans</w:t>
      </w:r>
      <w:r>
        <w:t xml:space="preserve">, yeast, </w:t>
      </w:r>
      <w:r w:rsidRPr="00EB0969">
        <w:rPr>
          <w:i/>
        </w:rPr>
        <w:t>D</w:t>
      </w:r>
      <w:r>
        <w:rPr>
          <w:i/>
        </w:rPr>
        <w:t xml:space="preserve">rosophila, </w:t>
      </w:r>
      <w:r>
        <w:t>mice, and humans</w:t>
      </w:r>
      <w:r w:rsidR="00AC5CD7">
        <w:t xml:space="preserve"> </w:t>
      </w:r>
      <w:r w:rsidR="00682687">
        <w:fldChar w:fldCharType="begin"/>
      </w:r>
      <w:r w:rsidR="00165149">
        <w:instrText xml:space="preserve"> ADDIN EN.CITE &lt;EndNote&gt;&lt;Cite&gt;&lt;Author&gt;Hall&lt;/Author&gt;&lt;Year&gt;2007&lt;/Year&gt;&lt;RecNum&gt;111&lt;/RecNum&gt;&lt;record&gt;&lt;rec-number&gt;111&lt;/rec-number&gt;&lt;foreign-keys&gt;&lt;key app="EN" db-id="p0v9w5xagrprz7eeftlx5eebw09d2xvavf2w"&gt;111&lt;/key&gt;&lt;/foreign-keys&gt;&lt;ref-type name="Journal Article"&gt;17&lt;/ref-type&gt;&lt;contributors&gt;&lt;authors&gt;&lt;author&gt;Hall, J. A.&lt;/author&gt;&lt;author&gt;Georgel, P. T.&lt;/author&gt;&lt;/authors&gt;&lt;/contributors&gt;&lt;auth-address&gt;Department of Biological Sciences, Marshall University, 1 John Marshall Drive, Huntington, WV 25755, USA.&lt;/auth-address&gt;&lt;titles&gt;&lt;title&gt;CHD proteins: a diverse family with strong ties&lt;/title&gt;&lt;secondary-title&gt;Biochem Cell Biol&lt;/secondary-title&gt;&lt;/titles&gt;&lt;periodical&gt;&lt;full-title&gt;Biochem Cell Biol&lt;/full-title&gt;&lt;/periodical&gt;&lt;pages&gt;463-76&lt;/pages&gt;&lt;volume&gt;85&lt;/volume&gt;&lt;number&gt;4&lt;/number&gt;&lt;keywords&gt;&lt;keyword&gt;Animals&lt;/keyword&gt;&lt;keyword&gt;Chromatin/*metabolism&lt;/keyword&gt;&lt;keyword&gt;Chromatin Assembly and Disassembly&lt;/keyword&gt;&lt;keyword&gt;DNA Helicases/chemistry/genetics/*metabolism&lt;/keyword&gt;&lt;keyword&gt;DNA-Binding Proteins/chemistry/genetics/*metabolism&lt;/keyword&gt;&lt;keyword&gt;Humans&lt;/keyword&gt;&lt;keyword&gt;Macromolecular Substances&lt;/keyword&gt;&lt;keyword&gt;Protein Conformation&lt;/keyword&gt;&lt;keyword&gt;Transcription, Genetic&lt;/keyword&gt;&lt;/keywords&gt;&lt;dates&gt;&lt;year&gt;2007&lt;/year&gt;&lt;pub-dates&gt;&lt;date&gt;Aug&lt;/date&gt;&lt;/pub-dates&gt;&lt;/dates&gt;&lt;accession-num&gt;17713581&lt;/accession-num&gt;&lt;urls&gt;&lt;related-urls&gt;&lt;url&gt;http://www.ncbi.nlm.nih.gov/entrez/query.fcgi?cmd=Retrieve&amp;amp;db=PubMed&amp;amp;dopt=Citation&amp;amp;list_uids=17713581&lt;/url&gt;&lt;/related-urls&gt;&lt;/urls&gt;&lt;/record&gt;&lt;/Cite&gt;&lt;/EndNote&gt;</w:instrText>
      </w:r>
      <w:r w:rsidR="00682687">
        <w:fldChar w:fldCharType="separate"/>
      </w:r>
      <w:r w:rsidR="00A46B14">
        <w:rPr>
          <w:noProof/>
        </w:rPr>
        <w:t>[34]</w:t>
      </w:r>
      <w:r w:rsidR="00682687">
        <w:fldChar w:fldCharType="end"/>
      </w:r>
      <w:r>
        <w:t xml:space="preserve">. </w:t>
      </w:r>
      <w:r w:rsidRPr="00E33C2F">
        <w:t>According to The Human Genome Organization, the mammalian CHD family contains nine members. The family can be further sub</w:t>
      </w:r>
      <w:r>
        <w:t xml:space="preserve">divided into three subfamilies </w:t>
      </w:r>
      <w:r w:rsidRPr="00E33C2F">
        <w:t>according to the presence of additional functional domains and the type of chromodomains (CDs) present (</w:t>
      </w:r>
      <w:r w:rsidRPr="00DB1F3D">
        <w:t>http://www.gene.ucl.ac.uk/nomenclature/) (Fig.1)</w:t>
      </w:r>
      <w:r>
        <w:t xml:space="preserve">.  </w:t>
      </w:r>
      <w:r w:rsidRPr="00BA0D31">
        <w:t xml:space="preserve">CHD1 and CHD2 belong to subfamily I. CHD3 and CHD4 belong to the second subfamily. The third subfamily </w:t>
      </w:r>
      <w:r>
        <w:t xml:space="preserve">is comprised </w:t>
      </w:r>
      <w:r w:rsidRPr="00BA0D31">
        <w:t>of the CHD proteins five through nine.</w:t>
      </w:r>
      <w:r>
        <w:t xml:space="preserve"> Th</w:t>
      </w:r>
      <w:r w:rsidRPr="00E33C2F">
        <w:t xml:space="preserve">e CHD1 and </w:t>
      </w:r>
      <w:r>
        <w:t xml:space="preserve">CHD2 subfamilies both </w:t>
      </w:r>
      <w:r w:rsidRPr="00E33C2F">
        <w:t xml:space="preserve">contain chromodomains of subclasses 0 and H. These two proteins share </w:t>
      </w:r>
      <w:r>
        <w:t xml:space="preserve">CDs and Myb DNA binding domains, </w:t>
      </w:r>
      <w:r w:rsidRPr="00E33C2F">
        <w:t>which are id</w:t>
      </w:r>
      <w:r>
        <w:t>entical to each</w:t>
      </w:r>
      <w:r w:rsidR="00AC5CD7">
        <w:t xml:space="preserve"> other. The CHD3 and </w:t>
      </w:r>
      <w:r>
        <w:t xml:space="preserve">4 subfamilies contain </w:t>
      </w:r>
      <w:r w:rsidRPr="00E33C2F">
        <w:t>CDs</w:t>
      </w:r>
      <w:r>
        <w:t xml:space="preserve"> </w:t>
      </w:r>
      <w:r w:rsidRPr="00E33C2F">
        <w:t>of subc</w:t>
      </w:r>
      <w:r>
        <w:t xml:space="preserve">lasses P and J and also contain a pair of </w:t>
      </w:r>
      <w:r w:rsidRPr="00E33C2F">
        <w:t>N-terminal PHD Zn-fingers that are not p</w:t>
      </w:r>
      <w:r>
        <w:t>resent in other CHD sub-families. The CHD-6</w:t>
      </w:r>
      <w:r w:rsidRPr="00E33C2F">
        <w:t xml:space="preserve"> subfamil</w:t>
      </w:r>
      <w:r>
        <w:t xml:space="preserve">y </w:t>
      </w:r>
      <w:r>
        <w:lastRenderedPageBreak/>
        <w:t xml:space="preserve">contains </w:t>
      </w:r>
      <w:r w:rsidRPr="00E33C2F">
        <w:t xml:space="preserve">CD subclasses Q and I with BRK and/or SANT DNA binding domains in the C-terminal region </w:t>
      </w:r>
      <w:r w:rsidR="00682687">
        <w:fldChar w:fldCharType="begin">
          <w:fldData xml:space="preserve">PEVuZE5vdGU+PENpdGU+PEF1dGhvcj5UYWp1bC1BcmlmaW48L0F1dGhvcj48WWVhcj4yMDAzPC9Z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</w:fldData>
        </w:fldChar>
      </w:r>
      <w:r w:rsidR="00165149">
        <w:instrText xml:space="preserve"> ADDIN EN.CITE </w:instrText>
      </w:r>
      <w:r w:rsidR="00682687">
        <w:fldChar w:fldCharType="begin">
          <w:fldData xml:space="preserve">PEVuZE5vdGU+PENpdGU+PEF1dGhvcj5UYWp1bC1BcmlmaW48L0F1dGhvcj48WWVhcj4yMDAzPC9Z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</w:fldData>
        </w:fldChar>
      </w:r>
      <w:r w:rsidR="00165149">
        <w:instrText xml:space="preserve"> ADDIN EN.CITE.DATA </w:instrText>
      </w:r>
      <w:r w:rsidR="00682687">
        <w:fldChar w:fldCharType="end"/>
      </w:r>
      <w:r w:rsidR="00682687">
        <w:fldChar w:fldCharType="separate"/>
      </w:r>
      <w:r w:rsidR="00A46B14">
        <w:rPr>
          <w:noProof/>
        </w:rPr>
        <w:t>[35]</w:t>
      </w:r>
      <w:r w:rsidR="00682687">
        <w:fldChar w:fldCharType="end"/>
      </w:r>
      <w:r>
        <w:t xml:space="preserve">. </w:t>
      </w:r>
      <w:bookmarkStart w:id="63" w:name="_Toc254273561"/>
    </w:p>
    <w:p w:rsidR="00F75328" w:rsidRDefault="00F75328" w:rsidP="00F321FD">
      <w:pPr>
        <w:ind w:firstLine="0"/>
      </w:pPr>
    </w:p>
    <w:p w:rsidR="00A46B14" w:rsidRPr="0053241D" w:rsidRDefault="00A46B14" w:rsidP="00A46B14">
      <w:pPr>
        <w:ind w:firstLine="0"/>
      </w:pPr>
      <w:r w:rsidRPr="0053241D">
        <w:t>The shared domains of CHD family</w:t>
      </w:r>
      <w:r>
        <w:t>:</w:t>
      </w:r>
    </w:p>
    <w:p w:rsidR="00A46B14" w:rsidRDefault="00A46B14" w:rsidP="00A46B14">
      <w:r>
        <w:t>The chromodomain</w:t>
      </w:r>
      <w:r w:rsidRPr="00A61090">
        <w:t>:</w:t>
      </w:r>
      <w:r>
        <w:t xml:space="preserve"> </w:t>
      </w:r>
      <w:r w:rsidRPr="00E33C2F">
        <w:t>The chromodomain (chromatin organization modifier) is a domain of 40-50 amino acids present in proteins involved in chromatin remodeling and regulation of gene expression in eukaryotes during development. The best studied ex</w:t>
      </w:r>
      <w:r>
        <w:t xml:space="preserve">amples of such proteins are found in </w:t>
      </w:r>
      <w:r w:rsidRPr="00E33C2F">
        <w:rPr>
          <w:i/>
        </w:rPr>
        <w:t xml:space="preserve">Drosophila </w:t>
      </w:r>
      <w:r w:rsidR="00C559C7" w:rsidRPr="00E33C2F">
        <w:rPr>
          <w:i/>
        </w:rPr>
        <w:t>melanogaster</w:t>
      </w:r>
      <w:r w:rsidR="00C559C7">
        <w:t xml:space="preserve">. </w:t>
      </w:r>
      <w:r>
        <w:t>This includes Heterochromatin</w:t>
      </w:r>
      <w:r w:rsidRPr="00E33C2F">
        <w:t xml:space="preserve"> Protein 1(HP1), the histone acetyltransferase MOF, Polycomb, and Suppressor of variegation and their homolog</w:t>
      </w:r>
      <w:r>
        <w:t>u</w:t>
      </w:r>
      <w:r w:rsidRPr="00E33C2F">
        <w:t>es</w:t>
      </w:r>
      <w:r>
        <w:t xml:space="preserve"> in other organisms </w:t>
      </w:r>
      <w:r w:rsidR="00682687">
        <w:fldChar w:fldCharType="begin">
          <w:fldData xml:space="preserve">PEVuZE5vdGU+PENpdGU+PEF1dGhvcj5UYWp1bC1BcmlmaW48L0F1dGhvcj48WWVhcj4yMDAzPC9Z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</w:fldData>
        </w:fldChar>
      </w:r>
      <w:r w:rsidR="00165149">
        <w:instrText xml:space="preserve"> ADDIN EN.CITE </w:instrText>
      </w:r>
      <w:r w:rsidR="00682687">
        <w:fldChar w:fldCharType="begin">
          <w:fldData xml:space="preserve">PEVuZE5vdGU+PENpdGU+PEF1dGhvcj5UYWp1bC1BcmlmaW48L0F1dGhvcj48WWVhcj4yMDAzPC9Z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</w:fldData>
        </w:fldChar>
      </w:r>
      <w:r w:rsidR="00165149">
        <w:instrText xml:space="preserve"> ADDIN EN.CITE.DATA </w:instrText>
      </w:r>
      <w:r w:rsidR="00682687">
        <w:fldChar w:fldCharType="end"/>
      </w:r>
      <w:r w:rsidR="00682687">
        <w:fldChar w:fldCharType="separate"/>
      </w:r>
      <w:r>
        <w:rPr>
          <w:noProof/>
        </w:rPr>
        <w:t>[35]</w:t>
      </w:r>
      <w:r w:rsidR="00682687">
        <w:fldChar w:fldCharType="end"/>
      </w:r>
      <w:r w:rsidRPr="00E33C2F">
        <w:t xml:space="preserve">.  </w:t>
      </w:r>
      <w:r>
        <w:t xml:space="preserve">The chromodomain </w:t>
      </w:r>
      <w:r w:rsidRPr="00E33C2F">
        <w:t>bind</w:t>
      </w:r>
      <w:r>
        <w:t>s</w:t>
      </w:r>
      <w:r w:rsidRPr="00E33C2F">
        <w:t xml:space="preserve"> to methylated histone</w:t>
      </w:r>
      <w:r>
        <w:t>s and has</w:t>
      </w:r>
      <w:r w:rsidRPr="00E33C2F">
        <w:t xml:space="preserve"> been found to act as recognition motifs for methylated lysine-9 of histone H3. Chromodomains are shown to interact with RNA and also self</w:t>
      </w:r>
      <w:r>
        <w:t>-associate with one another</w:t>
      </w:r>
      <w:r w:rsidR="00682687">
        <w:fldChar w:fldCharType="begin"/>
      </w:r>
      <w:r w:rsidR="00165149">
        <w:instrText xml:space="preserve"> ADDIN EN.CITE &lt;EndNote&gt;&lt;Cite&gt;&lt;Author&gt;Neely&lt;/Author&gt;&lt;Year&gt;2002&lt;/Year&gt;&lt;RecNum&gt;13&lt;/RecNum&gt;&lt;record&gt;&lt;rec-number&gt;13&lt;/rec-number&gt;&lt;foreign-keys&gt;&lt;key app="EN" db-id="p0v9w5xagrprz7eeftlx5eebw09d2xvavf2w"&gt;13&lt;/key&gt;&lt;/foreign-keys&gt;&lt;ref-type name="Journal Article"&gt;17&lt;/ref-type&gt;&lt;contributors&gt;&lt;authors&gt;&lt;author&gt;Neely, K. E.&lt;/author&gt;&lt;author&gt;Workman, J. L.&lt;/author&gt;&lt;/authors&gt;&lt;/contributors&gt;&lt;auth-address&gt;Howard Hughes Medical Institute and Department of Biochemistry and Molecular Biology, The Pennsylvania State University, 306 Althouse Laboratory, University Park, PA 16802, USA.&lt;/auth-address&gt;&lt;titles&gt;&lt;title&gt;The complexity of chromatin remodeling and its links to cancer&lt;/title&gt;&lt;secondary-title&gt;Biochim Biophys Acta&lt;/secondary-title&gt;&lt;/titles&gt;&lt;periodical&gt;&lt;full-title&gt;Biochim Biophys Acta&lt;/full-title&gt;&lt;/periodical&gt;&lt;pages&gt;19-29&lt;/pages&gt;&lt;volume&gt;1603&lt;/volume&gt;&lt;number&gt;1&lt;/number&gt;&lt;keywords&gt;&lt;keyword&gt;Adenosine Triphosphatases/chemistry/classification&lt;/keyword&gt;&lt;keyword&gt;Animals&lt;/keyword&gt;&lt;keyword&gt;Chromatin/*chemistry/*metabolism&lt;/keyword&gt;&lt;keyword&gt;DNA Helicases&lt;/keyword&gt;&lt;keyword&gt;DNA-Binding Proteins/chemistry&lt;/keyword&gt;&lt;keyword&gt;Drosophila&lt;/keyword&gt;&lt;keyword&gt;Evolution, Molecular&lt;/keyword&gt;&lt;keyword&gt;Gene Expression Regulation&lt;/keyword&gt;&lt;keyword&gt;Humans&lt;/keyword&gt;&lt;keyword&gt;*Nuclear Proteins&lt;/keyword&gt;&lt;keyword&gt;Oncogene Proteins/chemistry&lt;/keyword&gt;&lt;keyword&gt;Saccharomyces cerevisiae&lt;/keyword&gt;&lt;keyword&gt;*Saccharomyces cerevisiae Proteins&lt;/keyword&gt;&lt;keyword&gt;Transcription Factors/chemistry&lt;/keyword&gt;&lt;keyword&gt;Tumor Suppressor Proteins/chemistry/*metabolism&lt;/keyword&gt;&lt;keyword&gt;Xenopus&lt;/keyword&gt;&lt;/keywords&gt;&lt;dates&gt;&lt;year&gt;2002&lt;/year&gt;&lt;pub-dates&gt;&lt;date&gt;Oct 2&lt;/date&gt;&lt;/pub-dates&gt;&lt;/dates&gt;&lt;accession-num&gt;12242108&lt;/accession-num&gt;&lt;urls&gt;&lt;related-urls&gt;&lt;url&gt;http://www.ncbi.nlm.nih.gov/entrez/query.fcgi?cmd=Retrieve&amp;amp;db=PubMed&amp;amp;dopt=Citation&amp;amp;list_uids=12242108&lt;/url&gt;&lt;/related-urls&gt;&lt;/urls&gt;&lt;/record&gt;&lt;/Cite&gt;&lt;/EndNote&gt;</w:instrText>
      </w:r>
      <w:r w:rsidR="00682687">
        <w:fldChar w:fldCharType="separate"/>
      </w:r>
      <w:r>
        <w:rPr>
          <w:noProof/>
        </w:rPr>
        <w:t>[16]</w:t>
      </w:r>
      <w:r w:rsidR="00682687">
        <w:fldChar w:fldCharType="end"/>
      </w:r>
      <w:r>
        <w:t xml:space="preserve">. </w:t>
      </w:r>
    </w:p>
    <w:p w:rsidR="00A46B14" w:rsidRDefault="00A46B14" w:rsidP="00A46B14">
      <w:r w:rsidRPr="000A1D43">
        <w:t xml:space="preserve">The SNF2-related helicase/ATPase domain:  </w:t>
      </w:r>
      <w:r>
        <w:t xml:space="preserve">This domain is  ~400 amino acids long and consists of two subdomains: “a conserved N-terminal subdomain I required for ATP binding and hydrolysis and a C-terminal subdomain involved in energy transduction” </w:t>
      </w:r>
      <w:r w:rsidR="00682687">
        <w:fldChar w:fldCharType="begin"/>
      </w:r>
      <w:r w:rsidR="00165149">
        <w:instrText xml:space="preserve"> ADDIN EN.CITE &lt;EndNote&gt;&lt;Cite&gt;&lt;Author&gt;Hall&lt;/Author&gt;&lt;Year&gt;2007&lt;/Year&gt;&lt;RecNum&gt;111&lt;/RecNum&gt;&lt;record&gt;&lt;rec-number&gt;111&lt;/rec-number&gt;&lt;foreign-keys&gt;&lt;key app="EN" db-id="p0v9w5xagrprz7eeftlx5eebw09d2xvavf2w"&gt;111&lt;/key&gt;&lt;/foreign-keys&gt;&lt;ref-type name="Journal Article"&gt;17&lt;/ref-type&gt;&lt;contributors&gt;&lt;authors&gt;&lt;author&gt;Hall, J. A.&lt;/author&gt;&lt;author&gt;Georgel, P. T.&lt;/author&gt;&lt;/authors&gt;&lt;/contributors&gt;&lt;auth-address&gt;Department of Biological Sciences, Marshall University, 1 John Marshall Drive, Huntington, WV 25755, USA.&lt;/auth-address&gt;&lt;titles&gt;&lt;title&gt;CHD proteins: a diverse family with strong ties&lt;/title&gt;&lt;secondary-title&gt;Biochem Cell Biol&lt;/secondary-title&gt;&lt;/titles&gt;&lt;periodical&gt;&lt;full-title&gt;Biochem Cell Biol&lt;/full-title&gt;&lt;/periodical&gt;&lt;pages&gt;463-76&lt;/pages&gt;&lt;volume&gt;85&lt;/volume&gt;&lt;number&gt;4&lt;/number&gt;&lt;keywords&gt;&lt;keyword&gt;Animals&lt;/keyword&gt;&lt;keyword&gt;Chromatin/*metabolism&lt;/keyword&gt;&lt;keyword&gt;Chromatin Assembly and Disassembly&lt;/keyword&gt;&lt;keyword&gt;DNA Helicases/chemistry/genetics/*metabolism&lt;/keyword&gt;&lt;keyword&gt;DNA-Binding Proteins/chemistry/genetics/*metabolism&lt;/keyword&gt;&lt;keyword&gt;Humans&lt;/keyword&gt;&lt;keyword&gt;Macromolecular Substances&lt;/keyword&gt;&lt;keyword&gt;Protein Conformation&lt;/keyword&gt;&lt;keyword&gt;Transcription, Genetic&lt;/keyword&gt;&lt;/keywords&gt;&lt;dates&gt;&lt;year&gt;2007&lt;/year&gt;&lt;pub-dates&gt;&lt;date&gt;Aug&lt;/date&gt;&lt;/pub-dates&gt;&lt;/dates&gt;&lt;accession-num&gt;17713581&lt;/accession-num&gt;&lt;urls&gt;&lt;related-urls&gt;&lt;url&gt;http://www.ncbi.nlm.nih.gov/entrez/query.fcgi?cmd=Retrieve&amp;amp;db=PubMed&amp;amp;dopt=Citation&amp;amp;list_uids=17713581&lt;/url&gt;&lt;/related-urls&gt;&lt;/urls&gt;&lt;/record&gt;&lt;/Cite&gt;&lt;/EndNote&gt;</w:instrText>
      </w:r>
      <w:r w:rsidR="00682687">
        <w:fldChar w:fldCharType="separate"/>
      </w:r>
      <w:r>
        <w:rPr>
          <w:noProof/>
        </w:rPr>
        <w:t>[34]</w:t>
      </w:r>
      <w:r w:rsidR="00682687">
        <w:fldChar w:fldCharType="end"/>
      </w:r>
      <w:r>
        <w:t xml:space="preserve">. </w:t>
      </w:r>
      <w:r w:rsidRPr="00E33C2F">
        <w:t xml:space="preserve">The SNF2 related ATP dependent helicase domain functions to processively move along DNA templates and destabilize protein-DNA </w:t>
      </w:r>
      <w:r>
        <w:t>interactions</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Pr>
          <w:noProof/>
        </w:rPr>
        <w:t>[31]</w:t>
      </w:r>
      <w:r w:rsidR="00682687">
        <w:fldChar w:fldCharType="end"/>
      </w:r>
      <w:r w:rsidRPr="00E33C2F">
        <w:t xml:space="preserve">. SNF2/SWI2 is the ATPase of the </w:t>
      </w:r>
      <w:r w:rsidRPr="00E33C2F">
        <w:rPr>
          <w:i/>
        </w:rPr>
        <w:t>S.cerevisiae</w:t>
      </w:r>
      <w:r w:rsidRPr="00E33C2F">
        <w:t xml:space="preserve"> SWI/SNF complex. The SWI/SNF complex is also known to remodel chromatin structure to facilitate binding of gene specific transcription factors. SNF2 also participat</w:t>
      </w:r>
      <w:r>
        <w:t xml:space="preserve">es in a number of DNA related </w:t>
      </w:r>
      <w:r w:rsidRPr="00E33C2F">
        <w:t>processes including DNA repair, chromatin remodeling, recombination and tr</w:t>
      </w:r>
      <w:r>
        <w:t xml:space="preserve">anscription </w:t>
      </w:r>
      <w:r w:rsidR="00682687">
        <w:fldChar w:fldCharType="begin">
          <w:fldData xml:space="preserve">PEVuZE5vdGU+PENpdGU+PEF1dGhvcj5EZWxtYXM8L0F1dGhvcj48WWVhcj4xOTkzPC9ZZWFyPjxS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</w:fldData>
        </w:fldChar>
      </w:r>
      <w:r w:rsidR="00165149">
        <w:instrText xml:space="preserve"> ADDIN EN.CITE </w:instrText>
      </w:r>
      <w:r w:rsidR="00682687">
        <w:fldChar w:fldCharType="begin">
          <w:fldData xml:space="preserve">PEVuZE5vdGU+PENpdGU+PEF1dGhvcj5EZWxtYXM8L0F1dGhvcj48WWVhcj4xOTkzPC9ZZWFyPjxS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</w:fldData>
        </w:fldChar>
      </w:r>
      <w:r w:rsidR="00165149">
        <w:instrText xml:space="preserve"> ADDIN EN.CITE.DATA </w:instrText>
      </w:r>
      <w:r w:rsidR="00682687">
        <w:fldChar w:fldCharType="end"/>
      </w:r>
      <w:r w:rsidR="00682687">
        <w:fldChar w:fldCharType="separate"/>
      </w:r>
      <w:r>
        <w:rPr>
          <w:noProof/>
        </w:rPr>
        <w:t>[16, 36-37]</w:t>
      </w:r>
      <w:r w:rsidR="00682687">
        <w:fldChar w:fldCharType="end"/>
      </w:r>
      <w:r w:rsidRPr="00E33C2F">
        <w:t>.</w:t>
      </w:r>
    </w:p>
    <w:p w:rsidR="00F75328" w:rsidRDefault="00F75328" w:rsidP="00F321FD">
      <w:pPr>
        <w:ind w:firstLine="0"/>
      </w:pPr>
    </w:p>
    <w:p w:rsidR="009E05C9" w:rsidRPr="00A46B14" w:rsidRDefault="009E05C9" w:rsidP="009E05C9">
      <w:pPr>
        <w:pStyle w:val="Heading3"/>
      </w:pPr>
      <w:bookmarkStart w:id="64" w:name="_Toc258921749"/>
      <w:r w:rsidRPr="00A46B14">
        <w:t>Chromodomain helicase DNA binding protein 1</w:t>
      </w:r>
      <w:r w:rsidR="008072B8">
        <w:t xml:space="preserve"> </w:t>
      </w:r>
      <w:r w:rsidRPr="00A46B14">
        <w:t>(CHD1)</w:t>
      </w:r>
      <w:bookmarkEnd w:id="64"/>
    </w:p>
    <w:p w:rsidR="00E97BFB" w:rsidRDefault="009E05C9" w:rsidP="00026216">
      <w:r>
        <w:t xml:space="preserve">Mouse </w:t>
      </w:r>
      <w:r w:rsidRPr="00616BB1">
        <w:t>Chd1 was the first chromdomain helicase DNA binding protein to be characte</w:t>
      </w:r>
      <w:r>
        <w:t xml:space="preserve">rized by Delmas et al. in 1993 </w:t>
      </w:r>
      <w:r w:rsidR="00682687">
        <w:fldChar w:fldCharType="begin"/>
      </w:r>
      <w:r w:rsidR="00165149">
        <w:instrText xml:space="preserve"> ADDIN EN.CITE &lt;EndNote&gt;&lt;Cite&gt;&lt;Author&gt;Delmas&lt;/Author&gt;&lt;Year&gt;1993&lt;/Year&gt;&lt;RecNum&gt;1&lt;/RecNum&gt;&lt;record&gt;&lt;rec-number&gt;1&lt;/rec-number&gt;&lt;foreign-keys&gt;&lt;key app="EN" db-id="p0v9w5xagrprz7eeftlx5eebw09d2xvavf2w"&gt;1&lt;/key&gt;&lt;/foreign-keys&gt;&lt;ref-type name="Journal Article"&gt;17&lt;/ref-type&gt;&lt;contributors&gt;&lt;authors&gt;&lt;author&gt;Delmas, V.&lt;/author&gt;&lt;author&gt;Stokes, D. G.&lt;/author&gt;&lt;author&gt;Perry, R. P.&lt;/author&gt;&lt;/authors&gt;&lt;/contributors&gt;&lt;auth-address&gt;Institute for Cancer Research, Fox Chase Cancer Center, Philadelphia, PA 19111.&lt;/auth-address&gt;&lt;titles&gt;&lt;title&gt;A mammalian DNA-binding protein that contains a chromodomain and an SNF2/SWI2-like helicase domain&lt;/title&gt;&lt;secondary-title&gt;Proc Natl Acad Sci U S A&lt;/secondary-title&gt;&lt;/titles&gt;&lt;periodical&gt;&lt;full-title&gt;Proc Natl Acad Sci U S A&lt;/full-title&gt;&lt;/periodical&gt;&lt;pages&gt;2414-8&lt;/pages&gt;&lt;volume&gt;90&lt;/volume&gt;&lt;number&gt;6&lt;/number&gt;&lt;keywords&gt;&lt;keyword&gt;Amino Acid Sequence&lt;/keyword&gt;&lt;keyword&gt;Animals&lt;/keyword&gt;&lt;keyword&gt;Base Sequence&lt;/keyword&gt;&lt;keyword&gt;Blotting, Northern&lt;/keyword&gt;&lt;keyword&gt;DNA Helicases/*genetics&lt;/keyword&gt;&lt;keyword&gt;DNA-Binding Proteins/*genetics&lt;/keyword&gt;&lt;keyword&gt;Fungal Proteins/genetics&lt;/keyword&gt;&lt;keyword&gt;Gene Library&lt;/keyword&gt;&lt;keyword&gt;Humans&lt;/keyword&gt;&lt;keyword&gt;Lymphoma, B-Cell&lt;/keyword&gt;&lt;keyword&gt;Mice&lt;/keyword&gt;&lt;keyword&gt;Molecular Sequence Data&lt;/keyword&gt;&lt;keyword&gt;*Nuclear Proteins&lt;/keyword&gt;&lt;keyword&gt;RNA, Messenger/genetics/isolation &amp;amp; purification&lt;/keyword&gt;&lt;keyword&gt;Sequence Homology, Amino Acid&lt;/keyword&gt;&lt;keyword&gt;Transcription Factors/*genetics&lt;/keyword&gt;&lt;keyword&gt;Tumor Cells, Cultured&lt;/keyword&gt;&lt;/keywords&gt;&lt;dates&gt;&lt;year&gt;1993&lt;/year&gt;&lt;pub-dates&gt;&lt;date&gt;Mar 15&lt;/date&gt;&lt;/pub-dates&gt;&lt;/dates&gt;&lt;accession-num&gt;8460153&lt;/accession-num&gt;&lt;urls&gt;&lt;related-urls&gt;&lt;url&gt;http://www.ncbi.nlm.nih.gov/entrez/query.fcgi?cmd=Retrieve&amp;amp;db=PubMed&amp;amp;dopt=Citation&amp;amp;list_uids=8460153&lt;/url&gt;&lt;/related-urls&gt;&lt;/urls&gt;&lt;/record&gt;&lt;/Cite&gt;&lt;/EndNote&gt;</w:instrText>
      </w:r>
      <w:r w:rsidR="00682687">
        <w:fldChar w:fldCharType="separate"/>
      </w:r>
      <w:r>
        <w:rPr>
          <w:noProof/>
        </w:rPr>
        <w:t>[36]</w:t>
      </w:r>
      <w:r w:rsidR="00682687">
        <w:fldChar w:fldCharType="end"/>
      </w:r>
      <w:r>
        <w:t xml:space="preserve">. Subsequently, </w:t>
      </w:r>
      <w:r w:rsidRPr="00D41289">
        <w:t xml:space="preserve">Woodage et al. mapped the human </w:t>
      </w:r>
      <w:r w:rsidRPr="00D41289">
        <w:rPr>
          <w:i/>
        </w:rPr>
        <w:t>CHD1</w:t>
      </w:r>
      <w:r w:rsidRPr="00D41289">
        <w:t xml:space="preserve"> gene to 5q15-q21 by PCR scr</w:t>
      </w:r>
      <w:r>
        <w:t xml:space="preserve">eening of the CEPH YAC library </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Pr>
          <w:noProof/>
        </w:rPr>
        <w:t>[31]</w:t>
      </w:r>
      <w:r w:rsidR="00682687">
        <w:fldChar w:fldCharType="end"/>
      </w:r>
      <w:r>
        <w:t xml:space="preserve">. </w:t>
      </w:r>
      <w:r w:rsidRPr="00D41289">
        <w:t>Human CHD1 encodes a 1,709-amino acid protein and shares a 95% homology to</w:t>
      </w:r>
      <w:r>
        <w:t xml:space="preserve"> the</w:t>
      </w:r>
      <w:r w:rsidRPr="00D41289">
        <w:t xml:space="preserve"> mouse </w:t>
      </w:r>
      <w:r w:rsidR="00C559C7">
        <w:t>Chd1</w:t>
      </w:r>
      <w:r>
        <w:t xml:space="preserve"> </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Pr>
          <w:noProof/>
        </w:rPr>
        <w:t>[31]</w:t>
      </w:r>
      <w:r w:rsidR="00682687">
        <w:fldChar w:fldCharType="end"/>
      </w:r>
      <w:r w:rsidRPr="00D41289">
        <w:t>.</w:t>
      </w:r>
      <w:r>
        <w:t xml:space="preserve"> </w:t>
      </w:r>
      <w:r w:rsidRPr="00D41289">
        <w:t xml:space="preserve">CHD1 </w:t>
      </w:r>
      <w:r>
        <w:t xml:space="preserve">protein </w:t>
      </w:r>
      <w:r w:rsidRPr="00D41289">
        <w:t xml:space="preserve">has two chromodomains near the N-terminus, a </w:t>
      </w:r>
    </w:p>
    <w:p w:rsidR="00026216" w:rsidRDefault="00026216" w:rsidP="00026216"/>
    <w:p w:rsidR="00E97BFB" w:rsidRDefault="00E97BFB" w:rsidP="00E97BFB">
      <w:pPr>
        <w:ind w:firstLine="0"/>
      </w:pPr>
      <w:r w:rsidRPr="00E97BFB">
        <w:drawing>
          <wp:anchor distT="0" distB="0" distL="114300" distR="114300" simplePos="0" relativeHeight="251868160" behindDoc="1" locked="0" layoutInCell="1" allowOverlap="1">
            <wp:simplePos x="0" y="0"/>
            <wp:positionH relativeFrom="column">
              <wp:posOffset>-91786</wp:posOffset>
            </wp:positionH>
            <wp:positionV relativeFrom="paragraph">
              <wp:posOffset>-345671</wp:posOffset>
            </wp:positionV>
            <wp:extent cx="6164406" cy="5167746"/>
            <wp:effectExtent l="19050" t="0" r="9525" b="0"/>
            <wp:wrapTight wrapText="bothSides">
              <wp:wrapPolygon edited="0">
                <wp:start x="-67" y="0"/>
                <wp:lineTo x="-67" y="21520"/>
                <wp:lineTo x="21633" y="21520"/>
                <wp:lineTo x="21633" y="0"/>
                <wp:lineTo x="-67" y="0"/>
              </wp:wrapPolygon>
            </wp:wrapTight>
            <wp:docPr id="1" name="Picture 2" descr="St domains C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domains Chd"/>
                    <pic:cNvPicPr>
                      <a:picLocks noChangeAspect="1" noChangeArrowheads="1"/>
                    </pic:cNvPicPr>
                  </pic:nvPicPr>
                  <pic:blipFill>
                    <a:blip r:embed="rId11" cstate="print">
                      <a:lum contrast="10000"/>
                    </a:blip>
                    <a:srcRect/>
                    <a:stretch>
                      <a:fillRect/>
                    </a:stretch>
                  </pic:blipFill>
                  <pic:spPr bwMode="auto">
                    <a:xfrm>
                      <a:off x="0" y="0"/>
                      <a:ext cx="6162675" cy="5162550"/>
                    </a:xfrm>
                    <a:prstGeom prst="rect">
                      <a:avLst/>
                    </a:prstGeom>
                    <a:noFill/>
                    <a:ln w="9525">
                      <a:noFill/>
                      <a:miter lim="800000"/>
                      <a:headEnd/>
                      <a:tailEnd/>
                    </a:ln>
                  </pic:spPr>
                </pic:pic>
              </a:graphicData>
            </a:graphic>
          </wp:anchor>
        </w:drawing>
      </w:r>
    </w:p>
    <w:p w:rsidR="00E97BFB" w:rsidRDefault="00E97BFB" w:rsidP="008F235E">
      <w:r>
        <w:rPr>
          <w:noProof/>
          <w:lang w:bidi="ar-SA"/>
        </w:rPr>
        <w:pict>
          <v:shapetype id="_x0000_t202" coordsize="21600,21600" o:spt="202" path="m,l,21600r21600,l21600,xe">
            <v:stroke joinstyle="miter"/>
            <v:path gradientshapeok="t" o:connecttype="rect"/>
          </v:shapetype>
          <v:shape id="_x0000_s1149" type="#_x0000_t202" style="position:absolute;left:0;text-align:left;margin-left:2.6pt;margin-top:.95pt;width:272.25pt;height:16.95pt;z-index:251869184" wrapcoords="-33 0 -33 20829 21600 20829 21600 0 -33 0" stroked="f">
            <v:textbox style="mso-next-textbox:#_x0000_s1149" inset="0,0,0,0">
              <w:txbxContent>
                <w:p w:rsidR="00E97BFB" w:rsidRPr="001E770D" w:rsidRDefault="00E97BFB" w:rsidP="00E97BFB">
                  <w:pPr>
                    <w:pStyle w:val="Caption"/>
                    <w:ind w:firstLine="0"/>
                    <w:rPr>
                      <w:noProof/>
                      <w:sz w:val="24"/>
                      <w:szCs w:val="24"/>
                    </w:rPr>
                  </w:pPr>
                  <w:bookmarkStart w:id="65" w:name="_Toc259031906"/>
                  <w:r w:rsidRPr="001E770D">
                    <w:rPr>
                      <w:sz w:val="24"/>
                      <w:szCs w:val="24"/>
                    </w:rPr>
                    <w:t xml:space="preserve">Figure </w:t>
                  </w:r>
                  <w:r w:rsidRPr="001E770D">
                    <w:rPr>
                      <w:sz w:val="24"/>
                      <w:szCs w:val="24"/>
                    </w:rPr>
                    <w:fldChar w:fldCharType="begin"/>
                  </w:r>
                  <w:r w:rsidRPr="001E770D">
                    <w:rPr>
                      <w:sz w:val="24"/>
                      <w:szCs w:val="24"/>
                    </w:rPr>
                    <w:instrText xml:space="preserve"> SEQ Figure \* ARABIC </w:instrText>
                  </w:r>
                  <w:r w:rsidRPr="001E770D">
                    <w:rPr>
                      <w:sz w:val="24"/>
                      <w:szCs w:val="24"/>
                    </w:rPr>
                    <w:fldChar w:fldCharType="separate"/>
                  </w:r>
                  <w:r>
                    <w:rPr>
                      <w:noProof/>
                      <w:sz w:val="24"/>
                      <w:szCs w:val="24"/>
                    </w:rPr>
                    <w:t>1</w:t>
                  </w:r>
                  <w:r w:rsidRPr="001E770D">
                    <w:rPr>
                      <w:sz w:val="24"/>
                      <w:szCs w:val="24"/>
                    </w:rPr>
                    <w:fldChar w:fldCharType="end"/>
                  </w:r>
                  <w:r>
                    <w:rPr>
                      <w:sz w:val="24"/>
                      <w:szCs w:val="24"/>
                    </w:rPr>
                    <w:t xml:space="preserve">.Structural domains of </w:t>
                  </w:r>
                  <w:r w:rsidRPr="001E770D">
                    <w:rPr>
                      <w:sz w:val="24"/>
                      <w:szCs w:val="24"/>
                    </w:rPr>
                    <w:t>CHD proteins</w:t>
                  </w:r>
                  <w:bookmarkEnd w:id="65"/>
                </w:p>
              </w:txbxContent>
            </v:textbox>
            <w10:wrap type="tight"/>
          </v:shape>
        </w:pict>
      </w:r>
    </w:p>
    <w:p w:rsidR="00E97BFB" w:rsidRPr="009D6BDF" w:rsidRDefault="00E97BFB" w:rsidP="00E97BFB">
      <w:pPr>
        <w:spacing w:line="240" w:lineRule="auto"/>
        <w:ind w:firstLine="0"/>
      </w:pPr>
      <w:r>
        <w:t xml:space="preserve">Schematic representation of the </w:t>
      </w:r>
      <w:r w:rsidRPr="009D6BDF">
        <w:t xml:space="preserve">structural domains present in CHD subfamilies (adapted from Hall and George, 2007)    </w:t>
      </w:r>
    </w:p>
    <w:p w:rsidR="00E97BFB" w:rsidRDefault="00E97BFB" w:rsidP="008F235E"/>
    <w:p w:rsidR="00E97BFB" w:rsidRDefault="00E97BFB" w:rsidP="008F235E"/>
    <w:p w:rsidR="00E97BFB" w:rsidRDefault="00E97BFB" w:rsidP="008F235E"/>
    <w:p w:rsidR="00E97BFB" w:rsidRDefault="00E97BFB" w:rsidP="008F235E"/>
    <w:p w:rsidR="00E97BFB" w:rsidRDefault="00E97BFB" w:rsidP="00E97BFB">
      <w:pPr>
        <w:ind w:firstLine="0"/>
      </w:pPr>
    </w:p>
    <w:p w:rsidR="008F235E" w:rsidRDefault="009E05C9" w:rsidP="00E97BFB">
      <w:pPr>
        <w:ind w:firstLine="0"/>
      </w:pPr>
      <w:r w:rsidRPr="00D41289">
        <w:lastRenderedPageBreak/>
        <w:t>centrally located Snf2-related helicase/ATPase domain and</w:t>
      </w:r>
      <w:r>
        <w:t xml:space="preserve"> </w:t>
      </w:r>
      <w:r w:rsidRPr="00D41289">
        <w:t>a Myb-related DNA bi</w:t>
      </w:r>
      <w:r>
        <w:t>nding domain</w:t>
      </w:r>
      <w:r w:rsidRPr="00DE33B3">
        <w:t xml:space="preserve"> </w:t>
      </w:r>
      <w:r w:rsidRPr="00D41289">
        <w:t>at the C-terminus</w:t>
      </w:r>
      <w:r>
        <w:t xml:space="preserve"> </w:t>
      </w:r>
      <w:r w:rsidR="00682687">
        <w:fldChar w:fldCharType="begin"/>
      </w:r>
      <w:r w:rsidR="00165149">
        <w:instrText xml:space="preserve"> ADDIN EN.CITE &lt;EndNote&gt;&lt;Cite&gt;&lt;Author&gt;Delmas&lt;/Author&gt;&lt;Year&gt;1993&lt;/Year&gt;&lt;RecNum&gt;1&lt;/RecNum&gt;&lt;record&gt;&lt;rec-number&gt;1&lt;/rec-number&gt;&lt;foreign-keys&gt;&lt;key app="EN" db-id="p0v9w5xagrprz7eeftlx5eebw09d2xvavf2w"&gt;1&lt;/key&gt;&lt;/foreign-keys&gt;&lt;ref-type name="Journal Article"&gt;17&lt;/ref-type&gt;&lt;contributors&gt;&lt;authors&gt;&lt;author&gt;Delmas, V.&lt;/author&gt;&lt;author&gt;Stokes, D. G.&lt;/author&gt;&lt;author&gt;Perry, R. P.&lt;/author&gt;&lt;/authors&gt;&lt;/contributors&gt;&lt;auth-address&gt;Institute for Cancer Research, Fox Chase Cancer Center, Philadelphia, PA 19111.&lt;/auth-address&gt;&lt;titles&gt;&lt;title&gt;A mammalian DNA-binding protein that contains a chromodomain and an SNF2/SWI2-like helicase domain&lt;/title&gt;&lt;secondary-title&gt;Proc Natl Acad Sci U S A&lt;/secondary-title&gt;&lt;/titles&gt;&lt;periodical&gt;&lt;full-title&gt;Proc Natl Acad Sci U S A&lt;/full-title&gt;&lt;/periodical&gt;&lt;pages&gt;2414-8&lt;/pages&gt;&lt;volume&gt;90&lt;/volume&gt;&lt;number&gt;6&lt;/number&gt;&lt;keywords&gt;&lt;keyword&gt;Amino Acid Sequence&lt;/keyword&gt;&lt;keyword&gt;Animals&lt;/keyword&gt;&lt;keyword&gt;Base Sequence&lt;/keyword&gt;&lt;keyword&gt;Blotting, Northern&lt;/keyword&gt;&lt;keyword&gt;DNA Helicases/*genetics&lt;/keyword&gt;&lt;keyword&gt;DNA-Binding Proteins/*genetics&lt;/keyword&gt;&lt;keyword&gt;Fungal Proteins/genetics&lt;/keyword&gt;&lt;keyword&gt;Gene Library&lt;/keyword&gt;&lt;keyword&gt;Humans&lt;/keyword&gt;&lt;keyword&gt;Lymphoma, B-Cell&lt;/keyword&gt;&lt;keyword&gt;Mice&lt;/keyword&gt;&lt;keyword&gt;Molecular Sequence Data&lt;/keyword&gt;&lt;keyword&gt;*Nuclear Proteins&lt;/keyword&gt;&lt;keyword&gt;RNA, Messenger/genetics/isolation &amp;amp; purification&lt;/keyword&gt;&lt;keyword&gt;Sequence Homology, Amino Acid&lt;/keyword&gt;&lt;keyword&gt;Transcription Factors/*genetics&lt;/keyword&gt;&lt;keyword&gt;Tumor Cells, Cultured&lt;/keyword&gt;&lt;/keywords&gt;&lt;dates&gt;&lt;year&gt;1993&lt;/year&gt;&lt;pub-dates&gt;&lt;date&gt;Mar 15&lt;/date&gt;&lt;/pub-dates&gt;&lt;/dates&gt;&lt;accession-num&gt;8460153&lt;/accession-num&gt;&lt;urls&gt;&lt;related-urls&gt;&lt;url&gt;http://www.ncbi.nlm.nih.gov/entrez/query.fcgi?cmd=Retrieve&amp;amp;db=PubMed&amp;amp;dopt=Citation&amp;amp;list_uids=8460153&lt;/url&gt;&lt;/related-urls&gt;&lt;/urls&gt;&lt;/record&gt;&lt;/Cite&gt;&lt;/EndNote&gt;</w:instrText>
      </w:r>
      <w:r w:rsidR="00682687">
        <w:fldChar w:fldCharType="separate"/>
      </w:r>
      <w:r>
        <w:rPr>
          <w:noProof/>
        </w:rPr>
        <w:t>[36]</w:t>
      </w:r>
      <w:r w:rsidR="00682687">
        <w:fldChar w:fldCharType="end"/>
      </w:r>
      <w:r>
        <w:t>. A</w:t>
      </w:r>
      <w:r w:rsidRPr="00D41289">
        <w:t xml:space="preserve"> search for proteins that bind a DNA promoter element</w:t>
      </w:r>
      <w:r>
        <w:t>s</w:t>
      </w:r>
      <w:r w:rsidRPr="00D41289">
        <w:t xml:space="preserve"> </w:t>
      </w:r>
      <w:r>
        <w:t>led to the identification of murine</w:t>
      </w:r>
      <w:r w:rsidRPr="00D41289">
        <w:t xml:space="preserve"> </w:t>
      </w:r>
      <w:r w:rsidRPr="00616BB1">
        <w:t xml:space="preserve">Chd1 </w:t>
      </w:r>
      <w:r>
        <w:t>, which was found to bind</w:t>
      </w:r>
      <w:r w:rsidRPr="00616BB1">
        <w:t xml:space="preserve"> to immunoglobulin promoter sequences </w:t>
      </w:r>
      <w:r w:rsidR="00682687">
        <w:fldChar w:fldCharType="begin"/>
      </w:r>
      <w:r w:rsidR="00165149">
        <w:instrText xml:space="preserve"> ADDIN EN.CITE &lt;EndNote&gt;&lt;Cite&gt;&lt;Author&gt;Delmas&lt;/Author&gt;&lt;Year&gt;1993&lt;/Year&gt;&lt;RecNum&gt;1&lt;/RecNum&gt;&lt;record&gt;&lt;rec-number&gt;1&lt;/rec-number&gt;&lt;foreign-keys&gt;&lt;key app="EN" db-id="p0v9w5xagrprz7eeftlx5eebw09d2xvavf2w"&gt;1&lt;/key&gt;&lt;/foreign-keys&gt;&lt;ref-type name="Journal Article"&gt;17&lt;/ref-type&gt;&lt;contributors&gt;&lt;authors&gt;&lt;author&gt;Delmas, V.&lt;/author&gt;&lt;author&gt;Stokes, D. G.&lt;/author&gt;&lt;author&gt;Perry, R. P.&lt;/author&gt;&lt;/authors&gt;&lt;/contributors&gt;&lt;auth-address&gt;Institute for Cancer Research, Fox Chase Cancer Center, Philadelphia, PA 19111.&lt;/auth-address&gt;&lt;titles&gt;&lt;title&gt;A mammalian DNA-binding protein that contains a chromodomain and an SNF2/SWI2-like helicase domain&lt;/title&gt;&lt;secondary-title&gt;Proc Natl Acad Sci U S A&lt;/secondary-title&gt;&lt;/titles&gt;&lt;periodical&gt;&lt;full-title&gt;Proc Natl Acad Sci U S A&lt;/full-title&gt;&lt;/periodical&gt;&lt;pages&gt;2414-8&lt;/pages&gt;&lt;volume&gt;90&lt;/volume&gt;&lt;number&gt;6&lt;/number&gt;&lt;keywords&gt;&lt;keyword&gt;Amino Acid Sequence&lt;/keyword&gt;&lt;keyword&gt;Animals&lt;/keyword&gt;&lt;keyword&gt;Base Sequence&lt;/keyword&gt;&lt;keyword&gt;Blotting, Northern&lt;/keyword&gt;&lt;keyword&gt;DNA Helicases/*genetics&lt;/keyword&gt;&lt;keyword&gt;DNA-Binding Proteins/*genetics&lt;/keyword&gt;&lt;keyword&gt;Fungal Proteins/genetics&lt;/keyword&gt;&lt;keyword&gt;Gene Library&lt;/keyword&gt;&lt;keyword&gt;Humans&lt;/keyword&gt;&lt;keyword&gt;Lymphoma, B-Cell&lt;/keyword&gt;&lt;keyword&gt;Mice&lt;/keyword&gt;&lt;keyword&gt;Molecular Sequence Data&lt;/keyword&gt;&lt;keyword&gt;*Nuclear Proteins&lt;/keyword&gt;&lt;keyword&gt;RNA, Messenger/genetics/isolation &amp;amp; purification&lt;/keyword&gt;&lt;keyword&gt;Sequence Homology, Amino Acid&lt;/keyword&gt;&lt;keyword&gt;Transcription Factors/*genetics&lt;/keyword&gt;&lt;keyword&gt;Tumor Cells, Cultured&lt;/keyword&gt;&lt;/keywords&gt;&lt;dates&gt;&lt;year&gt;1993&lt;/year&gt;&lt;pub-dates&gt;&lt;date&gt;Mar 15&lt;/date&gt;&lt;/pub-dates&gt;&lt;/dates&gt;&lt;accession-num&gt;8460153&lt;/accession-num&gt;&lt;urls&gt;&lt;related-urls&gt;&lt;url&gt;http://www.ncbi.nlm.nih.gov/entrez/query.fcgi?cmd=Retrieve&amp;amp;db=PubMed&amp;amp;dopt=Citation&amp;amp;list_uids=8460153&lt;/url&gt;&lt;/related-urls&gt;&lt;/urls&gt;&lt;/record&gt;&lt;/Cite&gt;&lt;/EndNote&gt;</w:instrText>
      </w:r>
      <w:r w:rsidR="00682687">
        <w:fldChar w:fldCharType="separate"/>
      </w:r>
      <w:r>
        <w:rPr>
          <w:noProof/>
        </w:rPr>
        <w:t>[36]</w:t>
      </w:r>
      <w:r w:rsidR="00682687">
        <w:fldChar w:fldCharType="end"/>
      </w:r>
      <w:r w:rsidRPr="00616BB1">
        <w:t>. Following the above findings</w:t>
      </w:r>
      <w:r>
        <w:t xml:space="preserve">, </w:t>
      </w:r>
      <w:r w:rsidRPr="00616BB1">
        <w:t>Stokes and Perry showed that Chd1 binds to (A+T)-rich DNA</w:t>
      </w:r>
      <w:r>
        <w:t xml:space="preserve"> via minor-groove interactions </w:t>
      </w:r>
      <w:r w:rsidR="00682687">
        <w:fldChar w:fldCharType="begin"/>
      </w:r>
      <w:r w:rsidR="00165149">
        <w:instrText xml:space="preserve"> ADDIN EN.CITE &lt;EndNote&gt;&lt;Cite&gt;&lt;Author&gt;Stokes&lt;/Author&gt;&lt;Year&gt;1995&lt;/Year&gt;&lt;RecNum&gt;196&lt;/RecNum&gt;&lt;record&gt;&lt;rec-number&gt;196&lt;/rec-number&gt;&lt;foreign-keys&gt;&lt;key app="EN" db-id="p0v9w5xagrprz7eeftlx5eebw09d2xvavf2w"&gt;196&lt;/key&gt;&lt;/foreign-keys&gt;&lt;ref-type name="Journal Article"&gt;17&lt;/ref-type&gt;&lt;contributors&gt;&lt;authors&gt;&lt;author&gt;Stokes, D. G.&lt;/author&gt;&lt;author&gt;Perry, R. P.&lt;/author&gt;&lt;/authors&gt;&lt;/contributors&gt;&lt;auth-address&gt;Fox Chase Cancer Center, Philadelphia, Pennsylvania 19111, USA.&lt;/auth-address&gt;&lt;titles&gt;&lt;title&gt;DNA-binding and chromatin localization properties of CHD1&lt;/title&gt;&lt;secondary-title&gt;Mol Cell Biol&lt;/secondary-title&gt;&lt;/titles&gt;&lt;periodical&gt;&lt;full-title&gt;Mol Cell Biol&lt;/full-title&gt;&lt;/periodical&gt;&lt;pages&gt;2745-53&lt;/pages&gt;&lt;volume&gt;15&lt;/volume&gt;&lt;number&gt;5&lt;/number&gt;&lt;keywords&gt;&lt;keyword&gt;3T3 Cells&lt;/keyword&gt;&lt;keyword&gt;Amino Acid Sequence&lt;/keyword&gt;&lt;keyword&gt;Animals&lt;/keyword&gt;&lt;keyword&gt;Base Sequence&lt;/keyword&gt;&lt;keyword&gt;Binding Sites/genetics&lt;/keyword&gt;&lt;keyword&gt;Cell Line&lt;/keyword&gt;&lt;keyword&gt;Chromatin/*metabolism&lt;/keyword&gt;&lt;keyword&gt;DNA/genetics/*metabolism&lt;/keyword&gt;&lt;keyword&gt;DNA Primers/genetics&lt;/keyword&gt;&lt;keyword&gt;DNA-Binding Proteins/genetics/*metabolism&lt;/keyword&gt;&lt;keyword&gt;Interphase&lt;/keyword&gt;&lt;keyword&gt;Mice&lt;/keyword&gt;&lt;keyword&gt;Mitosis&lt;/keyword&gt;&lt;keyword&gt;Molecular Sequence Data&lt;/keyword&gt;&lt;keyword&gt;RNA, Messenger/genetics/metabolism&lt;/keyword&gt;&lt;/keywords&gt;&lt;dates&gt;&lt;year&gt;1995&lt;/year&gt;&lt;pub-dates&gt;&lt;date&gt;May&lt;/date&gt;&lt;/pub-dates&gt;&lt;/dates&gt;&lt;accession-num&gt;7739555&lt;/accession-num&gt;&lt;urls&gt;&lt;related-urls&gt;&lt;url&gt;http://www.ncbi.nlm.nih.gov/entrez/query.fcgi?cmd=Retrieve&amp;amp;db=PubMed&amp;amp;dopt=Citation&amp;amp;list_uids=7739555&lt;/url&gt;&lt;/related-urls&gt;&lt;/urls&gt;&lt;/record&gt;&lt;/Cite&gt;&lt;/EndNote&gt;</w:instrText>
      </w:r>
      <w:r w:rsidR="00682687">
        <w:fldChar w:fldCharType="separate"/>
      </w:r>
      <w:r>
        <w:rPr>
          <w:noProof/>
        </w:rPr>
        <w:t>[38]</w:t>
      </w:r>
      <w:r w:rsidR="00682687">
        <w:fldChar w:fldCharType="end"/>
      </w:r>
      <w:r>
        <w:t xml:space="preserve">. </w:t>
      </w:r>
      <w:r w:rsidRPr="00616BB1">
        <w:t xml:space="preserve">It was demonstrated that Chd1 has a “cell cycle –related localization pattern” as it localized to the cytoplasm at the beginning of mitosis and then became part of the chromatin during </w:t>
      </w:r>
      <w:r w:rsidRPr="00616BB1">
        <w:rPr>
          <w:bCs/>
        </w:rPr>
        <w:t xml:space="preserve">telophase-cytokinesis. </w:t>
      </w:r>
      <w:r w:rsidRPr="00616BB1">
        <w:t xml:space="preserve"> Chd1 was designated as “constituent of bulk chromatin” </w:t>
      </w:r>
      <w:r>
        <w:t xml:space="preserve">and </w:t>
      </w:r>
      <w:r w:rsidRPr="00616BB1">
        <w:t xml:space="preserve">had to be treated with salt and </w:t>
      </w:r>
      <w:r w:rsidRPr="00616BB1">
        <w:rPr>
          <w:bCs/>
        </w:rPr>
        <w:t>micrococcal nuclease to purify from the nucleus</w:t>
      </w:r>
      <w:r w:rsidRPr="00616BB1">
        <w:t xml:space="preserve"> </w:t>
      </w:r>
      <w:r w:rsidR="00682687">
        <w:fldChar w:fldCharType="begin"/>
      </w:r>
      <w:r w:rsidR="00165149">
        <w:instrText xml:space="preserve"> ADDIN EN.CITE &lt;EndNote&gt;&lt;Cite&gt;&lt;Author&gt;Stokes&lt;/Author&gt;&lt;Year&gt;1995&lt;/Year&gt;&lt;RecNum&gt;196&lt;/RecNum&gt;&lt;record&gt;&lt;rec-number&gt;196&lt;/rec-number&gt;&lt;foreign-keys&gt;&lt;key app="EN" db-id="p0v9w5xagrprz7eeftlx5eebw09d2xvavf2w"&gt;196&lt;/key&gt;&lt;/foreign-keys&gt;&lt;ref-type name="Journal Article"&gt;17&lt;/ref-type&gt;&lt;contributors&gt;&lt;authors&gt;&lt;author&gt;Stokes, D. G.&lt;/author&gt;&lt;author&gt;Perry, R. P.&lt;/author&gt;&lt;/authors&gt;&lt;/contributors&gt;&lt;auth-address&gt;Fox Chase Cancer Center, Philadelphia, Pennsylvania 19111, USA.&lt;/auth-address&gt;&lt;titles&gt;&lt;title&gt;DNA-binding and chromatin localization properties of CHD1&lt;/title&gt;&lt;secondary-title&gt;Mol Cell Biol&lt;/secondary-title&gt;&lt;/titles&gt;&lt;periodical&gt;&lt;full-title&gt;Mol Cell Biol&lt;/full-title&gt;&lt;/periodical&gt;&lt;pages&gt;2745-53&lt;/pages&gt;&lt;volume&gt;15&lt;/volume&gt;&lt;number&gt;5&lt;/number&gt;&lt;keywords&gt;&lt;keyword&gt;3T3 Cells&lt;/keyword&gt;&lt;keyword&gt;Amino Acid Sequence&lt;/keyword&gt;&lt;keyword&gt;Animals&lt;/keyword&gt;&lt;keyword&gt;Base Sequence&lt;/keyword&gt;&lt;keyword&gt;Binding Sites/genetics&lt;/keyword&gt;&lt;keyword&gt;Cell Line&lt;/keyword&gt;&lt;keyword&gt;Chromatin/*metabolism&lt;/keyword&gt;&lt;keyword&gt;DNA/genetics/*metabolism&lt;/keyword&gt;&lt;keyword&gt;DNA Primers/genetics&lt;/keyword&gt;&lt;keyword&gt;DNA-Binding Proteins/genetics/*metabolism&lt;/keyword&gt;&lt;keyword&gt;Interphase&lt;/keyword&gt;&lt;keyword&gt;Mice&lt;/keyword&gt;&lt;keyword&gt;Mitosis&lt;/keyword&gt;&lt;keyword&gt;Molecular Sequence Data&lt;/keyword&gt;&lt;keyword&gt;RNA, Messenger/genetics/metabolism&lt;/keyword&gt;&lt;/keywords&gt;&lt;dates&gt;&lt;year&gt;1995&lt;/year&gt;&lt;pub-dates&gt;&lt;date&gt;May&lt;/date&gt;&lt;/pub-dates&gt;&lt;/dates&gt;&lt;accession-num&gt;7739555&lt;/accession-num&gt;&lt;urls&gt;&lt;related-urls&gt;&lt;url&gt;http://www.ncbi.nlm.nih.gov/entrez/query.fcgi?cmd=Retrieve&amp;amp;db=PubMed&amp;amp;dopt=Citation&amp;amp;list_uids=7739555&lt;/url&gt;&lt;/related-urls&gt;&lt;/urls&gt;&lt;/record&gt;&lt;/Cite&gt;&lt;/EndNote&gt;</w:instrText>
      </w:r>
      <w:r w:rsidR="00682687">
        <w:fldChar w:fldCharType="separate"/>
      </w:r>
      <w:r>
        <w:rPr>
          <w:noProof/>
        </w:rPr>
        <w:t>[38]</w:t>
      </w:r>
      <w:r w:rsidR="00682687">
        <w:fldChar w:fldCharType="end"/>
      </w:r>
      <w:r w:rsidR="00B2374C">
        <w:t xml:space="preserve">. </w:t>
      </w:r>
      <w:r w:rsidR="00B2374C" w:rsidRPr="00616BB1">
        <w:t xml:space="preserve">Characterization of the </w:t>
      </w:r>
      <w:r w:rsidR="00B2374C" w:rsidRPr="00616BB1">
        <w:rPr>
          <w:i/>
        </w:rPr>
        <w:t xml:space="preserve">Drosophila melanogaster </w:t>
      </w:r>
      <w:r w:rsidR="00B2374C" w:rsidRPr="00616BB1">
        <w:t>C</w:t>
      </w:r>
      <w:r w:rsidR="00485323">
        <w:t>hd1</w:t>
      </w:r>
      <w:r w:rsidR="00B2374C" w:rsidRPr="00616BB1">
        <w:t xml:space="preserve"> homologue was also reporte</w:t>
      </w:r>
      <w:r w:rsidR="00B2374C">
        <w:t xml:space="preserve">d in 1996 </w:t>
      </w:r>
      <w:r w:rsidR="00682687">
        <w:fldChar w:fldCharType="begin"/>
      </w:r>
      <w:r w:rsidR="00165149">
        <w:instrText xml:space="preserve"> ADDIN EN.CITE &lt;EndNote&gt;&lt;Cite&gt;&lt;Author&gt;Stokes&lt;/Author&gt;&lt;Year&gt;1996&lt;/Year&gt;&lt;RecNum&gt;2&lt;/RecNum&gt;&lt;record&gt;&lt;rec-number&gt;2&lt;/rec-number&gt;&lt;foreign-keys&gt;&lt;key app="EN" db-id="p0v9w5xagrprz7eeftlx5eebw09d2xvavf2w"&gt;2&lt;/key&gt;&lt;/foreign-keys&gt;&lt;ref-type name="Journal Article"&gt;17&lt;/ref-type&gt;&lt;contributors&gt;&lt;authors&gt;&lt;author&gt;Stokes, D. G.&lt;/author&gt;&lt;author&gt;Tartof, K. D.&lt;/author&gt;&lt;author&gt;Perry, R. P.&lt;/author&gt;&lt;/authors&gt;&lt;/contributors&gt;&lt;auth-address&gt;Fox Chase Cancer Center, Philadelphia, PA 19111, USA.&lt;/auth-address&gt;&lt;titles&gt;&lt;title&gt;CHD1 is concentrated in interbands and puffed regions of Drosophila polytene chromosomes&lt;/title&gt;&lt;secondary-title&gt;Proc Natl Acad Sci U S A&lt;/secondary-title&gt;&lt;/titles&gt;&lt;periodical&gt;&lt;full-title&gt;Proc Natl Acad Sci U S A&lt;/full-title&gt;&lt;/periodical&gt;&lt;pages&gt;7137-42&lt;/pages&gt;&lt;volume&gt;93&lt;/volume&gt;&lt;number&gt;14&lt;/number&gt;&lt;keywords&gt;&lt;keyword&gt;Amino Acid Sequence&lt;/keyword&gt;&lt;keyword&gt;Animals&lt;/keyword&gt;&lt;keyword&gt;Cell Nucleus/metabolism&lt;/keyword&gt;&lt;keyword&gt;Chromatin/physiology&lt;/keyword&gt;&lt;keyword&gt;*Chromosome Mapping&lt;/keyword&gt;&lt;keyword&gt;Chromosomes/ultrastructure&lt;/keyword&gt;&lt;keyword&gt;Cloning, Molecular&lt;/keyword&gt;&lt;keyword&gt;Conserved Sequence&lt;/keyword&gt;&lt;keyword&gt;DNA-Binding Proteins/analysis/biosynthesis/*metabolism&lt;/keyword&gt;&lt;keyword&gt;*Drosophila Proteins&lt;/keyword&gt;&lt;keyword&gt;Drosophila melanogaster/*genetics/metabolism&lt;/keyword&gt;&lt;keyword&gt;Embryo, Nonmammalian&lt;/keyword&gt;&lt;keyword&gt;Gene Library&lt;/keyword&gt;&lt;keyword&gt;Humans&lt;/keyword&gt;&lt;keyword&gt;Larva&lt;/keyword&gt;&lt;keyword&gt;Mice&lt;/keyword&gt;&lt;keyword&gt;Molecular Sequence Data&lt;/keyword&gt;&lt;keyword&gt;Open Reading Frames&lt;/keyword&gt;&lt;keyword&gt;Recombinant Fusion Proteins/metabolism&lt;/keyword&gt;&lt;keyword&gt;Sequence Homology, Amino Acid&lt;/keyword&gt;&lt;keyword&gt;Transcription Factors/analysis/biosynthesis/*metabolism&lt;/keyword&gt;&lt;/keywords&gt;&lt;dates&gt;&lt;year&gt;1996&lt;/year&gt;&lt;pub-dates&gt;&lt;date&gt;Jul 9&lt;/date&gt;&lt;/pub-dates&gt;&lt;/dates&gt;&lt;accession-num&gt;8692958&lt;/accession-num&gt;&lt;urls&gt;&lt;related-urls&gt;&lt;url&gt;http://www.ncbi.nlm.nih.gov/entrez/query.fcgi?cmd=Retrieve&amp;amp;db=PubMed&amp;amp;dopt=Citation&amp;amp;list_uids=8692958&lt;/url&gt;&lt;/related-urls&gt;&lt;/urls&gt;&lt;/record&gt;&lt;/Cite&gt;&lt;/EndNote&gt;</w:instrText>
      </w:r>
      <w:r w:rsidR="00682687">
        <w:fldChar w:fldCharType="separate"/>
      </w:r>
      <w:r w:rsidR="00B2374C">
        <w:rPr>
          <w:noProof/>
        </w:rPr>
        <w:t>[39]</w:t>
      </w:r>
      <w:r w:rsidR="00682687">
        <w:fldChar w:fldCharType="end"/>
      </w:r>
      <w:r w:rsidR="00B2374C" w:rsidRPr="00616BB1">
        <w:t>.</w:t>
      </w:r>
      <w:r w:rsidR="00B2374C">
        <w:t xml:space="preserve"> </w:t>
      </w:r>
      <w:r w:rsidR="00B2374C" w:rsidRPr="00616BB1">
        <w:t>The expression of the protein was localized to interbands on polytene chromosome</w:t>
      </w:r>
      <w:r w:rsidR="00C86EC8">
        <w:t>s and a functional role for Chd1</w:t>
      </w:r>
      <w:r w:rsidR="00B2374C" w:rsidRPr="00616BB1">
        <w:t xml:space="preserve"> in chromatin remodeling was </w:t>
      </w:r>
      <w:r w:rsidR="00B2374C">
        <w:t xml:space="preserve">speculated </w:t>
      </w:r>
      <w:r w:rsidR="00682687">
        <w:fldChar w:fldCharType="begin"/>
      </w:r>
      <w:r w:rsidR="00165149">
        <w:instrText xml:space="preserve"> ADDIN EN.CITE &lt;EndNote&gt;&lt;Cite&gt;&lt;Author&gt;Stokes&lt;/Author&gt;&lt;Year&gt;1996&lt;/Year&gt;&lt;RecNum&gt;2&lt;/RecNum&gt;&lt;record&gt;&lt;rec-number&gt;2&lt;/rec-number&gt;&lt;foreign-keys&gt;&lt;key app="EN" db-id="p0v9w5xagrprz7eeftlx5eebw09d2xvavf2w"&gt;2&lt;/key&gt;&lt;/foreign-keys&gt;&lt;ref-type name="Journal Article"&gt;17&lt;/ref-type&gt;&lt;contributors&gt;&lt;authors&gt;&lt;author&gt;Stokes, D. G.&lt;/author&gt;&lt;author&gt;Tartof, K. D.&lt;/author&gt;&lt;author&gt;Perry, R. P.&lt;/author&gt;&lt;/authors&gt;&lt;/contributors&gt;&lt;auth-address&gt;Fox Chase Cancer Center, Philadelphia, PA 19111, USA.&lt;/auth-address&gt;&lt;titles&gt;&lt;title&gt;CHD1 is concentrated in interbands and puffed regions of Drosophila polytene chromosomes&lt;/title&gt;&lt;secondary-title&gt;Proc Natl Acad Sci U S A&lt;/secondary-title&gt;&lt;/titles&gt;&lt;periodical&gt;&lt;full-title&gt;Proc Natl Acad Sci U S A&lt;/full-title&gt;&lt;/periodical&gt;&lt;pages&gt;7137-42&lt;/pages&gt;&lt;volume&gt;93&lt;/volume&gt;&lt;number&gt;14&lt;/number&gt;&lt;keywords&gt;&lt;keyword&gt;Amino Acid Sequence&lt;/keyword&gt;&lt;keyword&gt;Animals&lt;/keyword&gt;&lt;keyword&gt;Cell Nucleus/metabolism&lt;/keyword&gt;&lt;keyword&gt;Chromatin/physiology&lt;/keyword&gt;&lt;keyword&gt;*Chromosome Mapping&lt;/keyword&gt;&lt;keyword&gt;Chromosomes/ultrastructure&lt;/keyword&gt;&lt;keyword&gt;Cloning, Molecular&lt;/keyword&gt;&lt;keyword&gt;Conserved Sequence&lt;/keyword&gt;&lt;keyword&gt;DNA-Binding Proteins/analysis/biosynthesis/*metabolism&lt;/keyword&gt;&lt;keyword&gt;*Drosophila Proteins&lt;/keyword&gt;&lt;keyword&gt;Drosophila melanogaster/*genetics/metabolism&lt;/keyword&gt;&lt;keyword&gt;Embryo, Nonmammalian&lt;/keyword&gt;&lt;keyword&gt;Gene Library&lt;/keyword&gt;&lt;keyword&gt;Humans&lt;/keyword&gt;&lt;keyword&gt;Larva&lt;/keyword&gt;&lt;keyword&gt;Mice&lt;/keyword&gt;&lt;keyword&gt;Molecular Sequence Data&lt;/keyword&gt;&lt;keyword&gt;Open Reading Frames&lt;/keyword&gt;&lt;keyword&gt;Recombinant Fusion Proteins/metabolism&lt;/keyword&gt;&lt;keyword&gt;Sequence Homology, Amino Acid&lt;/keyword&gt;&lt;keyword&gt;Transcription Factors/analysis/biosynthesis/*metabolism&lt;/keyword&gt;&lt;/keywords&gt;&lt;dates&gt;&lt;year&gt;1996&lt;/year&gt;&lt;pub-dates&gt;&lt;date&gt;Jul 9&lt;/date&gt;&lt;/pub-dates&gt;&lt;/dates&gt;&lt;accession-num&gt;8692958&lt;/accession-num&gt;&lt;urls&gt;&lt;related-urls&gt;&lt;url&gt;http://www.ncbi.nlm.nih.gov/entrez/query.fcgi?cmd=Retrieve&amp;amp;db=PubMed&amp;amp;dopt=Citation&amp;amp;list_uids=8692958&lt;/url&gt;&lt;/related-urls&gt;&lt;/urls&gt;&lt;/record&gt;&lt;/Cite&gt;&lt;/EndNote&gt;</w:instrText>
      </w:r>
      <w:r w:rsidR="00682687">
        <w:fldChar w:fldCharType="separate"/>
      </w:r>
      <w:r w:rsidR="00B2374C">
        <w:rPr>
          <w:noProof/>
        </w:rPr>
        <w:t>[39]</w:t>
      </w:r>
      <w:r w:rsidR="00682687">
        <w:fldChar w:fldCharType="end"/>
      </w:r>
      <w:r w:rsidR="00B2374C" w:rsidRPr="00616BB1">
        <w:t xml:space="preserve">. </w:t>
      </w:r>
      <w:r w:rsidR="00B2374C" w:rsidRPr="00616BB1">
        <w:rPr>
          <w:i/>
        </w:rPr>
        <w:t>In vivo</w:t>
      </w:r>
      <w:r w:rsidR="00B2374C" w:rsidRPr="00616BB1">
        <w:t xml:space="preserve"> chromatin assembly studies in </w:t>
      </w:r>
      <w:r w:rsidR="00B2374C" w:rsidRPr="00616BB1">
        <w:rPr>
          <w:i/>
        </w:rPr>
        <w:t>Drosophila</w:t>
      </w:r>
      <w:r w:rsidR="00B2374C">
        <w:t xml:space="preserve"> provide </w:t>
      </w:r>
      <w:r w:rsidR="00181BB5">
        <w:t>evidence that Chd1</w:t>
      </w:r>
      <w:r w:rsidR="00B2374C" w:rsidRPr="00616BB1">
        <w:t xml:space="preserve"> is a factor involved in assembly of histone variant H3.3 containing nucleosomes and it interacts with </w:t>
      </w:r>
      <w:r w:rsidR="00B2374C" w:rsidRPr="00616BB1">
        <w:rPr>
          <w:i/>
        </w:rPr>
        <w:t xml:space="preserve">Drosophila </w:t>
      </w:r>
      <w:r w:rsidR="00B2374C" w:rsidRPr="00616BB1">
        <w:t>histone cha</w:t>
      </w:r>
      <w:r w:rsidR="00B2374C">
        <w:t xml:space="preserve">perone HIRA </w:t>
      </w:r>
      <w:r w:rsidR="00682687">
        <w:fldChar w:fldCharType="begin">
          <w:fldData xml:space="preserve">PEVuZE5vdGU+PENpdGU+PEF1dGhvcj5Lb25ldjwvQXV0aG9yPjxZZWFyPjIwMDc8L1llYXI+PFJl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</w:fldData>
        </w:fldChar>
      </w:r>
      <w:r w:rsidR="00165149">
        <w:instrText xml:space="preserve"> ADDIN EN.CITE </w:instrText>
      </w:r>
      <w:r w:rsidR="00682687">
        <w:fldChar w:fldCharType="begin">
          <w:fldData xml:space="preserve">PEVuZE5vdGU+PENpdGU+PEF1dGhvcj5Lb25ldjwvQXV0aG9yPjxZZWFyPjIwMDc8L1llYXI+PFJl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</w:fldData>
        </w:fldChar>
      </w:r>
      <w:r w:rsidR="00165149">
        <w:instrText xml:space="preserve"> ADDIN EN.CITE.DATA </w:instrText>
      </w:r>
      <w:r w:rsidR="00682687">
        <w:fldChar w:fldCharType="end"/>
      </w:r>
      <w:r w:rsidR="00682687">
        <w:fldChar w:fldCharType="separate"/>
      </w:r>
      <w:r w:rsidR="00B2374C">
        <w:rPr>
          <w:noProof/>
        </w:rPr>
        <w:t>[40]</w:t>
      </w:r>
      <w:r w:rsidR="00682687">
        <w:fldChar w:fldCharType="end"/>
      </w:r>
      <w:r w:rsidR="00B2374C" w:rsidRPr="00616BB1">
        <w:t xml:space="preserve">.  </w:t>
      </w:r>
      <w:r w:rsidR="00B2374C" w:rsidRPr="00616BB1">
        <w:rPr>
          <w:i/>
        </w:rPr>
        <w:t xml:space="preserve">Drosophila </w:t>
      </w:r>
      <w:r w:rsidR="00181BB5">
        <w:t>Chd1</w:t>
      </w:r>
      <w:r w:rsidR="00B2374C" w:rsidRPr="00616BB1">
        <w:t xml:space="preserve"> co-localizes with elongating RNA polymerase II, but is not required for RNA polymerase II’s association with chromatin</w:t>
      </w:r>
      <w:r w:rsidR="00682687" w:rsidRPr="00146650">
        <w:fldChar w:fldCharType="begin"/>
      </w:r>
      <w:r w:rsidR="00165149">
        <w:instrText xml:space="preserve"> ADDIN EN.CITE &lt;EndNote&gt;&lt;Cite&gt;&lt;Author&gt;McDaniel&lt;/Author&gt;&lt;Year&gt;2008&lt;/Year&gt;&lt;RecNum&gt;113&lt;/RecNum&gt;&lt;record&gt;&lt;rec-number&gt;113&lt;/rec-number&gt;&lt;foreign-keys&gt;&lt;key app="EN" db-id="p0v9w5xagrprz7eeftlx5eebw09d2xvavf2w"&gt;113&lt;/key&gt;&lt;/foreign-keys&gt;&lt;ref-type name="Journal Article"&gt;17&lt;/ref-type&gt;&lt;contributors&gt;&lt;authors&gt;&lt;author&gt;McDaniel, I. E.&lt;/author&gt;&lt;author&gt;Lee, J. M.&lt;/author&gt;&lt;author&gt;Berger, M. S.&lt;/author&gt;&lt;author&gt;Hanagami, C. K.&lt;/author&gt;&lt;author&gt;Armstrong, J. A.&lt;/author&gt;&lt;/authors&gt;&lt;/contributors&gt;&lt;auth-address&gt;Joint Science Department, W. M. Keck Science Center, Scripps, Claremont McKenna, and Pitzer Colleges, Claremont, California 91711, USA.&lt;/auth-address&gt;&lt;titles&gt;&lt;title&gt;Investigations of CHD1 function in transcription and development of Drosophila melanogaster&lt;/title&gt;&lt;secondary-title&gt;Genetics&lt;/secondary-title&gt;&lt;/titles&gt;&lt;periodical&gt;&lt;full-title&gt;Genetics&lt;/full-title&gt;&lt;/periodical&gt;&lt;pages&gt;583-7&lt;/pages&gt;&lt;volume&gt;178&lt;/volume&gt;&lt;number&gt;1&lt;/number&gt;&lt;keywords&gt;&lt;keyword&gt;Alleles&lt;/keyword&gt;&lt;keyword&gt;Animals&lt;/keyword&gt;&lt;keyword&gt;Chromosomes/metabolism&lt;/keyword&gt;&lt;keyword&gt;DNA Helicases/metabolism&lt;/keyword&gt;&lt;keyword&gt;DNA-Binding Proteins/*metabolism&lt;/keyword&gt;&lt;keyword&gt;Drosophila Proteins/*metabolism&lt;/keyword&gt;&lt;keyword&gt;Drosophila melanogaster/cytology/*genetics/*growth &amp;amp; development&lt;/keyword&gt;&lt;keyword&gt;Female&lt;/keyword&gt;&lt;keyword&gt;Fertility&lt;/keyword&gt;&lt;keyword&gt;Genes, Essential&lt;/keyword&gt;&lt;keyword&gt;Homeodomain Proteins/metabolism&lt;/keyword&gt;&lt;keyword&gt;Male&lt;/keyword&gt;&lt;keyword&gt;Mutation/genetics&lt;/keyword&gt;&lt;keyword&gt;Oogenesis&lt;/keyword&gt;&lt;keyword&gt;Protein Binding&lt;/keyword&gt;&lt;keyword&gt;Transcription Factors/*metabolism&lt;/keyword&gt;&lt;keyword&gt;*Transcription, Genetic&lt;/keyword&gt;&lt;keyword&gt;Wing/abnormalities/growth &amp;amp; development&lt;/keyword&gt;&lt;/keywords&gt;&lt;dates&gt;&lt;year&gt;2008&lt;/year&gt;&lt;pub-dates&gt;&lt;date&gt;Jan&lt;/date&gt;&lt;/pub-dates&gt;&lt;/dates&gt;&lt;accession-num&gt;18202396&lt;/accession-num&gt;&lt;urls&gt;&lt;related-urls&gt;&lt;url&gt;http://www.ncbi.nlm.nih.gov/entrez/query.fcgi?cmd=Retrieve&amp;amp;db=PubMed&amp;amp;dopt=Citation&amp;amp;list_uids=18202396&lt;/url&gt;&lt;/related-urls&gt;&lt;/urls&gt;&lt;/record&gt;&lt;/Cite&gt;&lt;/EndNote&gt;</w:instrText>
      </w:r>
      <w:r w:rsidR="00682687" w:rsidRPr="00146650">
        <w:fldChar w:fldCharType="separate"/>
      </w:r>
      <w:r w:rsidR="00B2374C">
        <w:rPr>
          <w:noProof/>
        </w:rPr>
        <w:t>[41]</w:t>
      </w:r>
      <w:r w:rsidR="00682687" w:rsidRPr="00146650">
        <w:fldChar w:fldCharType="end"/>
      </w:r>
      <w:r w:rsidR="00B2374C" w:rsidRPr="00616BB1">
        <w:t xml:space="preserve">. </w:t>
      </w:r>
      <w:r w:rsidR="00B2374C" w:rsidRPr="00616BB1">
        <w:rPr>
          <w:i/>
        </w:rPr>
        <w:t xml:space="preserve">Drosophila </w:t>
      </w:r>
      <w:r w:rsidR="00BF739F">
        <w:t>Chd1</w:t>
      </w:r>
      <w:r w:rsidR="00B2374C" w:rsidRPr="00616BB1">
        <w:t xml:space="preserve"> is an important factor f</w:t>
      </w:r>
      <w:r w:rsidR="00B2374C">
        <w:t>or female and male fertility</w:t>
      </w:r>
      <w:r w:rsidR="00B2374C" w:rsidRPr="00616BB1">
        <w:rPr>
          <w:i/>
        </w:rPr>
        <w:t xml:space="preserve"> </w:t>
      </w:r>
      <w:r w:rsidR="00682687">
        <w:fldChar w:fldCharType="begin"/>
      </w:r>
      <w:r w:rsidR="00165149">
        <w:instrText xml:space="preserve"> ADDIN EN.CITE &lt;EndNote&gt;&lt;Cite&gt;&lt;Author&gt;McDaniel&lt;/Author&gt;&lt;Year&gt;2008&lt;/Year&gt;&lt;RecNum&gt;113&lt;/RecNum&gt;&lt;record&gt;&lt;rec-number&gt;113&lt;/rec-number&gt;&lt;foreign-keys&gt;&lt;key app="EN" db-id="p0v9w5xagrprz7eeftlx5eebw09d2xvavf2w"&gt;113&lt;/key&gt;&lt;/foreign-keys&gt;&lt;ref-type name="Journal Article"&gt;17&lt;/ref-type&gt;&lt;contributors&gt;&lt;authors&gt;&lt;author&gt;McDaniel, I. E.&lt;/author&gt;&lt;author&gt;Lee, J. M.&lt;/author&gt;&lt;author&gt;Berger, M. S.&lt;/author&gt;&lt;author&gt;Hanagami, C. K.&lt;/author&gt;&lt;author&gt;Armstrong, J. A.&lt;/author&gt;&lt;/authors&gt;&lt;/contributors&gt;&lt;auth-address&gt;Joint Science Department, W. M. Keck Science Center, Scripps, Claremont McKenna, and Pitzer Colleges, Claremont, California 91711, USA.&lt;/auth-address&gt;&lt;titles&gt;&lt;title&gt;Investigations of CHD1 function in transcription and development of Drosophila melanogaster&lt;/title&gt;&lt;secondary-title&gt;Genetics&lt;/secondary-title&gt;&lt;/titles&gt;&lt;periodical&gt;&lt;full-title&gt;Genetics&lt;/full-title&gt;&lt;/periodical&gt;&lt;pages&gt;583-7&lt;/pages&gt;&lt;volume&gt;178&lt;/volume&gt;&lt;number&gt;1&lt;/number&gt;&lt;keywords&gt;&lt;keyword&gt;Alleles&lt;/keyword&gt;&lt;keyword&gt;Animals&lt;/keyword&gt;&lt;keyword&gt;Chromosomes/metabolism&lt;/keyword&gt;&lt;keyword&gt;DNA Helicases/metabolism&lt;/keyword&gt;&lt;keyword&gt;DNA-Binding Proteins/*metabolism&lt;/keyword&gt;&lt;keyword&gt;Drosophila Proteins/*metabolism&lt;/keyword&gt;&lt;keyword&gt;Drosophila melanogaster/cytology/*genetics/*growth &amp;amp; development&lt;/keyword&gt;&lt;keyword&gt;Female&lt;/keyword&gt;&lt;keyword&gt;Fertility&lt;/keyword&gt;&lt;keyword&gt;Genes, Essential&lt;/keyword&gt;&lt;keyword&gt;Homeodomain Proteins/metabolism&lt;/keyword&gt;&lt;keyword&gt;Male&lt;/keyword&gt;&lt;keyword&gt;Mutation/genetics&lt;/keyword&gt;&lt;keyword&gt;Oogenesis&lt;/keyword&gt;&lt;keyword&gt;Protein Binding&lt;/keyword&gt;&lt;keyword&gt;Transcription Factors/*metabolism&lt;/keyword&gt;&lt;keyword&gt;*Transcription, Genetic&lt;/keyword&gt;&lt;keyword&gt;Wing/abnormalities/growth &amp;amp; development&lt;/keyword&gt;&lt;/keywords&gt;&lt;dates&gt;&lt;year&gt;2008&lt;/year&gt;&lt;pub-dates&gt;&lt;date&gt;Jan&lt;/date&gt;&lt;/pub-dates&gt;&lt;/dates&gt;&lt;accession-num&gt;18202396&lt;/accession-num&gt;&lt;urls&gt;&lt;related-urls&gt;&lt;url&gt;http://www.ncbi.nlm.nih.gov/entrez/query.fcgi?cmd=Retrieve&amp;amp;db=PubMed&amp;amp;dopt=Citation&amp;amp;list_uids=18202396&lt;/url&gt;&lt;/related-urls&gt;&lt;/urls&gt;&lt;/record&gt;&lt;/Cite&gt;&lt;/EndNote&gt;</w:instrText>
      </w:r>
      <w:r w:rsidR="00682687">
        <w:fldChar w:fldCharType="separate"/>
      </w:r>
      <w:r w:rsidR="00B2374C">
        <w:rPr>
          <w:noProof/>
        </w:rPr>
        <w:t>[41]</w:t>
      </w:r>
      <w:r w:rsidR="00682687">
        <w:fldChar w:fldCharType="end"/>
      </w:r>
      <w:r w:rsidR="00B2374C" w:rsidRPr="00616BB1">
        <w:t xml:space="preserve">. </w:t>
      </w:r>
      <w:r w:rsidR="000E52C5">
        <w:t>The orthologo</w:t>
      </w:r>
      <w:r w:rsidR="00BF739F">
        <w:t xml:space="preserve">s of </w:t>
      </w:r>
      <w:r w:rsidR="002B5481">
        <w:t xml:space="preserve">CHD1 and the </w:t>
      </w:r>
      <w:r w:rsidR="00B2374C" w:rsidRPr="00616BB1">
        <w:t xml:space="preserve">nuclear protein </w:t>
      </w:r>
      <w:r w:rsidR="00B2374C">
        <w:rPr>
          <w:i/>
          <w:iCs/>
        </w:rPr>
        <w:t>s</w:t>
      </w:r>
      <w:r w:rsidR="00B2374C">
        <w:t>tructure-</w:t>
      </w:r>
      <w:r w:rsidR="00B2374C">
        <w:rPr>
          <w:i/>
          <w:iCs/>
        </w:rPr>
        <w:t>s</w:t>
      </w:r>
      <w:r w:rsidR="00B2374C">
        <w:t xml:space="preserve">pecific </w:t>
      </w:r>
      <w:r w:rsidR="00B2374C">
        <w:rPr>
          <w:i/>
          <w:iCs/>
        </w:rPr>
        <w:t>r</w:t>
      </w:r>
      <w:r w:rsidR="00B2374C">
        <w:t xml:space="preserve">ecognition </w:t>
      </w:r>
      <w:r w:rsidR="00B2374C">
        <w:rPr>
          <w:i/>
          <w:iCs/>
        </w:rPr>
        <w:t>p</w:t>
      </w:r>
      <w:r w:rsidR="00B2374C">
        <w:t>rotein 1(</w:t>
      </w:r>
      <w:r w:rsidR="00B2374C" w:rsidRPr="00616BB1">
        <w:t>SSRP1</w:t>
      </w:r>
      <w:r w:rsidR="00B2374C">
        <w:t>)</w:t>
      </w:r>
      <w:r w:rsidR="002B5481">
        <w:t xml:space="preserve"> were found to interact </w:t>
      </w:r>
      <w:r w:rsidR="002B5481" w:rsidRPr="00616BB1">
        <w:t>and</w:t>
      </w:r>
      <w:r w:rsidR="00B2374C" w:rsidRPr="00616BB1">
        <w:t xml:space="preserve"> the two proteins were shown to co-localize in Drosophila polytene c</w:t>
      </w:r>
      <w:r w:rsidR="00B2374C">
        <w:t xml:space="preserve">hromosomes </w:t>
      </w:r>
      <w:r w:rsidR="00682687">
        <w:fldChar w:fldCharType="begin">
          <w:fldData xml:space="preserve">PEVuZE5vdGU+PENpdGU+PEF1dGhvcj5LZWxsZXk8L0F1dGhvcj48WWVhcj4xOTk5PC9ZZWFyPjxS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</w:fldData>
        </w:fldChar>
      </w:r>
      <w:r w:rsidR="00165149">
        <w:instrText xml:space="preserve"> ADDIN EN.CITE </w:instrText>
      </w:r>
      <w:r w:rsidR="00682687">
        <w:fldChar w:fldCharType="begin">
          <w:fldData xml:space="preserve">PEVuZE5vdGU+PENpdGU+PEF1dGhvcj5LZWxsZXk8L0F1dGhvcj48WWVhcj4xOTk5PC9ZZWFyPjxS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</w:fldData>
        </w:fldChar>
      </w:r>
      <w:r w:rsidR="00165149">
        <w:instrText xml:space="preserve"> ADDIN EN.CITE.DATA </w:instrText>
      </w:r>
      <w:r w:rsidR="00682687">
        <w:fldChar w:fldCharType="end"/>
      </w:r>
      <w:r w:rsidR="00682687">
        <w:fldChar w:fldCharType="separate"/>
      </w:r>
      <w:r w:rsidR="00B2374C">
        <w:rPr>
          <w:noProof/>
        </w:rPr>
        <w:t>[42]</w:t>
      </w:r>
      <w:r w:rsidR="00682687">
        <w:fldChar w:fldCharType="end"/>
      </w:r>
      <w:r w:rsidR="00B2374C" w:rsidRPr="00616BB1">
        <w:t>.</w:t>
      </w:r>
      <w:r w:rsidR="00B2374C">
        <w:t xml:space="preserve">  SSRP1 is part of the FACT</w:t>
      </w:r>
      <w:r w:rsidR="00B2374C" w:rsidRPr="008B3096">
        <w:rPr>
          <w:iCs/>
        </w:rPr>
        <w:t xml:space="preserve"> </w:t>
      </w:r>
      <w:r w:rsidR="00B2374C">
        <w:rPr>
          <w:iCs/>
        </w:rPr>
        <w:t>(</w:t>
      </w:r>
      <w:r w:rsidR="00B2374C" w:rsidRPr="008B3096">
        <w:rPr>
          <w:iCs/>
          <w:u w:val="single"/>
        </w:rPr>
        <w:t>fa</w:t>
      </w:r>
      <w:r w:rsidR="00B2374C" w:rsidRPr="008B3096">
        <w:t xml:space="preserve">cilitates </w:t>
      </w:r>
      <w:r w:rsidR="00B2374C" w:rsidRPr="008B3096">
        <w:rPr>
          <w:iCs/>
          <w:u w:val="single"/>
        </w:rPr>
        <w:t>c</w:t>
      </w:r>
      <w:r w:rsidR="00B2374C" w:rsidRPr="008B3096">
        <w:t xml:space="preserve">hromatin </w:t>
      </w:r>
      <w:r w:rsidR="00B2374C" w:rsidRPr="008B3096">
        <w:rPr>
          <w:iCs/>
          <w:u w:val="single"/>
        </w:rPr>
        <w:t>t</w:t>
      </w:r>
      <w:r w:rsidR="00B2374C" w:rsidRPr="008B3096">
        <w:t>ranscription</w:t>
      </w:r>
      <w:r w:rsidR="00B2374C">
        <w:t xml:space="preserve">) complex in mammals. SSRP1 interacts with Rad54 and plays an important role in the HR-mediated DNA damage response </w:t>
      </w:r>
      <w:r w:rsidR="00682687">
        <w:fldChar w:fldCharType="begin">
          <w:fldData xml:space="preserve">PEVuZE5vdGU+PENpdGU+PEF1dGhvcj5LdW1hcmk8L0F1dGhvcj48WWVhcj4yMDA5PC9ZZWFyPjxS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</w:fldData>
        </w:fldChar>
      </w:r>
      <w:r w:rsidR="00165149">
        <w:instrText xml:space="preserve"> ADDIN EN.CITE </w:instrText>
      </w:r>
      <w:r w:rsidR="00682687">
        <w:fldChar w:fldCharType="begin">
          <w:fldData xml:space="preserve">PEVuZE5vdGU+PENpdGU+PEF1dGhvcj5LdW1hcmk8L0F1dGhvcj48WWVhcj4yMDA5PC9ZZWFyPjxS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</w:fldData>
        </w:fldChar>
      </w:r>
      <w:r w:rsidR="00165149">
        <w:instrText xml:space="preserve"> ADDIN EN.CITE.DATA </w:instrText>
      </w:r>
      <w:r w:rsidR="00682687">
        <w:fldChar w:fldCharType="end"/>
      </w:r>
      <w:r w:rsidR="00682687">
        <w:fldChar w:fldCharType="separate"/>
      </w:r>
      <w:r w:rsidR="00B2374C">
        <w:rPr>
          <w:noProof/>
        </w:rPr>
        <w:t>[43]</w:t>
      </w:r>
      <w:r w:rsidR="00682687">
        <w:fldChar w:fldCharType="end"/>
      </w:r>
      <w:r w:rsidR="00B2374C">
        <w:t xml:space="preserve">. </w:t>
      </w:r>
      <w:r w:rsidR="00B2374C" w:rsidRPr="00616BB1">
        <w:rPr>
          <w:i/>
        </w:rPr>
        <w:t>Saccharomyces cerevisiae</w:t>
      </w:r>
      <w:r w:rsidR="00B2374C" w:rsidRPr="00616BB1">
        <w:t xml:space="preserve"> Chd1 was shown to interact with Rtf1, a component of the Paf1 complex</w:t>
      </w:r>
      <w:r w:rsidR="00B2374C">
        <w:t xml:space="preserve"> </w:t>
      </w:r>
      <w:r w:rsidR="00B2374C" w:rsidRPr="00616BB1">
        <w:t>The Paf1 complex associates with RNA polymerase II and regulates transcription elongation. Chd1 also interacts with components of two elongation factors Spt4-Spt5 and</w:t>
      </w:r>
      <w:r w:rsidR="00B2374C">
        <w:t xml:space="preserve"> Spt16-Pob3 </w:t>
      </w:r>
      <w:r w:rsidR="00682687" w:rsidRPr="002E0E9C">
        <w:fldChar w:fldCharType="begin"/>
      </w:r>
      <w:r w:rsidR="00165149">
        <w:instrText xml:space="preserve"> ADDIN EN.CITE &lt;EndNote&gt;&lt;Cite&gt;&lt;Author&gt;Simic&lt;/Author&gt;&lt;Year&gt;2003&lt;/Year&gt;&lt;RecNum&gt;48&lt;/RecNum&gt;&lt;record&gt;&lt;rec-number&gt;48&lt;/rec-number&gt;&lt;foreign-keys&gt;&lt;key app="EN" db-id="p0v9w5xagrprz7eeftlx5eebw09d2xvavf2w"&gt;48&lt;/key&gt;&lt;/foreign-keys&gt;&lt;ref-type name="Journal Article"&gt;17&lt;/ref-type&gt;&lt;contributors&gt;&lt;authors&gt;&lt;author&gt;Simic, R.&lt;/author&gt;&lt;author&gt;Lindstrom, D. L.&lt;/author&gt;&lt;author&gt;Tran, H. G.&lt;/author&gt;&lt;author&gt;Roinick, K. L.&lt;/author&gt;&lt;author&gt;Costa, P. J.&lt;/author&gt;&lt;author&gt;Johnson, A. D.&lt;/author&gt;&lt;author&gt;Hartzog, G. A.&lt;/author&gt;&lt;author&gt;Arndt, K. M.&lt;/author&gt;&lt;/authors&gt;&lt;/contributors&gt;&lt;auth-address&gt;Department of Biological Sciences, University of Pittsburgh, Pittsburgh, PA 15260, USA.&lt;/auth-address&gt;&lt;titles&gt;&lt;title&gt;Chromatin remodeling protein Chd1 interacts with transcription elongation factors and localizes to transcribed genes&lt;/title&gt;&lt;secondary-title&gt;Embo J&lt;/secondary-title&gt;&lt;/titles&gt;&lt;periodical&gt;&lt;full-title&gt;Embo J&lt;/full-title&gt;&lt;/periodical&gt;&lt;pages&gt;1846-56&lt;/pages&gt;&lt;volume&gt;22&lt;/volume&gt;&lt;number&gt;8&lt;/number&gt;&lt;keywords&gt;&lt;keyword&gt;Chromatin/*metabolism&lt;/keyword&gt;&lt;keyword&gt;*Chromosomal Proteins, Non-Histone&lt;/keyword&gt;&lt;keyword&gt;DNA-Binding Proteins/genetics/*metabolism&lt;/keyword&gt;&lt;keyword&gt;Nuclear Proteins/genetics/metabolism&lt;/keyword&gt;&lt;keyword&gt;Saccharomyces cerevisiae/physiology&lt;/keyword&gt;&lt;keyword&gt;Saccharomyces cerevisiae Proteins/genetics/*metabolism&lt;/keyword&gt;&lt;keyword&gt;TATA-Box Binding Protein/metabolism&lt;/keyword&gt;&lt;keyword&gt;Transcription Factors/metabolism&lt;/keyword&gt;&lt;keyword&gt;*Transcription, Genetic&lt;/keyword&gt;&lt;keyword&gt;Transcriptional Elongation Factors/metabolism&lt;/keyword&gt;&lt;keyword&gt;Two-Hybrid System Techniques&lt;/keyword&gt;&lt;/keywords&gt;&lt;dates&gt;&lt;year&gt;2003&lt;/year&gt;&lt;pub-dates&gt;&lt;date&gt;Apr 15&lt;/date&gt;&lt;/pub-dates&gt;&lt;/dates&gt;&lt;accession-num&gt;12682017&lt;/accession-num&gt;&lt;urls&gt;&lt;related-urls&gt;&lt;url&gt;http://www.ncbi.nlm.nih.gov/entrez/query.fcgi?cmd=Retrieve&amp;amp;db=PubMed&amp;amp;dopt=Citation&amp;amp;list_uids=12682017&lt;/url&gt;&lt;/related-urls&gt;&lt;/urls&gt;&lt;/record&gt;&lt;/Cite&gt;&lt;/EndNote&gt;</w:instrText>
      </w:r>
      <w:r w:rsidR="00682687" w:rsidRPr="002E0E9C">
        <w:fldChar w:fldCharType="separate"/>
      </w:r>
      <w:r w:rsidR="00B2374C">
        <w:rPr>
          <w:noProof/>
        </w:rPr>
        <w:t>[44]</w:t>
      </w:r>
      <w:r w:rsidR="00682687" w:rsidRPr="002E0E9C">
        <w:fldChar w:fldCharType="end"/>
      </w:r>
      <w:r w:rsidR="00B2374C" w:rsidRPr="002E0E9C">
        <w:t>.  Other functional</w:t>
      </w:r>
      <w:r w:rsidR="00B2374C">
        <w:t xml:space="preserve"> studies of CHD1 suggest a role for </w:t>
      </w:r>
      <w:r w:rsidR="00B2374C" w:rsidRPr="002E0E9C">
        <w:t>the protein in active chromatin assembly and as a component of yeast SAGA (Spt-Ada-Gcn5 acetyltransferase) and SLIK (SAGA-like)</w:t>
      </w:r>
      <w:r w:rsidR="00B2374C" w:rsidRPr="00616BB1">
        <w:t xml:space="preserve"> histone</w:t>
      </w:r>
      <w:r w:rsidR="00B2374C">
        <w:t xml:space="preserve"> acetyltransferase complex </w:t>
      </w:r>
      <w:r w:rsidR="00682687">
        <w:fldChar w:fldCharType="begin">
          <w:fldData xml:space="preserve">PEVuZE5vdGU+PENpdGU+PEF1dGhvcj5MdXNzZXI8L0F1dGhvcj48WWVhcj4yMDA1PC9ZZWFyPjxS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</w:fldData>
        </w:fldChar>
      </w:r>
      <w:r w:rsidR="00165149">
        <w:instrText xml:space="preserve"> ADDIN EN.CITE </w:instrText>
      </w:r>
      <w:r w:rsidR="00682687">
        <w:fldChar w:fldCharType="begin">
          <w:fldData xml:space="preserve">PEVuZE5vdGU+PENpdGU+PEF1dGhvcj5MdXNzZXI8L0F1dGhvcj48WWVhcj4yMDA1PC9ZZWFyPjxS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</w:fldData>
        </w:fldChar>
      </w:r>
      <w:r w:rsidR="00165149">
        <w:instrText xml:space="preserve"> ADDIN EN.CITE.DATA </w:instrText>
      </w:r>
      <w:r w:rsidR="00682687">
        <w:fldChar w:fldCharType="end"/>
      </w:r>
      <w:r w:rsidR="00682687">
        <w:fldChar w:fldCharType="separate"/>
      </w:r>
      <w:r w:rsidR="00B2374C">
        <w:rPr>
          <w:noProof/>
        </w:rPr>
        <w:t>[45-46]</w:t>
      </w:r>
      <w:r w:rsidR="00682687">
        <w:fldChar w:fldCharType="end"/>
      </w:r>
      <w:r w:rsidR="00B2374C">
        <w:t>.</w:t>
      </w:r>
      <w:r w:rsidR="00B2374C" w:rsidRPr="00616BB1">
        <w:t xml:space="preserve"> </w:t>
      </w:r>
    </w:p>
    <w:p w:rsidR="008F235E" w:rsidRDefault="008F235E" w:rsidP="008F235E">
      <w:r w:rsidRPr="008F235E">
        <w:rPr>
          <w:i/>
        </w:rPr>
        <w:lastRenderedPageBreak/>
        <w:t>Saccharomyces cerevisiae</w:t>
      </w:r>
      <w:r w:rsidRPr="008F235E">
        <w:t xml:space="preserve"> Chd1 has been found to have a role in the regulation of the ADH2 (alcohol dehydrogenase 2) gene and is required for ADH2 promoter nucleosome organization </w:t>
      </w:r>
      <w:r w:rsidR="00682687" w:rsidRPr="008F235E">
        <w:fldChar w:fldCharType="begin"/>
      </w:r>
      <w:r w:rsidR="00165149">
        <w:instrText xml:space="preserve"> ADDIN EN.CITE &lt;EndNote&gt;&lt;Cite&gt;&lt;Author&gt;Xella&lt;/Author&gt;&lt;Year&gt;2006&lt;/Year&gt;&lt;RecNum&gt;55&lt;/RecNum&gt;&lt;record&gt;&lt;rec-number&gt;55&lt;/rec-number&gt;&lt;foreign-keys&gt;&lt;key app="EN" db-id="p0v9w5xagrprz7eeftlx5eebw09d2xvavf2w"&gt;55&lt;/key&gt;&lt;/foreign-keys&gt;&lt;ref-type name="Journal Article"&gt;17&lt;/ref-type&gt;&lt;contributors&gt;&lt;authors&gt;&lt;author&gt;Xella, B.&lt;/author&gt;&lt;author&gt;Goding, C.&lt;/author&gt;&lt;author&gt;Agricola, E.&lt;/author&gt;&lt;author&gt;Di Mauro, E.&lt;/author&gt;&lt;author&gt;Caserta, M.&lt;/author&gt;&lt;/authors&gt;&lt;/contributors&gt;&lt;auth-address&gt;Istituto Pasteur-Fondazione Cenci Bolognetti, c/o Dipartmento di Genetica e Biologia Molecolare, Universita La Sapienza, 00185 Rome, Italy.&lt;/auth-address&gt;&lt;titles&gt;&lt;title&gt;The ISWI and CHD1 chromatin remodelling activities influence ADH2 expression and chromatin organization&lt;/title&gt;&lt;secondary-title&gt;Mol Microbiol&lt;/secondary-title&gt;&lt;/titles&gt;&lt;periodical&gt;&lt;full-title&gt;Mol Microbiol&lt;/full-title&gt;&lt;/periodical&gt;&lt;pages&gt;1531-41&lt;/pages&gt;&lt;volume&gt;59&lt;/volume&gt;&lt;number&gt;5&lt;/number&gt;&lt;keywords&gt;&lt;keyword&gt;Adenosine Triphosphatases/genetics/*metabolism&lt;/keyword&gt;&lt;keyword&gt;Alcohol Dehydrogenase/*genetics/metabolism&lt;/keyword&gt;&lt;keyword&gt;Chromatin/*chemistry&lt;/keyword&gt;&lt;keyword&gt;*Chromatin Assembly and Disassembly&lt;/keyword&gt;&lt;keyword&gt;DNA-Binding Proteins/genetics/*metabolism&lt;/keyword&gt;&lt;keyword&gt;Gene Deletion&lt;/keyword&gt;&lt;keyword&gt;Gene Expression Regulation, Fungal&lt;/keyword&gt;&lt;keyword&gt;Genome, Fungal&lt;/keyword&gt;&lt;keyword&gt;Kinetics&lt;/keyword&gt;&lt;keyword&gt;Mutation&lt;/keyword&gt;&lt;keyword&gt;Nucleosomes/metabolism&lt;/keyword&gt;&lt;keyword&gt;Promoter Regions (Genetics)&lt;/keyword&gt;&lt;keyword&gt;Saccharomyces cerevisiae/physiology&lt;/keyword&gt;&lt;keyword&gt;Saccharomyces cerevisiae Proteins/*genetics/*metabolism&lt;/keyword&gt;&lt;keyword&gt;Transcription Factors/genetics/*metabolism&lt;/keyword&gt;&lt;/keywords&gt;&lt;dates&gt;&lt;year&gt;2006&lt;/year&gt;&lt;pub-dates&gt;&lt;date&gt;Mar&lt;/date&gt;&lt;/pub-dates&gt;&lt;/dates&gt;&lt;accession-num&gt;16468993&lt;/accession-num&gt;&lt;urls&gt;&lt;related-urls&gt;&lt;url&gt;http://www.ncbi.nlm.nih.gov/entrez/query.fcgi?cmd=Retrieve&amp;amp;db=PubMed&amp;amp;dopt=Citation&amp;amp;list_uids=16468993&lt;/url&gt;&lt;/related-urls&gt;&lt;/urls&gt;&lt;/record&gt;&lt;/Cite&gt;&lt;/EndNote&gt;</w:instrText>
      </w:r>
      <w:r w:rsidR="00682687" w:rsidRPr="008F235E">
        <w:fldChar w:fldCharType="separate"/>
      </w:r>
      <w:r w:rsidRPr="008F235E">
        <w:rPr>
          <w:noProof/>
        </w:rPr>
        <w:t>[47]</w:t>
      </w:r>
      <w:r w:rsidR="00682687" w:rsidRPr="008F235E">
        <w:fldChar w:fldCharType="end"/>
      </w:r>
      <w:r w:rsidRPr="008F235E">
        <w:t>.  Yeast Chd1</w:t>
      </w:r>
      <w:r w:rsidRPr="00616BB1">
        <w:t xml:space="preserve"> plays an </w:t>
      </w:r>
      <w:r>
        <w:t>antagonistic</w:t>
      </w:r>
      <w:r w:rsidRPr="00616BB1">
        <w:t xml:space="preserve"> role to yFACT (</w:t>
      </w:r>
      <w:r>
        <w:t xml:space="preserve">yeast </w:t>
      </w:r>
      <w:r w:rsidRPr="00616BB1">
        <w:t>facilitates chromatin transcription) complex in regulation of TBP (TATA binding protein) binding at promote</w:t>
      </w:r>
      <w:r>
        <w:t xml:space="preserve">rs in yeast </w:t>
      </w:r>
      <w:r w:rsidR="00682687">
        <w:fldChar w:fldCharType="begin"/>
      </w:r>
      <w:r w:rsidR="00165149">
        <w:instrText xml:space="preserve"> ADDIN EN.CITE &lt;EndNote&gt;&lt;Cite&gt;&lt;Author&gt;Biswas&lt;/Author&gt;&lt;Year&gt;2007&lt;/Year&gt;&lt;RecNum&gt;198&lt;/RecNum&gt;&lt;record&gt;&lt;rec-number&gt;198&lt;/rec-number&gt;&lt;foreign-keys&gt;&lt;key app="EN" db-id="p0v9w5xagrprz7eeftlx5eebw09d2xvavf2w"&gt;198&lt;/key&gt;&lt;/foreign-keys&gt;&lt;ref-type name="Journal Article"&gt;17&lt;/ref-type&gt;&lt;contributors&gt;&lt;authors&gt;&lt;author&gt;Biswas, D.&lt;/author&gt;&lt;author&gt;Dutta-Biswas, R.&lt;/author&gt;&lt;author&gt;Stillman, D. J.&lt;/author&gt;&lt;/authors&gt;&lt;/contributors&gt;&lt;auth-address&gt;Department of Pathology, University of Utah, 15 N. Medical Drive East, Salt Lake City, UT 84112, USA.&lt;/auth-address&gt;&lt;titles&gt;&lt;title&gt;Chd1 and yFACT act in opposition in regulating transcription&lt;/title&gt;&lt;secondary-title&gt;Mol Cell Biol&lt;/secondary-title&gt;&lt;/titles&gt;&lt;periodical&gt;&lt;full-title&gt;Mol Cell Biol&lt;/full-title&gt;&lt;/periodical&gt;&lt;pages&gt;6279-87&lt;/pages&gt;&lt;volume&gt;27&lt;/volume&gt;&lt;number&gt;18&lt;/number&gt;&lt;keywords&gt;&lt;keyword&gt;Carrier Proteins/genetics/*metabolism&lt;/keyword&gt;&lt;keyword&gt;Cell Cycle Proteins/genetics/*metabolism&lt;/keyword&gt;&lt;keyword&gt;DNA-Binding Proteins/chemistry/genetics/*metabolism&lt;/keyword&gt;&lt;keyword&gt;Gene Deletion&lt;/keyword&gt;&lt;keyword&gt;*Gene Expression Regulation, Fungal&lt;/keyword&gt;&lt;keyword&gt;Promoter Regions, Genetic&lt;/keyword&gt;&lt;keyword&gt;Protein Structure, Tertiary&lt;/keyword&gt;&lt;keyword&gt;Saccharomyces cerevisiae Proteins/chemistry/genetics/*metabolism&lt;/keyword&gt;&lt;keyword&gt;TATA-Box Binding Protein/metabolism&lt;/keyword&gt;&lt;keyword&gt;Transcription Factor TFIIA/metabolism&lt;/keyword&gt;&lt;keyword&gt;Transcription Factors/genetics/*metabolism&lt;/keyword&gt;&lt;keyword&gt;*Transcription, Genetic&lt;/keyword&gt;&lt;/keywords&gt;&lt;dates&gt;&lt;year&gt;2007&lt;/year&gt;&lt;pub-dates&gt;&lt;date&gt;Sep&lt;/date&gt;&lt;/pub-dates&gt;&lt;/dates&gt;&lt;accession-num&gt;17620414&lt;/accession-num&gt;&lt;urls&gt;&lt;related-urls&gt;&lt;url&gt;http://www.ncbi.nlm.nih.gov/entrez/query.fcgi?cmd=Retrieve&amp;amp;db=PubMed&amp;amp;dopt=Citation&amp;amp;list_uids=17620414&lt;/url&gt;&lt;/related-urls&gt;&lt;/urls&gt;&lt;/record&gt;&lt;/Cite&gt;&lt;/EndNote&gt;</w:instrText>
      </w:r>
      <w:r w:rsidR="00682687">
        <w:fldChar w:fldCharType="separate"/>
      </w:r>
      <w:r>
        <w:rPr>
          <w:noProof/>
        </w:rPr>
        <w:t>[48]</w:t>
      </w:r>
      <w:r w:rsidR="00682687">
        <w:fldChar w:fldCharType="end"/>
      </w:r>
      <w:r w:rsidRPr="00616BB1">
        <w:t xml:space="preserve">. </w:t>
      </w:r>
      <w:r>
        <w:t xml:space="preserve">Set2(a histone methyltransferase that methylates K36 of histone H3) and Chd1 negatively regulate DNA replication possibly through negative regulation of DNA replication factors recruited by yFACT  to stabilize the replication fork </w:t>
      </w:r>
      <w:r w:rsidR="00682687">
        <w:fldChar w:fldCharType="begin"/>
      </w:r>
      <w:r w:rsidR="00165149">
        <w:instrText xml:space="preserve"> ADDIN EN.CITE &lt;EndNote&gt;&lt;Cite&gt;&lt;Author&gt;Biswas&lt;/Author&gt;&lt;Year&gt;2008&lt;/Year&gt;&lt;RecNum&gt;117&lt;/RecNum&gt;&lt;record&gt;&lt;rec-number&gt;117&lt;/rec-number&gt;&lt;foreign-keys&gt;&lt;key app="EN" db-id="p0v9w5xagrprz7eeftlx5eebw09d2xvavf2w"&gt;117&lt;/key&gt;&lt;/foreign-keys&gt;&lt;ref-type name="Journal Article"&gt;17&lt;/ref-type&gt;&lt;contributors&gt;&lt;authors&gt;&lt;author&gt;Biswas, D.&lt;/author&gt;&lt;author&gt;Takahata, S.&lt;/author&gt;&lt;author&gt;Xin, H.&lt;/author&gt;&lt;author&gt;Dutta-Biswas, R.&lt;/author&gt;&lt;author&gt;Yu, Y.&lt;/author&gt;&lt;author&gt;Formosa, T.&lt;/author&gt;&lt;author&gt;Stillman, D. J.&lt;/author&gt;&lt;/authors&gt;&lt;/contributors&gt;&lt;auth-address&gt;Department of Pathology, University of Utah Health Sciences Center, Salt Lake City, Utah 84112, USA.&lt;/auth-address&gt;&lt;titles&gt;&lt;title&gt;A role for Chd1 and Set2 in negatively regulating DNA replication in Saccharomyces cerevisiae&lt;/title&gt;&lt;secondary-title&gt;Genetics&lt;/secondary-title&gt;&lt;/titles&gt;&lt;periodical&gt;&lt;full-title&gt;Genetics&lt;/full-title&gt;&lt;/periodical&gt;&lt;pages&gt;649-59&lt;/pages&gt;&lt;volume&gt;178&lt;/volume&gt;&lt;number&gt;2&lt;/number&gt;&lt;dates&gt;&lt;year&gt;2008&lt;/year&gt;&lt;pub-dates&gt;&lt;date&gt;Feb&lt;/date&gt;&lt;/pub-dates&gt;&lt;/dates&gt;&lt;accession-num&gt;18245327&lt;/accession-num&gt;&lt;urls&gt;&lt;related-urls&gt;&lt;url&gt;http://www.ncbi.nlm.nih.gov/entrez/query.fcgi?cmd=Retrieve&amp;amp;db=PubMed&amp;amp;dopt=Citation&amp;amp;list_uids=18245327&lt;/url&gt;&lt;/related-urls&gt;&lt;/urls&gt;&lt;/record&gt;&lt;/Cite&gt;&lt;/EndNote&gt;</w:instrText>
      </w:r>
      <w:r w:rsidR="00682687">
        <w:fldChar w:fldCharType="separate"/>
      </w:r>
      <w:r>
        <w:rPr>
          <w:noProof/>
        </w:rPr>
        <w:t>[49]</w:t>
      </w:r>
      <w:r w:rsidR="00682687">
        <w:fldChar w:fldCharType="end"/>
      </w:r>
      <w:r>
        <w:t xml:space="preserve">. </w:t>
      </w:r>
      <w:r w:rsidRPr="00802A48">
        <w:t>Comparative analysis of yeast and human CHD1 showed that only the chromodomains of human CHD1 interacts with methylated lysine 4 on histone H3</w:t>
      </w:r>
      <w:r>
        <w:t xml:space="preserve"> </w:t>
      </w:r>
      <w:r w:rsidR="00682687" w:rsidRPr="00802A48">
        <w:fldChar w:fldCharType="begin">
          <w:fldData xml:space="preserve">PEVuZE5vdGU+PENpdGU+PEF1dGhvcj5TaW1zPC9BdXRob3I+PFllYXI+MjAwNTwvWWVhcj48UmVj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</w:fldData>
        </w:fldChar>
      </w:r>
      <w:r w:rsidR="00165149">
        <w:instrText xml:space="preserve"> ADDIN EN.CITE </w:instrText>
      </w:r>
      <w:r w:rsidR="00682687">
        <w:fldChar w:fldCharType="begin">
          <w:fldData xml:space="preserve">PEVuZE5vdGU+PENpdGU+PEF1dGhvcj5TaW1zPC9BdXRob3I+PFllYXI+MjAwNTwvWWVhcj48UmVj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</w:fldData>
        </w:fldChar>
      </w:r>
      <w:r w:rsidR="00165149">
        <w:instrText xml:space="preserve"> ADDIN EN.CITE.DATA </w:instrText>
      </w:r>
      <w:r w:rsidR="00682687">
        <w:fldChar w:fldCharType="end"/>
      </w:r>
      <w:r w:rsidR="00682687" w:rsidRPr="00802A48">
        <w:fldChar w:fldCharType="separate"/>
      </w:r>
      <w:r>
        <w:rPr>
          <w:noProof/>
        </w:rPr>
        <w:t>[33, 50]</w:t>
      </w:r>
      <w:r w:rsidR="00682687" w:rsidRPr="00802A48">
        <w:fldChar w:fldCharType="end"/>
      </w:r>
      <w:r>
        <w:t>. Mouse Chd1</w:t>
      </w:r>
      <w:r w:rsidRPr="00802A48">
        <w:t xml:space="preserve"> has been suggested to have a functional role in</w:t>
      </w:r>
      <w:r>
        <w:t xml:space="preserve"> the</w:t>
      </w:r>
      <w:r w:rsidRPr="00802A48">
        <w:t xml:space="preserve"> repression of gene expression by virtue of its interaction with NCoR, a co-repressor of nuclear hormone receptor</w:t>
      </w:r>
      <w:r>
        <w:t xml:space="preserve"> transcription factor </w:t>
      </w:r>
      <w:r w:rsidR="00682687">
        <w:fldChar w:fldCharType="begin"/>
      </w:r>
      <w:r w:rsidR="00165149">
        <w:instrText xml:space="preserve"> ADDIN EN.CITE &lt;EndNote&gt;&lt;Cite&gt;&lt;Author&gt;Tai&lt;/Author&gt;&lt;Year&gt;2003&lt;/Year&gt;&lt;RecNum&gt;57&lt;/RecNum&gt;&lt;record&gt;&lt;rec-number&gt;57&lt;/rec-number&gt;&lt;foreign-keys&gt;&lt;key app="EN" db-id="p0v9w5xagrprz7eeftlx5eebw09d2xvavf2w"&gt;57&lt;/key&gt;&lt;/foreign-keys&gt;&lt;ref-type name="Journal Article"&gt;17&lt;/ref-type&gt;&lt;contributors&gt;&lt;authors&gt;&lt;author&gt;Tai, H. H.&lt;/author&gt;&lt;author&gt;Geisterfer, M.&lt;/author&gt;&lt;author&gt;Bell, J. C.&lt;/author&gt;&lt;author&gt;Moniwa, M.&lt;/author&gt;&lt;author&gt;Davie, J. R.&lt;/author&gt;&lt;author&gt;Boucher, L.&lt;/author&gt;&lt;author&gt;McBurney, M. W.&lt;/author&gt;&lt;/authors&gt;&lt;/contributors&gt;&lt;auth-address&gt;Ottawa Regional Cancer Centre, and Department of Biochemistry, Microbiology and Immunology, University of Ottawa, Ont., Canada. htai@nrcan.gc.ca&lt;/auth-address&gt;&lt;titles&gt;&lt;title&gt;CHD1 associates with NCoR and histone deacetylase as well as with RNA splicing proteins&lt;/title&gt;&lt;secondary-title&gt;Biochem Biophys Res Commun&lt;/secondary-title&gt;&lt;/titles&gt;&lt;periodical&gt;&lt;full-title&gt;Biochem Biophys Res Commun&lt;/full-title&gt;&lt;/periodical&gt;&lt;pages&gt;170-6&lt;/pages&gt;&lt;volume&gt;308&lt;/volume&gt;&lt;number&gt;1&lt;/number&gt;&lt;keywords&gt;&lt;keyword&gt;Base Sequence&lt;/keyword&gt;&lt;keyword&gt;Cell Line&lt;/keyword&gt;&lt;keyword&gt;DNA Helicases&lt;/keyword&gt;&lt;keyword&gt;DNA Primers&lt;/keyword&gt;&lt;keyword&gt;DNA-Binding Proteins/*metabolism&lt;/keyword&gt;&lt;keyword&gt;Histone Deacetylases/*metabolism&lt;/keyword&gt;&lt;keyword&gt;Humans&lt;/keyword&gt;&lt;keyword&gt;Nuclear Proteins/*metabolism&lt;/keyword&gt;&lt;keyword&gt;Protein Binding&lt;/keyword&gt;&lt;keyword&gt;*RNA Splicing&lt;/keyword&gt;&lt;keyword&gt;Repressor Proteins/*metabolism&lt;/keyword&gt;&lt;/keywords&gt;&lt;dates&gt;&lt;year&gt;2003&lt;/year&gt;&lt;pub-dates&gt;&lt;date&gt;Aug 15&lt;/date&gt;&lt;/pub-dates&gt;&lt;/dates&gt;&lt;accession-num&gt;12890497&lt;/accession-num&gt;&lt;urls&gt;&lt;related-urls&gt;&lt;url&gt;http://www.ncbi.nlm.nih.gov/entrez/query.fcgi?cmd=Retrieve&amp;amp;db=PubMed&amp;amp;dopt=Citation&amp;amp;list_uids=12890497&lt;/url&gt;&lt;/related-urls&gt;&lt;/urls&gt;&lt;/record&gt;&lt;/Cite&gt;&lt;/EndNote&gt;</w:instrText>
      </w:r>
      <w:r w:rsidR="00682687">
        <w:fldChar w:fldCharType="separate"/>
      </w:r>
      <w:r>
        <w:rPr>
          <w:noProof/>
        </w:rPr>
        <w:t>[51]</w:t>
      </w:r>
      <w:r w:rsidR="00682687">
        <w:fldChar w:fldCharType="end"/>
      </w:r>
      <w:r w:rsidRPr="00802A48">
        <w:t>. CHD1 is also associated with histone deacetylase activity and has a role in pre-mRNA splicing</w:t>
      </w:r>
      <w:r>
        <w:t xml:space="preserve"> </w:t>
      </w:r>
      <w:r w:rsidR="00682687" w:rsidRPr="00802A48">
        <w:fldChar w:fldCharType="begin"/>
      </w:r>
      <w:r w:rsidR="00165149">
        <w:instrText xml:space="preserve"> ADDIN EN.CITE &lt;EndNote&gt;&lt;Cite&gt;&lt;Author&gt;Tai&lt;/Author&gt;&lt;Year&gt;2003&lt;/Year&gt;&lt;RecNum&gt;57&lt;/RecNum&gt;&lt;record&gt;&lt;rec-number&gt;57&lt;/rec-number&gt;&lt;foreign-keys&gt;&lt;key app="EN" db-id="p0v9w5xagrprz7eeftlx5eebw09d2xvavf2w"&gt;57&lt;/key&gt;&lt;/foreign-keys&gt;&lt;ref-type name="Journal Article"&gt;17&lt;/ref-type&gt;&lt;contributors&gt;&lt;authors&gt;&lt;author&gt;Tai, H. H.&lt;/author&gt;&lt;author&gt;Geisterfer, M.&lt;/author&gt;&lt;author&gt;Bell, J. C.&lt;/author&gt;&lt;author&gt;Moniwa, M.&lt;/author&gt;&lt;author&gt;Davie, J. R.&lt;/author&gt;&lt;author&gt;Boucher, L.&lt;/author&gt;&lt;author&gt;McBurney, M. W.&lt;/author&gt;&lt;/authors&gt;&lt;/contributors&gt;&lt;auth-address&gt;Ottawa Regional Cancer Centre, and Department of Biochemistry, Microbiology and Immunology, University of Ottawa, Ont., Canada. htai@nrcan.gc.ca&lt;/auth-address&gt;&lt;titles&gt;&lt;title&gt;CHD1 associates with NCoR and histone deacetylase as well as with RNA splicing proteins&lt;/title&gt;&lt;secondary-title&gt;Biochem Biophys Res Commun&lt;/secondary-title&gt;&lt;/titles&gt;&lt;periodical&gt;&lt;full-title&gt;Biochem Biophys Res Commun&lt;/full-title&gt;&lt;/periodical&gt;&lt;pages&gt;170-6&lt;/pages&gt;&lt;volume&gt;308&lt;/volume&gt;&lt;number&gt;1&lt;/number&gt;&lt;keywords&gt;&lt;keyword&gt;Base Sequence&lt;/keyword&gt;&lt;keyword&gt;Cell Line&lt;/keyword&gt;&lt;keyword&gt;DNA Helicases&lt;/keyword&gt;&lt;keyword&gt;DNA Primers&lt;/keyword&gt;&lt;keyword&gt;DNA-Binding Proteins/*metabolism&lt;/keyword&gt;&lt;keyword&gt;Histone Deacetylases/*metabolism&lt;/keyword&gt;&lt;keyword&gt;Humans&lt;/keyword&gt;&lt;keyword&gt;Nuclear Proteins/*metabolism&lt;/keyword&gt;&lt;keyword&gt;Protein Binding&lt;/keyword&gt;&lt;keyword&gt;*RNA Splicing&lt;/keyword&gt;&lt;keyword&gt;Repressor Proteins/*metabolism&lt;/keyword&gt;&lt;/keywords&gt;&lt;dates&gt;&lt;year&gt;2003&lt;/year&gt;&lt;pub-dates&gt;&lt;date&gt;Aug 15&lt;/date&gt;&lt;/pub-dates&gt;&lt;/dates&gt;&lt;accession-num&gt;12890497&lt;/accession-num&gt;&lt;urls&gt;&lt;related-urls&gt;&lt;url&gt;http://www.ncbi.nlm.nih.gov/entrez/query.fcgi?cmd=Retrieve&amp;amp;db=PubMed&amp;amp;dopt=Citation&amp;amp;list_uids=12890497&lt;/url&gt;&lt;/related-urls&gt;&lt;/urls&gt;&lt;/record&gt;&lt;/Cite&gt;&lt;/EndNote&gt;</w:instrText>
      </w:r>
      <w:r w:rsidR="00682687" w:rsidRPr="00802A48">
        <w:fldChar w:fldCharType="separate"/>
      </w:r>
      <w:r>
        <w:rPr>
          <w:noProof/>
        </w:rPr>
        <w:t>[51]</w:t>
      </w:r>
      <w:r w:rsidR="00682687" w:rsidRPr="00802A48">
        <w:fldChar w:fldCharType="end"/>
      </w:r>
      <w:r>
        <w:t xml:space="preserve">. </w:t>
      </w:r>
      <w:r w:rsidRPr="00802A48">
        <w:t>CHD1 has been proposed to function as a recruiter of U2 snRNP and FACT/PAF to the first nucleosome. This recruitment has been shown to boost the efficiency of pre-mRNA splicing and transcript elongation</w:t>
      </w:r>
      <w:r>
        <w:t xml:space="preserve"> </w:t>
      </w:r>
      <w:r w:rsidR="00682687" w:rsidRPr="00802A48">
        <w:fldChar w:fldCharType="begin"/>
      </w:r>
      <w:r w:rsidR="00165149">
        <w:instrText xml:space="preserve"> ADDIN EN.CITE &lt;EndNote&gt;&lt;Cite&gt;&lt;Author&gt;Sims&lt;/Author&gt;&lt;Year&gt;2007&lt;/Year&gt;&lt;RecNum&gt;107&lt;/RecNum&gt;&lt;record&gt;&lt;rec-number&gt;107&lt;/rec-number&gt;&lt;foreign-keys&gt;&lt;key app="EN" db-id="p0v9w5xagrprz7eeftlx5eebw09d2xvavf2w"&gt;107&lt;/key&gt;&lt;/foreign-keys&gt;&lt;ref-type name="Journal Article"&gt;17&lt;/ref-type&gt;&lt;contributors&gt;&lt;authors&gt;&lt;author&gt;Sims, R. J., 3rd&lt;/author&gt;&lt;author&gt;Millhouse, S.&lt;/author&gt;&lt;author&gt;Chen, C. F.&lt;/author&gt;&lt;author&gt;Lewis, B. A.&lt;/author&gt;&lt;author&gt;Erdjument-Bromage, H.&lt;/author&gt;&lt;author&gt;Tempst, P.&lt;/author&gt;&lt;author&gt;Manley, J. L.&lt;/author&gt;&lt;author&gt;Reinberg, D.&lt;/author&gt;&lt;/authors&gt;&lt;/contributors&gt;&lt;auth-address&gt;Department of Biochemistry, New York University School of Medicine, New York, NY 10016, USA.&lt;/auth-address&gt;&lt;titles&gt;&lt;title&gt;Recognition of trimethylated histone H3 lysine 4 facilitates the recruitment of transcription postinitiation factors and pre-mRNA splicing&lt;/title&gt;&lt;secondary-title&gt;Mol Cell&lt;/secondary-title&gt;&lt;/titles&gt;&lt;periodical&gt;&lt;full-title&gt;Mol Cell&lt;/full-title&gt;&lt;/periodical&gt;&lt;pages&gt;665-76&lt;/pages&gt;&lt;volume&gt;28&lt;/volume&gt;&lt;number&gt;4&lt;/number&gt;&lt;keywords&gt;&lt;keyword&gt;Chromatin/metabolism&lt;/keyword&gt;&lt;keyword&gt;DNA Helicases/metabolism&lt;/keyword&gt;&lt;keyword&gt;DNA-Binding Proteins/metabolism&lt;/keyword&gt;&lt;keyword&gt;Hela Cells&lt;/keyword&gt;&lt;keyword&gt;Histones/*metabolism&lt;/keyword&gt;&lt;keyword&gt;Humans&lt;/keyword&gt;&lt;keyword&gt;Lysine/*metabolism&lt;/keyword&gt;&lt;keyword&gt;Methylation&lt;/keyword&gt;&lt;keyword&gt;Models, Genetic&lt;/keyword&gt;&lt;keyword&gt;Peptides/metabolism&lt;/keyword&gt;&lt;keyword&gt;Protein Binding&lt;/keyword&gt;&lt;keyword&gt;RNA Precursors/*metabolism&lt;/keyword&gt;&lt;keyword&gt;*RNA Splicing&lt;/keyword&gt;&lt;keyword&gt;Ribonucleoprotein, U2 Small Nuclear/metabolism&lt;/keyword&gt;&lt;keyword&gt;Spliceosomes/metabolism&lt;/keyword&gt;&lt;keyword&gt;Transcription Factors/*metabolism&lt;/keyword&gt;&lt;keyword&gt;*Transcription, Genetic&lt;/keyword&gt;&lt;/keywords&gt;&lt;dates&gt;&lt;year&gt;2007&lt;/year&gt;&lt;pub-dates&gt;&lt;date&gt;Nov 30&lt;/date&gt;&lt;/pub-dates&gt;&lt;/dates&gt;&lt;accession-num&gt;18042460&lt;/accession-num&gt;&lt;urls&gt;&lt;related-urls&gt;&lt;url&gt;http://www.ncbi.nlm.nih.gov/entrez/query.fcgi?cmd=Retrieve&amp;amp;db=PubMed&amp;amp;dopt=Citation&amp;amp;list_uids=18042460&lt;/url&gt;&lt;/related-urls&gt;&lt;/urls&gt;&lt;/record&gt;&lt;/Cite&gt;&lt;/EndNote&gt;</w:instrText>
      </w:r>
      <w:r w:rsidR="00682687" w:rsidRPr="00802A48">
        <w:fldChar w:fldCharType="separate"/>
      </w:r>
      <w:r>
        <w:rPr>
          <w:noProof/>
        </w:rPr>
        <w:t>[52]</w:t>
      </w:r>
      <w:r w:rsidR="00682687" w:rsidRPr="00802A48">
        <w:fldChar w:fldCharType="end"/>
      </w:r>
      <w:r>
        <w:t xml:space="preserve">. </w:t>
      </w:r>
      <w:r w:rsidRPr="00802A48">
        <w:t xml:space="preserve">Recent studies on </w:t>
      </w:r>
      <w:r w:rsidRPr="00802A48">
        <w:rPr>
          <w:i/>
          <w:iCs/>
        </w:rPr>
        <w:t>Bombyx mori</w:t>
      </w:r>
      <w:r w:rsidRPr="00802A48">
        <w:t xml:space="preserve"> fol</w:t>
      </w:r>
      <w:r>
        <w:t>licle development, led</w:t>
      </w:r>
      <w:r w:rsidRPr="00802A48">
        <w:t xml:space="preserve"> to the identification of the silkmoth chromo-helicase/AT</w:t>
      </w:r>
      <w:r>
        <w:t>Pase-DNA binding protein 1 (Chd1</w:t>
      </w:r>
      <w:r w:rsidRPr="00802A48">
        <w:t>) ortholog</w:t>
      </w:r>
      <w:r>
        <w:t xml:space="preserve"> </w:t>
      </w:r>
      <w:r w:rsidR="00682687" w:rsidRPr="00802A48">
        <w:fldChar w:fldCharType="begin">
          <w:fldData xml:space="preserve">PEVuZE5vdGU+PENpdGU+PEF1dGhvcj5QYXBhbnRvbmlzPC9BdXRob3I+PFllYXI+MjAwODwvWWVh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=
</w:fldData>
        </w:fldChar>
      </w:r>
      <w:r w:rsidR="00165149">
        <w:instrText xml:space="preserve"> ADDIN EN.CITE </w:instrText>
      </w:r>
      <w:r w:rsidR="00682687">
        <w:fldChar w:fldCharType="begin">
          <w:fldData xml:space="preserve">PEVuZE5vdGU+PENpdGU+PEF1dGhvcj5QYXBhbnRvbmlzPC9BdXRob3I+PFllYXI+MjAwODwvWWVh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=
</w:fldData>
        </w:fldChar>
      </w:r>
      <w:r w:rsidR="00165149">
        <w:instrText xml:space="preserve"> ADDIN EN.CITE.DATA </w:instrText>
      </w:r>
      <w:r w:rsidR="00682687">
        <w:fldChar w:fldCharType="end"/>
      </w:r>
      <w:r w:rsidR="00682687" w:rsidRPr="00802A48">
        <w:fldChar w:fldCharType="separate"/>
      </w:r>
      <w:r>
        <w:rPr>
          <w:noProof/>
        </w:rPr>
        <w:t>[53]</w:t>
      </w:r>
      <w:r w:rsidR="00682687" w:rsidRPr="00802A48">
        <w:fldChar w:fldCharType="end"/>
      </w:r>
      <w:r w:rsidRPr="00802A48">
        <w:t xml:space="preserve">.  </w:t>
      </w:r>
      <w:r>
        <w:t>The silkmoth ortholog of Chd1</w:t>
      </w:r>
      <w:r w:rsidRPr="006F5A98">
        <w:t xml:space="preserve"> binds to the chorion gene promoter element and repositions the nucleosomes</w:t>
      </w:r>
      <w:r>
        <w:t xml:space="preserve">. This repositioning allows </w:t>
      </w:r>
      <w:r w:rsidRPr="006F5A98">
        <w:t xml:space="preserve">accesses to C/EBP and TFIID to the promoter elements </w:t>
      </w:r>
      <w:r>
        <w:t xml:space="preserve">which initiate </w:t>
      </w:r>
      <w:r w:rsidRPr="006F5A98">
        <w:t xml:space="preserve">transcription </w:t>
      </w:r>
      <w:r w:rsidR="00682687">
        <w:fldChar w:fldCharType="begin">
          <w:fldData xml:space="preserve">PEVuZE5vdGU+PENpdGU+PEF1dGhvcj5QYXBhbnRvbmlzPC9BdXRob3I+PFllYXI+MjAwODwvWWVh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=
</w:fldData>
        </w:fldChar>
      </w:r>
      <w:r w:rsidR="00165149">
        <w:instrText xml:space="preserve"> ADDIN EN.CITE </w:instrText>
      </w:r>
      <w:r w:rsidR="00682687">
        <w:fldChar w:fldCharType="begin">
          <w:fldData xml:space="preserve">PEVuZE5vdGU+PENpdGU+PEF1dGhvcj5QYXBhbnRvbmlzPC9BdXRob3I+PFllYXI+MjAwODwvWWVh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=
</w:fldData>
        </w:fldChar>
      </w:r>
      <w:r w:rsidR="00165149">
        <w:instrText xml:space="preserve"> ADDIN EN.CITE.DATA </w:instrText>
      </w:r>
      <w:r w:rsidR="00682687">
        <w:fldChar w:fldCharType="end"/>
      </w:r>
      <w:r w:rsidR="00682687">
        <w:fldChar w:fldCharType="separate"/>
      </w:r>
      <w:r>
        <w:rPr>
          <w:noProof/>
        </w:rPr>
        <w:t>[53]</w:t>
      </w:r>
      <w:r w:rsidR="00682687">
        <w:fldChar w:fldCharType="end"/>
      </w:r>
      <w:r>
        <w:t xml:space="preserve">. More recently, </w:t>
      </w:r>
      <w:r w:rsidRPr="000A2671">
        <w:rPr>
          <w:i/>
        </w:rPr>
        <w:t>Chd1</w:t>
      </w:r>
      <w:r>
        <w:t xml:space="preserve"> has been reported as an essential gene for maintaining both pluripotency and an open chromatin structure in the embryonic stem cells </w:t>
      </w:r>
      <w:r w:rsidR="00682687">
        <w:fldChar w:fldCharType="begin"/>
      </w:r>
      <w:r w:rsidR="00165149">
        <w:instrText xml:space="preserve"> ADDIN EN.CITE &lt;EndNote&gt;&lt;Cite&gt;&lt;Author&gt;Gaspar-Maia&lt;/Author&gt;&lt;Year&gt;2009&lt;/Year&gt;&lt;RecNum&gt;275&lt;/RecNum&gt;&lt;record&gt;&lt;rec-number&gt;275&lt;/rec-number&gt;&lt;foreign-keys&gt;&lt;key app="EN" db-id="p0v9w5xagrprz7eeftlx5eebw09d2xvavf2w"&gt;275&lt;/key&gt;&lt;/foreign-keys&gt;&lt;ref-type name="Journal Article"&gt;17&lt;/ref-type&gt;&lt;contributors&gt;&lt;authors&gt;&lt;author&gt;Gaspar-Maia, A.&lt;/author&gt;&lt;author&gt;Alajem, A.&lt;/author&gt;&lt;author&gt;Polesso, F.&lt;/author&gt;&lt;author&gt;Sridharan, R.&lt;/author&gt;&lt;author&gt;Mason, M. J.&lt;/author&gt;&lt;author&gt;Heidersbach, A.&lt;/author&gt;&lt;author&gt;Ramalho-Santos, J.&lt;/author&gt;&lt;author&gt;McManus, M. T.&lt;/author&gt;&lt;author&gt;Plath, K.&lt;/author&gt;&lt;author&gt;Meshorer, E.&lt;/author&gt;&lt;author&gt;Ramalho-Santos, M.&lt;/author&gt;&lt;/authors&gt;&lt;/contributors&gt;&lt;auth-address&gt;[1] Departments of Ob/Gyn and Pathology, Center for Reproductive Sciences and Eli and Edythe Broad Center of Regenerative Medicine and Stem Cell Research, University of California, San Francisco, 513 Parnassus Avenue, San Francisco, California 94143-0525, USA [2] Diabetes Center, University of California, San Francisco, California 94143-0534, USA [3] PhD Programme in Biomedicine and Experimental Biology (BEB), Center for Neuroscience and Cell Biology, University of Coimbra, 3004-517 Coimbra, Portugal.&lt;/auth-address&gt;&lt;titles&gt;&lt;title&gt;Chd1 regulates open chromatin and pluripotency of embryonic stem cells&lt;/title&gt;&lt;secondary-title&gt;Nature&lt;/secondary-title&gt;&lt;/titles&gt;&lt;periodical&gt;&lt;full-title&gt;Nature&lt;/full-title&gt;&lt;/periodical&gt;&lt;dates&gt;&lt;year&gt;2009&lt;/year&gt;&lt;pub-dates&gt;&lt;date&gt;Jul 8&lt;/date&gt;&lt;/pub-dates&gt;&lt;/dates&gt;&lt;accession-num&gt;19587682&lt;/accession-num&gt;&lt;urls&gt;&lt;related-urls&gt;&lt;url&gt;http://www.ncbi.nlm.nih.gov/entrez/query.fcgi?cmd=Retrieve&amp;amp;db=PubMed&amp;amp;dopt=Citation&amp;amp;list_uids=19587682&lt;/url&gt;&lt;/related-urls&gt;&lt;/urls&gt;&lt;/record&gt;&lt;/Cite&gt;&lt;/EndNote&gt;</w:instrText>
      </w:r>
      <w:r w:rsidR="00682687">
        <w:fldChar w:fldCharType="separate"/>
      </w:r>
      <w:r>
        <w:rPr>
          <w:noProof/>
        </w:rPr>
        <w:t>[54]</w:t>
      </w:r>
      <w:r w:rsidR="00682687">
        <w:fldChar w:fldCharType="end"/>
      </w:r>
      <w:r>
        <w:t>.</w:t>
      </w:r>
    </w:p>
    <w:p w:rsidR="008F235E" w:rsidRDefault="006A6057" w:rsidP="00B2374C">
      <w:r w:rsidRPr="00400A31">
        <w:rPr>
          <w:i/>
        </w:rPr>
        <w:t>The focus of this thesis is Chromodomain helicase DNA binding protein 2(CHD2), which will be discussed in chapter II of the thesis.</w:t>
      </w:r>
    </w:p>
    <w:bookmarkEnd w:id="63"/>
    <w:p w:rsidR="00CF4A24" w:rsidRDefault="00CF4A24" w:rsidP="00E97BFB">
      <w:pPr>
        <w:ind w:firstLine="0"/>
      </w:pPr>
    </w:p>
    <w:p w:rsidR="00744AF7" w:rsidRPr="000A1D43" w:rsidRDefault="00744AF7" w:rsidP="00E93630">
      <w:pPr>
        <w:pStyle w:val="Heading3"/>
      </w:pPr>
      <w:bookmarkStart w:id="66" w:name="_Toc258921750"/>
      <w:r w:rsidRPr="009511C6">
        <w:t xml:space="preserve">Chromodomain helicase DNA binding </w:t>
      </w:r>
      <w:r>
        <w:t>protein</w:t>
      </w:r>
      <w:r w:rsidR="008072B8">
        <w:t>s</w:t>
      </w:r>
      <w:r>
        <w:t xml:space="preserve"> 3 and 4 (CHD3 and CHD4)</w:t>
      </w:r>
      <w:bookmarkEnd w:id="66"/>
    </w:p>
    <w:p w:rsidR="00744AF7" w:rsidRDefault="00744AF7" w:rsidP="00114C44">
      <w:r>
        <w:t xml:space="preserve">CHD3 and CHD4 belong to the </w:t>
      </w:r>
      <w:r w:rsidRPr="009511C6">
        <w:t>second subfamily. These proteins are also called Mi-2α and Mi-2β. Mi-2 proteins were first identified as autoantigens in</w:t>
      </w:r>
      <w:r>
        <w:t xml:space="preserve"> the connective tissue disease </w:t>
      </w:r>
      <w:r w:rsidRPr="009511C6">
        <w:t>dermatomyositis</w:t>
      </w:r>
      <w:r>
        <w:t xml:space="preserve"> </w:t>
      </w:r>
      <w:r w:rsidR="00682687" w:rsidRPr="009511C6">
        <w:fldChar w:fldCharType="begin">
          <w:fldData xml:space="preserve">PEVuZE5vdGU+PENpdGU+PEF1dGhvcj5HZTwvQXV0aG9yPjxZZWFyPjE5OTU8L1llYXI+PFJlY051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</w:fldData>
        </w:fldChar>
      </w:r>
      <w:r w:rsidR="00165149">
        <w:instrText xml:space="preserve"> ADDIN EN.CITE </w:instrText>
      </w:r>
      <w:r w:rsidR="00682687">
        <w:fldChar w:fldCharType="begin">
          <w:fldData xml:space="preserve">PEVuZE5vdGU+PENpdGU+PEF1dGhvcj5HZTwvQXV0aG9yPjxZZWFyPjE5OTU8L1llYXI+PFJlY051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</w:fldData>
        </w:fldChar>
      </w:r>
      <w:r w:rsidR="00165149">
        <w:instrText xml:space="preserve"> ADDIN EN.CITE.DATA </w:instrText>
      </w:r>
      <w:r w:rsidR="00682687">
        <w:fldChar w:fldCharType="end"/>
      </w:r>
      <w:r w:rsidR="00682687" w:rsidRPr="009511C6">
        <w:fldChar w:fldCharType="separate"/>
      </w:r>
      <w:r w:rsidR="008F235E">
        <w:rPr>
          <w:noProof/>
        </w:rPr>
        <w:t>[55-56]</w:t>
      </w:r>
      <w:r w:rsidR="00682687" w:rsidRPr="009511C6">
        <w:fldChar w:fldCharType="end"/>
      </w:r>
      <w:r w:rsidRPr="009511C6">
        <w:t xml:space="preserve">. The domain unique to this subfamily is a PHD (plant </w:t>
      </w:r>
      <w:r w:rsidRPr="009511C6">
        <w:lastRenderedPageBreak/>
        <w:t>homeo domain) Zn-finger-like domain</w:t>
      </w:r>
      <w:r w:rsidR="00C46D8A">
        <w:t xml:space="preserve"> also known as LAP </w:t>
      </w:r>
      <w:r w:rsidR="00682687" w:rsidRPr="009511C6">
        <w:fldChar w:fldCharType="begin"/>
      </w:r>
      <w:r w:rsidR="00165149">
        <w:instrText xml:space="preserve"> ADDIN EN.CITE &lt;EndNote&gt;&lt;Cite&gt;&lt;Author&gt;Bowen&lt;/Author&gt;&lt;Year&gt;2004&lt;/Year&gt;&lt;RecNum&gt;73&lt;/RecNum&gt;&lt;record&gt;&lt;rec-number&gt;73&lt;/rec-number&gt;&lt;foreign-keys&gt;&lt;key app="EN" db-id="p0v9w5xagrprz7eeftlx5eebw09d2xvavf2w"&gt;73&lt;/key&gt;&lt;/foreign-keys&gt;&lt;ref-type name="Journal Article"&gt;17&lt;/ref-type&gt;&lt;contributors&gt;&lt;authors&gt;&lt;author&gt;Bowen, N. J.&lt;/author&gt;&lt;author&gt;Fujita, N.&lt;/author&gt;&lt;author&gt;Kajita, M.&lt;/author&gt;&lt;author&gt;Wade, P. A.&lt;/author&gt;&lt;/authors&gt;&lt;/contributors&gt;&lt;auth-address&gt;Department of Genetics, University of Georgia, Athens, GA, USA.&lt;/auth-address&gt;&lt;titles&gt;&lt;title&gt;Mi-2/NuRD: multiple complexes for many purposes&lt;/title&gt;&lt;secondary-title&gt;Biochim Biophys Acta&lt;/secondary-title&gt;&lt;/titles&gt;&lt;periodical&gt;&lt;full-title&gt;Biochim Biophys Acta&lt;/full-title&gt;&lt;/periodical&gt;&lt;pages&gt;52-7&lt;/pages&gt;&lt;volume&gt;1677&lt;/volume&gt;&lt;number&gt;1-3&lt;/number&gt;&lt;keywords&gt;&lt;keyword&gt;Adenosine Triphosphatases/genetics/*metabolism&lt;/keyword&gt;&lt;keyword&gt;Amino Acid Sequence&lt;/keyword&gt;&lt;keyword&gt;Animals&lt;/keyword&gt;&lt;keyword&gt;Autoantigens/genetics/metabolism&lt;/keyword&gt;&lt;keyword&gt;Carrier Proteins/genetics/metabolism&lt;/keyword&gt;&lt;keyword&gt;DNA Helicases/genetics/*metabolism&lt;/keyword&gt;&lt;keyword&gt;DNA Methylation&lt;/keyword&gt;&lt;keyword&gt;DNA-Binding Proteins/genetics/metabolism&lt;/keyword&gt;&lt;keyword&gt;Drosophila Proteins/genetics/metabolism&lt;/keyword&gt;&lt;keyword&gt;Histone Deacetylases/genetics/*metabolism&lt;/keyword&gt;&lt;keyword&gt;Humans&lt;/keyword&gt;&lt;keyword&gt;Macromolecular Substances&lt;/keyword&gt;&lt;keyword&gt;Molecular Sequence Data&lt;/keyword&gt;&lt;keyword&gt;Neoplasm Proteins/genetics/metabolism&lt;/keyword&gt;&lt;keyword&gt;Phylogeny&lt;/keyword&gt;&lt;keyword&gt;Protein Isoforms&lt;/keyword&gt;&lt;keyword&gt;Repressor Proteins/genetics/metabolism&lt;/keyword&gt;&lt;keyword&gt;Transcription Factors&lt;/keyword&gt;&lt;/keywords&gt;&lt;dates&gt;&lt;year&gt;2004&lt;/year&gt;&lt;pub-dates&gt;&lt;date&gt;Mar 15&lt;/date&gt;&lt;/pub-dates&gt;&lt;/dates&gt;&lt;accession-num&gt;15020045&lt;/accession-num&gt;&lt;urls&gt;&lt;related-urls&gt;&lt;url&gt;http://www.ncbi.nlm.nih.gov/entrez/query.fcgi?cmd=Retrieve&amp;amp;db=PubMed&amp;amp;dopt=Citation&amp;amp;list_uids=15020045&lt;/url&gt;&lt;/related-urls&gt;&lt;/urls&gt;&lt;/record&gt;&lt;/Cite&gt;&lt;/EndNote&gt;</w:instrText>
      </w:r>
      <w:r w:rsidR="00682687" w:rsidRPr="009511C6">
        <w:fldChar w:fldCharType="separate"/>
      </w:r>
      <w:r w:rsidR="008F235E">
        <w:rPr>
          <w:noProof/>
        </w:rPr>
        <w:t>[57]</w:t>
      </w:r>
      <w:r w:rsidR="00682687" w:rsidRPr="009511C6">
        <w:fldChar w:fldCharType="end"/>
      </w:r>
      <w:r w:rsidRPr="009511C6">
        <w:t xml:space="preserve">. The PHD or leukemia associated protein (LAP) domain is a ~60 amino acid domain found in proteins mainly involved in transcriptional regulation. </w:t>
      </w:r>
      <w:r w:rsidR="00C53825" w:rsidRPr="009511C6">
        <w:t>Mutations in the PHD domain</w:t>
      </w:r>
      <w:r w:rsidR="00534F11">
        <w:t xml:space="preserve"> of genes such as recombination activating gene 2 (RAG2), Inhibitor of Growth (ING), nuclear receptor-binding SET domain-containing 1 (NSD1) and Alpha Thalassaemia and Mental Retardation Syndrome, X-linked (ATRX)</w:t>
      </w:r>
      <w:r w:rsidR="00C53825" w:rsidRPr="009511C6">
        <w:t xml:space="preserve"> have</w:t>
      </w:r>
      <w:r w:rsidRPr="009511C6">
        <w:t xml:space="preserve"> been connected to diseases such as α-thalassemia, head and neck squamous cell carcinoma, </w:t>
      </w:r>
      <w:r w:rsidR="00C53825" w:rsidRPr="009511C6">
        <w:t>Williams’s</w:t>
      </w:r>
      <w:r w:rsidRPr="009511C6">
        <w:t xml:space="preserve"> syndrome and myeloid leukemias</w:t>
      </w:r>
      <w:r w:rsidR="00C53825">
        <w:t xml:space="preserve"> </w:t>
      </w:r>
      <w:r w:rsidR="00682687">
        <w:fldChar w:fldCharType="begin">
          <w:fldData xml:space="preserve">PEVuZE5vdGU+PENpdGU+PEF1dGhvcj5CYWtlcjwvQXV0aG9yPjxZZWFyPjIwMDg8L1llYXI+PFJl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</w:fldData>
        </w:fldChar>
      </w:r>
      <w:r w:rsidR="00165149">
        <w:instrText xml:space="preserve"> ADDIN EN.CITE </w:instrText>
      </w:r>
      <w:r w:rsidR="00682687">
        <w:fldChar w:fldCharType="begin">
          <w:fldData xml:space="preserve">PEVuZE5vdGU+PENpdGU+PEF1dGhvcj5CYWtlcjwvQXV0aG9yPjxZZWFyPjIwMDg8L1llYXI+PFJl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</w:fldData>
        </w:fldChar>
      </w:r>
      <w:r w:rsidR="00165149">
        <w:instrText xml:space="preserve"> ADDIN EN.CITE.DATA </w:instrText>
      </w:r>
      <w:r w:rsidR="00682687">
        <w:fldChar w:fldCharType="end"/>
      </w:r>
      <w:r w:rsidR="00682687">
        <w:fldChar w:fldCharType="separate"/>
      </w:r>
      <w:r w:rsidR="008F235E">
        <w:rPr>
          <w:noProof/>
        </w:rPr>
        <w:t>[58-59]</w:t>
      </w:r>
      <w:r w:rsidR="00682687">
        <w:fldChar w:fldCharType="end"/>
      </w:r>
      <w:r w:rsidRPr="009511C6">
        <w:t>.  Mi-2α and Mi-2β form a “multi-subunit protein complex containing both histone deacetylase and nucleosome-dependent ATPase subunits”, known as the NuRD(nucleosome remodeling deacetylase) complex</w:t>
      </w:r>
      <w:r w:rsidR="00BB003D">
        <w:t xml:space="preserve"> </w:t>
      </w:r>
      <w:r w:rsidR="00682687" w:rsidRPr="009511C6">
        <w:fldChar w:fldCharType="begin"/>
      </w:r>
      <w:r w:rsidR="00165149">
        <w:instrText xml:space="preserve"> ADDIN EN.CITE &lt;EndNote&gt;&lt;Cite&gt;&lt;Author&gt;Bowen&lt;/Author&gt;&lt;Year&gt;2004&lt;/Year&gt;&lt;RecNum&gt;73&lt;/RecNum&gt;&lt;record&gt;&lt;rec-number&gt;73&lt;/rec-number&gt;&lt;foreign-keys&gt;&lt;key app="EN" db-id="p0v9w5xagrprz7eeftlx5eebw09d2xvavf2w"&gt;73&lt;/key&gt;&lt;/foreign-keys&gt;&lt;ref-type name="Journal Article"&gt;17&lt;/ref-type&gt;&lt;contributors&gt;&lt;authors&gt;&lt;author&gt;Bowen, N. J.&lt;/author&gt;&lt;author&gt;Fujita, N.&lt;/author&gt;&lt;author&gt;Kajita, M.&lt;/author&gt;&lt;author&gt;Wade, P. A.&lt;/author&gt;&lt;/authors&gt;&lt;/contributors&gt;&lt;auth-address&gt;Department of Genetics, University of Georgia, Athens, GA, USA.&lt;/auth-address&gt;&lt;titles&gt;&lt;title&gt;Mi-2/NuRD: multiple complexes for many purposes&lt;/title&gt;&lt;secondary-title&gt;Biochim Biophys Acta&lt;/secondary-title&gt;&lt;/titles&gt;&lt;periodical&gt;&lt;full-title&gt;Biochim Biophys Acta&lt;/full-title&gt;&lt;/periodical&gt;&lt;pages&gt;52-7&lt;/pages&gt;&lt;volume&gt;1677&lt;/volume&gt;&lt;number&gt;1-3&lt;/number&gt;&lt;keywords&gt;&lt;keyword&gt;Adenosine Triphosphatases/genetics/*metabolism&lt;/keyword&gt;&lt;keyword&gt;Amino Acid Sequence&lt;/keyword&gt;&lt;keyword&gt;Animals&lt;/keyword&gt;&lt;keyword&gt;Autoantigens/genetics/metabolism&lt;/keyword&gt;&lt;keyword&gt;Carrier Proteins/genetics/metabolism&lt;/keyword&gt;&lt;keyword&gt;DNA Helicases/genetics/*metabolism&lt;/keyword&gt;&lt;keyword&gt;DNA Methylation&lt;/keyword&gt;&lt;keyword&gt;DNA-Binding Proteins/genetics/metabolism&lt;/keyword&gt;&lt;keyword&gt;Drosophila Proteins/genetics/metabolism&lt;/keyword&gt;&lt;keyword&gt;Histone Deacetylases/genetics/*metabolism&lt;/keyword&gt;&lt;keyword&gt;Humans&lt;/keyword&gt;&lt;keyword&gt;Macromolecular Substances&lt;/keyword&gt;&lt;keyword&gt;Molecular Sequence Data&lt;/keyword&gt;&lt;keyword&gt;Neoplasm Proteins/genetics/metabolism&lt;/keyword&gt;&lt;keyword&gt;Phylogeny&lt;/keyword&gt;&lt;keyword&gt;Protein Isoforms&lt;/keyword&gt;&lt;keyword&gt;Repressor Proteins/genetics/metabolism&lt;/keyword&gt;&lt;keyword&gt;Transcription Factors&lt;/keyword&gt;&lt;/keywords&gt;&lt;dates&gt;&lt;year&gt;2004&lt;/year&gt;&lt;pub-dates&gt;&lt;date&gt;Mar 15&lt;/date&gt;&lt;/pub-dates&gt;&lt;/dates&gt;&lt;accession-num&gt;15020045&lt;/accession-num&gt;&lt;urls&gt;&lt;related-urls&gt;&lt;url&gt;http://www.ncbi.nlm.nih.gov/entrez/query.fcgi?cmd=Retrieve&amp;amp;db=PubMed&amp;amp;dopt=Citation&amp;amp;list_uids=15020045&lt;/url&gt;&lt;/related-urls&gt;&lt;/urls&gt;&lt;/record&gt;&lt;/Cite&gt;&lt;/EndNote&gt;</w:instrText>
      </w:r>
      <w:r w:rsidR="00682687" w:rsidRPr="009511C6">
        <w:fldChar w:fldCharType="separate"/>
      </w:r>
      <w:r w:rsidR="008F235E">
        <w:rPr>
          <w:noProof/>
        </w:rPr>
        <w:t>[57]</w:t>
      </w:r>
      <w:r w:rsidR="00682687" w:rsidRPr="009511C6">
        <w:fldChar w:fldCharType="end"/>
      </w:r>
      <w:r w:rsidR="00BB003D">
        <w:t>.  The Nu</w:t>
      </w:r>
      <w:r w:rsidRPr="009511C6">
        <w:t xml:space="preserve">RD complex </w:t>
      </w:r>
      <w:r>
        <w:t xml:space="preserve">consists of seven polypeptides </w:t>
      </w:r>
      <w:r w:rsidRPr="009511C6">
        <w:t>including histone</w:t>
      </w:r>
      <w:r w:rsidRPr="009511C6">
        <w:rPr>
          <w:vertAlign w:val="superscript"/>
        </w:rPr>
        <w:t xml:space="preserve"> </w:t>
      </w:r>
      <w:r w:rsidRPr="009511C6">
        <w:t>deacetylase</w:t>
      </w:r>
      <w:r>
        <w:t>s</w:t>
      </w:r>
      <w:r w:rsidRPr="009511C6">
        <w:t xml:space="preserve"> 1 (HDAC1) and HDAC2, H4 interacting proteins</w:t>
      </w:r>
      <w:r>
        <w:t>-retinoblastinoma-associated proteins 46 and 48</w:t>
      </w:r>
      <w:r w:rsidRPr="009511C6">
        <w:t xml:space="preserve"> (RbAp46/48),</w:t>
      </w:r>
      <w:r w:rsidRPr="009511C6">
        <w:rPr>
          <w:vertAlign w:val="superscript"/>
        </w:rPr>
        <w:t xml:space="preserve"> </w:t>
      </w:r>
      <w:r w:rsidRPr="009511C6">
        <w:t>methyl-</w:t>
      </w:r>
      <w:r>
        <w:t>CpG-binding domain-containing protein 3 (MBD3), metastasis</w:t>
      </w:r>
      <w:r w:rsidRPr="009511C6">
        <w:t>-</w:t>
      </w:r>
      <w:r>
        <w:t xml:space="preserve">associated protein </w:t>
      </w:r>
      <w:r w:rsidRPr="009511C6">
        <w:t>family members (MTA1 to</w:t>
      </w:r>
      <w:r w:rsidRPr="009511C6">
        <w:rPr>
          <w:vertAlign w:val="superscript"/>
        </w:rPr>
        <w:t xml:space="preserve"> </w:t>
      </w:r>
      <w:r w:rsidRPr="009511C6">
        <w:t xml:space="preserve">MTA3), and CHD3/4 </w:t>
      </w:r>
      <w:r w:rsidR="00682687" w:rsidRPr="009511C6">
        <w:fldChar w:fldCharType="begin"/>
      </w:r>
      <w:r w:rsidR="00165149">
        <w:instrText xml:space="preserve"> ADDIN EN.CITE &lt;EndNote&gt;&lt;Cite&gt;&lt;Author&gt;Denslow&lt;/Author&gt;&lt;Year&gt;2007&lt;/Year&gt;&lt;RecNum&gt;203&lt;/RecNum&gt;&lt;record&gt;&lt;rec-number&gt;203&lt;/rec-number&gt;&lt;foreign-keys&gt;&lt;key app="EN" db-id="p0v9w5xagrprz7eeftlx5eebw09d2xvavf2w"&gt;203&lt;/key&gt;&lt;/foreign-keys&gt;&lt;ref-type name="Journal Article"&gt;17&lt;/ref-type&gt;&lt;contributors&gt;&lt;authors&gt;&lt;author&gt;Denslow, S. A.&lt;/author&gt;&lt;author&gt;Wade, P. A.&lt;/author&gt;&lt;/authors&gt;&lt;/contributors&gt;&lt;auth-address&gt;Laboratory of Molecular Carcinogenesis, National Institute of Environmental Health Sciences, Research Triangle Park, NC, USA.&lt;/auth-address&gt;&lt;titles&gt;&lt;title&gt;The human Mi-2/NuRD complex and gene regulation&lt;/title&gt;&lt;secondary-title&gt;Oncogene&lt;/secondary-title&gt;&lt;/titles&gt;&lt;periodical&gt;&lt;full-title&gt;Oncogene&lt;/full-title&gt;&lt;/periodical&gt;&lt;pages&gt;5433-8&lt;/pages&gt;&lt;volume&gt;26&lt;/volume&gt;&lt;number&gt;37&lt;/number&gt;&lt;keywords&gt;&lt;keyword&gt;Adenosine Triphosphatases/genetics/*metabolism&lt;/keyword&gt;&lt;keyword&gt;Animals&lt;/keyword&gt;&lt;keyword&gt;Autoantigens/genetics/*metabolism&lt;/keyword&gt;&lt;keyword&gt;DNA Helicases/genetics/*metabolism&lt;/keyword&gt;&lt;keyword&gt;DNA Methylation&lt;/keyword&gt;&lt;keyword&gt;*Gene Expression Regulation&lt;/keyword&gt;&lt;keyword&gt;Histone Deacetylases/genetics/*metabolism&lt;/keyword&gt;&lt;keyword&gt;Humans&lt;/keyword&gt;&lt;keyword&gt;Neoplasm Proteins/metabolism&lt;/keyword&gt;&lt;keyword&gt;Neoplasms/*enzymology/*genetics/pathology&lt;/keyword&gt;&lt;keyword&gt;Repressor Proteins/metabolism&lt;/keyword&gt;&lt;keyword&gt;Retinoblastoma/metabolism&lt;/keyword&gt;&lt;/keywords&gt;&lt;dates&gt;&lt;year&gt;2007&lt;/year&gt;&lt;pub-dates&gt;&lt;date&gt;Aug 13&lt;/date&gt;&lt;/pub-dates&gt;&lt;/dates&gt;&lt;accession-num&gt;17694084&lt;/accession-num&gt;&lt;urls&gt;&lt;related-urls&gt;&lt;url&gt;http://www.ncbi.nlm.nih.gov/entrez/query.fcgi?cmd=Retrieve&amp;amp;db=PubMed&amp;amp;dopt=Citation&amp;amp;list_uids=17694084&lt;/url&gt;&lt;/related-urls&gt;&lt;/urls&gt;&lt;/record&gt;&lt;/Cite&gt;&lt;/EndNote&gt;</w:instrText>
      </w:r>
      <w:r w:rsidR="00682687" w:rsidRPr="009511C6">
        <w:fldChar w:fldCharType="separate"/>
      </w:r>
      <w:r w:rsidR="008F235E">
        <w:rPr>
          <w:noProof/>
        </w:rPr>
        <w:t>[60]</w:t>
      </w:r>
      <w:r w:rsidR="00682687" w:rsidRPr="009511C6">
        <w:fldChar w:fldCharType="end"/>
      </w:r>
      <w:r w:rsidR="00BB003D">
        <w:t>. The Nu</w:t>
      </w:r>
      <w:r w:rsidRPr="009511C6">
        <w:t>RD complex has been recognized in mam</w:t>
      </w:r>
      <w:r>
        <w:t>mals</w:t>
      </w:r>
      <w:r w:rsidRPr="009511C6">
        <w:t xml:space="preserve"> and </w:t>
      </w:r>
      <w:r w:rsidRPr="009511C6">
        <w:rPr>
          <w:i/>
          <w:iCs/>
        </w:rPr>
        <w:t>Xenopus</w:t>
      </w:r>
      <w:r>
        <w:rPr>
          <w:i/>
          <w:iCs/>
        </w:rPr>
        <w:t>,</w:t>
      </w:r>
      <w:r w:rsidRPr="009511C6">
        <w:rPr>
          <w:i/>
          <w:iCs/>
        </w:rPr>
        <w:t xml:space="preserve"> </w:t>
      </w:r>
      <w:r w:rsidRPr="009511C6">
        <w:rPr>
          <w:iCs/>
        </w:rPr>
        <w:t>and</w:t>
      </w:r>
      <w:r w:rsidRPr="009511C6">
        <w:rPr>
          <w:i/>
          <w:iCs/>
        </w:rPr>
        <w:t xml:space="preserve"> </w:t>
      </w:r>
      <w:r w:rsidR="00BB003D">
        <w:rPr>
          <w:iCs/>
        </w:rPr>
        <w:t>homologs of Nu</w:t>
      </w:r>
      <w:r w:rsidRPr="009511C6">
        <w:rPr>
          <w:iCs/>
        </w:rPr>
        <w:t xml:space="preserve">RD subunits have been identified in </w:t>
      </w:r>
      <w:r w:rsidRPr="009511C6">
        <w:rPr>
          <w:i/>
          <w:iCs/>
        </w:rPr>
        <w:t>Drosophila</w:t>
      </w:r>
      <w:r w:rsidRPr="009511C6">
        <w:t xml:space="preserve">, </w:t>
      </w:r>
      <w:r w:rsidRPr="009511C6">
        <w:rPr>
          <w:i/>
          <w:iCs/>
        </w:rPr>
        <w:t>Caenorhabditis elegans</w:t>
      </w:r>
      <w:r>
        <w:t xml:space="preserve">, </w:t>
      </w:r>
      <w:r w:rsidRPr="009511C6">
        <w:t xml:space="preserve">and </w:t>
      </w:r>
      <w:r w:rsidRPr="009511C6">
        <w:rPr>
          <w:i/>
          <w:iCs/>
        </w:rPr>
        <w:t>Arabidopsis</w:t>
      </w:r>
      <w:r>
        <w:rPr>
          <w:i/>
          <w:iCs/>
        </w:rPr>
        <w:t xml:space="preserve"> </w:t>
      </w:r>
      <w:r w:rsidR="00682687" w:rsidRPr="00E84FB3">
        <w:rPr>
          <w:iCs/>
        </w:rPr>
        <w:fldChar w:fldCharType="begin"/>
      </w:r>
      <w:r w:rsidR="00165149">
        <w:rPr>
          <w:iCs/>
        </w:rPr>
        <w:instrText xml:space="preserve"> ADDIN EN.CITE &lt;EndNote&gt;&lt;Cite&gt;&lt;Author&gt;Ahringer&lt;/Author&gt;&lt;Year&gt;2000&lt;/Year&gt;&lt;RecNum&gt;204&lt;/RecNum&gt;&lt;record&gt;&lt;rec-number&gt;204&lt;/rec-number&gt;&lt;foreign-keys&gt;&lt;key app="EN" db-id="p0v9w5xagrprz7eeftlx5eebw09d2xvavf2w"&gt;204&lt;/key&gt;&lt;/foreign-keys&gt;&lt;ref-type name="Journal Article"&gt;17&lt;/ref-type&gt;&lt;contributors&gt;&lt;authors&gt;&lt;author&gt;Ahringer, J.&lt;/author&gt;&lt;/authors&gt;&lt;/contributors&gt;&lt;auth-address&gt;Wellcome CRC Institute, Cambridge, UK. jaa@mole.bio.cam.ac.uk&lt;/auth-address&gt;&lt;titles&gt;&lt;title&gt;NuRD and SIN3 histone deacetylase complexes in development&lt;/title&gt;&lt;secondary-title&gt;Trends Genet&lt;/secondary-title&gt;&lt;/titles&gt;&lt;periodical&gt;&lt;full-title&gt;Trends Genet&lt;/full-title&gt;&lt;/periodical&gt;&lt;pages&gt;351-6&lt;/pages&gt;&lt;volume&gt;16&lt;/volume&gt;&lt;number&gt;8&lt;/number&gt;&lt;keywords&gt;&lt;keyword&gt;Animals&lt;/keyword&gt;&lt;keyword&gt;Arabidopsis&lt;/keyword&gt;&lt;keyword&gt;Histone Deacetylases/*physiology&lt;/keyword&gt;&lt;keyword&gt;Humans&lt;/keyword&gt;&lt;keyword&gt;Macromolecular Substances&lt;/keyword&gt;&lt;keyword&gt;Models, Biological&lt;/keyword&gt;&lt;keyword&gt;Receptors, Cell Surface/physiology&lt;/keyword&gt;&lt;keyword&gt;Transcription, Genetic&lt;/keyword&gt;&lt;keyword&gt;ras Proteins/physiology&lt;/keyword&gt;&lt;/keywords&gt;&lt;dates&gt;&lt;year&gt;2000&lt;/year&gt;&lt;pub-dates&gt;&lt;date&gt;Aug&lt;/date&gt;&lt;/pub-dates&gt;&lt;/dates&gt;&lt;accession-num&gt;10904264&lt;/accession-num&gt;&lt;urls&gt;&lt;related-urls&gt;&lt;url&gt;http://www.ncbi.nlm.nih.gov/entrez/query.fcgi?cmd=Retrieve&amp;amp;db=PubMed&amp;amp;dopt=Citation&amp;amp;list_uids=10904264&lt;/url&gt;&lt;/related-urls&gt;&lt;/urls&gt;&lt;/record&gt;&lt;/Cite&gt;&lt;/EndNote&gt;</w:instrText>
      </w:r>
      <w:r w:rsidR="00682687" w:rsidRPr="00E84FB3">
        <w:rPr>
          <w:iCs/>
        </w:rPr>
        <w:fldChar w:fldCharType="separate"/>
      </w:r>
      <w:r w:rsidR="008F235E">
        <w:rPr>
          <w:iCs/>
          <w:noProof/>
        </w:rPr>
        <w:t>[61]</w:t>
      </w:r>
      <w:r w:rsidR="00682687" w:rsidRPr="00E84FB3">
        <w:rPr>
          <w:iCs/>
        </w:rPr>
        <w:fldChar w:fldCharType="end"/>
      </w:r>
      <w:r w:rsidRPr="00E84FB3">
        <w:rPr>
          <w:iCs/>
        </w:rPr>
        <w:t>.</w:t>
      </w:r>
      <w:r>
        <w:rPr>
          <w:i/>
          <w:iCs/>
        </w:rPr>
        <w:t xml:space="preserve"> </w:t>
      </w:r>
      <w:r>
        <w:t xml:space="preserve"> CHD3/4 in the NuRD complex utilizes ATP to remodel nucleosomes, giving access to HDAC1 and HDAC2 to deacetylate the histone tails. The deacetylated histones form a compacted nucleosomal structure, thus negatively regulating transcription </w:t>
      </w:r>
      <w:r w:rsidR="00682687">
        <w:fldChar w:fldCharType="begin"/>
      </w:r>
      <w:r w:rsidR="00165149">
        <w:instrText xml:space="preserve"> ADDIN EN.CITE &lt;EndNote&gt;&lt;Cite&gt;&lt;Author&gt;Zhang&lt;/Author&gt;&lt;Year&gt;1998&lt;/Year&gt;&lt;RecNum&gt;205&lt;/RecNum&gt;&lt;record&gt;&lt;rec-number&gt;205&lt;/rec-number&gt;&lt;foreign-keys&gt;&lt;key app="EN" db-id="p0v9w5xagrprz7eeftlx5eebw09d2xvavf2w"&gt;205&lt;/key&gt;&lt;/foreign-keys&gt;&lt;ref-type name="Journal Article"&gt;17&lt;/ref-type&gt;&lt;contributors&gt;&lt;authors&gt;&lt;author&gt;Zhang, Y.&lt;/author&gt;&lt;author&gt;LeRoy, G.&lt;/author&gt;&lt;author&gt;Seelig, H. P.&lt;/author&gt;&lt;author&gt;Lane, W. S.&lt;/author&gt;&lt;author&gt;Reinberg, D.&lt;/author&gt;&lt;/authors&gt;&lt;/contributors&gt;&lt;auth-address&gt;Howard Hughes Medical Institute, Department of Biochemistry, University of Medicine and Dentistry of New Jersey, Robert Wood Johnson Medical School, Piscataway 08854, USA.&lt;/auth-address&gt;&lt;titles&gt;&lt;title&gt;The dermatomyositis-specific autoantigen Mi2 is a component of a complex containing histone deacetylase and nucleosome remodeling activities&lt;/title&gt;&lt;secondary-title&gt;Cell&lt;/secondary-title&gt;&lt;/titles&gt;&lt;periodical&gt;&lt;full-title&gt;Cell&lt;/full-title&gt;&lt;/periodical&gt;&lt;pages&gt;279-89&lt;/pages&gt;&lt;volume&gt;95&lt;/volume&gt;&lt;number&gt;2&lt;/number&gt;&lt;keywords&gt;&lt;keyword&gt;*Adenosine Triphosphatases&lt;/keyword&gt;&lt;keyword&gt;Adenosine Triphosphate/metabolism&lt;/keyword&gt;&lt;keyword&gt;Autoantigens/*metabolism&lt;/keyword&gt;&lt;keyword&gt;Chromatin/metabolism&lt;/keyword&gt;&lt;keyword&gt;*DNA Helicases&lt;/keyword&gt;&lt;keyword&gt;Dermatomyositis/*immunology/*metabolism&lt;/keyword&gt;&lt;keyword&gt;Hela Cells&lt;/keyword&gt;&lt;keyword&gt;Histone Deacetylases/*metabolism&lt;/keyword&gt;&lt;keyword&gt;Histones/metabolism&lt;/keyword&gt;&lt;keyword&gt;Humans&lt;/keyword&gt;&lt;keyword&gt;Multienzyme Complexes/metabolism&lt;/keyword&gt;&lt;keyword&gt;Nucleosomes/*enzymology&lt;/keyword&gt;&lt;keyword&gt;Protein Binding/physiology&lt;/keyword&gt;&lt;keyword&gt;Zinc Fingers/physiology&lt;/keyword&gt;&lt;/keywords&gt;&lt;dates&gt;&lt;year&gt;1998&lt;/year&gt;&lt;pub-dates&gt;&lt;date&gt;Oct 16&lt;/date&gt;&lt;/pub-dates&gt;&lt;/dates&gt;&lt;accession-num&gt;9790534&lt;/accession-num&gt;&lt;urls&gt;&lt;related-urls&gt;&lt;url&gt;http://www.ncbi.nlm.nih.gov/entrez/query.fcgi?cmd=Retrieve&amp;amp;db=PubMed&amp;amp;dopt=Citation&amp;amp;list_uids=9790534&lt;/url&gt;&lt;/related-urls&gt;&lt;/urls&gt;&lt;/record&gt;&lt;/Cite&gt;&lt;/EndNote&gt;</w:instrText>
      </w:r>
      <w:r w:rsidR="00682687">
        <w:fldChar w:fldCharType="separate"/>
      </w:r>
      <w:r w:rsidR="008F235E">
        <w:rPr>
          <w:noProof/>
        </w:rPr>
        <w:t>[62]</w:t>
      </w:r>
      <w:r w:rsidR="00682687">
        <w:fldChar w:fldCharType="end"/>
      </w:r>
      <w:r>
        <w:t xml:space="preserve">. An example of this type of negative regulation is the MTA3-containing NuRD complex. This complex acts as a corepressor for BCL-6 to regulate expression of MHC class II through repression of Blimp-1in B lymphocyte </w:t>
      </w:r>
      <w:r w:rsidR="00682687">
        <w:fldChar w:fldCharType="begin">
          <w:fldData xml:space="preserve">PEVuZE5vdGU+PENpdGU+PEF1dGhvcj5GdWppdGE8L0F1dGhvcj48WWVhcj4yMDA0PC9ZZWFyPjxS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</w:fldData>
        </w:fldChar>
      </w:r>
      <w:r w:rsidR="00165149">
        <w:instrText xml:space="preserve"> ADDIN EN.CITE </w:instrText>
      </w:r>
      <w:r w:rsidR="00682687">
        <w:fldChar w:fldCharType="begin">
          <w:fldData xml:space="preserve">PEVuZE5vdGU+PENpdGU+PEF1dGhvcj5GdWppdGE8L0F1dGhvcj48WWVhcj4yMDA0PC9ZZWFyPjxS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</w:fldData>
        </w:fldChar>
      </w:r>
      <w:r w:rsidR="00165149">
        <w:instrText xml:space="preserve"> ADDIN EN.CITE.DATA </w:instrText>
      </w:r>
      <w:r w:rsidR="00682687">
        <w:fldChar w:fldCharType="end"/>
      </w:r>
      <w:r w:rsidR="00682687">
        <w:fldChar w:fldCharType="separate"/>
      </w:r>
      <w:r w:rsidR="008F235E">
        <w:rPr>
          <w:noProof/>
        </w:rPr>
        <w:t>[63]</w:t>
      </w:r>
      <w:r w:rsidR="00682687">
        <w:fldChar w:fldCharType="end"/>
      </w:r>
      <w:r w:rsidR="0038659F">
        <w:t>. In addition, CHD3</w:t>
      </w:r>
      <w:r>
        <w:t xml:space="preserve"> and CHD4 interact with pericentrin, which is an integral centrosomal component.  The interaction recruits pericentrin to the centrosome, affecting microtubule and spindle function. Pericentrin levels increase during mitosis and fall upon entry into the G1 phase. The pericentrin levels are positively regulated by CHD3, which remains associated with pericentrin throughout mitosis. Pericentrin levels are negatively regulated by CHD4</w:t>
      </w:r>
      <w:r w:rsidR="00FE1FFD">
        <w:t>, which</w:t>
      </w:r>
      <w:r>
        <w:t xml:space="preserve"> dissociates from the centrosome during mitosis</w:t>
      </w:r>
      <w:r w:rsidR="00FE1FFD">
        <w:t xml:space="preserve">. The mechanism as to how CHD3/CHD4 </w:t>
      </w:r>
      <w:r w:rsidR="00DC7A8D">
        <w:t>controls</w:t>
      </w:r>
      <w:r w:rsidR="00FE1FFD">
        <w:t xml:space="preserve"> the lev</w:t>
      </w:r>
      <w:r w:rsidR="00DC7A8D">
        <w:t>els of pericentrin is not known. B</w:t>
      </w:r>
      <w:r w:rsidR="00FE1FFD">
        <w:t xml:space="preserve">ut it </w:t>
      </w:r>
      <w:r w:rsidR="00FE1FFD">
        <w:lastRenderedPageBreak/>
        <w:t xml:space="preserve">is speculated that </w:t>
      </w:r>
      <w:r w:rsidR="00DC7A8D">
        <w:t>CHD3 “acts as a structural anchor for pericentrin” and CHD4 is “responsible</w:t>
      </w:r>
      <w:r w:rsidR="00DC7A8D">
        <w:rPr>
          <w:vertAlign w:val="superscript"/>
        </w:rPr>
        <w:t xml:space="preserve"> </w:t>
      </w:r>
      <w:r w:rsidR="00DC7A8D">
        <w:t>for regulating the removal of pericentrin from</w:t>
      </w:r>
      <w:r w:rsidR="00DC7A8D">
        <w:rPr>
          <w:vertAlign w:val="superscript"/>
        </w:rPr>
        <w:t xml:space="preserve"> </w:t>
      </w:r>
      <w:r w:rsidR="00DC7A8D">
        <w:t xml:space="preserve">the centrosome” </w:t>
      </w:r>
      <w:r w:rsidR="00682687">
        <w:fldChar w:fldCharType="begin"/>
      </w:r>
      <w:r w:rsidR="00165149">
        <w:instrText xml:space="preserve"> ADDIN EN.CITE &lt;EndNote&gt;&lt;Cite&gt;&lt;Author&gt;Sillibourne&lt;/Author&gt;&lt;Year&gt;2007&lt;/Year&gt;&lt;RecNum&gt;93&lt;/RecNum&gt;&lt;record&gt;&lt;rec-number&gt;93&lt;/rec-number&gt;&lt;foreign-keys&gt;&lt;key app="EN" db-id="p0v9w5xagrprz7eeftlx5eebw09d2xvavf2w"&gt;93&lt;/key&gt;&lt;/foreign-keys&gt;&lt;ref-type name="Journal Article"&gt;17&lt;/ref-type&gt;&lt;contributors&gt;&lt;authors&gt;&lt;author&gt;Sillibourne, J. E.&lt;/author&gt;&lt;author&gt;Delaval, B.&lt;/author&gt;&lt;author&gt;Redick, S.&lt;/author&gt;&lt;author&gt;Sinha, M.&lt;/author&gt;&lt;author&gt;Doxsey, S. J.&lt;/author&gt;&lt;/authors&gt;&lt;/contributors&gt;&lt;auth-address&gt;Program in Molecular Medicine, University of Massachusetts, Worcester, MA 01605, USA.&lt;/auth-address&gt;&lt;titles&gt;&lt;title&gt;Chromatin remodeling proteins interact with pericentrin to regulate centrosome integrity&lt;/title&gt;&lt;secondary-title&gt;Mol Biol Cell&lt;/secondary-title&gt;&lt;/titles&gt;&lt;periodical&gt;&lt;full-title&gt;Mol Biol Cell&lt;/full-title&gt;&lt;/periodical&gt;&lt;pages&gt;3667-80&lt;/pages&gt;&lt;volume&gt;18&lt;/volume&gt;&lt;number&gt;9&lt;/number&gt;&lt;keywords&gt;&lt;keyword&gt;Adenosine Triphosphatases/chemistry/deficiency/*metabolism&lt;/keyword&gt;&lt;keyword&gt;Animals&lt;/keyword&gt;&lt;keyword&gt;Antigens/*metabolism&lt;/keyword&gt;&lt;keyword&gt;Autoantigens/chemistry/*metabolism&lt;/keyword&gt;&lt;keyword&gt;COS Cells&lt;/keyword&gt;&lt;keyword&gt;Centrosome/*metabolism&lt;/keyword&gt;&lt;keyword&gt;Cercopithecus aethiops&lt;/keyword&gt;&lt;keyword&gt;*Chromatin Assembly and Disassembly&lt;/keyword&gt;&lt;keyword&gt;Cytokinesis&lt;/keyword&gt;&lt;keyword&gt;DNA Helicases/chemistry/deficiency/*metabolism&lt;/keyword&gt;&lt;keyword&gt;Histone Deacetylases/metabolism&lt;/keyword&gt;&lt;keyword&gt;Humans&lt;/keyword&gt;&lt;keyword&gt;Mice&lt;/keyword&gt;&lt;keyword&gt;Microtubules/metabolism&lt;/keyword&gt;&lt;keyword&gt;Mitosis&lt;/keyword&gt;&lt;keyword&gt;Protein Binding&lt;/keyword&gt;&lt;keyword&gt;Protein Transport&lt;/keyword&gt;&lt;keyword&gt;RNA, Small Interfering/metabolism&lt;/keyword&gt;&lt;/keywords&gt;&lt;dates&gt;&lt;year&gt;2007&lt;/year&gt;&lt;pub-dates&gt;&lt;date&gt;Sep&lt;/date&gt;&lt;/pub-dates&gt;&lt;/dates&gt;&lt;accession-num&gt;17626165&lt;/accession-num&gt;&lt;urls&gt;&lt;related-urls&gt;&lt;url&gt;http://www.ncbi.nlm.nih.gov/entrez/query.fcgi?cmd=Retrieve&amp;amp;db=PubMed&amp;amp;dopt=Citation&amp;amp;list_uids=17626165&lt;/url&gt;&lt;/related-urls&gt;&lt;/urls&gt;&lt;/record&gt;&lt;/Cite&gt;&lt;/EndNote&gt;</w:instrText>
      </w:r>
      <w:r w:rsidR="00682687">
        <w:fldChar w:fldCharType="separate"/>
      </w:r>
      <w:r w:rsidR="008F235E">
        <w:rPr>
          <w:noProof/>
        </w:rPr>
        <w:t>[64]</w:t>
      </w:r>
      <w:r w:rsidR="00682687">
        <w:fldChar w:fldCharType="end"/>
      </w:r>
      <w:r>
        <w:t xml:space="preserve">. </w:t>
      </w:r>
      <w:r>
        <w:rPr>
          <w:iCs/>
        </w:rPr>
        <w:t xml:space="preserve">The two </w:t>
      </w:r>
      <w:r w:rsidRPr="009511C6">
        <w:rPr>
          <w:iCs/>
        </w:rPr>
        <w:t xml:space="preserve">homologs of </w:t>
      </w:r>
      <w:r>
        <w:rPr>
          <w:iCs/>
        </w:rPr>
        <w:t xml:space="preserve">Mi-2 in </w:t>
      </w:r>
      <w:r w:rsidRPr="009511C6">
        <w:rPr>
          <w:i/>
          <w:iCs/>
        </w:rPr>
        <w:t>Caenorhabditis elegans</w:t>
      </w:r>
      <w:r>
        <w:rPr>
          <w:i/>
          <w:iCs/>
        </w:rPr>
        <w:t xml:space="preserve">, </w:t>
      </w:r>
      <w:r w:rsidR="00D777A0">
        <w:rPr>
          <w:bCs/>
        </w:rPr>
        <w:t>Let-418 and Chd</w:t>
      </w:r>
      <w:r w:rsidRPr="007628EA">
        <w:rPr>
          <w:bCs/>
        </w:rPr>
        <w:t>3</w:t>
      </w:r>
      <w:r>
        <w:rPr>
          <w:bCs/>
        </w:rPr>
        <w:t>, play an important role in vulval</w:t>
      </w:r>
      <w:r w:rsidRPr="005B4258">
        <w:rPr>
          <w:bCs/>
        </w:rPr>
        <w:t xml:space="preserve"> cell fate determination through regulation of the Ras signaling pathway and </w:t>
      </w:r>
      <w:r>
        <w:rPr>
          <w:bCs/>
        </w:rPr>
        <w:t>Notch signaling</w:t>
      </w:r>
      <w:r w:rsidR="005177E1">
        <w:rPr>
          <w:bCs/>
        </w:rPr>
        <w:t xml:space="preserve"> </w:t>
      </w:r>
      <w:r w:rsidR="00682687">
        <w:rPr>
          <w:bCs/>
        </w:rPr>
        <w:fldChar w:fldCharType="begin">
          <w:fldData xml:space="preserve">PEVuZE5vdGU+PENpdGU+PEF1dGhvcj52b24gWmVsZXdza3k8L0F1dGhvcj48WWVhcj4yMDAwPC9Z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</w:fldData>
        </w:fldChar>
      </w:r>
      <w:r w:rsidR="00165149">
        <w:rPr>
          <w:bCs/>
        </w:rPr>
        <w:instrText xml:space="preserve"> ADDIN EN.CITE </w:instrText>
      </w:r>
      <w:r w:rsidR="00682687">
        <w:rPr>
          <w:bCs/>
        </w:rPr>
        <w:fldChar w:fldCharType="begin">
          <w:fldData xml:space="preserve">PEVuZE5vdGU+PENpdGU+PEF1dGhvcj52b24gWmVsZXdza3k8L0F1dGhvcj48WWVhcj4yMDAwPC9Z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</w:fldData>
        </w:fldChar>
      </w:r>
      <w:r w:rsidR="00165149">
        <w:rPr>
          <w:bCs/>
        </w:rPr>
        <w:instrText xml:space="preserve"> ADDIN EN.CITE.DATA </w:instrText>
      </w:r>
      <w:r w:rsidR="00682687">
        <w:rPr>
          <w:bCs/>
        </w:rPr>
      </w:r>
      <w:r w:rsidR="00682687">
        <w:rPr>
          <w:bCs/>
        </w:rPr>
        <w:fldChar w:fldCharType="end"/>
      </w:r>
      <w:r w:rsidR="00682687">
        <w:rPr>
          <w:bCs/>
        </w:rPr>
      </w:r>
      <w:r w:rsidR="00682687">
        <w:rPr>
          <w:bCs/>
        </w:rPr>
        <w:fldChar w:fldCharType="separate"/>
      </w:r>
      <w:r w:rsidR="008F235E">
        <w:rPr>
          <w:bCs/>
          <w:noProof/>
        </w:rPr>
        <w:t>[65]</w:t>
      </w:r>
      <w:r w:rsidR="00682687">
        <w:rPr>
          <w:bCs/>
        </w:rPr>
        <w:fldChar w:fldCharType="end"/>
      </w:r>
      <w:r w:rsidR="00D777A0">
        <w:rPr>
          <w:bCs/>
        </w:rPr>
        <w:t>.  The Chd3</w:t>
      </w:r>
      <w:r>
        <w:rPr>
          <w:bCs/>
        </w:rPr>
        <w:t xml:space="preserve"> homolog, </w:t>
      </w:r>
      <w:r w:rsidRPr="004857D6">
        <w:rPr>
          <w:i/>
          <w:iCs/>
        </w:rPr>
        <w:t>PICKLE</w:t>
      </w:r>
      <w:r w:rsidRPr="004857D6">
        <w:t xml:space="preserve"> (</w:t>
      </w:r>
      <w:r w:rsidR="00D777A0">
        <w:rPr>
          <w:i/>
          <w:iCs/>
        </w:rPr>
        <w:t>Pkl</w:t>
      </w:r>
      <w:r w:rsidRPr="004857D6">
        <w:t>)</w:t>
      </w:r>
      <w:r>
        <w:t xml:space="preserve">, in </w:t>
      </w:r>
      <w:r w:rsidRPr="009511C6">
        <w:rPr>
          <w:i/>
          <w:iCs/>
        </w:rPr>
        <w:t>Arabidopsis</w:t>
      </w:r>
      <w:r>
        <w:rPr>
          <w:iCs/>
        </w:rPr>
        <w:t xml:space="preserve"> is involved in </w:t>
      </w:r>
      <w:r w:rsidRPr="004857D6">
        <w:t>repression of seed-associated genes</w:t>
      </w:r>
      <w:r>
        <w:t xml:space="preserve"> through facilitating trimethylation of histone H3 lysine 27</w:t>
      </w:r>
      <w:r w:rsidR="00D777A0">
        <w:t xml:space="preserve"> </w:t>
      </w:r>
      <w:r w:rsidR="00682687">
        <w:fldChar w:fldCharType="begin"/>
      </w:r>
      <w:r w:rsidR="00165149">
        <w:instrText xml:space="preserve"> ADDIN EN.CITE &lt;EndNote&gt;&lt;Cite&gt;&lt;Author&gt;Zhang&lt;/Author&gt;&lt;Year&gt;2008&lt;/Year&gt;&lt;RecNum&gt;208&lt;/RecNum&gt;&lt;record&gt;&lt;rec-number&gt;208&lt;/rec-number&gt;&lt;foreign-keys&gt;&lt;key app="EN" db-id="p0v9w5xagrprz7eeftlx5eebw09d2xvavf2w"&gt;208&lt;/key&gt;&lt;/foreign-keys&gt;&lt;ref-type name="Journal Article"&gt;17&lt;/ref-type&gt;&lt;contributors&gt;&lt;authors&gt;&lt;author&gt;Zhang, H.&lt;/author&gt;&lt;author&gt;Rider, S. D., Jr.&lt;/author&gt;&lt;author&gt;Henderson, J. T.&lt;/author&gt;&lt;author&gt;Fountain, M.&lt;/author&gt;&lt;author&gt;Chuang, K.&lt;/author&gt;&lt;author&gt;Kandachar, V.&lt;/author&gt;&lt;author&gt;Simons, A.&lt;/author&gt;&lt;author&gt;Edenberg, H. J.&lt;/author&gt;&lt;author&gt;Romero-Severson, J.&lt;/author&gt;&lt;author&gt;Muir, W. M.&lt;/author&gt;&lt;author&gt;Ogas, J.&lt;/author&gt;&lt;/authors&gt;&lt;/contributors&gt;&lt;auth-address&gt;Department of Biochemistry, Purdue University, West Lafayette, Indiana 47907-2063, USA.&lt;/auth-address&gt;&lt;titles&gt;&lt;title&gt;The CHD3 remodeler PICKLE promotes trimethylation of histone H3 lysine 27&lt;/title&gt;&lt;secondary-title&gt;J Biol Chem&lt;/secondary-title&gt;&lt;/titles&gt;&lt;periodical&gt;&lt;full-title&gt;J Biol Chem&lt;/full-title&gt;&lt;/periodical&gt;&lt;pages&gt;22637-48&lt;/pages&gt;&lt;volume&gt;283&lt;/volume&gt;&lt;number&gt;33&lt;/number&gt;&lt;keywords&gt;&lt;keyword&gt;Arabidopsis/drug effects/genetics/metabolism&lt;/keyword&gt;&lt;keyword&gt;Arabidopsis Proteins/drug effects/*metabolism&lt;/keyword&gt;&lt;keyword&gt;Gene Expression Regulation, Plant&lt;/keyword&gt;&lt;keyword&gt;Germination&lt;/keyword&gt;&lt;keyword&gt;Histone Deacetylases/*metabolism&lt;/keyword&gt;&lt;keyword&gt;Histones/*chemistry/*metabolism&lt;/keyword&gt;&lt;keyword&gt;Lysine/*metabolism&lt;/keyword&gt;&lt;keyword&gt;Methylation&lt;/keyword&gt;&lt;keyword&gt;Miconazole/pharmacology&lt;/keyword&gt;&lt;keyword&gt;Seedling/drug effects/genetics/metabolism&lt;/keyword&gt;&lt;keyword&gt;Seeds/genetics/physiology&lt;/keyword&gt;&lt;/keywords&gt;&lt;dates&gt;&lt;year&gt;2008&lt;/year&gt;&lt;pub-dates&gt;&lt;date&gt;Aug 15&lt;/date&gt;&lt;/pub-dates&gt;&lt;/dates&gt;&lt;accession-num&gt;18539592&lt;/accession-num&gt;&lt;urls&gt;&lt;related-urls&gt;&lt;url&gt;http://www.ncbi.nlm.nih.gov/entrez/query.fcgi?cmd=Retrieve&amp;amp;db=PubMed&amp;amp;dopt=Citation&amp;amp;list_uids=18539592&lt;/url&gt;&lt;/related-urls&gt;&lt;/urls&gt;&lt;/record&gt;&lt;/Cite&gt;&lt;/EndNote&gt;</w:instrText>
      </w:r>
      <w:r w:rsidR="00682687">
        <w:fldChar w:fldCharType="separate"/>
      </w:r>
      <w:r w:rsidR="008F235E">
        <w:rPr>
          <w:noProof/>
        </w:rPr>
        <w:t>[66]</w:t>
      </w:r>
      <w:r w:rsidR="00682687">
        <w:fldChar w:fldCharType="end"/>
      </w:r>
      <w:r w:rsidR="00D777A0">
        <w:t>.  Drosophila Chd4/dMi-2 and dChd</w:t>
      </w:r>
      <w:r>
        <w:t xml:space="preserve">3 are involved in ATP-dependent remodeling of nucleosomes and colocalize with RNA polymerase II </w:t>
      </w:r>
      <w:r w:rsidRPr="00F72D06">
        <w:t xml:space="preserve">on the transcriptionally active region of polytene chromosomes </w:t>
      </w:r>
      <w:r w:rsidR="00682687">
        <w:fldChar w:fldCharType="begin">
          <w:fldData xml:space="preserve">PEVuZE5vdGU+PENpdGU+PEF1dGhvcj5NdXJhd3NrYTwvQXV0aG9yPjxZZWFyPjIwMDg8L1llYXI+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==
</w:fldData>
        </w:fldChar>
      </w:r>
      <w:r w:rsidR="00165149">
        <w:instrText xml:space="preserve"> ADDIN EN.CITE </w:instrText>
      </w:r>
      <w:r w:rsidR="00682687">
        <w:fldChar w:fldCharType="begin">
          <w:fldData xml:space="preserve">PEVuZE5vdGU+PENpdGU+PEF1dGhvcj5NdXJhd3NrYTwvQXV0aG9yPjxZZWFyPjIwMDg8L1llYXI+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==
</w:fldData>
        </w:fldChar>
      </w:r>
      <w:r w:rsidR="00165149">
        <w:instrText xml:space="preserve"> ADDIN EN.CITE.DATA </w:instrText>
      </w:r>
      <w:r w:rsidR="00682687">
        <w:fldChar w:fldCharType="end"/>
      </w:r>
      <w:r w:rsidR="00682687">
        <w:fldChar w:fldCharType="separate"/>
      </w:r>
      <w:r w:rsidR="008F235E">
        <w:rPr>
          <w:noProof/>
        </w:rPr>
        <w:t>[67]</w:t>
      </w:r>
      <w:r w:rsidR="00682687">
        <w:fldChar w:fldCharType="end"/>
      </w:r>
      <w:r>
        <w:t>.</w:t>
      </w:r>
    </w:p>
    <w:p w:rsidR="00F013E1" w:rsidRDefault="00F013E1" w:rsidP="008072B8">
      <w:pPr>
        <w:ind w:firstLine="0"/>
      </w:pPr>
    </w:p>
    <w:p w:rsidR="00744AF7" w:rsidRPr="005035BE" w:rsidRDefault="00744AF7" w:rsidP="00E93630">
      <w:pPr>
        <w:pStyle w:val="Heading3"/>
      </w:pPr>
      <w:bookmarkStart w:id="67" w:name="_Toc258921751"/>
      <w:r w:rsidRPr="005035BE">
        <w:t>Chromodomai</w:t>
      </w:r>
      <w:r>
        <w:t>n helicase DNA binding protein 5</w:t>
      </w:r>
      <w:r w:rsidR="008072B8">
        <w:t xml:space="preserve"> </w:t>
      </w:r>
      <w:r>
        <w:t>(CHD5)</w:t>
      </w:r>
      <w:bookmarkEnd w:id="67"/>
    </w:p>
    <w:p w:rsidR="00F013E1" w:rsidRDefault="00744AF7" w:rsidP="00026216">
      <w:r>
        <w:t xml:space="preserve">CHD5 was identified during the course of mapping genes deleted in 1q36.3 region in human neuroblatomas by Thompson et al. </w: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 </w:instrTex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EN.CITE.DATA </w:instrText>
      </w:r>
      <w:r w:rsidR="00682687">
        <w:fldChar w:fldCharType="end"/>
      </w:r>
      <w:r w:rsidR="00682687">
        <w:fldChar w:fldCharType="separate"/>
      </w:r>
      <w:r w:rsidR="008F235E">
        <w:rPr>
          <w:noProof/>
        </w:rPr>
        <w:t>[68]</w:t>
      </w:r>
      <w:r w:rsidR="00682687">
        <w:fldChar w:fldCharType="end"/>
      </w:r>
      <w:r>
        <w:t>. CHD5 contains two PHD zinc-finger domains and a DEAH-box-type helicase</w:t>
      </w:r>
      <w:r w:rsidR="005F7BDD">
        <w:t>s</w:t>
      </w:r>
      <w:r>
        <w:t xml:space="preserve"> domain in addition to the common structural domains found in the CHD family </w: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 </w:instrTex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EN.CITE.DATA </w:instrText>
      </w:r>
      <w:r w:rsidR="00682687">
        <w:fldChar w:fldCharType="end"/>
      </w:r>
      <w:r w:rsidR="00682687">
        <w:fldChar w:fldCharType="separate"/>
      </w:r>
      <w:r w:rsidR="008F235E">
        <w:rPr>
          <w:noProof/>
        </w:rPr>
        <w:t>[68]</w:t>
      </w:r>
      <w:r w:rsidR="00682687">
        <w:fldChar w:fldCharType="end"/>
      </w:r>
      <w:r>
        <w:t xml:space="preserve">.  </w:t>
      </w:r>
      <w:r w:rsidRPr="008A640F">
        <w:t>DEAH-box-type helicase</w:t>
      </w:r>
      <w:r>
        <w:t>s</w:t>
      </w:r>
      <w:r w:rsidRPr="008A640F">
        <w:t xml:space="preserve"> are RNA-dependent ATPases shown to unwind RNA duplexes</w:t>
      </w:r>
      <w:r>
        <w:t xml:space="preserve"> </w:t>
      </w:r>
      <w:r w:rsidR="00682687">
        <w:fldChar w:fldCharType="begin"/>
      </w:r>
      <w:r w:rsidR="00165149">
        <w:instrText xml:space="preserve"> ADDIN EN.CITE &lt;EndNote&gt;&lt;Cite&gt;&lt;Author&gt;de la Cruz&lt;/Author&gt;&lt;Year&gt;1999&lt;/Year&gt;&lt;RecNum&gt;211&lt;/RecNum&gt;&lt;record&gt;&lt;rec-number&gt;211&lt;/rec-number&gt;&lt;foreign-keys&gt;&lt;key app="EN" db-id="p0v9w5xagrprz7eeftlx5eebw09d2xvavf2w"&gt;211&lt;/key&gt;&lt;/foreign-keys&gt;&lt;ref-type name="Journal Article"&gt;17&lt;/ref-type&gt;&lt;contributors&gt;&lt;authors&gt;&lt;author&gt;de la Cruz, J.&lt;/author&gt;&lt;author&gt;Kressler, D.&lt;/author&gt;&lt;author&gt;Linder, P.&lt;/author&gt;&lt;/authors&gt;&lt;/contributors&gt;&lt;auth-address&gt;Instituto de Bioqu mica Vegetal y Fotos ntesis, Centro Isla de la Cartuja, Universidad de Sevilla-CSIC, Americo Vespucio s/n, 41092 Sevilla, Spain.&lt;/auth-address&gt;&lt;titles&gt;&lt;title&gt;Unwinding RNA in Saccharomyces cerevisiae: DEAD-box proteins and related families&lt;/title&gt;&lt;secondary-title&gt;Trends Biochem Sci&lt;/secondary-title&gt;&lt;/titles&gt;&lt;periodical&gt;&lt;full-title&gt;Trends Biochem Sci&lt;/full-title&gt;&lt;/periodical&gt;&lt;pages&gt;192-8&lt;/pages&gt;&lt;volume&gt;24&lt;/volume&gt;&lt;number&gt;5&lt;/number&gt;&lt;keywords&gt;&lt;keyword&gt;Fungal Proteins/genetics/*metabolism&lt;/keyword&gt;&lt;keyword&gt;Mitochondria/enzymology&lt;/keyword&gt;&lt;keyword&gt;Protein Biosynthesis&lt;/keyword&gt;&lt;keyword&gt;RNA Helicases/chemistry/*metabolism&lt;/keyword&gt;&lt;keyword&gt;RNA Processing, Post-Transcriptional&lt;/keyword&gt;&lt;keyword&gt;RNA Splicing&lt;/keyword&gt;&lt;keyword&gt;RNA, Fungal/*genetics/*metabolism&lt;/keyword&gt;&lt;keyword&gt;RNA, Messenger/genetics/metabolism&lt;/keyword&gt;&lt;keyword&gt;Ribosomes/metabolism&lt;/keyword&gt;&lt;keyword&gt;Saccharomyces cerevisiae/*genetics/metabolism&lt;/keyword&gt;&lt;/keywords&gt;&lt;dates&gt;&lt;year&gt;1999&lt;/year&gt;&lt;pub-dates&gt;&lt;date&gt;May&lt;/date&gt;&lt;/pub-dates&gt;&lt;/dates&gt;&lt;accession-num&gt;10322435&lt;/accession-num&gt;&lt;urls&gt;&lt;related-urls&gt;&lt;url&gt;http://www.ncbi.nlm.nih.gov/entrez/query.fcgi?cmd=Retrieve&amp;amp;db=PubMed&amp;amp;dopt=Citation&amp;amp;list_uids=10322435&lt;/url&gt;&lt;/related-urls&gt;&lt;/urls&gt;&lt;/record&gt;&lt;/Cite&gt;&lt;/EndNote&gt;</w:instrText>
      </w:r>
      <w:r w:rsidR="00682687">
        <w:fldChar w:fldCharType="separate"/>
      </w:r>
      <w:r w:rsidR="008F235E">
        <w:rPr>
          <w:noProof/>
        </w:rPr>
        <w:t>[69]</w:t>
      </w:r>
      <w:r w:rsidR="00682687">
        <w:fldChar w:fldCharType="end"/>
      </w:r>
      <w:r>
        <w:t>.  CHD5 was shown t</w:t>
      </w:r>
      <w:r w:rsidR="005F7BDD">
        <w:t xml:space="preserve">o be highly expressed in </w:t>
      </w:r>
      <w:r>
        <w:t xml:space="preserve">fetal </w:t>
      </w:r>
      <w:r w:rsidR="005F7BDD">
        <w:t>brain</w:t>
      </w:r>
      <w:r>
        <w:t xml:space="preserve"> and cerebellum while negligible expression was seen in a panel of neuroblastoma cell lines </w: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 </w:instrText>
      </w:r>
      <w:r w:rsidR="00682687">
        <w:fldChar w:fldCharType="begin">
          <w:fldData xml:space="preserve">PEVuZE5vdGU+PENpdGU+PEF1dGhvcj5UaG9tcHNvbjwvQXV0aG9yPjxZZWFyPjIwMDM8L1llYXI+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</w:fldData>
        </w:fldChar>
      </w:r>
      <w:r w:rsidR="00165149">
        <w:instrText xml:space="preserve"> ADDIN EN.CITE.DATA </w:instrText>
      </w:r>
      <w:r w:rsidR="00682687">
        <w:fldChar w:fldCharType="end"/>
      </w:r>
      <w:r w:rsidR="00682687">
        <w:fldChar w:fldCharType="separate"/>
      </w:r>
      <w:r w:rsidR="008F235E">
        <w:rPr>
          <w:noProof/>
        </w:rPr>
        <w:t>[68]</w:t>
      </w:r>
      <w:r w:rsidR="00682687">
        <w:fldChar w:fldCharType="end"/>
      </w:r>
      <w:r>
        <w:t>.  Chromosome engineering was used to identify</w:t>
      </w:r>
      <w:r w:rsidR="00687E65">
        <w:t xml:space="preserve"> the mouse chromosomal region </w:t>
      </w:r>
      <w:r>
        <w:t>D4Mit190-51 as the region involved in the regulation of proliferation, senescence, and apoptosis. The region was also shown to regulate p53 activity via p19</w:t>
      </w:r>
      <w:r w:rsidRPr="00BB655D">
        <w:rPr>
          <w:vertAlign w:val="superscript"/>
        </w:rPr>
        <w:t>Arf</w:t>
      </w:r>
      <w:r>
        <w:t>.  Chd5 was identified as the gene in the D4Mit190-51 region accountable for the aforementioned tumor-suppressive functions</w:t>
      </w:r>
      <w:r w:rsidR="00687E65">
        <w:t xml:space="preserve">. Mouse D4Mit190-51  maps to human chromosome 1p36  </w:t>
      </w:r>
      <w:r w:rsidR="00682687">
        <w:fldChar w:fldCharType="begin"/>
      </w:r>
      <w:r w:rsidR="00165149">
        <w:instrText xml:space="preserve"> ADDIN EN.CITE &lt;EndNote&gt;&lt;Cite&gt;&lt;Author&gt;Bagchi&lt;/Author&gt;&lt;Year&gt;2008&lt;/Year&gt;&lt;RecNum&gt;127&lt;/RecNum&gt;&lt;record&gt;&lt;rec-number&gt;127&lt;/rec-number&gt;&lt;foreign-keys&gt;&lt;key app="EN" db-id="p0v9w5xagrprz7eeftlx5eebw09d2xvavf2w"&gt;127&lt;/key&gt;&lt;/foreign-keys&gt;&lt;ref-type name="Journal Article"&gt;17&lt;/ref-type&gt;&lt;contributors&gt;&lt;authors&gt;&lt;author&gt;Bagchi, A.&lt;/author&gt;&lt;author&gt;Mills, A. A.&lt;/author&gt;&lt;/authors&gt;&lt;/contributors&gt;&lt;auth-address&gt;Cold Spring Harbor Laboratory, Cold Spring Harbor, NY 11724, USA.&lt;/auth-address&gt;&lt;titles&gt;&lt;title&gt;The quest for the 1p36 tumor suppressor&lt;/title&gt;&lt;secondary-title&gt;Cancer Res&lt;/secondary-title&gt;&lt;/titles&gt;&lt;periodical&gt;&lt;full-title&gt;Cancer Res&lt;/full-title&gt;&lt;/periodical&gt;&lt;pages&gt;2551-6&lt;/pages&gt;&lt;volume&gt;68&lt;/volume&gt;&lt;number&gt;8&lt;/number&gt;&lt;keywords&gt;&lt;keyword&gt;Chromatin/genetics&lt;/keyword&gt;&lt;keyword&gt;*Chromosome Mapping&lt;/keyword&gt;&lt;keyword&gt;*Chromosomes, Human, Pair 1&lt;/keyword&gt;&lt;keyword&gt;DNA Helicases/genetics&lt;/keyword&gt;&lt;keyword&gt;Gene Deletion&lt;/keyword&gt;&lt;keyword&gt;*Genes, Tumor Suppressor&lt;/keyword&gt;&lt;keyword&gt;Humans&lt;/keyword&gt;&lt;keyword&gt;Mutation&lt;/keyword&gt;&lt;keyword&gt;Neoplasms/*genetics/*prevention &amp;amp; control&lt;/keyword&gt;&lt;keyword&gt;Nerve Tissue Proteins/genetics&lt;/keyword&gt;&lt;keyword&gt;Sequence Deletion&lt;/keyword&gt;&lt;/keywords&gt;&lt;dates&gt;&lt;year&gt;2008&lt;/year&gt;&lt;pub-dates&gt;&lt;date&gt;Apr 15&lt;/date&gt;&lt;/pub-dates&gt;&lt;/dates&gt;&lt;accession-num&gt;18413720&lt;/accession-num&gt;&lt;urls&gt;&lt;related-urls&gt;&lt;url&gt;http://www.ncbi.nlm.nih.gov/entrez/query.fcgi?cmd=Retrieve&amp;amp;db=PubMed&amp;amp;dopt=Citation&amp;amp;list_uids=18413720&lt;/url&gt;&lt;/related-urls&gt;&lt;/urls&gt;&lt;/record&gt;&lt;/Cite&gt;&lt;/EndNote&gt;</w:instrText>
      </w:r>
      <w:r w:rsidR="00682687">
        <w:fldChar w:fldCharType="separate"/>
      </w:r>
      <w:r w:rsidR="008F235E">
        <w:rPr>
          <w:noProof/>
        </w:rPr>
        <w:t>[70]</w:t>
      </w:r>
      <w:r w:rsidR="00682687">
        <w:fldChar w:fldCharType="end"/>
      </w:r>
      <w:r>
        <w:t>. CpG island hypermethylation was observed in the CHD5 promoter in human cancer cell lines. The hypermethylation was seen to be associated with the loss of CHD5 expression and CHD5 expression was restored upon treatment with demethylating agents in these cancer cell lines</w:t>
      </w:r>
      <w:r w:rsidR="00C06000">
        <w:t xml:space="preserve"> </w:t>
      </w:r>
      <w:r w:rsidR="00682687">
        <w:fldChar w:fldCharType="begin"/>
      </w:r>
      <w:r w:rsidR="00165149">
        <w:instrText xml:space="preserve"> ADDIN EN.CITE &lt;EndNote&gt;&lt;Cite&gt;&lt;Author&gt;Mulero-Navarro&lt;/Author&gt;&lt;Year&gt;2008&lt;/Year&gt;&lt;RecNum&gt;175&lt;/RecNum&gt;&lt;record&gt;&lt;rec-number&gt;175&lt;/rec-number&gt;&lt;foreign-keys&gt;&lt;key app="EN" db-id="p0v9w5xagrprz7eeftlx5eebw09d2xvavf2w"&gt;175&lt;/key&gt;&lt;/foreign-keys&gt;&lt;ref-type name="Journal Article"&gt;17&lt;/ref-type&gt;&lt;contributors&gt;&lt;authors&gt;&lt;author&gt;Mulero-Navarro, S.&lt;/author&gt;&lt;author&gt;Esteller, M.&lt;/author&gt;&lt;/authors&gt;&lt;/contributors&gt;&lt;auth-address&gt;Cancer Epigenetics and Biology Program (PEBC), Catalan Institute of Oncology (ICO), Hospital Duran i Reynals, Barcelona, Catalonia, Spain.&lt;/auth-address&gt;&lt;titles&gt;&lt;title&gt;Chromatin remodeling factor CHD5 is silenced by promoter CpG island hypermethylation in human cancer&lt;/title&gt;&lt;secondary-title&gt;Epigenetics&lt;/secondary-title&gt;&lt;/titles&gt;&lt;periodical&gt;&lt;full-title&gt;Epigenetics&lt;/full-title&gt;&lt;/periodical&gt;&lt;pages&gt;210-5&lt;/pages&gt;&lt;volume&gt;3&lt;/volume&gt;&lt;number&gt;4&lt;/number&gt;&lt;dates&gt;&lt;year&gt;2008&lt;/year&gt;&lt;pub-dates&gt;&lt;date&gt;Jul-Aug&lt;/date&gt;&lt;/pub-dates&gt;&lt;/dates&gt;&lt;accession-num&gt;18698156&lt;/accession-num&gt;&lt;urls&gt;&lt;related-urls&gt;&lt;url&gt;http://www.ncbi.nlm.nih.gov/entrez/query.fcgi?cmd=Retrieve&amp;amp;db=PubMed&amp;amp;dopt=Citation&amp;amp;list_uids=18698156&lt;/url&gt;&lt;/related-urls&gt;&lt;/urls&gt;&lt;/record&gt;&lt;/Cite&gt;&lt;/EndNote&gt;</w:instrText>
      </w:r>
      <w:r w:rsidR="00682687">
        <w:fldChar w:fldCharType="separate"/>
      </w:r>
      <w:r w:rsidR="008F235E">
        <w:rPr>
          <w:noProof/>
        </w:rPr>
        <w:t>[71]</w:t>
      </w:r>
      <w:r w:rsidR="00682687">
        <w:fldChar w:fldCharType="end"/>
      </w:r>
      <w:r w:rsidR="005B049E">
        <w:t xml:space="preserve">. </w:t>
      </w:r>
      <w:r>
        <w:t xml:space="preserve">Somatic heterozygous missense CHD5 mutations and promoter methylation of CHD5 were identified in some of the ovarian cancer. These observations lead to the speculation that biallelic inactivation of CHD5 would lead to ovarian cancers </w:t>
      </w:r>
      <w:r w:rsidR="00682687">
        <w:fldChar w:fldCharType="begin">
          <w:fldData xml:space="preserve">PEVuZE5vdGU+PENpdGU+PEF1dGhvcj5Hb3JyaW5nZTwvQXV0aG9yPjxZZWFyPjIwMDg8L1llYXI+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</w:fldData>
        </w:fldChar>
      </w:r>
      <w:r w:rsidR="00165149">
        <w:instrText xml:space="preserve"> ADDIN EN.CITE </w:instrText>
      </w:r>
      <w:r w:rsidR="00682687">
        <w:fldChar w:fldCharType="begin">
          <w:fldData xml:space="preserve">PEVuZE5vdGU+PENpdGU+PEF1dGhvcj5Hb3JyaW5nZTwvQXV0aG9yPjxZZWFyPjIwMDg8L1llYXI+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</w:fldData>
        </w:fldChar>
      </w:r>
      <w:r w:rsidR="00165149">
        <w:instrText xml:space="preserve"> ADDIN EN.CITE.DATA </w:instrText>
      </w:r>
      <w:r w:rsidR="00682687">
        <w:fldChar w:fldCharType="end"/>
      </w:r>
      <w:r w:rsidR="00682687">
        <w:fldChar w:fldCharType="separate"/>
      </w:r>
      <w:r w:rsidR="008F235E">
        <w:rPr>
          <w:noProof/>
        </w:rPr>
        <w:t>[72]</w:t>
      </w:r>
      <w:r w:rsidR="00682687">
        <w:fldChar w:fldCharType="end"/>
      </w:r>
      <w:r>
        <w:t xml:space="preserve">. </w:t>
      </w:r>
    </w:p>
    <w:p w:rsidR="00744AF7" w:rsidRPr="00135E3A" w:rsidRDefault="00744AF7" w:rsidP="00E93630">
      <w:pPr>
        <w:pStyle w:val="Heading3"/>
        <w:rPr>
          <w:szCs w:val="22"/>
        </w:rPr>
      </w:pPr>
      <w:bookmarkStart w:id="68" w:name="_Toc258921752"/>
      <w:r w:rsidRPr="00135E3A">
        <w:lastRenderedPageBreak/>
        <w:t>Chromodomain helicase DNA binding protein 6</w:t>
      </w:r>
      <w:r w:rsidR="008072B8">
        <w:t xml:space="preserve"> </w:t>
      </w:r>
      <w:r w:rsidRPr="00135E3A">
        <w:t>(CHD6)</w:t>
      </w:r>
      <w:bookmarkEnd w:id="68"/>
    </w:p>
    <w:p w:rsidR="00137880" w:rsidRDefault="00744AF7" w:rsidP="00FE7A3E">
      <w:r w:rsidRPr="00135E3A">
        <w:t>CHD6 contains the additional structural domains SANT</w:t>
      </w:r>
      <w:r w:rsidR="001B6939">
        <w:t xml:space="preserve"> (for '</w:t>
      </w:r>
      <w:r w:rsidR="001B6939" w:rsidRPr="00144136">
        <w:rPr>
          <w:u w:val="single"/>
        </w:rPr>
        <w:t>s</w:t>
      </w:r>
      <w:r w:rsidR="001B6939">
        <w:t>witching-defective protein 3 (</w:t>
      </w:r>
      <w:r w:rsidR="001B6939" w:rsidRPr="001B6939">
        <w:t>Swi3</w:t>
      </w:r>
      <w:r w:rsidR="001B6939">
        <w:t xml:space="preserve">), </w:t>
      </w:r>
      <w:r w:rsidR="001B6939" w:rsidRPr="00144136">
        <w:rPr>
          <w:u w:val="single"/>
        </w:rPr>
        <w:t>a</w:t>
      </w:r>
      <w:r w:rsidR="001B6939">
        <w:t>daptor 2 (</w:t>
      </w:r>
      <w:r w:rsidR="001B6939" w:rsidRPr="001B6939">
        <w:t>Ada2</w:t>
      </w:r>
      <w:r w:rsidR="001B6939">
        <w:t xml:space="preserve">), </w:t>
      </w:r>
      <w:r w:rsidR="001B6939" w:rsidRPr="00144136">
        <w:rPr>
          <w:u w:val="single"/>
        </w:rPr>
        <w:t>n</w:t>
      </w:r>
      <w:r w:rsidR="001B6939">
        <w:t>uclear receptor co-repressor (</w:t>
      </w:r>
      <w:r w:rsidR="001B6939" w:rsidRPr="001B6939">
        <w:t>N-CoR</w:t>
      </w:r>
      <w:r w:rsidR="001B6939">
        <w:t xml:space="preserve">), </w:t>
      </w:r>
      <w:r w:rsidR="001B6939" w:rsidRPr="00144136">
        <w:rPr>
          <w:u w:val="single"/>
        </w:rPr>
        <w:t>t</w:t>
      </w:r>
      <w:r w:rsidR="001B6939">
        <w:t xml:space="preserve">ranscription factor </w:t>
      </w:r>
      <w:r w:rsidR="001B6939" w:rsidRPr="001B6939">
        <w:t>(TF)IIIB</w:t>
      </w:r>
      <w:r w:rsidR="001B6939">
        <w:t>'))</w:t>
      </w:r>
      <w:r w:rsidRPr="00135E3A">
        <w:t xml:space="preserve"> and TCH</w:t>
      </w:r>
      <w:r w:rsidR="00B515EF">
        <w:t>/BRK</w:t>
      </w:r>
      <w:r w:rsidR="00DC67B9">
        <w:t xml:space="preserve"> (Breast tumor kinase)</w:t>
      </w:r>
      <w:r w:rsidRPr="00135E3A">
        <w:t xml:space="preserve"> domains</w:t>
      </w:r>
      <w:r w:rsidR="00C06000">
        <w:t xml:space="preserve"> </w:t>
      </w:r>
      <w:r w:rsidR="00682687" w:rsidRPr="00135E3A">
        <w:fldChar w:fldCharType="begin"/>
      </w:r>
      <w:r w:rsidR="00165149">
        <w:instrText xml:space="preserve"> ADDIN EN.CITE &lt;EndNote&gt;&lt;Cite&gt;&lt;Author&gt;Schuster&lt;/Author&gt;&lt;Year&gt;2002&lt;/Year&gt;&lt;RecNum&gt;212&lt;/RecNum&gt;&lt;record&gt;&lt;rec-number&gt;212&lt;/rec-number&gt;&lt;foreign-keys&gt;&lt;key app="EN" db-id="p0v9w5xagrprz7eeftlx5eebw09d2xvavf2w"&gt;212&lt;/key&gt;&lt;/foreign-keys&gt;&lt;ref-type name="Journal Article"&gt;17&lt;/ref-type&gt;&lt;contributors&gt;&lt;authors&gt;&lt;author&gt;Schuster, E. F.&lt;/author&gt;&lt;author&gt;Stoger, R.&lt;/author&gt;&lt;/authors&gt;&lt;/contributors&gt;&lt;auth-address&gt;Division of Medical and Molecular Genetics, Guy&amp;apos;s, King&amp;apos;s and St. Thomas&amp;apos; School of Medicine, King&amp;apos;s College, 8th Floor, Guy&amp;apos;s Tower, Guy&amp;apos;s Hospital, London, SE1 9RT, UK.&lt;/auth-address&gt;&lt;titles&gt;&lt;title&gt;CHD5 defines a new subfamily of chromodomain-SWI2/SNF2-like helicases&lt;/title&gt;&lt;secondary-title&gt;Mamm Genome&lt;/secondary-title&gt;&lt;/titles&gt;&lt;periodical&gt;&lt;full-title&gt;Mamm Genome&lt;/full-title&gt;&lt;/periodical&gt;&lt;pages&gt;117-9&lt;/pages&gt;&lt;volume&gt;13&lt;/volume&gt;&lt;number&gt;2&lt;/number&gt;&lt;keywords&gt;&lt;keyword&gt;*Chromosomes, Human, Pair 20/genetics&lt;/keyword&gt;&lt;keyword&gt;DNA Helicases/*genetics/physiology&lt;/keyword&gt;&lt;keyword&gt;*Genome, Human&lt;/keyword&gt;&lt;keyword&gt;Humans&lt;/keyword&gt;&lt;keyword&gt;Molecular Sequence Data&lt;/keyword&gt;&lt;keyword&gt;*Nerve Tissue Proteins&lt;/keyword&gt;&lt;keyword&gt;Phylogeny&lt;/keyword&gt;&lt;keyword&gt;Sequence Alignment&lt;/keyword&gt;&lt;/keywords&gt;&lt;dates&gt;&lt;year&gt;2002&lt;/year&gt;&lt;pub-dates&gt;&lt;date&gt;Feb&lt;/date&gt;&lt;/pub-dates&gt;&lt;/dates&gt;&lt;accession-num&gt;11889561&lt;/accession-num&gt;&lt;urls&gt;&lt;related-urls&gt;&lt;url&gt;http://www.ncbi.nlm.nih.gov/entrez/query.fcgi?cmd=Retrieve&amp;amp;db=PubMed&amp;amp;dopt=Citation&amp;amp;list_uids=11889561&lt;/url&gt;&lt;/related-urls&gt;&lt;/urls&gt;&lt;/record&gt;&lt;/Cite&gt;&lt;/EndNote&gt;</w:instrText>
      </w:r>
      <w:r w:rsidR="00682687" w:rsidRPr="00135E3A">
        <w:fldChar w:fldCharType="separate"/>
      </w:r>
      <w:r w:rsidR="008F235E">
        <w:rPr>
          <w:noProof/>
        </w:rPr>
        <w:t>[73]</w:t>
      </w:r>
      <w:r w:rsidR="00682687" w:rsidRPr="00135E3A">
        <w:fldChar w:fldCharType="end"/>
      </w:r>
      <w:r w:rsidRPr="00135E3A">
        <w:t xml:space="preserve">.  </w:t>
      </w:r>
      <w:r>
        <w:t xml:space="preserve">The </w:t>
      </w:r>
      <w:r w:rsidRPr="00135E3A">
        <w:t xml:space="preserve">SANT domain is a 50 amino acid motif found in many chromatin-remodeling </w:t>
      </w:r>
      <w:r w:rsidRPr="00E63194">
        <w:rPr>
          <w:color w:val="231F20"/>
        </w:rPr>
        <w:t>complexes</w:t>
      </w:r>
      <w:r>
        <w:rPr>
          <w:color w:val="231F20"/>
        </w:rPr>
        <w:t xml:space="preserve">. SANT domains are very similar in sequence to DNA-binding domains (DBD) of </w:t>
      </w:r>
      <w:r w:rsidRPr="00E63194">
        <w:rPr>
          <w:color w:val="231F20"/>
        </w:rPr>
        <w:t>Myb-related proteins</w:t>
      </w:r>
      <w:r>
        <w:rPr>
          <w:color w:val="231F20"/>
        </w:rPr>
        <w:t xml:space="preserve"> [Myb DBDs]. SANT domains are thought to function as “</w:t>
      </w:r>
      <w:r w:rsidRPr="000D69F1">
        <w:rPr>
          <w:color w:val="231F20"/>
        </w:rPr>
        <w:t>histone-binding modules</w:t>
      </w:r>
      <w:r>
        <w:rPr>
          <w:color w:val="231F20"/>
        </w:rPr>
        <w:t xml:space="preserve">” </w:t>
      </w:r>
      <w:r w:rsidR="00682687">
        <w:rPr>
          <w:color w:val="231F20"/>
        </w:rPr>
        <w:fldChar w:fldCharType="begin"/>
      </w:r>
      <w:r w:rsidR="00165149">
        <w:rPr>
          <w:color w:val="231F20"/>
        </w:rPr>
        <w:instrText xml:space="preserve"> ADDIN EN.CITE &lt;EndNote&gt;&lt;Cite&gt;&lt;Author&gt;Boyer&lt;/Author&gt;&lt;Year&gt;2004&lt;/Year&gt;&lt;RecNum&gt;213&lt;/RecNum&gt;&lt;record&gt;&lt;rec-number&gt;213&lt;/rec-number&gt;&lt;foreign-keys&gt;&lt;key app="EN" db-id="p0v9w5xagrprz7eeftlx5eebw09d2xvavf2w"&gt;213&lt;/key&gt;&lt;/foreign-keys&gt;&lt;ref-type name="Journal Article"&gt;17&lt;/ref-type&gt;&lt;contributors&gt;&lt;authors&gt;&lt;author&gt;Boyer, L. A.&lt;/author&gt;&lt;author&gt;Latek, R. R.&lt;/author&gt;&lt;author&gt;Peterson, C. L.&lt;/author&gt;&lt;/authors&gt;&lt;/contributors&gt;&lt;auth-address&gt;Whitehead Institute for Biomedical Research, Cambridge, Massachusetts 02142, USA.&lt;/auth-address&gt;&lt;titles&gt;&lt;title&gt;The SANT domain: a unique histone-tail-binding module?&lt;/title&gt;&lt;secondary-title&gt;Nat Rev Mol Cell Biol&lt;/secondary-title&gt;&lt;/titles&gt;&lt;periodical&gt;&lt;full-title&gt;Nat Rev Mol Cell Biol&lt;/full-title&gt;&lt;/periodical&gt;&lt;pages&gt;158-63&lt;/pages&gt;&lt;volume&gt;5&lt;/volume&gt;&lt;number&gt;2&lt;/number&gt;&lt;keywords&gt;&lt;keyword&gt;Amino Acid Sequence&lt;/keyword&gt;&lt;keyword&gt;Animals&lt;/keyword&gt;&lt;keyword&gt;Chromatin/*metabolism&lt;/keyword&gt;&lt;keyword&gt;Histones/*metabolism&lt;/keyword&gt;&lt;keyword&gt;Humans&lt;/keyword&gt;&lt;keyword&gt;Models, Molecular&lt;/keyword&gt;&lt;keyword&gt;Molecular Sequence Data&lt;/keyword&gt;&lt;keyword&gt;Nuclear Proteins/genetics/metabolism&lt;/keyword&gt;&lt;keyword&gt;Protein Structure, Tertiary&lt;/keyword&gt;&lt;keyword&gt;Sequence Alignment&lt;/keyword&gt;&lt;/keywords&gt;&lt;dates&gt;&lt;year&gt;2004&lt;/year&gt;&lt;pub-dates&gt;&lt;date&gt;Feb&lt;/date&gt;&lt;/pub-dates&gt;&lt;/dates&gt;&lt;accession-num&gt;15040448&lt;/accession-num&gt;&lt;urls&gt;&lt;related-urls&gt;&lt;url&gt;http://www.ncbi.nlm.nih.gov/entrez/query.fcgi?cmd=Retrieve&amp;amp;db=PubMed&amp;amp;dopt=Citation&amp;amp;list_uids=15040448&lt;/url&gt;&lt;/related-urls&gt;&lt;/urls&gt;&lt;/record&gt;&lt;/Cite&gt;&lt;/EndNote&gt;</w:instrText>
      </w:r>
      <w:r w:rsidR="00682687">
        <w:rPr>
          <w:color w:val="231F20"/>
        </w:rPr>
        <w:fldChar w:fldCharType="separate"/>
      </w:r>
      <w:r w:rsidR="008F235E">
        <w:rPr>
          <w:noProof/>
          <w:color w:val="231F20"/>
        </w:rPr>
        <w:t>[74]</w:t>
      </w:r>
      <w:r w:rsidR="00682687">
        <w:rPr>
          <w:color w:val="231F20"/>
        </w:rPr>
        <w:fldChar w:fldCharType="end"/>
      </w:r>
      <w:r>
        <w:rPr>
          <w:color w:val="231F20"/>
        </w:rPr>
        <w:t xml:space="preserve">. </w:t>
      </w:r>
      <w:r>
        <w:t xml:space="preserve">CHD6 was found to interact with Nrf2, </w:t>
      </w:r>
      <w:r w:rsidRPr="00E542A7">
        <w:t xml:space="preserve">a transcription factor needed for cellular redox homeostasis by a yeast two-hybrid screen </w:t>
      </w:r>
      <w:r w:rsidR="00682687">
        <w:fldChar w:fldCharType="begin"/>
      </w:r>
      <w:r w:rsidR="00165149">
        <w:instrText xml:space="preserve"> ADDIN EN.CITE &lt;EndNote&gt;&lt;Cite&gt;&lt;Author&gt;Nioi&lt;/Author&gt;&lt;Year&gt;2005&lt;/Year&gt;&lt;RecNum&gt;214&lt;/RecNum&gt;&lt;record&gt;&lt;rec-number&gt;214&lt;/rec-number&gt;&lt;foreign-keys&gt;&lt;key app="EN" db-id="p0v9w5xagrprz7eeftlx5eebw09d2xvavf2w"&gt;214&lt;/key&gt;&lt;/foreign-keys&gt;&lt;ref-type name="Journal Article"&gt;17&lt;/ref-type&gt;&lt;contributors&gt;&lt;authors&gt;&lt;author&gt;Nioi, P.&lt;/author&gt;&lt;author&gt;Nguyen, T.&lt;/author&gt;&lt;author&gt;Sherratt, P. J.&lt;/author&gt;&lt;author&gt;Pickett, C. B.&lt;/author&gt;&lt;/authors&gt;&lt;/contributors&gt;&lt;auth-address&gt;Schering-Plough Research Institute, Kenilworth, NJ 07033, USA.&lt;/auth-address&gt;&lt;titles&gt;&lt;title&gt;The carboxy-terminal Neh3 domain of Nrf2 is required for transcriptional activation&lt;/title&gt;&lt;secondary-title&gt;Mol Cell Biol&lt;/secondary-title&gt;&lt;/titles&gt;&lt;periodical&gt;&lt;full-title&gt;Mol Cell Biol&lt;/full-title&gt;&lt;/periodical&gt;&lt;pages&gt;10895-906&lt;/pages&gt;&lt;volume&gt;25&lt;/volume&gt;&lt;number&gt;24&lt;/number&gt;&lt;keywords&gt;&lt;keyword&gt;Amino Acid Sequence&lt;/keyword&gt;&lt;keyword&gt;Animals&lt;/keyword&gt;&lt;keyword&gt;Cell Nucleus/chemistry/metabolism&lt;/keyword&gt;&lt;keyword&gt;Cells, Cultured&lt;/keyword&gt;&lt;keyword&gt;Conserved Sequence&lt;/keyword&gt;&lt;keyword&gt;Dimerization&lt;/keyword&gt;&lt;keyword&gt;Humans&lt;/keyword&gt;&lt;keyword&gt;Intracellular Signaling Peptides and Proteins&lt;/keyword&gt;&lt;keyword&gt;Mice&lt;/keyword&gt;&lt;keyword&gt;Molecular Sequence Data&lt;/keyword&gt;&lt;keyword&gt;Mutagenesis, Site-Directed&lt;/keyword&gt;&lt;keyword&gt;NF-E2-Related Factor 2/*chemistry/genetics/*metabolism&lt;/keyword&gt;&lt;keyword&gt;Protein Structure, Tertiary&lt;/keyword&gt;&lt;keyword&gt;Proteins/metabolism&lt;/keyword&gt;&lt;keyword&gt;RNA Interference&lt;/keyword&gt;&lt;keyword&gt;Rats&lt;/keyword&gt;&lt;keyword&gt;Response Elements&lt;/keyword&gt;&lt;keyword&gt;Sequence Deletion&lt;/keyword&gt;&lt;keyword&gt;*Transcriptional Activation&lt;/keyword&gt;&lt;keyword&gt;Two-Hybrid System Techniques&lt;/keyword&gt;&lt;/keywords&gt;&lt;dates&gt;&lt;year&gt;2005&lt;/year&gt;&lt;pub-dates&gt;&lt;date&gt;Dec&lt;/date&gt;&lt;/pub-dates&gt;&lt;/dates&gt;&lt;accession-num&gt;16314513&lt;/accession-num&gt;&lt;urls&gt;&lt;related-urls&gt;&lt;url&gt;http://www.ncbi.nlm.nih.gov/entrez/query.fcgi?cmd=Retrieve&amp;amp;db=PubMed&amp;amp;dopt=Citation&amp;amp;list_uids=16314513&lt;/url&gt;&lt;/related-urls&gt;&lt;/urls&gt;&lt;/record&gt;&lt;/Cite&gt;&lt;/EndNote&gt;</w:instrText>
      </w:r>
      <w:r w:rsidR="00682687">
        <w:fldChar w:fldCharType="separate"/>
      </w:r>
      <w:r w:rsidR="008F235E">
        <w:rPr>
          <w:noProof/>
        </w:rPr>
        <w:t>[75]</w:t>
      </w:r>
      <w:r w:rsidR="00682687">
        <w:fldChar w:fldCharType="end"/>
      </w:r>
      <w:r>
        <w:t>.  Recently CHD6 has been shown to exhibit DNA-dependent ATPase activity, co</w:t>
      </w:r>
      <w:r w:rsidR="005B049E">
        <w:t>-localize</w:t>
      </w:r>
      <w:r>
        <w:t xml:space="preserve"> with phorsphorylated forms of RNA polymerase II, and is present in loci of mRNA synthesis</w:t>
      </w:r>
      <w:r w:rsidR="004639A4">
        <w:t xml:space="preserve"> </w:t>
      </w:r>
      <w:r w:rsidR="00682687">
        <w:fldChar w:fldCharType="begin"/>
      </w:r>
      <w:r w:rsidR="00165149">
        <w:instrText xml:space="preserve"> ADDIN EN.CITE &lt;EndNote&gt;&lt;Cite&gt;&lt;Author&gt;Lutz&lt;/Author&gt;&lt;Year&gt;2006&lt;/Year&gt;&lt;RecNum&gt;63&lt;/RecNum&gt;&lt;record&gt;&lt;rec-number&gt;63&lt;/rec-number&gt;&lt;foreign-keys&gt;&lt;key app="EN" db-id="p0v9w5xagrprz7eeftlx5eebw09d2xvavf2w"&gt;63&lt;/key&gt;&lt;/foreign-keys&gt;&lt;ref-type name="Journal Article"&gt;17&lt;/ref-type&gt;&lt;contributors&gt;&lt;authors&gt;&lt;author&gt;Lutz, T.&lt;/author&gt;&lt;author&gt;Stoger, R.&lt;/author&gt;&lt;author&gt;Nieto, A.&lt;/author&gt;&lt;/authors&gt;&lt;/contributors&gt;&lt;auth-address&gt;Centro Nacional de Biotecnologia (CNB), Cantoblanco, 28049 Madrid, Spain. tlutz@cnb.uam.es&lt;/auth-address&gt;&lt;titles&gt;&lt;title&gt;CHD6 is a DNA-dependent ATPase and localizes at nuclear sites of mRNA synthesis&lt;/title&gt;&lt;secondary-title&gt;FEBS Lett&lt;/secondary-title&gt;&lt;/titles&gt;&lt;periodical&gt;&lt;full-title&gt;FEBS Lett&lt;/full-title&gt;&lt;/periodical&gt;&lt;pages&gt;5851-7&lt;/pages&gt;&lt;volume&gt;580&lt;/volume&gt;&lt;number&gt;25&lt;/number&gt;&lt;keywords&gt;&lt;keyword&gt;Adenosine Triphosphatases/chemistry/genetics/*metabolism&lt;/keyword&gt;&lt;keyword&gt;Animals&lt;/keyword&gt;&lt;keyword&gt;Base Sequence&lt;/keyword&gt;&lt;keyword&gt;Cell Line&lt;/keyword&gt;&lt;keyword&gt;Cell Nucleus/metabolism&lt;/keyword&gt;&lt;keyword&gt;Chromatin Assembly and Disassembly&lt;/keyword&gt;&lt;keyword&gt;DNA/genetics/*metabolism&lt;/keyword&gt;&lt;keyword&gt;DNA Helicases/chemistry/genetics/metabolism&lt;/keyword&gt;&lt;keyword&gt;DNA-Binding Proteins/chemistry/genetics/metabolism&lt;/keyword&gt;&lt;keyword&gt;Hela Cells&lt;/keyword&gt;&lt;keyword&gt;Humans&lt;/keyword&gt;&lt;keyword&gt;Mice&lt;/keyword&gt;&lt;keyword&gt;Molecular Structure&lt;/keyword&gt;&lt;keyword&gt;Molecular Weight&lt;/keyword&gt;&lt;keyword&gt;Multiprotein Complexes&lt;/keyword&gt;&lt;keyword&gt;Phosphorylation&lt;/keyword&gt;&lt;keyword&gt;RNA Polymerase II/chemistry/metabolism&lt;/keyword&gt;&lt;keyword&gt;RNA, Messenger/*biosynthesis/genetics&lt;/keyword&gt;&lt;/keywords&gt;&lt;dates&gt;&lt;year&gt;2006&lt;/year&gt;&lt;pub-dates&gt;&lt;date&gt;Oct 30&lt;/date&gt;&lt;/pub-dates&gt;&lt;/dates&gt;&lt;accession-num&gt;17027977&lt;/accession-num&gt;&lt;urls&gt;&lt;related-urls&gt;&lt;url&gt;http://www.ncbi.nlm.nih.gov/entrez/query.fcgi?cmd=Retrieve&amp;amp;db=PubMed&amp;amp;dopt=Citation&amp;amp;list_uids=17027977&lt;/url&gt;&lt;/related-urls&gt;&lt;/urls&gt;&lt;/record&gt;&lt;/Cite&gt;&lt;/EndNote&gt;</w:instrText>
      </w:r>
      <w:r w:rsidR="00682687">
        <w:fldChar w:fldCharType="separate"/>
      </w:r>
      <w:r w:rsidR="008F235E">
        <w:rPr>
          <w:noProof/>
        </w:rPr>
        <w:t>[76]</w:t>
      </w:r>
      <w:r w:rsidR="00682687">
        <w:fldChar w:fldCharType="end"/>
      </w:r>
      <w:r>
        <w:t>.</w:t>
      </w:r>
      <w:r w:rsidR="005B049E">
        <w:t xml:space="preserve"> </w:t>
      </w:r>
      <w:r w:rsidR="004639A4">
        <w:t>CHD6 is part of the PRIC</w:t>
      </w:r>
      <w:r w:rsidR="005B049E">
        <w:t xml:space="preserve"> (PPAR</w:t>
      </w:r>
      <w:r w:rsidR="005B049E">
        <w:rPr>
          <w:rFonts w:cs="Arial"/>
        </w:rPr>
        <w:t>α</w:t>
      </w:r>
      <w:r w:rsidR="005B049E">
        <w:t>-interacting cofactor)</w:t>
      </w:r>
      <w:r w:rsidR="004639A4">
        <w:t xml:space="preserve">-complex and associates with the transcription factor Nrf2, implicating a role of CHD6 in gene activation </w:t>
      </w:r>
      <w:r w:rsidR="00682687">
        <w:fldChar w:fldCharType="begin">
          <w:fldData xml:space="preserve">PEVuZE5vdGU+PENpdGU+PEF1dGhvcj5TdXJhcHVyZWRkaTwvQXV0aG9yPjxZZWFyPjIwMDI8L1ll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</w:fldData>
        </w:fldChar>
      </w:r>
      <w:r w:rsidR="00165149">
        <w:instrText xml:space="preserve"> ADDIN EN.CITE </w:instrText>
      </w:r>
      <w:r w:rsidR="00682687">
        <w:fldChar w:fldCharType="begin">
          <w:fldData xml:space="preserve">PEVuZE5vdGU+PENpdGU+PEF1dGhvcj5TdXJhcHVyZWRkaTwvQXV0aG9yPjxZZWFyPjIwMDI8L1ll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</w:fldData>
        </w:fldChar>
      </w:r>
      <w:r w:rsidR="00165149">
        <w:instrText xml:space="preserve"> ADDIN EN.CITE.DATA </w:instrText>
      </w:r>
      <w:r w:rsidR="00682687">
        <w:fldChar w:fldCharType="end"/>
      </w:r>
      <w:r w:rsidR="00682687">
        <w:fldChar w:fldCharType="separate"/>
      </w:r>
      <w:r w:rsidR="008F235E">
        <w:rPr>
          <w:noProof/>
        </w:rPr>
        <w:t>[75, 77]</w:t>
      </w:r>
      <w:r w:rsidR="00682687">
        <w:fldChar w:fldCharType="end"/>
      </w:r>
      <w:r w:rsidR="008163DB">
        <w:t>.</w:t>
      </w:r>
    </w:p>
    <w:p w:rsidR="00F013E1" w:rsidRPr="00FE7A3E" w:rsidRDefault="00F013E1" w:rsidP="008072B8">
      <w:pPr>
        <w:ind w:firstLine="0"/>
      </w:pPr>
    </w:p>
    <w:p w:rsidR="00744AF7" w:rsidRPr="006411ED" w:rsidRDefault="00744AF7" w:rsidP="00E93630">
      <w:pPr>
        <w:pStyle w:val="Heading3"/>
      </w:pPr>
      <w:bookmarkStart w:id="69" w:name="_Toc258921753"/>
      <w:r w:rsidRPr="005035BE">
        <w:t>Chromodomai</w:t>
      </w:r>
      <w:r>
        <w:t>n helicase DNA binding protein 7</w:t>
      </w:r>
      <w:r w:rsidR="008072B8">
        <w:t xml:space="preserve"> </w:t>
      </w:r>
      <w:r>
        <w:t>(CHD7)</w:t>
      </w:r>
      <w:bookmarkEnd w:id="69"/>
    </w:p>
    <w:p w:rsidR="00114C44" w:rsidRDefault="00744AF7" w:rsidP="00E93630">
      <w:r>
        <w:t xml:space="preserve">CHD7 has been identified as the gene mutated in a congenital syndrome called CHARGE syndrome.  </w:t>
      </w:r>
      <w:r w:rsidRPr="00BA6B2D">
        <w:t>The congenital anomalies of the syndrome include choanal atresia and malfor</w:t>
      </w:r>
      <w:r>
        <w:t xml:space="preserve">mations of the heart, inner ear, </w:t>
      </w:r>
      <w:r w:rsidRPr="00BA6B2D">
        <w:t>and retina</w:t>
      </w:r>
      <w:r>
        <w:t xml:space="preserve">. </w:t>
      </w:r>
      <w:r w:rsidRPr="00BA6B2D">
        <w:t>Seven stopcodon mutations, two missense mutations and one mutation at an intron-exon boundary</w:t>
      </w:r>
      <w:r>
        <w:t xml:space="preserve"> in the CHD7 have been identified in 17 patients with CHARGE syndrome </w:t>
      </w:r>
      <w:r w:rsidR="00682687">
        <w:fldChar w:fldCharType="begin"/>
      </w:r>
      <w:r w:rsidR="00165149">
        <w:instrText xml:space="preserve"> ADDIN EN.CITE &lt;EndNote&gt;&lt;Cite&gt;&lt;Author&gt;Vissers&lt;/Author&gt;&lt;Year&gt;2004&lt;/Year&gt;&lt;RecNum&gt;215&lt;/RecNum&gt;&lt;record&gt;&lt;rec-number&gt;215&lt;/rec-number&gt;&lt;foreign-keys&gt;&lt;key app="EN" db-id="p0v9w5xagrprz7eeftlx5eebw09d2xvavf2w"&gt;215&lt;/key&gt;&lt;/foreign-keys&gt;&lt;ref-type name="Journal Article"&gt;17&lt;/ref-type&gt;&lt;contributors&gt;&lt;authors&gt;&lt;author&gt;Vissers, L. E.&lt;/author&gt;&lt;author&gt;van Ravenswaaij, C. M.&lt;/author&gt;&lt;author&gt;Admiraal, R.&lt;/author&gt;&lt;author&gt;Hurst, J. A.&lt;/author&gt;&lt;author&gt;de Vries, B. B.&lt;/author&gt;&lt;author&gt;Janssen, I. M.&lt;/author&gt;&lt;author&gt;van der Vliet, W. A.&lt;/author&gt;&lt;author&gt;Huys, E. H.&lt;/author&gt;&lt;author&gt;de Jong, P. J.&lt;/author&gt;&lt;author&gt;Hamel, B. C.&lt;/author&gt;&lt;author&gt;Schoenmakers, E. F.&lt;/author&gt;&lt;author&gt;Brunner, H. G.&lt;/author&gt;&lt;author&gt;Veltman, J. A.&lt;/author&gt;&lt;author&gt;van Kessel, A. G.&lt;/author&gt;&lt;/authors&gt;&lt;/contributors&gt;&lt;auth-address&gt;Department of Human Genetics, University Medical Center Nijmegen, PO Box 9101, 6500 HB Nijmegen, The Netherlands.&lt;/auth-address&gt;&lt;titles&gt;&lt;title&gt;Mutations in a new member of the chromodomain gene family cause CHARGE syndrome&lt;/title&gt;&lt;secondary-title&gt;Nat Genet&lt;/secondary-title&gt;&lt;/titles&gt;&lt;periodical&gt;&lt;full-title&gt;Nat Genet&lt;/full-title&gt;&lt;/periodical&gt;&lt;pages&gt;955-7&lt;/pages&gt;&lt;volume&gt;36&lt;/volume&gt;&lt;number&gt;9&lt;/number&gt;&lt;keywords&gt;&lt;keyword&gt;Abnormalities, Multiple/*genetics&lt;/keyword&gt;&lt;keyword&gt;Choanal Atresia/*genetics&lt;/keyword&gt;&lt;keyword&gt;Coloboma/genetics&lt;/keyword&gt;&lt;keyword&gt;DNA Helicases/*genetics&lt;/keyword&gt;&lt;keyword&gt;DNA-Binding Proteins/*genetics&lt;/keyword&gt;&lt;keyword&gt;Deafness/genetics&lt;/keyword&gt;&lt;keyword&gt;Gene Deletion&lt;/keyword&gt;&lt;keyword&gt;Heart Defects, Congenital/*genetics&lt;/keyword&gt;&lt;keyword&gt;Humans&lt;/keyword&gt;&lt;keyword&gt;*Mutation&lt;/keyword&gt;&lt;keyword&gt;Sequence Analysis, DNA&lt;/keyword&gt;&lt;keyword&gt;Syndrome&lt;/keyword&gt;&lt;/keywords&gt;&lt;dates&gt;&lt;year&gt;2004&lt;/year&gt;&lt;pub-dates&gt;&lt;date&gt;Sep&lt;/date&gt;&lt;/pub-dates&gt;&lt;/dates&gt;&lt;accession-num&gt;15300250&lt;/accession-num&gt;&lt;urls&gt;&lt;related-urls&gt;&lt;url&gt;http://www.ncbi.nlm.nih.gov/entrez/query.fcgi?cmd=Retrieve&amp;amp;db=PubMed&amp;amp;dopt=Citation&amp;amp;list_uids=15300250&lt;/url&gt;&lt;/related-urls&gt;&lt;/urls&gt;&lt;/record&gt;&lt;/Cite&gt;&lt;/EndNote&gt;</w:instrText>
      </w:r>
      <w:r w:rsidR="00682687">
        <w:fldChar w:fldCharType="separate"/>
      </w:r>
      <w:r w:rsidR="008F235E">
        <w:rPr>
          <w:noProof/>
        </w:rPr>
        <w:t>[78]</w:t>
      </w:r>
      <w:r w:rsidR="00682687">
        <w:fldChar w:fldCharType="end"/>
      </w:r>
      <w:r>
        <w:t xml:space="preserve">.  </w:t>
      </w:r>
      <w:r w:rsidRPr="00094A63">
        <w:t xml:space="preserve">Seven heterozygous mutations, two splice and five missense CHD7 </w:t>
      </w:r>
      <w:r>
        <w:t>mutations, were</w:t>
      </w:r>
      <w:r w:rsidRPr="00094A63">
        <w:t xml:space="preserve"> observed in another developmental disorder called Kallmann syndrome (KS). Kallmann syndrome is characterized by impaired olfaction and hypogonadism</w:t>
      </w:r>
      <w:r w:rsidR="00701254">
        <w:t xml:space="preserve"> </w:t>
      </w:r>
      <w:r w:rsidR="00682687">
        <w:fldChar w:fldCharType="begin">
          <w:fldData xml:space="preserve">PEVuZE5vdGU+PENpdGU+PEF1dGhvcj5LaW08L0F1dGhvcj48WWVhcj4yMDA4PC9ZZWFyPjxSZWNO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</w:fldData>
        </w:fldChar>
      </w:r>
      <w:r w:rsidR="00165149">
        <w:instrText xml:space="preserve"> ADDIN EN.CITE </w:instrText>
      </w:r>
      <w:r w:rsidR="00682687">
        <w:fldChar w:fldCharType="begin">
          <w:fldData xml:space="preserve">PEVuZE5vdGU+PENpdGU+PEF1dGhvcj5LaW08L0F1dGhvcj48WWVhcj4yMDA4PC9ZZWFyPjxSZWNO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</w:fldData>
        </w:fldChar>
      </w:r>
      <w:r w:rsidR="00165149">
        <w:instrText xml:space="preserve"> ADDIN EN.CITE.DATA </w:instrText>
      </w:r>
      <w:r w:rsidR="00682687">
        <w:fldChar w:fldCharType="end"/>
      </w:r>
      <w:r w:rsidR="00682687">
        <w:fldChar w:fldCharType="separate"/>
      </w:r>
      <w:r w:rsidR="008F235E">
        <w:rPr>
          <w:noProof/>
        </w:rPr>
        <w:t>[79]</w:t>
      </w:r>
      <w:r w:rsidR="00682687">
        <w:fldChar w:fldCharType="end"/>
      </w:r>
      <w:r>
        <w:t xml:space="preserve">. CHD7 belongs to the third subfamily of the CHD proteins and contains two chromodomains, </w:t>
      </w:r>
      <w:r w:rsidRPr="00D40940">
        <w:t xml:space="preserve">two </w:t>
      </w:r>
      <w:r>
        <w:t xml:space="preserve">helicase domains, a SANT domain, </w:t>
      </w:r>
      <w:r w:rsidRPr="00D40940">
        <w:t>and two BRK domains</w:t>
      </w:r>
      <w:r w:rsidR="00701254">
        <w:t xml:space="preserve"> </w:t>
      </w:r>
      <w:r w:rsidR="00682687">
        <w:fldChar w:fldCharType="begin"/>
      </w:r>
      <w:r w:rsidR="00165149">
        <w:instrText xml:space="preserve"> ADDIN EN.CITE &lt;EndNote&gt;&lt;Cite&gt;&lt;Author&gt;Schnetz&lt;/Author&gt;&lt;Year&gt;2009&lt;/Year&gt;&lt;RecNum&gt;216&lt;/RecNum&gt;&lt;record&gt;&lt;rec-number&gt;216&lt;/rec-number&gt;&lt;foreign-keys&gt;&lt;key app="EN" db-id="p0v9w5xagrprz7eeftlx5eebw09d2xvavf2w"&gt;216&lt;/key&gt;&lt;/foreign-keys&gt;&lt;ref-type name="Journal Article"&gt;17&lt;/ref-type&gt;&lt;contributors&gt;&lt;authors&gt;&lt;author&gt;Schnetz, M. P.&lt;/author&gt;&lt;author&gt;Bartels, C. F.&lt;/author&gt;&lt;author&gt;Shastri, K.&lt;/author&gt;&lt;author&gt;Balasubramanian, D.&lt;/author&gt;&lt;author&gt;Zentner, G. E.&lt;/author&gt;&lt;author&gt;Balaji, R.&lt;/author&gt;&lt;author&gt;Zhang, X.&lt;/author&gt;&lt;author&gt;Song, L.&lt;/author&gt;&lt;author&gt;Wang, Z.&lt;/author&gt;&lt;author&gt;Laframboise, T.&lt;/author&gt;&lt;author&gt;Crawford, G. E.&lt;/author&gt;&lt;author&gt;Scacheri, P. C.&lt;/author&gt;&lt;/authors&gt;&lt;/contributors&gt;&lt;auth-address&gt;Department of Genetics, Case Western Reserve University, Cleveland, Ohio 44106, USA;&lt;/auth-address&gt;&lt;titles&gt;&lt;title&gt;Genomic distribution of CHD7 on chromatin tracks H3K4 methylation patterns&lt;/title&gt;&lt;secondary-title&gt;Genome Res&lt;/secondary-title&gt;&lt;/titles&gt;&lt;periodical&gt;&lt;full-title&gt;Genome Res&lt;/full-title&gt;&lt;/periodical&gt;&lt;dates&gt;&lt;year&gt;2009&lt;/year&gt;&lt;pub-dates&gt;&lt;date&gt;Feb 27&lt;/date&gt;&lt;/pub-dates&gt;&lt;/dates&gt;&lt;accession-num&gt;19251738&lt;/accession-num&gt;&lt;urls&gt;&lt;related-urls&gt;&lt;url&gt;http://www.ncbi.nlm.nih.gov/entrez/query.fcgi?cmd=Retrieve&amp;amp;db=PubMed&amp;amp;dopt=Citation&amp;amp;list_uids=19251738&lt;/url&gt;&lt;/related-urls&gt;&lt;/urls&gt;&lt;/record&gt;&lt;/Cite&gt;&lt;/EndNote&gt;</w:instrText>
      </w:r>
      <w:r w:rsidR="00682687">
        <w:fldChar w:fldCharType="separate"/>
      </w:r>
      <w:r w:rsidR="008F235E">
        <w:rPr>
          <w:noProof/>
        </w:rPr>
        <w:t>[80]</w:t>
      </w:r>
      <w:r w:rsidR="00682687">
        <w:fldChar w:fldCharType="end"/>
      </w:r>
      <w:r>
        <w:t xml:space="preserve">.  </w:t>
      </w:r>
      <w:r w:rsidRPr="00AF5F53">
        <w:t xml:space="preserve">The BRK or the TCH domain is a 50 amino acid stretch </w:t>
      </w:r>
      <w:r>
        <w:t>of</w:t>
      </w:r>
      <w:r w:rsidRPr="00AF5F53">
        <w:t xml:space="preserve"> unknown</w:t>
      </w:r>
      <w:r>
        <w:t xml:space="preserve"> function that is also found in </w:t>
      </w:r>
      <w:r w:rsidRPr="00AF5F53">
        <w:t xml:space="preserve">the brahma/BRG1 </w:t>
      </w:r>
      <w:r>
        <w:t xml:space="preserve">family of chromatin remodeling </w:t>
      </w:r>
      <w:r w:rsidRPr="00AF5F53">
        <w:t>enzymes</w:t>
      </w:r>
      <w:r>
        <w:t xml:space="preserve">. The presence of BRK domains in chromatin remodeling proteins in higher eukaryotes suggest that they play a role in regulation of chromatin structure specific to higher eukaryotes </w:t>
      </w:r>
      <w:r w:rsidR="00682687">
        <w:fldChar w:fldCharType="begin"/>
      </w:r>
      <w:r w:rsidR="00165149">
        <w:instrText xml:space="preserve"> ADDIN EN.CITE &lt;EndNote&gt;&lt;Cite&gt;&lt;Author&gt;Allen&lt;/Author&gt;&lt;Year&gt;2007&lt;/Year&gt;&lt;RecNum&gt;217&lt;/RecNum&gt;&lt;record&gt;&lt;rec-number&gt;217&lt;/rec-number&gt;&lt;foreign-keys&gt;&lt;key app="EN" db-id="p0v9w5xagrprz7eeftlx5eebw09d2xvavf2w"&gt;217&lt;/key&gt;&lt;/foreign-keys&gt;&lt;ref-type name="Journal Article"&gt;17&lt;/ref-type&gt;&lt;contributors&gt;&lt;authors&gt;&lt;author&gt;Allen, M. D.&lt;/author&gt;&lt;author&gt;Religa, T. L.&lt;/author&gt;&lt;author&gt;Freund, S. M.&lt;/author&gt;&lt;author&gt;Bycroft, M.&lt;/author&gt;&lt;/authors&gt;&lt;/contributors&gt;&lt;auth-address&gt;MRC Centre for Protein Engineering, Hills Road, Cambridge, CB2 2QH, UK.&lt;/auth-address&gt;&lt;titles&gt;&lt;title&gt;Solution structure of the BRK domains from CHD7&lt;/title&gt;&lt;secondary-title&gt;J Mol Biol&lt;/secondary-title&gt;&lt;/titles&gt;&lt;periodical&gt;&lt;full-title&gt;J Mol Biol&lt;/full-title&gt;&lt;/periodical&gt;&lt;pages&gt;1135-40&lt;/pages&gt;&lt;volume&gt;371&lt;/volume&gt;&lt;number&gt;5&lt;/number&gt;&lt;keywords&gt;&lt;keyword&gt;Amino Acid Sequence&lt;/keyword&gt;&lt;keyword&gt;Animals&lt;/keyword&gt;&lt;keyword&gt;DNA Helicases/*chemistry&lt;/keyword&gt;&lt;keyword&gt;DNA-Binding Proteins/*chemistry&lt;/keyword&gt;&lt;keyword&gt;Drosophila melanogaster&lt;/keyword&gt;&lt;keyword&gt;Glutathione Transferase/metabolism&lt;/keyword&gt;&lt;keyword&gt;Humans&lt;/keyword&gt;&lt;keyword&gt;Ligands&lt;/keyword&gt;&lt;keyword&gt;Magnetic Resonance Spectroscopy&lt;/keyword&gt;&lt;keyword&gt;Molecular Conformation&lt;/keyword&gt;&lt;keyword&gt;Molecular Sequence Data&lt;/keyword&gt;&lt;keyword&gt;Protein Binding&lt;/keyword&gt;&lt;keyword&gt;Protein Conformation&lt;/keyword&gt;&lt;keyword&gt;Protein Folding&lt;/keyword&gt;&lt;keyword&gt;Protein Structure, Secondary&lt;/keyword&gt;&lt;keyword&gt;Protein Structure, Tertiary&lt;/keyword&gt;&lt;/keywords&gt;&lt;dates&gt;&lt;year&gt;2007&lt;/year&gt;&lt;pub-dates&gt;&lt;date&gt;Aug 31&lt;/date&gt;&lt;/pub-dates&gt;&lt;/dates&gt;&lt;accession-num&gt;17603073&lt;/accession-num&gt;&lt;urls&gt;&lt;related-urls&gt;&lt;url&gt;http://www.ncbi.nlm.nih.gov/entrez/query.fcgi?cmd=Retrieve&amp;amp;db=PubMed&amp;amp;dopt=Citation&amp;amp;list_uids=17603073&lt;/url&gt;&lt;/related-urls&gt;&lt;/urls&gt;&lt;/record&gt;&lt;/Cite&gt;&lt;/EndNote&gt;</w:instrText>
      </w:r>
      <w:r w:rsidR="00682687">
        <w:fldChar w:fldCharType="separate"/>
      </w:r>
      <w:r w:rsidR="008F235E">
        <w:rPr>
          <w:noProof/>
        </w:rPr>
        <w:t>[81]</w:t>
      </w:r>
      <w:r w:rsidR="00682687">
        <w:fldChar w:fldCharType="end"/>
      </w:r>
      <w:r>
        <w:t xml:space="preserve">.  </w:t>
      </w:r>
      <w:r w:rsidRPr="00C000A1">
        <w:t xml:space="preserve">Mouse models with mutations in </w:t>
      </w:r>
      <w:r w:rsidRPr="00C000A1">
        <w:lastRenderedPageBreak/>
        <w:t xml:space="preserve">the </w:t>
      </w:r>
      <w:r w:rsidRPr="00C000A1">
        <w:rPr>
          <w:i/>
          <w:iCs/>
        </w:rPr>
        <w:t>Chd7</w:t>
      </w:r>
      <w:r w:rsidRPr="00C000A1">
        <w:t xml:space="preserve"> gene show phenotypes similar to CHARGE syndrome such as cleft palate,</w:t>
      </w:r>
      <w:r w:rsidRPr="00C000A1">
        <w:rPr>
          <w:vertAlign w:val="superscript"/>
        </w:rPr>
        <w:t xml:space="preserve"> </w:t>
      </w:r>
      <w:r w:rsidRPr="00C000A1">
        <w:t>choanal atresia, septal defects of the heart, haemorrhages,</w:t>
      </w:r>
      <w:r w:rsidRPr="00C000A1">
        <w:rPr>
          <w:vertAlign w:val="superscript"/>
        </w:rPr>
        <w:t xml:space="preserve"> </w:t>
      </w:r>
      <w:r w:rsidRPr="00C000A1">
        <w:t>prenatal de</w:t>
      </w:r>
      <w:r>
        <w:t xml:space="preserve">ath, vulva and clitoral defects, </w:t>
      </w:r>
      <w:r w:rsidRPr="00C000A1">
        <w:t>and keratoconjunctivitis</w:t>
      </w:r>
      <w:r w:rsidRPr="00C000A1">
        <w:rPr>
          <w:vertAlign w:val="superscript"/>
        </w:rPr>
        <w:t xml:space="preserve"> </w:t>
      </w:r>
      <w:r>
        <w:t xml:space="preserve">sicca </w:t>
      </w:r>
      <w:r w:rsidR="00682687">
        <w:fldChar w:fldCharType="begin"/>
      </w:r>
      <w:r w:rsidR="00165149">
        <w:instrText xml:space="preserve"> ADDIN EN.CITE &lt;EndNote&gt;&lt;Cite&gt;&lt;Author&gt;Bosman&lt;/Author&gt;&lt;Year&gt;2005&lt;/Year&gt;&lt;RecNum&gt;218&lt;/RecNum&gt;&lt;record&gt;&lt;rec-number&gt;218&lt;/rec-number&gt;&lt;foreign-keys&gt;&lt;key app="EN" db-id="p0v9w5xagrprz7eeftlx5eebw09d2xvavf2w"&gt;218&lt;/key&gt;&lt;/foreign-keys&gt;&lt;ref-type name="Journal Article"&gt;17&lt;/ref-type&gt;&lt;contributors&gt;&lt;authors&gt;&lt;author&gt;Bosman, E. A.&lt;/author&gt;&lt;author&gt;Penn, A. C.&lt;/author&gt;&lt;author&gt;Ambrose, J. C.&lt;/author&gt;&lt;author&gt;Kettleborough, R.&lt;/author&gt;&lt;author&gt;Stemple, D. L.&lt;/author&gt;&lt;author&gt;Steel, K. P.&lt;/author&gt;&lt;/authors&gt;&lt;/contributors&gt;&lt;auth-address&gt;Wellcome Trust Sanger Institute, Wellcome Trust Genome Campus, Hinxton, Cambridge, UK.&lt;/auth-address&gt;&lt;titles&gt;&lt;title&gt;Multiple mutations in mouse Chd7 provide models for CHARGE syndrome&lt;/title&gt;&lt;secondary-title&gt;Hum Mol Genet&lt;/secondary-title&gt;&lt;/titles&gt;&lt;periodical&gt;&lt;full-title&gt;Hum Mol Genet&lt;/full-title&gt;&lt;/periodical&gt;&lt;pages&gt;3463-76&lt;/pages&gt;&lt;volume&gt;14&lt;/volume&gt;&lt;number&gt;22&lt;/number&gt;&lt;keywords&gt;&lt;keyword&gt;Animals&lt;/keyword&gt;&lt;keyword&gt;Cardiovascular Abnormalities/genetics&lt;/keyword&gt;&lt;keyword&gt;Choanal Atresia/genetics/ultrastructure&lt;/keyword&gt;&lt;keyword&gt;Cleft Palate/genetics/ultrastructure&lt;/keyword&gt;&lt;keyword&gt;DNA Helicases/*genetics&lt;/keyword&gt;&lt;keyword&gt;DNA-Binding Proteins/*genetics&lt;/keyword&gt;&lt;keyword&gt;Disease Models, Animal&lt;/keyword&gt;&lt;keyword&gt;Ear, Inner/*abnormalities/embryology&lt;/keyword&gt;&lt;keyword&gt;Eye Abnormalities/genetics&lt;/keyword&gt;&lt;keyword&gt;Genitalia/abnormalities&lt;/keyword&gt;&lt;keyword&gt;Humans&lt;/keyword&gt;&lt;keyword&gt;Mice&lt;/keyword&gt;&lt;keyword&gt;Mice, Mutant Strains&lt;/keyword&gt;&lt;keyword&gt;*Mutation&lt;/keyword&gt;&lt;keyword&gt;Syndrome&lt;/keyword&gt;&lt;/keywords&gt;&lt;dates&gt;&lt;year&gt;2005&lt;/year&gt;&lt;pub-dates&gt;&lt;date&gt;Nov 15&lt;/date&gt;&lt;/pub-dates&gt;&lt;/dates&gt;&lt;accession-num&gt;16207732&lt;/accession-num&gt;&lt;urls&gt;&lt;related-urls&gt;&lt;url&gt;http://www.ncbi.nlm.nih.gov/entrez/query.fcgi?cmd=Retrieve&amp;amp;db=PubMed&amp;amp;dopt=Citation&amp;amp;list_uids=16207732&lt;/url&gt;&lt;/related-urls&gt;&lt;/urls&gt;&lt;/record&gt;&lt;/Cite&gt;&lt;/EndNote&gt;</w:instrText>
      </w:r>
      <w:r w:rsidR="00682687">
        <w:fldChar w:fldCharType="separate"/>
      </w:r>
      <w:r w:rsidR="008F235E">
        <w:rPr>
          <w:noProof/>
        </w:rPr>
        <w:t>[82]</w:t>
      </w:r>
      <w:r w:rsidR="00682687">
        <w:fldChar w:fldCharType="end"/>
      </w:r>
      <w:r>
        <w:t xml:space="preserve">.  More recently, homozygous mice generated from a mouse model carrying </w:t>
      </w:r>
      <w:r w:rsidRPr="00701254">
        <w:rPr>
          <w:i/>
        </w:rPr>
        <w:t>Chd</w:t>
      </w:r>
      <w:r w:rsidR="00701254">
        <w:rPr>
          <w:i/>
        </w:rPr>
        <w:t xml:space="preserve">7 </w:t>
      </w:r>
      <w:r>
        <w:t xml:space="preserve">deficient gene trapped lacZ reporter alleles exhibited prenatal lethality, indicating an important role of CHD7 in mammalian development </w:t>
      </w:r>
      <w:r w:rsidR="00682687">
        <w:fldChar w:fldCharType="begin"/>
      </w:r>
      <w:r w:rsidR="00165149">
        <w:instrText xml:space="preserve"> ADDIN EN.CITE &lt;EndNote&gt;&lt;Cite&gt;&lt;Author&gt;Hurd&lt;/Author&gt;&lt;Year&gt;2007&lt;/Year&gt;&lt;RecNum&gt;100&lt;/RecNum&gt;&lt;record&gt;&lt;rec-number&gt;100&lt;/rec-number&gt;&lt;foreign-keys&gt;&lt;key app="EN" db-id="p0v9w5xagrprz7eeftlx5eebw09d2xvavf2w"&gt;100&lt;/key&gt;&lt;/foreign-keys&gt;&lt;ref-type name="Journal Article"&gt;17&lt;/ref-type&gt;&lt;contributors&gt;&lt;authors&gt;&lt;author&gt;Hurd, E. A.&lt;/author&gt;&lt;author&gt;Capers, P. L.&lt;/author&gt;&lt;author&gt;Blauwkamp, M. N.&lt;/author&gt;&lt;author&gt;Adams, M. E.&lt;/author&gt;&lt;author&gt;Raphael, Y.&lt;/author&gt;&lt;author&gt;Poucher, H. K.&lt;/author&gt;&lt;author&gt;Martin, D. M.&lt;/author&gt;&lt;/authors&gt;&lt;/contributors&gt;&lt;auth-address&gt;Department of Pediatrics, The University of Michigan Medical Center, Ann Arbor, Michigan 48109-0652, USA.&lt;/auth-address&gt;&lt;titles&gt;&lt;title&gt;Loss of Chd7 function in gene-trapped reporter mice is embryonic lethal and associated with severe defects in multiple developing tissues&lt;/title&gt;&lt;secondary-title&gt;Mamm Genome&lt;/secondary-title&gt;&lt;/titles&gt;&lt;periodical&gt;&lt;full-title&gt;Mamm Genome&lt;/full-title&gt;&lt;/periodical&gt;&lt;pages&gt;94-104&lt;/pages&gt;&lt;volume&gt;18&lt;/volume&gt;&lt;number&gt;2&lt;/number&gt;&lt;keywords&gt;&lt;keyword&gt;Animals&lt;/keyword&gt;&lt;keyword&gt;DNA Helicases/genetics&lt;/keyword&gt;&lt;keyword&gt;DNA Primers&lt;/keyword&gt;&lt;keyword&gt;DNA-Binding Proteins/deficiency/*genetics&lt;/keyword&gt;&lt;keyword&gt;Ear, Inner/abnormalities&lt;/keyword&gt;&lt;keyword&gt;Embryonic Stem Cells/physiology&lt;/keyword&gt;&lt;keyword&gt;Genes, Lethal&lt;/keyword&gt;&lt;keyword&gt;Genes, Reporter&lt;/keyword&gt;&lt;keyword&gt;Genotype&lt;/keyword&gt;&lt;keyword&gt;Heterozygote Detection&lt;/keyword&gt;&lt;keyword&gt;Homozygote&lt;/keyword&gt;&lt;keyword&gt;Mice&lt;/keyword&gt;&lt;keyword&gt;Mice, Knockout&lt;/keyword&gt;&lt;keyword&gt;Mutation&lt;/keyword&gt;&lt;keyword&gt;Reverse Transcriptase Polymerase Chain Reaction&lt;/keyword&gt;&lt;/keywords&gt;&lt;dates&gt;&lt;year&gt;2007&lt;/year&gt;&lt;pub-dates&gt;&lt;date&gt;Feb&lt;/date&gt;&lt;/pub-dates&gt;&lt;/dates&gt;&lt;accession-num&gt;17334657&lt;/accession-num&gt;&lt;urls&gt;&lt;related-urls&gt;&lt;url&gt;http://www.ncbi.nlm.nih.gov/entrez/query.fcgi?cmd=Retrieve&amp;amp;db=PubMed&amp;amp;dopt=Citation&amp;amp;list_uids=17334657&lt;/url&gt;&lt;/related-urls&gt;&lt;/urls&gt;&lt;/record&gt;&lt;/Cite&gt;&lt;/EndNote&gt;</w:instrText>
      </w:r>
      <w:r w:rsidR="00682687">
        <w:fldChar w:fldCharType="separate"/>
      </w:r>
      <w:r w:rsidR="008F235E">
        <w:rPr>
          <w:noProof/>
        </w:rPr>
        <w:t>[83]</w:t>
      </w:r>
      <w:r w:rsidR="00682687">
        <w:fldChar w:fldCharType="end"/>
      </w:r>
      <w:r>
        <w:t xml:space="preserve">.  Recently, </w:t>
      </w:r>
      <w:r w:rsidRPr="004A133D">
        <w:t>chromat</w:t>
      </w:r>
      <w:r>
        <w:t xml:space="preserve">in immunoprecipitation on tiled </w:t>
      </w:r>
      <w:r w:rsidRPr="004A133D">
        <w:t>microarrays (ChIP-chip)</w:t>
      </w:r>
      <w:r>
        <w:t xml:space="preserve"> studies showed localization of </w:t>
      </w:r>
      <w:r w:rsidRPr="00EA050C">
        <w:t>CHD7 to discrete locations along chromatin</w:t>
      </w:r>
      <w:r>
        <w:t xml:space="preserve"> that were specific to each cell type used in the study.  The study also shows that CHD7 binding </w:t>
      </w:r>
      <w:r w:rsidRPr="00EA050C">
        <w:t>correlates with th</w:t>
      </w:r>
      <w:r>
        <w:t>e location of methylated lysine</w:t>
      </w:r>
      <w:r w:rsidRPr="00EA050C">
        <w:t>4 of histone H3</w:t>
      </w:r>
      <w:r>
        <w:t xml:space="preserve">, speculating a role of </w:t>
      </w:r>
      <w:r w:rsidRPr="00565EF1">
        <w:t xml:space="preserve">CHD7 </w:t>
      </w:r>
      <w:r>
        <w:t xml:space="preserve">in </w:t>
      </w:r>
      <w:r w:rsidRPr="00565EF1">
        <w:t>enhancer mediated transcription</w:t>
      </w:r>
      <w:r>
        <w:t xml:space="preserve"> </w:t>
      </w:r>
      <w:r w:rsidR="00682687">
        <w:fldChar w:fldCharType="begin"/>
      </w:r>
      <w:r w:rsidR="00165149">
        <w:instrText xml:space="preserve"> ADDIN EN.CITE &lt;EndNote&gt;&lt;Cite&gt;&lt;Author&gt;Schnetz&lt;/Author&gt;&lt;Year&gt;2009&lt;/Year&gt;&lt;RecNum&gt;216&lt;/RecNum&gt;&lt;record&gt;&lt;rec-number&gt;216&lt;/rec-number&gt;&lt;foreign-keys&gt;&lt;key app="EN" db-id="p0v9w5xagrprz7eeftlx5eebw09d2xvavf2w"&gt;216&lt;/key&gt;&lt;/foreign-keys&gt;&lt;ref-type name="Journal Article"&gt;17&lt;/ref-type&gt;&lt;contributors&gt;&lt;authors&gt;&lt;author&gt;Schnetz, M. P.&lt;/author&gt;&lt;author&gt;Bartels, C. F.&lt;/author&gt;&lt;author&gt;Shastri, K.&lt;/author&gt;&lt;author&gt;Balasubramanian, D.&lt;/author&gt;&lt;author&gt;Zentner, G. E.&lt;/author&gt;&lt;author&gt;Balaji, R.&lt;/author&gt;&lt;author&gt;Zhang, X.&lt;/author&gt;&lt;author&gt;Song, L.&lt;/author&gt;&lt;author&gt;Wang, Z.&lt;/author&gt;&lt;author&gt;Laframboise, T.&lt;/author&gt;&lt;author&gt;Crawford, G. E.&lt;/author&gt;&lt;author&gt;Scacheri, P. C.&lt;/author&gt;&lt;/authors&gt;&lt;/contributors&gt;&lt;auth-address&gt;Department of Genetics, Case Western Reserve University, Cleveland, Ohio 44106, USA;&lt;/auth-address&gt;&lt;titles&gt;&lt;title&gt;Genomic distribution of CHD7 on chromatin tracks H3K4 methylation patterns&lt;/title&gt;&lt;secondary-title&gt;Genome Res&lt;/secondary-title&gt;&lt;/titles&gt;&lt;periodical&gt;&lt;full-title&gt;Genome Res&lt;/full-title&gt;&lt;/periodical&gt;&lt;dates&gt;&lt;year&gt;2009&lt;/year&gt;&lt;pub-dates&gt;&lt;date&gt;Feb 27&lt;/date&gt;&lt;/pub-dates&gt;&lt;/dates&gt;&lt;accession-num&gt;19251738&lt;/accession-num&gt;&lt;urls&gt;&lt;related-urls&gt;&lt;url&gt;http://www.ncbi.nlm.nih.gov/entrez/query.fcgi?cmd=Retrieve&amp;amp;db=PubMed&amp;amp;dopt=Citation&amp;amp;list_uids=19251738&lt;/url&gt;&lt;/related-urls&gt;&lt;/urls&gt;&lt;/record&gt;&lt;/Cite&gt;&lt;/EndNote&gt;</w:instrText>
      </w:r>
      <w:r w:rsidR="00682687">
        <w:fldChar w:fldCharType="separate"/>
      </w:r>
      <w:r w:rsidR="008F235E">
        <w:rPr>
          <w:noProof/>
        </w:rPr>
        <w:t>[80]</w:t>
      </w:r>
      <w:r w:rsidR="00682687">
        <w:fldChar w:fldCharType="end"/>
      </w:r>
      <w:r w:rsidR="00E93630">
        <w:t>.</w:t>
      </w:r>
    </w:p>
    <w:p w:rsidR="00F013E1" w:rsidRDefault="00F013E1" w:rsidP="008072B8">
      <w:pPr>
        <w:ind w:firstLine="0"/>
      </w:pPr>
    </w:p>
    <w:p w:rsidR="00744AF7" w:rsidRPr="006411ED" w:rsidRDefault="00744AF7" w:rsidP="00E93630">
      <w:pPr>
        <w:pStyle w:val="Heading3"/>
      </w:pPr>
      <w:bookmarkStart w:id="70" w:name="_Toc258921754"/>
      <w:r w:rsidRPr="005035BE">
        <w:t>Chromodomai</w:t>
      </w:r>
      <w:r>
        <w:t>n helicase DNA binding protein 8</w:t>
      </w:r>
      <w:r w:rsidR="008072B8">
        <w:t xml:space="preserve"> </w:t>
      </w:r>
      <w:r>
        <w:t>(CHD8)</w:t>
      </w:r>
      <w:bookmarkEnd w:id="70"/>
    </w:p>
    <w:p w:rsidR="00F013E1" w:rsidRDefault="00744AF7" w:rsidP="00D74BE1">
      <w:r w:rsidRPr="0040677E">
        <w:t>The DNA-binding transcription factor CTCF (CCCTC binding factor) mediates</w:t>
      </w:r>
      <w:r w:rsidRPr="0040677E">
        <w:rPr>
          <w:vertAlign w:val="superscript"/>
        </w:rPr>
        <w:t xml:space="preserve"> </w:t>
      </w:r>
      <w:r w:rsidRPr="0040677E">
        <w:t xml:space="preserve">enhancer blocking insulation at sites throughout the genome. CTCF is involved in gene regulation, specifically at the chicken b-globin </w:t>
      </w:r>
      <w:r w:rsidR="008163DB">
        <w:t xml:space="preserve">locus and </w:t>
      </w:r>
      <w:r>
        <w:t xml:space="preserve">the imprinted IGF2/H19 locus in mice </w:t>
      </w:r>
      <w:r w:rsidRPr="0040677E">
        <w:t>and human</w:t>
      </w:r>
      <w:r>
        <w:t xml:space="preserve">s </w:t>
      </w:r>
      <w:r w:rsidR="00682687">
        <w:fldChar w:fldCharType="begin"/>
      </w:r>
      <w:r w:rsidR="00165149">
        <w:instrText xml:space="preserve"> ADDIN EN.CITE &lt;EndNote&gt;&lt;Cite&gt;&lt;Author&gt;Renda&lt;/Author&gt;&lt;Year&gt;2007&lt;/Year&gt;&lt;RecNum&gt;220&lt;/RecNum&gt;&lt;record&gt;&lt;rec-number&gt;220&lt;/rec-number&gt;&lt;foreign-keys&gt;&lt;key app="EN" db-id="p0v9w5xagrprz7eeftlx5eebw09d2xvavf2w"&gt;220&lt;/key&gt;&lt;/foreign-keys&gt;&lt;ref-type name="Journal Article"&gt;17&lt;/ref-type&gt;&lt;contributors&gt;&lt;authors&gt;&lt;author&gt;Renda, M.&lt;/author&gt;&lt;author&gt;Baglivo, I.&lt;/author&gt;&lt;author&gt;Burgess-Beusse, B.&lt;/author&gt;&lt;author&gt;Esposito, S.&lt;/author&gt;&lt;author&gt;Fattorusso, R.&lt;/author&gt;&lt;author&gt;Felsenfeld, G.&lt;/author&gt;&lt;author&gt;Pedone, P. V.&lt;/author&gt;&lt;/authors&gt;&lt;/contributors&gt;&lt;auth-address&gt;Dipartimento di Scienze Ambientali, Seconda Universita degli Studi di Napoli via Vivaldi 43, 81100 Caserta, Italy.&lt;/auth-address&gt;&lt;titles&gt;&lt;title&gt;Critical DNA binding interactions of the insulator protein CTCF: a small number of zinc fingers mediate strong binding, and a single finger-DNA interaction controls binding at imprinted loci&lt;/title&gt;&lt;secondary-title&gt;J Biol Chem&lt;/secondary-title&gt;&lt;/titles&gt;&lt;periodical&gt;&lt;full-title&gt;J Biol Chem&lt;/full-title&gt;&lt;/periodical&gt;&lt;pages&gt;33336-45&lt;/pages&gt;&lt;volume&gt;282&lt;/volume&gt;&lt;number&gt;46&lt;/number&gt;&lt;keywords&gt;&lt;keyword&gt;Base Sequence&lt;/keyword&gt;&lt;keyword&gt;Binding Sites&lt;/keyword&gt;&lt;keyword&gt;CpG Islands&lt;/keyword&gt;&lt;keyword&gt;DNA/*chemistry&lt;/keyword&gt;&lt;keyword&gt;DNA Methylation&lt;/keyword&gt;&lt;keyword&gt;DNA-Binding Proteins/chemistry/*physiology&lt;/keyword&gt;&lt;keyword&gt;Enhancer Elements, Genetic&lt;/keyword&gt;&lt;keyword&gt;*Genomic Imprinting&lt;/keyword&gt;&lt;keyword&gt;Humans&lt;/keyword&gt;&lt;keyword&gt;Molecular Sequence Data&lt;/keyword&gt;&lt;keyword&gt;Protein Binding&lt;/keyword&gt;&lt;keyword&gt;Protein Structure, Tertiary&lt;/keyword&gt;&lt;keyword&gt;Repressor Proteins/chemistry/*physiology&lt;/keyword&gt;&lt;keyword&gt;Transcription Factors/metabolism&lt;/keyword&gt;&lt;keyword&gt;Zinc Fingers&lt;/keyword&gt;&lt;/keywords&gt;&lt;dates&gt;&lt;year&gt;2007&lt;/year&gt;&lt;pub-dates&gt;&lt;date&gt;Nov 16&lt;/date&gt;&lt;/pub-dates&gt;&lt;/dates&gt;&lt;accession-num&gt;17827499&lt;/accession-num&gt;&lt;urls&gt;&lt;related-urls&gt;&lt;url&gt;http://www.ncbi.nlm.nih.gov/entrez/query.fcgi?cmd=Retrieve&amp;amp;db=PubMed&amp;amp;dopt=Citation&amp;amp;list_uids=17827499&lt;/url&gt;&lt;/related-urls&gt;&lt;/urls&gt;&lt;/record&gt;&lt;/Cite&gt;&lt;/EndNote&gt;</w:instrText>
      </w:r>
      <w:r w:rsidR="00682687">
        <w:fldChar w:fldCharType="separate"/>
      </w:r>
      <w:r w:rsidR="008F235E">
        <w:rPr>
          <w:noProof/>
        </w:rPr>
        <w:t>[84]</w:t>
      </w:r>
      <w:r w:rsidR="00682687">
        <w:fldChar w:fldCharType="end"/>
      </w:r>
      <w:r>
        <w:t xml:space="preserve">.  Yeast two-hybrid screens </w:t>
      </w:r>
      <w:r w:rsidRPr="00840032">
        <w:t>performed to identify proteins interacting with CTCF to elucidate essential mechanism</w:t>
      </w:r>
      <w:r>
        <w:t>s</w:t>
      </w:r>
      <w:r w:rsidRPr="00840032">
        <w:t xml:space="preserve"> of CTCF insulator in chromatin</w:t>
      </w:r>
      <w:r>
        <w:t xml:space="preserve">, revealed interaction of CTCF with CHD8 </w:t>
      </w:r>
      <w:r w:rsidR="00682687">
        <w:fldChar w:fldCharType="begin"/>
      </w:r>
      <w:r w:rsidR="00165149">
        <w:instrText xml:space="preserve"> ADDIN EN.CITE &lt;EndNote&gt;&lt;Cite&gt;&lt;Author&gt;Ishihara&lt;/Author&gt;&lt;Year&gt;2006&lt;/Year&gt;&lt;RecNum&gt;221&lt;/RecNum&gt;&lt;record&gt;&lt;rec-number&gt;221&lt;/rec-number&gt;&lt;foreign-keys&gt;&lt;key app="EN" db-id="p0v9w5xagrprz7eeftlx5eebw09d2xvavf2w"&gt;221&lt;/key&gt;&lt;/foreign-keys&gt;&lt;ref-type name="Journal Article"&gt;17&lt;/ref-type&gt;&lt;contributors&gt;&lt;authors&gt;&lt;author&gt;Ishihara, K.&lt;/author&gt;&lt;author&gt;Oshimura, M.&lt;/author&gt;&lt;author&gt;Nakao, M.&lt;/author&gt;&lt;/authors&gt;&lt;/contributors&gt;&lt;auth-address&gt;Department of Regeneration Medicine, Institute of Molecular Embryology and Genetics, Kumamoto University, 2-2-1 Honjo, Kumamoto 860-0811, Japan.&lt;/auth-address&gt;&lt;titles&gt;&lt;title&gt;CTCF-dependent chromatin insulator is linked to epigenetic remodeling&lt;/title&gt;&lt;secondary-title&gt;Mol Cell&lt;/secondary-title&gt;&lt;/titles&gt;&lt;periodical&gt;&lt;full-title&gt;Mol Cell&lt;/full-title&gt;&lt;/periodical&gt;&lt;pages&gt;733-42&lt;/pages&gt;&lt;volume&gt;23&lt;/volume&gt;&lt;number&gt;5&lt;/number&gt;&lt;keywords&gt;&lt;keyword&gt;Animals&lt;/keyword&gt;&lt;keyword&gt;Binding Sites&lt;/keyword&gt;&lt;keyword&gt;Cells, Cultured&lt;/keyword&gt;&lt;keyword&gt;Chromatin/*genetics/*metabolism&lt;/keyword&gt;&lt;keyword&gt;*Chromatin Assembly and Disassembly&lt;/keyword&gt;&lt;keyword&gt;DNA Helicases/metabolism&lt;/keyword&gt;&lt;keyword&gt;DNA Methylation&lt;/keyword&gt;&lt;keyword&gt;DNA-Binding Proteins/chemistry/genetics/*metabolism&lt;/keyword&gt;&lt;keyword&gt;Enhancer Elements, Genetic/genetics&lt;/keyword&gt;&lt;keyword&gt;*Epigenesis, Genetic&lt;/keyword&gt;&lt;keyword&gt;Genomic Imprinting/genetics&lt;/keyword&gt;&lt;keyword&gt;Hela Cells&lt;/keyword&gt;&lt;keyword&gt;Humans&lt;/keyword&gt;&lt;keyword&gt;Insulator Elements/*genetics&lt;/keyword&gt;&lt;keyword&gt;Mice&lt;/keyword&gt;&lt;keyword&gt;Molecular Sequence Data&lt;/keyword&gt;&lt;keyword&gt;Protein Binding&lt;/keyword&gt;&lt;keyword&gt;Repressor Proteins/chemistry/*metabolism&lt;/keyword&gt;&lt;/keywords&gt;&lt;dates&gt;&lt;year&gt;2006&lt;/year&gt;&lt;pub-dates&gt;&lt;date&gt;Sep 1&lt;/date&gt;&lt;/pub-dates&gt;&lt;/dates&gt;&lt;accession-num&gt;16949368&lt;/accession-num&gt;&lt;urls&gt;&lt;related-urls&gt;&lt;url&gt;http://www.ncbi.nlm.nih.gov/entrez/query.fcgi?cmd=Retrieve&amp;amp;db=PubMed&amp;amp;dopt=Citation&amp;amp;list_uids=16949368&lt;/url&gt;&lt;/related-urls&gt;&lt;/urls&gt;&lt;/record&gt;&lt;/Cite&gt;&lt;/EndNote&gt;</w:instrText>
      </w:r>
      <w:r w:rsidR="00682687">
        <w:fldChar w:fldCharType="separate"/>
      </w:r>
      <w:r w:rsidR="008F235E">
        <w:rPr>
          <w:noProof/>
        </w:rPr>
        <w:t>[85]</w:t>
      </w:r>
      <w:r w:rsidR="00682687">
        <w:fldChar w:fldCharType="end"/>
      </w:r>
      <w:r>
        <w:t xml:space="preserve">. CHD8 like its other members of CHD subfamily III contains a SANT domain and two BRK domains in addition to the structural domains common to the CHD family. CHD8 was found at the known CTCF target </w:t>
      </w:r>
      <w:r w:rsidRPr="00840032">
        <w:t xml:space="preserve">sites, </w:t>
      </w:r>
      <w:r>
        <w:t>“</w:t>
      </w:r>
      <w:r w:rsidRPr="00840032">
        <w:t>such as the d</w:t>
      </w:r>
      <w:r>
        <w:t xml:space="preserve">ifferentially methylated region </w:t>
      </w:r>
      <w:r w:rsidRPr="00840032">
        <w:t xml:space="preserve">(DMR) of H19, the locus control region of </w:t>
      </w:r>
      <w:r w:rsidRPr="00840032">
        <w:rPr>
          <w:i/>
          <w:iCs/>
        </w:rPr>
        <w:t>b</w:t>
      </w:r>
      <w:r w:rsidRPr="00840032">
        <w:t>-globin</w:t>
      </w:r>
      <w:r>
        <w:t xml:space="preserve">, </w:t>
      </w:r>
      <w:r w:rsidRPr="00840032">
        <w:t xml:space="preserve">and the promoter region of BRCA1 and c-myc </w:t>
      </w:r>
      <w:r>
        <w:t>genes”</w:t>
      </w:r>
      <w:r w:rsidR="00682687">
        <w:fldChar w:fldCharType="begin"/>
      </w:r>
      <w:r w:rsidR="00165149">
        <w:instrText xml:space="preserve"> ADDIN EN.CITE &lt;EndNote&gt;&lt;Cite&gt;&lt;Author&gt;Ishihara&lt;/Author&gt;&lt;Year&gt;2006&lt;/Year&gt;&lt;RecNum&gt;221&lt;/RecNum&gt;&lt;record&gt;&lt;rec-number&gt;221&lt;/rec-number&gt;&lt;foreign-keys&gt;&lt;key app="EN" db-id="p0v9w5xagrprz7eeftlx5eebw09d2xvavf2w"&gt;221&lt;/key&gt;&lt;/foreign-keys&gt;&lt;ref-type name="Journal Article"&gt;17&lt;/ref-type&gt;&lt;contributors&gt;&lt;authors&gt;&lt;author&gt;Ishihara, K.&lt;/author&gt;&lt;author&gt;Oshimura, M.&lt;/author&gt;&lt;author&gt;Nakao, M.&lt;/author&gt;&lt;/authors&gt;&lt;/contributors&gt;&lt;auth-address&gt;Department of Regeneration Medicine, Institute of Molecular Embryology and Genetics, Kumamoto University, 2-2-1 Honjo, Kumamoto 860-0811, Japan.&lt;/auth-address&gt;&lt;titles&gt;&lt;title&gt;CTCF-dependent chromatin insulator is linked to epigenetic remodeling&lt;/title&gt;&lt;secondary-title&gt;Mol Cell&lt;/secondary-title&gt;&lt;/titles&gt;&lt;periodical&gt;&lt;full-title&gt;Mol Cell&lt;/full-title&gt;&lt;/periodical&gt;&lt;pages&gt;733-42&lt;/pages&gt;&lt;volume&gt;23&lt;/volume&gt;&lt;number&gt;5&lt;/number&gt;&lt;keywords&gt;&lt;keyword&gt;Animals&lt;/keyword&gt;&lt;keyword&gt;Binding Sites&lt;/keyword&gt;&lt;keyword&gt;Cells, Cultured&lt;/keyword&gt;&lt;keyword&gt;Chromatin/*genetics/*metabolism&lt;/keyword&gt;&lt;keyword&gt;*Chromatin Assembly and Disassembly&lt;/keyword&gt;&lt;keyword&gt;DNA Helicases/metabolism&lt;/keyword&gt;&lt;keyword&gt;DNA Methylation&lt;/keyword&gt;&lt;keyword&gt;DNA-Binding Proteins/chemistry/genetics/*metabolism&lt;/keyword&gt;&lt;keyword&gt;Enhancer Elements, Genetic/genetics&lt;/keyword&gt;&lt;keyword&gt;*Epigenesis, Genetic&lt;/keyword&gt;&lt;keyword&gt;Genomic Imprinting/genetics&lt;/keyword&gt;&lt;keyword&gt;Hela Cells&lt;/keyword&gt;&lt;keyword&gt;Humans&lt;/keyword&gt;&lt;keyword&gt;Insulator Elements/*genetics&lt;/keyword&gt;&lt;keyword&gt;Mice&lt;/keyword&gt;&lt;keyword&gt;Molecular Sequence Data&lt;/keyword&gt;&lt;keyword&gt;Protein Binding&lt;/keyword&gt;&lt;keyword&gt;Repressor Proteins/chemistry/*metabolism&lt;/keyword&gt;&lt;/keywords&gt;&lt;dates&gt;&lt;year&gt;2006&lt;/year&gt;&lt;pub-dates&gt;&lt;date&gt;Sep 1&lt;/date&gt;&lt;/pub-dates&gt;&lt;/dates&gt;&lt;accession-num&gt;16949368&lt;/accession-num&gt;&lt;urls&gt;&lt;related-urls&gt;&lt;url&gt;http://www.ncbi.nlm.nih.gov/entrez/query.fcgi?cmd=Retrieve&amp;amp;db=PubMed&amp;amp;dopt=Citation&amp;amp;list_uids=16949368&lt;/url&gt;&lt;/related-urls&gt;&lt;/urls&gt;&lt;/record&gt;&lt;/Cite&gt;&lt;/EndNote&gt;</w:instrText>
      </w:r>
      <w:r w:rsidR="00682687">
        <w:fldChar w:fldCharType="separate"/>
      </w:r>
      <w:r w:rsidR="008F235E">
        <w:rPr>
          <w:noProof/>
        </w:rPr>
        <w:t>[85]</w:t>
      </w:r>
      <w:r w:rsidR="00682687">
        <w:fldChar w:fldCharType="end"/>
      </w:r>
      <w:r>
        <w:t xml:space="preserve">.  Knockdowns of CHD8 highlight its important role in </w:t>
      </w:r>
      <w:r w:rsidRPr="000509D4">
        <w:t>CTCF-dependent insulato</w:t>
      </w:r>
      <w:r>
        <w:t>r function and in epigenetic modifications at CTCF binding sites adjacent to h</w:t>
      </w:r>
      <w:r w:rsidRPr="000509D4">
        <w:t>eterochromatin</w:t>
      </w:r>
      <w:r w:rsidR="00D804D6">
        <w:t xml:space="preserve">. Loss of CHD8 resulted in CpG hypermethylation and histone hypoacetylation at CTCF binding sites </w:t>
      </w:r>
      <w:r w:rsidR="00063A9B">
        <w:t xml:space="preserve"> </w:t>
      </w:r>
      <w:r w:rsidR="00682687">
        <w:fldChar w:fldCharType="begin"/>
      </w:r>
      <w:r w:rsidR="00165149">
        <w:instrText xml:space="preserve"> ADDIN EN.CITE &lt;EndNote&gt;&lt;Cite&gt;&lt;Author&gt;Ishihara&lt;/Author&gt;&lt;Year&gt;2006&lt;/Year&gt;&lt;RecNum&gt;221&lt;/RecNum&gt;&lt;record&gt;&lt;rec-number&gt;221&lt;/rec-number&gt;&lt;foreign-keys&gt;&lt;key app="EN" db-id="p0v9w5xagrprz7eeftlx5eebw09d2xvavf2w"&gt;221&lt;/key&gt;&lt;/foreign-keys&gt;&lt;ref-type name="Journal Article"&gt;17&lt;/ref-type&gt;&lt;contributors&gt;&lt;authors&gt;&lt;author&gt;Ishihara, K.&lt;/author&gt;&lt;author&gt;Oshimura, M.&lt;/author&gt;&lt;author&gt;Nakao, M.&lt;/author&gt;&lt;/authors&gt;&lt;/contributors&gt;&lt;auth-address&gt;Department of Regeneration Medicine, Institute of Molecular Embryology and Genetics, Kumamoto University, 2-2-1 Honjo, Kumamoto 860-0811, Japan.&lt;/auth-address&gt;&lt;titles&gt;&lt;title&gt;CTCF-dependent chromatin insulator is linked to epigenetic remodeling&lt;/title&gt;&lt;secondary-title&gt;Mol Cell&lt;/secondary-title&gt;&lt;/titles&gt;&lt;periodical&gt;&lt;full-title&gt;Mol Cell&lt;/full-title&gt;&lt;/periodical&gt;&lt;pages&gt;733-42&lt;/pages&gt;&lt;volume&gt;23&lt;/volume&gt;&lt;number&gt;5&lt;/number&gt;&lt;keywords&gt;&lt;keyword&gt;Animals&lt;/keyword&gt;&lt;keyword&gt;Binding Sites&lt;/keyword&gt;&lt;keyword&gt;Cells, Cultured&lt;/keyword&gt;&lt;keyword&gt;Chromatin/*genetics/*metabolism&lt;/keyword&gt;&lt;keyword&gt;*Chromatin Assembly and Disassembly&lt;/keyword&gt;&lt;keyword&gt;DNA Helicases/metabolism&lt;/keyword&gt;&lt;keyword&gt;DNA Methylation&lt;/keyword&gt;&lt;keyword&gt;DNA-Binding Proteins/chemistry/genetics/*metabolism&lt;/keyword&gt;&lt;keyword&gt;Enhancer Elements, Genetic/genetics&lt;/keyword&gt;&lt;keyword&gt;*Epigenesis, Genetic&lt;/keyword&gt;&lt;keyword&gt;Genomic Imprinting/genetics&lt;/keyword&gt;&lt;keyword&gt;Hela Cells&lt;/keyword&gt;&lt;keyword&gt;Humans&lt;/keyword&gt;&lt;keyword&gt;Insulator Elements/*genetics&lt;/keyword&gt;&lt;keyword&gt;Mice&lt;/keyword&gt;&lt;keyword&gt;Molecular Sequence Data&lt;/keyword&gt;&lt;keyword&gt;Protein Binding&lt;/keyword&gt;&lt;keyword&gt;Repressor Proteins/chemistry/*metabolism&lt;/keyword&gt;&lt;/keywords&gt;&lt;dates&gt;&lt;year&gt;2006&lt;/year&gt;&lt;pub-dates&gt;&lt;date&gt;Sep 1&lt;/date&gt;&lt;/pub-dates&gt;&lt;/dates&gt;&lt;accession-num&gt;16949368&lt;/accession-num&gt;&lt;urls&gt;&lt;related-urls&gt;&lt;url&gt;http://www.ncbi.nlm.nih.gov/entrez/query.fcgi?cmd=Retrieve&amp;amp;db=PubMed&amp;amp;dopt=Citation&amp;amp;list_uids=16949368&lt;/url&gt;&lt;/related-urls&gt;&lt;/urls&gt;&lt;/record&gt;&lt;/Cite&gt;&lt;/EndNote&gt;</w:instrText>
      </w:r>
      <w:r w:rsidR="00682687">
        <w:fldChar w:fldCharType="separate"/>
      </w:r>
      <w:r w:rsidR="008F235E">
        <w:rPr>
          <w:noProof/>
        </w:rPr>
        <w:t>[85]</w:t>
      </w:r>
      <w:r w:rsidR="00682687">
        <w:fldChar w:fldCharType="end"/>
      </w:r>
      <w:r>
        <w:t>. A transcription factor called selenocysteine tRNA-activating factor (Staf) activates transcription of the human U6 small nuclear RNA from a preassembled chromatin. Studies have identified CHD8 as the chromatin remodeling protein needed for the efficient Staf mediated transcription of U6</w:t>
      </w:r>
      <w:r w:rsidR="00682687">
        <w:fldChar w:fldCharType="begin"/>
      </w:r>
      <w:r w:rsidR="00165149">
        <w:instrText xml:space="preserve"> ADDIN EN.CITE &lt;EndNote&gt;&lt;Cite&gt;&lt;Author&gt;Yuan&lt;/Author&gt;&lt;Year&gt;2007&lt;/Year&gt;&lt;RecNum&gt;112&lt;/RecNum&gt;&lt;record&gt;&lt;rec-number&gt;112&lt;/rec-number&gt;&lt;foreign-keys&gt;&lt;key app="EN" db-id="p0v9w5xagrprz7eeftlx5eebw09d2xvavf2w"&gt;112&lt;/key&gt;&lt;/foreign-keys&gt;&lt;ref-type name="Journal Article"&gt;17&lt;/ref-type&gt;&lt;contributors&gt;&lt;authors&gt;&lt;author&gt;Yuan, C. C.&lt;/author&gt;&lt;author&gt;Zhao, X.&lt;/author&gt;&lt;author&gt;Florens, L.&lt;/author&gt;&lt;author&gt;Swanson, S. K.&lt;/author&gt;&lt;author&gt;Washburn, M. P.&lt;/author&gt;&lt;author&gt;Hernandez, N.&lt;/author&gt;&lt;/authors&gt;&lt;/contributors&gt;&lt;auth-address&gt;Stony Brook University, Graduate Program in Molecular and Cellular Biology, Stony Brook, New York 11794, USA.&lt;/auth-address&gt;&lt;titles&gt;&lt;title&gt;CHD8 associates with human Staf and contributes to efficient U6 RNA polymerase III transcription&lt;/title&gt;&lt;secondary-title&gt;Mol Cell Biol&lt;/secondary-title&gt;&lt;/titles&gt;&lt;periodical&gt;&lt;full-title&gt;Mol Cell Biol&lt;/full-title&gt;&lt;/periodical&gt;&lt;pages&gt;8729-38&lt;/pages&gt;&lt;volume&gt;27&lt;/volume&gt;&lt;number&gt;24&lt;/number&gt;&lt;keywords&gt;&lt;keyword&gt;Amino Acid Sequence&lt;/keyword&gt;&lt;keyword&gt;Chromatin/metabolism&lt;/keyword&gt;&lt;keyword&gt;DNA-Binding Proteins/chemistry/*metabolism&lt;/keyword&gt;&lt;keyword&gt;Hela Cells&lt;/keyword&gt;&lt;keyword&gt;Histones/metabolism&lt;/keyword&gt;&lt;keyword&gt;Humans&lt;/keyword&gt;&lt;keyword&gt;Immunoprecipitation&lt;/keyword&gt;&lt;keyword&gt;Interferon Regulatory Factor-3/metabolism&lt;/keyword&gt;&lt;keyword&gt;Lysine/metabolism&lt;/keyword&gt;&lt;keyword&gt;Methylation&lt;/keyword&gt;&lt;keyword&gt;Molecular Sequence Data&lt;/keyword&gt;&lt;keyword&gt;Protein Binding&lt;/keyword&gt;&lt;keyword&gt;Protein Transport&lt;/keyword&gt;&lt;keyword&gt;RNA Polymerase III&lt;/keyword&gt;&lt;keyword&gt;RNA, Small Nuclear/*genetics/metabolism&lt;/keyword&gt;&lt;keyword&gt;Trans-Activation (Genetics)/genetics&lt;/keyword&gt;&lt;keyword&gt;Trans-Activators/*metabolism&lt;/keyword&gt;&lt;keyword&gt;Transcription Factors/chemistry/*metabolism&lt;/keyword&gt;&lt;keyword&gt;*Transcription, Genetic&lt;/keyword&gt;&lt;/keywords&gt;&lt;dates&gt;&lt;year&gt;2007&lt;/year&gt;&lt;pub-dates&gt;&lt;date&gt;Dec&lt;/date&gt;&lt;/pub-dates&gt;&lt;/dates&gt;&lt;accession-num&gt;17938208&lt;/accession-num&gt;&lt;urls&gt;&lt;related-urls&gt;&lt;url&gt;http://www.ncbi.nlm.nih.gov/entrez/query.fcgi?cmd=Retrieve&amp;amp;db=PubMed&amp;amp;dopt=Citation&amp;amp;list_uids=17938208&lt;/url&gt;&lt;/related-urls&gt;&lt;/urls&gt;&lt;/record&gt;&lt;/Cite&gt;&lt;/EndNote&gt;</w:instrText>
      </w:r>
      <w:r w:rsidR="00682687">
        <w:fldChar w:fldCharType="separate"/>
      </w:r>
      <w:r w:rsidR="008F235E">
        <w:rPr>
          <w:noProof/>
        </w:rPr>
        <w:t>[86]</w:t>
      </w:r>
      <w:r w:rsidR="00682687">
        <w:fldChar w:fldCharType="end"/>
      </w:r>
      <w:r>
        <w:t xml:space="preserve">.  CHD8 is also required for </w:t>
      </w:r>
      <w:r>
        <w:lastRenderedPageBreak/>
        <w:t>transcription of a Pol II-transcribed gene-IRF3. The study also demonstrated the ability of CHD8 to bind to d</w:t>
      </w:r>
      <w:r w:rsidR="00701254">
        <w:t>i and trimethylated histone H3</w:t>
      </w:r>
      <w:r>
        <w:t xml:space="preserve">lysine 4 </w:t>
      </w:r>
      <w:r w:rsidR="00682687">
        <w:fldChar w:fldCharType="begin"/>
      </w:r>
      <w:r w:rsidR="00165149">
        <w:instrText xml:space="preserve"> ADDIN EN.CITE &lt;EndNote&gt;&lt;Cite&gt;&lt;Author&gt;Yuan&lt;/Author&gt;&lt;Year&gt;2007&lt;/Year&gt;&lt;RecNum&gt;112&lt;/RecNum&gt;&lt;record&gt;&lt;rec-number&gt;112&lt;/rec-number&gt;&lt;foreign-keys&gt;&lt;key app="EN" db-id="p0v9w5xagrprz7eeftlx5eebw09d2xvavf2w"&gt;112&lt;/key&gt;&lt;/foreign-keys&gt;&lt;ref-type name="Journal Article"&gt;17&lt;/ref-type&gt;&lt;contributors&gt;&lt;authors&gt;&lt;author&gt;Yuan, C. C.&lt;/author&gt;&lt;author&gt;Zhao, X.&lt;/author&gt;&lt;author&gt;Florens, L.&lt;/author&gt;&lt;author&gt;Swanson, S. K.&lt;/author&gt;&lt;author&gt;Washburn, M. P.&lt;/author&gt;&lt;author&gt;Hernandez, N.&lt;/author&gt;&lt;/authors&gt;&lt;/contributors&gt;&lt;auth-address&gt;Stony Brook University, Graduate Program in Molecular and Cellular Biology, Stony Brook, New York 11794, USA.&lt;/auth-address&gt;&lt;titles&gt;&lt;title&gt;CHD8 associates with human Staf and contributes to efficient U6 RNA polymerase III transcription&lt;/title&gt;&lt;secondary-title&gt;Mol Cell Biol&lt;/secondary-title&gt;&lt;/titles&gt;&lt;periodical&gt;&lt;full-title&gt;Mol Cell Biol&lt;/full-title&gt;&lt;/periodical&gt;&lt;pages&gt;8729-38&lt;/pages&gt;&lt;volume&gt;27&lt;/volume&gt;&lt;number&gt;24&lt;/number&gt;&lt;keywords&gt;&lt;keyword&gt;Amino Acid Sequence&lt;/keyword&gt;&lt;keyword&gt;Chromatin/metabolism&lt;/keyword&gt;&lt;keyword&gt;DNA-Binding Proteins/chemistry/*metabolism&lt;/keyword&gt;&lt;keyword&gt;Hela Cells&lt;/keyword&gt;&lt;keyword&gt;Histones/metabolism&lt;/keyword&gt;&lt;keyword&gt;Humans&lt;/keyword&gt;&lt;keyword&gt;Immunoprecipitation&lt;/keyword&gt;&lt;keyword&gt;Interferon Regulatory Factor-3/metabolism&lt;/keyword&gt;&lt;keyword&gt;Lysine/metabolism&lt;/keyword&gt;&lt;keyword&gt;Methylation&lt;/keyword&gt;&lt;keyword&gt;Molecular Sequence Data&lt;/keyword&gt;&lt;keyword&gt;Protein Binding&lt;/keyword&gt;&lt;keyword&gt;Protein Transport&lt;/keyword&gt;&lt;keyword&gt;RNA Polymerase III&lt;/keyword&gt;&lt;keyword&gt;RNA, Small Nuclear/*genetics/metabolism&lt;/keyword&gt;&lt;keyword&gt;Trans-Activation (Genetics)/genetics&lt;/keyword&gt;&lt;keyword&gt;Trans-Activators/*metabolism&lt;/keyword&gt;&lt;keyword&gt;Transcription Factors/chemistry/*metabolism&lt;/keyword&gt;&lt;keyword&gt;*Transcription, Genetic&lt;/keyword&gt;&lt;/keywords&gt;&lt;dates&gt;&lt;year&gt;2007&lt;/year&gt;&lt;pub-dates&gt;&lt;date&gt;Dec&lt;/date&gt;&lt;/pub-dates&gt;&lt;/dates&gt;&lt;accession-num&gt;17938208&lt;/accession-num&gt;&lt;urls&gt;&lt;related-urls&gt;&lt;url&gt;http://www.ncbi.nlm.nih.gov/entrez/query.fcgi?cmd=Retrieve&amp;amp;db=PubMed&amp;amp;dopt=Citation&amp;amp;list_uids=17938208&lt;/url&gt;&lt;/related-urls&gt;&lt;/urls&gt;&lt;/record&gt;&lt;/Cite&gt;&lt;/EndNote&gt;</w:instrText>
      </w:r>
      <w:r w:rsidR="00682687">
        <w:fldChar w:fldCharType="separate"/>
      </w:r>
      <w:r w:rsidR="008F235E">
        <w:rPr>
          <w:noProof/>
        </w:rPr>
        <w:t>[86]</w:t>
      </w:r>
      <w:r w:rsidR="00682687">
        <w:fldChar w:fldCharType="end"/>
      </w:r>
      <w:r>
        <w:t xml:space="preserve">. Another CHD8 interaction study demonstrates interaction of this chromatin remodeling protein with β-catenin, an essential component of the </w:t>
      </w:r>
      <w:r w:rsidRPr="00754A88">
        <w:t>“canonical” Wnt signaling pathway</w:t>
      </w:r>
      <w:r>
        <w:t xml:space="preserve">. </w:t>
      </w:r>
      <w:r w:rsidRPr="00754A88">
        <w:t>The results of the study show that CHD8 is recruited to the promoter regions of several β-catenin-responsive genes</w:t>
      </w:r>
      <w:r>
        <w:t xml:space="preserve"> and negatively regulates the expression of these genes. Similar results were seen with </w:t>
      </w:r>
      <w:r w:rsidRPr="003C747E">
        <w:rPr>
          <w:i/>
          <w:iCs/>
        </w:rPr>
        <w:t>kismet</w:t>
      </w:r>
      <w:r w:rsidRPr="003C747E">
        <w:t>, the</w:t>
      </w:r>
      <w:r>
        <w:t xml:space="preserve"> </w:t>
      </w:r>
      <w:r w:rsidRPr="003C747E">
        <w:rPr>
          <w:i/>
          <w:iCs/>
        </w:rPr>
        <w:t xml:space="preserve">Drosophila melanogaster </w:t>
      </w:r>
      <w:r w:rsidR="00701254">
        <w:t>ortholog of Chd8</w:t>
      </w:r>
      <w:r>
        <w:t xml:space="preserve"> </w:t>
      </w:r>
      <w:r w:rsidR="00682687">
        <w:fldChar w:fldCharType="begin"/>
      </w:r>
      <w:r w:rsidR="00165149">
        <w:instrText xml:space="preserve"> ADDIN EN.CITE &lt;EndNote&gt;&lt;Cite&gt;&lt;Author&gt;Thompson&lt;/Author&gt;&lt;Year&gt;2008&lt;/Year&gt;&lt;RecNum&gt;222&lt;/RecNum&gt;&lt;record&gt;&lt;rec-number&gt;222&lt;/rec-number&gt;&lt;foreign-keys&gt;&lt;key app="EN" db-id="p0v9w5xagrprz7eeftlx5eebw09d2xvavf2w"&gt;222&lt;/key&gt;&lt;/foreign-keys&gt;&lt;ref-type name="Journal Article"&gt;17&lt;/ref-type&gt;&lt;contributors&gt;&lt;authors&gt;&lt;author&gt;Thompson, B. A.&lt;/author&gt;&lt;author&gt;Tremblay, V.&lt;/author&gt;&lt;author&gt;Lin, G.&lt;/author&gt;&lt;author&gt;Bochar, D. A.&lt;/author&gt;&lt;/authors&gt;&lt;/contributors&gt;&lt;auth-address&gt;Department of Biological Chemistry, University of Michigan, Ann Arbor, Michigan 48109-0606, USA.&lt;/auth-address&gt;&lt;titles&gt;&lt;title&gt;CHD8 is an ATP-dependent chromatin remodeling factor that regulates beta-catenin target genes&lt;/title&gt;&lt;secondary-title&gt;Mol Cell Biol&lt;/secondary-title&gt;&lt;/titles&gt;&lt;periodical&gt;&lt;full-title&gt;Mol Cell Biol&lt;/full-title&gt;&lt;/periodical&gt;&lt;pages&gt;3894-904&lt;/pages&gt;&lt;volume&gt;28&lt;/volume&gt;&lt;number&gt;12&lt;/number&gt;&lt;keywords&gt;&lt;keyword&gt;Adenosine Triphosphate/*chemistry/metabolism&lt;/keyword&gt;&lt;keyword&gt;Animals&lt;/keyword&gt;&lt;keyword&gt;Cell Nucleus/metabolism&lt;/keyword&gt;&lt;keyword&gt;Chromatin/*chemistry/metabolism&lt;/keyword&gt;&lt;keyword&gt;DNA Helicases/metabolism&lt;/keyword&gt;&lt;keyword&gt;DNA-Binding Proteins/*metabolism&lt;/keyword&gt;&lt;keyword&gt;Drosophila Proteins/metabolism&lt;/keyword&gt;&lt;keyword&gt;Drosophila melanogaster&lt;/keyword&gt;&lt;keyword&gt;*Gene Expression Regulation&lt;/keyword&gt;&lt;keyword&gt;Hela Cells&lt;/keyword&gt;&lt;keyword&gt;Histone-Lysine N-Methyltransferase/metabolism&lt;/keyword&gt;&lt;keyword&gt;Homeodomain Proteins/metabolism&lt;/keyword&gt;&lt;keyword&gt;Humans&lt;/keyword&gt;&lt;keyword&gt;Models, Biological&lt;/keyword&gt;&lt;keyword&gt;RNA Interference&lt;/keyword&gt;&lt;keyword&gt;Transcription Factors/*metabolism&lt;/keyword&gt;&lt;keyword&gt;Transcription, Genetic&lt;/keyword&gt;&lt;keyword&gt;beta Catenin/*metabolism&lt;/keyword&gt;&lt;/keywords&gt;&lt;dates&gt;&lt;year&gt;2008&lt;/year&gt;&lt;pub-dates&gt;&lt;date&gt;Jun&lt;/date&gt;&lt;/pub-dates&gt;&lt;/dates&gt;&lt;accession-num&gt;18378692&lt;/accession-num&gt;&lt;urls&gt;&lt;related-urls&gt;&lt;url&gt;http://www.ncbi.nlm.nih.gov/entrez/query.fcgi?cmd=Retrieve&amp;amp;db=PubMed&amp;amp;dopt=Citation&amp;amp;list_uids=18378692&lt;/url&gt;&lt;/related-urls&gt;&lt;/urls&gt;&lt;/record&gt;&lt;/Cite&gt;&lt;/EndNote&gt;</w:instrText>
      </w:r>
      <w:r w:rsidR="00682687">
        <w:fldChar w:fldCharType="separate"/>
      </w:r>
      <w:r w:rsidR="008F235E">
        <w:rPr>
          <w:noProof/>
        </w:rPr>
        <w:t>[87]</w:t>
      </w:r>
      <w:r w:rsidR="00682687">
        <w:fldChar w:fldCharType="end"/>
      </w:r>
      <w:r>
        <w:t xml:space="preserve">. </w:t>
      </w:r>
      <w:r w:rsidRPr="003C2670">
        <w:t>Dupli</w:t>
      </w:r>
      <w:r>
        <w:t xml:space="preserve">n (axis duplication inhibitor) </w:t>
      </w:r>
      <w:r w:rsidRPr="003C2670">
        <w:t>a shorter form of CHD8 expressing 749</w:t>
      </w:r>
      <w:r w:rsidRPr="003C2670">
        <w:rPr>
          <w:vertAlign w:val="superscript"/>
        </w:rPr>
        <w:t xml:space="preserve"> </w:t>
      </w:r>
      <w:r w:rsidRPr="003C2670">
        <w:t xml:space="preserve">amino acids of the protein was disrupted in </w:t>
      </w:r>
      <w:r>
        <w:t>mice</w:t>
      </w:r>
      <w:r w:rsidRPr="003C2670">
        <w:t xml:space="preserve"> by homologous</w:t>
      </w:r>
      <w:r w:rsidRPr="003C2670">
        <w:rPr>
          <w:vertAlign w:val="superscript"/>
        </w:rPr>
        <w:t xml:space="preserve"> </w:t>
      </w:r>
      <w:r w:rsidRPr="003C2670">
        <w:t xml:space="preserve">recombination. </w:t>
      </w:r>
      <w:r w:rsidRPr="00701254">
        <w:rPr>
          <w:i/>
          <w:iCs/>
        </w:rPr>
        <w:t>Duplin</w:t>
      </w:r>
      <w:r w:rsidRPr="00701254">
        <w:rPr>
          <w:i/>
          <w:vertAlign w:val="superscript"/>
        </w:rPr>
        <w:t>–/–</w:t>
      </w:r>
      <w:r w:rsidRPr="00701254">
        <w:rPr>
          <w:i/>
        </w:rPr>
        <w:t xml:space="preserve"> </w:t>
      </w:r>
      <w:r w:rsidRPr="003C2670">
        <w:t>embryos exhibited growth retardation followed by massive apoptosis at E7.5. This</w:t>
      </w:r>
      <w:r>
        <w:t xml:space="preserve"> mouse model highlights</w:t>
      </w:r>
      <w:r w:rsidRPr="003C2670">
        <w:t xml:space="preserve"> the indispensible role of CHD8 in mammalian development</w:t>
      </w:r>
      <w:r>
        <w:t xml:space="preserve"> </w:t>
      </w:r>
      <w:r w:rsidR="00682687">
        <w:fldChar w:fldCharType="begin"/>
      </w:r>
      <w:r w:rsidR="00165149">
        <w:instrText xml:space="preserve"> ADDIN EN.CITE &lt;EndNote&gt;&lt;Cite&gt;&lt;Author&gt;Nishiyama&lt;/Author&gt;&lt;Year&gt;2004&lt;/Year&gt;&lt;RecNum&gt;223&lt;/RecNum&gt;&lt;record&gt;&lt;rec-number&gt;223&lt;/rec-number&gt;&lt;foreign-keys&gt;&lt;key app="EN" db-id="p0v9w5xagrprz7eeftlx5eebw09d2xvavf2w"&gt;223&lt;/key&gt;&lt;/foreign-keys&gt;&lt;ref-type name="Journal Article"&gt;17&lt;/ref-type&gt;&lt;contributors&gt;&lt;authors&gt;&lt;author&gt;Nishiyama, M.&lt;/author&gt;&lt;author&gt;Nakayama, K.&lt;/author&gt;&lt;author&gt;Tsunematsu, R.&lt;/author&gt;&lt;author&gt;Tsukiyama, T.&lt;/author&gt;&lt;author&gt;Kikuchi, A.&lt;/author&gt;&lt;author&gt;Nakayama, K. I.&lt;/author&gt;&lt;/authors&gt;&lt;/contributors&gt;&lt;auth-address&gt;Department of Molecular and Cellular Biology, Medical Institute of Bioregulation, Kyushu University, 3-1-1 Maidashi, Higashi-ku, Fukuoka, Fukuoka 812-8582, Japan.&lt;/auth-address&gt;&lt;titles&gt;&lt;title&gt;Early embryonic death in mice lacking the beta-catenin-binding protein Duplin&lt;/title&gt;&lt;secondary-title&gt;Mol Cell Biol&lt;/secondary-title&gt;&lt;/titles&gt;&lt;periodical&gt;&lt;full-title&gt;Mol Cell Biol&lt;/full-title&gt;&lt;/periodical&gt;&lt;pages&gt;8386-94&lt;/pages&gt;&lt;volume&gt;24&lt;/volume&gt;&lt;number&gt;19&lt;/number&gt;&lt;keywords&gt;&lt;keyword&gt;Animals&lt;/keyword&gt;&lt;keyword&gt;Apoptosis/*physiology&lt;/keyword&gt;&lt;keyword&gt;Blastocyst/metabolism/pathology&lt;/keyword&gt;&lt;keyword&gt;Carrier Proteins/*metabolism&lt;/keyword&gt;&lt;keyword&gt;Embryo, Mammalian/*metabolism/pathology&lt;/keyword&gt;&lt;keyword&gt;Gene Targeting&lt;/keyword&gt;&lt;keyword&gt;Immunohistochemistry&lt;/keyword&gt;&lt;keyword&gt;Mice&lt;/keyword&gt;&lt;keyword&gt;Nuclear Proteins/*metabolism&lt;/keyword&gt;&lt;/keywords&gt;&lt;dates&gt;&lt;year&gt;2004&lt;/year&gt;&lt;pub-dates&gt;&lt;date&gt;Oct&lt;/date&gt;&lt;/pub-dates&gt;&lt;/dates&gt;&lt;accession-num&gt;15367660&lt;/accession-num&gt;&lt;urls&gt;&lt;related-urls&gt;&lt;url&gt;http://www.ncbi.nlm.nih.gov/entrez/query.fcgi?cmd=Retrieve&amp;amp;db=PubMed&amp;amp;dopt=Citation&amp;amp;list_uids=15367660&lt;/url&gt;&lt;/related-urls&gt;&lt;/urls&gt;&lt;/record&gt;&lt;/Cite&gt;&lt;/EndNote&gt;</w:instrText>
      </w:r>
      <w:r w:rsidR="00682687">
        <w:fldChar w:fldCharType="separate"/>
      </w:r>
      <w:r w:rsidR="008F235E">
        <w:rPr>
          <w:noProof/>
        </w:rPr>
        <w:t>[88]</w:t>
      </w:r>
      <w:r w:rsidR="00682687">
        <w:fldChar w:fldCharType="end"/>
      </w:r>
      <w:r w:rsidR="004466C6">
        <w:t xml:space="preserve">. Follow up studies to determine </w:t>
      </w:r>
      <w:r>
        <w:t xml:space="preserve">the molecular basis for the apoptosis in </w:t>
      </w:r>
      <w:r w:rsidRPr="00701254">
        <w:rPr>
          <w:i/>
        </w:rPr>
        <w:t>Chd8-/-</w:t>
      </w:r>
      <w:r>
        <w:t xml:space="preserve"> embryos led to the unearthing of CHD8 interaction with the tumor suppressor protein p53 </w:t>
      </w:r>
      <w:r w:rsidR="00682687">
        <w:fldChar w:fldCharType="begin"/>
      </w:r>
      <w:r w:rsidR="00165149">
        <w:instrText xml:space="preserve"> ADDIN EN.CITE &lt;EndNote&gt;&lt;Cite&gt;&lt;Author&gt;Nishiyama&lt;/Author&gt;&lt;Year&gt;2009&lt;/Year&gt;&lt;RecNum&gt;195&lt;/RecNum&gt;&lt;record&gt;&lt;rec-number&gt;195&lt;/rec-number&gt;&lt;foreign-keys&gt;&lt;key app="EN" db-id="p0v9w5xagrprz7eeftlx5eebw09d2xvavf2w"&gt;195&lt;/key&gt;&lt;/foreign-keys&gt;&lt;ref-type name="Journal Article"&gt;17&lt;/ref-type&gt;&lt;contributors&gt;&lt;authors&gt;&lt;author&gt;Nishiyama, M.&lt;/author&gt;&lt;author&gt;Oshikawa, K.&lt;/author&gt;&lt;author&gt;Tsukada, Y. I.&lt;/author&gt;&lt;author&gt;Nakagawa, T.&lt;/author&gt;&lt;author&gt;Iemura, S. I.&lt;/author&gt;&lt;author&gt;Natsume, T.&lt;/author&gt;&lt;author&gt;Fan, Y.&lt;/author&gt;&lt;author&gt;Kikuchi, A.&lt;/author&gt;&lt;author&gt;Skoultchi, A. I.&lt;/author&gt;&lt;author&gt;Nakayama, K. I.&lt;/author&gt;&lt;/authors&gt;&lt;/contributors&gt;&lt;auth-address&gt;[1] Department of Molecular and Cellular Biology, Medical Institute of Bioregulation, Kyushu University, 3-1-1 Maidashi, Higashi-ku, Fukuoka, Fukuoka 812-8582, Japan. [2] CREST, Japan Science and Technology Agency (JST), Kawaguchi, Saitama 332-0012, Japan.&lt;/auth-address&gt;&lt;titles&gt;&lt;title&gt;CHD8 suppresses p53-mediated apoptosis through histone H1 recruitment during early embryogenesis&lt;/title&gt;&lt;secondary-title&gt;Nat Cell Biol&lt;/secondary-title&gt;&lt;/titles&gt;&lt;periodical&gt;&lt;full-title&gt;Nat Cell Biol&lt;/full-title&gt;&lt;/periodical&gt;&lt;dates&gt;&lt;year&gt;2009&lt;/year&gt;&lt;pub-dates&gt;&lt;date&gt;Jan 18&lt;/date&gt;&lt;/pub-dates&gt;&lt;/dates&gt;&lt;accession-num&gt;19151705&lt;/accession-num&gt;&lt;urls&gt;&lt;related-urls&gt;&lt;url&gt;http://www.ncbi.nlm.nih.gov/entrez/query.fcgi?cmd=Retrieve&amp;amp;db=PubMed&amp;amp;dopt=Citation&amp;amp;list_uids=19151705&lt;/url&gt;&lt;/related-urls&gt;&lt;/urls&gt;&lt;/record&gt;&lt;/Cite&gt;&lt;/EndNote&gt;</w:instrText>
      </w:r>
      <w:r w:rsidR="00682687">
        <w:fldChar w:fldCharType="separate"/>
      </w:r>
      <w:r w:rsidR="008F235E">
        <w:rPr>
          <w:noProof/>
        </w:rPr>
        <w:t>[89]</w:t>
      </w:r>
      <w:r w:rsidR="00682687">
        <w:fldChar w:fldCharType="end"/>
      </w:r>
      <w:r>
        <w:t xml:space="preserve">.  CHD8 was found to bind to both p53 and histone H1. The formation of this trimeric complex resulted in recruitment of histone H1 to the promoter of p53 target genes, thus suppressing their expression. These observations suggested that CHD8 expression regulates p53-mediated apoptosis </w:t>
      </w:r>
      <w:r w:rsidR="00682687">
        <w:fldChar w:fldCharType="begin"/>
      </w:r>
      <w:r w:rsidR="00165149">
        <w:instrText xml:space="preserve"> ADDIN EN.CITE &lt;EndNote&gt;&lt;Cite&gt;&lt;Author&gt;Nishiyama&lt;/Author&gt;&lt;Year&gt;2009&lt;/Year&gt;&lt;RecNum&gt;195&lt;/RecNum&gt;&lt;record&gt;&lt;rec-number&gt;195&lt;/rec-number&gt;&lt;foreign-keys&gt;&lt;key app="EN" db-id="p0v9w5xagrprz7eeftlx5eebw09d2xvavf2w"&gt;195&lt;/key&gt;&lt;/foreign-keys&gt;&lt;ref-type name="Journal Article"&gt;17&lt;/ref-type&gt;&lt;contributors&gt;&lt;authors&gt;&lt;author&gt;Nishiyama, M.&lt;/author&gt;&lt;author&gt;Oshikawa, K.&lt;/author&gt;&lt;author&gt;Tsukada, Y. I.&lt;/author&gt;&lt;author&gt;Nakagawa, T.&lt;/author&gt;&lt;author&gt;Iemura, S. I.&lt;/author&gt;&lt;author&gt;Natsume, T.&lt;/author&gt;&lt;author&gt;Fan, Y.&lt;/author&gt;&lt;author&gt;Kikuchi, A.&lt;/author&gt;&lt;author&gt;Skoultchi, A. I.&lt;/author&gt;&lt;author&gt;Nakayama, K. I.&lt;/author&gt;&lt;/authors&gt;&lt;/contributors&gt;&lt;auth-address&gt;[1] Department of Molecular and Cellular Biology, Medical Institute of Bioregulation, Kyushu University, 3-1-1 Maidashi, Higashi-ku, Fukuoka, Fukuoka 812-8582, Japan. [2] CREST, Japan Science and Technology Agency (JST), Kawaguchi, Saitama 332-0012, Japan.&lt;/auth-address&gt;&lt;titles&gt;&lt;title&gt;CHD8 suppresses p53-mediated apoptosis through histone H1 recruitment during early embryogenesis&lt;/title&gt;&lt;secondary-title&gt;Nat Cell Biol&lt;/secondary-title&gt;&lt;/titles&gt;&lt;periodical&gt;&lt;full-title&gt;Nat Cell Biol&lt;/full-title&gt;&lt;/periodical&gt;&lt;dates&gt;&lt;year&gt;2009&lt;/year&gt;&lt;pub-dates&gt;&lt;date&gt;Jan 18&lt;/date&gt;&lt;/pub-dates&gt;&lt;/dates&gt;&lt;accession-num&gt;19151705&lt;/accession-num&gt;&lt;urls&gt;&lt;related-urls&gt;&lt;url&gt;http://www.ncbi.nlm.nih.gov/entrez/query.fcgi?cmd=Retrieve&amp;amp;db=PubMed&amp;amp;dopt=Citation&amp;amp;list_uids=19151705&lt;/url&gt;&lt;/related-urls&gt;&lt;/urls&gt;&lt;/record&gt;&lt;/Cite&gt;&lt;/EndNote&gt;</w:instrText>
      </w:r>
      <w:r w:rsidR="00682687">
        <w:fldChar w:fldCharType="separate"/>
      </w:r>
      <w:r w:rsidR="008F235E">
        <w:rPr>
          <w:noProof/>
        </w:rPr>
        <w:t>[89]</w:t>
      </w:r>
      <w:r w:rsidR="00682687">
        <w:fldChar w:fldCharType="end"/>
      </w:r>
      <w:r>
        <w:t xml:space="preserve">. </w:t>
      </w:r>
      <w:r w:rsidRPr="00B3531E">
        <w:t>A recent transcriptomic</w:t>
      </w:r>
      <w:r w:rsidRPr="00B3531E">
        <w:rPr>
          <w:vertAlign w:val="superscript"/>
        </w:rPr>
        <w:t xml:space="preserve"> </w:t>
      </w:r>
      <w:r w:rsidRPr="00B3531E">
        <w:t>analysis of CHD8-depleted cells showed that CHD8 “controls</w:t>
      </w:r>
      <w:r w:rsidRPr="00B3531E">
        <w:rPr>
          <w:vertAlign w:val="superscript"/>
        </w:rPr>
        <w:t xml:space="preserve"> </w:t>
      </w:r>
      <w:r w:rsidRPr="00B3531E">
        <w:t>the expression of cyclin E2 (</w:t>
      </w:r>
      <w:r w:rsidRPr="00B3531E">
        <w:rPr>
          <w:i/>
          <w:iCs/>
        </w:rPr>
        <w:t>CCNE2</w:t>
      </w:r>
      <w:r w:rsidRPr="00B3531E">
        <w:t>) and thymidylate synthetase</w:t>
      </w:r>
      <w:r w:rsidRPr="00B3531E">
        <w:rPr>
          <w:vertAlign w:val="superscript"/>
        </w:rPr>
        <w:t xml:space="preserve"> </w:t>
      </w:r>
      <w:r w:rsidRPr="00B3531E">
        <w:t>(</w:t>
      </w:r>
      <w:r w:rsidRPr="00B3531E">
        <w:rPr>
          <w:i/>
          <w:iCs/>
        </w:rPr>
        <w:t>TYMS</w:t>
      </w:r>
      <w:r w:rsidRPr="00B3531E">
        <w:t>), two genes expressed in the G1/S transition of the cell</w:t>
      </w:r>
      <w:r w:rsidRPr="00B3531E">
        <w:rPr>
          <w:vertAlign w:val="superscript"/>
        </w:rPr>
        <w:t xml:space="preserve"> </w:t>
      </w:r>
      <w:r w:rsidRPr="00B3531E">
        <w:t>cycle”</w:t>
      </w:r>
      <w:r>
        <w:t xml:space="preserve"> </w:t>
      </w:r>
      <w:r w:rsidR="00682687" w:rsidRPr="00B3531E">
        <w:fldChar w:fldCharType="begin"/>
      </w:r>
      <w:r w:rsidR="00165149">
        <w:instrText xml:space="preserve"> ADDIN EN.CITE &lt;EndNote&gt;&lt;Cite&gt;&lt;Author&gt;Rodriguez-Paredes&lt;/Author&gt;&lt;Year&gt;2009&lt;/Year&gt;&lt;RecNum&gt;224&lt;/RecNum&gt;&lt;record&gt;&lt;rec-number&gt;224&lt;/rec-number&gt;&lt;foreign-keys&gt;&lt;key app="EN" db-id="p0v9w5xagrprz7eeftlx5eebw09d2xvavf2w"&gt;224&lt;/key&gt;&lt;/foreign-keys&gt;&lt;ref-type name="Journal Article"&gt;17&lt;/ref-type&gt;&lt;contributors&gt;&lt;authors&gt;&lt;author&gt;Rodriguez-Paredes, M.&lt;/author&gt;&lt;author&gt;Ceballos-Chavez, M.&lt;/author&gt;&lt;author&gt;Esteller, M.&lt;/author&gt;&lt;author&gt;Garcia-Dominguez, M.&lt;/author&gt;&lt;author&gt;Reyes, J. C.&lt;/author&gt;&lt;/authors&gt;&lt;/contributors&gt;&lt;auth-address&gt;Centro Andaluz de Biologia Molecular y Medicina Regenerativa (CABIMER), CSIC, Americo Vespucio s/n, E-41092 Sevilla and Centro Nacional de Investigaciones Oncologicas, Melchor Fernandez Almagro 3, E-28029 Madrid, Spain.&lt;/auth-address&gt;&lt;titles&gt;&lt;title&gt;The chromatin remodeling factor CHD8 interacts with elongating RNA polymerase II and controls expression of the cyclin E2 gene&lt;/title&gt;&lt;secondary-title&gt;Nucleic Acids Res&lt;/secondary-title&gt;&lt;/titles&gt;&lt;periodical&gt;&lt;full-title&gt;Nucleic Acids Res&lt;/full-title&gt;&lt;/periodical&gt;&lt;dates&gt;&lt;year&gt;2009&lt;/year&gt;&lt;pub-dates&gt;&lt;date&gt;Mar 2&lt;/date&gt;&lt;/pub-dates&gt;&lt;/dates&gt;&lt;accession-num&gt;19255092&lt;/accession-num&gt;&lt;urls&gt;&lt;related-urls&gt;&lt;url&gt;http://www.ncbi.nlm.nih.gov/entrez/query.fcgi?cmd=Retrieve&amp;amp;db=PubMed&amp;amp;dopt=Citation&amp;amp;list_uids=19255092&lt;/url&gt;&lt;/related-urls&gt;&lt;/urls&gt;&lt;/record&gt;&lt;/Cite&gt;&lt;/EndNote&gt;</w:instrText>
      </w:r>
      <w:r w:rsidR="00682687" w:rsidRPr="00B3531E">
        <w:fldChar w:fldCharType="separate"/>
      </w:r>
      <w:r w:rsidR="008F235E">
        <w:rPr>
          <w:noProof/>
        </w:rPr>
        <w:t>[90]</w:t>
      </w:r>
      <w:r w:rsidR="00682687" w:rsidRPr="00B3531E">
        <w:fldChar w:fldCharType="end"/>
      </w:r>
      <w:r w:rsidRPr="00B3531E">
        <w:t>. The results of the study show that CHD8 binds to the 5'</w:t>
      </w:r>
      <w:r w:rsidRPr="00B3531E">
        <w:rPr>
          <w:vertAlign w:val="superscript"/>
        </w:rPr>
        <w:t xml:space="preserve"> </w:t>
      </w:r>
      <w:r w:rsidRPr="00B3531E">
        <w:t xml:space="preserve">region of both </w:t>
      </w:r>
      <w:r w:rsidRPr="00B3531E">
        <w:rPr>
          <w:i/>
          <w:iCs/>
        </w:rPr>
        <w:t>CCNE2</w:t>
      </w:r>
      <w:r w:rsidRPr="00B3531E">
        <w:t xml:space="preserve"> and </w:t>
      </w:r>
      <w:r w:rsidRPr="00B3531E">
        <w:rPr>
          <w:i/>
          <w:iCs/>
        </w:rPr>
        <w:t>TYMS</w:t>
      </w:r>
      <w:r w:rsidRPr="00B3531E">
        <w:t xml:space="preserve"> genes and also with the elongating form of RNAPII, thus speculating CHD8’s involvement in transcription</w:t>
      </w:r>
      <w:r w:rsidRPr="00B3531E">
        <w:rPr>
          <w:vertAlign w:val="superscript"/>
        </w:rPr>
        <w:t xml:space="preserve"> </w:t>
      </w:r>
      <w:r w:rsidRPr="00B3531E">
        <w:t>elongation</w:t>
      </w:r>
      <w:r>
        <w:t xml:space="preserve"> </w:t>
      </w:r>
      <w:r w:rsidR="00682687">
        <w:fldChar w:fldCharType="begin"/>
      </w:r>
      <w:r w:rsidR="00165149">
        <w:instrText xml:space="preserve"> ADDIN EN.CITE &lt;EndNote&gt;&lt;Cite&gt;&lt;Author&gt;Rodriguez-Paredes&lt;/Author&gt;&lt;Year&gt;2009&lt;/Year&gt;&lt;RecNum&gt;224&lt;/RecNum&gt;&lt;record&gt;&lt;rec-number&gt;224&lt;/rec-number&gt;&lt;foreign-keys&gt;&lt;key app="EN" db-id="p0v9w5xagrprz7eeftlx5eebw09d2xvavf2w"&gt;224&lt;/key&gt;&lt;/foreign-keys&gt;&lt;ref-type name="Journal Article"&gt;17&lt;/ref-type&gt;&lt;contributors&gt;&lt;authors&gt;&lt;author&gt;Rodriguez-Paredes, M.&lt;/author&gt;&lt;author&gt;Ceballos-Chavez, M.&lt;/author&gt;&lt;author&gt;Esteller, M.&lt;/author&gt;&lt;author&gt;Garcia-Dominguez, M.&lt;/author&gt;&lt;author&gt;Reyes, J. C.&lt;/author&gt;&lt;/authors&gt;&lt;/contributors&gt;&lt;auth-address&gt;Centro Andaluz de Biologia Molecular y Medicina Regenerativa (CABIMER), CSIC, Americo Vespucio s/n, E-41092 Sevilla and Centro Nacional de Investigaciones Oncologicas, Melchor Fernandez Almagro 3, E-28029 Madrid, Spain.&lt;/auth-address&gt;&lt;titles&gt;&lt;title&gt;The chromatin remodeling factor CHD8 interacts with elongating RNA polymerase II and controls expression of the cyclin E2 gene&lt;/title&gt;&lt;secondary-title&gt;Nucleic Acids Res&lt;/secondary-title&gt;&lt;/titles&gt;&lt;periodical&gt;&lt;full-title&gt;Nucleic Acids Res&lt;/full-title&gt;&lt;/periodical&gt;&lt;dates&gt;&lt;year&gt;2009&lt;/year&gt;&lt;pub-dates&gt;&lt;date&gt;Mar 2&lt;/date&gt;&lt;/pub-dates&gt;&lt;/dates&gt;&lt;accession-num&gt;19255092&lt;/accession-num&gt;&lt;urls&gt;&lt;related-urls&gt;&lt;url&gt;http://www.ncbi.nlm.nih.gov/entrez/query.fcgi?cmd=Retrieve&amp;amp;db=PubMed&amp;amp;dopt=Citation&amp;amp;list_uids=19255092&lt;/url&gt;&lt;/related-urls&gt;&lt;/urls&gt;&lt;/record&gt;&lt;/Cite&gt;&lt;/EndNote&gt;</w:instrText>
      </w:r>
      <w:r w:rsidR="00682687">
        <w:fldChar w:fldCharType="separate"/>
      </w:r>
      <w:r w:rsidR="008F235E">
        <w:rPr>
          <w:noProof/>
        </w:rPr>
        <w:t>[90]</w:t>
      </w:r>
      <w:r w:rsidR="00682687">
        <w:fldChar w:fldCharType="end"/>
      </w:r>
      <w:r>
        <w:t>.</w:t>
      </w:r>
    </w:p>
    <w:p w:rsidR="0023152B" w:rsidRDefault="0023152B" w:rsidP="00CD1F91">
      <w:pPr>
        <w:ind w:firstLine="0"/>
      </w:pPr>
    </w:p>
    <w:p w:rsidR="00744AF7" w:rsidRDefault="00744AF7" w:rsidP="00E93630">
      <w:pPr>
        <w:pStyle w:val="Heading3"/>
      </w:pPr>
      <w:bookmarkStart w:id="71" w:name="_Toc258921755"/>
      <w:r w:rsidRPr="005035BE">
        <w:t>Chromodomai</w:t>
      </w:r>
      <w:r>
        <w:t>n helicase DNA binding protein 9</w:t>
      </w:r>
      <w:r w:rsidR="00CD1F91">
        <w:t xml:space="preserve"> </w:t>
      </w:r>
      <w:r>
        <w:t>(CHD9)</w:t>
      </w:r>
      <w:bookmarkEnd w:id="71"/>
    </w:p>
    <w:p w:rsidR="00744AF7" w:rsidRDefault="00744AF7" w:rsidP="00E93630">
      <w:r w:rsidRPr="005445A3">
        <w:t>The last me</w:t>
      </w:r>
      <w:r>
        <w:t xml:space="preserve">mber of the subfamily III, CHD9, </w:t>
      </w:r>
      <w:r w:rsidRPr="005445A3">
        <w:t>is also known as CReMM (chromatin-related mesenchymal modulator). It is found to be expressed in mesenchymal progenitors and binds to skel</w:t>
      </w:r>
      <w:r>
        <w:t xml:space="preserve">etal tissue-specific promoters </w:t>
      </w:r>
      <w:r w:rsidRPr="005445A3">
        <w:t>CBFA1, biglycan, osteocalcin (OC), collagen-II, and myosin in a differential manner. It was also found to bind to A/T-rich DNA</w:t>
      </w:r>
      <w:r>
        <w:t xml:space="preserve"> </w:t>
      </w:r>
      <w:r w:rsidR="00682687" w:rsidRPr="005445A3">
        <w:fldChar w:fldCharType="begin">
          <w:fldData xml:space="preserve">PEVuZE5vdGU+PENpdGU+PEF1dGhvcj5TaHVyPC9BdXRob3I+PFllYXI+MjAwNTwvWWVhcj48UmVj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</w:fldData>
        </w:fldChar>
      </w:r>
      <w:r w:rsidR="00165149">
        <w:instrText xml:space="preserve"> ADDIN EN.CITE </w:instrText>
      </w:r>
      <w:r w:rsidR="00682687">
        <w:fldChar w:fldCharType="begin">
          <w:fldData xml:space="preserve">PEVuZE5vdGU+PENpdGU+PEF1dGhvcj5TaHVyPC9BdXRob3I+PFllYXI+MjAwNTwvWWVhcj48UmVj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</w:fldData>
        </w:fldChar>
      </w:r>
      <w:r w:rsidR="00165149">
        <w:instrText xml:space="preserve"> ADDIN EN.CITE.DATA </w:instrText>
      </w:r>
      <w:r w:rsidR="00682687">
        <w:fldChar w:fldCharType="end"/>
      </w:r>
      <w:r w:rsidR="00682687" w:rsidRPr="005445A3">
        <w:fldChar w:fldCharType="separate"/>
      </w:r>
      <w:r w:rsidR="008F235E">
        <w:rPr>
          <w:noProof/>
        </w:rPr>
        <w:t>[91-92]</w:t>
      </w:r>
      <w:r w:rsidR="00682687" w:rsidRPr="005445A3">
        <w:fldChar w:fldCharType="end"/>
      </w:r>
      <w:r w:rsidRPr="005445A3">
        <w:t xml:space="preserve">. </w:t>
      </w:r>
      <w:r>
        <w:t xml:space="preserve"> </w:t>
      </w:r>
      <w:r w:rsidRPr="001D237A">
        <w:t>CReMM is h</w:t>
      </w:r>
      <w:r>
        <w:t xml:space="preserve">ighly expressed in </w:t>
      </w:r>
      <w:r w:rsidRPr="001D237A">
        <w:t>osteoprogenitors</w:t>
      </w:r>
      <w:r>
        <w:t xml:space="preserve"> and co-</w:t>
      </w:r>
      <w:r>
        <w:lastRenderedPageBreak/>
        <w:t xml:space="preserve">localizes with GR (glucocorticoid receptor) in </w:t>
      </w:r>
      <w:r w:rsidRPr="005913FD">
        <w:t>osteoblastic cells</w:t>
      </w:r>
      <w:r>
        <w:t xml:space="preserve"> </w:t>
      </w:r>
      <w:r w:rsidR="00682687">
        <w:fldChar w:fldCharType="begin"/>
      </w:r>
      <w:r w:rsidR="00165149">
        <w:instrText xml:space="preserve"> ADDIN EN.CITE &lt;EndNote&gt;&lt;Cite&gt;&lt;Author&gt;Marom&lt;/Author&gt;&lt;Year&gt;2006&lt;/Year&gt;&lt;RecNum&gt;227&lt;/RecNum&gt;&lt;record&gt;&lt;rec-number&gt;227&lt;/rec-number&gt;&lt;foreign-keys&gt;&lt;key app="EN" db-id="p0v9w5xagrprz7eeftlx5eebw09d2xvavf2w"&gt;227&lt;/key&gt;&lt;/foreign-keys&gt;&lt;ref-type name="Journal Article"&gt;17&lt;/ref-type&gt;&lt;contributors&gt;&lt;authors&gt;&lt;author&gt;Marom, R.&lt;/author&gt;&lt;author&gt;Shur, I.&lt;/author&gt;&lt;author&gt;Hager, G. L.&lt;/author&gt;&lt;author&gt;Benayahu, D.&lt;/author&gt;&lt;/authors&gt;&lt;/contributors&gt;&lt;auth-address&gt;Department of Cell and Developmental Biology, Sackler School of Medicine, Tel-Aviv University, Israel.&lt;/auth-address&gt;&lt;titles&gt;&lt;title&gt;Expression and regulation of CReMM, a chromodomain helicase-DNA-binding (CHD), in marrow stroma derived osteoprogenitors&lt;/title&gt;&lt;secondary-title&gt;J Cell Physiol&lt;/secondary-title&gt;&lt;/titles&gt;&lt;periodical&gt;&lt;full-title&gt;J Cell Physiol&lt;/full-title&gt;&lt;/periodical&gt;&lt;pages&gt;628-35&lt;/pages&gt;&lt;volume&gt;207&lt;/volume&gt;&lt;number&gt;3&lt;/number&gt;&lt;keywords&gt;&lt;keyword&gt;Animals&lt;/keyword&gt;&lt;keyword&gt;Cell Differentiation&lt;/keyword&gt;&lt;keyword&gt;Cells, Cultured&lt;/keyword&gt;&lt;keyword&gt;DNA/metabolism&lt;/keyword&gt;&lt;keyword&gt;DNA Helicases/metabolism&lt;/keyword&gt;&lt;keyword&gt;DNA-Binding Proteins/genetics/*metabolism&lt;/keyword&gt;&lt;keyword&gt;Gene Expression Regulation/drug effects&lt;/keyword&gt;&lt;keyword&gt;Humans&lt;/keyword&gt;&lt;keyword&gt;Immunohistochemistry&lt;/keyword&gt;&lt;keyword&gt;Osteoblasts/*cytology/drug effects/*metabolism&lt;/keyword&gt;&lt;keyword&gt;*Osteogenesis&lt;/keyword&gt;&lt;keyword&gt;Protein Binding&lt;/keyword&gt;&lt;keyword&gt;Rats&lt;/keyword&gt;&lt;keyword&gt;Receptors, Glucocorticoid/metabolism&lt;/keyword&gt;&lt;keyword&gt;Steroids/pharmacology&lt;/keyword&gt;&lt;keyword&gt;Stromal Cells/*cytology/*metabolism&lt;/keyword&gt;&lt;keyword&gt;Trans-Activators/genetics/*metabolism&lt;/keyword&gt;&lt;keyword&gt;Transcription Factors&lt;/keyword&gt;&lt;/keywords&gt;&lt;dates&gt;&lt;year&gt;2006&lt;/year&gt;&lt;pub-dates&gt;&lt;date&gt;Jun&lt;/date&gt;&lt;/pub-dates&gt;&lt;/dates&gt;&lt;accession-num&gt;16523501&lt;/accession-num&gt;&lt;urls&gt;&lt;related-urls&gt;&lt;url&gt;http://www.ncbi.nlm.nih.gov/entrez/query.fcgi?cmd=Retrieve&amp;amp;db=PubMed&amp;amp;dopt=Citation&amp;amp;list_uids=16523501&lt;/url&gt;&lt;/related-urls&gt;&lt;/urls&gt;&lt;/record&gt;&lt;/Cite&gt;&lt;/EndNote&gt;</w:instrText>
      </w:r>
      <w:r w:rsidR="00682687">
        <w:fldChar w:fldCharType="separate"/>
      </w:r>
      <w:r w:rsidR="008F235E">
        <w:rPr>
          <w:noProof/>
        </w:rPr>
        <w:t>[93]</w:t>
      </w:r>
      <w:r w:rsidR="00682687">
        <w:fldChar w:fldCharType="end"/>
      </w:r>
      <w:r>
        <w:t xml:space="preserve">, suggesting its role in </w:t>
      </w:r>
      <w:r w:rsidRPr="009D554F">
        <w:t>osteogenic cell differentiation</w:t>
      </w:r>
      <w:r>
        <w:t xml:space="preserve"> </w:t>
      </w:r>
      <w:r w:rsidR="00682687">
        <w:fldChar w:fldCharType="begin"/>
      </w:r>
      <w:r w:rsidR="00165149">
        <w:instrText xml:space="preserve"> ADDIN EN.CITE &lt;EndNote&gt;&lt;Cite&gt;&lt;Author&gt;Benayahu&lt;/Author&gt;&lt;Year&gt;2007&lt;/Year&gt;&lt;RecNum&gt;228&lt;/RecNum&gt;&lt;record&gt;&lt;rec-number&gt;228&lt;/rec-number&gt;&lt;foreign-keys&gt;&lt;key app="EN" db-id="p0v9w5xagrprz7eeftlx5eebw09d2xvavf2w"&gt;228&lt;/key&gt;&lt;/foreign-keys&gt;&lt;ref-type name="Journal Article"&gt;17&lt;/ref-type&gt;&lt;contributors&gt;&lt;authors&gt;&lt;author&gt;Benayahu, D.&lt;/author&gt;&lt;author&gt;Shacham, N.&lt;/author&gt;&lt;author&gt;Shur, I.&lt;/author&gt;&lt;/authors&gt;&lt;/contributors&gt;&lt;auth-address&gt;Department of Cell and Developmental Biology, Sackler School of Medicine, Tel Aviv University, Israel. dafnab@post.tau.ac.il&lt;/auth-address&gt;&lt;titles&gt;&lt;title&gt;Insights on the functional role of chromatin remodelers in osteogenic cells&lt;/title&gt;&lt;secondary-title&gt;Crit Rev Eukaryot Gene Expr&lt;/secondary-title&gt;&lt;/titles&gt;&lt;periodical&gt;&lt;full-title&gt;Crit Rev Eukaryot Gene Expr&lt;/full-title&gt;&lt;/periodical&gt;&lt;pages&gt;103-13&lt;/pages&gt;&lt;volume&gt;17&lt;/volume&gt;&lt;number&gt;2&lt;/number&gt;&lt;keywords&gt;&lt;keyword&gt;Adenosine Triphosphate/metabolism&lt;/keyword&gt;&lt;keyword&gt;Animals&lt;/keyword&gt;&lt;keyword&gt;Cell Differentiation/genetics/physiology&lt;/keyword&gt;&lt;keyword&gt;Chromatin Assembly and Disassembly/genetics/*physiology&lt;/keyword&gt;&lt;keyword&gt;DNA-Binding Proteins/genetics/physiology&lt;/keyword&gt;&lt;keyword&gt;Humans&lt;/keyword&gt;&lt;keyword&gt;Mesenchymal Stem Cells/cytology/metabolism&lt;/keyword&gt;&lt;keyword&gt;Osteoblasts/cytology/*metabolism&lt;/keyword&gt;&lt;keyword&gt;Osteogenesis/*genetics/*physiology&lt;/keyword&gt;&lt;keyword&gt;Promoter Regions, Genetic&lt;/keyword&gt;&lt;keyword&gt;Receptors, Cytoplasmic and Nuclear/metabolism&lt;/keyword&gt;&lt;keyword&gt;Trans-Activators/genetics/physiology&lt;/keyword&gt;&lt;/keywords&gt;&lt;dates&gt;&lt;year&gt;2007&lt;/year&gt;&lt;/dates&gt;&lt;accession-num&gt;17725483&lt;/accession-num&gt;&lt;urls&gt;&lt;related-urls&gt;&lt;url&gt;http://www.ncbi.nlm.nih.gov/entrez/query.fcgi?cmd=Retrieve&amp;amp;db=PubMed&amp;amp;dopt=Citation&amp;amp;list_uids=17725483&lt;/url&gt;&lt;/related-urls&gt;&lt;/urls&gt;&lt;/record&gt;&lt;/Cite&gt;&lt;/EndNote&gt;</w:instrText>
      </w:r>
      <w:r w:rsidR="00682687">
        <w:fldChar w:fldCharType="separate"/>
      </w:r>
      <w:r w:rsidR="008F235E">
        <w:rPr>
          <w:noProof/>
        </w:rPr>
        <w:t>[94]</w:t>
      </w:r>
      <w:r w:rsidR="00682687">
        <w:fldChar w:fldCharType="end"/>
      </w:r>
      <w:r>
        <w:t>.</w:t>
      </w:r>
    </w:p>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8D2F51" w:rsidRDefault="008D2F51" w:rsidP="00E93630"/>
    <w:p w:rsidR="007065ED" w:rsidRDefault="007065ED" w:rsidP="00E93630"/>
    <w:p w:rsidR="007065ED" w:rsidRDefault="007065ED" w:rsidP="00E93630"/>
    <w:p w:rsidR="007065ED" w:rsidRDefault="007065ED" w:rsidP="00E93630"/>
    <w:p w:rsidR="007065ED" w:rsidRDefault="007065ED" w:rsidP="00E93630"/>
    <w:p w:rsidR="007065ED" w:rsidRDefault="007065ED" w:rsidP="00E93630"/>
    <w:p w:rsidR="007065ED" w:rsidRDefault="007065ED" w:rsidP="00E93630"/>
    <w:p w:rsidR="008D2F51" w:rsidRDefault="008D2F51" w:rsidP="008D2F51">
      <w:pPr>
        <w:pStyle w:val="Heading1"/>
        <w:jc w:val="center"/>
      </w:pPr>
      <w:bookmarkStart w:id="72" w:name="_Toc258921756"/>
      <w:r>
        <w:lastRenderedPageBreak/>
        <w:t>Chapter-II</w:t>
      </w:r>
      <w:bookmarkEnd w:id="72"/>
    </w:p>
    <w:p w:rsidR="00F013E1" w:rsidRDefault="008D2F51" w:rsidP="00460140">
      <w:pPr>
        <w:pStyle w:val="Heading1"/>
        <w:jc w:val="center"/>
      </w:pPr>
      <w:bookmarkStart w:id="73" w:name="_Toc258921757"/>
      <w:r>
        <w:t xml:space="preserve">Characterization of </w:t>
      </w:r>
      <w:r w:rsidRPr="00114C44">
        <w:t xml:space="preserve">Chromodomain </w:t>
      </w:r>
      <w:r w:rsidR="005612AA">
        <w:t>Helicase DNA Binding P</w:t>
      </w:r>
      <w:r w:rsidRPr="00114C44">
        <w:t>rotein 2</w:t>
      </w:r>
      <w:r>
        <w:t xml:space="preserve"> </w:t>
      </w:r>
      <w:r w:rsidR="0058722B">
        <w:t>(Chd</w:t>
      </w:r>
      <w:r w:rsidRPr="00114C44">
        <w:t>2)</w:t>
      </w:r>
      <w:r>
        <w:t xml:space="preserve"> in mice</w:t>
      </w:r>
      <w:bookmarkEnd w:id="73"/>
    </w:p>
    <w:p w:rsidR="00744AF7" w:rsidRPr="0041298C" w:rsidRDefault="00744AF7" w:rsidP="0041298C">
      <w:pPr>
        <w:pStyle w:val="Heading2"/>
      </w:pPr>
      <w:bookmarkStart w:id="74" w:name="_Toc258921758"/>
      <w:r w:rsidRPr="0041298C">
        <w:t>Introduction</w:t>
      </w:r>
      <w:bookmarkEnd w:id="74"/>
    </w:p>
    <w:p w:rsidR="00CF4A24" w:rsidRPr="00BA6A60" w:rsidRDefault="00744AF7" w:rsidP="00CF4A24">
      <w:pPr>
        <w:ind w:firstLine="0"/>
        <w:rPr>
          <w:rFonts w:ascii="AdvP69B3" w:eastAsiaTheme="minorHAnsi" w:hAnsi="AdvP69B3" w:cs="AdvP69B3"/>
          <w:sz w:val="20"/>
          <w:szCs w:val="20"/>
          <w:lang w:bidi="ar-SA"/>
        </w:rPr>
      </w:pPr>
      <w:r w:rsidRPr="00CF5F66">
        <w:t xml:space="preserve">CHD2 is </w:t>
      </w:r>
      <w:r>
        <w:t>a</w:t>
      </w:r>
      <w:r w:rsidRPr="00CF5F66">
        <w:t xml:space="preserve"> po</w:t>
      </w:r>
      <w:r>
        <w:t>orly characterized CHD protein.</w:t>
      </w:r>
      <w:r w:rsidRPr="00CF5F66">
        <w:t xml:space="preserve"> The human </w:t>
      </w:r>
      <w:r w:rsidRPr="00CF5F66">
        <w:rPr>
          <w:i/>
        </w:rPr>
        <w:t>CHD2</w:t>
      </w:r>
      <w:r w:rsidRPr="00CF5F66">
        <w:t xml:space="preserve"> gene has been mapped to chromosom</w:t>
      </w:r>
      <w:r>
        <w:t xml:space="preserve">e15q26 </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sidR="00A46B14">
        <w:rPr>
          <w:noProof/>
        </w:rPr>
        <w:t>[31]</w:t>
      </w:r>
      <w:r w:rsidR="00682687">
        <w:fldChar w:fldCharType="end"/>
      </w:r>
      <w:r w:rsidRPr="00CF5F66">
        <w:t>.  This region is associated with rare genetic disorders that</w:t>
      </w:r>
      <w:r>
        <w:t xml:space="preserve"> lead to growth retardation, cardiac defects, </w:t>
      </w:r>
      <w:r w:rsidRPr="00CF5F66">
        <w:t>and early post natal le</w:t>
      </w:r>
      <w:r>
        <w:t xml:space="preserve">thality </w:t>
      </w:r>
      <w:r w:rsidR="00682687">
        <w:fldChar w:fldCharType="begin">
          <w:fldData xml:space="preserve">PEVuZE5vdGU+PENpdGU+PEF1dGhvcj5XaWxzb248L0F1dGhvcj48WWVhcj4xOTg1PC9ZZWFyPjxS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</w:fldData>
        </w:fldChar>
      </w:r>
      <w:r w:rsidR="00165149">
        <w:instrText xml:space="preserve"> ADDIN EN.CITE </w:instrText>
      </w:r>
      <w:r w:rsidR="00682687">
        <w:fldChar w:fldCharType="begin">
          <w:fldData xml:space="preserve">PEVuZE5vdGU+PENpdGU+PEF1dGhvcj5XaWxzb248L0F1dGhvcj48WWVhcj4xOTg1PC9ZZWFyPjxS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</w:fldData>
        </w:fldChar>
      </w:r>
      <w:r w:rsidR="00165149">
        <w:instrText xml:space="preserve"> ADDIN EN.CITE.DATA </w:instrText>
      </w:r>
      <w:r w:rsidR="00682687">
        <w:fldChar w:fldCharType="end"/>
      </w:r>
      <w:r w:rsidR="00682687">
        <w:fldChar w:fldCharType="separate"/>
      </w:r>
      <w:r w:rsidR="008F235E">
        <w:rPr>
          <w:noProof/>
        </w:rPr>
        <w:t>[95-96]</w:t>
      </w:r>
      <w:r w:rsidR="00682687">
        <w:fldChar w:fldCharType="end"/>
      </w:r>
      <w:r w:rsidRPr="00CF5F66">
        <w:t xml:space="preserve">.  The human CHD2 is predicted to be an </w:t>
      </w:r>
      <w:r>
        <w:t>1828</w:t>
      </w:r>
      <w:r w:rsidRPr="00CF5F66">
        <w:t>-amino acid polypeptide. It shares a 58.6% identity and a 69.5% s</w:t>
      </w:r>
      <w:r w:rsidR="00E22E8D">
        <w:t>imilarity overall with mouse Chd</w:t>
      </w:r>
      <w:r w:rsidRPr="00CF5F66">
        <w:t>1.</w:t>
      </w:r>
      <w:r w:rsidR="00934156">
        <w:t xml:space="preserve"> The human CHD2 shares 95.9% identity with mouse Chd2.</w:t>
      </w:r>
      <w:r w:rsidRPr="00CF5F66">
        <w:t xml:space="preserve"> The mouse </w:t>
      </w:r>
      <w:r w:rsidRPr="00CF5F66">
        <w:rPr>
          <w:bCs/>
        </w:rPr>
        <w:t xml:space="preserve">chromodomain helicase DNA binding protein 2 is mapped to chromosome 7 D1 and the protein is predicated to contain </w:t>
      </w:r>
      <w:r w:rsidRPr="00CF5F66">
        <w:t>1</w:t>
      </w:r>
      <w:r>
        <w:t>827</w:t>
      </w:r>
      <w:r w:rsidRPr="00CF5F66">
        <w:t xml:space="preserve"> -amino acids (NCBI Accession:   XP_145698). Chromodomain helicase DNA binding protein 2 has the same domain organization as CHD1. CHD2 has two chromodomains at the N-terminus, a centrally located Snf2-re</w:t>
      </w:r>
      <w:r w:rsidR="00E22E8D">
        <w:t>lated helicase/ATPase domain, a DEAD-like helicase domain within the Snf2-related helicase domain</w:t>
      </w:r>
      <w:r w:rsidRPr="00CF5F66">
        <w:t>, a helicase do</w:t>
      </w:r>
      <w:r>
        <w:t>main at the C terminus and a HMG</w:t>
      </w:r>
      <w:r w:rsidRPr="00CF5F66">
        <w:t xml:space="preserve">-I domain (A+T hook) </w:t>
      </w:r>
      <w:r>
        <w:t xml:space="preserve">at the C terminus (Fig.2). </w:t>
      </w:r>
      <w:r w:rsidRPr="00CF5F66">
        <w:t>However, it has four putative bipartite nuclear localization signals (one at the N-termin</w:t>
      </w:r>
      <w:r>
        <w:t>us and three at the C-terminus). This is</w:t>
      </w:r>
      <w:r w:rsidRPr="00CF5F66">
        <w:t xml:space="preserve"> unlike CHD1 which has one nuclear localization signal.</w:t>
      </w:r>
      <w:r w:rsidR="00A07EC8">
        <w:t xml:space="preserve"> The DEAD-like helicase belongs to the DEAD box family of helicases. DEAD box proteins are found in all eukaryotes and most prokaryotes</w:t>
      </w:r>
      <w:r w:rsidR="00103585">
        <w:t xml:space="preserve"> </w:t>
      </w:r>
      <w:r w:rsidR="00682687">
        <w:fldChar w:fldCharType="begin">
          <w:fldData xml:space="preserve">PEVuZE5vdGU+PENpdGU+PEF1dGhvcj5Db3JkaW48L0F1dGhvcj48WWVhcj4yMDA2PC9ZZWFyPjxS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</w:fldData>
        </w:fldChar>
      </w:r>
      <w:r w:rsidR="00165149">
        <w:instrText xml:space="preserve"> ADDIN EN.CITE </w:instrText>
      </w:r>
      <w:r w:rsidR="00682687">
        <w:fldChar w:fldCharType="begin">
          <w:fldData xml:space="preserve">PEVuZE5vdGU+PENpdGU+PEF1dGhvcj5Db3JkaW48L0F1dGhvcj48WWVhcj4yMDA2PC9ZZWFyPjxS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</w:fldData>
        </w:fldChar>
      </w:r>
      <w:r w:rsidR="00165149">
        <w:instrText xml:space="preserve"> ADDIN EN.CITE.DATA </w:instrText>
      </w:r>
      <w:r w:rsidR="00682687">
        <w:fldChar w:fldCharType="end"/>
      </w:r>
      <w:r w:rsidR="00682687">
        <w:fldChar w:fldCharType="separate"/>
      </w:r>
      <w:r w:rsidR="008F235E">
        <w:rPr>
          <w:noProof/>
        </w:rPr>
        <w:t>[97]</w:t>
      </w:r>
      <w:r w:rsidR="00682687">
        <w:fldChar w:fldCharType="end"/>
      </w:r>
      <w:r w:rsidR="00BA6A60">
        <w:t xml:space="preserve">. </w:t>
      </w:r>
      <w:r w:rsidR="00BA6A60" w:rsidRPr="00BA6A60">
        <w:t xml:space="preserve">The DEAD box proteins have </w:t>
      </w:r>
      <w:r w:rsidR="00BA6A60" w:rsidRPr="00BA6A60">
        <w:rPr>
          <w:rFonts w:eastAsiaTheme="minorHAnsi"/>
        </w:rPr>
        <w:t>RNA-dependent</w:t>
      </w:r>
      <w:r w:rsidR="00BA6A60">
        <w:rPr>
          <w:rFonts w:ascii="AdvP69B3" w:eastAsiaTheme="minorHAnsi" w:hAnsi="AdvP69B3" w:cs="AdvP69B3"/>
          <w:sz w:val="20"/>
          <w:szCs w:val="20"/>
          <w:lang w:bidi="ar-SA"/>
        </w:rPr>
        <w:t xml:space="preserve"> </w:t>
      </w:r>
      <w:r w:rsidR="00BA6A60" w:rsidRPr="00BA6A60">
        <w:rPr>
          <w:rFonts w:eastAsiaTheme="minorHAnsi"/>
        </w:rPr>
        <w:t>ATPase and ATP-dependent RNA helicase activities</w:t>
      </w:r>
      <w:r w:rsidR="00BA6A60">
        <w:rPr>
          <w:rFonts w:eastAsiaTheme="minorHAnsi"/>
        </w:rPr>
        <w:t xml:space="preserve"> and are involved in various aspects of RNA metabolism</w:t>
      </w:r>
      <w:r w:rsidR="00BA6A60">
        <w:t xml:space="preserve"> </w:t>
      </w:r>
      <w:r w:rsidR="00682687">
        <w:fldChar w:fldCharType="begin">
          <w:fldData xml:space="preserve">PEVuZE5vdGU+PENpdGU+PEF1dGhvcj5Db3JkaW48L0F1dGhvcj48WWVhcj4yMDA2PC9ZZWFyPjxS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</w:fldData>
        </w:fldChar>
      </w:r>
      <w:r w:rsidR="00165149">
        <w:instrText xml:space="preserve"> ADDIN EN.CITE </w:instrText>
      </w:r>
      <w:r w:rsidR="00682687">
        <w:fldChar w:fldCharType="begin">
          <w:fldData xml:space="preserve">PEVuZE5vdGU+PENpdGU+PEF1dGhvcj5Db3JkaW48L0F1dGhvcj48WWVhcj4yMDA2PC9ZZWFyPjxS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</w:fldData>
        </w:fldChar>
      </w:r>
      <w:r w:rsidR="00165149">
        <w:instrText xml:space="preserve"> ADDIN EN.CITE.DATA </w:instrText>
      </w:r>
      <w:r w:rsidR="00682687">
        <w:fldChar w:fldCharType="end"/>
      </w:r>
      <w:r w:rsidR="00682687">
        <w:fldChar w:fldCharType="separate"/>
      </w:r>
      <w:r w:rsidR="008F235E">
        <w:rPr>
          <w:noProof/>
        </w:rPr>
        <w:t>[97-98]</w:t>
      </w:r>
      <w:r w:rsidR="00682687">
        <w:fldChar w:fldCharType="end"/>
      </w:r>
      <w:r w:rsidR="00BA6A60">
        <w:t xml:space="preserve">. </w:t>
      </w:r>
      <w:r w:rsidRPr="00BA6A60">
        <w:t>The HGM-I domain (A+T hook), which are also present in the high mobility group (HMG) proteins are known to facilitate various DNA related activities such as transcription, replication, recombination</w:t>
      </w:r>
      <w:r>
        <w:t xml:space="preserve">, </w:t>
      </w:r>
      <w:r w:rsidR="00137880">
        <w:t xml:space="preserve">and </w:t>
      </w:r>
      <w:r w:rsidR="00137880" w:rsidRPr="00CF5F66">
        <w:t>repair</w:t>
      </w:r>
      <w:r w:rsidR="00F013E1">
        <w:t xml:space="preserve">. </w:t>
      </w:r>
      <w:r w:rsidR="00F013E1" w:rsidRPr="00CF5F66">
        <w:t>They bind to AT rich region</w:t>
      </w:r>
      <w:r w:rsidR="00F013E1">
        <w:t>s of DNA and</w:t>
      </w:r>
      <w:r w:rsidR="00CF4A24">
        <w:t xml:space="preserve"> chromatin, and induce</w:t>
      </w:r>
      <w:r w:rsidR="00CF4A24" w:rsidRPr="00CF5F66">
        <w:t xml:space="preserve"> short and long range changes in structure of their binding </w:t>
      </w:r>
      <w:r w:rsidR="00CF4A24">
        <w:t xml:space="preserve">sites </w:t>
      </w:r>
      <w:r w:rsidR="00682687">
        <w:fldChar w:fldCharType="begin">
          <w:fldData xml:space="preserve">PEVuZE5vdGU+PENpdGU+PEF1dGhvcj5CdXN0aW48L0F1dGhvcj48WWVhcj4xOTk2PC9ZZWFyPjxS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</w:fldData>
        </w:fldChar>
      </w:r>
      <w:r w:rsidR="00CF4A24">
        <w:instrText xml:space="preserve"> ADDIN EN.CITE </w:instrText>
      </w:r>
      <w:r w:rsidR="00682687">
        <w:fldChar w:fldCharType="begin">
          <w:fldData xml:space="preserve">PEVuZE5vdGU+PENpdGU+PEF1dGhvcj5CdXN0aW48L0F1dGhvcj48WWVhcj4xOTk2PC9ZZWFyPjxS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</w:fldData>
        </w:fldChar>
      </w:r>
      <w:r w:rsidR="00CF4A24">
        <w:instrText xml:space="preserve"> ADDIN EN.CITE.DATA </w:instrText>
      </w:r>
      <w:r w:rsidR="00682687">
        <w:fldChar w:fldCharType="end"/>
      </w:r>
      <w:r w:rsidR="00682687">
        <w:fldChar w:fldCharType="separate"/>
      </w:r>
      <w:r w:rsidR="00CF4A24">
        <w:rPr>
          <w:noProof/>
        </w:rPr>
        <w:t>[99]</w:t>
      </w:r>
      <w:r w:rsidR="00682687">
        <w:fldChar w:fldCharType="end"/>
      </w:r>
      <w:r w:rsidR="00CF4A24">
        <w:t>.</w:t>
      </w:r>
    </w:p>
    <w:p w:rsidR="00F013E1" w:rsidRPr="00BA6A60" w:rsidRDefault="00F013E1" w:rsidP="00BA6A60">
      <w:pPr>
        <w:rPr>
          <w:rFonts w:ascii="AdvP69B3" w:eastAsiaTheme="minorHAnsi" w:hAnsi="AdvP69B3" w:cs="AdvP69B3"/>
          <w:sz w:val="20"/>
          <w:szCs w:val="20"/>
          <w:lang w:bidi="ar-SA"/>
        </w:rPr>
      </w:pPr>
      <w:r>
        <w:t xml:space="preserve"> </w:t>
      </w:r>
    </w:p>
    <w:p w:rsidR="00D74BE1" w:rsidRDefault="00D74BE1" w:rsidP="00F013E1">
      <w:pPr>
        <w:ind w:firstLine="0"/>
      </w:pPr>
    </w:p>
    <w:p w:rsidR="00D74BE1" w:rsidRDefault="00D74BE1" w:rsidP="00F013E1">
      <w:pPr>
        <w:ind w:firstLine="0"/>
      </w:pPr>
    </w:p>
    <w:p w:rsidR="000E00DD" w:rsidRDefault="000E00DD" w:rsidP="00F013E1">
      <w:pPr>
        <w:ind w:firstLine="0"/>
      </w:pPr>
    </w:p>
    <w:p w:rsidR="00CF4A24" w:rsidRDefault="00CF4A24" w:rsidP="00F013E1">
      <w:pPr>
        <w:ind w:firstLine="0"/>
      </w:pPr>
    </w:p>
    <w:p w:rsidR="00CD1F91" w:rsidRDefault="00B23715" w:rsidP="00F013E1">
      <w:pPr>
        <w:ind w:firstLine="0"/>
      </w:pPr>
      <w:r>
        <w:rPr>
          <w:noProof/>
          <w:lang w:bidi="ar-SA"/>
        </w:rPr>
        <w:drawing>
          <wp:anchor distT="0" distB="0" distL="114300" distR="114300" simplePos="0" relativeHeight="251858944" behindDoc="1" locked="0" layoutInCell="1" allowOverlap="1">
            <wp:simplePos x="0" y="0"/>
            <wp:positionH relativeFrom="column">
              <wp:posOffset>-104775</wp:posOffset>
            </wp:positionH>
            <wp:positionV relativeFrom="paragraph">
              <wp:posOffset>506730</wp:posOffset>
            </wp:positionV>
            <wp:extent cx="6124575" cy="2905125"/>
            <wp:effectExtent l="19050" t="0" r="9525" b="0"/>
            <wp:wrapTight wrapText="bothSides">
              <wp:wrapPolygon edited="0">
                <wp:start x="-67" y="0"/>
                <wp:lineTo x="-67" y="21529"/>
                <wp:lineTo x="21634" y="21529"/>
                <wp:lineTo x="21634" y="0"/>
                <wp:lineTo x="-67" y="0"/>
              </wp:wrapPolygon>
            </wp:wrapTight>
            <wp:docPr id="8" name="Picture 7" descr="Structure-Ch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cture-Chd2.jpg"/>
                    <pic:cNvPicPr/>
                  </pic:nvPicPr>
                  <pic:blipFill>
                    <a:blip r:embed="rId12" cstate="print"/>
                    <a:stretch>
                      <a:fillRect/>
                    </a:stretch>
                  </pic:blipFill>
                  <pic:spPr>
                    <a:xfrm>
                      <a:off x="0" y="0"/>
                      <a:ext cx="6124575" cy="2905125"/>
                    </a:xfrm>
                    <a:prstGeom prst="rect">
                      <a:avLst/>
                    </a:prstGeom>
                  </pic:spPr>
                </pic:pic>
              </a:graphicData>
            </a:graphic>
          </wp:anchor>
        </w:drawing>
      </w:r>
    </w:p>
    <w:p w:rsidR="00B23715" w:rsidRDefault="00B23715" w:rsidP="00751640">
      <w:pPr>
        <w:ind w:firstLine="0"/>
      </w:pPr>
    </w:p>
    <w:p w:rsidR="00FA7793" w:rsidRDefault="00682687" w:rsidP="00CE706D">
      <w:pPr>
        <w:ind w:firstLine="0"/>
      </w:pPr>
      <w:r>
        <w:rPr>
          <w:noProof/>
        </w:rPr>
        <w:pict>
          <v:shape id="_x0000_s1114" type="#_x0000_t202" style="position:absolute;margin-left:1.5pt;margin-top:4.7pt;width:369.75pt;height:16.5pt;z-index:251793408" wrapcoords="-34 0 -34 20829 21600 20829 21600 0 -34 0" stroked="f">
            <v:textbox style="mso-next-textbox:#_x0000_s1114" inset="0,0,0,0">
              <w:txbxContent>
                <w:p w:rsidR="000D164B" w:rsidRPr="00FA7793" w:rsidRDefault="000D164B" w:rsidP="00F013E1">
                  <w:pPr>
                    <w:pStyle w:val="Caption"/>
                    <w:ind w:firstLine="0"/>
                    <w:rPr>
                      <w:noProof/>
                      <w:sz w:val="24"/>
                      <w:szCs w:val="24"/>
                    </w:rPr>
                  </w:pPr>
                  <w:bookmarkStart w:id="75" w:name="_Toc259031907"/>
                  <w:r w:rsidRPr="00FA7793">
                    <w:rPr>
                      <w:sz w:val="24"/>
                      <w:szCs w:val="24"/>
                    </w:rPr>
                    <w:t xml:space="preserve">Figure </w:t>
                  </w:r>
                  <w:r w:rsidR="00682687" w:rsidRPr="00FA7793">
                    <w:rPr>
                      <w:sz w:val="24"/>
                      <w:szCs w:val="24"/>
                    </w:rPr>
                    <w:fldChar w:fldCharType="begin"/>
                  </w:r>
                  <w:r w:rsidRPr="00FA7793">
                    <w:rPr>
                      <w:sz w:val="24"/>
                      <w:szCs w:val="24"/>
                    </w:rPr>
                    <w:instrText xml:space="preserve"> SEQ Figure \* ARABIC </w:instrText>
                  </w:r>
                  <w:r w:rsidR="00682687" w:rsidRPr="00FA7793">
                    <w:rPr>
                      <w:sz w:val="24"/>
                      <w:szCs w:val="24"/>
                    </w:rPr>
                    <w:fldChar w:fldCharType="separate"/>
                  </w:r>
                  <w:r>
                    <w:rPr>
                      <w:noProof/>
                      <w:sz w:val="24"/>
                      <w:szCs w:val="24"/>
                    </w:rPr>
                    <w:t>2</w:t>
                  </w:r>
                  <w:r w:rsidR="00682687" w:rsidRPr="00FA7793">
                    <w:rPr>
                      <w:sz w:val="24"/>
                      <w:szCs w:val="24"/>
                    </w:rPr>
                    <w:fldChar w:fldCharType="end"/>
                  </w:r>
                  <w:r w:rsidRPr="00FA7793">
                    <w:rPr>
                      <w:sz w:val="24"/>
                      <w:szCs w:val="24"/>
                    </w:rPr>
                    <w:t>.Schematic representation of mouse Chd2 protein.</w:t>
                  </w:r>
                  <w:bookmarkEnd w:id="75"/>
                </w:p>
              </w:txbxContent>
            </v:textbox>
            <w10:wrap type="tight"/>
          </v:shape>
        </w:pict>
      </w:r>
    </w:p>
    <w:p w:rsidR="00CE706D" w:rsidRDefault="00FA7793" w:rsidP="00FA7793">
      <w:pPr>
        <w:spacing w:line="240" w:lineRule="auto"/>
        <w:ind w:firstLine="0"/>
      </w:pPr>
      <w:r w:rsidRPr="003557D7">
        <w:t>The structural</w:t>
      </w:r>
      <w:r>
        <w:t xml:space="preserve"> </w:t>
      </w:r>
      <w:r w:rsidRPr="003557D7">
        <w:t xml:space="preserve">domains of the Chd2 </w:t>
      </w:r>
      <w:r>
        <w:t xml:space="preserve">protein are shown. The domains are represented by different shapes and </w:t>
      </w:r>
      <w:r w:rsidRPr="00D41A36">
        <w:t>colors according to the key at the bottom of the figure</w:t>
      </w:r>
      <w:r>
        <w:t xml:space="preserve">. </w:t>
      </w:r>
      <w:r w:rsidRPr="00D41A36">
        <w:t>The length of each domain is also shown in the key</w:t>
      </w:r>
      <w:r>
        <w:t>.</w:t>
      </w:r>
    </w:p>
    <w:p w:rsidR="00F013E1" w:rsidRDefault="00F013E1" w:rsidP="00FA7793">
      <w:pPr>
        <w:spacing w:line="240" w:lineRule="auto"/>
        <w:ind w:firstLine="0"/>
      </w:pPr>
    </w:p>
    <w:p w:rsidR="00F013E1" w:rsidRDefault="00F013E1" w:rsidP="00FA7793">
      <w:pPr>
        <w:spacing w:line="240" w:lineRule="auto"/>
        <w:ind w:firstLine="0"/>
      </w:pPr>
    </w:p>
    <w:p w:rsidR="00F013E1" w:rsidRDefault="00F013E1" w:rsidP="00FA7793">
      <w:pPr>
        <w:spacing w:line="240" w:lineRule="auto"/>
        <w:ind w:firstLine="0"/>
      </w:pPr>
    </w:p>
    <w:p w:rsidR="00F013E1" w:rsidRDefault="00F013E1" w:rsidP="00FA7793">
      <w:pPr>
        <w:spacing w:line="240" w:lineRule="auto"/>
        <w:ind w:firstLine="0"/>
      </w:pPr>
    </w:p>
    <w:p w:rsidR="00F013E1" w:rsidRDefault="00F013E1" w:rsidP="00FA7793">
      <w:pPr>
        <w:spacing w:line="240" w:lineRule="auto"/>
        <w:ind w:firstLine="0"/>
      </w:pPr>
    </w:p>
    <w:p w:rsidR="00B23715" w:rsidRDefault="00B23715" w:rsidP="00FA7793">
      <w:pPr>
        <w:spacing w:line="240" w:lineRule="auto"/>
        <w:ind w:firstLine="0"/>
      </w:pPr>
    </w:p>
    <w:p w:rsidR="00B23715" w:rsidRDefault="00B23715" w:rsidP="00FA7793">
      <w:pPr>
        <w:spacing w:line="240" w:lineRule="auto"/>
        <w:ind w:firstLine="0"/>
      </w:pPr>
    </w:p>
    <w:p w:rsidR="00B23715" w:rsidRDefault="00B23715" w:rsidP="00FA7793">
      <w:pPr>
        <w:spacing w:line="240" w:lineRule="auto"/>
        <w:ind w:firstLine="0"/>
      </w:pPr>
    </w:p>
    <w:p w:rsidR="00B23715" w:rsidRDefault="00B23715" w:rsidP="00FA7793">
      <w:pPr>
        <w:spacing w:line="240" w:lineRule="auto"/>
        <w:ind w:firstLine="0"/>
      </w:pPr>
    </w:p>
    <w:p w:rsidR="00B23715" w:rsidRDefault="00B23715" w:rsidP="00FA7793">
      <w:pPr>
        <w:spacing w:line="240" w:lineRule="auto"/>
        <w:ind w:firstLine="0"/>
      </w:pPr>
    </w:p>
    <w:p w:rsidR="0025319E" w:rsidRDefault="0025319E" w:rsidP="00FA7793">
      <w:pPr>
        <w:spacing w:line="240" w:lineRule="auto"/>
        <w:ind w:firstLine="0"/>
      </w:pPr>
    </w:p>
    <w:p w:rsidR="000E00DD" w:rsidRDefault="000E00DD" w:rsidP="00FA7793">
      <w:pPr>
        <w:spacing w:line="240" w:lineRule="auto"/>
        <w:ind w:firstLine="0"/>
      </w:pPr>
    </w:p>
    <w:p w:rsidR="000E00DD" w:rsidRDefault="000E00DD" w:rsidP="00FA7793">
      <w:pPr>
        <w:spacing w:line="240" w:lineRule="auto"/>
        <w:ind w:firstLine="0"/>
      </w:pPr>
    </w:p>
    <w:p w:rsidR="00CF4A24" w:rsidRDefault="00CF4A24" w:rsidP="00FA7793">
      <w:pPr>
        <w:spacing w:line="240" w:lineRule="auto"/>
        <w:ind w:firstLine="0"/>
      </w:pPr>
    </w:p>
    <w:p w:rsidR="008E7B37" w:rsidRDefault="00744AF7" w:rsidP="00F013E1">
      <w:pPr>
        <w:ind w:firstLine="0"/>
      </w:pPr>
      <w:r>
        <w:lastRenderedPageBreak/>
        <w:t>There are only a few reports in the literature descr</w:t>
      </w:r>
      <w:r w:rsidR="008E7B37">
        <w:t>ibing possible functions of CHD2</w:t>
      </w:r>
      <w:r>
        <w:t xml:space="preserve">. </w:t>
      </w:r>
    </w:p>
    <w:p w:rsidR="00744AF7" w:rsidRDefault="00744AF7" w:rsidP="00F013E1">
      <w:pPr>
        <w:ind w:firstLine="0"/>
      </w:pPr>
      <w:r w:rsidRPr="00D56834">
        <w:t xml:space="preserve">A micro-array study attempting to map chromosomal aberrations for congenital diaphragmatic hernia (CDH) identified </w:t>
      </w:r>
      <w:r w:rsidRPr="00D56834">
        <w:rPr>
          <w:i/>
        </w:rPr>
        <w:t xml:space="preserve">CHD2 </w:t>
      </w:r>
      <w:r w:rsidRPr="00D56834">
        <w:t xml:space="preserve">as of one of the three genes with a missense mutation in samples obtained from patients with CDH </w:t>
      </w:r>
      <w:r w:rsidR="00682687" w:rsidRPr="00D56834">
        <w:fldChar w:fldCharType="begin"/>
      </w:r>
      <w:r w:rsidR="00165149">
        <w:instrText xml:space="preserve"> ADDIN EN.CITE &lt;EndNote&gt;&lt;Cite&gt;&lt;Author&gt;Slavotinek&lt;/Author&gt;&lt;Year&gt;2006&lt;/Year&gt;&lt;RecNum&gt;247&lt;/RecNum&gt;&lt;record&gt;&lt;rec-number&gt;247&lt;/rec-number&gt;&lt;foreign-keys&gt;&lt;key app="EN" db-id="p0v9w5xagrprz7eeftlx5eebw09d2xvavf2w"&gt;247&lt;/key&gt;&lt;/foreign-keys&gt;&lt;ref-type name="Journal Article"&gt;17&lt;/ref-type&gt;&lt;contributors&gt;&lt;authors&gt;&lt;author&gt;Slavotinek, A. M.&lt;/author&gt;&lt;author&gt;Moshrefi, A.&lt;/author&gt;&lt;author&gt;Davis, R.&lt;/author&gt;&lt;author&gt;Leeth, E.&lt;/author&gt;&lt;author&gt;Schaeffer, G. B.&lt;/author&gt;&lt;author&gt;Burchard, G. E.&lt;/author&gt;&lt;author&gt;Shaw, G. M.&lt;/author&gt;&lt;author&gt;James, B.&lt;/author&gt;&lt;author&gt;Ptacek, L.&lt;/author&gt;&lt;author&gt;Pennacchio, L. A.&lt;/author&gt;&lt;/authors&gt;&lt;/contributors&gt;&lt;auth-address&gt;Department of Pediatrics, Division of Genetics, University of California, San Francisco, Room U585P, 533 Parnassus St, San Francisco, CA 94143-0748, USA. slovotia@peds.ucsf.edu&lt;/auth-address&gt;&lt;titles&gt;&lt;title&gt;Array comparative genomic hybridization in patients with congenital diaphragmatic hernia: mapping of four CDH-critical regions and sequencing of candidate genes at 15q26.1-15q26.2&lt;/title&gt;&lt;secondary-title&gt;Eur J Hum Genet&lt;/secondary-title&gt;&lt;/titles&gt;&lt;periodical&gt;&lt;full-title&gt;Eur J Hum Genet&lt;/full-title&gt;&lt;/periodical&gt;&lt;pages&gt;999-1008&lt;/pages&gt;&lt;volume&gt;14&lt;/volume&gt;&lt;number&gt;9&lt;/number&gt;&lt;keywords&gt;&lt;keyword&gt;Case-Control Studies&lt;/keyword&gt;&lt;keyword&gt;Chromosome Mapping&lt;/keyword&gt;&lt;keyword&gt;*Chromosomes, Human, Pair 15&lt;/keyword&gt;&lt;keyword&gt;Female&lt;/keyword&gt;&lt;keyword&gt;Gene Deletion&lt;/keyword&gt;&lt;keyword&gt;Hernia, Diaphragmatic/*genetics&lt;/keyword&gt;&lt;keyword&gt;Humans&lt;/keyword&gt;&lt;keyword&gt;Karyotyping&lt;/keyword&gt;&lt;keyword&gt;Male&lt;/keyword&gt;&lt;keyword&gt;Nucleic Acid Hybridization/*methods&lt;/keyword&gt;&lt;keyword&gt;Sequence Analysis, DNA&lt;/keyword&gt;&lt;/keywords&gt;&lt;dates&gt;&lt;year&gt;2006&lt;/year&gt;&lt;pub-dates&gt;&lt;date&gt;Sep&lt;/date&gt;&lt;/pub-dates&gt;&lt;/dates&gt;&lt;accession-num&gt;16736036&lt;/accession-num&gt;&lt;urls&gt;&lt;related-urls&gt;&lt;url&gt;http://www.ncbi.nlm.nih.gov/entrez/query.fcgi?cmd=Retrieve&amp;amp;db=PubMed&amp;amp;dopt=Citation&amp;amp;list_uids=16736036&lt;/url&gt;&lt;/related-urls&gt;&lt;/urls&gt;&lt;/record&gt;&lt;/Cite&gt;&lt;/EndNote&gt;</w:instrText>
      </w:r>
      <w:r w:rsidR="00682687" w:rsidRPr="00D56834">
        <w:fldChar w:fldCharType="separate"/>
      </w:r>
      <w:r w:rsidR="00BD7EBD">
        <w:rPr>
          <w:noProof/>
        </w:rPr>
        <w:t>[100]</w:t>
      </w:r>
      <w:r w:rsidR="00682687" w:rsidRPr="00D56834">
        <w:fldChar w:fldCharType="end"/>
      </w:r>
      <w:r w:rsidRPr="00D56834">
        <w:t>.  A cDNA microarray gene profile of blood cells from urinary bladder</w:t>
      </w:r>
      <w:r>
        <w:t xml:space="preserve"> cancer patients showed </w:t>
      </w:r>
      <w:r w:rsidRPr="00D56834">
        <w:t xml:space="preserve">downregulation of </w:t>
      </w:r>
      <w:r w:rsidRPr="00D56834">
        <w:rPr>
          <w:i/>
        </w:rPr>
        <w:t>CHD2</w:t>
      </w:r>
      <w:r w:rsidRPr="00D56834">
        <w:t xml:space="preserve"> when compared to healthy controls</w:t>
      </w:r>
      <w:r w:rsidR="003A396C">
        <w:t xml:space="preserve"> </w:t>
      </w:r>
      <w:r w:rsidR="00682687" w:rsidRPr="00D56834">
        <w:fldChar w:fldCharType="begin">
          <w:fldData xml:space="preserve">PEVuZE5vdGU+PENpdGU+PEF1dGhvcj5Pc21hbjwvQXV0aG9yPjxZZWFyPjIwMDY8L1llYXI+PFJl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</w:fldData>
        </w:fldChar>
      </w:r>
      <w:r w:rsidR="00165149">
        <w:instrText xml:space="preserve"> ADDIN EN.CITE </w:instrText>
      </w:r>
      <w:r w:rsidR="00682687">
        <w:fldChar w:fldCharType="begin">
          <w:fldData xml:space="preserve">PEVuZE5vdGU+PENpdGU+PEF1dGhvcj5Pc21hbjwvQXV0aG9yPjxZZWFyPjIwMDY8L1llYXI+PFJl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</w:fldData>
        </w:fldChar>
      </w:r>
      <w:r w:rsidR="00165149">
        <w:instrText xml:space="preserve"> ADDIN EN.CITE.DATA </w:instrText>
      </w:r>
      <w:r w:rsidR="00682687">
        <w:fldChar w:fldCharType="end"/>
      </w:r>
      <w:r w:rsidR="00682687" w:rsidRPr="00D56834">
        <w:fldChar w:fldCharType="separate"/>
      </w:r>
      <w:r w:rsidR="00BD7EBD">
        <w:rPr>
          <w:noProof/>
        </w:rPr>
        <w:t>[101]</w:t>
      </w:r>
      <w:r w:rsidR="00682687" w:rsidRPr="00D56834">
        <w:fldChar w:fldCharType="end"/>
      </w:r>
      <w:r w:rsidRPr="00D56834">
        <w:t xml:space="preserve">. </w:t>
      </w:r>
      <w:r>
        <w:t xml:space="preserve">Gene expression data showed a </w:t>
      </w:r>
      <w:r w:rsidRPr="00D56834">
        <w:t>1.7 fold decrease in</w:t>
      </w:r>
      <w:r w:rsidRPr="009C35AB">
        <w:rPr>
          <w:i/>
        </w:rPr>
        <w:t xml:space="preserve"> </w:t>
      </w:r>
      <w:r w:rsidRPr="00D56834">
        <w:rPr>
          <w:i/>
        </w:rPr>
        <w:t>Chd2</w:t>
      </w:r>
      <w:r w:rsidRPr="00D56834">
        <w:t xml:space="preserve"> gene expression </w:t>
      </w:r>
      <w:r>
        <w:t xml:space="preserve">in </w:t>
      </w:r>
      <w:r w:rsidRPr="00D56834">
        <w:t>C57BL/6J p53</w:t>
      </w:r>
      <w:r w:rsidRPr="00D56834">
        <w:rPr>
          <w:vertAlign w:val="superscript"/>
        </w:rPr>
        <w:t xml:space="preserve">+/- </w:t>
      </w:r>
      <w:r w:rsidRPr="00D56834">
        <w:t>mammary glands</w:t>
      </w:r>
      <w:r>
        <w:t xml:space="preserve"> when compared to </w:t>
      </w:r>
      <w:r w:rsidRPr="00D56834">
        <w:t>BALB/c p53</w:t>
      </w:r>
      <w:r w:rsidRPr="00D56834">
        <w:rPr>
          <w:vertAlign w:val="superscript"/>
        </w:rPr>
        <w:t xml:space="preserve">+/- </w:t>
      </w:r>
      <w:r w:rsidRPr="00D56834">
        <w:t>mammary glands</w:t>
      </w:r>
      <w:r>
        <w:t xml:space="preserve"> </w:t>
      </w:r>
      <w:r w:rsidRPr="00D56834">
        <w:t xml:space="preserve"> </w:t>
      </w:r>
      <w:r w:rsidR="00682687" w:rsidRPr="00D56834">
        <w:fldChar w:fldCharType="begin"/>
      </w:r>
      <w:r w:rsidR="00165149">
        <w:instrText xml:space="preserve"> ADDIN EN.CITE &lt;EndNote&gt;&lt;Cite&gt;&lt;Author&gt;Koch&lt;/Author&gt;&lt;Year&gt;2007&lt;/Year&gt;&lt;RecNum&gt;86&lt;/RecNum&gt;&lt;record&gt;&lt;rec-number&gt;86&lt;/rec-number&gt;&lt;foreign-keys&gt;&lt;key app="EN" db-id="p0v9w5xagrprz7eeftlx5eebw09d2xvavf2w"&gt;86&lt;/key&gt;&lt;/foreign-keys&gt;&lt;ref-type name="Journal Article"&gt;17&lt;/ref-type&gt;&lt;contributors&gt;&lt;authors&gt;&lt;author&gt;Koch, J. G.&lt;/author&gt;&lt;author&gt;Gu, X.&lt;/author&gt;&lt;author&gt;Han, Y.&lt;/author&gt;&lt;author&gt;El-Naggar, A. K.&lt;/author&gt;&lt;author&gt;Olson, M. V.&lt;/author&gt;&lt;author&gt;Medina, D.&lt;/author&gt;&lt;author&gt;Jerry, D. J.&lt;/author&gt;&lt;author&gt;Blackburn, A. C.&lt;/author&gt;&lt;author&gt;Peltz, G.&lt;/author&gt;&lt;author&gt;Amos, C. I.&lt;/author&gt;&lt;author&gt;Lozano, G.&lt;/author&gt;&lt;/authors&gt;&lt;/contributors&gt;&lt;auth-address&gt;The University of Texas Graduate School of Biomedical Sciences and the Department of Cancer Genetics, The University of Texas M. D. Anderson Cancer Center, Houston, Texas 77030, USA.&lt;/auth-address&gt;&lt;titles&gt;&lt;title&gt;Mammary tumor modifiers in BALB/cJ mice heterozygous for p53&lt;/title&gt;&lt;secondary-title&gt;Mamm Genome&lt;/secondary-title&gt;&lt;/titles&gt;&lt;periodical&gt;&lt;full-title&gt;Mamm Genome&lt;/full-title&gt;&lt;/periodical&gt;&lt;pages&gt;300-9&lt;/pages&gt;&lt;volume&gt;18&lt;/volume&gt;&lt;number&gt;5&lt;/number&gt;&lt;keywords&gt;&lt;keyword&gt;Animals&lt;/keyword&gt;&lt;keyword&gt;Crosses, Genetic&lt;/keyword&gt;&lt;keyword&gt;Female&lt;/keyword&gt;&lt;keyword&gt;*Genes, p53&lt;/keyword&gt;&lt;keyword&gt;Genetic Predisposition to Disease&lt;/keyword&gt;&lt;keyword&gt;*Heterozygote&lt;/keyword&gt;&lt;keyword&gt;Male&lt;/keyword&gt;&lt;keyword&gt;Mammary Neoplasms, Animal/*genetics&lt;/keyword&gt;&lt;keyword&gt;Mice&lt;/keyword&gt;&lt;keyword&gt;Mice, Inbred BALB C&lt;/keyword&gt;&lt;keyword&gt;Mice, Inbred C57BL&lt;/keyword&gt;&lt;keyword&gt;Rats&lt;/keyword&gt;&lt;keyword&gt;Specific Pathogen-Free Organisms&lt;/keyword&gt;&lt;/keywords&gt;&lt;dates&gt;&lt;year&gt;2007&lt;/year&gt;&lt;pub-dates&gt;&lt;date&gt;May&lt;/date&gt;&lt;/pub-dates&gt;&lt;/dates&gt;&lt;accession-num&gt;17557176&lt;/accession-num&gt;&lt;urls&gt;&lt;related-urls&gt;&lt;url&gt;http://www.ncbi.nlm.nih.gov/entrez/query.fcgi?cmd=Retrieve&amp;amp;db=PubMed&amp;amp;dopt=Citation&amp;amp;list_uids=17557176&lt;/url&gt;&lt;/related-urls&gt;&lt;/urls&gt;&lt;/record&gt;&lt;/Cite&gt;&lt;/EndNote&gt;</w:instrText>
      </w:r>
      <w:r w:rsidR="00682687" w:rsidRPr="00D56834">
        <w:fldChar w:fldCharType="separate"/>
      </w:r>
      <w:r w:rsidR="00BD7EBD">
        <w:rPr>
          <w:noProof/>
        </w:rPr>
        <w:t>[102]</w:t>
      </w:r>
      <w:r w:rsidR="00682687" w:rsidRPr="00D56834">
        <w:fldChar w:fldCharType="end"/>
      </w:r>
      <w:r>
        <w:t xml:space="preserve">. </w:t>
      </w:r>
      <w:r w:rsidRPr="00D56834">
        <w:t xml:space="preserve">A homozygous deletion at 15q26.2 was found in a Hodgkin’s lymphoma cell line – HDLM2 by array comparative genomic hybridization (aCGH). This region contains only two known genes, </w:t>
      </w:r>
      <w:r w:rsidRPr="00D56834">
        <w:rPr>
          <w:i/>
        </w:rPr>
        <w:t xml:space="preserve">RGMA </w:t>
      </w:r>
      <w:r w:rsidRPr="00D56834">
        <w:t xml:space="preserve">and </w:t>
      </w:r>
      <w:r w:rsidRPr="00D56834">
        <w:rPr>
          <w:i/>
        </w:rPr>
        <w:t>CHD2</w:t>
      </w:r>
      <w:r w:rsidRPr="00D56834">
        <w:t xml:space="preserve"> </w:t>
      </w:r>
      <w:r w:rsidR="00682687" w:rsidRPr="00D56834">
        <w:fldChar w:fldCharType="begin"/>
      </w:r>
      <w:r w:rsidR="00165149">
        <w:instrText xml:space="preserve"> ADDIN EN.CITE &lt;EndNote&gt;&lt;Cite&gt;&lt;Author&gt;Feys&lt;/Author&gt;&lt;Year&gt;2007&lt;/Year&gt;&lt;RecNum&gt;85&lt;/RecNum&gt;&lt;record&gt;&lt;rec-number&gt;85&lt;/rec-number&gt;&lt;foreign-keys&gt;&lt;key app="EN" db-id="p0v9w5xagrprz7eeftlx5eebw09d2xvavf2w"&gt;85&lt;/key&gt;&lt;/foreign-keys&gt;&lt;ref-type name="Journal Article"&gt;17&lt;/ref-type&gt;&lt;contributors&gt;&lt;authors&gt;&lt;author&gt;Feys, T.&lt;/author&gt;&lt;author&gt;Poppe, B.&lt;/author&gt;&lt;author&gt;De Preter, K.&lt;/author&gt;&lt;author&gt;Van Roy, N.&lt;/author&gt;&lt;author&gt;Verhasselt, B.&lt;/author&gt;&lt;author&gt;De Paepe, P.&lt;/author&gt;&lt;author&gt;De Paepe, A.&lt;/author&gt;&lt;author&gt;Speleman, F.&lt;/author&gt;&lt;/authors&gt;&lt;/contributors&gt;&lt;auth-address&gt;Centre for Medical Genetics, Ghent University Hospital, Ghent, Belgium.&lt;/auth-address&gt;&lt;titles&gt;&lt;title&gt;A detailed inventory of DNA copy number alterations in four commonly used Hodgkin&amp;apos;s lymphoma cell lines&lt;/title&gt;&lt;secondary-title&gt;Haematologica&lt;/secondary-title&gt;&lt;/titles&gt;&lt;periodical&gt;&lt;full-title&gt;Haematologica&lt;/full-title&gt;&lt;/periodical&gt;&lt;pages&gt;913-20&lt;/pages&gt;&lt;volume&gt;92&lt;/volume&gt;&lt;number&gt;7&lt;/number&gt;&lt;keywords&gt;&lt;keyword&gt;Cell Line, Tumor&lt;/keyword&gt;&lt;keyword&gt;Chromosome Aberrations&lt;/keyword&gt;&lt;keyword&gt;Cytogenetic Analysis&lt;/keyword&gt;&lt;keyword&gt;DNA-Binding Proteins/genetics&lt;/keyword&gt;&lt;keyword&gt;*Gene Dosage&lt;/keyword&gt;&lt;keyword&gt;Gene Expression Regulation, Neoplastic&lt;/keyword&gt;&lt;keyword&gt;Hodgkin Disease/*genetics/pathology&lt;/keyword&gt;&lt;keyword&gt;Humans&lt;/keyword&gt;&lt;keyword&gt;Neoplasm Proteins/genetics&lt;/keyword&gt;&lt;keyword&gt;STAT6 Transcription Factor/genetics&lt;/keyword&gt;&lt;keyword&gt;Tumor Suppressor Proteins/genetics&lt;/keyword&gt;&lt;/keywords&gt;&lt;dates&gt;&lt;year&gt;2007&lt;/year&gt;&lt;pub-dates&gt;&lt;date&gt;Jul&lt;/date&gt;&lt;/pub-dates&gt;&lt;/dates&gt;&lt;accession-num&gt;17606441&lt;/accession-num&gt;&lt;urls&gt;&lt;related-urls&gt;&lt;url&gt;http://www.ncbi.nlm.nih.gov/entrez/query.fcgi?cmd=Retrieve&amp;amp;db=PubMed&amp;amp;dopt=Citation&amp;amp;list_uids=17606441&lt;/url&gt;&lt;/related-urls&gt;&lt;/urls&gt;&lt;/record&gt;&lt;/Cite&gt;&lt;/EndNote&gt;</w:instrText>
      </w:r>
      <w:r w:rsidR="00682687" w:rsidRPr="00D56834">
        <w:fldChar w:fldCharType="separate"/>
      </w:r>
      <w:r w:rsidR="00BD7EBD">
        <w:rPr>
          <w:noProof/>
        </w:rPr>
        <w:t>[103]</w:t>
      </w:r>
      <w:r w:rsidR="00682687" w:rsidRPr="00D56834">
        <w:fldChar w:fldCharType="end"/>
      </w:r>
      <w:r>
        <w:t>. A t</w:t>
      </w:r>
      <w:r w:rsidRPr="00D56834">
        <w:t>ranscriptional profile study of fibroblasts grown in r</w:t>
      </w:r>
      <w:r>
        <w:t xml:space="preserve">elaxed collagen lattices showed a </w:t>
      </w:r>
      <w:r w:rsidRPr="00D56834">
        <w:t xml:space="preserve">3.6 fold inductions in </w:t>
      </w:r>
      <w:r w:rsidRPr="00D56834">
        <w:rPr>
          <w:i/>
        </w:rPr>
        <w:t xml:space="preserve">CHD2 </w:t>
      </w:r>
      <w:r w:rsidRPr="00D56834">
        <w:t xml:space="preserve">expression in relaxed fibroblast compared with mechanically stressed fibroblasts </w:t>
      </w:r>
      <w:r w:rsidR="00682687" w:rsidRPr="00D56834">
        <w:fldChar w:fldCharType="begin">
          <w:fldData xml:space="preserve">PEVuZE5vdGU+PENpdGU+PEF1dGhvcj5LZXNzbGVyLUJlY2tlcjwvQXV0aG9yPjxZZWFyPjIwMDQ8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</w:fldData>
        </w:fldChar>
      </w:r>
      <w:r w:rsidR="00165149">
        <w:instrText xml:space="preserve"> ADDIN EN.CITE </w:instrText>
      </w:r>
      <w:r w:rsidR="00682687">
        <w:fldChar w:fldCharType="begin">
          <w:fldData xml:space="preserve">PEVuZE5vdGU+PENpdGU+PEF1dGhvcj5LZXNzbGVyLUJlY2tlcjwvQXV0aG9yPjxZZWFyPjIwMDQ8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</w:fldData>
        </w:fldChar>
      </w:r>
      <w:r w:rsidR="00165149">
        <w:instrText xml:space="preserve"> ADDIN EN.CITE.DATA </w:instrText>
      </w:r>
      <w:r w:rsidR="00682687">
        <w:fldChar w:fldCharType="end"/>
      </w:r>
      <w:r w:rsidR="00682687" w:rsidRPr="00D56834">
        <w:fldChar w:fldCharType="separate"/>
      </w:r>
      <w:r w:rsidR="00BD7EBD">
        <w:rPr>
          <w:noProof/>
        </w:rPr>
        <w:t>[104]</w:t>
      </w:r>
      <w:r w:rsidR="00682687" w:rsidRPr="00D56834">
        <w:fldChar w:fldCharType="end"/>
      </w:r>
      <w:r w:rsidRPr="00D56834">
        <w:t xml:space="preserve">. Recently Marfella et al showed that Chd2 is important for mouse </w:t>
      </w:r>
      <w:r>
        <w:t xml:space="preserve">development and </w:t>
      </w:r>
      <w:r w:rsidRPr="00D56834">
        <w:t>survival</w:t>
      </w:r>
      <w:r>
        <w:t xml:space="preserve">. The phenotypic analysis of Chd2-mutant mice showed </w:t>
      </w:r>
      <w:r w:rsidRPr="00D56834">
        <w:t xml:space="preserve">impaired kidney function </w:t>
      </w:r>
      <w:r w:rsidR="00682687" w:rsidRPr="00D56834">
        <w:fldChar w:fldCharType="begin">
          <w:fldData xml:space="preserve">PEVuZE5vdGU+PENpdGU+PEF1dGhvcj5NYXJmZWxsYTwvQXV0aG9yPjxZZWFyPjIwMDY8L1llYXI+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</w:fldData>
        </w:fldChar>
      </w:r>
      <w:r w:rsidR="00165149">
        <w:instrText xml:space="preserve"> ADDIN EN.CITE </w:instrText>
      </w:r>
      <w:r w:rsidR="00682687">
        <w:fldChar w:fldCharType="begin">
          <w:fldData xml:space="preserve">PEVuZE5vdGU+PENpdGU+PEF1dGhvcj5NYXJmZWxsYTwvQXV0aG9yPjxZZWFyPjIwMDY8L1llYXI+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</w:fldData>
        </w:fldChar>
      </w:r>
      <w:r w:rsidR="00165149">
        <w:instrText xml:space="preserve"> ADDIN EN.CITE.DATA </w:instrText>
      </w:r>
      <w:r w:rsidR="00682687">
        <w:fldChar w:fldCharType="end"/>
      </w:r>
      <w:r w:rsidR="00682687" w:rsidRPr="00D56834">
        <w:fldChar w:fldCharType="separate"/>
      </w:r>
      <w:r w:rsidR="00BD7EBD">
        <w:rPr>
          <w:noProof/>
        </w:rPr>
        <w:t>[105-106]</w:t>
      </w:r>
      <w:r w:rsidR="00682687" w:rsidRPr="00D56834">
        <w:fldChar w:fldCharType="end"/>
      </w:r>
      <w:r w:rsidRPr="00D56834">
        <w:t xml:space="preserve">. Fluorescence anisotropy binding assays with methylated histone peptide (H3K4me3) show that the human CHD2 chromodomain </w:t>
      </w:r>
      <w:r>
        <w:t xml:space="preserve">has a </w:t>
      </w:r>
      <w:r w:rsidRPr="00D56834">
        <w:t>30-fold weaker interaction compared to that of</w:t>
      </w:r>
      <w:r>
        <w:t xml:space="preserve"> the</w:t>
      </w:r>
      <w:r w:rsidRPr="00D56834">
        <w:t xml:space="preserve"> human CHD1 chromodomain </w:t>
      </w:r>
      <w:r w:rsidR="00682687" w:rsidRPr="00D56834">
        <w:fldChar w:fldCharType="begin"/>
      </w:r>
      <w:r w:rsidR="00165149">
        <w:instrText xml:space="preserve"> ADDIN EN.CITE &lt;EndNote&gt;&lt;Cite&gt;&lt;Author&gt;Flanagan&lt;/Author&gt;&lt;Year&gt;2007&lt;/Year&gt;&lt;RecNum&gt;84&lt;/RecNum&gt;&lt;record&gt;&lt;rec-number&gt;84&lt;/rec-number&gt;&lt;foreign-keys&gt;&lt;key app="EN" db-id="p0v9w5xagrprz7eeftlx5eebw09d2xvavf2w"&gt;84&lt;/key&gt;&lt;/foreign-keys&gt;&lt;ref-type name="Journal Article"&gt;17&lt;/ref-type&gt;&lt;contributors&gt;&lt;authors&gt;&lt;author&gt;Flanagan, J. F.&lt;/author&gt;&lt;author&gt;Blus, B. J.&lt;/author&gt;&lt;author&gt;Kim, D.&lt;/author&gt;&lt;author&gt;Clines, K. L.&lt;/author&gt;&lt;author&gt;Rastinejad, F.&lt;/author&gt;&lt;author&gt;Khorasanizadeh, S.&lt;/author&gt;&lt;/authors&gt;&lt;/contributors&gt;&lt;auth-address&gt;Department of Biochemistry and Molecular Genetics, University of Virginia Health System, Charlottesville, VA 22908, USA.&lt;/auth-address&gt;&lt;titles&gt;&lt;title&gt;Molecular implications of evolutionary differences in CHD double chromodomains&lt;/title&gt;&lt;secondary-title&gt;J Mol Biol&lt;/secondary-title&gt;&lt;/titles&gt;&lt;periodical&gt;&lt;full-title&gt;J Mol Biol&lt;/full-title&gt;&lt;/periodical&gt;&lt;pages&gt;334-42&lt;/pages&gt;&lt;volume&gt;369&lt;/volume&gt;&lt;number&gt;2&lt;/number&gt;&lt;keywords&gt;&lt;keyword&gt;Amino Acid Sequence&lt;/keyword&gt;&lt;keyword&gt;Animals&lt;/keyword&gt;&lt;keyword&gt;Crystallography, X-Ray&lt;/keyword&gt;&lt;keyword&gt;DNA-Binding Proteins/*chemistry/classification/genetics/*metabolism&lt;/keyword&gt;&lt;keyword&gt;*Evolution, Molecular&lt;/keyword&gt;&lt;keyword&gt;Humans&lt;/keyword&gt;&lt;keyword&gt;Models, Molecular&lt;/keyword&gt;&lt;keyword&gt;Molecular Sequence Data&lt;/keyword&gt;&lt;keyword&gt;Phylogeny&lt;/keyword&gt;&lt;keyword&gt;Protein Isoforms/*chemistry/classification/genetics/*metabolism&lt;/keyword&gt;&lt;keyword&gt;Protein Structure, Tertiary&lt;/keyword&gt;&lt;keyword&gt;Saccharomyces cerevisiae/genetics/metabolism&lt;/keyword&gt;&lt;keyword&gt;Saccharomyces cerevisiae Proteins/chemistry/genetics/metabolism&lt;/keyword&gt;&lt;keyword&gt;Sequence Alignment&lt;/keyword&gt;&lt;/keywords&gt;&lt;dates&gt;&lt;year&gt;2007&lt;/year&gt;&lt;pub-dates&gt;&lt;date&gt;Jun 1&lt;/date&gt;&lt;/pub-dates&gt;&lt;/dates&gt;&lt;accession-num&gt;17433364&lt;/accession-num&gt;&lt;urls&gt;&lt;related-urls&gt;&lt;url&gt;http://www.ncbi.nlm.nih.gov/entrez/query.fcgi?cmd=Retrieve&amp;amp;db=PubMed&amp;amp;dopt=Citation&amp;amp;list_uids=17433364&lt;/url&gt;&lt;/related-urls&gt;&lt;/urls&gt;&lt;/record&gt;&lt;/Cite&gt;&lt;/EndNote&gt;</w:instrText>
      </w:r>
      <w:r w:rsidR="00682687" w:rsidRPr="00D56834">
        <w:fldChar w:fldCharType="separate"/>
      </w:r>
      <w:r w:rsidR="00BD7EBD">
        <w:rPr>
          <w:noProof/>
        </w:rPr>
        <w:t>[107]</w:t>
      </w:r>
      <w:r w:rsidR="00682687" w:rsidRPr="00D56834">
        <w:fldChar w:fldCharType="end"/>
      </w:r>
      <w:r w:rsidRPr="00D56834">
        <w:t>.</w:t>
      </w:r>
      <w:r w:rsidR="001B2618">
        <w:t xml:space="preserve"> O</w:t>
      </w:r>
      <w:r w:rsidR="00FE16DF">
        <w:t xml:space="preserve">ur observations with the </w:t>
      </w:r>
      <w:r w:rsidR="001B2618">
        <w:t xml:space="preserve">Chd2 </w:t>
      </w:r>
      <w:r w:rsidR="00FE16DF">
        <w:t xml:space="preserve">mutant mice show that the </w:t>
      </w:r>
      <w:r w:rsidR="001B2618">
        <w:t>h</w:t>
      </w:r>
      <w:r w:rsidR="001B2618" w:rsidRPr="001B2618">
        <w:t>aploinsufficiency of Chd2 causes scoliosis</w:t>
      </w:r>
      <w:r w:rsidR="008E7E46">
        <w:t xml:space="preserve"> </w:t>
      </w:r>
      <w:r w:rsidR="00682687">
        <w:fldChar w:fldCharType="begin"/>
      </w:r>
      <w:r w:rsidR="00165149">
        <w:instrText xml:space="preserve"> ADDIN EN.CITE &lt;EndNote&gt;&lt;Cite&gt;&lt;Author&gt;Kulkarni&lt;/Author&gt;&lt;Year&gt;2008&lt;/Year&gt;&lt;RecNum&gt;121&lt;/RecNum&gt;&lt;record&gt;&lt;rec-number&gt;121&lt;/rec-number&gt;&lt;foreign-keys&gt;&lt;key app="EN" db-id="p0v9w5xagrprz7eeftlx5eebw09d2xvavf2w"&gt;121&lt;/key&gt;&lt;/foreign-keys&gt;&lt;ref-type name="Journal Article"&gt;17&lt;/ref-type&gt;&lt;contributors&gt;&lt;authors&gt;&lt;author&gt;Kulkarni, S.&lt;/author&gt;&lt;author&gt;Nagarajan, P.&lt;/author&gt;&lt;author&gt;Wall, J.&lt;/author&gt;&lt;author&gt;Donovan, D. J.&lt;/author&gt;&lt;author&gt;Donell, R. L.&lt;/author&gt;&lt;author&gt;Ligon, A. H.&lt;/author&gt;&lt;author&gt;Venkatachalam, S.&lt;/author&gt;&lt;author&gt;Quade, B. J.&lt;/author&gt;&lt;/authors&gt;&lt;/contributors&gt;&lt;auth-address&gt;Division of Women&amp;apos;s and Perinatal Pathology and Clinical Cytogenetics Laboratory, Brigham and Women&amp;apos;s Hospital, Harvard Medical School, Boston, MA, USA.&lt;/auth-address&gt;&lt;titles&gt;&lt;title&gt;Disruption of chromodomain helicase DNA binding protein 2 (CHD2) causes scoliosis&lt;/title&gt;&lt;secondary-title&gt;Am J Med Genet A&lt;/secondary-title&gt;&lt;/titles&gt;&lt;periodical&gt;&lt;full-title&gt;Am J Med Genet A&lt;/full-title&gt;&lt;/periodical&gt;&lt;pages&gt;1117-27&lt;/pages&gt;&lt;volume&gt;146&lt;/volume&gt;&lt;number&gt;9&lt;/number&gt;&lt;dates&gt;&lt;year&gt;2008&lt;/year&gt;&lt;pub-dates&gt;&lt;date&gt;May 1&lt;/date&gt;&lt;/pub-dates&gt;&lt;/dates&gt;&lt;accession-num&gt;18386809&lt;/accession-num&gt;&lt;urls&gt;&lt;related-urls&gt;&lt;url&gt;http://www.ncbi.nlm.nih.gov/entrez/query.fcgi?cmd=Retrieve&amp;amp;db=PubMed&amp;amp;dopt=Citation&amp;amp;list_uids=18386809&lt;/url&gt;&lt;/related-urls&gt;&lt;/urls&gt;&lt;/record&gt;&lt;/Cite&gt;&lt;/EndNote&gt;</w:instrText>
      </w:r>
      <w:r w:rsidR="00682687">
        <w:fldChar w:fldCharType="separate"/>
      </w:r>
      <w:r w:rsidR="00BD7EBD">
        <w:rPr>
          <w:noProof/>
        </w:rPr>
        <w:t>[108]</w:t>
      </w:r>
      <w:r w:rsidR="00682687">
        <w:fldChar w:fldCharType="end"/>
      </w:r>
      <w:r w:rsidR="00FE16DF">
        <w:t xml:space="preserve"> and the </w:t>
      </w:r>
      <w:r w:rsidR="00FE16DF" w:rsidRPr="00FE16DF">
        <w:t>Chd2 protein appears to play a critical role in the development, hematopoiesis and tumor suppression</w:t>
      </w:r>
      <w:r w:rsidR="00FE16DF">
        <w:t xml:space="preserve"> </w:t>
      </w:r>
      <w:r w:rsidR="00682687">
        <w:fldChar w:fldCharType="begin"/>
      </w:r>
      <w:r w:rsidR="00165149">
        <w:instrText xml:space="preserve"> ADDIN EN.CITE &lt;EndNote&gt;&lt;Cite&gt;&lt;Author&gt;Nagarajan&lt;/Author&gt;&lt;Year&gt;2009&lt;/Year&gt;&lt;RecNum&gt;248&lt;/RecNum&gt;&lt;record&gt;&lt;rec-number&gt;248&lt;/rec-number&gt;&lt;foreign-keys&gt;&lt;key app="EN" db-id="p0v9w5xagrprz7eeftlx5eebw09d2xvavf2w"&gt;248&lt;/key&gt;&lt;/foreign-keys&gt;&lt;ref-type name="Journal Article"&gt;17&lt;/ref-type&gt;&lt;contributors&gt;&lt;authors&gt;&lt;author&gt;Nagarajan, P.&lt;/author&gt;&lt;author&gt;Onami, T. M.&lt;/author&gt;&lt;author&gt;Rajagopalan, S.&lt;/author&gt;&lt;author&gt;Kania, S.&lt;/author&gt;&lt;author&gt;Donnell, R.&lt;/author&gt;&lt;author&gt;Venkatachalam, S.&lt;/author&gt;&lt;/authors&gt;&lt;/contributors&gt;&lt;auth-address&gt;Department of Biochemistry and Cellular and Molecular Biology, University of Tennessee, Knoxville, TN 37996, USA.&lt;/auth-address&gt;&lt;titles&gt;&lt;title&gt;Role of chromodomain helicase DNA-binding protein 2 in DNA damage response signaling and tumorigenesis&lt;/title&gt;&lt;secondary-title&gt;Oncogene&lt;/secondary-title&gt;&lt;/titles&gt;&lt;periodical&gt;&lt;full-title&gt;Oncogene&lt;/full-title&gt;&lt;/periodical&gt;&lt;pages&gt;1053-62&lt;/pages&gt;&lt;volume&gt;28&lt;/volume&gt;&lt;number&gt;8&lt;/number&gt;&lt;keywords&gt;&lt;keyword&gt;Animals&lt;/keyword&gt;&lt;keyword&gt;Cell Differentiation&lt;/keyword&gt;&lt;keyword&gt;Cells, Cultured&lt;/keyword&gt;&lt;keyword&gt;Chromatin/genetics/metabolism&lt;/keyword&gt;&lt;keyword&gt;*DNA Damage&lt;/keyword&gt;&lt;keyword&gt;DNA-Binding Proteins/*physiology&lt;/keyword&gt;&lt;keyword&gt;Fetus&lt;/keyword&gt;&lt;keyword&gt;Hematopoietic Stem Cells/metabolism&lt;/keyword&gt;&lt;keyword&gt;Heterozygote&lt;/keyword&gt;&lt;keyword&gt;Histones/genetics/metabolism&lt;/keyword&gt;&lt;keyword&gt;Liver/metabolism/*pathology&lt;/keyword&gt;&lt;keyword&gt;Lymphoma/genetics/metabolism/*pathology&lt;/keyword&gt;&lt;keyword&gt;Mice&lt;/keyword&gt;&lt;keyword&gt;Mice, Knockout&lt;/keyword&gt;&lt;keyword&gt;*Signal Transduction&lt;/keyword&gt;&lt;keyword&gt;X-Rays&lt;/keyword&gt;&lt;/keywords&gt;&lt;dates&gt;&lt;year&gt;2009&lt;/year&gt;&lt;pub-dates&gt;&lt;date&gt;Feb 26&lt;/date&gt;&lt;/pub-dates&gt;&lt;/dates&gt;&lt;accession-num&gt;19137022&lt;/accession-num&gt;&lt;urls&gt;&lt;related-urls&gt;&lt;url&gt;http://www.ncbi.nlm.nih.gov/entrez/query.fcgi?cmd=Retrieve&amp;amp;db=PubMed&amp;amp;dopt=Citation&amp;amp;list_uids=19137022&lt;/url&gt;&lt;/related-urls&gt;&lt;/urls&gt;&lt;/record&gt;&lt;/Cite&gt;&lt;/EndNote&gt;</w:instrText>
      </w:r>
      <w:r w:rsidR="00682687">
        <w:fldChar w:fldCharType="separate"/>
      </w:r>
      <w:r w:rsidR="00BD7EBD">
        <w:rPr>
          <w:noProof/>
        </w:rPr>
        <w:t>[109]</w:t>
      </w:r>
      <w:r w:rsidR="00682687">
        <w:fldChar w:fldCharType="end"/>
      </w:r>
      <w:r w:rsidR="00FE16DF">
        <w:t xml:space="preserve">. </w:t>
      </w:r>
    </w:p>
    <w:p w:rsidR="001E0642" w:rsidRDefault="001E0642" w:rsidP="00F013E1">
      <w:pPr>
        <w:ind w:firstLine="0"/>
      </w:pPr>
    </w:p>
    <w:p w:rsidR="001E0642" w:rsidRDefault="001E0642" w:rsidP="003B285D">
      <w:pPr>
        <w:pStyle w:val="Heading2"/>
      </w:pPr>
      <w:bookmarkStart w:id="76" w:name="_Toc258921759"/>
      <w:r>
        <w:t>Materials and Methods</w:t>
      </w:r>
      <w:bookmarkEnd w:id="76"/>
    </w:p>
    <w:p w:rsidR="003B285D" w:rsidRPr="003B285D" w:rsidRDefault="003B285D" w:rsidP="003B285D">
      <w:pPr>
        <w:ind w:firstLine="0"/>
      </w:pPr>
    </w:p>
    <w:p w:rsidR="003B285D" w:rsidRDefault="003B285D" w:rsidP="003B285D">
      <w:pPr>
        <w:pStyle w:val="Heading3"/>
      </w:pPr>
      <w:bookmarkStart w:id="77" w:name="_Toc258921760"/>
      <w:r>
        <w:t xml:space="preserve">cDNA synthesis and </w:t>
      </w:r>
      <w:r w:rsidRPr="0089558B">
        <w:t>reverse transcriptase (RT)</w:t>
      </w:r>
      <w:r>
        <w:t>- polymerase chain reaction (</w:t>
      </w:r>
      <w:r w:rsidRPr="0089558B">
        <w:t>PCR</w:t>
      </w:r>
      <w:r>
        <w:t>)</w:t>
      </w:r>
      <w:bookmarkEnd w:id="77"/>
    </w:p>
    <w:p w:rsidR="007A0C24" w:rsidRDefault="007A0C24" w:rsidP="007A0C24">
      <w:r>
        <w:rPr>
          <w:rFonts w:cs="Arial"/>
        </w:rPr>
        <w:t>T</w:t>
      </w:r>
      <w:r w:rsidRPr="00A05C0E">
        <w:rPr>
          <w:rFonts w:cs="Arial"/>
        </w:rPr>
        <w:t>otal RNA was isolated from</w:t>
      </w:r>
      <w:r>
        <w:rPr>
          <w:rFonts w:cs="Arial"/>
        </w:rPr>
        <w:t xml:space="preserve"> different mouse tissues </w:t>
      </w:r>
      <w:r>
        <w:t>using TRIzol reagent (</w:t>
      </w:r>
      <w:r w:rsidRPr="00D176A5">
        <w:t>Invitrogen</w:t>
      </w:r>
      <w:r>
        <w:t>) according to the manufacturer's protocol. Genomic DNA was removed by incubating RNA samples with 2U of</w:t>
      </w:r>
      <w:r>
        <w:rPr>
          <w:vertAlign w:val="superscript"/>
        </w:rPr>
        <w:t xml:space="preserve"> </w:t>
      </w:r>
      <w:r>
        <w:t>RNase-free deoxyribonuclease I (Promega) per 3</w:t>
      </w:r>
      <w:r w:rsidRPr="000F1F4F">
        <w:t>µg</w:t>
      </w:r>
      <w:r>
        <w:t xml:space="preserve"> of RNA for 30 minutes at 37</w:t>
      </w:r>
      <w:r w:rsidRPr="00586599">
        <w:rPr>
          <w:vertAlign w:val="superscript"/>
        </w:rPr>
        <w:t>0</w:t>
      </w:r>
      <w:r>
        <w:t xml:space="preserve">C. </w:t>
      </w:r>
      <w:r w:rsidRPr="000F1F4F">
        <w:t>First strand cDNA s</w:t>
      </w:r>
      <w:r>
        <w:t>ynthesis was performed with 3</w:t>
      </w:r>
      <w:r w:rsidRPr="000F1F4F">
        <w:t xml:space="preserve">µg of </w:t>
      </w:r>
      <w:r w:rsidRPr="000F1F4F">
        <w:lastRenderedPageBreak/>
        <w:t>total RNA using random hexamers and M-MLV reverse transcriptase (Promega)</w:t>
      </w:r>
      <w:r>
        <w:t>.  As a negative control, samples containing</w:t>
      </w:r>
      <w:r>
        <w:rPr>
          <w:vertAlign w:val="superscript"/>
        </w:rPr>
        <w:t xml:space="preserve"> </w:t>
      </w:r>
      <w:r>
        <w:t>RNA but no reverse transcriptase were also included.  2µl of cDNA was used for PCR. The primer sequences for Chd2 are: GGTGGTGATGGCAAGTCTTCAAGT (exon 33);</w:t>
      </w:r>
      <w:r w:rsidRPr="002C3049">
        <w:t xml:space="preserve"> </w:t>
      </w:r>
      <w:r>
        <w:t>AGGCAAATGAGGCTTCTGAGGATG (exon 36). The primer sequences for housekeeping gene L38 (ribosomal protein L38) are:</w:t>
      </w:r>
      <w:r w:rsidRPr="00D12D33">
        <w:t xml:space="preserve"> </w:t>
      </w:r>
      <w:r>
        <w:t xml:space="preserve">TTCGGTTCTCATCGCTGTGAGTGT (forward); TCTTGACAGACTTGGCATCCTTCC (reverse). </w:t>
      </w:r>
      <w:r w:rsidRPr="002C3049">
        <w:t xml:space="preserve">The </w:t>
      </w:r>
      <w:r>
        <w:t xml:space="preserve">PCR conditions for Chd2 exons 33-36 were initial denaturation at </w:t>
      </w:r>
      <w:r w:rsidRPr="002C3049">
        <w:t>94</w:t>
      </w:r>
      <w:r w:rsidRPr="002C3049">
        <w:rPr>
          <w:vertAlign w:val="superscript"/>
        </w:rPr>
        <w:t>0</w:t>
      </w:r>
      <w:r w:rsidRPr="002C3049">
        <w:t>C for 2 min, followed by 30 cycles at</w:t>
      </w:r>
      <w:r>
        <w:t xml:space="preserve">: </w:t>
      </w:r>
      <w:r w:rsidRPr="002C3049">
        <w:t xml:space="preserve"> 94</w:t>
      </w:r>
      <w:r w:rsidRPr="002C3049">
        <w:rPr>
          <w:vertAlign w:val="superscript"/>
        </w:rPr>
        <w:t>0</w:t>
      </w:r>
      <w:r w:rsidRPr="002C3049">
        <w:t>C for 30 sec, 58</w:t>
      </w:r>
      <w:r w:rsidRPr="002C3049">
        <w:rPr>
          <w:vertAlign w:val="superscript"/>
        </w:rPr>
        <w:t>0</w:t>
      </w:r>
      <w:r>
        <w:t>C for 30 sec, 72</w:t>
      </w:r>
      <w:r w:rsidRPr="002C3049">
        <w:rPr>
          <w:vertAlign w:val="superscript"/>
        </w:rPr>
        <w:t>0</w:t>
      </w:r>
      <w:r>
        <w:t>C</w:t>
      </w:r>
      <w:r w:rsidRPr="002C3049">
        <w:t xml:space="preserve"> for </w:t>
      </w:r>
      <w:r>
        <w:t xml:space="preserve">40 sec with a final extension at </w:t>
      </w:r>
      <w:r w:rsidRPr="002C3049">
        <w:t>72</w:t>
      </w:r>
      <w:r w:rsidRPr="002C3049">
        <w:rPr>
          <w:vertAlign w:val="superscript"/>
        </w:rPr>
        <w:t>0</w:t>
      </w:r>
      <w:r w:rsidRPr="002C3049">
        <w:t>C</w:t>
      </w:r>
      <w:r>
        <w:t xml:space="preserve"> for 5 mins. </w:t>
      </w:r>
      <w:r w:rsidRPr="002C3049">
        <w:t>The conditions for the house keeping gene, ribosomal protein L38 were 94</w:t>
      </w:r>
      <w:r w:rsidRPr="002C3049">
        <w:rPr>
          <w:vertAlign w:val="superscript"/>
        </w:rPr>
        <w:t>0</w:t>
      </w:r>
      <w:r w:rsidRPr="002C3049">
        <w:t xml:space="preserve">C for </w:t>
      </w:r>
      <w:r>
        <w:t xml:space="preserve">2 min, followed by 30 cycles at: </w:t>
      </w:r>
      <w:r w:rsidRPr="002C3049">
        <w:t>94</w:t>
      </w:r>
      <w:r w:rsidRPr="002C3049">
        <w:rPr>
          <w:vertAlign w:val="superscript"/>
        </w:rPr>
        <w:t>0</w:t>
      </w:r>
      <w:r w:rsidRPr="002C3049">
        <w:t>C for 30 sec, 58</w:t>
      </w:r>
      <w:r w:rsidRPr="002C3049">
        <w:rPr>
          <w:vertAlign w:val="superscript"/>
        </w:rPr>
        <w:t>0</w:t>
      </w:r>
      <w:r>
        <w:t xml:space="preserve">C for 30 sec, </w:t>
      </w:r>
      <w:r w:rsidRPr="002C3049">
        <w:t>and 72</w:t>
      </w:r>
      <w:r w:rsidRPr="002C3049">
        <w:rPr>
          <w:vertAlign w:val="superscript"/>
        </w:rPr>
        <w:t>0</w:t>
      </w:r>
      <w:r w:rsidRPr="002C3049">
        <w:t>C for 10 sec. PCR products were resolved by agarose gel electrophoresis and stained with ethidium bromide.</w:t>
      </w:r>
    </w:p>
    <w:p w:rsidR="007A0C24" w:rsidRDefault="007A0C24" w:rsidP="007A0C24">
      <w:pPr>
        <w:ind w:firstLine="0"/>
      </w:pPr>
    </w:p>
    <w:p w:rsidR="007A0C24" w:rsidRDefault="007A0C24" w:rsidP="007A0C24">
      <w:pPr>
        <w:pStyle w:val="Heading3"/>
      </w:pPr>
      <w:bookmarkStart w:id="78" w:name="_Toc258921761"/>
      <w:r>
        <w:t>cDNA synthesis and Real time RT-PCR</w:t>
      </w:r>
      <w:bookmarkEnd w:id="78"/>
    </w:p>
    <w:p w:rsidR="00002CDC" w:rsidRDefault="000062F0" w:rsidP="00002CDC">
      <w:r>
        <w:t>Total</w:t>
      </w:r>
      <w:r w:rsidRPr="00222464">
        <w:t xml:space="preserve"> RNA was extracted using Trizol according to the manufacturer’s instructions (Invitrogen)</w:t>
      </w:r>
      <w:r>
        <w:t xml:space="preserve"> from wild type MEFs and </w:t>
      </w:r>
      <w:r w:rsidR="00AD3971">
        <w:t>mutant MEFs (</w:t>
      </w:r>
      <w:r>
        <w:t>E14.5)</w:t>
      </w:r>
      <w:r w:rsidR="00995B6A">
        <w:t xml:space="preserve">. </w:t>
      </w:r>
      <w:r w:rsidRPr="00222464">
        <w:t>First strand cDN</w:t>
      </w:r>
      <w:r>
        <w:t>A synthesis was performed</w:t>
      </w:r>
      <w:r w:rsidR="00AD3971">
        <w:t xml:space="preserve"> as mentioned before.</w:t>
      </w:r>
      <w:r w:rsidR="00995B6A">
        <w:t xml:space="preserve"> Real time PCR was performed using 1</w:t>
      </w:r>
      <w:r w:rsidR="00995B6A">
        <w:rPr>
          <w:rFonts w:cs="Arial"/>
        </w:rPr>
        <w:t>μ</w:t>
      </w:r>
      <w:r w:rsidR="00995B6A">
        <w:t xml:space="preserve">l of the 1:10 diluted cDNA using the ABI PRISM 7300 instrument (Applied Biosystems). Real time RT-PCR was done in a final volume of 25 </w:t>
      </w:r>
      <w:r w:rsidR="00995B6A">
        <w:rPr>
          <w:rStyle w:val="entity"/>
        </w:rPr>
        <w:t>μ</w:t>
      </w:r>
      <w:r w:rsidR="00995B6A">
        <w:t xml:space="preserve">l comprising 1× Master Mix of </w:t>
      </w:r>
      <w:r w:rsidR="00995B6A" w:rsidRPr="00995B6A">
        <w:t>Absolute</w:t>
      </w:r>
      <w:r w:rsidR="00995B6A">
        <w:t xml:space="preserve"> SYBR Green (Thermo Scientific) and 0.1</w:t>
      </w:r>
      <w:r w:rsidR="00995B6A">
        <w:rPr>
          <w:rStyle w:val="entity"/>
        </w:rPr>
        <w:t>n</w:t>
      </w:r>
      <w:r w:rsidR="00995B6A">
        <w:t>M of forward and reverse primers for</w:t>
      </w:r>
      <w:r w:rsidR="00D0483E">
        <w:t xml:space="preserve"> </w:t>
      </w:r>
      <w:r w:rsidR="00D0483E" w:rsidRPr="002A34AC">
        <w:rPr>
          <w:i/>
        </w:rPr>
        <w:t>Chd2</w:t>
      </w:r>
      <w:r w:rsidR="00D0483E">
        <w:t xml:space="preserve"> (Fwd: GGTGGTGATGGCAAGTCTTCAAGT; Rev: AGGCAAATGAGGCTTCTGAGGATG), housekeeping gene</w:t>
      </w:r>
      <w:r w:rsidR="002A34AC">
        <w:t xml:space="preserve"> ribosomal protein</w:t>
      </w:r>
      <w:r w:rsidR="00D0483E">
        <w:t xml:space="preserve"> L38 (</w:t>
      </w:r>
      <w:r w:rsidR="002A34AC" w:rsidRPr="002A34AC">
        <w:rPr>
          <w:i/>
        </w:rPr>
        <w:t>Rpl</w:t>
      </w:r>
      <w:r w:rsidR="00D0483E" w:rsidRPr="002A34AC">
        <w:rPr>
          <w:i/>
        </w:rPr>
        <w:t>38</w:t>
      </w:r>
      <w:r w:rsidR="00D0483E">
        <w:t>) (Fwd: TTCGGTTCTCATCGCTGTGAGTGT; Rev: TCTTGACAGACTTGGCATCCTTCC).</w:t>
      </w:r>
      <w:r w:rsidR="00E03372">
        <w:t xml:space="preserve"> Data were analyzed by averaging triplicates C</w:t>
      </w:r>
      <w:r w:rsidR="00E03372">
        <w:rPr>
          <w:vertAlign w:val="subscript"/>
        </w:rPr>
        <w:t xml:space="preserve">t </w:t>
      </w:r>
      <w:r w:rsidR="00E03372">
        <w:t xml:space="preserve">(cycle threshold). Levels </w:t>
      </w:r>
      <w:r w:rsidR="002A34AC">
        <w:t xml:space="preserve">of </w:t>
      </w:r>
      <w:r w:rsidR="002A34AC" w:rsidRPr="00E86CAE">
        <w:rPr>
          <w:i/>
        </w:rPr>
        <w:t>Chd2</w:t>
      </w:r>
      <w:r w:rsidR="002A34AC">
        <w:t xml:space="preserve"> </w:t>
      </w:r>
      <w:r w:rsidR="00E86CAE">
        <w:t>RNA expression was</w:t>
      </w:r>
      <w:r w:rsidR="00E03372">
        <w:t xml:space="preserve"> determined according to the</w:t>
      </w:r>
    </w:p>
    <w:p w:rsidR="007A0C24" w:rsidRPr="00002CDC" w:rsidRDefault="00E03372" w:rsidP="00002CDC">
      <w:pPr>
        <w:ind w:firstLine="0"/>
      </w:pPr>
      <w:r>
        <w:t xml:space="preserve"> 2</w:t>
      </w:r>
      <w:r>
        <w:rPr>
          <w:vertAlign w:val="superscript"/>
        </w:rPr>
        <w:t>-</w:t>
      </w:r>
      <w:r>
        <w:rPr>
          <w:rStyle w:val="entity"/>
          <w:vertAlign w:val="superscript"/>
        </w:rPr>
        <w:t>ΔΔ</w:t>
      </w:r>
      <w:r>
        <w:rPr>
          <w:vertAlign w:val="superscript"/>
        </w:rPr>
        <w:t xml:space="preserve">ct </w:t>
      </w:r>
      <w:r>
        <w:t>method</w:t>
      </w:r>
      <w:r w:rsidR="002A34AC">
        <w:t xml:space="preserve"> by normalizing to the internal control </w:t>
      </w:r>
      <w:r w:rsidR="002A34AC" w:rsidRPr="002A34AC">
        <w:rPr>
          <w:i/>
        </w:rPr>
        <w:t>Rpl38</w:t>
      </w:r>
      <w:r w:rsidR="002A34AC">
        <w:rPr>
          <w:i/>
        </w:rPr>
        <w:t xml:space="preserve">. </w:t>
      </w:r>
    </w:p>
    <w:p w:rsidR="00002CDC" w:rsidRDefault="00002CDC" w:rsidP="007A0C24">
      <w:pPr>
        <w:ind w:firstLine="0"/>
        <w:rPr>
          <w:i/>
        </w:rPr>
      </w:pPr>
    </w:p>
    <w:p w:rsidR="00CF4A24" w:rsidRDefault="00CF4A24" w:rsidP="007A0C24">
      <w:pPr>
        <w:ind w:firstLine="0"/>
        <w:rPr>
          <w:i/>
        </w:rPr>
      </w:pPr>
    </w:p>
    <w:p w:rsidR="00002CDC" w:rsidRPr="00054E80" w:rsidRDefault="00002CDC" w:rsidP="00002CDC">
      <w:pPr>
        <w:pStyle w:val="Heading3"/>
      </w:pPr>
      <w:bookmarkStart w:id="79" w:name="_Toc258921762"/>
      <w:r>
        <w:lastRenderedPageBreak/>
        <w:t>G</w:t>
      </w:r>
      <w:r w:rsidRPr="00054E80">
        <w:t>eneration of polyclonal Chd2 antibod</w:t>
      </w:r>
      <w:r>
        <w:t>ies</w:t>
      </w:r>
      <w:bookmarkEnd w:id="79"/>
    </w:p>
    <w:p w:rsidR="00002CDC" w:rsidRDefault="00002CDC" w:rsidP="00002CDC">
      <w:r w:rsidRPr="00CF5F66">
        <w:t xml:space="preserve">Commercially available cDNA clones that contain various segments of Chd2 were used to generate an N-terminal portion of CHD2. cDNA fragment encoding the first 313 amino acids of </w:t>
      </w:r>
      <w:r w:rsidRPr="00CF5F66">
        <w:rPr>
          <w:i/>
        </w:rPr>
        <w:t>Chd2</w:t>
      </w:r>
      <w:r w:rsidRPr="00CF5F66">
        <w:t xml:space="preserve"> were generated</w:t>
      </w:r>
      <w:r>
        <w:t xml:space="preserve"> by restriction enzymes or PCR and then </w:t>
      </w:r>
      <w:r w:rsidRPr="00CF5F66">
        <w:t>inserted into the Pet30A bacterial expression vector, which contains a histidine tag at the N-terminus. Synthesis of fusion protein was induced for 24 hrs at 20</w:t>
      </w:r>
      <w:r w:rsidRPr="00CF5F66">
        <w:rPr>
          <w:vertAlign w:val="superscript"/>
        </w:rPr>
        <w:t>0</w:t>
      </w:r>
      <w:r w:rsidRPr="00CF5F66">
        <w:t>C with 1m</w:t>
      </w:r>
      <w:r>
        <w:t xml:space="preserve">M isopropyl-β-D-thiogalatoside. </w:t>
      </w:r>
      <w:r w:rsidRPr="00CF5F66">
        <w:t>His-Chd2 fusion protein was isolated by affinity chromatogr</w:t>
      </w:r>
      <w:r>
        <w:t>aphy on a nickel column. A single rabbit was</w:t>
      </w:r>
      <w:r w:rsidRPr="00CF5F66">
        <w:t xml:space="preserve"> immunized with a His-Chd2 fusion protein encoding the first 183 amino acids of Chd2.</w:t>
      </w:r>
      <w:r>
        <w:t xml:space="preserve"> </w:t>
      </w:r>
      <w:r w:rsidRPr="00D56834">
        <w:t>The</w:t>
      </w:r>
      <w:r>
        <w:t xml:space="preserve"> serum obtained from the rabbit</w:t>
      </w:r>
      <w:r w:rsidRPr="00D56834">
        <w:t xml:space="preserve"> was tested for its specificity against recombinant Chd2 peptides</w:t>
      </w:r>
      <w:r>
        <w:t xml:space="preserve">. </w:t>
      </w:r>
    </w:p>
    <w:p w:rsidR="00242A4E" w:rsidRDefault="00242A4E" w:rsidP="00242A4E">
      <w:pPr>
        <w:ind w:firstLine="0"/>
      </w:pPr>
    </w:p>
    <w:p w:rsidR="00242A4E" w:rsidRDefault="00242A4E" w:rsidP="00242A4E">
      <w:pPr>
        <w:pStyle w:val="Heading3"/>
      </w:pPr>
      <w:bookmarkStart w:id="80" w:name="_Toc258921763"/>
      <w:r w:rsidRPr="00242A4E">
        <w:t>Immunofluorescence microscopy</w:t>
      </w:r>
      <w:bookmarkEnd w:id="80"/>
    </w:p>
    <w:p w:rsidR="00FD569C" w:rsidRDefault="00A01284" w:rsidP="00A01284">
      <w:r>
        <w:t xml:space="preserve">U2OS cells were cultured in Lab-Tek chamber slides (Nunc, </w:t>
      </w:r>
      <w:r w:rsidRPr="00A01284">
        <w:rPr>
          <w:bCs/>
        </w:rPr>
        <w:t>Thermo Fisher Scientific</w:t>
      </w:r>
      <w:r w:rsidRPr="00A01284">
        <w:t>)</w:t>
      </w:r>
      <w:r>
        <w:t xml:space="preserve"> and then fixed for 15</w:t>
      </w:r>
      <w:r w:rsidR="0060039F">
        <w:t xml:space="preserve"> min at room temperature</w:t>
      </w:r>
      <w:r>
        <w:t xml:space="preserve"> in 3.7% formaldehyde in phosphate-buffered saline (PBS)</w:t>
      </w:r>
      <w:r w:rsidR="0060039F">
        <w:t xml:space="preserve">. CHD2 was detected by indirect immunofluorescent staining with polyclonal anti-Chd2 antibody </w:t>
      </w:r>
      <w:r w:rsidR="0060039F">
        <w:rPr>
          <w:bCs/>
        </w:rPr>
        <w:t xml:space="preserve">(1:3000) </w:t>
      </w:r>
      <w:r w:rsidR="0060039F">
        <w:t>followed by incubation with a fluorescein isothiocyanate-conjugated goat anti-rabbit immunoglobulin secondary antibody (1:500) (Jackson ImmunoResearch)</w:t>
      </w:r>
      <w:r w:rsidR="00270002">
        <w:t>. Mounted slides were</w:t>
      </w:r>
      <w:r w:rsidR="00D83BD0">
        <w:t xml:space="preserve"> viewed with Axioplan microscope (Carl Zeiss Inc.) and images were captured with a high resolution charge-coupled device camera (Roper Industries). The images were analyzed using MetaMorph software (MDS Analytical Technologies).</w:t>
      </w:r>
    </w:p>
    <w:p w:rsidR="00FD569C" w:rsidRDefault="00FD569C" w:rsidP="00FD569C">
      <w:pPr>
        <w:ind w:firstLine="0"/>
      </w:pPr>
    </w:p>
    <w:p w:rsidR="00002CDC" w:rsidRDefault="0048328E" w:rsidP="00FD569C">
      <w:pPr>
        <w:pStyle w:val="Heading3"/>
      </w:pPr>
      <w:bookmarkStart w:id="81" w:name="_Toc258921764"/>
      <w:r>
        <w:t>Western blot analysis to confirm specificity of anti-</w:t>
      </w:r>
      <w:r w:rsidR="00FD569C">
        <w:t>Chd2</w:t>
      </w:r>
      <w:r>
        <w:t xml:space="preserve"> antibody</w:t>
      </w:r>
      <w:bookmarkEnd w:id="81"/>
      <w:r w:rsidR="00D83BD0">
        <w:t xml:space="preserve"> </w:t>
      </w:r>
    </w:p>
    <w:p w:rsidR="007A0C24" w:rsidRDefault="004C5CC0" w:rsidP="00652C87">
      <w:r>
        <w:t>U2OS cells at 90% confluency</w:t>
      </w:r>
      <w:r w:rsidRPr="003944B4">
        <w:t xml:space="preserve"> were </w:t>
      </w:r>
      <w:r>
        <w:t>transfected with</w:t>
      </w:r>
      <w:r w:rsidRPr="004C5CC0">
        <w:t xml:space="preserve"> </w:t>
      </w:r>
      <w:r w:rsidRPr="003944B4">
        <w:t>the expression plasmid construct containing 1395 amino aci</w:t>
      </w:r>
      <w:r>
        <w:t xml:space="preserve">d Chd2 recombinant peptide with the </w:t>
      </w:r>
      <w:r w:rsidRPr="003944B4">
        <w:t>tandem affinity (TAP) tag (ChdkthRR)</w:t>
      </w:r>
      <w:r>
        <w:t>. W</w:t>
      </w:r>
      <w:r w:rsidRPr="003944B4">
        <w:t>hole c</w:t>
      </w:r>
      <w:r>
        <w:t xml:space="preserve">ell lysates were prepared using </w:t>
      </w:r>
      <w:r w:rsidR="00652C87" w:rsidRPr="00A43B37">
        <w:t xml:space="preserve">cold </w:t>
      </w:r>
      <w:r w:rsidR="00652C87">
        <w:t xml:space="preserve">TAP </w:t>
      </w:r>
      <w:r w:rsidR="00652C87" w:rsidRPr="00A43B37">
        <w:t>lysis buffer</w:t>
      </w:r>
      <w:r w:rsidR="00652C87">
        <w:t xml:space="preserve"> (</w:t>
      </w:r>
      <w:r w:rsidR="00652C87" w:rsidRPr="00A43B37">
        <w:t>50mM Tris pH 8.0, 150mM NaCl, 0.1% NP-40, 10 mM β-mercaptoethanol, 50 μg/ml avidin,</w:t>
      </w:r>
      <w:r w:rsidR="00652C87">
        <w:t xml:space="preserve"> 50mM NaH2PO4, </w:t>
      </w:r>
      <w:r w:rsidR="0048328E">
        <w:t>and 10mM</w:t>
      </w:r>
      <w:r w:rsidR="00652C87" w:rsidRPr="00A43B37">
        <w:t xml:space="preserve"> imidazole</w:t>
      </w:r>
      <w:r w:rsidR="00652C87">
        <w:t xml:space="preserve"> and protease inhibitors). </w:t>
      </w:r>
      <w:r w:rsidR="00652C87" w:rsidRPr="00D15FBA">
        <w:t>The cell lysate</w:t>
      </w:r>
      <w:r w:rsidR="00652C87">
        <w:t>s were sonicated for 20</w:t>
      </w:r>
      <w:r w:rsidR="00652C87" w:rsidRPr="00D15FBA">
        <w:t xml:space="preserve"> seconds in ice. The sonicated lysate</w:t>
      </w:r>
      <w:r w:rsidR="00652C87">
        <w:t>s were</w:t>
      </w:r>
      <w:r w:rsidR="00652C87" w:rsidRPr="00D15FBA">
        <w:t xml:space="preserve"> spiked with </w:t>
      </w:r>
      <w:r w:rsidR="00652C87" w:rsidRPr="00D15FBA">
        <w:lastRenderedPageBreak/>
        <w:t>3mM MgSO</w:t>
      </w:r>
      <w:r w:rsidR="00652C87" w:rsidRPr="00E206E8">
        <w:rPr>
          <w:vertAlign w:val="subscript"/>
        </w:rPr>
        <w:t>4</w:t>
      </w:r>
      <w:r w:rsidR="00652C87" w:rsidRPr="00D15FBA">
        <w:t xml:space="preserve"> and 1mM CaCl</w:t>
      </w:r>
      <w:r w:rsidR="00652C87" w:rsidRPr="00E206E8">
        <w:rPr>
          <w:vertAlign w:val="subscript"/>
        </w:rPr>
        <w:t>2</w:t>
      </w:r>
      <w:r w:rsidR="00652C87" w:rsidRPr="00D15FBA">
        <w:t xml:space="preserve"> and treated with 1μl of 50units/µl of micrococcal nuclease for 20 min at room temperature. </w:t>
      </w:r>
      <w:r w:rsidR="00652C87">
        <w:t xml:space="preserve">Protein concentrations were determined using a BCA kit (Pierce). The lysates </w:t>
      </w:r>
      <w:r w:rsidR="00652C87" w:rsidRPr="00187D06">
        <w:t>were eluted via AcTEV digest (</w:t>
      </w:r>
      <w:r w:rsidR="00652C87" w:rsidRPr="00187D06">
        <w:rPr>
          <w:color w:val="000000"/>
        </w:rPr>
        <w:t>3x 80U; Invitrogen) for 30min at 37°C</w:t>
      </w:r>
      <w:r w:rsidR="00652C87">
        <w:rPr>
          <w:color w:val="000000"/>
        </w:rPr>
        <w:t xml:space="preserve">.  Straight lysates and TEV elutes were </w:t>
      </w:r>
      <w:r w:rsidR="00652C87">
        <w:t>subjected to SDS-PAGE and immunoblotted with 1:1000 dilution of rabbit anti-6X His tag (Rockland) antibody</w:t>
      </w:r>
      <w:r w:rsidR="0048328E">
        <w:t xml:space="preserve"> and rabbit anti-Chd2 antibody (1:4000).</w:t>
      </w:r>
    </w:p>
    <w:p w:rsidR="003B285D" w:rsidRPr="001E0642" w:rsidRDefault="003B285D" w:rsidP="003B285D">
      <w:pPr>
        <w:ind w:firstLine="0"/>
      </w:pPr>
    </w:p>
    <w:p w:rsidR="00C33826" w:rsidRDefault="0048328E" w:rsidP="0048328E">
      <w:pPr>
        <w:pStyle w:val="Heading2"/>
      </w:pPr>
      <w:bookmarkStart w:id="82" w:name="_Toc258921765"/>
      <w:r>
        <w:t>Results and Discussion</w:t>
      </w:r>
      <w:bookmarkEnd w:id="82"/>
    </w:p>
    <w:p w:rsidR="00C33826" w:rsidRPr="00C33826" w:rsidRDefault="00C33826" w:rsidP="00FD38B4">
      <w:pPr>
        <w:ind w:firstLine="0"/>
      </w:pPr>
    </w:p>
    <w:p w:rsidR="00744AF7" w:rsidRDefault="0048328E" w:rsidP="00E93630">
      <w:pPr>
        <w:pStyle w:val="Heading3"/>
      </w:pPr>
      <w:bookmarkStart w:id="83" w:name="_Toc258921766"/>
      <w:r>
        <w:t xml:space="preserve">1.1 </w:t>
      </w:r>
      <w:r w:rsidR="00744AF7">
        <w:t>Analysis of expression pattern of mouse Chd2 transcript</w:t>
      </w:r>
      <w:bookmarkEnd w:id="83"/>
    </w:p>
    <w:p w:rsidR="00744AF7" w:rsidRDefault="00744AF7" w:rsidP="00114C44">
      <w:r w:rsidRPr="00D56834">
        <w:t>Chd2 was first characterized by Woodage et al in 1997</w:t>
      </w:r>
      <w:r w:rsidR="00077AF0">
        <w:t xml:space="preserve"> </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sidR="00077AF0">
        <w:rPr>
          <w:noProof/>
        </w:rPr>
        <w:t>[31]</w:t>
      </w:r>
      <w:r w:rsidR="00682687">
        <w:fldChar w:fldCharType="end"/>
      </w:r>
      <w:r w:rsidRPr="00D56834">
        <w:t>. The authors</w:t>
      </w:r>
      <w:r w:rsidR="00077AF0">
        <w:t xml:space="preserve"> </w:t>
      </w:r>
      <w:r w:rsidR="00682687">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fldChar w:fldCharType="separate"/>
      </w:r>
      <w:r w:rsidR="00077AF0">
        <w:rPr>
          <w:noProof/>
        </w:rPr>
        <w:t>[31]</w:t>
      </w:r>
      <w:r w:rsidR="00682687">
        <w:fldChar w:fldCharType="end"/>
      </w:r>
      <w:r w:rsidRPr="00D56834">
        <w:t xml:space="preserve"> mapped the human </w:t>
      </w:r>
      <w:r w:rsidRPr="00D56834">
        <w:rPr>
          <w:i/>
        </w:rPr>
        <w:t>CHD2</w:t>
      </w:r>
      <w:r>
        <w:t xml:space="preserve"> to the </w:t>
      </w:r>
      <w:r w:rsidRPr="00D56834">
        <w:t xml:space="preserve">15q26 region of chromosome 15 by PCR screening of the Genebridge4 RH mapping </w:t>
      </w:r>
      <w:r>
        <w:t xml:space="preserve">panel and showed the presence of an </w:t>
      </w:r>
      <w:r w:rsidRPr="00D56834">
        <w:t xml:space="preserve">11kb </w:t>
      </w:r>
      <w:r w:rsidRPr="00206715">
        <w:rPr>
          <w:i/>
        </w:rPr>
        <w:t>Chd2</w:t>
      </w:r>
      <w:r w:rsidRPr="00D56834">
        <w:t xml:space="preserve"> transcript in different tissues by northern blot. In skeletal muscle the </w:t>
      </w:r>
      <w:r>
        <w:t>northern blot revealed</w:t>
      </w:r>
      <w:r w:rsidRPr="00D56834">
        <w:t xml:space="preserve"> an extra 7.5-kb band as well as the 11-kb band </w:t>
      </w:r>
      <w:r w:rsidR="00682687" w:rsidRPr="00D56834">
        <w:fldChar w:fldCharType="begin"/>
      </w:r>
      <w:r w:rsidR="00165149">
        <w:instrText xml:space="preserve"> ADDIN EN.CITE &lt;EndNote&gt;&lt;Cite&gt;&lt;Author&gt;Woodage&lt;/Author&gt;&lt;Year&gt;1997&lt;/Year&gt;&lt;RecNum&gt;4&lt;/RecNum&gt;&lt;record&gt;&lt;rec-number&gt;4&lt;/rec-number&gt;&lt;foreign-keys&gt;&lt;key app="EN" db-id="p0v9w5xagrprz7eeftlx5eebw09d2xvavf2w"&gt;4&lt;/key&gt;&lt;/foreign-keys&gt;&lt;ref-type name="Journal Article"&gt;17&lt;/ref-type&gt;&lt;contributors&gt;&lt;authors&gt;&lt;author&gt;Woodage, T.&lt;/author&gt;&lt;author&gt;Basrai, M. A.&lt;/author&gt;&lt;author&gt;Baxevanis, A. D.&lt;/author&gt;&lt;author&gt;Hieter, P.&lt;/author&gt;&lt;author&gt;Collins, F. S.&lt;/author&gt;&lt;/authors&gt;&lt;/contributors&gt;&lt;auth-address&gt;Laboratory of Gene Transfer, National Human Genome Research Institute, National Institutes of Health, Bethesda, MD 20892, USA. woodage@nhgri.nih.gov&lt;/auth-address&gt;&lt;titles&gt;&lt;title&gt;Characterization of the CHD family of proteins&lt;/title&gt;&lt;secondary-title&gt;Proc Natl Acad Sci U S A&lt;/secondary-title&gt;&lt;/titles&gt;&lt;periodical&gt;&lt;full-title&gt;Proc Natl Acad Sci U S A&lt;/full-title&gt;&lt;/periodical&gt;&lt;pages&gt;11472-7&lt;/pages&gt;&lt;volume&gt;94&lt;/volume&gt;&lt;number&gt;21&lt;/number&gt;&lt;keywords&gt;&lt;keyword&gt;Adenosine Triphosphatases/chemistry&lt;/keyword&gt;&lt;keyword&gt;Amino Acid Sequence&lt;/keyword&gt;&lt;keyword&gt;Animals&lt;/keyword&gt;&lt;keyword&gt;Chromatin/physiology&lt;/keyword&gt;&lt;keyword&gt;Chromosome Mapping&lt;/keyword&gt;&lt;keyword&gt;Cloning, Molecular&lt;/keyword&gt;&lt;keyword&gt;DNA Helicases/chemistry&lt;/keyword&gt;&lt;keyword&gt;DNA-Binding Proteins/*biosynthesis/chemistry/*genetics&lt;/keyword&gt;&lt;keyword&gt;Evolution, Molecular&lt;/keyword&gt;&lt;keyword&gt;Humans&lt;/keyword&gt;&lt;keyword&gt;Mammals&lt;/keyword&gt;&lt;keyword&gt;Mice&lt;/keyword&gt;&lt;keyword&gt;Molecular Sequence Data&lt;/keyword&gt;&lt;keyword&gt;Phylogeny&lt;/keyword&gt;&lt;keyword&gt;Polymerase Chain Reaction&lt;/keyword&gt;&lt;keyword&gt;Recombinant Proteins/biosynthesis/chemistry&lt;/keyword&gt;&lt;keyword&gt;Sequence Alignment&lt;/keyword&gt;&lt;keyword&gt;Sequence Homology, Amino Acid&lt;/keyword&gt;&lt;keyword&gt;Transcription, Genetic&lt;/keyword&gt;&lt;/keywords&gt;&lt;dates&gt;&lt;year&gt;1997&lt;/year&gt;&lt;pub-dates&gt;&lt;date&gt;Oct 14&lt;/date&gt;&lt;/pub-dates&gt;&lt;/dates&gt;&lt;accession-num&gt;9326634&lt;/accession-num&gt;&lt;urls&gt;&lt;related-urls&gt;&lt;url&gt;http://www.ncbi.nlm.nih.gov/entrez/query.fcgi?cmd=Retrieve&amp;amp;db=PubMed&amp;amp;dopt=Citation&amp;amp;list_uids=9326634&lt;/url&gt;&lt;/related-urls&gt;&lt;/urls&gt;&lt;/record&gt;&lt;/Cite&gt;&lt;/EndNote&gt;</w:instrText>
      </w:r>
      <w:r w:rsidR="00682687" w:rsidRPr="00D56834">
        <w:fldChar w:fldCharType="separate"/>
      </w:r>
      <w:r w:rsidR="00A46B14">
        <w:rPr>
          <w:noProof/>
        </w:rPr>
        <w:t>[31]</w:t>
      </w:r>
      <w:r w:rsidR="00682687" w:rsidRPr="00D56834">
        <w:fldChar w:fldCharType="end"/>
      </w:r>
      <w:r w:rsidR="00206715">
        <w:t>. To determine</w:t>
      </w:r>
      <w:r w:rsidRPr="00D56834">
        <w:t xml:space="preserve"> the expression pattern of mouse </w:t>
      </w:r>
      <w:r w:rsidRPr="00206715">
        <w:rPr>
          <w:i/>
        </w:rPr>
        <w:t>Chd2</w:t>
      </w:r>
      <w:r w:rsidRPr="00D56834">
        <w:t xml:space="preserve"> in different mouse tissues, total RNA was isolated from each tissue </w:t>
      </w:r>
      <w:r>
        <w:t xml:space="preserve">and treated with DNase I, </w:t>
      </w:r>
      <w:r w:rsidRPr="00D56834">
        <w:t xml:space="preserve">and subjected to RT-PCR amplification with </w:t>
      </w:r>
      <w:r w:rsidRPr="00D56834">
        <w:rPr>
          <w:i/>
        </w:rPr>
        <w:t>Chd2</w:t>
      </w:r>
      <w:r w:rsidRPr="00D56834">
        <w:t xml:space="preserve"> or </w:t>
      </w:r>
      <w:r w:rsidRPr="00D56834">
        <w:rPr>
          <w:i/>
        </w:rPr>
        <w:t>RPL38</w:t>
      </w:r>
      <w:r w:rsidRPr="00D56834">
        <w:t xml:space="preserve"> primers. </w:t>
      </w:r>
      <w:r w:rsidR="00206715">
        <w:t>The gene encoding the r</w:t>
      </w:r>
      <w:r w:rsidRPr="00D56834">
        <w:t>ibosomal protein</w:t>
      </w:r>
      <w:r w:rsidR="00206715">
        <w:t>L38 (</w:t>
      </w:r>
      <w:r w:rsidR="00206715" w:rsidRPr="00206715">
        <w:rPr>
          <w:i/>
        </w:rPr>
        <w:t>Rpl</w:t>
      </w:r>
      <w:r w:rsidRPr="00206715">
        <w:rPr>
          <w:i/>
        </w:rPr>
        <w:t>38</w:t>
      </w:r>
      <w:r w:rsidRPr="00D56834">
        <w:t>) served as the in</w:t>
      </w:r>
      <w:r>
        <w:t>ternal control. The h</w:t>
      </w:r>
      <w:r w:rsidRPr="00D56834">
        <w:t>igh</w:t>
      </w:r>
      <w:r>
        <w:t xml:space="preserve">est </w:t>
      </w:r>
      <w:r w:rsidRPr="00206715">
        <w:rPr>
          <w:i/>
        </w:rPr>
        <w:t>Chd2</w:t>
      </w:r>
      <w:r>
        <w:t xml:space="preserve"> expression was seen in the </w:t>
      </w:r>
      <w:r w:rsidRPr="00D56834">
        <w:t xml:space="preserve">thymus, whereas liver and testis showed the least amount of </w:t>
      </w:r>
      <w:r w:rsidRPr="00206715">
        <w:rPr>
          <w:i/>
        </w:rPr>
        <w:t>Chd2</w:t>
      </w:r>
      <w:r w:rsidRPr="00D56834">
        <w:t xml:space="preserve"> transcript expression</w:t>
      </w:r>
      <w:r>
        <w:t xml:space="preserve"> (Fig.3)</w:t>
      </w:r>
    </w:p>
    <w:p w:rsidR="00C33826" w:rsidRDefault="00C33826" w:rsidP="00206715">
      <w:pPr>
        <w:ind w:firstLine="0"/>
      </w:pPr>
    </w:p>
    <w:p w:rsidR="00CE706D" w:rsidRDefault="0048328E" w:rsidP="00CE706D">
      <w:pPr>
        <w:pStyle w:val="Heading3"/>
      </w:pPr>
      <w:bookmarkStart w:id="84" w:name="_Toc258921767"/>
      <w:r>
        <w:t xml:space="preserve">1.2 </w:t>
      </w:r>
      <w:r w:rsidR="00CE706D" w:rsidRPr="00D05739">
        <w:t xml:space="preserve">Polyclonal antibody production and </w:t>
      </w:r>
      <w:r w:rsidR="00206715">
        <w:t>immuno-</w:t>
      </w:r>
      <w:r w:rsidR="0055475F">
        <w:t>localization of CHD</w:t>
      </w:r>
      <w:r w:rsidR="00CE706D" w:rsidRPr="00D05739">
        <w:t>2</w:t>
      </w:r>
      <w:bookmarkEnd w:id="84"/>
    </w:p>
    <w:p w:rsidR="00406D39" w:rsidRDefault="00CE706D" w:rsidP="00406D39">
      <w:r>
        <w:t>Protein sequence analysis of Chd2 shows the presence of four putative nuclear localization signals. Thus, to further localize Chd2 protein</w:t>
      </w:r>
      <w:r>
        <w:rPr>
          <w:vertAlign w:val="superscript"/>
        </w:rPr>
        <w:t xml:space="preserve"> </w:t>
      </w:r>
      <w:r>
        <w:t xml:space="preserve">expression in the cell, we generated a polyclonal rabbit antibody against Chd2. </w:t>
      </w:r>
      <w:r w:rsidRPr="00D56834">
        <w:rPr>
          <w:rFonts w:cs="Arial"/>
        </w:rPr>
        <w:t xml:space="preserve">Histidine-Chd2 fusion protein encoding the first 183 amino acids of Chd2 was produced and used to immunize the rabbits. The serum obtained from the rabbits was tested for its specificity </w:t>
      </w:r>
      <w:r>
        <w:t>by Western blot analysis with histidine tagged recombinant</w:t>
      </w:r>
      <w:r>
        <w:rPr>
          <w:vertAlign w:val="superscript"/>
        </w:rPr>
        <w:t xml:space="preserve"> </w:t>
      </w:r>
      <w:r>
        <w:t xml:space="preserve">Chd2 protein expressed in U2OS cells </w:t>
      </w:r>
      <w:r w:rsidRPr="00D56834">
        <w:rPr>
          <w:rFonts w:cs="Arial"/>
        </w:rPr>
        <w:t>(</w:t>
      </w:r>
      <w:r>
        <w:rPr>
          <w:rFonts w:cs="Arial"/>
        </w:rPr>
        <w:t>Fig.4)</w:t>
      </w:r>
      <w:r w:rsidR="00406D39">
        <w:rPr>
          <w:rFonts w:cs="Arial"/>
        </w:rPr>
        <w:t xml:space="preserve">. </w:t>
      </w:r>
      <w:r w:rsidR="00406D39">
        <w:t>To investigate</w:t>
      </w:r>
      <w:r w:rsidR="0055475F">
        <w:t xml:space="preserve"> the localization pattern of CHD</w:t>
      </w:r>
      <w:r w:rsidR="00406D39">
        <w:t xml:space="preserve">2 in cells, indirect </w:t>
      </w:r>
      <w:r w:rsidR="00406D39">
        <w:lastRenderedPageBreak/>
        <w:t>immunofluroscence technique was utilized. As shown in figure 5, anti-Chd2 immunoreactivity is</w:t>
      </w:r>
      <w:r w:rsidR="00406D39">
        <w:rPr>
          <w:vertAlign w:val="superscript"/>
        </w:rPr>
        <w:t xml:space="preserve"> </w:t>
      </w:r>
      <w:r w:rsidR="00406D39">
        <w:t>predominantly seen in the nucleus of the U2OS cells.</w:t>
      </w:r>
    </w:p>
    <w:p w:rsidR="000E00DD" w:rsidRDefault="000E00DD" w:rsidP="000E00DD">
      <w:pPr>
        <w:pStyle w:val="Heading3"/>
      </w:pPr>
      <w:bookmarkStart w:id="85" w:name="_Toc258921768"/>
      <w:r>
        <w:t>1.3 Mouse models of Chd2</w:t>
      </w:r>
      <w:bookmarkEnd w:id="85"/>
    </w:p>
    <w:p w:rsidR="000E00DD" w:rsidRDefault="000E00DD" w:rsidP="000E00DD">
      <w:r w:rsidRPr="00D56834">
        <w:t xml:space="preserve">In order to study the biological effect and role of CHD2, </w:t>
      </w:r>
      <w:r w:rsidRPr="00597E5B">
        <w:rPr>
          <w:i/>
        </w:rPr>
        <w:t>Chd2</w:t>
      </w:r>
      <w:r>
        <w:t xml:space="preserve"> mutant mice were generated by our laboratory </w:t>
      </w:r>
      <w:r w:rsidRPr="00D56834">
        <w:t>using the Baygen</w:t>
      </w:r>
      <w:r>
        <w:t xml:space="preserve">omics genetrap ES cell resource </w:t>
      </w:r>
      <w:r w:rsidR="00682687">
        <w:fldChar w:fldCharType="begin"/>
      </w:r>
      <w:r w:rsidR="00165149">
        <w:instrText xml:space="preserve"> ADDIN EN.CITE &lt;EndNote&gt;&lt;Cite&gt;&lt;Author&gt;Kulkarni&lt;/Author&gt;&lt;Year&gt;2008&lt;/Year&gt;&lt;RecNum&gt;121&lt;/RecNum&gt;&lt;record&gt;&lt;rec-number&gt;121&lt;/rec-number&gt;&lt;foreign-keys&gt;&lt;key app="EN" db-id="p0v9w5xagrprz7eeftlx5eebw09d2xvavf2w"&gt;121&lt;/key&gt;&lt;/foreign-keys&gt;&lt;ref-type name="Journal Article"&gt;17&lt;/ref-type&gt;&lt;contributors&gt;&lt;authors&gt;&lt;author&gt;Kulkarni, S.&lt;/author&gt;&lt;author&gt;Nagarajan, P.&lt;/author&gt;&lt;author&gt;Wall, J.&lt;/author&gt;&lt;author&gt;Donovan, D. J.&lt;/author&gt;&lt;author&gt;Donell, R. L.&lt;/author&gt;&lt;author&gt;Ligon, A. H.&lt;/author&gt;&lt;author&gt;Venkatachalam, S.&lt;/author&gt;&lt;author&gt;Quade, B. J.&lt;/author&gt;&lt;/authors&gt;&lt;/contributors&gt;&lt;auth-address&gt;Division of Women&amp;apos;s and Perinatal Pathology and Clinical Cytogenetics Laboratory, Brigham and Women&amp;apos;s Hospital, Harvard Medical School, Boston, MA, USA.&lt;/auth-address&gt;&lt;titles&gt;&lt;title&gt;Disruption of chromodomain helicase DNA binding protein 2 (CHD2) causes scoliosis&lt;/title&gt;&lt;secondary-title&gt;Am J Med Genet A&lt;/secondary-title&gt;&lt;/titles&gt;&lt;periodical&gt;&lt;full-title&gt;Am J Med Genet A&lt;/full-title&gt;&lt;/periodical&gt;&lt;pages&gt;1117-27&lt;/pages&gt;&lt;volume&gt;146&lt;/volume&gt;&lt;number&gt;9&lt;/number&gt;&lt;dates&gt;&lt;year&gt;2008&lt;/year&gt;&lt;pub-dates&gt;&lt;date&gt;May 1&lt;/date&gt;&lt;/pub-dates&gt;&lt;/dates&gt;&lt;accession-num&gt;18386809&lt;/accession-num&gt;&lt;urls&gt;&lt;related-urls&gt;&lt;url&gt;http://www.ncbi.nlm.nih.gov/entrez/query.fcgi?cmd=Retrieve&amp;amp;db=PubMed&amp;amp;dopt=Citation&amp;amp;list_uids=18386809&lt;/url&gt;&lt;/related-urls&gt;&lt;/urls&gt;&lt;/record&gt;&lt;/Cite&gt;&lt;/EndNote&gt;</w:instrText>
      </w:r>
      <w:r w:rsidR="00682687">
        <w:fldChar w:fldCharType="separate"/>
      </w:r>
      <w:r>
        <w:rPr>
          <w:noProof/>
        </w:rPr>
        <w:t>[108]</w:t>
      </w:r>
      <w:r w:rsidR="00682687">
        <w:fldChar w:fldCharType="end"/>
      </w:r>
      <w:r>
        <w:t>.</w:t>
      </w:r>
      <w:r w:rsidRPr="00D56834">
        <w:t xml:space="preserve"> The gene trap was shown to be inserted within intron 27 upstream of the A+T hook and three of the four putative nuclear localization signals. Analysis of the mutant mice indicated t</w:t>
      </w:r>
      <w:r>
        <w:t xml:space="preserve">hat the mutation of </w:t>
      </w:r>
      <w:r w:rsidRPr="00597E5B">
        <w:rPr>
          <w:i/>
        </w:rPr>
        <w:t>Chd2</w:t>
      </w:r>
      <w:r>
        <w:t xml:space="preserve"> lead to </w:t>
      </w:r>
      <w:r w:rsidRPr="00D56834">
        <w:t xml:space="preserve">neonatal lethality in homozygous mice and enhanced lymphoma formation in heterozygous mice </w:t>
      </w:r>
      <w:r w:rsidR="00682687" w:rsidRPr="00D56834">
        <w:fldChar w:fldCharType="begin">
          <w:fldData xml:space="preserve">PEVuZE5vdGU+PENpdGU+PEF1dGhvcj5LdWxrYXJuaTwvQXV0aG9yPjxZZWFyPjIwMDg8L1llYXI+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</w:fldData>
        </w:fldChar>
      </w:r>
      <w:r w:rsidR="00165149">
        <w:instrText xml:space="preserve"> ADDIN EN.CITE </w:instrText>
      </w:r>
      <w:r w:rsidR="00682687">
        <w:fldChar w:fldCharType="begin">
          <w:fldData xml:space="preserve">PEVuZE5vdGU+PENpdGU+PEF1dGhvcj5LdWxrYXJuaTwvQXV0aG9yPjxZZWFyPjIwMDg8L1llYXI+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</w:fldData>
        </w:fldChar>
      </w:r>
      <w:r w:rsidR="00165149">
        <w:instrText xml:space="preserve"> ADDIN EN.CITE.DATA </w:instrText>
      </w:r>
      <w:r w:rsidR="00682687">
        <w:fldChar w:fldCharType="end"/>
      </w:r>
      <w:r w:rsidR="00682687" w:rsidRPr="00D56834">
        <w:fldChar w:fldCharType="separate"/>
      </w:r>
      <w:r>
        <w:rPr>
          <w:noProof/>
        </w:rPr>
        <w:t>[110]</w:t>
      </w:r>
      <w:r w:rsidR="00682687" w:rsidRPr="00D56834">
        <w:fldChar w:fldCharType="end"/>
      </w:r>
      <w:r w:rsidRPr="00D56834">
        <w:t xml:space="preserve">. The study of growth kinetics on MEFs (mouse embryonic fibroblasts), derived from embryos obtained by crosses of </w:t>
      </w:r>
      <w:r w:rsidRPr="00D56834">
        <w:rPr>
          <w:i/>
          <w:iCs/>
        </w:rPr>
        <w:t>Chd2</w:t>
      </w:r>
      <w:r w:rsidRPr="00D56834">
        <w:t xml:space="preserve"> heterozygous males and females, show</w:t>
      </w:r>
      <w:r>
        <w:t>s</w:t>
      </w:r>
      <w:r w:rsidRPr="00D56834">
        <w:t xml:space="preserve"> low growth potential of mutant MEFs compared to wild type. In addition, an aberrant DNA damage response in </w:t>
      </w:r>
      <w:r w:rsidRPr="00D56834">
        <w:rPr>
          <w:i/>
        </w:rPr>
        <w:t xml:space="preserve">Chd2 </w:t>
      </w:r>
      <w:r w:rsidRPr="00D56834">
        <w:t xml:space="preserve">mutant cells was noticed. </w:t>
      </w:r>
      <w:r w:rsidR="00682687" w:rsidRPr="00D56834">
        <w:fldChar w:fldCharType="begin"/>
      </w:r>
      <w:r w:rsidR="00165149">
        <w:instrText xml:space="preserve"> ADDIN EN.CITE &lt;EndNote&gt;&lt;Cite&gt;&lt;Author&gt;Nagarajan&lt;/Author&gt;&lt;Year&gt;2009&lt;/Year&gt;&lt;RecNum&gt;248&lt;/RecNum&gt;&lt;record&gt;&lt;rec-number&gt;248&lt;/rec-number&gt;&lt;foreign-keys&gt;&lt;key app="EN" db-id="p0v9w5xagrprz7eeftlx5eebw09d2xvavf2w"&gt;248&lt;/key&gt;&lt;/foreign-keys&gt;&lt;ref-type name="Journal Article"&gt;17&lt;/ref-type&gt;&lt;contributors&gt;&lt;authors&gt;&lt;author&gt;Nagarajan, P.&lt;/author&gt;&lt;author&gt;Onami, T. M.&lt;/author&gt;&lt;author&gt;Rajagopalan, S.&lt;/author&gt;&lt;author&gt;Kania, S.&lt;/author&gt;&lt;author&gt;Donnell, R.&lt;/author&gt;&lt;author&gt;Venkatachalam, S.&lt;/author&gt;&lt;/authors&gt;&lt;/contributors&gt;&lt;auth-address&gt;Department of Biochemistry and Cellular and Molecular Biology, University of Tennessee, Knoxville, TN 37996, USA.&lt;/auth-address&gt;&lt;titles&gt;&lt;title&gt;Role of chromodomain helicase DNA-binding protein 2 in DNA damage response signaling and tumorigenesis&lt;/title&gt;&lt;secondary-title&gt;Oncogene&lt;/secondary-title&gt;&lt;/titles&gt;&lt;periodical&gt;&lt;full-title&gt;Oncogene&lt;/full-title&gt;&lt;/periodical&gt;&lt;pages&gt;1053-62&lt;/pages&gt;&lt;volume&gt;28&lt;/volume&gt;&lt;number&gt;8&lt;/number&gt;&lt;keywords&gt;&lt;keyword&gt;Animals&lt;/keyword&gt;&lt;keyword&gt;Cell Differentiation&lt;/keyword&gt;&lt;keyword&gt;Cells, Cultured&lt;/keyword&gt;&lt;keyword&gt;Chromatin/genetics/metabolism&lt;/keyword&gt;&lt;keyword&gt;*DNA Damage&lt;/keyword&gt;&lt;keyword&gt;DNA-Binding Proteins/*physiology&lt;/keyword&gt;&lt;keyword&gt;Fetus&lt;/keyword&gt;&lt;keyword&gt;Hematopoietic Stem Cells/metabolism&lt;/keyword&gt;&lt;keyword&gt;Heterozygote&lt;/keyword&gt;&lt;keyword&gt;Histones/genetics/metabolism&lt;/keyword&gt;&lt;keyword&gt;Liver/metabolism/*pathology&lt;/keyword&gt;&lt;keyword&gt;Lymphoma/genetics/metabolism/*pathology&lt;/keyword&gt;&lt;keyword&gt;Mice&lt;/keyword&gt;&lt;keyword&gt;Mice, Knockout&lt;/keyword&gt;&lt;keyword&gt;*Signal Transduction&lt;/keyword&gt;&lt;keyword&gt;X-Rays&lt;/keyword&gt;&lt;/keywords&gt;&lt;dates&gt;&lt;year&gt;2009&lt;/year&gt;&lt;pub-dates&gt;&lt;date&gt;Feb 26&lt;/date&gt;&lt;/pub-dates&gt;&lt;/dates&gt;&lt;accession-num&gt;19137022&lt;/accession-num&gt;&lt;urls&gt;&lt;related-urls&gt;&lt;url&gt;http://www.ncbi.nlm.nih.gov/entrez/query.fcgi?cmd=Retrieve&amp;amp;db=PubMed&amp;amp;dopt=Citation&amp;amp;list_uids=19137022&lt;/url&gt;&lt;/related-urls&gt;&lt;/urls&gt;&lt;/record&gt;&lt;/Cite&gt;&lt;/EndNote&gt;</w:instrText>
      </w:r>
      <w:r w:rsidR="00682687" w:rsidRPr="00D56834">
        <w:fldChar w:fldCharType="separate"/>
      </w:r>
      <w:r>
        <w:rPr>
          <w:noProof/>
        </w:rPr>
        <w:t>[109]</w:t>
      </w:r>
      <w:r w:rsidR="00682687" w:rsidRPr="00D56834">
        <w:fldChar w:fldCharType="end"/>
      </w:r>
      <w:r w:rsidRPr="00D56834">
        <w:t>.</w:t>
      </w:r>
    </w:p>
    <w:p w:rsidR="0048328E" w:rsidRDefault="0048328E" w:rsidP="00406D39">
      <w:pPr>
        <w:rPr>
          <w:rFonts w:cs="Arial"/>
        </w:rPr>
      </w:pPr>
    </w:p>
    <w:p w:rsidR="000E00DD" w:rsidRDefault="000E00DD" w:rsidP="00406D39">
      <w:pPr>
        <w:rPr>
          <w:rFonts w:cs="Arial"/>
        </w:rPr>
      </w:pPr>
    </w:p>
    <w:p w:rsidR="00C33826" w:rsidRDefault="007F7387" w:rsidP="00406D39">
      <w:pPr>
        <w:rPr>
          <w:rFonts w:cs="Arial"/>
        </w:rPr>
      </w:pPr>
      <w:r>
        <w:rPr>
          <w:rFonts w:cs="Arial"/>
          <w:noProof/>
          <w:lang w:bidi="ar-SA"/>
        </w:rPr>
        <w:drawing>
          <wp:anchor distT="0" distB="0" distL="114300" distR="114300" simplePos="0" relativeHeight="251854848" behindDoc="1" locked="0" layoutInCell="1" allowOverlap="1">
            <wp:simplePos x="0" y="0"/>
            <wp:positionH relativeFrom="column">
              <wp:posOffset>400050</wp:posOffset>
            </wp:positionH>
            <wp:positionV relativeFrom="paragraph">
              <wp:posOffset>36830</wp:posOffset>
            </wp:positionV>
            <wp:extent cx="4781550" cy="1733550"/>
            <wp:effectExtent l="19050" t="0" r="0" b="0"/>
            <wp:wrapTight wrapText="bothSides">
              <wp:wrapPolygon edited="0">
                <wp:start x="-86" y="0"/>
                <wp:lineTo x="-86" y="21363"/>
                <wp:lineTo x="21600" y="21363"/>
                <wp:lineTo x="21600" y="0"/>
                <wp:lineTo x="-86" y="0"/>
              </wp:wrapPolygon>
            </wp:wrapTight>
            <wp:docPr id="23" name="Picture 22" descr="Chd2in tiss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d2in tissues.jpg"/>
                    <pic:cNvPicPr/>
                  </pic:nvPicPr>
                  <pic:blipFill>
                    <a:blip r:embed="rId13" cstate="print"/>
                    <a:stretch>
                      <a:fillRect/>
                    </a:stretch>
                  </pic:blipFill>
                  <pic:spPr>
                    <a:xfrm>
                      <a:off x="0" y="0"/>
                      <a:ext cx="4781550" cy="1733550"/>
                    </a:xfrm>
                    <a:prstGeom prst="rect">
                      <a:avLst/>
                    </a:prstGeom>
                  </pic:spPr>
                </pic:pic>
              </a:graphicData>
            </a:graphic>
          </wp:anchor>
        </w:drawing>
      </w:r>
    </w:p>
    <w:p w:rsidR="007F7387" w:rsidRDefault="007F7387" w:rsidP="00406D39">
      <w:pPr>
        <w:rPr>
          <w:rFonts w:cs="Arial"/>
        </w:rPr>
      </w:pPr>
    </w:p>
    <w:p w:rsidR="007F7387" w:rsidRDefault="007F7387" w:rsidP="00406D39">
      <w:pPr>
        <w:rPr>
          <w:rFonts w:cs="Arial"/>
        </w:rPr>
      </w:pPr>
    </w:p>
    <w:p w:rsidR="007F7387" w:rsidRDefault="007F7387" w:rsidP="00406D39">
      <w:pPr>
        <w:rPr>
          <w:rFonts w:cs="Arial"/>
        </w:rPr>
      </w:pPr>
    </w:p>
    <w:p w:rsidR="007F7387" w:rsidRDefault="007F7387" w:rsidP="00406D39">
      <w:pPr>
        <w:rPr>
          <w:rFonts w:cs="Arial"/>
        </w:rPr>
      </w:pPr>
    </w:p>
    <w:p w:rsidR="007F7387" w:rsidRDefault="007F7387" w:rsidP="00406D39">
      <w:pPr>
        <w:rPr>
          <w:rFonts w:cs="Arial"/>
        </w:rPr>
      </w:pPr>
    </w:p>
    <w:p w:rsidR="007F7387" w:rsidRDefault="007F7387" w:rsidP="007F7387">
      <w:pPr>
        <w:rPr>
          <w:rFonts w:cs="Arial"/>
        </w:rPr>
      </w:pPr>
    </w:p>
    <w:p w:rsidR="007F7387" w:rsidRDefault="00682687" w:rsidP="007F7387">
      <w:pPr>
        <w:rPr>
          <w:rFonts w:cs="Arial"/>
        </w:rPr>
      </w:pPr>
      <w:r w:rsidRPr="00682687">
        <w:rPr>
          <w:noProof/>
        </w:rPr>
        <w:pict>
          <v:shape id="_x0000_s1115" type="#_x0000_t202" style="position:absolute;left:0;text-align:left;margin-left:.75pt;margin-top:4.55pt;width:358.5pt;height:15.75pt;z-index:251795456" wrapcoords="-36 0 -36 20829 21600 20829 21600 0 -36 0" stroked="f">
            <v:textbox style="mso-next-textbox:#_x0000_s1115" inset="0,0,0,0">
              <w:txbxContent>
                <w:p w:rsidR="000D164B" w:rsidRPr="00D5207B" w:rsidRDefault="000D164B" w:rsidP="00C33826">
                  <w:pPr>
                    <w:pStyle w:val="Caption"/>
                    <w:ind w:firstLine="0"/>
                    <w:rPr>
                      <w:noProof/>
                      <w:sz w:val="24"/>
                      <w:szCs w:val="24"/>
                    </w:rPr>
                  </w:pPr>
                  <w:bookmarkStart w:id="86" w:name="_Toc259031908"/>
                  <w:r w:rsidRPr="00D5207B">
                    <w:rPr>
                      <w:sz w:val="24"/>
                      <w:szCs w:val="24"/>
                    </w:rPr>
                    <w:t xml:space="preserve">Figure </w:t>
                  </w:r>
                  <w:r w:rsidR="00682687" w:rsidRPr="00D5207B">
                    <w:rPr>
                      <w:sz w:val="24"/>
                      <w:szCs w:val="24"/>
                    </w:rPr>
                    <w:fldChar w:fldCharType="begin"/>
                  </w:r>
                  <w:r w:rsidRPr="00D5207B">
                    <w:rPr>
                      <w:sz w:val="24"/>
                      <w:szCs w:val="24"/>
                    </w:rPr>
                    <w:instrText xml:space="preserve"> SEQ Figure \* ARABIC </w:instrText>
                  </w:r>
                  <w:r w:rsidR="00682687" w:rsidRPr="00D5207B">
                    <w:rPr>
                      <w:sz w:val="24"/>
                      <w:szCs w:val="24"/>
                    </w:rPr>
                    <w:fldChar w:fldCharType="separate"/>
                  </w:r>
                  <w:r>
                    <w:rPr>
                      <w:noProof/>
                      <w:sz w:val="24"/>
                      <w:szCs w:val="24"/>
                    </w:rPr>
                    <w:t>3</w:t>
                  </w:r>
                  <w:r w:rsidR="00682687" w:rsidRPr="00D5207B">
                    <w:rPr>
                      <w:sz w:val="24"/>
                      <w:szCs w:val="24"/>
                    </w:rPr>
                    <w:fldChar w:fldCharType="end"/>
                  </w:r>
                  <w:r w:rsidRPr="00D5207B">
                    <w:rPr>
                      <w:sz w:val="24"/>
                      <w:szCs w:val="24"/>
                    </w:rPr>
                    <w:t>.</w:t>
                  </w:r>
                  <w:r>
                    <w:rPr>
                      <w:sz w:val="24"/>
                      <w:szCs w:val="24"/>
                    </w:rPr>
                    <w:t xml:space="preserve"> D</w:t>
                  </w:r>
                  <w:r w:rsidRPr="00D5207B">
                    <w:rPr>
                      <w:sz w:val="24"/>
                      <w:szCs w:val="24"/>
                    </w:rPr>
                    <w:t>istribution of Wt-Chd2 transcript</w:t>
                  </w:r>
                  <w:r>
                    <w:rPr>
                      <w:sz w:val="24"/>
                      <w:szCs w:val="24"/>
                    </w:rPr>
                    <w:t xml:space="preserve"> in mouse t</w:t>
                  </w:r>
                  <w:r w:rsidRPr="00D5207B">
                    <w:rPr>
                      <w:sz w:val="24"/>
                      <w:szCs w:val="24"/>
                    </w:rPr>
                    <w:t>issue</w:t>
                  </w:r>
                  <w:r>
                    <w:rPr>
                      <w:sz w:val="24"/>
                      <w:szCs w:val="24"/>
                    </w:rPr>
                    <w:t>s</w:t>
                  </w:r>
                  <w:r w:rsidRPr="00D5207B">
                    <w:rPr>
                      <w:sz w:val="24"/>
                      <w:szCs w:val="24"/>
                    </w:rPr>
                    <w:t>.</w:t>
                  </w:r>
                  <w:bookmarkEnd w:id="86"/>
                </w:p>
              </w:txbxContent>
            </v:textbox>
            <w10:wrap type="tight"/>
          </v:shape>
        </w:pict>
      </w:r>
    </w:p>
    <w:p w:rsidR="007F7387" w:rsidRDefault="007F7387" w:rsidP="007F7387">
      <w:pPr>
        <w:pStyle w:val="Style1"/>
      </w:pPr>
      <w:r w:rsidRPr="00D5207B">
        <w:t xml:space="preserve">Total RNA isolated from each tissue was treated with DNase I and subjected to RT-PCR amplification with </w:t>
      </w:r>
      <w:r w:rsidRPr="00E96DC8">
        <w:rPr>
          <w:i/>
        </w:rPr>
        <w:t>Chd2</w:t>
      </w:r>
      <w:r>
        <w:t xml:space="preserve"> or </w:t>
      </w:r>
      <w:r w:rsidRPr="004464A3">
        <w:rPr>
          <w:i/>
        </w:rPr>
        <w:t>Rpl38</w:t>
      </w:r>
      <w:r w:rsidRPr="00D5207B">
        <w:t xml:space="preserve"> primers. No products (</w:t>
      </w:r>
      <w:r w:rsidRPr="004464A3">
        <w:rPr>
          <w:i/>
        </w:rPr>
        <w:t>Chd2</w:t>
      </w:r>
      <w:r w:rsidRPr="00D5207B">
        <w:t>/</w:t>
      </w:r>
      <w:r w:rsidRPr="004464A3">
        <w:rPr>
          <w:i/>
        </w:rPr>
        <w:t>RPL38</w:t>
      </w:r>
      <w:r w:rsidRPr="00D5207B">
        <w:t xml:space="preserve">) were seen when total RNA in the absence of reverse transcription was subjected to PCR amplification (RT-). </w:t>
      </w:r>
      <w:r>
        <w:t xml:space="preserve">B.M refers to bone marrow. The internal control </w:t>
      </w:r>
      <w:r w:rsidRPr="004464A3">
        <w:rPr>
          <w:i/>
        </w:rPr>
        <w:t>Rpl38</w:t>
      </w:r>
      <w:r>
        <w:t xml:space="preserve"> refers to the r</w:t>
      </w:r>
      <w:r w:rsidRPr="00D5207B">
        <w:t>ibosomal protein</w:t>
      </w:r>
      <w:r>
        <w:t xml:space="preserve"> L38</w:t>
      </w:r>
    </w:p>
    <w:p w:rsidR="000E00DD" w:rsidRDefault="000E00DD" w:rsidP="007F7387">
      <w:pPr>
        <w:pStyle w:val="Style1"/>
      </w:pPr>
    </w:p>
    <w:p w:rsidR="000E00DD" w:rsidRDefault="000E00DD" w:rsidP="007F7387">
      <w:pPr>
        <w:pStyle w:val="Style1"/>
        <w:rPr>
          <w:rFonts w:cs="Arial"/>
        </w:rPr>
      </w:pPr>
    </w:p>
    <w:p w:rsidR="0048328E" w:rsidRDefault="0048328E" w:rsidP="00406D39">
      <w:pPr>
        <w:rPr>
          <w:rFonts w:cs="Arial"/>
        </w:rPr>
      </w:pPr>
    </w:p>
    <w:p w:rsidR="0041298C" w:rsidRDefault="0048328E" w:rsidP="00406D39">
      <w:pPr>
        <w:rPr>
          <w:rFonts w:cs="Arial"/>
        </w:rPr>
      </w:pPr>
      <w:r>
        <w:rPr>
          <w:rFonts w:cs="Arial"/>
          <w:noProof/>
          <w:lang w:bidi="ar-SA"/>
        </w:rPr>
        <w:lastRenderedPageBreak/>
        <w:drawing>
          <wp:anchor distT="0" distB="0" distL="114300" distR="114300" simplePos="0" relativeHeight="251855872" behindDoc="1" locked="0" layoutInCell="1" allowOverlap="1">
            <wp:simplePos x="0" y="0"/>
            <wp:positionH relativeFrom="column">
              <wp:posOffset>285750</wp:posOffset>
            </wp:positionH>
            <wp:positionV relativeFrom="paragraph">
              <wp:posOffset>74930</wp:posOffset>
            </wp:positionV>
            <wp:extent cx="4486275" cy="2085975"/>
            <wp:effectExtent l="19050" t="0" r="9525" b="0"/>
            <wp:wrapTight wrapText="bothSides">
              <wp:wrapPolygon edited="0">
                <wp:start x="-92" y="0"/>
                <wp:lineTo x="-92" y="21501"/>
                <wp:lineTo x="21646" y="21501"/>
                <wp:lineTo x="21646" y="0"/>
                <wp:lineTo x="-92" y="0"/>
              </wp:wrapPolygon>
            </wp:wrapTight>
            <wp:docPr id="65" name="Picture 64" descr="R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3.jpg"/>
                    <pic:cNvPicPr/>
                  </pic:nvPicPr>
                  <pic:blipFill>
                    <a:blip r:embed="rId14" cstate="print"/>
                    <a:stretch>
                      <a:fillRect/>
                    </a:stretch>
                  </pic:blipFill>
                  <pic:spPr>
                    <a:xfrm>
                      <a:off x="0" y="0"/>
                      <a:ext cx="4486275" cy="2085975"/>
                    </a:xfrm>
                    <a:prstGeom prst="rect">
                      <a:avLst/>
                    </a:prstGeom>
                  </pic:spPr>
                </pic:pic>
              </a:graphicData>
            </a:graphic>
          </wp:anchor>
        </w:drawing>
      </w:r>
    </w:p>
    <w:p w:rsidR="008B16A6" w:rsidRDefault="008B16A6" w:rsidP="00406D39">
      <w:pPr>
        <w:rPr>
          <w:rFonts w:cs="Arial"/>
        </w:rPr>
      </w:pPr>
    </w:p>
    <w:p w:rsidR="008B16A6" w:rsidRDefault="008B16A6" w:rsidP="00406D39">
      <w:pPr>
        <w:rPr>
          <w:rFonts w:cs="Arial"/>
        </w:rPr>
      </w:pPr>
    </w:p>
    <w:p w:rsidR="007F7387" w:rsidRPr="00406D39" w:rsidRDefault="007F7387" w:rsidP="00406D39">
      <w:pPr>
        <w:rPr>
          <w:rFonts w:cs="Arial"/>
        </w:rPr>
      </w:pPr>
    </w:p>
    <w:p w:rsidR="0041298C" w:rsidRPr="0041298C" w:rsidRDefault="0041298C" w:rsidP="0041298C"/>
    <w:p w:rsidR="008B16A6" w:rsidRDefault="008B16A6" w:rsidP="00406D39">
      <w:pPr>
        <w:pStyle w:val="Heading3"/>
      </w:pPr>
    </w:p>
    <w:p w:rsidR="008B16A6" w:rsidRDefault="008B16A6" w:rsidP="00406D39">
      <w:pPr>
        <w:pStyle w:val="Heading3"/>
      </w:pPr>
    </w:p>
    <w:p w:rsidR="0048328E" w:rsidRPr="0048328E" w:rsidRDefault="0048328E" w:rsidP="0048328E"/>
    <w:p w:rsidR="008B16A6" w:rsidRDefault="008B16A6" w:rsidP="00406D39">
      <w:pPr>
        <w:pStyle w:val="Heading3"/>
      </w:pPr>
    </w:p>
    <w:p w:rsidR="008B16A6" w:rsidRDefault="00682687" w:rsidP="00406D39">
      <w:pPr>
        <w:pStyle w:val="Heading3"/>
      </w:pPr>
      <w:r>
        <w:rPr>
          <w:noProof/>
        </w:rPr>
        <w:pict>
          <v:shape id="_x0000_s1116" type="#_x0000_t202" style="position:absolute;margin-left:.75pt;margin-top:6.15pt;width:218.25pt;height:15pt;z-index:251797504" wrapcoords="-50 0 -50 20829 21600 20829 21600 0 -50 0" stroked="f">
            <v:textbox style="mso-next-textbox:#_x0000_s1116" inset="0,0,0,0">
              <w:txbxContent>
                <w:p w:rsidR="000D164B" w:rsidRPr="00B568DF" w:rsidRDefault="000D164B" w:rsidP="00C33826">
                  <w:pPr>
                    <w:pStyle w:val="Caption"/>
                    <w:ind w:firstLine="0"/>
                    <w:rPr>
                      <w:iCs/>
                      <w:noProof/>
                      <w:sz w:val="24"/>
                      <w:szCs w:val="24"/>
                    </w:rPr>
                  </w:pPr>
                  <w:bookmarkStart w:id="87" w:name="_Toc259031909"/>
                  <w:r w:rsidRPr="00B568DF">
                    <w:rPr>
                      <w:sz w:val="24"/>
                      <w:szCs w:val="24"/>
                    </w:rPr>
                    <w:t xml:space="preserve">Figure </w:t>
                  </w:r>
                  <w:r w:rsidR="00682687" w:rsidRPr="00B568DF">
                    <w:rPr>
                      <w:sz w:val="24"/>
                      <w:szCs w:val="24"/>
                    </w:rPr>
                    <w:fldChar w:fldCharType="begin"/>
                  </w:r>
                  <w:r w:rsidRPr="00B568DF">
                    <w:rPr>
                      <w:sz w:val="24"/>
                      <w:szCs w:val="24"/>
                    </w:rPr>
                    <w:instrText xml:space="preserve"> SEQ Figure \* ARABIC </w:instrText>
                  </w:r>
                  <w:r w:rsidR="00682687" w:rsidRPr="00B568DF">
                    <w:rPr>
                      <w:sz w:val="24"/>
                      <w:szCs w:val="24"/>
                    </w:rPr>
                    <w:fldChar w:fldCharType="separate"/>
                  </w:r>
                  <w:r>
                    <w:rPr>
                      <w:noProof/>
                      <w:sz w:val="24"/>
                      <w:szCs w:val="24"/>
                    </w:rPr>
                    <w:t>4</w:t>
                  </w:r>
                  <w:r w:rsidR="00682687" w:rsidRPr="00B568DF">
                    <w:rPr>
                      <w:sz w:val="24"/>
                      <w:szCs w:val="24"/>
                    </w:rPr>
                    <w:fldChar w:fldCharType="end"/>
                  </w:r>
                  <w:r>
                    <w:rPr>
                      <w:sz w:val="24"/>
                      <w:szCs w:val="24"/>
                    </w:rPr>
                    <w:t>.Specificity of anti-</w:t>
                  </w:r>
                  <w:r w:rsidRPr="00B568DF">
                    <w:rPr>
                      <w:sz w:val="24"/>
                      <w:szCs w:val="24"/>
                    </w:rPr>
                    <w:t>Chd2 Ab</w:t>
                  </w:r>
                  <w:bookmarkEnd w:id="87"/>
                </w:p>
              </w:txbxContent>
            </v:textbox>
            <w10:wrap type="tight"/>
          </v:shape>
        </w:pict>
      </w:r>
    </w:p>
    <w:p w:rsidR="008B16A6" w:rsidRDefault="008B16A6" w:rsidP="008B16A6">
      <w:pPr>
        <w:pStyle w:val="Style1"/>
      </w:pPr>
      <w:r w:rsidRPr="00114C44">
        <w:t>The anti-Chd2 Ab could specifically recognize the recombinant Chd2 protein (1395 a.a) stably expressed in U2OScells (RR-3).  Note the anti-Chd2 Ab also showed immunoreactivity with cell lysates treated with TEV protease to cleave the histidine tag (TEV elute). The anti-6XHis Ab showed no immunoreactivity with the TEV elutes, further supporting the specificity of the Chd2 Ab</w:t>
      </w:r>
      <w:r>
        <w:t>.</w:t>
      </w:r>
    </w:p>
    <w:p w:rsidR="008B16A6" w:rsidRPr="008B16A6" w:rsidRDefault="008B16A6" w:rsidP="0048328E">
      <w:pPr>
        <w:ind w:firstLine="0"/>
      </w:pPr>
    </w:p>
    <w:p w:rsidR="008B16A6" w:rsidRDefault="008B16A6" w:rsidP="00406D39">
      <w:pPr>
        <w:pStyle w:val="Heading3"/>
      </w:pPr>
      <w:r>
        <w:rPr>
          <w:noProof/>
          <w:lang w:bidi="ar-SA"/>
        </w:rPr>
        <w:drawing>
          <wp:anchor distT="0" distB="0" distL="114300" distR="114300" simplePos="0" relativeHeight="251674624" behindDoc="1" locked="0" layoutInCell="1" allowOverlap="1">
            <wp:simplePos x="0" y="0"/>
            <wp:positionH relativeFrom="column">
              <wp:posOffset>0</wp:posOffset>
            </wp:positionH>
            <wp:positionV relativeFrom="paragraph">
              <wp:posOffset>28575</wp:posOffset>
            </wp:positionV>
            <wp:extent cx="5572125" cy="2419350"/>
            <wp:effectExtent l="19050" t="0" r="9525" b="0"/>
            <wp:wrapTight wrapText="bothSides">
              <wp:wrapPolygon edited="0">
                <wp:start x="-74" y="0"/>
                <wp:lineTo x="-74" y="21430"/>
                <wp:lineTo x="21637" y="21430"/>
                <wp:lineTo x="21637" y="0"/>
                <wp:lineTo x="-74" y="0"/>
              </wp:wrapPolygon>
            </wp:wrapTight>
            <wp:docPr id="16" name="Picture 1" descr="CM-2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2 i.jpg"/>
                    <pic:cNvPicPr>
                      <a:picLocks noChangeAspect="1" noChangeArrowheads="1"/>
                    </pic:cNvPicPr>
                  </pic:nvPicPr>
                  <pic:blipFill>
                    <a:blip r:embed="rId15" cstate="print"/>
                    <a:srcRect/>
                    <a:stretch>
                      <a:fillRect/>
                    </a:stretch>
                  </pic:blipFill>
                  <pic:spPr bwMode="auto">
                    <a:xfrm>
                      <a:off x="0" y="0"/>
                      <a:ext cx="5572125" cy="2419350"/>
                    </a:xfrm>
                    <a:prstGeom prst="rect">
                      <a:avLst/>
                    </a:prstGeom>
                    <a:noFill/>
                    <a:ln w="9525">
                      <a:noFill/>
                      <a:miter lim="800000"/>
                      <a:headEnd/>
                      <a:tailEnd/>
                    </a:ln>
                  </pic:spPr>
                </pic:pic>
              </a:graphicData>
            </a:graphic>
          </wp:anchor>
        </w:drawing>
      </w: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8B16A6" w:rsidP="00406D39">
      <w:pPr>
        <w:pStyle w:val="Heading3"/>
      </w:pPr>
    </w:p>
    <w:p w:rsidR="008B16A6" w:rsidRDefault="00682687" w:rsidP="00406D39">
      <w:pPr>
        <w:pStyle w:val="Heading3"/>
      </w:pPr>
      <w:r>
        <w:rPr>
          <w:noProof/>
        </w:rPr>
        <w:pict>
          <v:shape id="_x0000_s1117" type="#_x0000_t202" style="position:absolute;margin-left:.75pt;margin-top:4.55pt;width:368.25pt;height:12.75pt;z-index:251799552" wrapcoords="-37 0 -37 20829 21600 20829 21600 0 -37 0" stroked="f">
            <v:textbox style="mso-next-textbox:#_x0000_s1117" inset="0,0,0,0">
              <w:txbxContent>
                <w:p w:rsidR="000D164B" w:rsidRPr="00E27EC9" w:rsidRDefault="000D164B" w:rsidP="00C33826">
                  <w:pPr>
                    <w:pStyle w:val="Caption"/>
                    <w:ind w:firstLine="0"/>
                    <w:rPr>
                      <w:noProof/>
                      <w:sz w:val="24"/>
                      <w:szCs w:val="24"/>
                    </w:rPr>
                  </w:pPr>
                  <w:bookmarkStart w:id="88" w:name="_Toc259031910"/>
                  <w:r w:rsidRPr="00E27EC9">
                    <w:rPr>
                      <w:sz w:val="24"/>
                      <w:szCs w:val="24"/>
                    </w:rPr>
                    <w:t xml:space="preserve">Figure </w:t>
                  </w:r>
                  <w:r w:rsidR="00682687" w:rsidRPr="00E27EC9">
                    <w:rPr>
                      <w:sz w:val="24"/>
                      <w:szCs w:val="24"/>
                    </w:rPr>
                    <w:fldChar w:fldCharType="begin"/>
                  </w:r>
                  <w:r w:rsidRPr="00E27EC9">
                    <w:rPr>
                      <w:sz w:val="24"/>
                      <w:szCs w:val="24"/>
                    </w:rPr>
                    <w:instrText xml:space="preserve"> SEQ Figure \* ARABIC </w:instrText>
                  </w:r>
                  <w:r w:rsidR="00682687" w:rsidRPr="00E27EC9">
                    <w:rPr>
                      <w:sz w:val="24"/>
                      <w:szCs w:val="24"/>
                    </w:rPr>
                    <w:fldChar w:fldCharType="separate"/>
                  </w:r>
                  <w:r>
                    <w:rPr>
                      <w:noProof/>
                      <w:sz w:val="24"/>
                      <w:szCs w:val="24"/>
                    </w:rPr>
                    <w:t>5</w:t>
                  </w:r>
                  <w:r w:rsidR="00682687" w:rsidRPr="00E27EC9">
                    <w:rPr>
                      <w:sz w:val="24"/>
                      <w:szCs w:val="24"/>
                    </w:rPr>
                    <w:fldChar w:fldCharType="end"/>
                  </w:r>
                  <w:r w:rsidRPr="00E27EC9">
                    <w:rPr>
                      <w:sz w:val="24"/>
                      <w:szCs w:val="24"/>
                    </w:rPr>
                    <w:t>.Immun</w:t>
                  </w:r>
                  <w:r>
                    <w:rPr>
                      <w:sz w:val="24"/>
                      <w:szCs w:val="24"/>
                    </w:rPr>
                    <w:t>ofluorescent localization of CHD</w:t>
                  </w:r>
                  <w:r w:rsidRPr="00E27EC9">
                    <w:rPr>
                      <w:sz w:val="24"/>
                      <w:szCs w:val="24"/>
                    </w:rPr>
                    <w:t>2 in U2OS cells</w:t>
                  </w:r>
                  <w:bookmarkEnd w:id="88"/>
                </w:p>
              </w:txbxContent>
            </v:textbox>
            <w10:wrap type="tight"/>
          </v:shape>
        </w:pict>
      </w:r>
    </w:p>
    <w:p w:rsidR="008B16A6" w:rsidRDefault="008B16A6" w:rsidP="008B16A6">
      <w:pPr>
        <w:pStyle w:val="Style1"/>
      </w:pPr>
      <w:r>
        <w:t>Indirect immunofluorescence</w:t>
      </w:r>
      <w:r w:rsidRPr="0029657E">
        <w:t xml:space="preserve"> using the anti-Chd2 antibody and a FITC conjugated secondary antibody shows localization of CHD2 to the nucleus</w:t>
      </w:r>
    </w:p>
    <w:p w:rsidR="008B16A6" w:rsidRDefault="008B16A6" w:rsidP="00406D39">
      <w:pPr>
        <w:pStyle w:val="Heading3"/>
      </w:pPr>
    </w:p>
    <w:p w:rsidR="00CE706D" w:rsidRPr="009B23C6" w:rsidRDefault="00DC364F" w:rsidP="009B23C6">
      <w:r w:rsidRPr="00D56834">
        <w:lastRenderedPageBreak/>
        <w:t xml:space="preserve">The C-terminal </w:t>
      </w:r>
      <w:r w:rsidRPr="009E596F">
        <w:t>Chd2</w:t>
      </w:r>
      <w:r w:rsidRPr="00D56834">
        <w:rPr>
          <w:i/>
        </w:rPr>
        <w:t xml:space="preserve"> </w:t>
      </w:r>
      <w:r w:rsidRPr="00D56834">
        <w:t xml:space="preserve">mutant mouse model retains a substantial portion of the protein and </w:t>
      </w:r>
      <w:r>
        <w:t>has a truncation of the last 583</w:t>
      </w:r>
      <w:r w:rsidRPr="00D56834">
        <w:t xml:space="preserve"> amino acids of the 18</w:t>
      </w:r>
      <w:r>
        <w:t xml:space="preserve">27 </w:t>
      </w:r>
      <w:r w:rsidRPr="00D56834">
        <w:t>amino acid long wild type protein.</w:t>
      </w:r>
      <w:r w:rsidR="009B23C6">
        <w:t xml:space="preserve"> </w:t>
      </w:r>
      <w:r w:rsidR="009B23C6" w:rsidRPr="009B23C6">
        <w:t>One caveat relating to the C-terminal mutant mouse model we developed initially is the fact that it retains a substantial portion of the protein even though it has a truncation of 583 amino acids at the C-terminus.  This brings about a possibility that the Chd2 mutant protein (fused to the β-galactosidase-neomycin fusion gene) may sequester additional transcription/DNA repair factors in to a non-functional complex or have dominant negative or gain of function effects leading to the observed phenotypes.  To test the possibility of dominant negative effects of the fusion peptide, we analyzed the inter-molecular interactions between recombinant Chd2 peptides that contained 6x-His and HA epitope tags.  Reciprocal immuno-precipitation analysis of recombinant Chd2 peptides showed that they were able to interact with each other (data not shown).  These results suggested that the Chd2-β-gal-neomycin fusion protein may either sequester the wild type Chd2 protein to the cytoplasm or compete with the native protein for its binding partners.</w:t>
      </w:r>
    </w:p>
    <w:p w:rsidR="009C5E33" w:rsidRDefault="00CE706D" w:rsidP="009C5E33">
      <w:pPr>
        <w:ind w:firstLine="0"/>
        <w:rPr>
          <w:i/>
          <w:u w:val="single"/>
        </w:rPr>
      </w:pPr>
      <w:r w:rsidRPr="00D56834">
        <w:t xml:space="preserve">Therefore, to rule out any indirect or dominant-negative effects of the mutant protein, a </w:t>
      </w:r>
      <w:r w:rsidR="009B23C6">
        <w:t xml:space="preserve">N-terminal mutant </w:t>
      </w:r>
      <w:r w:rsidRPr="00D56834">
        <w:t>mouse model that is defective in the expression of 95%</w:t>
      </w:r>
      <w:r w:rsidR="009C5E33">
        <w:t xml:space="preserve"> </w:t>
      </w:r>
      <w:r w:rsidR="009C5E33" w:rsidRPr="00D56834">
        <w:t>of the protein was generated</w:t>
      </w:r>
      <w:r w:rsidR="009C5E33">
        <w:t xml:space="preserve">. </w:t>
      </w:r>
      <w:r w:rsidR="009C5E33" w:rsidRPr="00D56834">
        <w:t>An N-terminal gene trapped ES cell line with the gene trap show</w:t>
      </w:r>
      <w:r w:rsidR="009C5E33">
        <w:t>n to be inserted in the intron 1</w:t>
      </w:r>
      <w:r w:rsidR="009C5E33" w:rsidRPr="00D56834">
        <w:t xml:space="preserve"> was identified</w:t>
      </w:r>
      <w:r w:rsidR="009C5E33">
        <w:t xml:space="preserve"> (Fig.6</w:t>
      </w:r>
      <w:r w:rsidR="009C5E33" w:rsidRPr="00146DA4">
        <w:t>)</w:t>
      </w:r>
      <w:r w:rsidR="009C5E33">
        <w:t xml:space="preserve">. This insertion results in truncation of the protein after the first 20 amino acids.  </w:t>
      </w:r>
      <w:r w:rsidR="009C5E33" w:rsidRPr="00C8069B">
        <w:rPr>
          <w:u w:val="single"/>
        </w:rPr>
        <w:t xml:space="preserve">The homozygous C-terminal Chd2 mutant mouse model was designated as </w:t>
      </w:r>
      <w:r w:rsidR="009C5E33" w:rsidRPr="00C8069B">
        <w:rPr>
          <w:i/>
          <w:u w:val="single"/>
        </w:rPr>
        <w:t>Chd2 m/m</w:t>
      </w:r>
      <w:r w:rsidR="009C5E33" w:rsidRPr="00C8069B">
        <w:rPr>
          <w:u w:val="single"/>
        </w:rPr>
        <w:t xml:space="preserve"> and the N-terminal was designated as </w:t>
      </w:r>
      <w:r w:rsidR="009C5E33" w:rsidRPr="00ED4FB3">
        <w:rPr>
          <w:i/>
          <w:u w:val="single"/>
        </w:rPr>
        <w:t>NChd2m/m</w:t>
      </w:r>
      <w:r w:rsidR="009C5E33">
        <w:rPr>
          <w:i/>
          <w:u w:val="single"/>
        </w:rPr>
        <w:t xml:space="preserve">. </w:t>
      </w:r>
    </w:p>
    <w:p w:rsidR="0024042C" w:rsidRDefault="006B0848" w:rsidP="00286BAF">
      <w:pPr>
        <w:ind w:firstLine="0"/>
      </w:pPr>
      <w:r>
        <w:t xml:space="preserve">From a total of </w:t>
      </w:r>
      <w:r w:rsidRPr="00D56834">
        <w:t>9 chimeric mice (7 males and 2 f</w:t>
      </w:r>
      <w:r>
        <w:t xml:space="preserve">emales) generated from the </w:t>
      </w:r>
      <w:r w:rsidRPr="009E596F">
        <w:rPr>
          <w:i/>
        </w:rPr>
        <w:t>Chd2</w:t>
      </w:r>
      <w:r>
        <w:t xml:space="preserve"> </w:t>
      </w:r>
      <w:r w:rsidR="009E596F">
        <w:t>mutant</w:t>
      </w:r>
      <w:r w:rsidRPr="00D56834">
        <w:t xml:space="preserve"> ES cells, three males were determined to be germ line chimeras</w:t>
      </w:r>
      <w:r w:rsidRPr="009E596F">
        <w:t>.</w:t>
      </w:r>
      <w:r w:rsidR="00286BAF" w:rsidRPr="009E596F">
        <w:rPr>
          <w:rFonts w:cs="Arial"/>
          <w:szCs w:val="24"/>
        </w:rPr>
        <w:t xml:space="preserve"> </w:t>
      </w:r>
      <w:r w:rsidR="00286BAF" w:rsidRPr="00286BAF">
        <w:rPr>
          <w:rFonts w:cs="Arial"/>
          <w:szCs w:val="24"/>
        </w:rPr>
        <w:t xml:space="preserve">Heterozygous intercrosses aimed at generating homozygous mutants indicated that there was partial lethality in the heterozygous </w:t>
      </w:r>
      <w:r w:rsidR="00286BAF">
        <w:rPr>
          <w:rFonts w:cs="Arial"/>
          <w:szCs w:val="24"/>
        </w:rPr>
        <w:t>and nullizygous mutants (Table 1</w:t>
      </w:r>
      <w:r w:rsidR="00286BAF" w:rsidRPr="00286BAF">
        <w:rPr>
          <w:rFonts w:cs="Arial"/>
          <w:szCs w:val="24"/>
        </w:rPr>
        <w:t>).  More importantly, unlike the C-terminal mutant mouse model, a fourth of the</w:t>
      </w:r>
      <w:r w:rsidR="009E596F">
        <w:rPr>
          <w:rFonts w:cs="Arial"/>
          <w:szCs w:val="24"/>
        </w:rPr>
        <w:t xml:space="preserve"> nullizygous </w:t>
      </w:r>
      <w:r w:rsidR="009E596F" w:rsidRPr="009E596F">
        <w:rPr>
          <w:rFonts w:cs="Arial"/>
          <w:i/>
          <w:szCs w:val="24"/>
        </w:rPr>
        <w:t>NChd2</w:t>
      </w:r>
      <w:r w:rsidR="009E596F">
        <w:rPr>
          <w:rFonts w:cs="Arial"/>
          <w:szCs w:val="24"/>
        </w:rPr>
        <w:t xml:space="preserve"> animals (</w:t>
      </w:r>
      <w:r w:rsidR="009E596F" w:rsidRPr="009E596F">
        <w:rPr>
          <w:rFonts w:cs="Arial"/>
          <w:i/>
          <w:szCs w:val="24"/>
        </w:rPr>
        <w:t>NChd2m/m</w:t>
      </w:r>
      <w:r w:rsidR="00286BAF">
        <w:rPr>
          <w:rFonts w:cs="Arial"/>
          <w:szCs w:val="24"/>
        </w:rPr>
        <w:t>) survived at weaning (Table 1</w:t>
      </w:r>
      <w:r w:rsidR="00286BAF" w:rsidRPr="00286BAF">
        <w:rPr>
          <w:rFonts w:cs="Arial"/>
          <w:szCs w:val="24"/>
        </w:rPr>
        <w:t>, last column).</w:t>
      </w:r>
      <w:r w:rsidR="00286BAF" w:rsidRPr="002A4A4F">
        <w:rPr>
          <w:rFonts w:cs="Arial"/>
          <w:i/>
          <w:szCs w:val="24"/>
        </w:rPr>
        <w:t xml:space="preserve"> </w:t>
      </w:r>
      <w:r w:rsidR="00286BAF" w:rsidRPr="00286BAF">
        <w:t>These results indicate the C-terminal gene trap mutant exhibits a more drastic phenotype that is possibly due to dominant-negative function effects of the Chd2-beta-galactosidase fusion gene product.</w:t>
      </w:r>
      <w:r w:rsidR="00286BAF" w:rsidRPr="002A4A4F">
        <w:rPr>
          <w:rFonts w:cs="Arial"/>
          <w:i/>
          <w:szCs w:val="24"/>
        </w:rPr>
        <w:t xml:space="preserve">  </w:t>
      </w:r>
      <w:r w:rsidRPr="00D56834">
        <w:t xml:space="preserve"> </w:t>
      </w:r>
    </w:p>
    <w:p w:rsidR="0024042C" w:rsidRDefault="0024042C" w:rsidP="00286BAF">
      <w:pPr>
        <w:ind w:firstLine="0"/>
      </w:pPr>
    </w:p>
    <w:p w:rsidR="0024042C" w:rsidRDefault="0024042C" w:rsidP="00286BAF">
      <w:pPr>
        <w:ind w:firstLine="0"/>
      </w:pPr>
    </w:p>
    <w:p w:rsidR="0024042C" w:rsidRDefault="0024042C" w:rsidP="00286BAF">
      <w:pPr>
        <w:ind w:firstLine="0"/>
      </w:pPr>
      <w:r w:rsidRPr="0024042C">
        <w:drawing>
          <wp:anchor distT="0" distB="0" distL="114300" distR="114300" simplePos="0" relativeHeight="251871232" behindDoc="1" locked="0" layoutInCell="1" allowOverlap="1">
            <wp:simplePos x="0" y="0"/>
            <wp:positionH relativeFrom="column">
              <wp:posOffset>138430</wp:posOffset>
            </wp:positionH>
            <wp:positionV relativeFrom="paragraph">
              <wp:posOffset>97155</wp:posOffset>
            </wp:positionV>
            <wp:extent cx="6177915" cy="4044950"/>
            <wp:effectExtent l="19050" t="0" r="0" b="0"/>
            <wp:wrapTight wrapText="bothSides">
              <wp:wrapPolygon edited="0">
                <wp:start x="-67" y="0"/>
                <wp:lineTo x="-67" y="21464"/>
                <wp:lineTo x="21580" y="21464"/>
                <wp:lineTo x="21580" y="0"/>
                <wp:lineTo x="-67" y="0"/>
              </wp:wrapPolygon>
            </wp:wrapTight>
            <wp:docPr id="6" name="Picture 10" descr="Gene t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 trap.jpg"/>
                    <pic:cNvPicPr/>
                  </pic:nvPicPr>
                  <pic:blipFill>
                    <a:blip r:embed="rId16" cstate="print"/>
                    <a:stretch>
                      <a:fillRect/>
                    </a:stretch>
                  </pic:blipFill>
                  <pic:spPr>
                    <a:xfrm>
                      <a:off x="0" y="0"/>
                      <a:ext cx="6177915" cy="4044950"/>
                    </a:xfrm>
                    <a:prstGeom prst="rect">
                      <a:avLst/>
                    </a:prstGeom>
                  </pic:spPr>
                </pic:pic>
              </a:graphicData>
            </a:graphic>
          </wp:anchor>
        </w:drawing>
      </w:r>
    </w:p>
    <w:p w:rsidR="0024042C" w:rsidRDefault="0024042C" w:rsidP="00286BAF">
      <w:pPr>
        <w:ind w:firstLine="0"/>
      </w:pPr>
      <w:r>
        <w:rPr>
          <w:noProof/>
          <w:lang w:bidi="ar-SA"/>
        </w:rPr>
        <w:pict>
          <v:shape id="_x0000_s1150" type="#_x0000_t202" style="position:absolute;margin-left:0;margin-top:3.05pt;width:317.25pt;height:15pt;z-index:251872256" wrapcoords="-33 0 -33 20829 21600 20829 21600 0 -33 0" stroked="f">
            <v:textbox style="mso-next-textbox:#_x0000_s1150" inset="0,0,0,0">
              <w:txbxContent>
                <w:p w:rsidR="0024042C" w:rsidRPr="00E27EC9" w:rsidRDefault="0024042C" w:rsidP="0024042C">
                  <w:pPr>
                    <w:pStyle w:val="Caption"/>
                    <w:ind w:firstLine="0"/>
                    <w:rPr>
                      <w:noProof/>
                      <w:sz w:val="24"/>
                      <w:szCs w:val="24"/>
                    </w:rPr>
                  </w:pPr>
                  <w:bookmarkStart w:id="89" w:name="_Toc259031911"/>
                  <w:r w:rsidRPr="00E27EC9">
                    <w:rPr>
                      <w:sz w:val="24"/>
                      <w:szCs w:val="24"/>
                    </w:rPr>
                    <w:t xml:space="preserve">Figure </w:t>
                  </w:r>
                  <w:r w:rsidRPr="00E27EC9">
                    <w:rPr>
                      <w:sz w:val="24"/>
                      <w:szCs w:val="24"/>
                    </w:rPr>
                    <w:fldChar w:fldCharType="begin"/>
                  </w:r>
                  <w:r w:rsidRPr="00E27EC9">
                    <w:rPr>
                      <w:sz w:val="24"/>
                      <w:szCs w:val="24"/>
                    </w:rPr>
                    <w:instrText xml:space="preserve"> SEQ Figure \* ARABIC </w:instrText>
                  </w:r>
                  <w:r w:rsidRPr="00E27EC9">
                    <w:rPr>
                      <w:sz w:val="24"/>
                      <w:szCs w:val="24"/>
                    </w:rPr>
                    <w:fldChar w:fldCharType="separate"/>
                  </w:r>
                  <w:r>
                    <w:rPr>
                      <w:noProof/>
                      <w:sz w:val="24"/>
                      <w:szCs w:val="24"/>
                    </w:rPr>
                    <w:t>6</w:t>
                  </w:r>
                  <w:r w:rsidRPr="00E27EC9">
                    <w:rPr>
                      <w:sz w:val="24"/>
                      <w:szCs w:val="24"/>
                    </w:rPr>
                    <w:fldChar w:fldCharType="end"/>
                  </w:r>
                  <w:r w:rsidRPr="00E27EC9">
                    <w:rPr>
                      <w:sz w:val="24"/>
                      <w:szCs w:val="24"/>
                    </w:rPr>
                    <w:t>.Gene traps ve</w:t>
                  </w:r>
                  <w:r>
                    <w:rPr>
                      <w:sz w:val="24"/>
                      <w:szCs w:val="24"/>
                    </w:rPr>
                    <w:t>ctor insertion in the Chd2 gene</w:t>
                  </w:r>
                  <w:bookmarkEnd w:id="89"/>
                </w:p>
              </w:txbxContent>
            </v:textbox>
            <w10:wrap type="tight"/>
          </v:shape>
        </w:pict>
      </w:r>
    </w:p>
    <w:p w:rsidR="0024042C" w:rsidRPr="0029657E" w:rsidRDefault="0024042C" w:rsidP="0024042C">
      <w:pPr>
        <w:pStyle w:val="Style1"/>
        <w:rPr>
          <w:noProof/>
        </w:rPr>
      </w:pPr>
      <w:r w:rsidRPr="0029657E">
        <w:t xml:space="preserve">The gene trap vector, composed of a part of the </w:t>
      </w:r>
      <w:r w:rsidRPr="0029657E">
        <w:rPr>
          <w:i/>
          <w:iCs/>
        </w:rPr>
        <w:t>engrailed 2</w:t>
      </w:r>
      <w:r w:rsidRPr="0029657E">
        <w:t xml:space="preserve"> intron 2 (</w:t>
      </w:r>
      <w:r w:rsidRPr="0029657E">
        <w:rPr>
          <w:i/>
          <w:iCs/>
        </w:rPr>
        <w:t>en2</w:t>
      </w:r>
      <w:r w:rsidRPr="0029657E">
        <w:t xml:space="preserve"> intron2), a splice acceptor (SA), a beta-galactosidase/neomycin resistance fusion cDNA (β-geo), an SV40 polyadenylation signal (SV40pA),</w:t>
      </w:r>
      <w:r w:rsidRPr="002460EC">
        <w:rPr>
          <w:b/>
        </w:rPr>
        <w:t xml:space="preserve">(A) </w:t>
      </w:r>
      <w:r w:rsidRPr="0029657E">
        <w:t xml:space="preserve">was inserted between exons 27 and 28 of the </w:t>
      </w:r>
      <w:r w:rsidRPr="0029657E">
        <w:rPr>
          <w:i/>
        </w:rPr>
        <w:t>Chd2</w:t>
      </w:r>
      <w:r w:rsidRPr="0029657E">
        <w:t xml:space="preserve"> gene for the C-terminal model,</w:t>
      </w:r>
      <w:r w:rsidRPr="002460EC">
        <w:rPr>
          <w:b/>
        </w:rPr>
        <w:t xml:space="preserve">(B) </w:t>
      </w:r>
      <w:r w:rsidRPr="0029657E">
        <w:t>between exons 1 and exons 2 for the N-terminal model.</w:t>
      </w:r>
    </w:p>
    <w:p w:rsidR="0024042C" w:rsidRDefault="0024042C" w:rsidP="0024042C">
      <w:pPr>
        <w:ind w:firstLine="0"/>
      </w:pPr>
    </w:p>
    <w:p w:rsidR="0024042C" w:rsidRDefault="0024042C" w:rsidP="00286BAF">
      <w:pPr>
        <w:ind w:firstLine="0"/>
      </w:pPr>
    </w:p>
    <w:p w:rsidR="0024042C" w:rsidRDefault="0024042C" w:rsidP="00286BAF">
      <w:pPr>
        <w:ind w:firstLine="0"/>
      </w:pPr>
    </w:p>
    <w:p w:rsidR="0024042C" w:rsidRDefault="0024042C" w:rsidP="00286BAF">
      <w:pPr>
        <w:ind w:firstLine="0"/>
      </w:pPr>
    </w:p>
    <w:p w:rsidR="0024042C" w:rsidRDefault="0024042C" w:rsidP="00286BAF">
      <w:pPr>
        <w:ind w:firstLine="0"/>
      </w:pPr>
    </w:p>
    <w:p w:rsidR="0024042C" w:rsidRDefault="0024042C" w:rsidP="00286BAF">
      <w:pPr>
        <w:ind w:firstLine="0"/>
      </w:pPr>
    </w:p>
    <w:p w:rsidR="009C5E33" w:rsidRDefault="00EF3770" w:rsidP="00286BAF">
      <w:pPr>
        <w:ind w:firstLine="0"/>
      </w:pPr>
      <w:r>
        <w:lastRenderedPageBreak/>
        <w:t>Further</w:t>
      </w:r>
      <w:r w:rsidR="006B0848" w:rsidRPr="00D56834">
        <w:t xml:space="preserve"> analysis of </w:t>
      </w:r>
      <w:r w:rsidR="006B0848">
        <w:rPr>
          <w:i/>
        </w:rPr>
        <w:t>NChd2</w:t>
      </w:r>
      <w:r w:rsidR="006B0848" w:rsidRPr="00451962">
        <w:rPr>
          <w:i/>
        </w:rPr>
        <w:t xml:space="preserve"> </w:t>
      </w:r>
      <w:r w:rsidR="006B0848" w:rsidRPr="00D56834">
        <w:t>heterozygous mice (</w:t>
      </w:r>
      <w:r w:rsidR="006B0848">
        <w:rPr>
          <w:i/>
        </w:rPr>
        <w:t>NChd2+/m</w:t>
      </w:r>
      <w:r w:rsidR="006B0848" w:rsidRPr="00E434F1">
        <w:t xml:space="preserve">) </w:t>
      </w:r>
      <w:r w:rsidR="006B0848" w:rsidRPr="00D56834">
        <w:t xml:space="preserve">indicated that the loss of a single copy of the </w:t>
      </w:r>
      <w:r w:rsidR="006B0848" w:rsidRPr="0004346F">
        <w:rPr>
          <w:i/>
        </w:rPr>
        <w:t>Chd2</w:t>
      </w:r>
      <w:r w:rsidR="006B0848" w:rsidRPr="00D56834">
        <w:t xml:space="preserve"> gene leads to a decrease in the</w:t>
      </w:r>
      <w:r w:rsidR="006B0848">
        <w:t xml:space="preserve"> lifespan of the mice. </w:t>
      </w:r>
      <w:r w:rsidR="006B0848" w:rsidRPr="00D56834">
        <w:t xml:space="preserve">Histological analysis of the tissues obtained from moribund </w:t>
      </w:r>
      <w:r w:rsidR="006B0848">
        <w:rPr>
          <w:i/>
        </w:rPr>
        <w:t xml:space="preserve">NChd2+/m </w:t>
      </w:r>
      <w:r w:rsidR="006B0848" w:rsidRPr="00D56834">
        <w:t>mice showed that they were succumbing primarily to lymphomas and the incidence of the lymphomas was higher than the incidence observed in the C-terminal muta</w:t>
      </w:r>
      <w:r w:rsidR="006B0848">
        <w:t xml:space="preserve">nt mice. </w:t>
      </w:r>
    </w:p>
    <w:p w:rsidR="006B0848" w:rsidRDefault="006B0848" w:rsidP="006B0848">
      <w:pPr>
        <w:ind w:firstLine="0"/>
        <w:rPr>
          <w:rFonts w:cs="Arial"/>
        </w:rPr>
      </w:pPr>
      <w:r w:rsidRPr="00D56834">
        <w:t>While the lymphoma, lymphoid hyperplasia, and extra medullary hematopoiesis phenotypes were retained in the N-terminal mutant, there was significant reduction in the nephropathy and heart inflammation phenotypes indicating tissue specific differences in a subset of the phenotypes between the two mouse models. Furthermore, the N-terminal mutants exhibited an increase in the incidence of other tumor types (sarcomas and adenomas, 16.6% versus 5%) in compari</w:t>
      </w:r>
      <w:r>
        <w:t>son to</w:t>
      </w:r>
      <w:r w:rsidR="00CE688C">
        <w:t xml:space="preserve"> the C-terminal mutants (Table-2</w:t>
      </w:r>
      <w:r>
        <w:t xml:space="preserve">). </w:t>
      </w:r>
      <w:r w:rsidRPr="00D56834">
        <w:rPr>
          <w:rFonts w:cs="Arial"/>
        </w:rPr>
        <w:t>Animals were monitored for tumors, morbidity, or spontaneous death over a period of 120 weeks. Of the 30 anima</w:t>
      </w:r>
      <w:r>
        <w:rPr>
          <w:rFonts w:cs="Arial"/>
        </w:rPr>
        <w:t xml:space="preserve">ls analyzed for each group, all of </w:t>
      </w:r>
      <w:r w:rsidRPr="00D56834">
        <w:rPr>
          <w:rFonts w:cs="Arial"/>
        </w:rPr>
        <w:t xml:space="preserve">the heterozygous mutants </w:t>
      </w:r>
      <w:r>
        <w:rPr>
          <w:rFonts w:cs="Arial"/>
        </w:rPr>
        <w:t xml:space="preserve">died in comparison to 10 deaths </w:t>
      </w:r>
      <w:r w:rsidRPr="00D56834">
        <w:rPr>
          <w:rFonts w:cs="Arial"/>
        </w:rPr>
        <w:t>for the wild-type controls.</w:t>
      </w:r>
      <w:r>
        <w:rPr>
          <w:rFonts w:cs="Arial"/>
        </w:rPr>
        <w:t xml:space="preserve"> </w:t>
      </w:r>
      <w:r w:rsidRPr="00D56834">
        <w:rPr>
          <w:rFonts w:cs="Arial"/>
        </w:rPr>
        <w:t xml:space="preserve">The median lifespan of the </w:t>
      </w:r>
      <w:r>
        <w:rPr>
          <w:rFonts w:cs="Arial"/>
          <w:i/>
        </w:rPr>
        <w:t xml:space="preserve">NChd2+/m </w:t>
      </w:r>
      <w:r w:rsidRPr="00D56834">
        <w:rPr>
          <w:rFonts w:cs="Arial"/>
        </w:rPr>
        <w:t>mice was 59.35 weeks in comparison to 91.3 weeks in the wild type littermate controls. All mice were of mixed in</w:t>
      </w:r>
      <w:r>
        <w:rPr>
          <w:rFonts w:cs="Arial"/>
        </w:rPr>
        <w:t>-</w:t>
      </w:r>
      <w:r w:rsidRPr="00D56834">
        <w:rPr>
          <w:rFonts w:cs="Arial"/>
        </w:rPr>
        <w:t xml:space="preserve">bred C57BL/6X129/Sv background. </w:t>
      </w:r>
    </w:p>
    <w:p w:rsidR="00973872" w:rsidRPr="006B0848" w:rsidRDefault="00973872" w:rsidP="006B0848">
      <w:pPr>
        <w:ind w:firstLine="0"/>
      </w:pPr>
    </w:p>
    <w:p w:rsidR="00973872" w:rsidRDefault="00973872" w:rsidP="00973872">
      <w:pPr>
        <w:pStyle w:val="Heading3"/>
      </w:pPr>
      <w:bookmarkStart w:id="90" w:name="_Toc258921769"/>
      <w:r>
        <w:t xml:space="preserve">1.4 </w:t>
      </w:r>
      <w:r w:rsidRPr="00CE688C">
        <w:t>Analysis of Chd2 expression in the N-terminal mutants</w:t>
      </w:r>
      <w:bookmarkEnd w:id="90"/>
    </w:p>
    <w:p w:rsidR="00973872" w:rsidRDefault="00973872" w:rsidP="00973872">
      <w:r w:rsidRPr="00CE688C">
        <w:rPr>
          <w:i/>
        </w:rPr>
        <w:t>NChd2+/+</w:t>
      </w:r>
      <w:r w:rsidRPr="00CE688C">
        <w:t xml:space="preserve">, </w:t>
      </w:r>
      <w:r w:rsidRPr="00CE688C">
        <w:rPr>
          <w:i/>
        </w:rPr>
        <w:t>NChd2+/m</w:t>
      </w:r>
      <w:r w:rsidRPr="00CE688C">
        <w:t xml:space="preserve">, and </w:t>
      </w:r>
      <w:r w:rsidRPr="00CE688C">
        <w:rPr>
          <w:i/>
        </w:rPr>
        <w:t>NChd2m/m</w:t>
      </w:r>
      <w:r w:rsidRPr="00CE688C">
        <w:t xml:space="preserve"> mouse embryonic fibroblast cells lines (MEFs) were derived from embryos obtained from crosses of </w:t>
      </w:r>
      <w:r w:rsidRPr="009E596F">
        <w:rPr>
          <w:i/>
        </w:rPr>
        <w:t xml:space="preserve">NChd2 </w:t>
      </w:r>
      <w:r w:rsidRPr="00CE688C">
        <w:t xml:space="preserve">heterozygous males and females. In order to quantify the wild-type and the mutant transcript in the homozygous mutant MEFs, real time RT-PCR was performed. </w:t>
      </w:r>
      <w:r w:rsidRPr="009E596F">
        <w:rPr>
          <w:i/>
        </w:rPr>
        <w:t>NChd2m/m</w:t>
      </w:r>
      <w:r w:rsidRPr="00CE688C">
        <w:t xml:space="preserve"> MEFs showed </w:t>
      </w:r>
      <w:r>
        <w:t xml:space="preserve">a reduced expression of about ~9% of the </w:t>
      </w:r>
      <w:r w:rsidRPr="00CE688C">
        <w:t>wild-type transcript</w:t>
      </w:r>
      <w:r>
        <w:t xml:space="preserve"> (Fig.7).</w:t>
      </w:r>
    </w:p>
    <w:p w:rsidR="00EF3694" w:rsidRDefault="00EF3694" w:rsidP="007C3B9E">
      <w:pPr>
        <w:ind w:firstLine="0"/>
      </w:pPr>
    </w:p>
    <w:p w:rsidR="00EF3694" w:rsidRPr="001D55A8" w:rsidRDefault="00EF3694" w:rsidP="00EF3694">
      <w:pPr>
        <w:pStyle w:val="Heading2"/>
      </w:pPr>
      <w:bookmarkStart w:id="91" w:name="_Toc258921770"/>
      <w:r w:rsidRPr="001D55A8">
        <w:t>Significance of the study</w:t>
      </w:r>
      <w:bookmarkEnd w:id="91"/>
    </w:p>
    <w:p w:rsidR="00EF3694" w:rsidRDefault="00EF3694" w:rsidP="00EF3694">
      <w:r w:rsidRPr="001639C8">
        <w:t xml:space="preserve">ATP-dependent chromatin remodeling proteins are known to be involved in the regulation of gene expression, recombination, replication and chromatin remodeling via their chromatin specific interactions and activities </w:t>
      </w:r>
      <w:r w:rsidR="00682687" w:rsidRPr="001639C8">
        <w:fldChar w:fldCharType="begin">
          <w:fldData xml:space="preserve">PEVuZE5vdGU+PENpdGU+PEF1dGhvcj5Uc3VraXlhbWE8L0F1dGhvcj48WWVhcj4yMDAyPC9ZZWFy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</w:fldData>
        </w:fldChar>
      </w:r>
      <w:r w:rsidR="00165149">
        <w:instrText xml:space="preserve"> ADDIN EN.CITE </w:instrText>
      </w:r>
      <w:r w:rsidR="00682687">
        <w:fldChar w:fldCharType="begin">
          <w:fldData xml:space="preserve">PEVuZE5vdGU+PENpdGU+PEF1dGhvcj5Uc3VraXlhbWE8L0F1dGhvcj48WWVhcj4yMDAyPC9ZZWFy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</w:fldData>
        </w:fldChar>
      </w:r>
      <w:r w:rsidR="00165149">
        <w:instrText xml:space="preserve"> ADDIN EN.CITE.DATA </w:instrText>
      </w:r>
      <w:r w:rsidR="00682687">
        <w:fldChar w:fldCharType="end"/>
      </w:r>
      <w:r w:rsidR="00682687" w:rsidRPr="001639C8">
        <w:fldChar w:fldCharType="separate"/>
      </w:r>
      <w:r>
        <w:rPr>
          <w:noProof/>
        </w:rPr>
        <w:t>[17, 22]</w:t>
      </w:r>
      <w:r w:rsidR="00682687" w:rsidRPr="001639C8">
        <w:fldChar w:fldCharType="end"/>
      </w:r>
      <w:r w:rsidRPr="001639C8">
        <w:t xml:space="preserve">. </w:t>
      </w:r>
      <w:r>
        <w:t xml:space="preserve">These protein factors also play a part in the process of DNA repair, a role which has been increasingly recognized </w:t>
      </w:r>
      <w:r>
        <w:lastRenderedPageBreak/>
        <w:t>for these factors.</w:t>
      </w:r>
      <w:r w:rsidRPr="001639C8">
        <w:t xml:space="preserve"> Some of the </w:t>
      </w:r>
      <w:r>
        <w:t>well documented examples include the</w:t>
      </w:r>
      <w:r w:rsidRPr="001639C8">
        <w:t xml:space="preserve"> role of ATP-utilizing chromatin assembly and remodeling factor (ACF) in the repair of 6-4PD(6-4 photoproducts) lesions on the DNA</w:t>
      </w:r>
      <w:r w:rsidR="00682687" w:rsidRPr="001639C8">
        <w:fldChar w:fldCharType="begin"/>
      </w:r>
      <w:r w:rsidR="00165149">
        <w:instrText xml:space="preserve"> ADDIN EN.CITE &lt;EndNote&gt;&lt;Cite&gt;&lt;Author&gt;Osley&lt;/Author&gt;&lt;Year&gt;2007&lt;/Year&gt;&lt;RecNum&gt;236&lt;/RecNum&gt;&lt;record&gt;&lt;rec-number&gt;236&lt;/rec-number&gt;&lt;foreign-keys&gt;&lt;key app="EN" db-id="p0v9w5xagrprz7eeftlx5eebw09d2xvavf2w"&gt;236&lt;/key&gt;&lt;/foreign-keys&gt;&lt;ref-type name="Journal Article"&gt;17&lt;/ref-type&gt;&lt;contributors&gt;&lt;authors&gt;&lt;author&gt;Osley, M. A.&lt;/author&gt;&lt;author&gt;Tsukuda, T.&lt;/author&gt;&lt;author&gt;Nickoloff, J. A.&lt;/author&gt;&lt;/authors&gt;&lt;/contributors&gt;&lt;auth-address&gt;Molecular Genetics and Microbiology, University of New Mexico School of Medicine, Albuquerque, NM 87131, USA. mosley@salud.unm.edu&lt;/auth-address&gt;&lt;titles&gt;&lt;title&gt;ATP-dependent chromatin remodeling factors and DNA damage repair&lt;/title&gt;&lt;secondary-title&gt;Mutat Res&lt;/secondary-title&gt;&lt;/titles&gt;&lt;periodical&gt;&lt;full-title&gt;Mutat Res&lt;/full-title&gt;&lt;/periodical&gt;&lt;pages&gt;65-80&lt;/pages&gt;&lt;volume&gt;618&lt;/volume&gt;&lt;number&gt;1-2&lt;/number&gt;&lt;keywords&gt;&lt;keyword&gt;Adenosine Triphosphate/*chemistry&lt;/keyword&gt;&lt;keyword&gt;Animals&lt;/keyword&gt;&lt;keyword&gt;Chromatin/metabolism&lt;/keyword&gt;&lt;keyword&gt;*Chromatin Assembly and Disassembly&lt;/keyword&gt;&lt;keyword&gt;DNA/chemistry&lt;/keyword&gt;&lt;keyword&gt;DNA Breaks, Double-Stranded&lt;/keyword&gt;&lt;keyword&gt;*DNA Damage&lt;/keyword&gt;&lt;keyword&gt;*DNA Repair&lt;/keyword&gt;&lt;keyword&gt;Humans&lt;/keyword&gt;&lt;keyword&gt;Models, Genetic&lt;/keyword&gt;&lt;keyword&gt;Nucleosomes/metabolism&lt;/keyword&gt;&lt;keyword&gt;Protein Structure, Tertiary&lt;/keyword&gt;&lt;keyword&gt;Saccharomyces cerevisiae/metabolism&lt;/keyword&gt;&lt;/keywords&gt;&lt;dates&gt;&lt;year&gt;2007&lt;/year&gt;&lt;pub-dates&gt;&lt;date&gt;May 1&lt;/date&gt;&lt;/pub-dates&gt;&lt;/dates&gt;&lt;accession-num&gt;17291544&lt;/accession-num&gt;&lt;urls&gt;&lt;related-urls&gt;&lt;url&gt;http://www.ncbi.nlm.nih.gov/entrez/query.fcgi?cmd=Retrieve&amp;amp;db=PubMed&amp;amp;dopt=Citation&amp;amp;list_uids=17291544&lt;/url&gt;&lt;/related-urls&gt;&lt;/urls&gt;&lt;/record&gt;&lt;/Cite&gt;&lt;/EndNote&gt;</w:instrText>
      </w:r>
      <w:r w:rsidR="00682687" w:rsidRPr="001639C8">
        <w:fldChar w:fldCharType="separate"/>
      </w:r>
      <w:r w:rsidR="000E00DD">
        <w:rPr>
          <w:noProof/>
        </w:rPr>
        <w:t>[111]</w:t>
      </w:r>
      <w:r w:rsidR="00682687" w:rsidRPr="001639C8">
        <w:fldChar w:fldCharType="end"/>
      </w:r>
      <w:r w:rsidRPr="001639C8">
        <w:t xml:space="preserve"> and the interaction of INO80 with DNA damage induced phosphorylated histone H2A (γ-H2AX)</w:t>
      </w:r>
      <w:r>
        <w:t xml:space="preserve"> </w:t>
      </w:r>
      <w:r w:rsidR="00682687" w:rsidRPr="001639C8">
        <w:fldChar w:fldCharType="begin">
          <w:fldData xml:space="preserve">PEVuZE5vdGU+PENpdGU+PEF1dGhvcj5Nb3JyaXNvbjwvQXV0aG9yPjxZZWFyPjIwMDQ8L1llYXI+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</w:fldData>
        </w:fldChar>
      </w:r>
      <w:r w:rsidR="00165149">
        <w:instrText xml:space="preserve"> ADDIN EN.CITE </w:instrText>
      </w:r>
      <w:r w:rsidR="00682687">
        <w:fldChar w:fldCharType="begin">
          <w:fldData xml:space="preserve">PEVuZE5vdGU+PENpdGU+PEF1dGhvcj5Nb3JyaXNvbjwvQXV0aG9yPjxZZWFyPjIwMDQ8L1llYXI+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</w:fldData>
        </w:fldChar>
      </w:r>
      <w:r w:rsidR="00165149">
        <w:instrText xml:space="preserve"> ADDIN EN.CITE.DATA </w:instrText>
      </w:r>
      <w:r w:rsidR="00682687">
        <w:fldChar w:fldCharType="end"/>
      </w:r>
      <w:r w:rsidR="00682687" w:rsidRPr="001639C8">
        <w:fldChar w:fldCharType="separate"/>
      </w:r>
      <w:r>
        <w:rPr>
          <w:noProof/>
        </w:rPr>
        <w:t>[28, 30]</w:t>
      </w:r>
      <w:r w:rsidR="00682687" w:rsidRPr="001639C8">
        <w:fldChar w:fldCharType="end"/>
      </w:r>
      <w:r w:rsidRPr="001639C8">
        <w:t xml:space="preserve">.  </w:t>
      </w:r>
    </w:p>
    <w:p w:rsidR="00650320" w:rsidRPr="00625AC1" w:rsidRDefault="00650320" w:rsidP="00650320">
      <w:pPr>
        <w:rPr>
          <w:b/>
        </w:rPr>
      </w:pPr>
      <w:r w:rsidRPr="001639C8">
        <w:t xml:space="preserve">Deregulation of DNA repair is known to contribute to genomic instability and tumor formation </w:t>
      </w:r>
      <w:r w:rsidR="00682687" w:rsidRPr="001639C8">
        <w:fldChar w:fldCharType="begin">
          <w:fldData xml:space="preserve">PEVuZE5vdGU+PENpdGU+PEF1dGhvcj5LaGFubmE8L0F1dGhvcj48WWVhcj4yMDAxPC9ZZWFyPjxS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</w:fldData>
        </w:fldChar>
      </w:r>
      <w:r w:rsidR="00165149">
        <w:instrText xml:space="preserve"> ADDIN EN.CITE </w:instrText>
      </w:r>
      <w:r w:rsidR="00682687">
        <w:fldChar w:fldCharType="begin">
          <w:fldData xml:space="preserve">PEVuZE5vdGU+PENpdGU+PEF1dGhvcj5LaGFubmE8L0F1dGhvcj48WWVhcj4yMDAxPC9ZZWFyPjxS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</w:fldData>
        </w:fldChar>
      </w:r>
      <w:r w:rsidR="00165149">
        <w:instrText xml:space="preserve"> ADDIN EN.CITE.DATA </w:instrText>
      </w:r>
      <w:r w:rsidR="00682687">
        <w:fldChar w:fldCharType="end"/>
      </w:r>
      <w:r w:rsidR="00682687" w:rsidRPr="001639C8">
        <w:fldChar w:fldCharType="separate"/>
      </w:r>
      <w:r>
        <w:rPr>
          <w:noProof/>
        </w:rPr>
        <w:t>[16, 112]</w:t>
      </w:r>
      <w:r w:rsidR="00682687" w:rsidRPr="001639C8">
        <w:fldChar w:fldCharType="end"/>
      </w:r>
      <w:r w:rsidRPr="001639C8">
        <w:t xml:space="preserve">. Interestingly, </w:t>
      </w:r>
      <w:r>
        <w:t xml:space="preserve">now there are numerous reports </w:t>
      </w:r>
      <w:r w:rsidRPr="001639C8">
        <w:t>which link the alterations in the ATP-dependent c</w:t>
      </w:r>
      <w:r>
        <w:t xml:space="preserve">hromatin remodeling proteins to the </w:t>
      </w:r>
      <w:r w:rsidRPr="001639C8">
        <w:t>development of cancer.  For example mutations in SNF5, BRG1 or BRM have been associated with the development of tumors</w:t>
      </w:r>
      <w:r>
        <w:t xml:space="preserve"> </w:t>
      </w:r>
      <w:r w:rsidR="00682687" w:rsidRPr="001639C8">
        <w:fldChar w:fldCharType="begin"/>
      </w:r>
      <w:r w:rsidR="00165149">
        <w:instrText xml:space="preserve"> ADDIN EN.CITE &lt;EndNote&gt;&lt;Cite&gt;&lt;Author&gt;Wang&lt;/Author&gt;&lt;Year&gt;2007&lt;/Year&gt;&lt;RecNum&gt;241&lt;/RecNum&gt;&lt;record&gt;&lt;rec-number&gt;241&lt;/rec-number&gt;&lt;foreign-keys&gt;&lt;key app="EN" db-id="p0v9w5xagrprz7eeftlx5eebw09d2xvavf2w"&gt;241&lt;/key&gt;&lt;/foreign-keys&gt;&lt;ref-type name="Journal Article"&gt;17&lt;/ref-type&gt;&lt;contributors&gt;&lt;authors&gt;&lt;author&gt;Wang, G. G.&lt;/author&gt;&lt;author&gt;Allis, C. D.&lt;/author&gt;&lt;author&gt;Chi, P.&lt;/author&gt;&lt;/authors&gt;&lt;/contributors&gt;&lt;auth-address&gt;Laboratory of Chromatin Biology, The Rockefeller University, and Department of Medicine, Memorial Sloan-Kettering Cancer Center, New York, NY 10021, USA.&lt;/auth-address&gt;&lt;titles&gt;&lt;title&gt;Chromatin remodeling and cancer, Part II: ATP-dependent chromatin remodeling&lt;/title&gt;&lt;secondary-title&gt;Trends Mol Med&lt;/secondary-title&gt;&lt;/titles&gt;&lt;periodical&gt;&lt;full-title&gt;Trends Mol Med&lt;/full-title&gt;&lt;/periodical&gt;&lt;pages&gt;373-80&lt;/pages&gt;&lt;volume&gt;13&lt;/volume&gt;&lt;number&gt;9&lt;/number&gt;&lt;keywords&gt;&lt;keyword&gt;Adenosine Triphosphate/*metabolism/physiology&lt;/keyword&gt;&lt;keyword&gt;Animals&lt;/keyword&gt;&lt;keyword&gt;Chromatin/*metabolism/physiology&lt;/keyword&gt;&lt;keyword&gt;Histones/chemistry/metabolism&lt;/keyword&gt;&lt;keyword&gt;Humans&lt;/keyword&gt;&lt;keyword&gt;Models, Biological&lt;/keyword&gt;&lt;keyword&gt;Neoplasms/*metabolism/physiopathology&lt;/keyword&gt;&lt;keyword&gt;Protein Processing, Post-Translational&lt;/keyword&gt;&lt;/keywords&gt;&lt;dates&gt;&lt;year&gt;2007&lt;/year&gt;&lt;pub-dates&gt;&lt;date&gt;Sep&lt;/date&gt;&lt;/pub-dates&gt;&lt;/dates&gt;&lt;accession-num&gt;17822959&lt;/accession-num&gt;&lt;urls&gt;&lt;related-urls&gt;&lt;url&gt;http://www.ncbi.nlm.nih.gov/entrez/query.fcgi?cmd=Retrieve&amp;amp;db=PubMed&amp;amp;dopt=Citation&amp;amp;list_uids=17822959&lt;/url&gt;&lt;/related-urls&gt;&lt;/urls&gt;&lt;/record&gt;&lt;/Cite&gt;&lt;/EndNote&gt;</w:instrText>
      </w:r>
      <w:r w:rsidR="00682687" w:rsidRPr="001639C8">
        <w:fldChar w:fldCharType="separate"/>
      </w:r>
      <w:r>
        <w:rPr>
          <w:noProof/>
        </w:rPr>
        <w:t>[113]</w:t>
      </w:r>
      <w:r w:rsidR="00682687" w:rsidRPr="001639C8">
        <w:fldChar w:fldCharType="end"/>
      </w:r>
      <w:r w:rsidRPr="001639C8">
        <w:t>.  Recently, somatic heterozygous missense mutations and promoter methylation of</w:t>
      </w:r>
      <w:r>
        <w:t xml:space="preserve"> CHD5 were </w:t>
      </w:r>
      <w:r w:rsidRPr="00625AC1">
        <w:t xml:space="preserve">observed in some ovarian cancers </w:t>
      </w:r>
      <w:r w:rsidR="00682687" w:rsidRPr="00625AC1">
        <w:fldChar w:fldCharType="begin">
          <w:fldData xml:space="preserve">PEVuZE5vdGU+PENpdGU+PEF1dGhvcj5Hb3JyaW5nZTwvQXV0aG9yPjxZZWFyPjIwMDg8L1llYXI+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</w:fldData>
        </w:fldChar>
      </w:r>
      <w:r w:rsidR="00165149">
        <w:instrText xml:space="preserve"> ADDIN EN.CITE </w:instrText>
      </w:r>
      <w:r w:rsidR="00682687">
        <w:fldChar w:fldCharType="begin">
          <w:fldData xml:space="preserve">PEVuZE5vdGU+PENpdGU+PEF1dGhvcj5Hb3JyaW5nZTwvQXV0aG9yPjxZZWFyPjIwMDg8L1llYXI+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</w:fldData>
        </w:fldChar>
      </w:r>
      <w:r w:rsidR="00165149">
        <w:instrText xml:space="preserve"> ADDIN EN.CITE.DATA </w:instrText>
      </w:r>
      <w:r w:rsidR="00682687">
        <w:fldChar w:fldCharType="end"/>
      </w:r>
      <w:r w:rsidR="00682687" w:rsidRPr="00625AC1">
        <w:fldChar w:fldCharType="separate"/>
      </w:r>
      <w:r>
        <w:rPr>
          <w:noProof/>
        </w:rPr>
        <w:t>[72]</w:t>
      </w:r>
      <w:r w:rsidR="00682687" w:rsidRPr="00625AC1">
        <w:fldChar w:fldCharType="end"/>
      </w:r>
      <w:r w:rsidRPr="00625AC1">
        <w:t xml:space="preserve">. In our study </w:t>
      </w:r>
      <w:r w:rsidRPr="007D7154">
        <w:rPr>
          <w:i/>
        </w:rPr>
        <w:t>Chd2</w:t>
      </w:r>
      <w:r>
        <w:t xml:space="preserve"> mutant mouse model studies, </w:t>
      </w:r>
      <w:r w:rsidRPr="00625AC1">
        <w:t xml:space="preserve">we have shown that mutation in one copy of </w:t>
      </w:r>
      <w:r w:rsidRPr="007D7154">
        <w:rPr>
          <w:i/>
        </w:rPr>
        <w:t>Chd2</w:t>
      </w:r>
      <w:r w:rsidRPr="00625AC1">
        <w:t xml:space="preserve"> results in enhanced lymphoma formation and reduced life span </w:t>
      </w:r>
      <w:r w:rsidR="00682687" w:rsidRPr="00625AC1">
        <w:fldChar w:fldCharType="begin">
          <w:fldData xml:space="preserve">PEVuZE5vdGU+PENpdGU+PEF1dGhvcj5LdWxrYXJuaTwvQXV0aG9yPjxZZWFyPjIwMDg8L1llYXI+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</w:fldData>
        </w:fldChar>
      </w:r>
      <w:r w:rsidR="00165149">
        <w:instrText xml:space="preserve"> ADDIN EN.CITE </w:instrText>
      </w:r>
      <w:r w:rsidR="00682687">
        <w:fldChar w:fldCharType="begin">
          <w:fldData xml:space="preserve">PEVuZE5vdGU+PENpdGU+PEF1dGhvcj5LdWxrYXJuaTwvQXV0aG9yPjxZZWFyPjIwMDg8L1llYXI+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</w:fldData>
        </w:fldChar>
      </w:r>
      <w:r w:rsidR="00165149">
        <w:instrText xml:space="preserve"> ADDIN EN.CITE.DATA </w:instrText>
      </w:r>
      <w:r w:rsidR="00682687">
        <w:fldChar w:fldCharType="end"/>
      </w:r>
      <w:r w:rsidR="00682687" w:rsidRPr="00625AC1">
        <w:fldChar w:fldCharType="separate"/>
      </w:r>
      <w:r>
        <w:rPr>
          <w:noProof/>
        </w:rPr>
        <w:t>[110]</w:t>
      </w:r>
      <w:r w:rsidR="00682687" w:rsidRPr="00625AC1">
        <w:fldChar w:fldCharType="end"/>
      </w:r>
      <w:r w:rsidRPr="00625AC1">
        <w:t xml:space="preserve">. The emerging evidence supporting the role of ATP-dependent chromatin remodeling proteins in genomic instability and tumorigenesis </w:t>
      </w:r>
      <w:r>
        <w:t>along with</w:t>
      </w:r>
      <w:r w:rsidRPr="00625AC1">
        <w:t xml:space="preserve"> our phenotypic observations of the </w:t>
      </w:r>
      <w:r w:rsidRPr="007D7154">
        <w:rPr>
          <w:i/>
        </w:rPr>
        <w:t xml:space="preserve">Chd2 </w:t>
      </w:r>
      <w:r w:rsidRPr="00625AC1">
        <w:t>mutant mic</w:t>
      </w:r>
      <w:r>
        <w:t>e has led</w:t>
      </w:r>
      <w:r w:rsidRPr="00625AC1">
        <w:t xml:space="preserve"> us to </w:t>
      </w:r>
      <w:r w:rsidRPr="00625AC1">
        <w:rPr>
          <w:b/>
        </w:rPr>
        <w:t>hypothesize that the Chd2 protein is involved in maintaining genomic stability via its involvement in DNA Damage responses.</w:t>
      </w:r>
    </w:p>
    <w:p w:rsidR="00C71AC7" w:rsidRPr="00625AC1" w:rsidRDefault="00C71AC7" w:rsidP="00C71AC7">
      <w:r w:rsidRPr="00625AC1">
        <w:t>The following three chapters</w:t>
      </w:r>
      <w:r>
        <w:t xml:space="preserve"> of</w:t>
      </w:r>
      <w:r w:rsidRPr="00625AC1">
        <w:t xml:space="preserve"> this thesis describe the three main objectives proposed to prove the aforesaid hypothes</w:t>
      </w:r>
      <w:r>
        <w:t xml:space="preserve">is. The first objective is </w:t>
      </w:r>
      <w:r w:rsidRPr="00625AC1">
        <w:t>to determine whether Chd2 plays any role in the process of DNA damage response. Experiments were conducted to determine if loss of Chd2 increased the susceptibility of cells to DNA damage and genomic instability.</w:t>
      </w:r>
    </w:p>
    <w:p w:rsidR="00650320" w:rsidRDefault="00C71AC7" w:rsidP="00EF3694">
      <w:r w:rsidRPr="00625AC1">
        <w:t>The second objective involves the analysis of DNA damage induced post-translational modifications within the CHD2 protein.  Protein phosphorylation is one of the commonly occurring post-translational modifications known to play a key role in DNA damage response.  Phospho</w:t>
      </w:r>
      <w:r>
        <w:t>rylation of proteins allow</w:t>
      </w:r>
      <w:r w:rsidRPr="00625AC1">
        <w:t xml:space="preserve"> their timely activation to respond to the DNA damage signal</w:t>
      </w:r>
      <w:r>
        <w:t xml:space="preserve"> </w:t>
      </w:r>
      <w:r w:rsidR="00682687" w:rsidRPr="00625AC1">
        <w:fldChar w:fldCharType="begin"/>
      </w:r>
      <w:r w:rsidR="00165149">
        <w:instrText xml:space="preserve"> ADDIN EN.CITE &lt;EndNote&gt;&lt;Cite&gt;&lt;Author&gt;Huen&lt;/Author&gt;&lt;Year&gt;2008&lt;/Year&gt;&lt;RecNum&gt;269&lt;/RecNum&gt;&lt;record&gt;&lt;rec-number&gt;269&lt;/rec-number&gt;&lt;foreign-keys&gt;&lt;key app="EN" db-id="p0v9w5xagrprz7eeftlx5eebw09d2xvavf2w"&gt;269&lt;/key&gt;&lt;/foreign-keys&gt;&lt;ref-type name="Journal Article"&gt;17&lt;/ref-type&gt;&lt;contributors&gt;&lt;authors&gt;&lt;author&gt;Huen, M. S.&lt;/author&gt;&lt;author&gt;Chen, J.&lt;/author&gt;&lt;/authors&gt;&lt;/contributors&gt;&lt;auth-address&gt;Department of Therapeutic Radiology, Yale University School of Medicine, New Haven, CT 06520, USA.&lt;/auth-address&gt;&lt;titles&gt;&lt;title&gt;The DNA damage response pathways: at the crossroad of protein modifications&lt;/title&gt;&lt;secondary-title&gt;Cell Res&lt;/secondary-title&gt;&lt;/titles&gt;&lt;periodical&gt;&lt;full-title&gt;Cell Res&lt;/full-title&gt;&lt;/periodical&gt;&lt;pages&gt;8-16&lt;/pages&gt;&lt;volume&gt;18&lt;/volume&gt;&lt;number&gt;1&lt;/number&gt;&lt;keywords&gt;&lt;keyword&gt;Animals&lt;/keyword&gt;&lt;keyword&gt;DNA Damage/*physiology&lt;/keyword&gt;&lt;keyword&gt;DNA Repair/*physiology&lt;/keyword&gt;&lt;keyword&gt;DNA Repair Enzymes/*metabolism&lt;/keyword&gt;&lt;keyword&gt;Humans&lt;/keyword&gt;&lt;keyword&gt;Models, Biological&lt;/keyword&gt;&lt;keyword&gt;Peptide Hydrolases/physiology&lt;/keyword&gt;&lt;keyword&gt;Phosphorylation&lt;/keyword&gt;&lt;keyword&gt;Protein Binding/physiology&lt;/keyword&gt;&lt;keyword&gt;Protein Processing, Post-Translational/*physiology&lt;/keyword&gt;&lt;keyword&gt;Signal Transduction/physiology&lt;/keyword&gt;&lt;keyword&gt;Ubiquitin/metabolism&lt;/keyword&gt;&lt;keyword&gt;Ubiquitination/genetics/physiology&lt;/keyword&gt;&lt;/keywords&gt;&lt;dates&gt;&lt;year&gt;2008&lt;/year&gt;&lt;pub-dates&gt;&lt;date&gt;Jan&lt;/date&gt;&lt;/pub-dates&gt;&lt;/dates&gt;&lt;accession-num&gt;18087291&lt;/accession-num&gt;&lt;urls&gt;&lt;related-urls&gt;&lt;url&gt;http://www.ncbi.nlm.nih.gov/entrez/query.fcgi?cmd=Retrieve&amp;amp;db=PubMed&amp;amp;dopt=Citation&amp;amp;list_uids=18087291&lt;/url&gt;&lt;/related-urls&gt;&lt;/urls&gt;&lt;/record&gt;&lt;/Cite&gt;&lt;/EndNote&gt;</w:instrText>
      </w:r>
      <w:r w:rsidR="00682687" w:rsidRPr="00625AC1">
        <w:fldChar w:fldCharType="separate"/>
      </w:r>
      <w:r>
        <w:rPr>
          <w:noProof/>
        </w:rPr>
        <w:t>[114]</w:t>
      </w:r>
      <w:r w:rsidR="00682687" w:rsidRPr="00625AC1">
        <w:fldChar w:fldCharType="end"/>
      </w:r>
      <w:r w:rsidRPr="00625AC1">
        <w:t>.</w:t>
      </w:r>
    </w:p>
    <w:p w:rsidR="0024042C" w:rsidRDefault="0024042C" w:rsidP="00EF3694"/>
    <w:p w:rsidR="009C5E33" w:rsidRDefault="009C5E33" w:rsidP="001244B3">
      <w:pPr>
        <w:ind w:firstLine="0"/>
      </w:pPr>
    </w:p>
    <w:p w:rsidR="007C3B9E" w:rsidRDefault="007C3B9E" w:rsidP="00C33826">
      <w:pPr>
        <w:ind w:firstLine="0"/>
      </w:pPr>
    </w:p>
    <w:p w:rsidR="005B5B7A" w:rsidRDefault="005B5B7A" w:rsidP="005B5B7A">
      <w:pPr>
        <w:spacing w:line="240" w:lineRule="auto"/>
        <w:ind w:firstLine="0"/>
      </w:pPr>
      <w:r w:rsidRPr="005B5B7A">
        <w:rPr>
          <w:b/>
          <w:szCs w:val="24"/>
        </w:rPr>
        <w:t>Table</w:t>
      </w:r>
      <w:r w:rsidR="0041298C">
        <w:rPr>
          <w:b/>
          <w:szCs w:val="24"/>
        </w:rPr>
        <w:t>-</w:t>
      </w:r>
      <w:r w:rsidR="00682687" w:rsidRPr="005B5B7A">
        <w:rPr>
          <w:b/>
          <w:szCs w:val="24"/>
        </w:rPr>
        <w:fldChar w:fldCharType="begin"/>
      </w:r>
      <w:r w:rsidRPr="005B5B7A">
        <w:rPr>
          <w:b/>
          <w:szCs w:val="24"/>
        </w:rPr>
        <w:instrText xml:space="preserve"> SEQ Table \* ARABIC </w:instrText>
      </w:r>
      <w:r w:rsidR="00682687" w:rsidRPr="005B5B7A">
        <w:rPr>
          <w:b/>
          <w:szCs w:val="24"/>
        </w:rPr>
        <w:fldChar w:fldCharType="separate"/>
      </w:r>
      <w:r w:rsidR="00CA0911">
        <w:rPr>
          <w:b/>
          <w:noProof/>
          <w:szCs w:val="24"/>
        </w:rPr>
        <w:t>1</w:t>
      </w:r>
      <w:r w:rsidR="00682687" w:rsidRPr="005B5B7A">
        <w:rPr>
          <w:b/>
          <w:szCs w:val="24"/>
        </w:rPr>
        <w:fldChar w:fldCharType="end"/>
      </w:r>
      <w:r w:rsidR="0041298C">
        <w:rPr>
          <w:rFonts w:cs="Arial"/>
          <w:b/>
          <w:szCs w:val="24"/>
        </w:rPr>
        <w:t>:</w:t>
      </w:r>
      <w:r w:rsidR="0041298C" w:rsidRPr="005B5B7A">
        <w:rPr>
          <w:rFonts w:cs="Arial"/>
          <w:b/>
          <w:szCs w:val="24"/>
        </w:rPr>
        <w:t xml:space="preserve"> Lethality</w:t>
      </w:r>
      <w:r w:rsidRPr="005B5B7A">
        <w:rPr>
          <w:rFonts w:cs="Arial"/>
          <w:b/>
          <w:szCs w:val="24"/>
        </w:rPr>
        <w:t xml:space="preserve"> of N-terminal Chd2 mutant mice</w:t>
      </w:r>
      <w:r>
        <w:rPr>
          <w:rFonts w:cs="Arial"/>
          <w:szCs w:val="24"/>
        </w:rPr>
        <w:t xml:space="preserve">. </w:t>
      </w:r>
      <w:r w:rsidRPr="005B5B7A">
        <w:t>A total of 83 offspring were analyzed from 17 intercrosses.  The genotype analysis of the offspring obtained from F1 intercrosses were performed using Chd2 specific primers in PCR assays.</w:t>
      </w:r>
    </w:p>
    <w:p w:rsidR="005B5B7A" w:rsidRPr="005B5B7A" w:rsidRDefault="005B5B7A" w:rsidP="007C3B9E">
      <w:pPr>
        <w:pStyle w:val="Caption"/>
        <w:keepNext/>
        <w:ind w:firstLine="0"/>
        <w:rPr>
          <w:sz w:val="24"/>
          <w:szCs w:val="24"/>
        </w:rPr>
      </w:pPr>
    </w:p>
    <w:tbl>
      <w:tblPr>
        <w:tblpPr w:leftFromText="187" w:rightFromText="187" w:vertAnchor="page" w:horzAnchor="page" w:tblpX="1769" w:tblpY="28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5"/>
        <w:gridCol w:w="1373"/>
        <w:gridCol w:w="1350"/>
        <w:gridCol w:w="1350"/>
      </w:tblGrid>
      <w:tr w:rsidR="0024042C" w:rsidRPr="002A4A4F" w:rsidTr="0024042C">
        <w:trPr>
          <w:trHeight w:val="800"/>
        </w:trPr>
        <w:tc>
          <w:tcPr>
            <w:tcW w:w="0" w:type="auto"/>
            <w:tcBorders>
              <w:top w:val="single" w:sz="4" w:space="0" w:color="auto"/>
              <w:left w:val="single" w:sz="4" w:space="0" w:color="auto"/>
              <w:bottom w:val="single" w:sz="4" w:space="0" w:color="auto"/>
              <w:right w:val="single" w:sz="4" w:space="0" w:color="auto"/>
            </w:tcBorders>
          </w:tcPr>
          <w:p w:rsidR="0024042C" w:rsidRPr="005B5B7A" w:rsidRDefault="0024042C" w:rsidP="0024042C">
            <w:pPr>
              <w:rPr>
                <w:b/>
              </w:rPr>
            </w:pPr>
            <w:r w:rsidRPr="005B5B7A">
              <w:rPr>
                <w:b/>
              </w:rPr>
              <w:t>Intercross</w:t>
            </w:r>
          </w:p>
          <w:p w:rsidR="0024042C" w:rsidRPr="005B5B7A" w:rsidRDefault="0024042C" w:rsidP="0024042C">
            <w:pPr>
              <w:rPr>
                <w:b/>
                <w:i/>
              </w:rPr>
            </w:pPr>
          </w:p>
        </w:tc>
        <w:tc>
          <w:tcPr>
            <w:tcW w:w="1373" w:type="dxa"/>
            <w:tcBorders>
              <w:top w:val="single" w:sz="4" w:space="0" w:color="auto"/>
              <w:left w:val="single" w:sz="4" w:space="0" w:color="auto"/>
              <w:bottom w:val="single" w:sz="4" w:space="0" w:color="auto"/>
              <w:right w:val="single" w:sz="4" w:space="0" w:color="auto"/>
            </w:tcBorders>
          </w:tcPr>
          <w:p w:rsidR="0024042C" w:rsidRPr="005B5B7A" w:rsidRDefault="0024042C" w:rsidP="0024042C">
            <w:pPr>
              <w:jc w:val="center"/>
              <w:rPr>
                <w:b/>
                <w:i/>
              </w:rPr>
            </w:pPr>
            <w:r>
              <w:rPr>
                <w:b/>
                <w:i/>
              </w:rPr>
              <w:t>N</w:t>
            </w:r>
            <w:r w:rsidRPr="005B5B7A">
              <w:rPr>
                <w:b/>
                <w:i/>
              </w:rPr>
              <w:t>Chd2 +/+</w:t>
            </w:r>
          </w:p>
        </w:tc>
        <w:tc>
          <w:tcPr>
            <w:tcW w:w="1350" w:type="dxa"/>
            <w:tcBorders>
              <w:top w:val="single" w:sz="4" w:space="0" w:color="auto"/>
              <w:left w:val="single" w:sz="4" w:space="0" w:color="auto"/>
              <w:bottom w:val="single" w:sz="4" w:space="0" w:color="auto"/>
              <w:right w:val="single" w:sz="4" w:space="0" w:color="auto"/>
            </w:tcBorders>
          </w:tcPr>
          <w:p w:rsidR="0024042C" w:rsidRPr="005B5B7A" w:rsidRDefault="0024042C" w:rsidP="0024042C">
            <w:pPr>
              <w:jc w:val="center"/>
              <w:rPr>
                <w:b/>
                <w:i/>
              </w:rPr>
            </w:pPr>
            <w:r>
              <w:rPr>
                <w:b/>
                <w:i/>
              </w:rPr>
              <w:t>N</w:t>
            </w:r>
            <w:r w:rsidRPr="005B5B7A">
              <w:rPr>
                <w:b/>
                <w:i/>
              </w:rPr>
              <w:t>Chd2 +/m</w:t>
            </w:r>
          </w:p>
        </w:tc>
        <w:tc>
          <w:tcPr>
            <w:tcW w:w="1350" w:type="dxa"/>
            <w:tcBorders>
              <w:top w:val="single" w:sz="4" w:space="0" w:color="auto"/>
              <w:left w:val="single" w:sz="4" w:space="0" w:color="auto"/>
              <w:bottom w:val="single" w:sz="4" w:space="0" w:color="auto"/>
              <w:right w:val="single" w:sz="4" w:space="0" w:color="auto"/>
            </w:tcBorders>
          </w:tcPr>
          <w:p w:rsidR="0024042C" w:rsidRPr="005B5B7A" w:rsidRDefault="0024042C" w:rsidP="0024042C">
            <w:pPr>
              <w:jc w:val="center"/>
              <w:rPr>
                <w:b/>
                <w:i/>
              </w:rPr>
            </w:pPr>
            <w:r>
              <w:rPr>
                <w:b/>
                <w:i/>
              </w:rPr>
              <w:t>N</w:t>
            </w:r>
            <w:r w:rsidRPr="005B5B7A">
              <w:rPr>
                <w:b/>
                <w:i/>
              </w:rPr>
              <w:t>Chd2 m/m</w:t>
            </w:r>
          </w:p>
        </w:tc>
      </w:tr>
      <w:tr w:rsidR="0024042C" w:rsidRPr="002A4A4F" w:rsidTr="0024042C">
        <w:trPr>
          <w:trHeight w:val="428"/>
        </w:trPr>
        <w:tc>
          <w:tcPr>
            <w:tcW w:w="0" w:type="auto"/>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 xml:space="preserve">Het.♂ X Het.♀ </w:t>
            </w:r>
          </w:p>
          <w:p w:rsidR="0024042C" w:rsidRPr="002A4A4F" w:rsidRDefault="0024042C" w:rsidP="0024042C">
            <w:pPr>
              <w:rPr>
                <w:i/>
              </w:rPr>
            </w:pPr>
          </w:p>
        </w:tc>
        <w:tc>
          <w:tcPr>
            <w:tcW w:w="1373"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36</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39</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10</w:t>
            </w:r>
          </w:p>
        </w:tc>
      </w:tr>
      <w:tr w:rsidR="0024042C" w:rsidRPr="002A4A4F" w:rsidTr="0024042C">
        <w:trPr>
          <w:trHeight w:val="650"/>
        </w:trPr>
        <w:tc>
          <w:tcPr>
            <w:tcW w:w="0" w:type="auto"/>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Expected Medelian ratio</w:t>
            </w:r>
          </w:p>
        </w:tc>
        <w:tc>
          <w:tcPr>
            <w:tcW w:w="1373"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1</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2</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1</w:t>
            </w:r>
          </w:p>
        </w:tc>
      </w:tr>
      <w:tr w:rsidR="0024042C" w:rsidRPr="002A4A4F" w:rsidTr="0024042C">
        <w:trPr>
          <w:trHeight w:val="428"/>
        </w:trPr>
        <w:tc>
          <w:tcPr>
            <w:tcW w:w="0" w:type="auto"/>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Observed Mendelian ratio</w:t>
            </w:r>
          </w:p>
        </w:tc>
        <w:tc>
          <w:tcPr>
            <w:tcW w:w="1373"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1</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1.08</w:t>
            </w:r>
          </w:p>
        </w:tc>
        <w:tc>
          <w:tcPr>
            <w:tcW w:w="1350" w:type="dxa"/>
            <w:tcBorders>
              <w:top w:val="single" w:sz="4" w:space="0" w:color="auto"/>
              <w:left w:val="single" w:sz="4" w:space="0" w:color="auto"/>
              <w:bottom w:val="single" w:sz="4" w:space="0" w:color="auto"/>
              <w:right w:val="single" w:sz="4" w:space="0" w:color="auto"/>
            </w:tcBorders>
          </w:tcPr>
          <w:p w:rsidR="0024042C" w:rsidRPr="002A4A4F" w:rsidRDefault="0024042C" w:rsidP="0024042C">
            <w:pPr>
              <w:rPr>
                <w:i/>
              </w:rPr>
            </w:pPr>
            <w:r w:rsidRPr="002A4A4F">
              <w:rPr>
                <w:i/>
              </w:rPr>
              <w:t>0.27</w:t>
            </w:r>
          </w:p>
        </w:tc>
      </w:tr>
    </w:tbl>
    <w:p w:rsidR="005B5B7A" w:rsidRDefault="005B5B7A" w:rsidP="005B5B7A"/>
    <w:p w:rsidR="005B5B7A" w:rsidRDefault="005B5B7A" w:rsidP="005B5B7A"/>
    <w:p w:rsidR="005B5B7A" w:rsidRDefault="005B5B7A" w:rsidP="005B5B7A"/>
    <w:p w:rsidR="005B5B7A" w:rsidRDefault="005B5B7A" w:rsidP="005B5B7A"/>
    <w:p w:rsidR="005B5B7A" w:rsidRDefault="005B5B7A" w:rsidP="005B5B7A"/>
    <w:p w:rsidR="005B5B7A" w:rsidRDefault="005B5B7A" w:rsidP="005B5B7A"/>
    <w:p w:rsidR="005B5B7A" w:rsidRDefault="005B5B7A" w:rsidP="00C33826">
      <w:pPr>
        <w:ind w:firstLine="0"/>
      </w:pPr>
    </w:p>
    <w:p w:rsidR="005B5B7A" w:rsidRDefault="005B5B7A" w:rsidP="00C33826">
      <w:pPr>
        <w:ind w:firstLine="0"/>
      </w:pPr>
    </w:p>
    <w:p w:rsidR="005B5B7A" w:rsidRDefault="005B5B7A" w:rsidP="00C33826">
      <w:pPr>
        <w:ind w:firstLine="0"/>
      </w:pPr>
    </w:p>
    <w:p w:rsidR="007C3B9E" w:rsidRDefault="007C3B9E" w:rsidP="00C33826">
      <w:pPr>
        <w:ind w:firstLine="0"/>
      </w:pPr>
    </w:p>
    <w:p w:rsidR="005B5B7A" w:rsidRDefault="00FD5504" w:rsidP="005B5B7A">
      <w:pPr>
        <w:spacing w:line="240" w:lineRule="auto"/>
        <w:ind w:firstLine="0"/>
      </w:pPr>
      <w:r>
        <w:rPr>
          <w:b/>
        </w:rPr>
        <w:t>Table-</w:t>
      </w:r>
      <w:r w:rsidR="00682687" w:rsidRPr="00107DEA">
        <w:rPr>
          <w:b/>
        </w:rPr>
        <w:fldChar w:fldCharType="begin"/>
      </w:r>
      <w:r w:rsidR="005B5B7A" w:rsidRPr="00107DEA">
        <w:rPr>
          <w:b/>
        </w:rPr>
        <w:instrText xml:space="preserve"> SEQ Table \* ARABIC </w:instrText>
      </w:r>
      <w:r w:rsidR="00682687" w:rsidRPr="00107DEA">
        <w:rPr>
          <w:b/>
        </w:rPr>
        <w:fldChar w:fldCharType="separate"/>
      </w:r>
      <w:r w:rsidR="00CA0911">
        <w:rPr>
          <w:b/>
          <w:noProof/>
        </w:rPr>
        <w:t>2</w:t>
      </w:r>
      <w:r w:rsidR="00682687" w:rsidRPr="00107DEA">
        <w:rPr>
          <w:b/>
        </w:rPr>
        <w:fldChar w:fldCharType="end"/>
      </w:r>
      <w:r w:rsidR="005B5B7A">
        <w:rPr>
          <w:b/>
        </w:rPr>
        <w:t xml:space="preserve">: </w:t>
      </w:r>
      <w:r w:rsidR="005B5B7A" w:rsidRPr="00107DEA">
        <w:rPr>
          <w:b/>
          <w:bCs/>
        </w:rPr>
        <w:t xml:space="preserve">Distribution of pathological conditions in </w:t>
      </w:r>
      <w:r w:rsidR="007C3B9E">
        <w:rPr>
          <w:b/>
          <w:bCs/>
        </w:rPr>
        <w:t>Chd2 mutant</w:t>
      </w:r>
      <w:r w:rsidR="005B5B7A" w:rsidRPr="00107DEA">
        <w:rPr>
          <w:b/>
          <w:bCs/>
        </w:rPr>
        <w:t xml:space="preserve"> (N-terminal mutant) mice.</w:t>
      </w:r>
      <w:r w:rsidR="005B5B7A" w:rsidRPr="00107DEA">
        <w:rPr>
          <w:bCs/>
        </w:rPr>
        <w:t xml:space="preserve"> </w:t>
      </w:r>
      <w:r w:rsidR="005B5B7A" w:rsidRPr="00107DEA">
        <w:t> Tissues from a total of 30 mice (</w:t>
      </w:r>
      <w:r w:rsidR="009E596F" w:rsidRPr="009E596F">
        <w:rPr>
          <w:i/>
        </w:rPr>
        <w:t>NChd2+/m</w:t>
      </w:r>
      <w:r w:rsidR="005B5B7A" w:rsidRPr="00107DEA">
        <w:t>) were analyzed to determine the reasons for morbidity.</w:t>
      </w:r>
    </w:p>
    <w:p w:rsidR="005B5B7A" w:rsidRPr="00107DEA" w:rsidRDefault="005B5B7A" w:rsidP="005B5B7A">
      <w:pPr>
        <w:spacing w:line="240" w:lineRule="auto"/>
      </w:pPr>
    </w:p>
    <w:tbl>
      <w:tblPr>
        <w:tblStyle w:val="TableGrid"/>
        <w:tblW w:w="9198" w:type="dxa"/>
        <w:tblLook w:val="04A0"/>
      </w:tblPr>
      <w:tblGrid>
        <w:gridCol w:w="5480"/>
        <w:gridCol w:w="3718"/>
      </w:tblGrid>
      <w:tr w:rsidR="005B5B7A" w:rsidRPr="00107DEA" w:rsidTr="003965F8">
        <w:trPr>
          <w:trHeight w:val="553"/>
        </w:trPr>
        <w:tc>
          <w:tcPr>
            <w:tcW w:w="5480" w:type="dxa"/>
            <w:hideMark/>
          </w:tcPr>
          <w:p w:rsidR="005B5B7A" w:rsidRPr="00107DEA" w:rsidRDefault="005B5B7A" w:rsidP="005B5B7A">
            <w:pPr>
              <w:ind w:firstLine="0"/>
              <w:rPr>
                <w:b/>
                <w:sz w:val="24"/>
                <w:szCs w:val="24"/>
              </w:rPr>
            </w:pPr>
            <w:r w:rsidRPr="00107DEA">
              <w:rPr>
                <w:b/>
                <w:sz w:val="24"/>
                <w:szCs w:val="24"/>
              </w:rPr>
              <w:t>Pathological Conditions</w:t>
            </w:r>
          </w:p>
        </w:tc>
        <w:tc>
          <w:tcPr>
            <w:tcW w:w="3718" w:type="dxa"/>
            <w:hideMark/>
          </w:tcPr>
          <w:p w:rsidR="005B5B7A" w:rsidRPr="00107DEA" w:rsidRDefault="005B5B7A" w:rsidP="005B5B7A">
            <w:pPr>
              <w:ind w:firstLine="0"/>
              <w:rPr>
                <w:b/>
                <w:sz w:val="24"/>
                <w:szCs w:val="24"/>
              </w:rPr>
            </w:pPr>
            <w:r w:rsidRPr="00107DEA">
              <w:rPr>
                <w:b/>
                <w:sz w:val="24"/>
                <w:szCs w:val="24"/>
              </w:rPr>
              <w:t xml:space="preserve">Percentage affected </w:t>
            </w:r>
          </w:p>
        </w:tc>
      </w:tr>
      <w:tr w:rsidR="005B5B7A" w:rsidRPr="00107DEA" w:rsidTr="003965F8">
        <w:trPr>
          <w:trHeight w:val="553"/>
        </w:trPr>
        <w:tc>
          <w:tcPr>
            <w:tcW w:w="5480" w:type="dxa"/>
            <w:hideMark/>
          </w:tcPr>
          <w:p w:rsidR="005B5B7A" w:rsidRPr="00107DEA" w:rsidRDefault="005B5B7A" w:rsidP="005B5B7A">
            <w:pPr>
              <w:ind w:firstLine="0"/>
              <w:rPr>
                <w:sz w:val="24"/>
                <w:szCs w:val="24"/>
              </w:rPr>
            </w:pPr>
            <w:r w:rsidRPr="00107DEA">
              <w:rPr>
                <w:sz w:val="24"/>
                <w:szCs w:val="24"/>
              </w:rPr>
              <w:t xml:space="preserve">Lymphoma </w:t>
            </w:r>
          </w:p>
        </w:tc>
        <w:tc>
          <w:tcPr>
            <w:tcW w:w="3718" w:type="dxa"/>
            <w:hideMark/>
          </w:tcPr>
          <w:p w:rsidR="005B5B7A" w:rsidRPr="00107DEA" w:rsidRDefault="005B5B7A" w:rsidP="005B5B7A">
            <w:pPr>
              <w:ind w:firstLine="0"/>
              <w:rPr>
                <w:sz w:val="24"/>
                <w:szCs w:val="24"/>
              </w:rPr>
            </w:pPr>
            <w:r w:rsidRPr="00107DEA">
              <w:rPr>
                <w:sz w:val="24"/>
                <w:szCs w:val="24"/>
              </w:rPr>
              <w:t xml:space="preserve">53%  (16 of 30) </w:t>
            </w:r>
          </w:p>
        </w:tc>
      </w:tr>
      <w:tr w:rsidR="005B5B7A" w:rsidRPr="00107DEA" w:rsidTr="003965F8">
        <w:trPr>
          <w:trHeight w:val="467"/>
        </w:trPr>
        <w:tc>
          <w:tcPr>
            <w:tcW w:w="5480" w:type="dxa"/>
            <w:hideMark/>
          </w:tcPr>
          <w:p w:rsidR="005B5B7A" w:rsidRPr="00107DEA" w:rsidRDefault="005B5B7A" w:rsidP="005B5B7A">
            <w:pPr>
              <w:ind w:firstLine="0"/>
              <w:rPr>
                <w:sz w:val="24"/>
                <w:szCs w:val="24"/>
              </w:rPr>
            </w:pPr>
            <w:r w:rsidRPr="00107DEA">
              <w:rPr>
                <w:sz w:val="24"/>
                <w:szCs w:val="24"/>
              </w:rPr>
              <w:t xml:space="preserve">Lymphoid hyperplasia </w:t>
            </w:r>
          </w:p>
        </w:tc>
        <w:tc>
          <w:tcPr>
            <w:tcW w:w="3718" w:type="dxa"/>
            <w:hideMark/>
          </w:tcPr>
          <w:p w:rsidR="005B5B7A" w:rsidRPr="00107DEA" w:rsidRDefault="005B5B7A" w:rsidP="005B5B7A">
            <w:pPr>
              <w:ind w:firstLine="0"/>
              <w:rPr>
                <w:sz w:val="24"/>
                <w:szCs w:val="24"/>
              </w:rPr>
            </w:pPr>
            <w:r w:rsidRPr="00107DEA">
              <w:rPr>
                <w:sz w:val="24"/>
                <w:szCs w:val="24"/>
              </w:rPr>
              <w:t xml:space="preserve">36.6%  (11 of 30) </w:t>
            </w:r>
          </w:p>
        </w:tc>
      </w:tr>
      <w:tr w:rsidR="005B5B7A" w:rsidRPr="00107DEA" w:rsidTr="003965F8">
        <w:trPr>
          <w:trHeight w:val="503"/>
        </w:trPr>
        <w:tc>
          <w:tcPr>
            <w:tcW w:w="5480" w:type="dxa"/>
            <w:hideMark/>
          </w:tcPr>
          <w:p w:rsidR="005B5B7A" w:rsidRPr="00107DEA" w:rsidRDefault="005B5B7A" w:rsidP="005B5B7A">
            <w:pPr>
              <w:ind w:firstLine="0"/>
              <w:rPr>
                <w:sz w:val="24"/>
                <w:szCs w:val="24"/>
              </w:rPr>
            </w:pPr>
            <w:r w:rsidRPr="00107DEA">
              <w:rPr>
                <w:sz w:val="24"/>
                <w:szCs w:val="24"/>
              </w:rPr>
              <w:t xml:space="preserve">Extra Medullary Hematopoiesis (EMH) </w:t>
            </w:r>
          </w:p>
        </w:tc>
        <w:tc>
          <w:tcPr>
            <w:tcW w:w="3718" w:type="dxa"/>
            <w:hideMark/>
          </w:tcPr>
          <w:p w:rsidR="005B5B7A" w:rsidRPr="00107DEA" w:rsidRDefault="005B5B7A" w:rsidP="005B5B7A">
            <w:pPr>
              <w:ind w:firstLine="0"/>
              <w:rPr>
                <w:sz w:val="24"/>
                <w:szCs w:val="24"/>
              </w:rPr>
            </w:pPr>
            <w:r w:rsidRPr="00107DEA">
              <w:rPr>
                <w:sz w:val="24"/>
                <w:szCs w:val="24"/>
              </w:rPr>
              <w:t xml:space="preserve">56.6%  (17 of 30) </w:t>
            </w:r>
          </w:p>
        </w:tc>
      </w:tr>
      <w:tr w:rsidR="005B5B7A" w:rsidRPr="00107DEA" w:rsidTr="003965F8">
        <w:trPr>
          <w:trHeight w:val="620"/>
        </w:trPr>
        <w:tc>
          <w:tcPr>
            <w:tcW w:w="5480" w:type="dxa"/>
            <w:hideMark/>
          </w:tcPr>
          <w:p w:rsidR="005B5B7A" w:rsidRPr="00107DEA" w:rsidRDefault="005B5B7A" w:rsidP="005B5B7A">
            <w:pPr>
              <w:ind w:firstLine="0"/>
              <w:rPr>
                <w:sz w:val="24"/>
                <w:szCs w:val="24"/>
              </w:rPr>
            </w:pPr>
            <w:r w:rsidRPr="00107DEA">
              <w:rPr>
                <w:sz w:val="24"/>
                <w:szCs w:val="24"/>
              </w:rPr>
              <w:t>Glomerulo-nephropathy</w:t>
            </w:r>
          </w:p>
        </w:tc>
        <w:tc>
          <w:tcPr>
            <w:tcW w:w="3718" w:type="dxa"/>
            <w:hideMark/>
          </w:tcPr>
          <w:p w:rsidR="005B5B7A" w:rsidRPr="00107DEA" w:rsidRDefault="005B5B7A" w:rsidP="005B5B7A">
            <w:pPr>
              <w:ind w:firstLine="0"/>
              <w:rPr>
                <w:sz w:val="24"/>
                <w:szCs w:val="24"/>
              </w:rPr>
            </w:pPr>
            <w:r w:rsidRPr="00107DEA">
              <w:rPr>
                <w:sz w:val="24"/>
                <w:szCs w:val="24"/>
              </w:rPr>
              <w:t xml:space="preserve">10%  (2 of 19) </w:t>
            </w:r>
          </w:p>
        </w:tc>
      </w:tr>
      <w:tr w:rsidR="005B5B7A" w:rsidRPr="00107DEA" w:rsidTr="003965F8">
        <w:trPr>
          <w:trHeight w:val="620"/>
        </w:trPr>
        <w:tc>
          <w:tcPr>
            <w:tcW w:w="5480" w:type="dxa"/>
            <w:hideMark/>
          </w:tcPr>
          <w:p w:rsidR="005B5B7A" w:rsidRPr="00107DEA" w:rsidRDefault="005B5B7A" w:rsidP="005B5B7A">
            <w:pPr>
              <w:ind w:firstLine="0"/>
              <w:rPr>
                <w:sz w:val="24"/>
                <w:szCs w:val="24"/>
              </w:rPr>
            </w:pPr>
            <w:r w:rsidRPr="00107DEA">
              <w:rPr>
                <w:sz w:val="24"/>
                <w:szCs w:val="24"/>
              </w:rPr>
              <w:t>Inflammation of heart/artery</w:t>
            </w:r>
          </w:p>
        </w:tc>
        <w:tc>
          <w:tcPr>
            <w:tcW w:w="3718" w:type="dxa"/>
            <w:hideMark/>
          </w:tcPr>
          <w:p w:rsidR="005B5B7A" w:rsidRPr="00107DEA" w:rsidRDefault="005B5B7A" w:rsidP="005B5B7A">
            <w:pPr>
              <w:ind w:firstLine="0"/>
              <w:rPr>
                <w:sz w:val="24"/>
                <w:szCs w:val="24"/>
              </w:rPr>
            </w:pPr>
            <w:r w:rsidRPr="00107DEA">
              <w:rPr>
                <w:sz w:val="24"/>
                <w:szCs w:val="24"/>
              </w:rPr>
              <w:t xml:space="preserve">11%  (1 of 9) </w:t>
            </w:r>
          </w:p>
        </w:tc>
      </w:tr>
      <w:tr w:rsidR="005B5B7A" w:rsidRPr="00107DEA" w:rsidTr="003965F8">
        <w:trPr>
          <w:trHeight w:val="553"/>
        </w:trPr>
        <w:tc>
          <w:tcPr>
            <w:tcW w:w="5480" w:type="dxa"/>
            <w:hideMark/>
          </w:tcPr>
          <w:p w:rsidR="005B5B7A" w:rsidRPr="00107DEA" w:rsidRDefault="005B5B7A" w:rsidP="005B5B7A">
            <w:pPr>
              <w:ind w:firstLine="0"/>
              <w:rPr>
                <w:sz w:val="24"/>
                <w:szCs w:val="24"/>
              </w:rPr>
            </w:pPr>
            <w:r w:rsidRPr="00107DEA">
              <w:rPr>
                <w:sz w:val="24"/>
                <w:szCs w:val="24"/>
              </w:rPr>
              <w:t>Other cancers</w:t>
            </w:r>
          </w:p>
        </w:tc>
        <w:tc>
          <w:tcPr>
            <w:tcW w:w="3718" w:type="dxa"/>
            <w:hideMark/>
          </w:tcPr>
          <w:p w:rsidR="005B5B7A" w:rsidRPr="00107DEA" w:rsidRDefault="005B5B7A" w:rsidP="005B5B7A">
            <w:pPr>
              <w:ind w:firstLine="0"/>
              <w:rPr>
                <w:sz w:val="24"/>
                <w:szCs w:val="24"/>
              </w:rPr>
            </w:pPr>
            <w:r w:rsidRPr="00107DEA">
              <w:rPr>
                <w:sz w:val="24"/>
                <w:szCs w:val="24"/>
              </w:rPr>
              <w:t xml:space="preserve">16.6%    (5 of 30) </w:t>
            </w:r>
          </w:p>
        </w:tc>
      </w:tr>
    </w:tbl>
    <w:p w:rsidR="005B5B7A" w:rsidRDefault="005B5B7A" w:rsidP="00C33826">
      <w:pPr>
        <w:ind w:firstLine="0"/>
      </w:pPr>
    </w:p>
    <w:p w:rsidR="005B5B7A" w:rsidRDefault="005B5B7A" w:rsidP="00C33826">
      <w:pPr>
        <w:ind w:firstLine="0"/>
      </w:pPr>
    </w:p>
    <w:p w:rsidR="0024042C" w:rsidRDefault="0024042C" w:rsidP="00C33826">
      <w:pPr>
        <w:ind w:firstLine="0"/>
      </w:pPr>
    </w:p>
    <w:p w:rsidR="005B5B7A" w:rsidRDefault="005B5B7A" w:rsidP="00C33826">
      <w:pPr>
        <w:ind w:firstLine="0"/>
      </w:pPr>
    </w:p>
    <w:p w:rsidR="006A4A2D" w:rsidRDefault="003965F8" w:rsidP="001D55A8">
      <w:pPr>
        <w:rPr>
          <w:rFonts w:cs="Arial"/>
        </w:rPr>
      </w:pPr>
      <w:r>
        <w:rPr>
          <w:rFonts w:cs="Arial"/>
          <w:noProof/>
          <w:lang w:bidi="ar-SA"/>
        </w:rPr>
        <w:drawing>
          <wp:anchor distT="0" distB="0" distL="114300" distR="114300" simplePos="0" relativeHeight="251768832" behindDoc="1" locked="0" layoutInCell="1" allowOverlap="1">
            <wp:simplePos x="0" y="0"/>
            <wp:positionH relativeFrom="column">
              <wp:posOffset>857250</wp:posOffset>
            </wp:positionH>
            <wp:positionV relativeFrom="paragraph">
              <wp:posOffset>266700</wp:posOffset>
            </wp:positionV>
            <wp:extent cx="4029075" cy="2495550"/>
            <wp:effectExtent l="19050" t="0" r="9525" b="0"/>
            <wp:wrapTight wrapText="bothSides">
              <wp:wrapPolygon edited="0">
                <wp:start x="-102" y="0"/>
                <wp:lineTo x="-102" y="21435"/>
                <wp:lineTo x="21651" y="21435"/>
                <wp:lineTo x="21651" y="0"/>
                <wp:lineTo x="-102" y="0"/>
              </wp:wrapPolygon>
            </wp:wrapTight>
            <wp:docPr id="5" name="Picture 4" descr="YChd2-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Chd2-RT.jpg"/>
                    <pic:cNvPicPr/>
                  </pic:nvPicPr>
                  <pic:blipFill>
                    <a:blip r:embed="rId17" cstate="print"/>
                    <a:stretch>
                      <a:fillRect/>
                    </a:stretch>
                  </pic:blipFill>
                  <pic:spPr>
                    <a:xfrm>
                      <a:off x="0" y="0"/>
                      <a:ext cx="4029075" cy="2495550"/>
                    </a:xfrm>
                    <a:prstGeom prst="rect">
                      <a:avLst/>
                    </a:prstGeom>
                  </pic:spPr>
                </pic:pic>
              </a:graphicData>
            </a:graphic>
          </wp:anchor>
        </w:drawing>
      </w:r>
    </w:p>
    <w:p w:rsidR="006B0848" w:rsidRDefault="006B0848" w:rsidP="001D55A8">
      <w:pPr>
        <w:rPr>
          <w:rFonts w:cs="Arial"/>
        </w:rPr>
      </w:pPr>
    </w:p>
    <w:p w:rsidR="006B0848" w:rsidRDefault="006B0848" w:rsidP="001D55A8">
      <w:pPr>
        <w:rPr>
          <w:rFonts w:cs="Arial"/>
        </w:rPr>
      </w:pPr>
    </w:p>
    <w:p w:rsidR="00BF5C7F" w:rsidRDefault="00BF5C7F" w:rsidP="001D55A8">
      <w:pPr>
        <w:rPr>
          <w:rFonts w:cs="Arial"/>
        </w:rPr>
      </w:pPr>
    </w:p>
    <w:p w:rsidR="00BF5C7F" w:rsidRDefault="00BF5C7F" w:rsidP="001D55A8">
      <w:pPr>
        <w:rPr>
          <w:rFonts w:cs="Arial"/>
        </w:rPr>
      </w:pPr>
    </w:p>
    <w:p w:rsidR="00BF5C7F" w:rsidRDefault="00BF5C7F" w:rsidP="001D55A8">
      <w:pPr>
        <w:rPr>
          <w:rFonts w:cs="Arial"/>
        </w:rPr>
      </w:pPr>
    </w:p>
    <w:p w:rsidR="00BF5C7F" w:rsidRDefault="00BF5C7F" w:rsidP="001D55A8">
      <w:pPr>
        <w:rPr>
          <w:rFonts w:cs="Arial"/>
        </w:rPr>
      </w:pPr>
    </w:p>
    <w:p w:rsidR="00BF5C7F" w:rsidRDefault="00BF5C7F" w:rsidP="001D55A8">
      <w:pPr>
        <w:rPr>
          <w:rFonts w:cs="Arial"/>
        </w:rPr>
      </w:pPr>
    </w:p>
    <w:p w:rsidR="00BF5C7F" w:rsidRDefault="00BF5C7F" w:rsidP="001D55A8">
      <w:pPr>
        <w:rPr>
          <w:rFonts w:cs="Arial"/>
        </w:rPr>
      </w:pPr>
    </w:p>
    <w:p w:rsidR="007C3B9E" w:rsidRDefault="007C3B9E" w:rsidP="007C3B9E">
      <w:pPr>
        <w:ind w:firstLine="0"/>
        <w:rPr>
          <w:lang w:bidi="ar-SA"/>
        </w:rPr>
      </w:pPr>
    </w:p>
    <w:p w:rsidR="006A4A2D" w:rsidRDefault="00682687" w:rsidP="007C3B9E">
      <w:pPr>
        <w:ind w:firstLine="0"/>
      </w:pPr>
      <w:r>
        <w:rPr>
          <w:noProof/>
        </w:rPr>
        <w:pict>
          <v:shape id="_x0000_s1119" type="#_x0000_t202" style="position:absolute;margin-left:0;margin-top:26.25pt;width:445.5pt;height:26.25pt;z-index:251803648" wrapcoords="-43 0 -43 20829 21600 20829 21600 0 -43 0" stroked="f">
            <v:textbox inset="0,0,0,0">
              <w:txbxContent>
                <w:p w:rsidR="000D164B" w:rsidRPr="006B0848" w:rsidRDefault="000D164B" w:rsidP="006B0848">
                  <w:pPr>
                    <w:pStyle w:val="Caption"/>
                    <w:spacing w:line="240" w:lineRule="auto"/>
                    <w:ind w:firstLine="0"/>
                    <w:rPr>
                      <w:rFonts w:cs="Arial"/>
                      <w:noProof/>
                      <w:sz w:val="24"/>
                      <w:szCs w:val="24"/>
                    </w:rPr>
                  </w:pPr>
                  <w:bookmarkStart w:id="92" w:name="_Toc259031912"/>
                  <w:r w:rsidRPr="006B0848">
                    <w:rPr>
                      <w:sz w:val="24"/>
                      <w:szCs w:val="24"/>
                    </w:rPr>
                    <w:t xml:space="preserve">Figure </w:t>
                  </w:r>
                  <w:r w:rsidR="00682687" w:rsidRPr="006B0848">
                    <w:rPr>
                      <w:sz w:val="24"/>
                      <w:szCs w:val="24"/>
                    </w:rPr>
                    <w:fldChar w:fldCharType="begin"/>
                  </w:r>
                  <w:r w:rsidRPr="006B0848">
                    <w:rPr>
                      <w:sz w:val="24"/>
                      <w:szCs w:val="24"/>
                    </w:rPr>
                    <w:instrText xml:space="preserve"> SEQ Figure \* ARABIC </w:instrText>
                  </w:r>
                  <w:r w:rsidR="00682687" w:rsidRPr="006B0848">
                    <w:rPr>
                      <w:sz w:val="24"/>
                      <w:szCs w:val="24"/>
                    </w:rPr>
                    <w:fldChar w:fldCharType="separate"/>
                  </w:r>
                  <w:r>
                    <w:rPr>
                      <w:noProof/>
                      <w:sz w:val="24"/>
                      <w:szCs w:val="24"/>
                    </w:rPr>
                    <w:t>7</w:t>
                  </w:r>
                  <w:r w:rsidR="00682687" w:rsidRPr="006B0848">
                    <w:rPr>
                      <w:sz w:val="24"/>
                      <w:szCs w:val="24"/>
                    </w:rPr>
                    <w:fldChar w:fldCharType="end"/>
                  </w:r>
                  <w:r w:rsidRPr="006B0848">
                    <w:rPr>
                      <w:sz w:val="24"/>
                      <w:szCs w:val="24"/>
                    </w:rPr>
                    <w:t xml:space="preserve">.Analysis of </w:t>
                  </w:r>
                  <w:r w:rsidRPr="00B50048">
                    <w:rPr>
                      <w:i/>
                      <w:sz w:val="24"/>
                      <w:szCs w:val="24"/>
                    </w:rPr>
                    <w:t>NChd2</w:t>
                  </w:r>
                  <w:r w:rsidRPr="006B0848">
                    <w:rPr>
                      <w:sz w:val="24"/>
                      <w:szCs w:val="24"/>
                    </w:rPr>
                    <w:t xml:space="preserve"> mRNA transcripts by real-time quantitative RT-PCR using the 2-∆ ∆Ct method</w:t>
                  </w:r>
                  <w:bookmarkEnd w:id="92"/>
                </w:p>
              </w:txbxContent>
            </v:textbox>
            <w10:wrap type="tight"/>
          </v:shape>
        </w:pict>
      </w:r>
    </w:p>
    <w:p w:rsidR="006A4A2D" w:rsidRDefault="006A4A2D" w:rsidP="001D55A8"/>
    <w:p w:rsidR="008D61AD" w:rsidRDefault="006B0848" w:rsidP="00DE79EE">
      <w:pPr>
        <w:pStyle w:val="Style1"/>
      </w:pPr>
      <w:r w:rsidRPr="001D55A8">
        <w:t>E</w:t>
      </w:r>
      <w:r w:rsidR="007C3B9E">
        <w:t xml:space="preserve">ach bar represents the relative </w:t>
      </w:r>
      <w:r w:rsidRPr="008B038E">
        <w:rPr>
          <w:i/>
        </w:rPr>
        <w:t>Chd2</w:t>
      </w:r>
      <w:r>
        <w:t xml:space="preserve"> </w:t>
      </w:r>
      <w:r w:rsidRPr="001D55A8">
        <w:t xml:space="preserve">mRNA level in </w:t>
      </w:r>
      <w:r>
        <w:rPr>
          <w:i/>
        </w:rPr>
        <w:t xml:space="preserve">NChd2 </w:t>
      </w:r>
      <w:r w:rsidRPr="002C570D">
        <w:t xml:space="preserve">(m/m) </w:t>
      </w:r>
      <w:r w:rsidRPr="001D55A8">
        <w:t xml:space="preserve">mutant MEFs compared with wild-type </w:t>
      </w:r>
      <w:r w:rsidRPr="002C570D">
        <w:rPr>
          <w:i/>
        </w:rPr>
        <w:t>NChd2</w:t>
      </w:r>
      <w:r>
        <w:t xml:space="preserve"> (+/+)</w:t>
      </w:r>
      <w:r w:rsidRPr="001D55A8">
        <w:t xml:space="preserve"> MEF after normalization to RPL38.</w:t>
      </w:r>
      <w:r w:rsidR="00DE79EE">
        <w:t xml:space="preserve"> The wild-type Chd2 transcript was detected in MEFs by RT-PCR using primers for exons 33-34.</w:t>
      </w:r>
    </w:p>
    <w:p w:rsidR="00DE79EE" w:rsidRPr="006A4A2D" w:rsidRDefault="00DE79EE" w:rsidP="00DE79EE">
      <w:pPr>
        <w:pStyle w:val="Style1"/>
      </w:pPr>
    </w:p>
    <w:p w:rsidR="00744AF7" w:rsidRPr="00625AC1" w:rsidRDefault="00744AF7" w:rsidP="001D55A8">
      <w:r w:rsidRPr="00625AC1">
        <w:t>ATM (ataxia telangiectasia-mutated) and ATR (ATM and Rad3-related) are members of</w:t>
      </w:r>
      <w:r>
        <w:t xml:space="preserve"> the</w:t>
      </w:r>
      <w:r w:rsidRPr="00625AC1">
        <w:t xml:space="preserve"> phosphatidylinositol 3</w:t>
      </w:r>
      <w:r>
        <w:t xml:space="preserve">-kinase (PI-3) superfamily and </w:t>
      </w:r>
      <w:r w:rsidRPr="00625AC1">
        <w:t xml:space="preserve">are activated in response to DNA damage. </w:t>
      </w:r>
      <w:r>
        <w:t>A</w:t>
      </w:r>
      <w:r w:rsidRPr="00625AC1">
        <w:t xml:space="preserve">ctivated </w:t>
      </w:r>
      <w:r>
        <w:t>ATM /ATR</w:t>
      </w:r>
      <w:r w:rsidRPr="00625AC1">
        <w:t xml:space="preserve"> phosphorylate many proteins, all of which have a role in DNA damage response pathway</w:t>
      </w:r>
      <w:r>
        <w:t xml:space="preserve"> </w:t>
      </w:r>
      <w:r w:rsidR="00682687" w:rsidRPr="00625AC1">
        <w:fldChar w:fldCharType="begin"/>
      </w:r>
      <w:r w:rsidR="00165149">
        <w:instrText xml:space="preserve"> ADDIN EN.CITE &lt;EndNote&gt;&lt;Cite&gt;&lt;Author&gt;Kim&lt;/Author&gt;&lt;Year&gt;1999&lt;/Year&gt;&lt;RecNum&gt;28&lt;/RecNum&gt;&lt;record&gt;&lt;rec-number&gt;28&lt;/rec-number&gt;&lt;foreign-keys&gt;&lt;key app="EN" db-id="p0v9w5xagrprz7eeftlx5eebw09d2xvavf2w"&gt;28&lt;/key&gt;&lt;/foreign-keys&gt;&lt;ref-type name="Journal Article"&gt;17&lt;/ref-type&gt;&lt;contributors&gt;&lt;authors&gt;&lt;author&gt;Kim, S. T.&lt;/author&gt;&lt;author&gt;Lim, D. S.&lt;/author&gt;&lt;author&gt;Canman, C. E.&lt;/author&gt;&lt;author&gt;Kastan, M. B.&lt;/author&gt;&lt;/authors&gt;&lt;/contributors&gt;&lt;auth-address&gt;Department of Hematology, St. Jude Children&amp;apos;s Research Hospital, Memphis, Tennessee 38105, USA.&lt;/auth-address&gt;&lt;titles&gt;&lt;title&gt;Substrate specificities and identification of putative substrates of ATM kinase family members&lt;/title&gt;&lt;secondary-title&gt;J Biol Chem&lt;/secondary-title&gt;&lt;/titles&gt;&lt;periodical&gt;&lt;full-title&gt;J Biol Chem&lt;/full-title&gt;&lt;/periodical&gt;&lt;pages&gt;37538-43&lt;/pages&gt;&lt;volume&gt;274&lt;/volume&gt;&lt;number&gt;53&lt;/number&gt;&lt;keywords&gt;&lt;keyword&gt;1-Phosphatidylinositol 3-Kinase/metabolism&lt;/keyword&gt;&lt;keyword&gt;Amino Acid Sequence&lt;/keyword&gt;&lt;keyword&gt;Cell Cycle Proteins/metabolism&lt;/keyword&gt;&lt;keyword&gt;Cell Line&lt;/keyword&gt;&lt;keyword&gt;Consensus Sequence&lt;/keyword&gt;&lt;keyword&gt;DNA-Activated Protein Kinase&lt;/keyword&gt;&lt;keyword&gt;*DNA-Binding Proteins&lt;/keyword&gt;&lt;keyword&gt;Humans&lt;/keyword&gt;&lt;keyword&gt;Molecular Sequence Data&lt;/keyword&gt;&lt;keyword&gt;Nuclear Proteins&lt;/keyword&gt;&lt;keyword&gt;Phosphorylation&lt;/keyword&gt;&lt;keyword&gt;Protein-Serine-Threonine Kinases/*metabolism&lt;/keyword&gt;&lt;keyword&gt;Substrate Specificity&lt;/keyword&gt;&lt;keyword&gt;Tumor Suppressor Proteins&lt;/keyword&gt;&lt;/keywords&gt;&lt;dates&gt;&lt;year&gt;1999&lt;/year&gt;&lt;pub-dates&gt;&lt;date&gt;Dec 31&lt;/date&gt;&lt;/pub-dates&gt;&lt;/dates&gt;&lt;accession-num&gt;10608806&lt;/accession-num&gt;&lt;urls&gt;&lt;related-urls&gt;&lt;url&gt;http://www.ncbi.nlm.nih.gov/entrez/query.fcgi?cmd=Retrieve&amp;amp;db=PubMed&amp;amp;dopt=Citation&amp;amp;list_uids=10608806&lt;/url&gt;&lt;/related-urls&gt;&lt;/urls&gt;&lt;/record&gt;&lt;/Cite&gt;&lt;/EndNote&gt;</w:instrText>
      </w:r>
      <w:r w:rsidR="00682687" w:rsidRPr="00625AC1">
        <w:fldChar w:fldCharType="separate"/>
      </w:r>
      <w:r w:rsidR="00C71AC7">
        <w:rPr>
          <w:noProof/>
        </w:rPr>
        <w:t>[115]</w:t>
      </w:r>
      <w:r w:rsidR="00682687" w:rsidRPr="00625AC1">
        <w:fldChar w:fldCharType="end"/>
      </w:r>
      <w:r w:rsidRPr="00625AC1">
        <w:t>.  Analysis of the protein sequence of mouse Chd2 showed the presence of ten SQ (serine residue that pre</w:t>
      </w:r>
      <w:r>
        <w:t xml:space="preserve">cede glutamine residue) motifs. These motifs are </w:t>
      </w:r>
      <w:r w:rsidRPr="00625AC1">
        <w:t>potential sites for ATM/ATR mediated phosphorlyation, thus opening t</w:t>
      </w:r>
      <w:r w:rsidR="007D7154">
        <w:t>he gates of speculation that CHD</w:t>
      </w:r>
      <w:r w:rsidRPr="00625AC1">
        <w:t>2 would be a good substrate candidate for ATM/ATR mediated phosphorylation. Thus the s</w:t>
      </w:r>
      <w:r w:rsidR="00517AEC">
        <w:t xml:space="preserve">econd objective of the study was </w:t>
      </w:r>
      <w:r w:rsidR="007D7154">
        <w:t>to test whether CHD</w:t>
      </w:r>
      <w:r w:rsidRPr="00625AC1">
        <w:t xml:space="preserve">2 </w:t>
      </w:r>
      <w:r w:rsidR="00517AEC">
        <w:t xml:space="preserve">is phosphorlyated after </w:t>
      </w:r>
      <w:r w:rsidRPr="00625AC1">
        <w:t>DNA damage and whether this phosphorlyation is brought about by ATM/ATR kinase</w:t>
      </w:r>
      <w:r w:rsidR="00517AEC">
        <w:t>s</w:t>
      </w:r>
      <w:r w:rsidRPr="00625AC1">
        <w:t>.</w:t>
      </w:r>
    </w:p>
    <w:p w:rsidR="00744AF7" w:rsidRDefault="00744AF7" w:rsidP="001D55A8">
      <w:r w:rsidRPr="00625AC1">
        <w:t>The third objective focu</w:t>
      </w:r>
      <w:r w:rsidR="000A79B4">
        <w:t>ses on the identification of CHD</w:t>
      </w:r>
      <w:r w:rsidRPr="00625AC1">
        <w:t>2 interacting proteins in response to DNA damage.  DNA damage triggers the activation of phosphoinositide 3-kinase-related kinases (PIKK).  Activated PIKK phosphorylate</w:t>
      </w:r>
      <w:r>
        <w:t>s</w:t>
      </w:r>
      <w:r w:rsidRPr="00625AC1">
        <w:t xml:space="preserve"> and activate</w:t>
      </w:r>
      <w:r>
        <w:t>s</w:t>
      </w:r>
      <w:r w:rsidRPr="00625AC1">
        <w:t xml:space="preserve"> H2AX, </w:t>
      </w:r>
      <w:r w:rsidRPr="00625AC1">
        <w:lastRenderedPageBreak/>
        <w:t>checkpoint k</w:t>
      </w:r>
      <w:r>
        <w:t>inases (CHK1, CHK2), p53, MDM2, and BRCA1. All of these activated proteins then</w:t>
      </w:r>
      <w:r w:rsidRPr="00625AC1">
        <w:t xml:space="preserve"> mediate the DNA damage response</w:t>
      </w:r>
      <w:r>
        <w:t xml:space="preserve"> pathway</w:t>
      </w:r>
      <w:r w:rsidRPr="00625AC1">
        <w:t xml:space="preserve"> (DDR) </w:t>
      </w:r>
      <w:r w:rsidR="00682687" w:rsidRPr="00625AC1">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 </w:instrTex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EN.CITE.DATA </w:instrText>
      </w:r>
      <w:r w:rsidR="00682687">
        <w:fldChar w:fldCharType="end"/>
      </w:r>
      <w:r w:rsidR="00682687" w:rsidRPr="00625AC1">
        <w:fldChar w:fldCharType="separate"/>
      </w:r>
      <w:r w:rsidR="00C71AC7">
        <w:rPr>
          <w:noProof/>
        </w:rPr>
        <w:t>[116]</w:t>
      </w:r>
      <w:r w:rsidR="00682687" w:rsidRPr="00625AC1">
        <w:fldChar w:fldCharType="end"/>
      </w:r>
      <w:r w:rsidRPr="00625AC1">
        <w:t>.  The tumor suppressor protein- p53 plays a crucial role in the signaling cascade known as the “DNA damage response (DDR)”. Activated p53 stimulates the transcription of target genes required for cell growth arrest as well as for efficient DNA repair. If the damage is unrepairable , p53 activates transcription of target genes involved in apoptosis</w:t>
      </w:r>
      <w:r w:rsidR="00682687" w:rsidRPr="00625AC1">
        <w:fldChar w:fldCharType="begin"/>
      </w:r>
      <w:r w:rsidR="00165149">
        <w:instrText xml:space="preserve"> ADDIN EN.CITE &lt;EndNote&gt;&lt;Cite&gt;&lt;Author&gt;Rodier&lt;/Author&gt;&lt;Year&gt;2007&lt;/Year&gt;&lt;RecNum&gt;255&lt;/RecNum&gt;&lt;record&gt;&lt;rec-number&gt;255&lt;/rec-number&gt;&lt;foreign-keys&gt;&lt;key app="EN" db-id="p0v9w5xagrprz7eeftlx5eebw09d2xvavf2w"&gt;255&lt;/key&gt;&lt;/foreign-keys&gt;&lt;ref-type name="Journal Article"&gt;17&lt;/ref-type&gt;&lt;contributors&gt;&lt;authors&gt;&lt;author&gt;Rodier, F.&lt;/author&gt;&lt;author&gt;Campisi, J.&lt;/author&gt;&lt;author&gt;Bhaumik, D.&lt;/author&gt;&lt;/authors&gt;&lt;/contributors&gt;&lt;auth-address&gt;Buck Institute for Age Research, 8001 Redwood Boulevard, Novato, CA 94945, USA.&lt;/auth-address&gt;&lt;titles&gt;&lt;title&gt;Two faces of p53: aging and tumor suppression&lt;/title&gt;&lt;secondary-title&gt;Nucleic Acids Res&lt;/secondary-title&gt;&lt;/titles&gt;&lt;periodical&gt;&lt;full-title&gt;Nucleic Acids Res&lt;/full-title&gt;&lt;/periodical&gt;&lt;pages&gt;7475-84&lt;/pages&gt;&lt;volume&gt;35&lt;/volume&gt;&lt;number&gt;22&lt;/number&gt;&lt;keywords&gt;&lt;keyword&gt;Aging/genetics&lt;/keyword&gt;&lt;keyword&gt;Animals&lt;/keyword&gt;&lt;keyword&gt;Cell Aging&lt;/keyword&gt;&lt;keyword&gt;*DNA Damage&lt;/keyword&gt;&lt;keyword&gt;Humans&lt;/keyword&gt;&lt;keyword&gt;Longevity/genetics&lt;/keyword&gt;&lt;keyword&gt;Mice&lt;/keyword&gt;&lt;keyword&gt;Models, Animal&lt;/keyword&gt;&lt;keyword&gt;Neoplasms/*genetics&lt;/keyword&gt;&lt;keyword&gt;Tumor Suppressor Protein p53/genetics/*metabolism&lt;/keyword&gt;&lt;/keywords&gt;&lt;dates&gt;&lt;year&gt;2007&lt;/year&gt;&lt;/dates&gt;&lt;accession-num&gt;17942417&lt;/accession-num&gt;&lt;urls&gt;&lt;related-urls&gt;&lt;url&gt;http://www.ncbi.nlm.nih.gov/entrez/query.fcgi?cmd=Retrieve&amp;amp;db=PubMed&amp;amp;dopt=Citation&amp;amp;list_uids=17942417&lt;/url&gt;&lt;/related-urls&gt;&lt;/urls&gt;&lt;/record&gt;&lt;/Cite&gt;&lt;/EndNote&gt;</w:instrText>
      </w:r>
      <w:r w:rsidR="00682687" w:rsidRPr="00625AC1">
        <w:fldChar w:fldCharType="separate"/>
      </w:r>
      <w:r w:rsidR="00C71AC7">
        <w:rPr>
          <w:noProof/>
        </w:rPr>
        <w:t>[117]</w:t>
      </w:r>
      <w:r w:rsidR="00682687" w:rsidRPr="00625AC1">
        <w:fldChar w:fldCharType="end"/>
      </w:r>
      <w:r w:rsidRPr="00625AC1">
        <w:t xml:space="preserve">. Interestingly, ATP-dependent chromatin remodelers such as the SWI/SNF complex and CHD8 have been shown to interact with p53 and regulate the expression of p53 dependent target genes </w:t>
      </w:r>
      <w:r w:rsidR="00682687" w:rsidRPr="00625AC1">
        <w:fldChar w:fldCharType="begin">
          <w:fldData xml:space="preserve">PEVuZE5vdGU+PENpdGU+PEF1dGhvcj5MZWU8L0F1dGhvcj48WWVhcj4yMDAyPC9ZZWFyPjxSZWNO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</w:fldData>
        </w:fldChar>
      </w:r>
      <w:r w:rsidR="00165149">
        <w:instrText xml:space="preserve"> ADDIN EN.CITE </w:instrText>
      </w:r>
      <w:r w:rsidR="00682687">
        <w:fldChar w:fldCharType="begin">
          <w:fldData xml:space="preserve">PEVuZE5vdGU+PENpdGU+PEF1dGhvcj5MZWU8L0F1dGhvcj48WWVhcj4yMDAyPC9ZZWFyPjxSZWNO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</w:fldData>
        </w:fldChar>
      </w:r>
      <w:r w:rsidR="00165149">
        <w:instrText xml:space="preserve"> ADDIN EN.CITE.DATA </w:instrText>
      </w:r>
      <w:r w:rsidR="00682687">
        <w:fldChar w:fldCharType="end"/>
      </w:r>
      <w:r w:rsidR="00682687" w:rsidRPr="00625AC1">
        <w:fldChar w:fldCharType="separate"/>
      </w:r>
      <w:r w:rsidR="00C71AC7">
        <w:rPr>
          <w:noProof/>
        </w:rPr>
        <w:t>[89, 118]</w:t>
      </w:r>
      <w:r w:rsidR="00682687" w:rsidRPr="00625AC1">
        <w:fldChar w:fldCharType="end"/>
      </w:r>
      <w:r w:rsidRPr="00625AC1">
        <w:t>.</w:t>
      </w:r>
      <w:r>
        <w:t xml:space="preserve"> Our preliminary analysis of </w:t>
      </w:r>
      <w:r w:rsidRPr="00625AC1">
        <w:t>Chd2 deficient thymocy</w:t>
      </w:r>
      <w:r>
        <w:t xml:space="preserve">tes shows that these cells are </w:t>
      </w:r>
      <w:r w:rsidRPr="00625AC1">
        <w:t xml:space="preserve">defective in their ability to induce the p53-dependent pro-apoptotic gene, PUMA (George Samaan and Venkatachalam, unpublished observations).  Thus we </w:t>
      </w:r>
      <w:r>
        <w:t>seek</w:t>
      </w:r>
      <w:r w:rsidR="000A79B4">
        <w:t xml:space="preserve"> to determine whether CHD</w:t>
      </w:r>
      <w:r w:rsidRPr="00625AC1">
        <w:t xml:space="preserve">2 interacts with p53 and regulates the transcription of p53 dependent target genes in the third objective of this study. In addition to that, </w:t>
      </w:r>
      <w:r w:rsidR="000A79B4">
        <w:t>we want to determine whether CHD</w:t>
      </w:r>
      <w:r w:rsidRPr="00625AC1">
        <w:t xml:space="preserve">2 interacts with any other DNA damage response proteins through a tandem affinity purification approach coupled with mass spectrometry analysis.  </w:t>
      </w:r>
    </w:p>
    <w:p w:rsidR="001D55A8" w:rsidRDefault="001D55A8" w:rsidP="001D55A8"/>
    <w:p w:rsidR="001D55A8" w:rsidRDefault="001D55A8" w:rsidP="001D55A8"/>
    <w:p w:rsidR="001D55A8" w:rsidRDefault="001D55A8" w:rsidP="001D55A8"/>
    <w:p w:rsidR="001D55A8" w:rsidRDefault="001D55A8" w:rsidP="001D55A8"/>
    <w:p w:rsidR="001D55A8" w:rsidRDefault="001D55A8" w:rsidP="001D55A8"/>
    <w:p w:rsidR="001D55A8" w:rsidRDefault="001D55A8" w:rsidP="001D55A8"/>
    <w:p w:rsidR="001D55A8" w:rsidRDefault="001D55A8" w:rsidP="0053613B">
      <w:pPr>
        <w:ind w:firstLine="0"/>
      </w:pPr>
    </w:p>
    <w:p w:rsidR="001D55A8" w:rsidRDefault="001D55A8" w:rsidP="001D55A8"/>
    <w:p w:rsidR="004C3963" w:rsidRDefault="004C3963" w:rsidP="001D55A8"/>
    <w:p w:rsidR="007C3B9E" w:rsidRDefault="007C3B9E" w:rsidP="001D55A8"/>
    <w:p w:rsidR="007C3B9E" w:rsidRDefault="007C3B9E" w:rsidP="001D55A8"/>
    <w:p w:rsidR="007C3B9E" w:rsidRDefault="007C3B9E" w:rsidP="001D55A8"/>
    <w:p w:rsidR="005222A0" w:rsidRDefault="005222A0" w:rsidP="002830FD">
      <w:pPr>
        <w:ind w:firstLine="0"/>
      </w:pPr>
    </w:p>
    <w:p w:rsidR="00EB1B81" w:rsidRPr="00E93630" w:rsidRDefault="00EB1B81" w:rsidP="00E93630">
      <w:pPr>
        <w:pStyle w:val="Heading1"/>
        <w:jc w:val="center"/>
      </w:pPr>
      <w:bookmarkStart w:id="93" w:name="_Toc258921771"/>
      <w:r w:rsidRPr="00E93630">
        <w:lastRenderedPageBreak/>
        <w:t>Chapter I</w:t>
      </w:r>
      <w:r w:rsidR="007E6E33">
        <w:t>I</w:t>
      </w:r>
      <w:r w:rsidRPr="00E93630">
        <w:t>I</w:t>
      </w:r>
      <w:bookmarkEnd w:id="93"/>
    </w:p>
    <w:p w:rsidR="00EB1B81" w:rsidRPr="00C71AC7" w:rsidRDefault="00EB1B81" w:rsidP="00C71AC7">
      <w:pPr>
        <w:pStyle w:val="Heading1"/>
        <w:jc w:val="center"/>
      </w:pPr>
      <w:bookmarkStart w:id="94" w:name="_Toc258921772"/>
      <w:r w:rsidRPr="00E93630">
        <w:t xml:space="preserve">Analysis of genomic stability and DNA repair process in </w:t>
      </w:r>
      <w:r w:rsidRPr="00B50048">
        <w:rPr>
          <w:i/>
        </w:rPr>
        <w:t>Chd2</w:t>
      </w:r>
      <w:bookmarkEnd w:id="94"/>
      <w:r w:rsidRPr="00E93630">
        <w:t xml:space="preserve"> </w:t>
      </w:r>
      <w:bookmarkStart w:id="95" w:name="_Toc258921773"/>
      <w:r w:rsidR="00D639ED">
        <w:t xml:space="preserve">mutant </w:t>
      </w:r>
      <w:r w:rsidRPr="00E93630">
        <w:t>cells</w:t>
      </w:r>
      <w:bookmarkEnd w:id="95"/>
    </w:p>
    <w:p w:rsidR="00EB1B81" w:rsidRPr="001D55A8" w:rsidRDefault="00EB1B81" w:rsidP="00E93630">
      <w:pPr>
        <w:pStyle w:val="Heading2"/>
      </w:pPr>
      <w:bookmarkStart w:id="96" w:name="_Toc258921774"/>
      <w:r w:rsidRPr="001D55A8">
        <w:t>Introduction</w:t>
      </w:r>
      <w:bookmarkEnd w:id="96"/>
    </w:p>
    <w:p w:rsidR="00EB1B81" w:rsidRDefault="00EB1B81" w:rsidP="001D55A8">
      <w:r>
        <w:t xml:space="preserve">DNA in </w:t>
      </w:r>
      <w:r w:rsidRPr="006F4DAD">
        <w:t>living cell</w:t>
      </w:r>
      <w:r>
        <w:t xml:space="preserve">s </w:t>
      </w:r>
      <w:r w:rsidRPr="006F4DAD">
        <w:t>is subjected to damage everyday from both endogenous and exogenous sources. About 10,000 DNA lesions occur every day due to normal metabolic processes and environmental factors</w:t>
      </w:r>
      <w:r>
        <w:t xml:space="preserve"> </w:t>
      </w:r>
      <w:r w:rsidR="00682687">
        <w:fldChar w:fldCharType="begin"/>
      </w:r>
      <w:r w:rsidR="00165149">
        <w:instrText xml:space="preserve"> ADDIN EN.CITE &lt;EndNote&gt;&lt;Cite&gt;&lt;Author&gt;Reed&lt;/Author&gt;&lt;Year&gt;2005&lt;/Year&gt;&lt;RecNum&gt;230&lt;/RecNum&gt;&lt;record&gt;&lt;rec-number&gt;230&lt;/rec-number&gt;&lt;foreign-keys&gt;&lt;key app="EN" db-id="p0v9w5xagrprz7eeftlx5eebw09d2xvavf2w"&gt;230&lt;/key&gt;&lt;/foreign-keys&gt;&lt;ref-type name="Book"&gt;6&lt;/ref-type&gt;&lt;contributors&gt;&lt;authors&gt;&lt;author&gt;Simon Huw Reed &lt;/author&gt;&lt;author&gt;Raymond Waters&lt;/author&gt;&lt;/authors&gt;&lt;/contributors&gt;&lt;titles&gt;&lt;title&gt;DNA Repair&lt;/title&gt;&lt;secondary-title&gt;ENCYCLOPEDIA OF LIFE SCIENCES&lt;/secondary-title&gt;&lt;/titles&gt;&lt;dates&gt;&lt;year&gt;2005&lt;/year&gt;&lt;/dates&gt;&lt;publisher&gt;John Wiley &amp;amp; Sons, Ltd: Chichester http://www.els.net/ [doi:10.1038/npg.els.0005284]&lt;/publisher&gt;&lt;urls&gt;&lt;/urls&gt;&lt;/record&gt;&lt;/Cite&gt;&lt;/EndNote&gt;</w:instrText>
      </w:r>
      <w:r w:rsidR="00682687">
        <w:fldChar w:fldCharType="separate"/>
      </w:r>
      <w:r w:rsidR="00C71AC7">
        <w:rPr>
          <w:noProof/>
        </w:rPr>
        <w:t>[119]</w:t>
      </w:r>
      <w:r w:rsidR="00682687">
        <w:fldChar w:fldCharType="end"/>
      </w:r>
      <w:r>
        <w:t>. It is imperative that t</w:t>
      </w:r>
      <w:r w:rsidRPr="006F4DAD">
        <w:t>hese lesions be</w:t>
      </w:r>
      <w:r>
        <w:t xml:space="preserve"> corrected quickly and efficiently in order </w:t>
      </w:r>
      <w:r w:rsidRPr="006F4DAD">
        <w:t>to prevent deleterious mutations, genomic instability or cell death. The DNA repair machinery complex in the cell thus forms the most vital component involved in the repair of these deleterious lesions.  Discrete biochemical DNA repair pathway</w:t>
      </w:r>
      <w:r>
        <w:t>s</w:t>
      </w:r>
      <w:r w:rsidRPr="006F4DAD">
        <w:t xml:space="preserve"> exis</w:t>
      </w:r>
      <w:r>
        <w:t>t</w:t>
      </w:r>
      <w:r w:rsidR="00AE33FF">
        <w:t xml:space="preserve"> in prokaryotes and eukaryotes to prevent the fixation of DNA damage in to heritable mutations.</w:t>
      </w:r>
      <w:r>
        <w:t xml:space="preserve"> These repair pathways are divided </w:t>
      </w:r>
      <w:r w:rsidRPr="006F4DAD">
        <w:t xml:space="preserve">into </w:t>
      </w:r>
      <w:r>
        <w:t xml:space="preserve">various subclasses based on the </w:t>
      </w:r>
      <w:r w:rsidRPr="006F4DAD">
        <w:t xml:space="preserve">type of DNA lesion they repair. The </w:t>
      </w:r>
      <w:r w:rsidR="00AE33FF">
        <w:t>major</w:t>
      </w:r>
      <w:r w:rsidRPr="006F4DAD">
        <w:t xml:space="preserve"> repair pathways include 1) the direct reversal pathway, (2) the mismatch repair (MMR) pathway, (3) the nucleotide excision repair(NER) pathway, (4) the bas</w:t>
      </w:r>
      <w:r>
        <w:t xml:space="preserve">e excision repair (BER) pathway, </w:t>
      </w:r>
      <w:r w:rsidRPr="006F4DAD">
        <w:t>(5) the homologous recombination (HR) pathway, and (6) the non-homologous end joining (NHEJ) pathway</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 xml:space="preserve">. </w:t>
      </w:r>
    </w:p>
    <w:p w:rsidR="00601D2B" w:rsidRDefault="00601D2B" w:rsidP="00AA7FE6">
      <w:pPr>
        <w:ind w:firstLine="0"/>
      </w:pPr>
    </w:p>
    <w:p w:rsidR="00EB1B81" w:rsidRDefault="00EB1B81" w:rsidP="00E93630">
      <w:pPr>
        <w:pStyle w:val="Heading3"/>
      </w:pPr>
      <w:bookmarkStart w:id="97" w:name="_Toc258921775"/>
      <w:r w:rsidRPr="006F4DAD">
        <w:t>The</w:t>
      </w:r>
      <w:r>
        <w:t xml:space="preserve"> direct reversal pathway</w:t>
      </w:r>
      <w:bookmarkEnd w:id="97"/>
    </w:p>
    <w:p w:rsidR="000E5A3A" w:rsidRDefault="00EB1B81" w:rsidP="00D0755A">
      <w:r w:rsidRPr="006F4DAD">
        <w:t>Alkylating agents such as N-methyl-N-nitrosourea or N-ethyl-N-nitrosourea react with bases to transfer methyl or ethyl groups to a guanine, forming alkylation products such as O6-alkylguanine. This modified guanine base does not pair up with cytosine properly during DNA replication causing G: C → A: T mutations by anomalous base pairing</w:t>
      </w:r>
      <w:r w:rsidR="00682687" w:rsidRPr="006F4DAD">
        <w:fldChar w:fldCharType="begin"/>
      </w:r>
      <w:r w:rsidR="00165149">
        <w:instrText xml:space="preserve"> ADDIN EN.CITE &lt;EndNote&gt;&lt;Cite&gt;&lt;Author&gt;Tannock&lt;/Author&gt;&lt;Year&gt;2005&lt;/Year&gt;&lt;RecNum&gt;232&lt;/RecNum&gt;&lt;record&gt;&lt;rec-number&gt;232&lt;/rec-number&gt;&lt;foreign-keys&gt;&lt;key app="EN" db-id="p0v9w5xagrprz7eeftlx5eebw09d2xvavf2w"&gt;232&lt;/key&gt;&lt;/foreign-keys&gt;&lt;ref-type name="Book"&gt;6&lt;/ref-type&gt;&lt;contributors&gt;&lt;authors&gt;&lt;author&gt;Ian Tannock&lt;/author&gt;&lt;author&gt;Richard P. Hill&lt;/author&gt;&lt;author&gt;Robert G. Bristow&lt;/author&gt;&lt;author&gt; Lea Harrington&lt;/author&gt;&lt;/authors&gt;&lt;/contributors&gt;&lt;titles&gt;&lt;title&gt;The basic science of oncology&lt;/title&gt;&lt;/titles&gt;&lt;edition&gt;4th&lt;/edition&gt;&lt;dates&gt;&lt;year&gt;2005&lt;/year&gt;&lt;/dates&gt;&lt;publisher&gt;McGraw-Hill Professional&lt;/publisher&gt;&lt;isbn&gt;0071387749, 9780071387743&lt;/isbn&gt;&lt;urls&gt;&lt;/urls&gt;&lt;/record&gt;&lt;/Cite&gt;&lt;/EndNote&gt;</w:instrText>
      </w:r>
      <w:r w:rsidR="00682687" w:rsidRPr="006F4DAD">
        <w:fldChar w:fldCharType="separate"/>
      </w:r>
      <w:r w:rsidR="00C71AC7">
        <w:rPr>
          <w:noProof/>
        </w:rPr>
        <w:t>[121]</w:t>
      </w:r>
      <w:r w:rsidR="00682687" w:rsidRPr="006F4DAD">
        <w:fldChar w:fldCharType="end"/>
      </w:r>
      <w:r w:rsidRPr="006F4DAD">
        <w:t>. O6-alkylguan</w:t>
      </w:r>
      <w:r>
        <w:t xml:space="preserve">ine adducts are removed through the </w:t>
      </w:r>
      <w:r w:rsidRPr="006F4DAD">
        <w:t>direct reversal pathway by the enzyme O6-methylguanine-DNA methyltransferase (MGMT) in mammals and</w:t>
      </w:r>
      <w:r>
        <w:t xml:space="preserve"> the enzyme</w:t>
      </w:r>
      <w:r w:rsidRPr="006F4DAD">
        <w:t xml:space="preserve"> Ada in </w:t>
      </w:r>
      <w:r w:rsidRPr="000A79B4">
        <w:rPr>
          <w:i/>
        </w:rPr>
        <w:t>Escherichia coli</w:t>
      </w:r>
      <w:r w:rsidRPr="006F4DAD">
        <w:t xml:space="preserve"> (</w:t>
      </w:r>
      <w:r w:rsidRPr="000A79B4">
        <w:rPr>
          <w:i/>
        </w:rPr>
        <w:t>E. coli</w:t>
      </w:r>
      <w:r w:rsidRPr="006F4DAD">
        <w:t xml:space="preserve">). </w:t>
      </w:r>
      <w:r>
        <w:t xml:space="preserve">Both </w:t>
      </w:r>
      <w:r w:rsidRPr="006F4DAD">
        <w:t>enzyme</w:t>
      </w:r>
      <w:r>
        <w:t xml:space="preserve">s transfer </w:t>
      </w:r>
      <w:r w:rsidRPr="006F4DAD">
        <w:t>the alkyl group from the oxygen in the DNA to a cysteine residue in its active site enabling the removal of the adduct</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 xml:space="preserve">.  AlkB, a dioxygenase present in </w:t>
      </w:r>
      <w:r w:rsidRPr="000A79B4">
        <w:rPr>
          <w:i/>
        </w:rPr>
        <w:t>E. coli</w:t>
      </w:r>
      <w:r w:rsidRPr="006F4DAD">
        <w:t xml:space="preserve"> is involved in the direct </w:t>
      </w:r>
      <w:r w:rsidR="002460EC" w:rsidRPr="006F4DAD">
        <w:t>reversal</w:t>
      </w:r>
      <w:r w:rsidRPr="006F4DAD">
        <w:t xml:space="preserve"> </w:t>
      </w:r>
      <w:r w:rsidRPr="006F4DAD">
        <w:lastRenderedPageBreak/>
        <w:t>repair of 1-methyladenine (1meA) and 3-methylcytosine (3meC). Mammalian AlkB homologues, ABH2 and ABH3 are also shown to have similar repair properties</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w:t>
      </w:r>
    </w:p>
    <w:p w:rsidR="00601D2B" w:rsidRDefault="00601D2B" w:rsidP="002460EC">
      <w:pPr>
        <w:ind w:firstLine="0"/>
      </w:pPr>
    </w:p>
    <w:p w:rsidR="00EB1B81" w:rsidRPr="006F4DAD" w:rsidRDefault="00EB1B81" w:rsidP="00E93630">
      <w:pPr>
        <w:pStyle w:val="Heading3"/>
      </w:pPr>
      <w:bookmarkStart w:id="98" w:name="_Toc258921776"/>
      <w:r w:rsidRPr="006F4DAD">
        <w:t xml:space="preserve">The mismatch </w:t>
      </w:r>
      <w:r>
        <w:t>repair (MMR) pathway</w:t>
      </w:r>
      <w:bookmarkEnd w:id="98"/>
    </w:p>
    <w:p w:rsidR="00EB1B81" w:rsidRDefault="00EB1B81" w:rsidP="001D55A8">
      <w:r w:rsidRPr="006F4DAD">
        <w:t xml:space="preserve">This repair pathway is activated in response to the presence of mismatched nucleotides/ DNA insertion-deletion loops formed due to DNA replication errors </w:t>
      </w:r>
      <w:r w:rsidR="00682687">
        <w:fldChar w:fldCharType="begin">
          <w:fldData xml:space="preserve">PEVuZE5vdGU+PENpdGU+PEF1dGhvcj5Ic2llaDwvQXV0aG9yPjxZZWFyPjIwMDg8L1llYXI+PFJl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</w:fldData>
        </w:fldChar>
      </w:r>
      <w:r w:rsidR="00165149">
        <w:instrText xml:space="preserve"> ADDIN EN.CITE </w:instrText>
      </w:r>
      <w:r w:rsidR="00682687">
        <w:fldChar w:fldCharType="begin">
          <w:fldData xml:space="preserve">PEVuZE5vdGU+PENpdGU+PEF1dGhvcj5Ic2llaDwvQXV0aG9yPjxZZWFyPjIwMDg8L1llYXI+PFJl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</w:fldData>
        </w:fldChar>
      </w:r>
      <w:r w:rsidR="00165149">
        <w:instrText xml:space="preserve"> ADDIN EN.CITE.DATA </w:instrText>
      </w:r>
      <w:r w:rsidR="00682687">
        <w:fldChar w:fldCharType="end"/>
      </w:r>
      <w:r w:rsidR="00682687">
        <w:fldChar w:fldCharType="separate"/>
      </w:r>
      <w:r w:rsidR="00C71AC7">
        <w:rPr>
          <w:noProof/>
        </w:rPr>
        <w:t>[121-122]</w:t>
      </w:r>
      <w:r w:rsidR="00682687">
        <w:fldChar w:fldCharType="end"/>
      </w:r>
      <w:r w:rsidRPr="006F4DAD">
        <w:t>. The error rate occurring during this process is approximately 107 per bp per genome</w:t>
      </w:r>
      <w:r>
        <w:t xml:space="preserve"> </w:t>
      </w:r>
      <w:r w:rsidR="00682687" w:rsidRPr="006F4DAD">
        <w:fldChar w:fldCharType="begin"/>
      </w:r>
      <w:r w:rsidR="00165149">
        <w:instrText xml:space="preserve"> ADDIN EN.CITE &lt;EndNote&gt;&lt;Cite&gt;&lt;Author&gt;Hsieh&lt;/Author&gt;&lt;Year&gt;2008&lt;/Year&gt;&lt;RecNum&gt;233&lt;/RecNum&gt;&lt;record&gt;&lt;rec-number&gt;233&lt;/rec-number&gt;&lt;foreign-keys&gt;&lt;key app="EN" db-id="p0v9w5xagrprz7eeftlx5eebw09d2xvavf2w"&gt;233&lt;/key&gt;&lt;/foreign-keys&gt;&lt;ref-type name="Journal Article"&gt;17&lt;/ref-type&gt;&lt;contributors&gt;&lt;authors&gt;&lt;author&gt;Hsieh, P.&lt;/author&gt;&lt;author&gt;Yamane, K.&lt;/author&gt;&lt;/authors&gt;&lt;/contributors&gt;&lt;auth-address&gt;Genetics &amp;amp; Biochemistry Branch, National Institute of Diabetes and Digestive and Kidney Diseases, National Institutes of Health, Bethesda, MD 20892, USA. Ph52x@nih.gov&lt;/auth-address&gt;&lt;titles&gt;&lt;title&gt;DNA mismatch repair: molecular mechanism, cancer, and ageing&lt;/title&gt;&lt;secondary-title&gt;Mech Ageing Dev&lt;/secondary-title&gt;&lt;/titles&gt;&lt;periodical&gt;&lt;full-title&gt;Mech Ageing Dev&lt;/full-title&gt;&lt;/periodical&gt;&lt;pages&gt;391-407&lt;/pages&gt;&lt;volume&gt;129&lt;/volume&gt;&lt;number&gt;7-8&lt;/number&gt;&lt;keywords&gt;&lt;keyword&gt;Aging/*genetics&lt;/keyword&gt;&lt;keyword&gt;Animals&lt;/keyword&gt;&lt;keyword&gt;*DNA Mismatch Repair&lt;/keyword&gt;&lt;keyword&gt;DNA Repair Enzymes/*chemistry/genetics&lt;/keyword&gt;&lt;keyword&gt;DNA-Binding Proteins/*chemistry/genetics&lt;/keyword&gt;&lt;keyword&gt;Humans&lt;/keyword&gt;&lt;keyword&gt;Mice&lt;/keyword&gt;&lt;keyword&gt;Mutation&lt;/keyword&gt;&lt;keyword&gt;Neoplasms/*genetics&lt;/keyword&gt;&lt;/keywords&gt;&lt;dates&gt;&lt;year&gt;2008&lt;/year&gt;&lt;pub-dates&gt;&lt;date&gt;Jul-Aug&lt;/date&gt;&lt;/pub-dates&gt;&lt;/dates&gt;&lt;accession-num&gt;18406444&lt;/accession-num&gt;&lt;urls&gt;&lt;related-urls&gt;&lt;url&gt;http://www.ncbi.nlm.nih.gov/entrez/query.fcgi?cmd=Retrieve&amp;amp;db=PubMed&amp;amp;dopt=Citation&amp;amp;list_uids=18406444&lt;/url&gt;&lt;/related-urls&gt;&lt;/urls&gt;&lt;/record&gt;&lt;/Cite&gt;&lt;/EndNote&gt;</w:instrText>
      </w:r>
      <w:r w:rsidR="00682687" w:rsidRPr="006F4DAD">
        <w:fldChar w:fldCharType="separate"/>
      </w:r>
      <w:r w:rsidR="00C71AC7">
        <w:rPr>
          <w:noProof/>
        </w:rPr>
        <w:t>[122]</w:t>
      </w:r>
      <w:r w:rsidR="00682687" w:rsidRPr="006F4DAD">
        <w:fldChar w:fldCharType="end"/>
      </w:r>
      <w:r w:rsidRPr="006F4DAD">
        <w:t>.  The different proteins involved in the MMR pathway present in E.coli include MutS, MutL, MutH, γ-δ Complex, β-Clamp, Helicase II, ExoI, ExoX, RecJ, ExoVII, DNA pol II</w:t>
      </w:r>
      <w:r>
        <w:t>I, SSB and DNA ligase. Homolog</w:t>
      </w:r>
      <w:r w:rsidRPr="006F4DAD">
        <w:t>s of the E.coli MMR proteins have been recognized in the eukaryotic system also. These different proteins in the pathway perform different tasks such as recognition of the mismatch, excision of the mismatch, DNA resynthesis and gap filling with the newly synthesized DNA</w:t>
      </w:r>
      <w:r>
        <w:t xml:space="preserve"> </w:t>
      </w:r>
      <w:r w:rsidR="00682687" w:rsidRPr="006F4DAD">
        <w:fldChar w:fldCharType="begin"/>
      </w:r>
      <w:r w:rsidR="00165149">
        <w:instrText xml:space="preserve"> ADDIN EN.CITE &lt;EndNote&gt;&lt;Cite&gt;&lt;Author&gt;Hsieh&lt;/Author&gt;&lt;Year&gt;2008&lt;/Year&gt;&lt;RecNum&gt;233&lt;/RecNum&gt;&lt;record&gt;&lt;rec-number&gt;233&lt;/rec-number&gt;&lt;foreign-keys&gt;&lt;key app="EN" db-id="p0v9w5xagrprz7eeftlx5eebw09d2xvavf2w"&gt;233&lt;/key&gt;&lt;/foreign-keys&gt;&lt;ref-type name="Journal Article"&gt;17&lt;/ref-type&gt;&lt;contributors&gt;&lt;authors&gt;&lt;author&gt;Hsieh, P.&lt;/author&gt;&lt;author&gt;Yamane, K.&lt;/author&gt;&lt;/authors&gt;&lt;/contributors&gt;&lt;auth-address&gt;Genetics &amp;amp; Biochemistry Branch, National Institute of Diabetes and Digestive and Kidney Diseases, National Institutes of Health, Bethesda, MD 20892, USA. Ph52x@nih.gov&lt;/auth-address&gt;&lt;titles&gt;&lt;title&gt;DNA mismatch repair: molecular mechanism, cancer, and ageing&lt;/title&gt;&lt;secondary-title&gt;Mech Ageing Dev&lt;/secondary-title&gt;&lt;/titles&gt;&lt;periodical&gt;&lt;full-title&gt;Mech Ageing Dev&lt;/full-title&gt;&lt;/periodical&gt;&lt;pages&gt;391-407&lt;/pages&gt;&lt;volume&gt;129&lt;/volume&gt;&lt;number&gt;7-8&lt;/number&gt;&lt;keywords&gt;&lt;keyword&gt;Aging/*genetics&lt;/keyword&gt;&lt;keyword&gt;Animals&lt;/keyword&gt;&lt;keyword&gt;*DNA Mismatch Repair&lt;/keyword&gt;&lt;keyword&gt;DNA Repair Enzymes/*chemistry/genetics&lt;/keyword&gt;&lt;keyword&gt;DNA-Binding Proteins/*chemistry/genetics&lt;/keyword&gt;&lt;keyword&gt;Humans&lt;/keyword&gt;&lt;keyword&gt;Mice&lt;/keyword&gt;&lt;keyword&gt;Mutation&lt;/keyword&gt;&lt;keyword&gt;Neoplasms/*genetics&lt;/keyword&gt;&lt;/keywords&gt;&lt;dates&gt;&lt;year&gt;2008&lt;/year&gt;&lt;pub-dates&gt;&lt;date&gt;Jul-Aug&lt;/date&gt;&lt;/pub-dates&gt;&lt;/dates&gt;&lt;accession-num&gt;18406444&lt;/accession-num&gt;&lt;urls&gt;&lt;related-urls&gt;&lt;url&gt;http://www.ncbi.nlm.nih.gov/entrez/query.fcgi?cmd=Retrieve&amp;amp;db=PubMed&amp;amp;dopt=Citation&amp;amp;list_uids=18406444&lt;/url&gt;&lt;/related-urls&gt;&lt;/urls&gt;&lt;/record&gt;&lt;/Cite&gt;&lt;/EndNote&gt;</w:instrText>
      </w:r>
      <w:r w:rsidR="00682687" w:rsidRPr="006F4DAD">
        <w:fldChar w:fldCharType="separate"/>
      </w:r>
      <w:r w:rsidR="00C71AC7">
        <w:rPr>
          <w:noProof/>
        </w:rPr>
        <w:t>[122]</w:t>
      </w:r>
      <w:r w:rsidR="00682687" w:rsidRPr="006F4DAD">
        <w:fldChar w:fldCharType="end"/>
      </w:r>
      <w:r>
        <w:t xml:space="preserve">. A defective MMR pathway results in the instability of the genome </w:t>
      </w:r>
      <w:r w:rsidRPr="006F4DAD">
        <w:t xml:space="preserve">at microsatellite regions consisting of mono- and di-nucleotide repeats. Hereditary non-polyposis colorectral cancer is the most common disease </w:t>
      </w:r>
      <w:r>
        <w:t>that arises from a</w:t>
      </w:r>
      <w:r w:rsidRPr="006F4DAD">
        <w:t xml:space="preserve"> defective MMR pathway in humans</w:t>
      </w:r>
      <w:r w:rsidR="0076538A">
        <w:t xml:space="preserve"> </w:t>
      </w:r>
      <w:r w:rsidR="00682687">
        <w:fldChar w:fldCharType="begin"/>
      </w:r>
      <w:r w:rsidR="00165149">
        <w:instrText xml:space="preserve"> ADDIN EN.CITE &lt;EndNote&gt;&lt;Cite&gt;&lt;Author&gt;Li&lt;/Author&gt;&lt;Year&gt;2008&lt;/Year&gt;&lt;RecNum&gt;845&lt;/RecNum&gt;&lt;record&gt;&lt;rec-number&gt;845&lt;/rec-number&gt;&lt;foreign-keys&gt;&lt;key app="EN" db-id="p0v9w5xagrprz7eeftlx5eebw09d2xvavf2w"&gt;845&lt;/key&gt;&lt;/foreign-keys&gt;&lt;ref-type name="Journal Article"&gt;17&lt;/ref-type&gt;&lt;contributors&gt;&lt;authors&gt;&lt;author&gt;Li, G. M.&lt;/author&gt;&lt;/authors&gt;&lt;/contributors&gt;&lt;auth-address&gt;Graduate Center for Toxicology and Markey Cancer Center, Department of Molecular and Cellular Biochemistry, University of Kentucky College of Medicine, Lexington, KY 40536, USA. gmli@email.uky.edu&lt;/auth-address&gt;&lt;titles&gt;&lt;title&gt;Mechanisms and functions of DNA mismatch repair&lt;/title&gt;&lt;secondary-title&gt;Cell Res&lt;/secondary-title&gt;&lt;/titles&gt;&lt;periodical&gt;&lt;full-title&gt;Cell Res&lt;/full-title&gt;&lt;/periodical&gt;&lt;pages&gt;85-98&lt;/pages&gt;&lt;volume&gt;18&lt;/volume&gt;&lt;number&gt;1&lt;/number&gt;&lt;edition&gt;2007/12/25&lt;/edition&gt;&lt;keywords&gt;&lt;keyword&gt;Animals&lt;/keyword&gt;&lt;keyword&gt;DNA/metabolism&lt;/keyword&gt;&lt;keyword&gt;*DNA Mismatch Repair&lt;/keyword&gt;&lt;keyword&gt;Humans&lt;/keyword&gt;&lt;keyword&gt;Metabolic Networks and Pathways/physiology&lt;/keyword&gt;&lt;keyword&gt;Models, Biological&lt;/keyword&gt;&lt;keyword&gt;Neoplasms/genetics&lt;/keyword&gt;&lt;keyword&gt;Signal Transduction/physiology&lt;/keyword&gt;&lt;/keywords&gt;&lt;dates&gt;&lt;year&gt;2008&lt;/year&gt;&lt;pub-dates&gt;&lt;date&gt;Jan&lt;/date&gt;&lt;/pub-dates&gt;&lt;/dates&gt;&lt;isbn&gt;1748-7838 (Electronic)&amp;#xD;1001-0602 (Linking)&lt;/isbn&gt;&lt;accession-num&gt;18157157&lt;/accession-num&gt;&lt;urls&gt;&lt;related-urls&gt;&lt;url&gt;http://www.ncbi.nlm.nih.gov/entrez/query.fcgi?cmd=Retrieve&amp;amp;db=PubMed&amp;amp;dopt=Citation&amp;amp;list_uids=18157157&lt;/url&gt;&lt;/related-urls&gt;&lt;/urls&gt;&lt;electronic-resource-num&gt;cr2007115 [pii]&amp;#xD;10.1038/cr.2007.115&lt;/electronic-resource-num&gt;&lt;language&gt;eng&lt;/language&gt;&lt;/record&gt;&lt;/Cite&gt;&lt;/EndNote&gt;</w:instrText>
      </w:r>
      <w:r w:rsidR="00682687">
        <w:fldChar w:fldCharType="separate"/>
      </w:r>
      <w:r w:rsidR="00C71AC7">
        <w:rPr>
          <w:noProof/>
        </w:rPr>
        <w:t>[123]</w:t>
      </w:r>
      <w:r w:rsidR="00682687">
        <w:fldChar w:fldCharType="end"/>
      </w:r>
      <w:r>
        <w:t>.</w:t>
      </w:r>
    </w:p>
    <w:p w:rsidR="00601D2B" w:rsidRPr="006F4DAD" w:rsidRDefault="00601D2B" w:rsidP="00AA7FE6">
      <w:pPr>
        <w:ind w:firstLine="0"/>
      </w:pPr>
    </w:p>
    <w:p w:rsidR="00EB1B81" w:rsidRPr="001D55A8" w:rsidRDefault="00EB1B81" w:rsidP="00E93630">
      <w:pPr>
        <w:pStyle w:val="Heading3"/>
      </w:pPr>
      <w:bookmarkStart w:id="99" w:name="_Toc258921777"/>
      <w:r w:rsidRPr="001D55A8">
        <w:t>The nucleotide excision repair (NER) pathway</w:t>
      </w:r>
      <w:bookmarkEnd w:id="99"/>
    </w:p>
    <w:p w:rsidR="000E5A3A" w:rsidRDefault="00EB1B81" w:rsidP="009F3D77">
      <w:r w:rsidRPr="006F4DAD">
        <w:t>NER is a complex multistep</w:t>
      </w:r>
      <w:r>
        <w:t xml:space="preserve"> DNA repair process involved in the </w:t>
      </w:r>
      <w:r w:rsidRPr="006F4DAD">
        <w:t>repair of DNA lesions caused by UV radiation, mutagenic chemicals, or chemotherapeutic drugs that form bulky DNA adducts. About 30 mammalian proteins and 3 prokaryotic proteins have been identified as key players of the NER pathway</w:t>
      </w:r>
      <w:r w:rsidR="002A63D2">
        <w:t xml:space="preserve"> </w:t>
      </w:r>
      <w:r w:rsidR="00682687">
        <w:fldChar w:fldCharType="begin">
          <w:fldData xml:space="preserve">PEVuZE5vdGU+PENpdGU+PEF1dGhvcj5Ib2Vpam1ha2VyczwvQXV0aG9yPjxZZWFyPjE5OTM8L1ll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</w:fldData>
        </w:fldChar>
      </w:r>
      <w:r w:rsidR="00165149">
        <w:instrText xml:space="preserve"> ADDIN EN.CITE </w:instrText>
      </w:r>
      <w:r w:rsidR="00682687">
        <w:fldChar w:fldCharType="begin">
          <w:fldData xml:space="preserve">PEVuZE5vdGU+PENpdGU+PEF1dGhvcj5Ib2Vpam1ha2VyczwvQXV0aG9yPjxZZWFyPjE5OTM8L1ll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</w:fldData>
        </w:fldChar>
      </w:r>
      <w:r w:rsidR="00165149">
        <w:instrText xml:space="preserve"> ADDIN EN.CITE.DATA </w:instrText>
      </w:r>
      <w:r w:rsidR="00682687">
        <w:fldChar w:fldCharType="end"/>
      </w:r>
      <w:r w:rsidR="00682687">
        <w:fldChar w:fldCharType="separate"/>
      </w:r>
      <w:r w:rsidR="00C71AC7">
        <w:rPr>
          <w:noProof/>
        </w:rPr>
        <w:t>[124-125]</w:t>
      </w:r>
      <w:r w:rsidR="00682687">
        <w:fldChar w:fldCharType="end"/>
      </w:r>
      <w:r w:rsidRPr="006F4DAD">
        <w:t>. Two types of NER pathways are the global genome NER (GG-NER) and the transcription-coupled NER (TC-NER).  The XPC–RAD23B an</w:t>
      </w:r>
      <w:r>
        <w:t xml:space="preserve">d DDB1–DDB2/XPE proteins detect lesions in the </w:t>
      </w:r>
      <w:r w:rsidRPr="006F4DAD">
        <w:t>GG-NER</w:t>
      </w:r>
      <w:r>
        <w:t xml:space="preserve"> pathway</w:t>
      </w:r>
      <w:r w:rsidRPr="006F4DAD">
        <w:t xml:space="preserve"> whereas the cockayne syndrome group A (CSA) (ERCC8) and CSB (ERCC6) prot</w:t>
      </w:r>
      <w:r>
        <w:t xml:space="preserve">eins mediate the recognition in the </w:t>
      </w:r>
      <w:r w:rsidRPr="006F4DAD">
        <w:t>TC-NER</w:t>
      </w:r>
      <w:r>
        <w:t xml:space="preserve"> pathway</w:t>
      </w:r>
      <w:r w:rsidR="0053613B">
        <w:t xml:space="preserve"> </w:t>
      </w:r>
      <w:r w:rsidR="00682687" w:rsidRPr="006F4DAD">
        <w:fldChar w:fldCharType="begin">
          <w:fldData xml:space="preserve">PEVuZE5vdGU+PENpdGU+PEF1dGhvcj5IYWtlbTwvQXV0aG9yPjxZZWFyPjIwMDg8L1llYXI+PFJl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</w:fldData>
        </w:fldChar>
      </w:r>
      <w:r w:rsidR="00165149">
        <w:instrText xml:space="preserve"> ADDIN EN.CITE </w:instrText>
      </w:r>
      <w:r w:rsidR="00682687">
        <w:fldChar w:fldCharType="begin">
          <w:fldData xml:space="preserve">PEVuZE5vdGU+PENpdGU+PEF1dGhvcj5IYWtlbTwvQXV0aG9yPjxZZWFyPjIwMDg8L1llYXI+PFJl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</w:fldData>
        </w:fldChar>
      </w:r>
      <w:r w:rsidR="00165149">
        <w:instrText xml:space="preserve"> ADDIN EN.CITE.DATA </w:instrText>
      </w:r>
      <w:r w:rsidR="00682687">
        <w:fldChar w:fldCharType="end"/>
      </w:r>
      <w:r w:rsidR="00682687" w:rsidRPr="006F4DAD">
        <w:fldChar w:fldCharType="separate"/>
      </w:r>
      <w:r w:rsidR="00C71AC7">
        <w:rPr>
          <w:noProof/>
        </w:rPr>
        <w:t>[120, 126]</w:t>
      </w:r>
      <w:r w:rsidR="00682687" w:rsidRPr="006F4DAD">
        <w:fldChar w:fldCharType="end"/>
      </w:r>
      <w:r w:rsidRPr="006F4DAD">
        <w:t>.  GG-NER detects and removes lesions throughout th</w:t>
      </w:r>
      <w:r>
        <w:t xml:space="preserve">e genome whereas TC-NER repairs only </w:t>
      </w:r>
      <w:r w:rsidRPr="006F4DAD">
        <w:t>actively transcribed genes</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 xml:space="preserve">. The NER pathway involves recognition of the DNA lesion, dual incision of the damaged site by the incision complex (RPA [replication </w:t>
      </w:r>
      <w:r w:rsidRPr="006F4DAD">
        <w:lastRenderedPageBreak/>
        <w:t xml:space="preserve">protein A], XPA [xeroderma pigmentosum, complementation group A], XPG, and XPF/ERCC1), lesion removal, gap </w:t>
      </w:r>
      <w:r>
        <w:t xml:space="preserve">filling, </w:t>
      </w:r>
      <w:r w:rsidRPr="006F4DAD">
        <w:t>and ligation by RPA, RFC [replication factor C small subunit], PCNA [proliferating cell nu</w:t>
      </w:r>
      <w:r>
        <w:t xml:space="preserve">clear antigen], DNA polδ and ε, and </w:t>
      </w:r>
      <w:r w:rsidRPr="006F4DAD">
        <w:t>DNA ligase I</w:t>
      </w:r>
      <w:r>
        <w:t xml:space="preserve"> </w:t>
      </w:r>
      <w:r w:rsidR="00682687" w:rsidRPr="006F4DAD">
        <w:fldChar w:fldCharType="begin"/>
      </w:r>
      <w:r w:rsidR="00165149">
        <w:instrText xml:space="preserve"> ADDIN EN.CITE &lt;EndNote&gt;&lt;Cite&gt;&lt;Author&gt;Tannock&lt;/Author&gt;&lt;Year&gt;2005&lt;/Year&gt;&lt;RecNum&gt;232&lt;/RecNum&gt;&lt;record&gt;&lt;rec-number&gt;232&lt;/rec-number&gt;&lt;foreign-keys&gt;&lt;key app="EN" db-id="p0v9w5xagrprz7eeftlx5eebw09d2xvavf2w"&gt;232&lt;/key&gt;&lt;/foreign-keys&gt;&lt;ref-type name="Book"&gt;6&lt;/ref-type&gt;&lt;contributors&gt;&lt;authors&gt;&lt;author&gt;Ian Tannock&lt;/author&gt;&lt;author&gt;Richard P. Hill&lt;/author&gt;&lt;author&gt;Robert G. Bristow&lt;/author&gt;&lt;author&gt; Lea Harrington&lt;/author&gt;&lt;/authors&gt;&lt;/contributors&gt;&lt;titles&gt;&lt;title&gt;The basic science of oncology&lt;/title&gt;&lt;/titles&gt;&lt;edition&gt;4th&lt;/edition&gt;&lt;dates&gt;&lt;year&gt;2005&lt;/year&gt;&lt;/dates&gt;&lt;publisher&gt;McGraw-Hill Professional&lt;/publisher&gt;&lt;isbn&gt;0071387749, 9780071387743&lt;/isbn&gt;&lt;urls&gt;&lt;/urls&gt;&lt;/record&gt;&lt;/Cite&gt;&lt;/EndNote&gt;</w:instrText>
      </w:r>
      <w:r w:rsidR="00682687" w:rsidRPr="006F4DAD">
        <w:fldChar w:fldCharType="separate"/>
      </w:r>
      <w:r w:rsidR="00C71AC7">
        <w:rPr>
          <w:noProof/>
        </w:rPr>
        <w:t>[121]</w:t>
      </w:r>
      <w:r w:rsidR="00682687" w:rsidRPr="006F4DAD">
        <w:fldChar w:fldCharType="end"/>
      </w:r>
      <w:r w:rsidR="001D55A8">
        <w:t xml:space="preserve">. </w:t>
      </w:r>
      <w:r w:rsidRPr="006F4DAD">
        <w:t>Xeroderma pigmentosum (XP), Cockayne syndrome (CS), and trichothiodystrophy (TTD) are three common syndromes associated with defective NER</w:t>
      </w:r>
      <w:r>
        <w:t xml:space="preserve"> </w:t>
      </w:r>
      <w:r w:rsidR="00682687">
        <w:fldChar w:fldCharType="begin"/>
      </w:r>
      <w:r w:rsidR="00165149">
        <w:instrText xml:space="preserve"> ADDIN EN.CITE &lt;EndNote&gt;&lt;Cite&gt;&lt;Author&gt;Costa&lt;/Author&gt;&lt;Year&gt;2003&lt;/Year&gt;&lt;RecNum&gt;858&lt;/RecNum&gt;&lt;record&gt;&lt;rec-number&gt;858&lt;/rec-number&gt;&lt;foreign-keys&gt;&lt;key app="EN" db-id="p0v9w5xagrprz7eeftlx5eebw09d2xvavf2w"&gt;858&lt;/key&gt;&lt;/foreign-keys&gt;&lt;ref-type name="Journal Article"&gt;17&lt;/ref-type&gt;&lt;contributors&gt;&lt;authors&gt;&lt;author&gt;Costa, R. M.&lt;/author&gt;&lt;author&gt;Chigancas, V.&lt;/author&gt;&lt;author&gt;Galhardo Rda, S.&lt;/author&gt;&lt;author&gt;Carvalho, H.&lt;/author&gt;&lt;author&gt;Menck, C. F.&lt;/author&gt;&lt;/authors&gt;&lt;/contributors&gt;&lt;auth-address&gt;Departamento de Microbiologia, Instituto de Ciencias Biomedicas, Universidade de Sao Paulo, Av. Prof. Lineu Prestes, 1374 Ed. Biomedicas 2, Sao Paulo 05508-900, SP, Brazil.&lt;/auth-address&gt;&lt;titles&gt;&lt;title&gt;The eukaryotic nucleotide excision repair pathway&lt;/title&gt;&lt;secondary-title&gt;Biochimie&lt;/secondary-title&gt;&lt;/titles&gt;&lt;periodical&gt;&lt;full-title&gt;Biochimie&lt;/full-title&gt;&lt;/periodical&gt;&lt;pages&gt;1083-99&lt;/pages&gt;&lt;volume&gt;85&lt;/volume&gt;&lt;number&gt;11&lt;/number&gt;&lt;edition&gt;2004/01/17&lt;/edition&gt;&lt;keywords&gt;&lt;keyword&gt;Animals&lt;/keyword&gt;&lt;keyword&gt;Apoptosis&lt;/keyword&gt;&lt;keyword&gt;Cell Cycle&lt;/keyword&gt;&lt;keyword&gt;DNA Damage&lt;/keyword&gt;&lt;keyword&gt;DNA Repair/genetics/*physiology&lt;/keyword&gt;&lt;keyword&gt;Eukaryotic Cells/*metabolism&lt;/keyword&gt;&lt;keyword&gt;Evolution, Molecular&lt;/keyword&gt;&lt;keyword&gt;Humans&lt;/keyword&gt;&lt;/keywords&gt;&lt;dates&gt;&lt;year&gt;2003&lt;/year&gt;&lt;pub-dates&gt;&lt;date&gt;Nov&lt;/date&gt;&lt;/pub-dates&gt;&lt;/dates&gt;&lt;isbn&gt;0300-9084 (Print)&amp;#xD;0300-9084 (Linking)&lt;/isbn&gt;&lt;accession-num&gt;14726015&lt;/accession-num&gt;&lt;urls&gt;&lt;related-urls&gt;&lt;url&gt;http://www.ncbi.nlm.nih.gov/entrez/query.fcgi?cmd=Retrieve&amp;amp;db=PubMed&amp;amp;dopt=Citation&amp;amp;list_uids=14726015&lt;/url&gt;&lt;/related-urls&gt;&lt;/urls&gt;&lt;electronic-resource-num&gt;S0300908403001950 [pii]&lt;/electronic-resource-num&gt;&lt;language&gt;eng&lt;/language&gt;&lt;/record&gt;&lt;/Cite&gt;&lt;/EndNote&gt;</w:instrText>
      </w:r>
      <w:r w:rsidR="00682687">
        <w:fldChar w:fldCharType="separate"/>
      </w:r>
      <w:r w:rsidR="00C71AC7">
        <w:rPr>
          <w:noProof/>
        </w:rPr>
        <w:t>[126]</w:t>
      </w:r>
      <w:r w:rsidR="00682687">
        <w:fldChar w:fldCharType="end"/>
      </w:r>
      <w:r w:rsidR="00FF7E87">
        <w:t>.</w:t>
      </w:r>
    </w:p>
    <w:p w:rsidR="00601D2B" w:rsidRDefault="00601D2B" w:rsidP="00DE6749">
      <w:pPr>
        <w:ind w:firstLine="0"/>
      </w:pPr>
    </w:p>
    <w:p w:rsidR="00EB1B81" w:rsidRPr="001D55A8" w:rsidRDefault="00EB1B81" w:rsidP="00E93630">
      <w:pPr>
        <w:pStyle w:val="Heading3"/>
      </w:pPr>
      <w:bookmarkStart w:id="100" w:name="_Toc258921778"/>
      <w:r w:rsidRPr="001D55A8">
        <w:t>The base excision repair (BER) pathway</w:t>
      </w:r>
      <w:bookmarkEnd w:id="100"/>
    </w:p>
    <w:p w:rsidR="00EB1B81" w:rsidRDefault="00EB1B81" w:rsidP="001D55A8">
      <w:r w:rsidRPr="006F4DAD">
        <w:t xml:space="preserve">DNA base damage occurring </w:t>
      </w:r>
      <w:r w:rsidR="005B5363">
        <w:t>primarily from</w:t>
      </w:r>
      <w:r>
        <w:t xml:space="preserve"> </w:t>
      </w:r>
      <w:r w:rsidRPr="006F4DAD">
        <w:t>oxidative processes is repaired via the BER</w:t>
      </w:r>
      <w:r>
        <w:t xml:space="preserve"> pathway. The two sub-pathways, </w:t>
      </w:r>
      <w:r w:rsidRPr="006F4DAD">
        <w:t>short-patch BER and long-patch BER</w:t>
      </w:r>
      <w:r>
        <w:t>,</w:t>
      </w:r>
      <w:r w:rsidRPr="006F4DAD">
        <w:t xml:space="preserve"> involve removal of the damaged base by the enzyme DNA glycosylase leading to generation of an apurinic or apyrimidinic (AP) site </w:t>
      </w:r>
      <w:r w:rsidR="00682687" w:rsidRPr="006F4DAD">
        <w:fldChar w:fldCharType="begin">
          <w:fldData xml:space="preserve">PEVuZE5vdGU+PENpdGU+PEF1dGhvcj5UYW5ub2NrPC9BdXRob3I+PFllYXI+MjAwNTwvWWVhcj48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</w:fldData>
        </w:fldChar>
      </w:r>
      <w:r w:rsidR="00165149">
        <w:instrText xml:space="preserve"> ADDIN EN.CITE </w:instrText>
      </w:r>
      <w:r w:rsidR="00682687">
        <w:fldChar w:fldCharType="begin">
          <w:fldData xml:space="preserve">PEVuZE5vdGU+PENpdGU+PEF1dGhvcj5UYW5ub2NrPC9BdXRob3I+PFllYXI+MjAwNTwvWWVhcj48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</w:fldData>
        </w:fldChar>
      </w:r>
      <w:r w:rsidR="00165149">
        <w:instrText xml:space="preserve"> ADDIN EN.CITE.DATA </w:instrText>
      </w:r>
      <w:r w:rsidR="00682687">
        <w:fldChar w:fldCharType="end"/>
      </w:r>
      <w:r w:rsidR="00682687" w:rsidRPr="006F4DAD">
        <w:fldChar w:fldCharType="separate"/>
      </w:r>
      <w:r w:rsidR="00C71AC7">
        <w:rPr>
          <w:noProof/>
        </w:rPr>
        <w:t>[121, 127]</w:t>
      </w:r>
      <w:r w:rsidR="00682687" w:rsidRPr="006F4DAD">
        <w:fldChar w:fldCharType="end"/>
      </w:r>
      <w:r w:rsidRPr="006F4DAD">
        <w:t xml:space="preserve">.  The AP site is removed by </w:t>
      </w:r>
      <w:r>
        <w:t xml:space="preserve">the </w:t>
      </w:r>
      <w:r w:rsidRPr="006F4DAD">
        <w:t>endonuclease APE1. The s</w:t>
      </w:r>
      <w:r>
        <w:t xml:space="preserve">hort-patch BER pathway replaces a </w:t>
      </w:r>
      <w:r w:rsidRPr="006F4DAD">
        <w:t>single nucleotide in the AP site and is mediated by DNA polymerase-β (Polβ). The long-patch BER pathway replaces 2-13 damaged nucleotides with the help of Polβ and/or Polε or δ. Nucleotide replacement</w:t>
      </w:r>
      <w:r>
        <w:t xml:space="preserve"> is followed by strand ligation performed </w:t>
      </w:r>
      <w:r w:rsidRPr="006F4DAD">
        <w:t>by the XRCC1/ligase III (LigIII) complex.  Defective functioning of the glycosylase MUTYH results in G: C→T: A mutations leading to MUTYH-associated polyposis (MAP), an autosomal recessive disorder characterized by multiple colorectal adenomas and carcinomas</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w:t>
      </w:r>
    </w:p>
    <w:p w:rsidR="00601D2B" w:rsidRDefault="00601D2B" w:rsidP="00DE6749">
      <w:pPr>
        <w:ind w:firstLine="0"/>
      </w:pPr>
    </w:p>
    <w:p w:rsidR="00EB1B81" w:rsidRPr="001D55A8" w:rsidRDefault="00EB1B81" w:rsidP="00E93630">
      <w:pPr>
        <w:pStyle w:val="Heading3"/>
      </w:pPr>
      <w:bookmarkStart w:id="101" w:name="_Toc258921779"/>
      <w:r w:rsidRPr="001D55A8">
        <w:t>The homologous recombination (HR) pathway</w:t>
      </w:r>
      <w:bookmarkEnd w:id="101"/>
    </w:p>
    <w:p w:rsidR="00EB1B81" w:rsidRPr="006F4DAD" w:rsidRDefault="00EB1B81" w:rsidP="001D55A8">
      <w:r w:rsidRPr="006F4DAD">
        <w:t>DNA double strand breaks (DSBs) are considered one of the most serious forms of DNA damage caused by exposure to ionizing radiation (IR), chemotherapeutic</w:t>
      </w:r>
      <w:r>
        <w:t xml:space="preserve"> drugs, reactive oxygen species, </w:t>
      </w:r>
      <w:r w:rsidR="00E86B57">
        <w:t xml:space="preserve">and mechanical stress. Physiological </w:t>
      </w:r>
      <w:r w:rsidRPr="006F4DAD">
        <w:t>DSBs also arise due</w:t>
      </w:r>
      <w:r w:rsidR="00D92B85">
        <w:t xml:space="preserve"> to </w:t>
      </w:r>
      <w:r w:rsidRPr="006F4DAD">
        <w:t>rearrangements of t</w:t>
      </w:r>
      <w:r>
        <w:t xml:space="preserve">he immunoglobin loci in B cells, the rearrangement of </w:t>
      </w:r>
      <w:r w:rsidRPr="006F4DAD">
        <w:t>the T-c</w:t>
      </w:r>
      <w:r>
        <w:t xml:space="preserve">ell receptor loci in T cells, </w:t>
      </w:r>
      <w:r w:rsidRPr="006F4DAD">
        <w:t>and during meiotic recombination</w:t>
      </w:r>
      <w:r>
        <w:t xml:space="preserve"> </w:t>
      </w:r>
      <w:r w:rsidR="00682687" w:rsidRPr="006F4DAD">
        <w:fldChar w:fldCharType="begin">
          <w:fldData xml:space="preserve">PEVuZE5vdGU+PENpdGU+PEF1dGhvcj5DYW5uPC9BdXRob3I+PFllYXI+MjAwNzwvWWVhcj48UmVj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</w:fldData>
        </w:fldChar>
      </w:r>
      <w:r w:rsidR="00165149">
        <w:instrText xml:space="preserve"> ADDIN EN.CITE </w:instrText>
      </w:r>
      <w:r w:rsidR="00682687">
        <w:fldChar w:fldCharType="begin">
          <w:fldData xml:space="preserve">PEVuZE5vdGU+PENpdGU+PEF1dGhvcj5DYW5uPC9BdXRob3I+PFllYXI+MjAwNzwvWWVhcj48UmVj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</w:fldData>
        </w:fldChar>
      </w:r>
      <w:r w:rsidR="00165149">
        <w:instrText xml:space="preserve"> ADDIN EN.CITE.DATA </w:instrText>
      </w:r>
      <w:r w:rsidR="00682687">
        <w:fldChar w:fldCharType="end"/>
      </w:r>
      <w:r w:rsidR="00682687" w:rsidRPr="006F4DAD">
        <w:fldChar w:fldCharType="separate"/>
      </w:r>
      <w:r w:rsidR="00C71AC7">
        <w:rPr>
          <w:noProof/>
        </w:rPr>
        <w:t>[112, 128]</w:t>
      </w:r>
      <w:r w:rsidR="00682687" w:rsidRPr="006F4DAD">
        <w:fldChar w:fldCharType="end"/>
      </w:r>
      <w:r w:rsidRPr="006F4DAD">
        <w:t>.  Repair of double strand breaks occur via the homologous recombination and the non-homologous end-joining (NHEJ) pathways</w:t>
      </w:r>
      <w:r w:rsidR="00D92B85">
        <w:t xml:space="preserve"> </w:t>
      </w:r>
      <w:r w:rsidR="00682687">
        <w:fldChar w:fldCharType="begin">
          <w:fldData xml:space="preserve">PEVuZE5vdGU+PENpdGU+PEF1dGhvcj5TaHJpdmFzdGF2PC9BdXRob3I+PFllYXI+MjAwODwvWWVh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</w:fldData>
        </w:fldChar>
      </w:r>
      <w:r w:rsidR="00165149">
        <w:instrText xml:space="preserve"> ADDIN EN.CITE </w:instrText>
      </w:r>
      <w:r w:rsidR="00682687">
        <w:fldChar w:fldCharType="begin">
          <w:fldData xml:space="preserve">PEVuZE5vdGU+PENpdGU+PEF1dGhvcj5TaHJpdmFzdGF2PC9BdXRob3I+PFllYXI+MjAwODwvWWVh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</w:fldData>
        </w:fldChar>
      </w:r>
      <w:r w:rsidR="00165149">
        <w:instrText xml:space="preserve"> ADDIN EN.CITE.DATA </w:instrText>
      </w:r>
      <w:r w:rsidR="00682687">
        <w:fldChar w:fldCharType="end"/>
      </w:r>
      <w:r w:rsidR="00682687">
        <w:fldChar w:fldCharType="separate"/>
      </w:r>
      <w:r w:rsidR="00C71AC7">
        <w:rPr>
          <w:noProof/>
        </w:rPr>
        <w:t>[129]</w:t>
      </w:r>
      <w:r w:rsidR="00682687">
        <w:fldChar w:fldCharType="end"/>
      </w:r>
      <w:r w:rsidRPr="006F4DAD">
        <w:t>.</w:t>
      </w:r>
    </w:p>
    <w:p w:rsidR="00F67DF8" w:rsidRDefault="00EB1B81" w:rsidP="00626782">
      <w:r w:rsidRPr="006F4DAD">
        <w:lastRenderedPageBreak/>
        <w:t>The</w:t>
      </w:r>
      <w:r>
        <w:t xml:space="preserve"> initial step of the</w:t>
      </w:r>
      <w:r w:rsidRPr="006F4DAD">
        <w:t xml:space="preserve"> homologous recombination (HR) pathway begins with the 3’ DSB end processing by the NBS1/MRE11/RAD50 complex</w:t>
      </w:r>
      <w:r>
        <w:t>. This is</w:t>
      </w:r>
      <w:r w:rsidRPr="006F4DAD">
        <w:t xml:space="preserve"> followed by binding of RAD51-BRCA2 complex to 3’ single-strand DNA. Th</w:t>
      </w:r>
      <w:r>
        <w:t xml:space="preserve">e RAD51 complex facilitates the invasion of </w:t>
      </w:r>
      <w:r w:rsidRPr="006F4DAD">
        <w:t xml:space="preserve">3’ single-strand DNA </w:t>
      </w:r>
      <w:r>
        <w:t>into</w:t>
      </w:r>
      <w:r w:rsidRPr="006F4DAD">
        <w:t xml:space="preserve"> the homologous DNA double duplex which is then followed by strand extension by DNA polymerase. The resulting DNA crossovers called ‘Holliday junctions’ are subsequently resolved resulting in error-free DNA DSB repair</w:t>
      </w:r>
      <w:r w:rsidR="007D568F">
        <w:t xml:space="preserve"> </w:t>
      </w:r>
      <w:r w:rsidR="00682687" w:rsidRPr="006F4DAD">
        <w:fldChar w:fldCharType="begin">
          <w:fldData xml:space="preserve">PEVuZE5vdGU+PENpdGU+PEF1dGhvcj5UYW5ub2NrPC9BdXRob3I+PFllYXI+MjAwNTwvWWVhcj48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</w:fldData>
        </w:fldChar>
      </w:r>
      <w:r w:rsidR="00165149">
        <w:instrText xml:space="preserve"> ADDIN EN.CITE </w:instrText>
      </w:r>
      <w:r w:rsidR="00682687">
        <w:fldChar w:fldCharType="begin">
          <w:fldData xml:space="preserve">PEVuZE5vdGU+PENpdGU+PEF1dGhvcj5UYW5ub2NrPC9BdXRob3I+PFllYXI+MjAwNTwvWWVhcj48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</w:fldData>
        </w:fldChar>
      </w:r>
      <w:r w:rsidR="00165149">
        <w:instrText xml:space="preserve"> ADDIN EN.CITE.DATA </w:instrText>
      </w:r>
      <w:r w:rsidR="00682687">
        <w:fldChar w:fldCharType="end"/>
      </w:r>
      <w:r w:rsidR="00682687" w:rsidRPr="006F4DAD">
        <w:fldChar w:fldCharType="separate"/>
      </w:r>
      <w:r w:rsidR="00C71AC7">
        <w:rPr>
          <w:noProof/>
        </w:rPr>
        <w:t>[121, 130]</w:t>
      </w:r>
      <w:r w:rsidR="00682687" w:rsidRPr="006F4DAD">
        <w:fldChar w:fldCharType="end"/>
      </w:r>
      <w:r w:rsidRPr="006F4DAD">
        <w:t>. DNA DSBs occurring in germline tissues and those occu</w:t>
      </w:r>
      <w:r>
        <w:t xml:space="preserve">rring during S and G2 phases of the </w:t>
      </w:r>
      <w:r w:rsidRPr="006F4DAD">
        <w:t>cell cycle are repaired mainly by the HR pathway</w:t>
      </w:r>
      <w:r>
        <w:t xml:space="preserve"> </w:t>
      </w:r>
      <w:r w:rsidR="00682687" w:rsidRPr="006F4DAD">
        <w:fldChar w:fldCharType="begin"/>
      </w:r>
      <w:r w:rsidR="00165149">
        <w:instrText xml:space="preserve"> ADDIN EN.CITE &lt;EndNote&gt;&lt;Cite&gt;&lt;Author&gt;Tannock&lt;/Author&gt;&lt;Year&gt;2005&lt;/Year&gt;&lt;RecNum&gt;232&lt;/RecNum&gt;&lt;record&gt;&lt;rec-number&gt;232&lt;/rec-number&gt;&lt;foreign-keys&gt;&lt;key app="EN" db-id="p0v9w5xagrprz7eeftlx5eebw09d2xvavf2w"&gt;232&lt;/key&gt;&lt;/foreign-keys&gt;&lt;ref-type name="Book"&gt;6&lt;/ref-type&gt;&lt;contributors&gt;&lt;authors&gt;&lt;author&gt;Ian Tannock&lt;/author&gt;&lt;author&gt;Richard P. Hill&lt;/author&gt;&lt;author&gt;Robert G. Bristow&lt;/author&gt;&lt;author&gt; Lea Harrington&lt;/author&gt;&lt;/authors&gt;&lt;/contributors&gt;&lt;titles&gt;&lt;title&gt;The basic science of oncology&lt;/title&gt;&lt;/titles&gt;&lt;edition&gt;4th&lt;/edition&gt;&lt;dates&gt;&lt;year&gt;2005&lt;/year&gt;&lt;/dates&gt;&lt;publisher&gt;McGraw-Hill Professional&lt;/publisher&gt;&lt;isbn&gt;0071387749, 9780071387743&lt;/isbn&gt;&lt;urls&gt;&lt;/urls&gt;&lt;/record&gt;&lt;/Cite&gt;&lt;/EndNote&gt;</w:instrText>
      </w:r>
      <w:r w:rsidR="00682687" w:rsidRPr="006F4DAD">
        <w:fldChar w:fldCharType="separate"/>
      </w:r>
      <w:r w:rsidR="00C71AC7">
        <w:rPr>
          <w:noProof/>
        </w:rPr>
        <w:t>[121]</w:t>
      </w:r>
      <w:r w:rsidR="00682687" w:rsidRPr="006F4DAD">
        <w:fldChar w:fldCharType="end"/>
      </w:r>
      <w:r>
        <w:t xml:space="preserve">. Defects in the </w:t>
      </w:r>
      <w:r w:rsidRPr="006F4DAD">
        <w:t>HR pathway is associated with increased cell death, cell-cycle arrest, telomere defects, genomic instability, meiotic defects, immunodeficiency, and cancer</w:t>
      </w:r>
      <w:r>
        <w:t xml:space="preserve"> </w:t>
      </w:r>
      <w:r w:rsidR="00682687" w:rsidRPr="006F4DAD">
        <w:fldChar w:fldCharType="begin"/>
      </w:r>
      <w:r w:rsidR="00165149">
        <w:instrText xml:space="preserve"> ADDIN EN.CITE &lt;EndNote&gt;&lt;Cite&gt;&lt;Author&gt;Hakem&lt;/Author&gt;&lt;Year&gt;2008&lt;/Year&gt;&lt;RecNum&gt;231&lt;/RecNum&gt;&lt;record&gt;&lt;rec-number&gt;231&lt;/rec-number&gt;&lt;foreign-keys&gt;&lt;key app="EN" db-id="p0v9w5xagrprz7eeftlx5eebw09d2xvavf2w"&gt;231&lt;/key&gt;&lt;/foreign-keys&gt;&lt;ref-type name="Journal Article"&gt;17&lt;/ref-type&gt;&lt;contributors&gt;&lt;authors&gt;&lt;author&gt;Hakem, R.&lt;/author&gt;&lt;/authors&gt;&lt;/contributors&gt;&lt;auth-address&gt;Department of Medical Biophysics, Ontario Cancer Institute/UHN, University of Toronto, Toronto, Ontario, Canada. rhakem@uhnres.utoronto.ca&lt;/auth-address&gt;&lt;titles&gt;&lt;title&gt;DNA-damage repair; the good, the bad, and the ugly&lt;/title&gt;&lt;secondary-title&gt;Embo J&lt;/secondary-title&gt;&lt;/titles&gt;&lt;periodical&gt;&lt;full-title&gt;Embo J&lt;/full-title&gt;&lt;/periodical&gt;&lt;pages&gt;589-605&lt;/pages&gt;&lt;volume&gt;27&lt;/volume&gt;&lt;number&gt;4&lt;/number&gt;&lt;keywords&gt;&lt;keyword&gt;Animals&lt;/keyword&gt;&lt;keyword&gt;DNA Damage&lt;/keyword&gt;&lt;keyword&gt;*DNA Repair&lt;/keyword&gt;&lt;keyword&gt;DNA-Binding Proteins/metabolism&lt;/keyword&gt;&lt;keyword&gt;Humans&lt;/keyword&gt;&lt;/keywords&gt;&lt;dates&gt;&lt;year&gt;2008&lt;/year&gt;&lt;pub-dates&gt;&lt;date&gt;Feb 20&lt;/date&gt;&lt;/pub-dates&gt;&lt;/dates&gt;&lt;accession-num&gt;18285820&lt;/accession-num&gt;&lt;urls&gt;&lt;related-urls&gt;&lt;url&gt;http://www.ncbi.nlm.nih.gov/entrez/query.fcgi?cmd=Retrieve&amp;amp;db=PubMed&amp;amp;dopt=Citation&amp;amp;list_uids=18285820&lt;/url&gt;&lt;/related-urls&gt;&lt;/urls&gt;&lt;/record&gt;&lt;/Cite&gt;&lt;/EndNote&gt;</w:instrText>
      </w:r>
      <w:r w:rsidR="00682687" w:rsidRPr="006F4DAD">
        <w:fldChar w:fldCharType="separate"/>
      </w:r>
      <w:r w:rsidR="00C71AC7">
        <w:rPr>
          <w:noProof/>
        </w:rPr>
        <w:t>[120]</w:t>
      </w:r>
      <w:r w:rsidR="00682687" w:rsidRPr="006F4DAD">
        <w:fldChar w:fldCharType="end"/>
      </w:r>
      <w:r w:rsidRPr="006F4DAD">
        <w:t xml:space="preserve">. </w:t>
      </w:r>
    </w:p>
    <w:p w:rsidR="00601D2B" w:rsidRDefault="00601D2B" w:rsidP="00DE6749">
      <w:pPr>
        <w:ind w:firstLine="0"/>
      </w:pPr>
    </w:p>
    <w:p w:rsidR="00EB1B81" w:rsidRPr="001D55A8" w:rsidRDefault="00EB1B81" w:rsidP="00E93630">
      <w:pPr>
        <w:pStyle w:val="Heading3"/>
      </w:pPr>
      <w:bookmarkStart w:id="102" w:name="_Toc258921780"/>
      <w:r w:rsidRPr="001D55A8">
        <w:t>The non-homologous end joining (NHEJ) pathway</w:t>
      </w:r>
      <w:bookmarkEnd w:id="102"/>
    </w:p>
    <w:p w:rsidR="00EB1B81" w:rsidRDefault="00EB1B81" w:rsidP="001D55A8">
      <w:r w:rsidRPr="006F4DAD">
        <w:t>The NHEJ pathway mainly acts to repair damaged DNA during the G1 phase of the cell cycle in soma</w:t>
      </w:r>
      <w:r>
        <w:t>tic cells. It involves joining</w:t>
      </w:r>
      <w:r w:rsidRPr="006F4DAD">
        <w:t xml:space="preserve"> the broken ends of the DNA ,sometimes resulting in loss/gain of nucleotides and thus is error prone</w:t>
      </w:r>
      <w:r w:rsidR="00C010C5">
        <w:t xml:space="preserve"> </w:t>
      </w:r>
      <w:r w:rsidR="00682687">
        <w:fldChar w:fldCharType="begin"/>
      </w:r>
      <w:r w:rsidR="00165149">
        <w:instrText xml:space="preserve"> ADDIN EN.CITE &lt;EndNote&gt;&lt;Cite&gt;&lt;Author&gt;Lieber&lt;/Author&gt;&lt;Year&gt;2008&lt;/Year&gt;&lt;RecNum&gt;887&lt;/RecNum&gt;&lt;record&gt;&lt;rec-number&gt;887&lt;/rec-number&gt;&lt;foreign-keys&gt;&lt;key app="EN" db-id="p0v9w5xagrprz7eeftlx5eebw09d2xvavf2w"&gt;887&lt;/key&gt;&lt;/foreign-keys&gt;&lt;ref-type name="Journal Article"&gt;17&lt;/ref-type&gt;&lt;contributors&gt;&lt;authors&gt;&lt;author&gt;Lieber, M. R.&lt;/author&gt;&lt;/authors&gt;&lt;/contributors&gt;&lt;auth-address&gt;Norris Comprehensive Cancer Center, Department of Pathology, University of Southern California Keck School of Medicine, 1441 Eastlake Avenue, Los Angeles, CA 90089-9176, USA. lieber@usc.edu&lt;/auth-address&gt;&lt;titles&gt;&lt;title&gt;The mechanism of human nonhomologous DNA end joining&lt;/title&gt;&lt;secondary-title&gt;J Biol Chem&lt;/secondary-title&gt;&lt;/titles&gt;&lt;periodical&gt;&lt;full-title&gt;J Biol Chem&lt;/full-title&gt;&lt;/periodical&gt;&lt;pages&gt;1-5&lt;/pages&gt;&lt;volume&gt;283&lt;/volume&gt;&lt;number&gt;1&lt;/number&gt;&lt;edition&gt;2007/11/15&lt;/edition&gt;&lt;keywords&gt;&lt;keyword&gt;DNA Breaks, Double-Stranded&lt;/keyword&gt;&lt;keyword&gt;DNA Helicases/metabolism&lt;/keyword&gt;&lt;keyword&gt;DNA Ligases/metabolism&lt;/keyword&gt;&lt;keyword&gt;*DNA Repair&lt;/keyword&gt;&lt;keyword&gt;DNA Repair Enzymes/*metabolism&lt;/keyword&gt;&lt;keyword&gt;DNA-Directed DNA Polymerase/metabolism&lt;/keyword&gt;&lt;keyword&gt;Humans&lt;/keyword&gt;&lt;keyword&gt;Models, Biological&lt;/keyword&gt;&lt;/keywords&gt;&lt;dates&gt;&lt;year&gt;2008&lt;/year&gt;&lt;pub-dates&gt;&lt;date&gt;Jan 4&lt;/date&gt;&lt;/pub-dates&gt;&lt;/dates&gt;&lt;isbn&gt;0021-9258 (Print)&amp;#xD;0021-9258 (Linking)&lt;/isbn&gt;&lt;accession-num&gt;17999957&lt;/accession-num&gt;&lt;urls&gt;&lt;related-urls&gt;&lt;url&gt;http://www.ncbi.nlm.nih.gov/entrez/query.fcgi?cmd=Retrieve&amp;amp;db=PubMed&amp;amp;dopt=Citation&amp;amp;list_uids=17999957&lt;/url&gt;&lt;/related-urls&gt;&lt;/urls&gt;&lt;electronic-resource-num&gt;R700039200 [pii]&amp;#xD;10.1074/jbc.R700039200&lt;/electronic-resource-num&gt;&lt;language&gt;eng&lt;/language&gt;&lt;/record&gt;&lt;/Cite&gt;&lt;/EndNote&gt;</w:instrText>
      </w:r>
      <w:r w:rsidR="00682687">
        <w:fldChar w:fldCharType="separate"/>
      </w:r>
      <w:r w:rsidR="00C71AC7">
        <w:rPr>
          <w:noProof/>
        </w:rPr>
        <w:t>[131]</w:t>
      </w:r>
      <w:r w:rsidR="00682687">
        <w:fldChar w:fldCharType="end"/>
      </w:r>
      <w:r w:rsidRPr="006F4DAD">
        <w:t xml:space="preserve">. </w:t>
      </w:r>
      <w:r>
        <w:t xml:space="preserve"> </w:t>
      </w:r>
      <w:r w:rsidRPr="006F4DAD">
        <w:t xml:space="preserve">The process involves a complex interplay of various enzymes and proteins. The Ku70/80 heterodimer protein complex binds to the ends of the damaged DNA promoting the recruitment of the DNA-dependent protein kinase catalytic subunit (DNA-PKCS) to the DSB. DNA-PKCS phosphorylates many DNA repair proteins and recruits them to the damaged site. The repaired DNA ends are then ligated by the ligase IV/XRCC4 complex </w:t>
      </w:r>
      <w:r w:rsidR="00682687" w:rsidRPr="006F4DAD">
        <w:fldChar w:fldCharType="begin">
          <w:fldData xml:space="preserve">PEVuZE5vdGU+PENpdGU+PEF1dGhvcj5XZXRlcmluZ3M8L0F1dGhvcj48WWVhcj4yMDA4PC9ZZWFy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=
</w:fldData>
        </w:fldChar>
      </w:r>
      <w:r w:rsidR="00165149">
        <w:instrText xml:space="preserve"> ADDIN EN.CITE </w:instrText>
      </w:r>
      <w:r w:rsidR="00682687">
        <w:fldChar w:fldCharType="begin">
          <w:fldData xml:space="preserve">PEVuZE5vdGU+PENpdGU+PEF1dGhvcj5XZXRlcmluZ3M8L0F1dGhvcj48WWVhcj4yMDA4PC9ZZWFy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=
</w:fldData>
        </w:fldChar>
      </w:r>
      <w:r w:rsidR="00165149">
        <w:instrText xml:space="preserve"> ADDIN EN.CITE.DATA </w:instrText>
      </w:r>
      <w:r w:rsidR="00682687">
        <w:fldChar w:fldCharType="end"/>
      </w:r>
      <w:r w:rsidR="00682687" w:rsidRPr="006F4DAD">
        <w:fldChar w:fldCharType="separate"/>
      </w:r>
      <w:r w:rsidR="00C71AC7">
        <w:rPr>
          <w:noProof/>
        </w:rPr>
        <w:t>[132-133]</w:t>
      </w:r>
      <w:r w:rsidR="00682687" w:rsidRPr="006F4DAD">
        <w:fldChar w:fldCharType="end"/>
      </w:r>
      <w:r w:rsidRPr="006F4DAD">
        <w:t>.  Mutations in the key players of NHEJ pathway result in increased chromosomal instability, increased cell death, cell-cycle arrest and increased incidence of tumors. Examples of disorders associated NHEJ repair pathway include Nijmegen Breakage syndrome (NBS) and Ataxia Telangiectasia-like disorder (ATLD)</w:t>
      </w:r>
      <w:r>
        <w:t xml:space="preserve"> </w:t>
      </w:r>
      <w:r w:rsidR="00682687" w:rsidRPr="006F4DAD">
        <w:fldChar w:fldCharType="begin"/>
      </w:r>
      <w:r w:rsidR="00165149">
        <w:instrText xml:space="preserve"> ADDIN EN.CITE &lt;EndNote&gt;&lt;Cite&gt;&lt;Author&gt;Tannock&lt;/Author&gt;&lt;Year&gt;2005&lt;/Year&gt;&lt;RecNum&gt;232&lt;/RecNum&gt;&lt;record&gt;&lt;rec-number&gt;232&lt;/rec-number&gt;&lt;foreign-keys&gt;&lt;key app="EN" db-id="p0v9w5xagrprz7eeftlx5eebw09d2xvavf2w"&gt;232&lt;/key&gt;&lt;/foreign-keys&gt;&lt;ref-type name="Book"&gt;6&lt;/ref-type&gt;&lt;contributors&gt;&lt;authors&gt;&lt;author&gt;Ian Tannock&lt;/author&gt;&lt;author&gt;Richard P. Hill&lt;/author&gt;&lt;author&gt;Robert G. Bristow&lt;/author&gt;&lt;author&gt; Lea Harrington&lt;/author&gt;&lt;/authors&gt;&lt;/contributors&gt;&lt;titles&gt;&lt;title&gt;The basic science of oncology&lt;/title&gt;&lt;/titles&gt;&lt;edition&gt;4th&lt;/edition&gt;&lt;dates&gt;&lt;year&gt;2005&lt;/year&gt;&lt;/dates&gt;&lt;publisher&gt;McGraw-Hill Professional&lt;/publisher&gt;&lt;isbn&gt;0071387749, 9780071387743&lt;/isbn&gt;&lt;urls&gt;&lt;/urls&gt;&lt;/record&gt;&lt;/Cite&gt;&lt;/EndNote&gt;</w:instrText>
      </w:r>
      <w:r w:rsidR="00682687" w:rsidRPr="006F4DAD">
        <w:fldChar w:fldCharType="separate"/>
      </w:r>
      <w:r w:rsidR="00C71AC7">
        <w:rPr>
          <w:noProof/>
        </w:rPr>
        <w:t>[121]</w:t>
      </w:r>
      <w:r w:rsidR="00682687" w:rsidRPr="006F4DAD">
        <w:fldChar w:fldCharType="end"/>
      </w:r>
      <w:r w:rsidRPr="006F4DAD">
        <w:t xml:space="preserve">. </w:t>
      </w:r>
    </w:p>
    <w:p w:rsidR="00601D2B" w:rsidRDefault="00601D2B" w:rsidP="001E1E54">
      <w:pPr>
        <w:ind w:firstLine="0"/>
      </w:pPr>
    </w:p>
    <w:p w:rsidR="00EB1B81" w:rsidRPr="001D55A8" w:rsidRDefault="00EB1B81" w:rsidP="00E93630">
      <w:pPr>
        <w:pStyle w:val="Heading2"/>
      </w:pPr>
      <w:bookmarkStart w:id="103" w:name="_Toc258921781"/>
      <w:r w:rsidRPr="001D55A8">
        <w:t>Chromatin remodeling and DNA repair</w:t>
      </w:r>
      <w:bookmarkEnd w:id="103"/>
    </w:p>
    <w:p w:rsidR="00EB1B81" w:rsidRPr="006F4DAD" w:rsidRDefault="00EB1B81" w:rsidP="001D55A8">
      <w:r w:rsidRPr="006F4DAD">
        <w:t>Compact nucleoprotein organization denies access to various regulatory factors in</w:t>
      </w:r>
      <w:r>
        <w:t>volved in processes such as DNA-</w:t>
      </w:r>
      <w:r w:rsidRPr="006F4DAD">
        <w:t>repli</w:t>
      </w:r>
      <w:r>
        <w:t xml:space="preserve">cation, -recombination, -repair, </w:t>
      </w:r>
      <w:r w:rsidRPr="006F4DAD">
        <w:t xml:space="preserve">and </w:t>
      </w:r>
      <w:r>
        <w:t>-</w:t>
      </w:r>
      <w:r w:rsidRPr="006F4DAD">
        <w:t xml:space="preserve">transcription. Histone modifying and chromatin remodeling complexes help to loosen up </w:t>
      </w:r>
      <w:r w:rsidRPr="006F4DAD">
        <w:lastRenderedPageBreak/>
        <w:t xml:space="preserve">the chromatin, giving passage to the regulatory factors to act on the naked DNA. </w:t>
      </w:r>
      <w:r>
        <w:t xml:space="preserve"> </w:t>
      </w:r>
      <w:r w:rsidRPr="006F4DAD">
        <w:t>ATP-dependent chromatin remodelers such as the Swi2/Snf2 related ATPase are key players in the DNA repair process</w:t>
      </w:r>
      <w:r w:rsidR="00FE2515">
        <w:t xml:space="preserve"> </w:t>
      </w:r>
      <w:r w:rsidR="00682687">
        <w:fldChar w:fldCharType="begin">
          <w:fldData xml:space="preserve">PEVuZE5vdGU+PENpdGU+PEF1dGhvcj5SYXk8L0F1dGhvcj48WWVhcj4yMDA5PC9ZZWFyPjxSZWNO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</w:fldData>
        </w:fldChar>
      </w:r>
      <w:r w:rsidR="00165149">
        <w:instrText xml:space="preserve"> ADDIN EN.CITE </w:instrText>
      </w:r>
      <w:r w:rsidR="00682687">
        <w:fldChar w:fldCharType="begin">
          <w:fldData xml:space="preserve">PEVuZE5vdGU+PENpdGU+PEF1dGhvcj5SYXk8L0F1dGhvcj48WWVhcj4yMDA5PC9ZZWFyPjxSZWNO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</w:fldData>
        </w:fldChar>
      </w:r>
      <w:r w:rsidR="00165149">
        <w:instrText xml:space="preserve"> ADDIN EN.CITE.DATA </w:instrText>
      </w:r>
      <w:r w:rsidR="00682687">
        <w:fldChar w:fldCharType="end"/>
      </w:r>
      <w:r w:rsidR="00682687">
        <w:fldChar w:fldCharType="separate"/>
      </w:r>
      <w:r w:rsidR="00C71AC7">
        <w:rPr>
          <w:noProof/>
        </w:rPr>
        <w:t>[111, 134]</w:t>
      </w:r>
      <w:r w:rsidR="00682687">
        <w:fldChar w:fldCharType="end"/>
      </w:r>
      <w:r w:rsidRPr="006F4DAD">
        <w:t xml:space="preserve">. These chromatin remodelers alter the chromatin structure either through nucleosome displacement or histone exchange, increasing the access to the DNA lesion. </w:t>
      </w:r>
      <w:r>
        <w:t xml:space="preserve">For example, </w:t>
      </w:r>
      <w:r w:rsidRPr="006F4DAD">
        <w:t>the ATP-utilizing chromatin assembly and remodeling factor (ACF), moves the nucleosomes, enhancing the activity of NER proteins to repair 6-4PD(6-4 photoproducts) lesions on the DNA</w:t>
      </w:r>
      <w:r>
        <w:t xml:space="preserve"> </w:t>
      </w:r>
      <w:r w:rsidR="00682687" w:rsidRPr="006F4DAD">
        <w:fldChar w:fldCharType="begin"/>
      </w:r>
      <w:r w:rsidR="00165149">
        <w:instrText xml:space="preserve"> ADDIN EN.CITE &lt;EndNote&gt;&lt;Cite&gt;&lt;Author&gt;Osley&lt;/Author&gt;&lt;Year&gt;2007&lt;/Year&gt;&lt;RecNum&gt;236&lt;/RecNum&gt;&lt;record&gt;&lt;rec-number&gt;236&lt;/rec-number&gt;&lt;foreign-keys&gt;&lt;key app="EN" db-id="p0v9w5xagrprz7eeftlx5eebw09d2xvavf2w"&gt;236&lt;/key&gt;&lt;/foreign-keys&gt;&lt;ref-type name="Journal Article"&gt;17&lt;/ref-type&gt;&lt;contributors&gt;&lt;authors&gt;&lt;author&gt;Osley, M. A.&lt;/author&gt;&lt;author&gt;Tsukuda, T.&lt;/author&gt;&lt;author&gt;Nickoloff, J. A.&lt;/author&gt;&lt;/authors&gt;&lt;/contributors&gt;&lt;auth-address&gt;Molecular Genetics and Microbiology, University of New Mexico School of Medicine, Albuquerque, NM 87131, USA. mosley@salud.unm.edu&lt;/auth-address&gt;&lt;titles&gt;&lt;title&gt;ATP-dependent chromatin remodeling factors and DNA damage repair&lt;/title&gt;&lt;secondary-title&gt;Mutat Res&lt;/secondary-title&gt;&lt;/titles&gt;&lt;periodical&gt;&lt;full-title&gt;Mutat Res&lt;/full-title&gt;&lt;/periodical&gt;&lt;pages&gt;65-80&lt;/pages&gt;&lt;volume&gt;618&lt;/volume&gt;&lt;number&gt;1-2&lt;/number&gt;&lt;keywords&gt;&lt;keyword&gt;Adenosine Triphosphate/*chemistry&lt;/keyword&gt;&lt;keyword&gt;Animals&lt;/keyword&gt;&lt;keyword&gt;Chromatin/metabolism&lt;/keyword&gt;&lt;keyword&gt;*Chromatin Assembly and Disassembly&lt;/keyword&gt;&lt;keyword&gt;DNA/chemistry&lt;/keyword&gt;&lt;keyword&gt;DNA Breaks, Double-Stranded&lt;/keyword&gt;&lt;keyword&gt;*DNA Damage&lt;/keyword&gt;&lt;keyword&gt;*DNA Repair&lt;/keyword&gt;&lt;keyword&gt;Humans&lt;/keyword&gt;&lt;keyword&gt;Models, Genetic&lt;/keyword&gt;&lt;keyword&gt;Nucleosomes/metabolism&lt;/keyword&gt;&lt;keyword&gt;Protein Structure, Tertiary&lt;/keyword&gt;&lt;keyword&gt;Saccharomyces cerevisiae/metabolism&lt;/keyword&gt;&lt;/keywords&gt;&lt;dates&gt;&lt;year&gt;2007&lt;/year&gt;&lt;pub-dates&gt;&lt;date&gt;May 1&lt;/date&gt;&lt;/pub-dates&gt;&lt;/dates&gt;&lt;accession-num&gt;17291544&lt;/accession-num&gt;&lt;urls&gt;&lt;related-urls&gt;&lt;url&gt;http://www.ncbi.nlm.nih.gov/entrez/query.fcgi?cmd=Retrieve&amp;amp;db=PubMed&amp;amp;dopt=Citation&amp;amp;list_uids=17291544&lt;/url&gt;&lt;/related-urls&gt;&lt;/urls&gt;&lt;/record&gt;&lt;/Cite&gt;&lt;/EndNote&gt;</w:instrText>
      </w:r>
      <w:r w:rsidR="00682687" w:rsidRPr="006F4DAD">
        <w:fldChar w:fldCharType="separate"/>
      </w:r>
      <w:r w:rsidR="000E00DD">
        <w:rPr>
          <w:noProof/>
        </w:rPr>
        <w:t>[111]</w:t>
      </w:r>
      <w:r w:rsidR="00682687" w:rsidRPr="006F4DAD">
        <w:fldChar w:fldCharType="end"/>
      </w:r>
      <w:r w:rsidRPr="006F4DAD">
        <w:t>.</w:t>
      </w:r>
    </w:p>
    <w:p w:rsidR="00EB1B81" w:rsidRPr="006F4DAD" w:rsidRDefault="00EB1B81" w:rsidP="001D55A8">
      <w:r>
        <w:t xml:space="preserve">The </w:t>
      </w:r>
      <w:r w:rsidRPr="006F4DAD">
        <w:t>yeast SNF2-related ATPase complex</w:t>
      </w:r>
      <w:r>
        <w:t>,</w:t>
      </w:r>
      <w:r w:rsidRPr="006F4DAD">
        <w:t xml:space="preserve"> INO80</w:t>
      </w:r>
      <w:r>
        <w:t xml:space="preserve">, </w:t>
      </w:r>
      <w:r w:rsidRPr="006F4DAD">
        <w:t xml:space="preserve">is another commonly studied ATP-dependent chromatin remodeling factor </w:t>
      </w:r>
      <w:r>
        <w:t>that aids in</w:t>
      </w:r>
      <w:r w:rsidRPr="006F4DAD">
        <w:t xml:space="preserve"> DNA repair. The complex contains 15 subunits which includes Swi2/Snf2-like ATPase subunit Ino80 and two proteins related to the bacterial RuvB DNA helicase</w:t>
      </w:r>
      <w:r>
        <w:t xml:space="preserve"> </w:t>
      </w:r>
      <w:r w:rsidR="00682687" w:rsidRPr="006F4DAD">
        <w:fldChar w:fldCharType="begin"/>
      </w:r>
      <w:r w:rsidR="00165149">
        <w:instrText xml:space="preserve"> ADDIN EN.CITE &lt;EndNote&gt;&lt;Cite&gt;&lt;Author&gt;Verger&lt;/Author&gt;&lt;Year&gt;2004&lt;/Year&gt;&lt;RecNum&gt;237&lt;/RecNum&gt;&lt;record&gt;&lt;rec-number&gt;237&lt;/rec-number&gt;&lt;foreign-keys&gt;&lt;key app="EN" db-id="p0v9w5xagrprz7eeftlx5eebw09d2xvavf2w"&gt;237&lt;/key&gt;&lt;/foreign-keys&gt;&lt;ref-type name="Journal Article"&gt;17&lt;/ref-type&gt;&lt;contributors&gt;&lt;authors&gt;&lt;author&gt;Verger, A.&lt;/author&gt;&lt;author&gt;Crossley, M.&lt;/author&gt;&lt;/authors&gt;&lt;/contributors&gt;&lt;auth-address&gt;School of Molecular and Microbial Biosciences, University of Sydney, 2006, New South Wales, Australia. a.verger@mmb.usyd.edu.au&lt;/auth-address&gt;&lt;titles&gt;&lt;title&gt;Chromatin modifiers in transcription and DNA repair&lt;/title&gt;&lt;secondary-title&gt;Cell Mol Life Sci&lt;/secondary-title&gt;&lt;/titles&gt;&lt;periodical&gt;&lt;full-title&gt;Cell Mol Life Sci&lt;/full-title&gt;&lt;/periodical&gt;&lt;pages&gt;2154-62&lt;/pages&gt;&lt;volume&gt;61&lt;/volume&gt;&lt;number&gt;17&lt;/number&gt;&lt;keywords&gt;&lt;keyword&gt;Animals&lt;/keyword&gt;&lt;keyword&gt;Chromatin/chemistry/*metabolism&lt;/keyword&gt;&lt;keyword&gt;*DNA Repair&lt;/keyword&gt;&lt;keyword&gt;Humans&lt;/keyword&gt;&lt;keyword&gt;*Transcription, Genetic&lt;/keyword&gt;&lt;/keywords&gt;&lt;dates&gt;&lt;year&gt;2004&lt;/year&gt;&lt;pub-dates&gt;&lt;date&gt;Sep&lt;/date&gt;&lt;/pub-dates&gt;&lt;/dates&gt;&lt;accession-num&gt;15338045&lt;/accession-num&gt;&lt;urls&gt;&lt;related-urls&gt;&lt;url&gt;http://www.ncbi.nlm.nih.gov/entrez/query.fcgi?cmd=Retrieve&amp;amp;db=PubMed&amp;amp;dopt=Citation&amp;amp;list_uids=15338045&lt;/url&gt;&lt;/related-urls&gt;&lt;/urls&gt;&lt;/record&gt;&lt;/Cite&gt;&lt;/EndNote&gt;</w:instrText>
      </w:r>
      <w:r w:rsidR="00682687" w:rsidRPr="006F4DAD">
        <w:fldChar w:fldCharType="separate"/>
      </w:r>
      <w:r w:rsidR="00C71AC7">
        <w:rPr>
          <w:noProof/>
        </w:rPr>
        <w:t>[135]</w:t>
      </w:r>
      <w:r w:rsidR="00682687" w:rsidRPr="006F4DAD">
        <w:fldChar w:fldCharType="end"/>
      </w:r>
      <w:r w:rsidRPr="006F4DAD">
        <w:t>. Th</w:t>
      </w:r>
      <w:r>
        <w:t xml:space="preserve">e INO80 complex is recruited to the </w:t>
      </w:r>
      <w:r w:rsidRPr="006F4DAD">
        <w:t>DSB at the yeast MAT (mating-type) locus induced by the homothallic switching (HO) endonuclease</w:t>
      </w:r>
      <w:r>
        <w:t xml:space="preserve"> </w:t>
      </w:r>
      <w:r w:rsidR="00682687" w:rsidRPr="006F4DAD">
        <w:fldChar w:fldCharType="begin"/>
      </w:r>
      <w:r w:rsidR="00165149">
        <w:instrText xml:space="preserve"> ADDIN EN.CITE &lt;EndNote&gt;&lt;Cite&gt;&lt;Author&gt;Bao&lt;/Author&gt;&lt;Year&gt;2007&lt;/Year&gt;&lt;RecNum&gt;238&lt;/RecNum&gt;&lt;record&gt;&lt;rec-number&gt;238&lt;/rec-number&gt;&lt;foreign-keys&gt;&lt;key app="EN" db-id="p0v9w5xagrprz7eeftlx5eebw09d2xvavf2w"&gt;238&lt;/key&gt;&lt;/foreign-keys&gt;&lt;ref-type name="Journal Article"&gt;17&lt;/ref-type&gt;&lt;contributors&gt;&lt;authors&gt;&lt;author&gt;Bao, Y.&lt;/author&gt;&lt;author&gt;Shen, X.&lt;/author&gt;&lt;/authors&gt;&lt;/contributors&gt;&lt;auth-address&gt;Department of Carcinogenesis, Science Park Research Division, MD Anderson Cancer Center, Smithville, TX 78957, USA.&lt;/auth-address&gt;&lt;titles&gt;&lt;title&gt;Chromatin remodeling in DNA double-strand break repair&lt;/title&gt;&lt;secondary-title&gt;Curr Opin Genet Dev&lt;/secondary-title&gt;&lt;/titles&gt;&lt;periodical&gt;&lt;full-title&gt;Curr Opin Genet Dev&lt;/full-title&gt;&lt;/periodical&gt;&lt;pages&gt;126-31&lt;/pages&gt;&lt;volume&gt;17&lt;/volume&gt;&lt;number&gt;2&lt;/number&gt;&lt;keywords&gt;&lt;keyword&gt;Adenosine Triphosphatases/genetics/metabolism&lt;/keyword&gt;&lt;keyword&gt;Chromatin Assembly and Disassembly/*physiology&lt;/keyword&gt;&lt;keyword&gt;*DNA Breaks, Double-Stranded&lt;/keyword&gt;&lt;keyword&gt;DNA Repair/*physiology&lt;/keyword&gt;&lt;keyword&gt;*Models, Genetic&lt;/keyword&gt;&lt;keyword&gt;Saccharomyces cerevisiae Proteins/genetics/metabolism&lt;/keyword&gt;&lt;/keywords&gt;&lt;dates&gt;&lt;year&gt;2007&lt;/year&gt;&lt;pub-dates&gt;&lt;date&gt;Apr&lt;/date&gt;&lt;/pub-dates&gt;&lt;/dates&gt;&lt;accession-num&gt;17320375&lt;/accession-num&gt;&lt;urls&gt;&lt;related-urls&gt;&lt;url&gt;http://www.ncbi.nlm.nih.gov/entrez/query.fcgi?cmd=Retrieve&amp;amp;db=PubMed&amp;amp;dopt=Citation&amp;amp;list_uids=17320375&lt;/url&gt;&lt;/related-urls&gt;&lt;/urls&gt;&lt;/record&gt;&lt;/Cite&gt;&lt;/EndNote&gt;</w:instrText>
      </w:r>
      <w:r w:rsidR="00682687" w:rsidRPr="006F4DAD">
        <w:fldChar w:fldCharType="separate"/>
      </w:r>
      <w:r w:rsidR="00C71AC7">
        <w:rPr>
          <w:noProof/>
        </w:rPr>
        <w:t>[136]</w:t>
      </w:r>
      <w:r w:rsidR="00682687" w:rsidRPr="006F4DAD">
        <w:fldChar w:fldCharType="end"/>
      </w:r>
      <w:r w:rsidRPr="006F4DAD">
        <w:t>. Mutations in genes encoding the ATPase subunits of the INO80 complex result in sensitivity to hydroxyurea, methyl methane sulfonate (MMS), UV and ionizing radiation, highlighting the role of the chromatin remodeler in DNA repair</w:t>
      </w:r>
      <w:r>
        <w:t xml:space="preserve"> </w:t>
      </w:r>
      <w:r w:rsidR="00682687" w:rsidRPr="006F4DAD">
        <w:fldChar w:fldCharType="begin"/>
      </w:r>
      <w:r w:rsidR="00165149">
        <w:instrText xml:space="preserve"> ADDIN EN.CITE &lt;EndNote&gt;&lt;Cite&gt;&lt;Author&gt;Verger&lt;/Author&gt;&lt;Year&gt;2004&lt;/Year&gt;&lt;RecNum&gt;237&lt;/RecNum&gt;&lt;record&gt;&lt;rec-number&gt;237&lt;/rec-number&gt;&lt;foreign-keys&gt;&lt;key app="EN" db-id="p0v9w5xagrprz7eeftlx5eebw09d2xvavf2w"&gt;237&lt;/key&gt;&lt;/foreign-keys&gt;&lt;ref-type name="Journal Article"&gt;17&lt;/ref-type&gt;&lt;contributors&gt;&lt;authors&gt;&lt;author&gt;Verger, A.&lt;/author&gt;&lt;author&gt;Crossley, M.&lt;/author&gt;&lt;/authors&gt;&lt;/contributors&gt;&lt;auth-address&gt;School of Molecular and Microbial Biosciences, University of Sydney, 2006, New South Wales, Australia. a.verger@mmb.usyd.edu.au&lt;/auth-address&gt;&lt;titles&gt;&lt;title&gt;Chromatin modifiers in transcription and DNA repair&lt;/title&gt;&lt;secondary-title&gt;Cell Mol Life Sci&lt;/secondary-title&gt;&lt;/titles&gt;&lt;periodical&gt;&lt;full-title&gt;Cell Mol Life Sci&lt;/full-title&gt;&lt;/periodical&gt;&lt;pages&gt;2154-62&lt;/pages&gt;&lt;volume&gt;61&lt;/volume&gt;&lt;number&gt;17&lt;/number&gt;&lt;keywords&gt;&lt;keyword&gt;Animals&lt;/keyword&gt;&lt;keyword&gt;Chromatin/chemistry/*metabolism&lt;/keyword&gt;&lt;keyword&gt;*DNA Repair&lt;/keyword&gt;&lt;keyword&gt;Humans&lt;/keyword&gt;&lt;keyword&gt;*Transcription, Genetic&lt;/keyword&gt;&lt;/keywords&gt;&lt;dates&gt;&lt;year&gt;2004&lt;/year&gt;&lt;pub-dates&gt;&lt;date&gt;Sep&lt;/date&gt;&lt;/pub-dates&gt;&lt;/dates&gt;&lt;accession-num&gt;15338045&lt;/accession-num&gt;&lt;urls&gt;&lt;related-urls&gt;&lt;url&gt;http://www.ncbi.nlm.nih.gov/entrez/query.fcgi?cmd=Retrieve&amp;amp;db=PubMed&amp;amp;dopt=Citation&amp;amp;list_uids=15338045&lt;/url&gt;&lt;/related-urls&gt;&lt;/urls&gt;&lt;/record&gt;&lt;/Cite&gt;&lt;/EndNote&gt;</w:instrText>
      </w:r>
      <w:r w:rsidR="00682687" w:rsidRPr="006F4DAD">
        <w:fldChar w:fldCharType="separate"/>
      </w:r>
      <w:r w:rsidR="00C71AC7">
        <w:rPr>
          <w:noProof/>
        </w:rPr>
        <w:t>[135]</w:t>
      </w:r>
      <w:r w:rsidR="00682687" w:rsidRPr="006F4DAD">
        <w:fldChar w:fldCharType="end"/>
      </w:r>
      <w:r w:rsidRPr="006F4DAD">
        <w:t>.  INO80 interacts with DNA damage induced phosphorylated histone H2A (γ-H2AX) at the DSB site further provin</w:t>
      </w:r>
      <w:r>
        <w:t xml:space="preserve">g its important contribution to the </w:t>
      </w:r>
      <w:r w:rsidRPr="006F4DAD">
        <w:t>DNA repair pathway</w:t>
      </w:r>
      <w:r>
        <w:t xml:space="preserve"> </w:t>
      </w:r>
      <w:r w:rsidR="00682687" w:rsidRPr="006F4DAD">
        <w:fldChar w:fldCharType="begin"/>
      </w:r>
      <w:r w:rsidR="00165149">
        <w:instrText xml:space="preserve"> ADDIN EN.CITE &lt;EndNote&gt;&lt;Cite&gt;&lt;Author&gt;Morrison&lt;/Author&gt;&lt;Year&gt;2004&lt;/Year&gt;&lt;RecNum&gt;16&lt;/RecNum&gt;&lt;record&gt;&lt;rec-number&gt;16&lt;/rec-number&gt;&lt;foreign-keys&gt;&lt;key app="EN" db-id="p0v9w5xagrprz7eeftlx5eebw09d2xvavf2w"&gt;16&lt;/key&gt;&lt;/foreign-keys&gt;&lt;ref-type name="Journal Article"&gt;17&lt;/ref-type&gt;&lt;contributors&gt;&lt;authors&gt;&lt;author&gt;Morrison, A. J.&lt;/author&gt;&lt;author&gt;Highland, J.&lt;/author&gt;&lt;author&gt;Krogan, N. J.&lt;/author&gt;&lt;author&gt;Arbel-Eden, A.&lt;/author&gt;&lt;author&gt;Greenblatt, J. F.&lt;/author&gt;&lt;author&gt;Haber, J. E.&lt;/author&gt;&lt;author&gt;Shen, X.&lt;/author&gt;&lt;/authors&gt;&lt;/contributors&gt;&lt;auth-address&gt;Department of Carcinogenesis, MD Anderson Cancer Center, Science Park Research Division, Smithville, TX 78957, USA.&lt;/auth-address&gt;&lt;titles&gt;&lt;title&gt;INO80 and gamma-H2AX interaction links ATP-dependent chromatin remodeling to DNA damage repair&lt;/title&gt;&lt;secondary-title&gt;Cell&lt;/secondary-title&gt;&lt;/titles&gt;&lt;periodical&gt;&lt;full-title&gt;Cell&lt;/full-title&gt;&lt;/periodical&gt;&lt;pages&gt;767-75&lt;/pages&gt;&lt;volume&gt;119&lt;/volume&gt;&lt;number&gt;6&lt;/number&gt;&lt;keywords&gt;&lt;keyword&gt;Adenosine Triphosphate/genetics/metabolism&lt;/keyword&gt;&lt;keyword&gt;Chromatin Assembly and Disassembly/genetics/*physiology&lt;/keyword&gt;&lt;keyword&gt;Chromatin Immunoprecipitation&lt;/keyword&gt;&lt;keyword&gt;DNA Repair/genetics/*physiology&lt;/keyword&gt;&lt;keyword&gt;DNA-Binding Proteins/genetics/metabolism&lt;/keyword&gt;&lt;keyword&gt;Gene Expression Profiling&lt;/keyword&gt;&lt;keyword&gt;Histones/genetics/*metabolism&lt;/keyword&gt;&lt;keyword&gt;Mutation/genetics&lt;/keyword&gt;&lt;keyword&gt;Protein Binding&lt;/keyword&gt;&lt;keyword&gt;Rad52 DNA Repair and Recombination Protein&lt;/keyword&gt;&lt;keyword&gt;Saccharomyces cerevisiae/metabolism&lt;/keyword&gt;&lt;keyword&gt;Saccharomyces cerevisiae Proteins/genetics/*metabolism&lt;/keyword&gt;&lt;keyword&gt;Transcription, Genetic/genetics/*physiology&lt;/keyword&gt;&lt;/keywords&gt;&lt;dates&gt;&lt;year&gt;2004&lt;/year&gt;&lt;pub-dates&gt;&lt;date&gt;Dec 17&lt;/date&gt;&lt;/pub-dates&gt;&lt;/dates&gt;&lt;accession-num&gt;15607974&lt;/accession-num&gt;&lt;urls&gt;&lt;related-urls&gt;&lt;url&gt;http://www.ncbi.nlm.nih.gov/entrez/query.fcgi?cmd=Retrieve&amp;amp;db=PubMed&amp;amp;dopt=Citation&amp;amp;list_uids=15607974&lt;/url&gt;&lt;/related-urls&gt;&lt;/urls&gt;&lt;/record&gt;&lt;/Cite&gt;&lt;/EndNote&gt;</w:instrText>
      </w:r>
      <w:r w:rsidR="00682687" w:rsidRPr="006F4DAD">
        <w:fldChar w:fldCharType="separate"/>
      </w:r>
      <w:r w:rsidR="00560689">
        <w:rPr>
          <w:noProof/>
        </w:rPr>
        <w:t>[30]</w:t>
      </w:r>
      <w:r w:rsidR="00682687" w:rsidRPr="006F4DAD">
        <w:fldChar w:fldCharType="end"/>
      </w:r>
      <w:r w:rsidRPr="006F4DAD">
        <w:t xml:space="preserve">. </w:t>
      </w:r>
      <w:r>
        <w:t xml:space="preserve"> </w:t>
      </w:r>
      <w:r w:rsidRPr="006F4DAD">
        <w:t>The yeast RSC complex is also recruited to the DSB at the MAT locus along with the MRX (Mre11/Rad50/Xrs2) complex. The MRX complex then repairs the broken ends through the NHEJ pathway</w:t>
      </w:r>
      <w:r w:rsidR="00682687" w:rsidRPr="006F4DAD">
        <w:fldChar w:fldCharType="begin"/>
      </w:r>
      <w:r w:rsidR="00165149">
        <w:instrText xml:space="preserve"> ADDIN EN.CITE &lt;EndNote&gt;&lt;Cite&gt;&lt;Author&gt;Osley&lt;/Author&gt;&lt;Year&gt;2007&lt;/Year&gt;&lt;RecNum&gt;236&lt;/RecNum&gt;&lt;record&gt;&lt;rec-number&gt;236&lt;/rec-number&gt;&lt;foreign-keys&gt;&lt;key app="EN" db-id="p0v9w5xagrprz7eeftlx5eebw09d2xvavf2w"&gt;236&lt;/key&gt;&lt;/foreign-keys&gt;&lt;ref-type name="Journal Article"&gt;17&lt;/ref-type&gt;&lt;contributors&gt;&lt;authors&gt;&lt;author&gt;Osley, M. A.&lt;/author&gt;&lt;author&gt;Tsukuda, T.&lt;/author&gt;&lt;author&gt;Nickoloff, J. A.&lt;/author&gt;&lt;/authors&gt;&lt;/contributors&gt;&lt;auth-address&gt;Molecular Genetics and Microbiology, University of New Mexico School of Medicine, Albuquerque, NM 87131, USA. mosley@salud.unm.edu&lt;/auth-address&gt;&lt;titles&gt;&lt;title&gt;ATP-dependent chromatin remodeling factors and DNA damage repair&lt;/title&gt;&lt;secondary-title&gt;Mutat Res&lt;/secondary-title&gt;&lt;/titles&gt;&lt;periodical&gt;&lt;full-title&gt;Mutat Res&lt;/full-title&gt;&lt;/periodical&gt;&lt;pages&gt;65-80&lt;/pages&gt;&lt;volume&gt;618&lt;/volume&gt;&lt;number&gt;1-2&lt;/number&gt;&lt;keywords&gt;&lt;keyword&gt;Adenosine Triphosphate/*chemistry&lt;/keyword&gt;&lt;keyword&gt;Animals&lt;/keyword&gt;&lt;keyword&gt;Chromatin/metabolism&lt;/keyword&gt;&lt;keyword&gt;*Chromatin Assembly and Disassembly&lt;/keyword&gt;&lt;keyword&gt;DNA/chemistry&lt;/keyword&gt;&lt;keyword&gt;DNA Breaks, Double-Stranded&lt;/keyword&gt;&lt;keyword&gt;*DNA Damage&lt;/keyword&gt;&lt;keyword&gt;*DNA Repair&lt;/keyword&gt;&lt;keyword&gt;Humans&lt;/keyword&gt;&lt;keyword&gt;Models, Genetic&lt;/keyword&gt;&lt;keyword&gt;Nucleosomes/metabolism&lt;/keyword&gt;&lt;keyword&gt;Protein Structure, Tertiary&lt;/keyword&gt;&lt;keyword&gt;Saccharomyces cerevisiae/metabolism&lt;/keyword&gt;&lt;/keywords&gt;&lt;dates&gt;&lt;year&gt;2007&lt;/year&gt;&lt;pub-dates&gt;&lt;date&gt;May 1&lt;/date&gt;&lt;/pub-dates&gt;&lt;/dates&gt;&lt;accession-num&gt;17291544&lt;/accession-num&gt;&lt;urls&gt;&lt;related-urls&gt;&lt;url&gt;http://www.ncbi.nlm.nih.gov/entrez/query.fcgi?cmd=Retrieve&amp;amp;db=PubMed&amp;amp;dopt=Citation&amp;amp;list_uids=17291544&lt;/url&gt;&lt;/related-urls&gt;&lt;/urls&gt;&lt;/record&gt;&lt;/Cite&gt;&lt;/EndNote&gt;</w:instrText>
      </w:r>
      <w:r w:rsidR="00682687" w:rsidRPr="006F4DAD">
        <w:fldChar w:fldCharType="separate"/>
      </w:r>
      <w:r w:rsidR="000E00DD">
        <w:rPr>
          <w:noProof/>
        </w:rPr>
        <w:t>[111]</w:t>
      </w:r>
      <w:r w:rsidR="00682687" w:rsidRPr="006F4DAD">
        <w:fldChar w:fldCharType="end"/>
      </w:r>
      <w:r>
        <w:t xml:space="preserve">. </w:t>
      </w:r>
      <w:r w:rsidRPr="006F4DAD">
        <w:t>TIP60 possess both ATPase and histone acetyltransferase activity. TIP60 functions paradoxically in DNA repair pathway, fi</w:t>
      </w:r>
      <w:r>
        <w:t xml:space="preserve">rst it acetylates histone H4 at the </w:t>
      </w:r>
      <w:r w:rsidRPr="006F4DAD">
        <w:t xml:space="preserve">DSB </w:t>
      </w:r>
      <w:r>
        <w:t>acting</w:t>
      </w:r>
      <w:r w:rsidRPr="006F4DAD">
        <w:t xml:space="preserve"> as a signal for recruitment of HR repair proteins and second it catalyzes the exchange of phosphorylated histone H2Av for unmodified H2Av to cease the DSB signal after the completion of the repair process</w:t>
      </w:r>
      <w:r>
        <w:t xml:space="preserve"> </w:t>
      </w:r>
      <w:r w:rsidR="00682687" w:rsidRPr="006F4DAD">
        <w:fldChar w:fldCharType="begin"/>
      </w:r>
      <w:r w:rsidR="00165149">
        <w:instrText xml:space="preserve"> ADDIN EN.CITE &lt;EndNote&gt;&lt;Cite&gt;&lt;Author&gt;Sapountzi&lt;/Author&gt;&lt;Year&gt;2006&lt;/Year&gt;&lt;RecNum&gt;239&lt;/RecNum&gt;&lt;record&gt;&lt;rec-number&gt;239&lt;/rec-number&gt;&lt;foreign-keys&gt;&lt;key app="EN" db-id="p0v9w5xagrprz7eeftlx5eebw09d2xvavf2w"&gt;239&lt;/key&gt;&lt;/foreign-keys&gt;&lt;ref-type name="Journal Article"&gt;17&lt;/ref-type&gt;&lt;contributors&gt;&lt;authors&gt;&lt;author&gt;Sapountzi, V.&lt;/author&gt;&lt;author&gt;Logan, I. R.&lt;/author&gt;&lt;author&gt;Robson, C. N.&lt;/author&gt;&lt;/authors&gt;&lt;/contributors&gt;&lt;auth-address&gt;Northern Institute for Cancer Research, Paul O&amp;apos;Gorman Building, Medical School, Framlington Place, University of Newcastle Upon Tyne, Newcastle Upon Tyne NE2 4HH, United Kingdom.&lt;/auth-address&gt;&lt;titles&gt;&lt;title&gt;Cellular functions of TIP60&lt;/title&gt;&lt;secondary-title&gt;Int J Biochem Cell Biol&lt;/secondary-title&gt;&lt;/titles&gt;&lt;periodical&gt;&lt;full-title&gt;Int J Biochem Cell Biol&lt;/full-title&gt;&lt;/periodical&gt;&lt;pages&gt;1496-509&lt;/pages&gt;&lt;volume&gt;38&lt;/volume&gt;&lt;number&gt;9&lt;/number&gt;&lt;keywords&gt;&lt;keyword&gt;Acetyltransferases/metabolism&lt;/keyword&gt;&lt;keyword&gt;Amyloid beta-Protein Precursor/physiology&lt;/keyword&gt;&lt;keyword&gt;Animals&lt;/keyword&gt;&lt;keyword&gt;Apoptosis&lt;/keyword&gt;&lt;keyword&gt;DNA Repair/physiology&lt;/keyword&gt;&lt;keyword&gt;E2F Transcription Factors/physiology&lt;/keyword&gt;&lt;keyword&gt;Histone Acetyltransferases/*physiology&lt;/keyword&gt;&lt;keyword&gt;Humans&lt;/keyword&gt;&lt;keyword&gt;NF-kappa B/physiology&lt;/keyword&gt;&lt;keyword&gt;Proto-Oncogene Proteins c-myc/physiology&lt;/keyword&gt;&lt;keyword&gt;Signal Transduction/*physiology&lt;/keyword&gt;&lt;keyword&gt;Transcription, Genetic/physiology&lt;/keyword&gt;&lt;keyword&gt;Tumor Suppressor Protein p53/physiology&lt;/keyword&gt;&lt;/keywords&gt;&lt;dates&gt;&lt;year&gt;2006&lt;/year&gt;&lt;/dates&gt;&lt;accession-num&gt;16698308&lt;/accession-num&gt;&lt;urls&gt;&lt;related-urls&gt;&lt;url&gt;http://www.ncbi.nlm.nih.gov/entrez/query.fcgi?cmd=Retrieve&amp;amp;db=PubMed&amp;amp;dopt=Citation&amp;amp;list_uids=16698308&lt;/url&gt;&lt;/related-urls&gt;&lt;/urls&gt;&lt;/record&gt;&lt;/Cite&gt;&lt;/EndNote&gt;</w:instrText>
      </w:r>
      <w:r w:rsidR="00682687" w:rsidRPr="006F4DAD">
        <w:fldChar w:fldCharType="separate"/>
      </w:r>
      <w:r w:rsidR="00C71AC7">
        <w:rPr>
          <w:noProof/>
        </w:rPr>
        <w:t>[137]</w:t>
      </w:r>
      <w:r w:rsidR="00682687" w:rsidRPr="006F4DAD">
        <w:fldChar w:fldCharType="end"/>
      </w:r>
      <w:r w:rsidRPr="006F4DAD">
        <w:t>.</w:t>
      </w:r>
    </w:p>
    <w:p w:rsidR="00EB1B81" w:rsidRDefault="00EB1B81" w:rsidP="001D55A8">
      <w:r w:rsidRPr="006F4DAD">
        <w:t>Swi2/Snf2 related ATPase containing SWR1 is another chromatin remodeler involved in histone exchange. SWR1 exchanges H2A-H2B dimers in nucleoso</w:t>
      </w:r>
      <w:r>
        <w:t>mal arrays for H2AZ-H2B dimers. The p</w:t>
      </w:r>
      <w:r w:rsidRPr="006F4DAD">
        <w:t>resence of H2AZ histones loosen up the chromatin, increasing the accessibil</w:t>
      </w:r>
      <w:r w:rsidR="00DE6749">
        <w:t xml:space="preserve">ity to the DNA template. Yeast </w:t>
      </w:r>
      <w:r w:rsidR="00DE6749" w:rsidRPr="00DE6749">
        <w:rPr>
          <w:i/>
        </w:rPr>
        <w:t>S</w:t>
      </w:r>
      <w:r w:rsidRPr="00DE6749">
        <w:rPr>
          <w:i/>
        </w:rPr>
        <w:t>wr1</w:t>
      </w:r>
      <w:r w:rsidRPr="006F4DAD">
        <w:t xml:space="preserve"> null mutants are sensitive </w:t>
      </w:r>
      <w:r w:rsidRPr="006F4DAD">
        <w:lastRenderedPageBreak/>
        <w:t>to DNA damaging agents, h</w:t>
      </w:r>
      <w:r>
        <w:t xml:space="preserve">ighlighting the role of SWR1 in the </w:t>
      </w:r>
      <w:r w:rsidRPr="006F4DAD">
        <w:t>DNA repair process</w:t>
      </w:r>
      <w:r>
        <w:t xml:space="preserve"> </w:t>
      </w:r>
      <w:r w:rsidR="00682687" w:rsidRPr="006F4DAD">
        <w:fldChar w:fldCharType="begin"/>
      </w:r>
      <w:r w:rsidR="00165149">
        <w:instrText xml:space="preserve"> ADDIN EN.CITE &lt;EndNote&gt;&lt;Cite&gt;&lt;Author&gt;Osley&lt;/Author&gt;&lt;Year&gt;2007&lt;/Year&gt;&lt;RecNum&gt;236&lt;/RecNum&gt;&lt;record&gt;&lt;rec-number&gt;236&lt;/rec-number&gt;&lt;foreign-keys&gt;&lt;key app="EN" db-id="p0v9w5xagrprz7eeftlx5eebw09d2xvavf2w"&gt;236&lt;/key&gt;&lt;/foreign-keys&gt;&lt;ref-type name="Journal Article"&gt;17&lt;/ref-type&gt;&lt;contributors&gt;&lt;authors&gt;&lt;author&gt;Osley, M. A.&lt;/author&gt;&lt;author&gt;Tsukuda, T.&lt;/author&gt;&lt;author&gt;Nickoloff, J. A.&lt;/author&gt;&lt;/authors&gt;&lt;/contributors&gt;&lt;auth-address&gt;Molecular Genetics and Microbiology, University of New Mexico School of Medicine, Albuquerque, NM 87131, USA. mosley@salud.unm.edu&lt;/auth-address&gt;&lt;titles&gt;&lt;title&gt;ATP-dependent chromatin remodeling factors and DNA damage repair&lt;/title&gt;&lt;secondary-title&gt;Mutat Res&lt;/secondary-title&gt;&lt;/titles&gt;&lt;periodical&gt;&lt;full-title&gt;Mutat Res&lt;/full-title&gt;&lt;/periodical&gt;&lt;pages&gt;65-80&lt;/pages&gt;&lt;volume&gt;618&lt;/volume&gt;&lt;number&gt;1-2&lt;/number&gt;&lt;keywords&gt;&lt;keyword&gt;Adenosine Triphosphate/*chemistry&lt;/keyword&gt;&lt;keyword&gt;Animals&lt;/keyword&gt;&lt;keyword&gt;Chromatin/metabolism&lt;/keyword&gt;&lt;keyword&gt;*Chromatin Assembly and Disassembly&lt;/keyword&gt;&lt;keyword&gt;DNA/chemistry&lt;/keyword&gt;&lt;keyword&gt;DNA Breaks, Double-Stranded&lt;/keyword&gt;&lt;keyword&gt;*DNA Damage&lt;/keyword&gt;&lt;keyword&gt;*DNA Repair&lt;/keyword&gt;&lt;keyword&gt;Humans&lt;/keyword&gt;&lt;keyword&gt;Models, Genetic&lt;/keyword&gt;&lt;keyword&gt;Nucleosomes/metabolism&lt;/keyword&gt;&lt;keyword&gt;Protein Structure, Tertiary&lt;/keyword&gt;&lt;keyword&gt;Saccharomyces cerevisiae/metabolism&lt;/keyword&gt;&lt;/keywords&gt;&lt;dates&gt;&lt;year&gt;2007&lt;/year&gt;&lt;pub-dates&gt;&lt;date&gt;May 1&lt;/date&gt;&lt;/pub-dates&gt;&lt;/dates&gt;&lt;accession-num&gt;17291544&lt;/accession-num&gt;&lt;urls&gt;&lt;related-urls&gt;&lt;url&gt;http://www.ncbi.nlm.nih.gov/entrez/query.fcgi?cmd=Retrieve&amp;amp;db=PubMed&amp;amp;dopt=Citation&amp;amp;list_uids=17291544&lt;/url&gt;&lt;/related-urls&gt;&lt;/urls&gt;&lt;/record&gt;&lt;/Cite&gt;&lt;/EndNote&gt;</w:instrText>
      </w:r>
      <w:r w:rsidR="00682687" w:rsidRPr="006F4DAD">
        <w:fldChar w:fldCharType="separate"/>
      </w:r>
      <w:r w:rsidR="000E00DD">
        <w:rPr>
          <w:noProof/>
        </w:rPr>
        <w:t>[111]</w:t>
      </w:r>
      <w:r w:rsidR="00682687" w:rsidRPr="006F4DAD">
        <w:fldChar w:fldCharType="end"/>
      </w:r>
      <w:r w:rsidRPr="006F4DAD">
        <w:t>.  The Swi2/Snf2-related R</w:t>
      </w:r>
      <w:r>
        <w:t xml:space="preserve">ad54 protein is a key player in the </w:t>
      </w:r>
      <w:r w:rsidRPr="006F4DAD">
        <w:t xml:space="preserve">HR repair pathway. Rad54 helps </w:t>
      </w:r>
      <w:r>
        <w:t xml:space="preserve">recruitment of Rad51 to the </w:t>
      </w:r>
      <w:r w:rsidRPr="006F4DAD">
        <w:t>3’ single-strand</w:t>
      </w:r>
      <w:r>
        <w:t>ed</w:t>
      </w:r>
      <w:r w:rsidRPr="006F4DAD">
        <w:t xml:space="preserve"> DNA and later </w:t>
      </w:r>
      <w:r>
        <w:t xml:space="preserve">aids in the </w:t>
      </w:r>
      <w:r w:rsidR="006A453E">
        <w:t>branch</w:t>
      </w:r>
      <w:r>
        <w:t xml:space="preserve"> migration of the </w:t>
      </w:r>
      <w:r w:rsidRPr="006F4DAD">
        <w:t>Holliday junction</w:t>
      </w:r>
      <w:r>
        <w:t xml:space="preserve"> </w:t>
      </w:r>
      <w:r w:rsidR="00682687" w:rsidRPr="006F4DAD">
        <w:fldChar w:fldCharType="begin"/>
      </w:r>
      <w:r w:rsidR="00165149">
        <w:instrText xml:space="preserve"> ADDIN EN.CITE &lt;EndNote&gt;&lt;Cite&gt;&lt;Author&gt;Heyer&lt;/Author&gt;&lt;Year&gt;2006&lt;/Year&gt;&lt;RecNum&gt;240&lt;/RecNum&gt;&lt;record&gt;&lt;rec-number&gt;240&lt;/rec-number&gt;&lt;foreign-keys&gt;&lt;key app="EN" db-id="p0v9w5xagrprz7eeftlx5eebw09d2xvavf2w"&gt;240&lt;/key&gt;&lt;/foreign-keys&gt;&lt;ref-type name="Journal Article"&gt;17&lt;/ref-type&gt;&lt;contributors&gt;&lt;authors&gt;&lt;author&gt;Heyer, W. D.&lt;/author&gt;&lt;author&gt;Li, X.&lt;/author&gt;&lt;author&gt;Rolfsmeier, M.&lt;/author&gt;&lt;author&gt;Zhang, X. P.&lt;/author&gt;&lt;/authors&gt;&lt;/contributors&gt;&lt;auth-address&gt;Sections of Microbiology, University of California Davis, CA 95616-8665, USA. wdheyer@ucdavis.edu&lt;/auth-address&gt;&lt;titles&gt;&lt;title&gt;Rad54: the Swiss Army knife of homologous recombination?&lt;/title&gt;&lt;secondary-title&gt;Nucleic Acids Res&lt;/secondary-title&gt;&lt;/titles&gt;&lt;periodical&gt;&lt;full-title&gt;Nucleic Acids Res&lt;/full-title&gt;&lt;/periodical&gt;&lt;pages&gt;4115-25&lt;/pages&gt;&lt;volume&gt;34&lt;/volume&gt;&lt;number&gt;15&lt;/number&gt;&lt;keywords&gt;&lt;keyword&gt;DNA Repair/physiology&lt;/keyword&gt;&lt;keyword&gt;DNA-Binding Proteins/chemistry/physiology&lt;/keyword&gt;&lt;keyword&gt;Models, Biological&lt;/keyword&gt;&lt;keyword&gt;Rad52 DNA Repair and Recombination Protein/chemistry&lt;/keyword&gt;&lt;keyword&gt;Recombination, Genetic/*physiology&lt;/keyword&gt;&lt;keyword&gt;Saccharomyces cerevisiae/*genetics&lt;/keyword&gt;&lt;keyword&gt;Saccharomyces cerevisiae Proteins/chemistry/*physiology&lt;/keyword&gt;&lt;keyword&gt;Transcription Factors/chemistry/physiology&lt;/keyword&gt;&lt;/keywords&gt;&lt;dates&gt;&lt;year&gt;2006&lt;/year&gt;&lt;/dates&gt;&lt;accession-num&gt;16935872&lt;/accession-num&gt;&lt;urls&gt;&lt;related-urls&gt;&lt;url&gt;http://www.ncbi.nlm.nih.gov/entrez/query.fcgi?cmd=Retrieve&amp;amp;db=PubMed&amp;amp;dopt=Citation&amp;amp;list_uids=16935872&lt;/url&gt;&lt;/related-urls&gt;&lt;/urls&gt;&lt;/record&gt;&lt;/Cite&gt;&lt;/EndNote&gt;</w:instrText>
      </w:r>
      <w:r w:rsidR="00682687" w:rsidRPr="006F4DAD">
        <w:fldChar w:fldCharType="separate"/>
      </w:r>
      <w:r w:rsidR="00C71AC7">
        <w:rPr>
          <w:noProof/>
        </w:rPr>
        <w:t>[138]</w:t>
      </w:r>
      <w:r w:rsidR="00682687" w:rsidRPr="006F4DAD">
        <w:fldChar w:fldCharType="end"/>
      </w:r>
      <w:r>
        <w:t>. A</w:t>
      </w:r>
      <w:r w:rsidRPr="006F4DAD">
        <w:t xml:space="preserve"> study trying to elucidate the role of the SWI/SNF complex in DSB repair showed increased binding of the SWI/SNF complex to chromatin upon DNA damage. Cells with inactive SWI/SNF complex showed decreased induction of γ-H2AX and inefficient DSB repair after DNA damage. Further analysis showed interaction of the SWI/SNF complex with γ-H2AX, suggesting a role of the SWI/SNF complex in DSB repair pathway</w:t>
      </w:r>
      <w:r>
        <w:t xml:space="preserve"> </w:t>
      </w:r>
      <w:r w:rsidR="00682687" w:rsidRPr="006F4DAD">
        <w:fldChar w:fldCharType="begin">
          <w:fldData xml:space="preserve">PEVuZE5vdGU+PENpdGU+PEF1dGhvcj5QYXJrPC9BdXRob3I+PFllYXI+MjAwNjwvWWVhcj48UmVj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==
</w:fldData>
        </w:fldChar>
      </w:r>
      <w:r w:rsidR="00165149">
        <w:instrText xml:space="preserve"> ADDIN EN.CITE </w:instrText>
      </w:r>
      <w:r w:rsidR="00682687">
        <w:fldChar w:fldCharType="begin">
          <w:fldData xml:space="preserve">PEVuZE5vdGU+PENpdGU+PEF1dGhvcj5QYXJrPC9BdXRob3I+PFllYXI+MjAwNjwvWWVhcj48UmVj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==
</w:fldData>
        </w:fldChar>
      </w:r>
      <w:r w:rsidR="00165149">
        <w:instrText xml:space="preserve"> ADDIN EN.CITE.DATA </w:instrText>
      </w:r>
      <w:r w:rsidR="00682687">
        <w:fldChar w:fldCharType="end"/>
      </w:r>
      <w:r w:rsidR="00682687" w:rsidRPr="006F4DAD">
        <w:fldChar w:fldCharType="separate"/>
      </w:r>
      <w:r w:rsidR="00C71AC7">
        <w:rPr>
          <w:noProof/>
        </w:rPr>
        <w:t>[139]</w:t>
      </w:r>
      <w:r w:rsidR="00682687" w:rsidRPr="006F4DAD">
        <w:fldChar w:fldCharType="end"/>
      </w:r>
      <w:r w:rsidRPr="006F4DAD">
        <w:t>.</w:t>
      </w:r>
    </w:p>
    <w:p w:rsidR="00601D2B" w:rsidRDefault="00601D2B" w:rsidP="008F4CBB">
      <w:pPr>
        <w:ind w:firstLine="0"/>
      </w:pPr>
    </w:p>
    <w:p w:rsidR="00EB1B81" w:rsidRPr="001D55A8" w:rsidRDefault="00EB1B81" w:rsidP="00E93630">
      <w:pPr>
        <w:pStyle w:val="Heading3"/>
      </w:pPr>
      <w:bookmarkStart w:id="104" w:name="_Toc258921782"/>
      <w:r w:rsidRPr="001D55A8">
        <w:t>Chromodomain helicase DNA binding proteins and DNA repair</w:t>
      </w:r>
      <w:bookmarkEnd w:id="104"/>
    </w:p>
    <w:p w:rsidR="00EB1B81" w:rsidRDefault="00EB1B81" w:rsidP="001D55A8">
      <w:r w:rsidRPr="006F4DAD">
        <w:t>There is no concrete evidence s</w:t>
      </w:r>
      <w:r>
        <w:t xml:space="preserve">howing an </w:t>
      </w:r>
      <w:r w:rsidRPr="006F4DAD">
        <w:t>association of CHD proteins with DNA repair processes. But there are some related studies which provide a clue to the</w:t>
      </w:r>
      <w:r>
        <w:t xml:space="preserve"> involvement of CHD proteins in the </w:t>
      </w:r>
      <w:r w:rsidRPr="006F4DAD">
        <w:t>DNA damage response pathway. One of the earlier studies done while trying to clone the SNF2/SWI2 helicase-related genes from the fission yeast Schizosacch</w:t>
      </w:r>
      <w:r w:rsidR="008F4CBB">
        <w:t xml:space="preserve">aromyces pombe showed that the </w:t>
      </w:r>
      <w:r w:rsidR="008F4CBB" w:rsidRPr="008F4CBB">
        <w:rPr>
          <w:i/>
        </w:rPr>
        <w:t>H</w:t>
      </w:r>
      <w:r w:rsidRPr="008F4CBB">
        <w:rPr>
          <w:i/>
        </w:rPr>
        <w:t>rp1+</w:t>
      </w:r>
      <w:r w:rsidRPr="006F4DAD">
        <w:t xml:space="preserve"> gene (helicase-relate</w:t>
      </w:r>
      <w:r>
        <w:t xml:space="preserve">d gene from S. pombe) exhibited a </w:t>
      </w:r>
      <w:r w:rsidRPr="006F4DAD">
        <w:t xml:space="preserve">lower transcription rate </w:t>
      </w:r>
      <w:r>
        <w:t>upon</w:t>
      </w:r>
      <w:r w:rsidRPr="006F4DAD">
        <w:t xml:space="preserve"> treatment with DNA da</w:t>
      </w:r>
      <w:r>
        <w:t xml:space="preserve">maging agents such as MMS, MNNG, </w:t>
      </w:r>
      <w:r w:rsidRPr="006F4DAD">
        <w:t xml:space="preserve">and UV. Protein sequence analysis of Hrp1 suggested that Hrp1 is a </w:t>
      </w:r>
      <w:r w:rsidRPr="008F4CBB">
        <w:rPr>
          <w:i/>
        </w:rPr>
        <w:t>S. pombe</w:t>
      </w:r>
      <w:r w:rsidR="008F4CBB">
        <w:t xml:space="preserve"> homolog of mouse Chd</w:t>
      </w:r>
      <w:r w:rsidRPr="006F4DAD">
        <w:t xml:space="preserve">1 </w:t>
      </w:r>
      <w:r w:rsidR="00682687" w:rsidRPr="006F4DAD">
        <w:fldChar w:fldCharType="begin">
          <w:fldData xml:space="preserve">PEVuZE5vdGU+PENpdGU+PEF1dGhvcj5KaW48L0F1dGhvcj48WWVhcj4xOTk4PC9ZZWFyPjxSZWNO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</w:fldData>
        </w:fldChar>
      </w:r>
      <w:r w:rsidR="00165149">
        <w:instrText xml:space="preserve"> ADDIN EN.CITE </w:instrText>
      </w:r>
      <w:r w:rsidR="00682687">
        <w:fldChar w:fldCharType="begin">
          <w:fldData xml:space="preserve">PEVuZE5vdGU+PENpdGU+PEF1dGhvcj5KaW48L0F1dGhvcj48WWVhcj4xOTk4PC9ZZWFyPjxSZWNO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</w:fldData>
        </w:fldChar>
      </w:r>
      <w:r w:rsidR="00165149">
        <w:instrText xml:space="preserve"> ADDIN EN.CITE.DATA </w:instrText>
      </w:r>
      <w:r w:rsidR="00682687">
        <w:fldChar w:fldCharType="end"/>
      </w:r>
      <w:r w:rsidR="00682687" w:rsidRPr="006F4DAD">
        <w:fldChar w:fldCharType="separate"/>
      </w:r>
      <w:r w:rsidR="00C71AC7">
        <w:rPr>
          <w:noProof/>
        </w:rPr>
        <w:t>[140]</w:t>
      </w:r>
      <w:r w:rsidR="00682687" w:rsidRPr="006F4DAD">
        <w:fldChar w:fldCharType="end"/>
      </w:r>
      <w:r w:rsidRPr="006F4DAD">
        <w:t>.  A cDNA m</w:t>
      </w:r>
      <w:r>
        <w:t xml:space="preserve">icroarray study identified </w:t>
      </w:r>
      <w:r w:rsidRPr="00B63EE9">
        <w:rPr>
          <w:i/>
        </w:rPr>
        <w:t>CHD6</w:t>
      </w:r>
      <w:r>
        <w:t xml:space="preserve"> as</w:t>
      </w:r>
      <w:r w:rsidRPr="006F4DAD">
        <w:t xml:space="preserve"> up-regulated after 0.5 Gy of gamma-ray irradiation in AHH-1 lymphoblastoid cells as well as in A549 cells and HeLa cells. The induction of </w:t>
      </w:r>
      <w:r w:rsidRPr="00B63EE9">
        <w:rPr>
          <w:i/>
        </w:rPr>
        <w:t>CHD6</w:t>
      </w:r>
      <w:r w:rsidRPr="006F4DAD">
        <w:t xml:space="preserve"> mRNA was dose-dependent and time dependent. </w:t>
      </w:r>
      <w:r w:rsidRPr="00B63EE9">
        <w:rPr>
          <w:i/>
        </w:rPr>
        <w:t>CHD6</w:t>
      </w:r>
      <w:r>
        <w:t xml:space="preserve"> transcript levels increased up to 8hrs after treatment with </w:t>
      </w:r>
      <w:r w:rsidRPr="006F4DAD">
        <w:t xml:space="preserve">low dose (0.5, 1 &amp; 2Gy) irradiation </w:t>
      </w:r>
      <w:r>
        <w:t xml:space="preserve">and </w:t>
      </w:r>
      <w:r w:rsidRPr="006F4DAD">
        <w:t>decrease</w:t>
      </w:r>
      <w:r>
        <w:t>d</w:t>
      </w:r>
      <w:r w:rsidRPr="006F4DAD">
        <w:t xml:space="preserve"> after 12hrs. </w:t>
      </w:r>
      <w:r w:rsidR="003C1492">
        <w:t>In addition,</w:t>
      </w:r>
      <w:r w:rsidRPr="006F4DAD">
        <w:t xml:space="preserve"> high doses (4 &amp; 8Gy) of radiation did not increase </w:t>
      </w:r>
      <w:r w:rsidRPr="00B63EE9">
        <w:rPr>
          <w:i/>
        </w:rPr>
        <w:t>CHD6</w:t>
      </w:r>
      <w:r w:rsidRPr="006F4DAD">
        <w:t xml:space="preserve"> levels. Silencing of </w:t>
      </w:r>
      <w:r w:rsidRPr="00B63EE9">
        <w:rPr>
          <w:i/>
        </w:rPr>
        <w:t>CHD6</w:t>
      </w:r>
      <w:r w:rsidRPr="006F4DAD">
        <w:t xml:space="preserve"> in the cells increased the resistance of A549 cells to low dose radiation whereas radiosensitivity was unchanged in response to doses larger than 4 Gy suggesting a mechanistic role of CHD6 in cellular responses to low dose radiation</w:t>
      </w:r>
      <w:r>
        <w:t xml:space="preserve"> </w:t>
      </w:r>
      <w:r w:rsidR="00682687" w:rsidRPr="006F4DAD">
        <w:fldChar w:fldCharType="begin"/>
      </w:r>
      <w:r w:rsidR="00165149">
        <w:instrText xml:space="preserve"> ADDIN EN.CITE &lt;EndNote&gt;&lt;Cite&gt;&lt;Author&gt;Wang&lt;/Author&gt;&lt;Year&gt;2006&lt;/Year&gt;&lt;RecNum&gt;243&lt;/RecNum&gt;&lt;record&gt;&lt;rec-number&gt;243&lt;/rec-number&gt;&lt;foreign-keys&gt;&lt;key app="EN" db-id="p0v9w5xagrprz7eeftlx5eebw09d2xvavf2w"&gt;243&lt;/key&gt;&lt;/foreign-keys&gt;&lt;ref-type name="Journal Article"&gt;17&lt;/ref-type&gt;&lt;contributors&gt;&lt;authors&gt;&lt;author&gt;Wang, H. P.&lt;/author&gt;&lt;author&gt;Long, X. H.&lt;/author&gt;&lt;author&gt;Sun, Z. Z.&lt;/author&gt;&lt;author&gt;Rigaud, O.&lt;/author&gt;&lt;author&gt;Xu, Q. Z.&lt;/author&gt;&lt;author&gt;Huang, Y. C.&lt;/author&gt;&lt;author&gt;Sui, J. L.&lt;/author&gt;&lt;author&gt;Bai, B.&lt;/author&gt;&lt;author&gt;Zhou, P. K.&lt;/author&gt;&lt;/authors&gt;&lt;/contributors&gt;&lt;auth-address&gt;Department of Radiation Toxicology and Oncology, Beijing Institute of Radiation Medicine, Beijing, PR China.&lt;/auth-address&gt;&lt;titles&gt;&lt;title&gt;Identification of differentially transcribed genes in human lymphoblastoid cells irradiated with 0.5 Gy of gamma-ray and the involvement of low dose radiation inducible CHD6 gene in cell proliferation and radiosensitivity&lt;/title&gt;&lt;secondary-title&gt;Int J Radiat Biol&lt;/secondary-title&gt;&lt;/titles&gt;&lt;periodical&gt;&lt;full-title&gt;Int J Radiat Biol&lt;/full-title&gt;&lt;/periodical&gt;&lt;pages&gt;181-90&lt;/pages&gt;&lt;volume&gt;82&lt;/volume&gt;&lt;number&gt;3&lt;/number&gt;&lt;keywords&gt;&lt;keyword&gt;Cell Proliferation&lt;/keyword&gt;&lt;keyword&gt;Cells, Cultured&lt;/keyword&gt;&lt;keyword&gt;DNA Helicases/*genetics&lt;/keyword&gt;&lt;keyword&gt;DNA-Binding Proteins/*genetics&lt;/keyword&gt;&lt;keyword&gt;Gamma Rays&lt;/keyword&gt;&lt;keyword&gt;Gene Expression Profiling&lt;/keyword&gt;&lt;keyword&gt;Gene Expression Regulation/*radiation effects&lt;/keyword&gt;&lt;keyword&gt;Humans&lt;/keyword&gt;&lt;keyword&gt;Lymphocytes/metabolism/*radiation effects&lt;/keyword&gt;&lt;keyword&gt;Oligonucleotide Array Sequence Analysis&lt;/keyword&gt;&lt;keyword&gt;RNA, Small Interfering/pharmacology&lt;/keyword&gt;&lt;keyword&gt;*Radiation Tolerance&lt;/keyword&gt;&lt;/keywords&gt;&lt;dates&gt;&lt;year&gt;2006&lt;/year&gt;&lt;pub-dates&gt;&lt;date&gt;Mar&lt;/date&gt;&lt;/pub-dates&gt;&lt;/dates&gt;&lt;accession-num&gt;16638715&lt;/accession-num&gt;&lt;urls&gt;&lt;related-urls&gt;&lt;url&gt;http://www.ncbi.nlm.nih.gov/entrez/query.fcgi?cmd=Retrieve&amp;amp;db=PubMed&amp;amp;dopt=Citation&amp;amp;list_uids=16638715&lt;/url&gt;&lt;/related-urls&gt;&lt;/urls&gt;&lt;/record&gt;&lt;/Cite&gt;&lt;/EndNote&gt;</w:instrText>
      </w:r>
      <w:r w:rsidR="00682687" w:rsidRPr="006F4DAD">
        <w:fldChar w:fldCharType="separate"/>
      </w:r>
      <w:r w:rsidR="00C71AC7">
        <w:rPr>
          <w:noProof/>
        </w:rPr>
        <w:t>[141]</w:t>
      </w:r>
      <w:r w:rsidR="00682687" w:rsidRPr="006F4DAD">
        <w:fldChar w:fldCharType="end"/>
      </w:r>
      <w:r>
        <w:t xml:space="preserve">. </w:t>
      </w:r>
      <w:r w:rsidRPr="006F4DAD">
        <w:t xml:space="preserve">Ataxia telangiectasia mutated (ATM) and Rad3-related </w:t>
      </w:r>
      <w:r>
        <w:t xml:space="preserve">(ATR) proteins belong to a </w:t>
      </w:r>
      <w:r w:rsidRPr="006F4DAD">
        <w:t>family of phosphatidylinositolkinase (PIK)-related</w:t>
      </w:r>
      <w:r>
        <w:t xml:space="preserve"> </w:t>
      </w:r>
      <w:r w:rsidRPr="006F4DAD">
        <w:t>kinase</w:t>
      </w:r>
      <w:r>
        <w:t>s</w:t>
      </w:r>
      <w:r w:rsidRPr="006F4DAD">
        <w:t xml:space="preserve"> that play an </w:t>
      </w:r>
      <w:r w:rsidRPr="006F4DAD">
        <w:lastRenderedPageBreak/>
        <w:t>important</w:t>
      </w:r>
      <w:r>
        <w:t xml:space="preserve"> role in the </w:t>
      </w:r>
      <w:r w:rsidRPr="006F4DAD">
        <w:t>detection of DNA damage and activation of DNA repair pathway. Co</w:t>
      </w:r>
      <w:r>
        <w:t>-immunoprecipitation studies</w:t>
      </w:r>
      <w:r w:rsidRPr="006F4DAD">
        <w:t xml:space="preserve"> show</w:t>
      </w:r>
      <w:r>
        <w:t xml:space="preserve">ed association of ATR, CHD4, </w:t>
      </w:r>
      <w:r w:rsidRPr="006F4DAD">
        <w:t>and HDAC2 (histone deacetylase-2) in Hela cell lysat</w:t>
      </w:r>
      <w:r>
        <w:t xml:space="preserve">es </w:t>
      </w:r>
      <w:r w:rsidR="00682687" w:rsidRPr="006F4DAD">
        <w:fldChar w:fldCharType="begin"/>
      </w:r>
      <w:r w:rsidR="00165149">
        <w:instrText xml:space="preserve"> ADDIN EN.CITE &lt;EndNote&gt;&lt;Cite&gt;&lt;Author&gt;Schmidt&lt;/Author&gt;&lt;Year&gt;1999&lt;/Year&gt;&lt;RecNum&gt;58&lt;/RecNum&gt;&lt;record&gt;&lt;rec-number&gt;58&lt;/rec-number&gt;&lt;foreign-keys&gt;&lt;key app="EN" db-id="p0v9w5xagrprz7eeftlx5eebw09d2xvavf2w"&gt;58&lt;/key&gt;&lt;/foreign-keys&gt;&lt;ref-type name="Journal Article"&gt;17&lt;/ref-type&gt;&lt;contributors&gt;&lt;authors&gt;&lt;author&gt;Schmidt, D. R.&lt;/author&gt;&lt;author&gt;Schreiber, S. L.&lt;/author&gt;&lt;/authors&gt;&lt;/contributors&gt;&lt;auth-address&gt;Howard Hughes Medical Institute, Department of Chemistry and Chemical Biology, Harvard University, Cambridge, Massachusetts 02138, USA. schmidt@slsiris.harvard.edu&lt;/auth-address&gt;&lt;titles&gt;&lt;title&gt;Molecular association between ATR and two components of the nucleosome remodeling and deacetylating complex, HDAC2 and CHD4&lt;/title&gt;&lt;secondary-title&gt;Biochemistry&lt;/secondary-title&gt;&lt;/titles&gt;&lt;periodical&gt;&lt;full-title&gt;Biochemistry&lt;/full-title&gt;&lt;/periodical&gt;&lt;pages&gt;14711-7&lt;/pages&gt;&lt;volume&gt;38&lt;/volume&gt;&lt;number&gt;44&lt;/number&gt;&lt;keywords&gt;&lt;keyword&gt;Acetylation&lt;/keyword&gt;&lt;keyword&gt;Adenosine Triphosphatases/*chemistry/isolation &amp;amp; purification/*metabolism&lt;/keyword&gt;&lt;keyword&gt;Amino Acid Sequence&lt;/keyword&gt;&lt;keyword&gt;*Autoantigens&lt;/keyword&gt;&lt;keyword&gt;Cell Cycle&lt;/keyword&gt;&lt;keyword&gt;Cell Cycle Proteins/*chemistry/isolation &amp;amp; purification/*metabolism&lt;/keyword&gt;&lt;keyword&gt;Cell Line&lt;/keyword&gt;&lt;keyword&gt;DNA Damage&lt;/keyword&gt;&lt;keyword&gt;DNA Helicases/*chemistry/isolation &amp;amp; purification/*metabolism&lt;/keyword&gt;&lt;keyword&gt;DNA Replication&lt;/keyword&gt;&lt;keyword&gt;Hela Cells&lt;/keyword&gt;&lt;keyword&gt;Histone Deacetylases/*chemistry/isolation &amp;amp; purification/*metabolism&lt;/keyword&gt;&lt;keyword&gt;Humans&lt;/keyword&gt;&lt;keyword&gt;Macromolecular Substances&lt;/keyword&gt;&lt;keyword&gt;Nucleosomes/*metabolism&lt;/keyword&gt;&lt;keyword&gt;*Protein-Serine-Threonine Kinases&lt;/keyword&gt;&lt;keyword&gt;*Repressor Proteins&lt;/keyword&gt;&lt;/keywords&gt;&lt;dates&gt;&lt;year&gt;1999&lt;/year&gt;&lt;pub-dates&gt;&lt;date&gt;Nov 2&lt;/date&gt;&lt;/pub-dates&gt;&lt;/dates&gt;&lt;accession-num&gt;10545197&lt;/accession-num&gt;&lt;urls&gt;&lt;related-urls&gt;&lt;url&gt;http://www.ncbi.nlm.nih.gov/entrez/query.fcgi?cmd=Retrieve&amp;amp;db=PubMed&amp;amp;dopt=Citation&amp;amp;list_uids=10545197&lt;/url&gt;&lt;/related-urls&gt;&lt;/urls&gt;&lt;/record&gt;&lt;/Cite&gt;&lt;/EndNote&gt;</w:instrText>
      </w:r>
      <w:r w:rsidR="00682687" w:rsidRPr="006F4DAD">
        <w:fldChar w:fldCharType="separate"/>
      </w:r>
      <w:r w:rsidR="00C71AC7">
        <w:rPr>
          <w:noProof/>
        </w:rPr>
        <w:t>[142]</w:t>
      </w:r>
      <w:r w:rsidR="00682687" w:rsidRPr="006F4DAD">
        <w:fldChar w:fldCharType="end"/>
      </w:r>
      <w:r w:rsidRPr="006F4DAD">
        <w:t>.</w:t>
      </w:r>
    </w:p>
    <w:p w:rsidR="00EB1B81" w:rsidRDefault="005725DA" w:rsidP="001D55A8">
      <w:r>
        <w:t xml:space="preserve">The limited </w:t>
      </w:r>
      <w:r w:rsidR="00EB1B81" w:rsidRPr="00D254E1">
        <w:t xml:space="preserve">literature evidence supporting the role of chromatin remodeling proteins in DNA repair process and the lymphoma phenotype seen in the </w:t>
      </w:r>
      <w:r w:rsidR="00EB1B81" w:rsidRPr="00B63EE9">
        <w:rPr>
          <w:i/>
        </w:rPr>
        <w:t>Chd2</w:t>
      </w:r>
      <w:r w:rsidR="00EB1B81" w:rsidRPr="00D254E1">
        <w:t xml:space="preserve"> mutant mice prompted us to examine the role of Chd2 in the repair of DNA damage and maintaining genomic stability</w:t>
      </w:r>
      <w:r w:rsidR="00EB1B81">
        <w:t xml:space="preserve">.  In this </w:t>
      </w:r>
      <w:r w:rsidR="001B0D8C">
        <w:t>section</w:t>
      </w:r>
      <w:r w:rsidR="00EB1B81">
        <w:t xml:space="preserve"> we provide evidence that the Chd2 protein is required for maintaining genomic stability and for efficient repair of DNA damage.  Results from the metaphase analysis, comet assay and th</w:t>
      </w:r>
      <w:r w:rsidR="001B0D8C">
        <w:t xml:space="preserve">e clonogenicity assay show that the </w:t>
      </w:r>
      <w:r w:rsidR="00EB1B81" w:rsidRPr="00B63EE9">
        <w:rPr>
          <w:i/>
        </w:rPr>
        <w:t>Chd2</w:t>
      </w:r>
      <w:r w:rsidR="001B0D8C">
        <w:t xml:space="preserve"> mutation</w:t>
      </w:r>
      <w:r w:rsidR="00EB1B81">
        <w:t xml:space="preserve"> renders cells susceptible to genomic instability and inefficient DNA repair. </w:t>
      </w:r>
    </w:p>
    <w:p w:rsidR="00601D2B" w:rsidRDefault="00601D2B" w:rsidP="00B63EE9">
      <w:pPr>
        <w:ind w:firstLine="0"/>
      </w:pPr>
    </w:p>
    <w:p w:rsidR="00EB1B81" w:rsidRDefault="00EB1B81" w:rsidP="00E93630">
      <w:pPr>
        <w:pStyle w:val="Heading2"/>
      </w:pPr>
      <w:bookmarkStart w:id="105" w:name="_Toc258921783"/>
      <w:r w:rsidRPr="001D55A8">
        <w:t>Material and Methods</w:t>
      </w:r>
      <w:bookmarkEnd w:id="105"/>
    </w:p>
    <w:p w:rsidR="00601D2B" w:rsidRPr="00601D2B" w:rsidRDefault="00601D2B" w:rsidP="00B63EE9">
      <w:pPr>
        <w:ind w:firstLine="0"/>
      </w:pPr>
    </w:p>
    <w:p w:rsidR="00EB1B81" w:rsidRPr="001D55A8" w:rsidRDefault="00EB1B81" w:rsidP="00E93630">
      <w:pPr>
        <w:pStyle w:val="Heading3"/>
      </w:pPr>
      <w:bookmarkStart w:id="106" w:name="_Toc258921784"/>
      <w:r w:rsidRPr="001D55A8">
        <w:t>Generation of Chd2 mouse embryonic fibroblast cells (MEFs)</w:t>
      </w:r>
      <w:bookmarkEnd w:id="106"/>
      <w:r w:rsidRPr="001D55A8">
        <w:t xml:space="preserve"> </w:t>
      </w:r>
    </w:p>
    <w:p w:rsidR="00EB1B81" w:rsidRDefault="00EB1B81" w:rsidP="001D55A8">
      <w:r>
        <w:t xml:space="preserve">MEFs were derived from 13.5-day-old </w:t>
      </w:r>
      <w:r w:rsidR="000E5A3A">
        <w:rPr>
          <w:i/>
        </w:rPr>
        <w:t>NChd2+/+</w:t>
      </w:r>
      <w:r w:rsidR="00940E29">
        <w:rPr>
          <w:i/>
        </w:rPr>
        <w:t xml:space="preserve">, </w:t>
      </w:r>
      <w:r w:rsidR="007F46B9">
        <w:rPr>
          <w:i/>
        </w:rPr>
        <w:t>NChd2+/m</w:t>
      </w:r>
      <w:r w:rsidR="00F67DF8">
        <w:rPr>
          <w:i/>
        </w:rPr>
        <w:t xml:space="preserve"> </w:t>
      </w:r>
      <w:r w:rsidRPr="00D51063">
        <w:t>and</w:t>
      </w:r>
      <w:r w:rsidR="00F67DF8">
        <w:t xml:space="preserve"> </w:t>
      </w:r>
      <w:r w:rsidR="000E5A3A">
        <w:rPr>
          <w:i/>
        </w:rPr>
        <w:t>NChd2m/m</w:t>
      </w:r>
      <w:r w:rsidR="007F46B9">
        <w:rPr>
          <w:i/>
        </w:rPr>
        <w:t xml:space="preserve"> </w:t>
      </w:r>
      <w:r>
        <w:t>embryos. After removal of the head</w:t>
      </w:r>
      <w:r>
        <w:rPr>
          <w:vertAlign w:val="superscript"/>
        </w:rPr>
        <w:t xml:space="preserve"> </w:t>
      </w:r>
      <w:r>
        <w:t>and intestinal organs, each embryo was washed with PBS and minced using 18 gauge needles. Cells were cultured</w:t>
      </w:r>
      <w:r>
        <w:rPr>
          <w:vertAlign w:val="superscript"/>
        </w:rPr>
        <w:t xml:space="preserve"> </w:t>
      </w:r>
      <w:r>
        <w:t xml:space="preserve">in </w:t>
      </w:r>
      <w:r w:rsidRPr="005F68E7">
        <w:t>Dulbecco’s modified Eagle medium with high glucose (HyClone, South Logan, Utah, USA</w:t>
      </w:r>
      <w:r>
        <w:t>) supplemented with</w:t>
      </w:r>
      <w:r w:rsidRPr="005F68E7">
        <w:t xml:space="preserve"> </w:t>
      </w:r>
      <w:r>
        <w:t>2mM L-</w:t>
      </w:r>
      <w:r w:rsidRPr="005F68E7">
        <w:t>glutamine</w:t>
      </w:r>
      <w:r>
        <w:t>, 1X antibiotic-antimycotic, 1μl/ml of fungizone (Invitrogen,</w:t>
      </w:r>
      <w:r w:rsidRPr="005F68E7">
        <w:t xml:space="preserve"> </w:t>
      </w:r>
      <w:r>
        <w:t>Carlsbad, CA)</w:t>
      </w:r>
      <w:r w:rsidRPr="005F68E7">
        <w:rPr>
          <w:vertAlign w:val="superscript"/>
        </w:rPr>
        <w:t xml:space="preserve"> </w:t>
      </w:r>
      <w:r w:rsidRPr="005F68E7">
        <w:t xml:space="preserve">, and </w:t>
      </w:r>
      <w:r w:rsidRPr="00C31B63">
        <w:t>15% heat-inactivated</w:t>
      </w:r>
      <w:r w:rsidRPr="00C31B63">
        <w:rPr>
          <w:vertAlign w:val="superscript"/>
        </w:rPr>
        <w:t xml:space="preserve"> </w:t>
      </w:r>
      <w:r>
        <w:t>fetal bovine serum (Gibco</w:t>
      </w:r>
      <w:r w:rsidRPr="00C31B63">
        <w:t>).</w:t>
      </w:r>
      <w:r>
        <w:t xml:space="preserve"> Primary cells were frozen in aliquots after the first passage.</w:t>
      </w:r>
    </w:p>
    <w:p w:rsidR="00601D2B" w:rsidRDefault="00601D2B" w:rsidP="001E1E54">
      <w:pPr>
        <w:ind w:firstLine="0"/>
      </w:pPr>
    </w:p>
    <w:p w:rsidR="00EB1B81" w:rsidRPr="001D55A8" w:rsidRDefault="00EB1B81" w:rsidP="00E93630">
      <w:pPr>
        <w:pStyle w:val="Heading3"/>
      </w:pPr>
      <w:bookmarkStart w:id="107" w:name="_Toc258921785"/>
      <w:r w:rsidRPr="001D55A8">
        <w:t>Immortalization of Chd2 MEFs</w:t>
      </w:r>
      <w:bookmarkEnd w:id="107"/>
    </w:p>
    <w:p w:rsidR="00EB1B81" w:rsidRDefault="000E5A3A" w:rsidP="001D55A8">
      <w:r>
        <w:rPr>
          <w:rStyle w:val="articletext"/>
          <w:i/>
        </w:rPr>
        <w:t>NChd2+/+</w:t>
      </w:r>
      <w:r w:rsidR="00EB1B81" w:rsidRPr="00D56834">
        <w:t xml:space="preserve">, </w:t>
      </w:r>
      <w:r w:rsidR="007F46B9">
        <w:rPr>
          <w:i/>
        </w:rPr>
        <w:t xml:space="preserve">NChd2+/m </w:t>
      </w:r>
      <w:r w:rsidR="00EB1B81" w:rsidRPr="00D56834">
        <w:t xml:space="preserve">and </w:t>
      </w:r>
      <w:r>
        <w:rPr>
          <w:i/>
        </w:rPr>
        <w:t>NChd2m/m</w:t>
      </w:r>
      <w:r w:rsidR="007F46B9">
        <w:rPr>
          <w:i/>
        </w:rPr>
        <w:t xml:space="preserve"> </w:t>
      </w:r>
      <w:r w:rsidR="00EB1B81">
        <w:rPr>
          <w:i/>
        </w:rPr>
        <w:t>cells</w:t>
      </w:r>
      <w:r w:rsidR="00EB1B81" w:rsidRPr="00D56834">
        <w:rPr>
          <w:i/>
        </w:rPr>
        <w:t xml:space="preserve"> </w:t>
      </w:r>
      <w:r w:rsidR="00EB1B81">
        <w:t>were</w:t>
      </w:r>
      <w:r w:rsidR="00EB1B81" w:rsidRPr="00D56834">
        <w:t xml:space="preserve"> immortalized by transforming the cells with SV-40</w:t>
      </w:r>
      <w:r w:rsidR="00EB1B81">
        <w:t xml:space="preserve"> (simian vacuolating virus 40)</w:t>
      </w:r>
      <w:r w:rsidR="00EB1B81" w:rsidRPr="00D56834">
        <w:t xml:space="preserve"> large T antigen containing plasmid</w:t>
      </w:r>
      <w:r w:rsidR="00EB1B81">
        <w:t xml:space="preserve"> pBSSVD2005 </w:t>
      </w:r>
      <w:r w:rsidR="00EB1B81" w:rsidRPr="00D56834">
        <w:t>(gift from Dr. David Ron, Skirball Institute of Biomolecular Medicine)</w:t>
      </w:r>
      <w:r w:rsidR="00EB1B81">
        <w:t>.  Primary</w:t>
      </w:r>
      <w:r w:rsidR="00864A0A">
        <w:t>NChd2</w:t>
      </w:r>
      <w:r w:rsidR="00EB1B81">
        <w:t xml:space="preserve"> passage 1 MEFs were plated at 50% confluency in a 100mm plate</w:t>
      </w:r>
      <w:r w:rsidR="00EB1B81">
        <w:rPr>
          <w:vertAlign w:val="superscript"/>
        </w:rPr>
        <w:t xml:space="preserve"> </w:t>
      </w:r>
      <w:r w:rsidR="00EB1B81">
        <w:t>and cells were transiently transfected with pBSSVD2005 using Lipofectamine 2000 reagent (Invitrogen,</w:t>
      </w:r>
      <w:r w:rsidR="00EB1B81">
        <w:rPr>
          <w:vertAlign w:val="superscript"/>
        </w:rPr>
        <w:t xml:space="preserve"> </w:t>
      </w:r>
      <w:r w:rsidR="00EB1B81">
        <w:t xml:space="preserve">Carlsbad, CA) according to the manufacturer’s instructions.  When the cells </w:t>
      </w:r>
      <w:r w:rsidR="00EB1B81">
        <w:lastRenderedPageBreak/>
        <w:t xml:space="preserve">were just confluent, they were split at a dilution of 1/10. The cells were continued to be split at 1:10 dilutions till passage 5. This type of splitting ensured a strong negative selection against non-transformed cells. </w:t>
      </w:r>
    </w:p>
    <w:p w:rsidR="00601D2B" w:rsidRDefault="00601D2B" w:rsidP="00B63EE9">
      <w:pPr>
        <w:ind w:firstLine="0"/>
      </w:pPr>
    </w:p>
    <w:p w:rsidR="00EB1B81" w:rsidRDefault="00EB1B81" w:rsidP="00E93630">
      <w:pPr>
        <w:pStyle w:val="Heading3"/>
      </w:pPr>
      <w:bookmarkStart w:id="108" w:name="_Toc258921786"/>
      <w:r>
        <w:t>Strand break detection using the alkaline comet assay</w:t>
      </w:r>
      <w:bookmarkEnd w:id="108"/>
    </w:p>
    <w:p w:rsidR="00C2574A" w:rsidRDefault="00EB1B81" w:rsidP="00E93630">
      <w:r w:rsidRPr="00FD6FF2">
        <w:t>Low passage</w:t>
      </w:r>
      <w:r>
        <w:rPr>
          <w:i/>
        </w:rPr>
        <w:t xml:space="preserve"> </w:t>
      </w:r>
      <w:r w:rsidR="000E5A3A">
        <w:rPr>
          <w:i/>
        </w:rPr>
        <w:t>NChd2+/+</w:t>
      </w:r>
      <w:r>
        <w:t xml:space="preserve">, </w:t>
      </w:r>
      <w:r w:rsidR="007F46B9">
        <w:rPr>
          <w:i/>
        </w:rPr>
        <w:t>NChd2+/m</w:t>
      </w:r>
      <w:r>
        <w:t xml:space="preserve">, and </w:t>
      </w:r>
      <w:r w:rsidR="007F46B9">
        <w:rPr>
          <w:i/>
        </w:rPr>
        <w:t>NChd2</w:t>
      </w:r>
      <w:r w:rsidR="000E5A3A">
        <w:rPr>
          <w:i/>
        </w:rPr>
        <w:t>m/m</w:t>
      </w:r>
      <w:r w:rsidR="007F46B9">
        <w:rPr>
          <w:i/>
        </w:rPr>
        <w:t xml:space="preserve"> </w:t>
      </w:r>
      <w:r>
        <w:t>MEFs were seeded in 60mm dishes 1 day prior to treatment with 4Gy radiation, such that they were 75-80% confluent on the day of the treatment . 2X10</w:t>
      </w:r>
      <w:r w:rsidRPr="006B6EF4">
        <w:rPr>
          <w:vertAlign w:val="superscript"/>
        </w:rPr>
        <w:t xml:space="preserve">5 </w:t>
      </w:r>
      <w:r>
        <w:t xml:space="preserve">cells were harvested at 10min, 30min, and 120mins post treatment. Cells were also harvested from untreated controls. </w:t>
      </w:r>
      <w:r w:rsidRPr="00AC5861">
        <w:t>DNA damage was determined by single cell gel electrophoresis per</w:t>
      </w:r>
      <w:r>
        <w:t xml:space="preserve">formed under alkaline conditions using the </w:t>
      </w:r>
      <w:r>
        <w:rPr>
          <w:rStyle w:val="articletext"/>
        </w:rPr>
        <w:t xml:space="preserve">comet assay kit (Trevigen, </w:t>
      </w:r>
      <w:r>
        <w:t>Gaithersburg, MD</w:t>
      </w:r>
      <w:r>
        <w:rPr>
          <w:rStyle w:val="articletext"/>
        </w:rPr>
        <w:t>) according to the manufacturer's instructions</w:t>
      </w:r>
      <w:r>
        <w:t xml:space="preserve">. </w:t>
      </w:r>
      <w:r w:rsidRPr="00AC5861">
        <w:t xml:space="preserve">Dried samples stained with SYBR Green I </w:t>
      </w:r>
      <w:r>
        <w:t>was</w:t>
      </w:r>
      <w:r w:rsidRPr="00AC5861">
        <w:t xml:space="preserve"> imaged by epifluorescence mi</w:t>
      </w:r>
      <w:r>
        <w:t>croscopy.</w:t>
      </w:r>
      <w:r w:rsidRPr="00537A4C">
        <w:t xml:space="preserve"> </w:t>
      </w:r>
      <w:r w:rsidRPr="004424A5">
        <w:t xml:space="preserve">At least 100 nuclei per experiment were quantified and the amount of DNA damage </w:t>
      </w:r>
      <w:r w:rsidRPr="004424A5">
        <w:rPr>
          <w:lang w:bidi="ar-SA"/>
        </w:rPr>
        <w:t>present in the individual nuclei was measured by Olive tail moment [tail length X (tail fluorescence</w:t>
      </w:r>
      <w:r>
        <w:rPr>
          <w:lang w:bidi="ar-SA"/>
        </w:rPr>
        <w:t xml:space="preserve"> / (head + tail fluorescence)],</w:t>
      </w:r>
      <w:r w:rsidRPr="00AC5861">
        <w:t xml:space="preserve"> using CometScore (</w:t>
      </w:r>
      <w:hyperlink r:id="rId18" w:history="1">
        <w:r w:rsidRPr="00426D3B">
          <w:rPr>
            <w:rStyle w:val="Hyperlink"/>
          </w:rPr>
          <w:t>http://www.autocomet.com/</w:t>
        </w:r>
      </w:hyperlink>
      <w:r w:rsidRPr="00AC5861">
        <w:t>)</w:t>
      </w:r>
      <w:r>
        <w:t xml:space="preserve">. </w:t>
      </w:r>
      <w:r w:rsidRPr="00FD6FF2">
        <w:t xml:space="preserve">At least two independent clones of MEF cell lines were analyzed for the assay. </w:t>
      </w:r>
      <w:r w:rsidRPr="004424A5">
        <w:t>For UV-C treatment, growth media was removed from the cells, rinsed with PBS and were irradiated with UV-C</w:t>
      </w:r>
      <w:r w:rsidRPr="004424A5">
        <w:rPr>
          <w:vertAlign w:val="superscript"/>
        </w:rPr>
        <w:t xml:space="preserve"> </w:t>
      </w:r>
      <w:r w:rsidRPr="004424A5">
        <w:t>light at a dose rate of 0.60J/m</w:t>
      </w:r>
      <w:r w:rsidRPr="004424A5">
        <w:rPr>
          <w:vertAlign w:val="superscript"/>
        </w:rPr>
        <w:t>2</w:t>
      </w:r>
      <w:r w:rsidRPr="004424A5">
        <w:t xml:space="preserve"> per second. Thereafter, growth media was added to the cells and incubated for</w:t>
      </w:r>
      <w:r w:rsidRPr="004424A5">
        <w:rPr>
          <w:vertAlign w:val="superscript"/>
        </w:rPr>
        <w:t xml:space="preserve"> </w:t>
      </w:r>
      <w:r w:rsidRPr="004424A5">
        <w:t>the appropriate time periods. 2X10</w:t>
      </w:r>
      <w:r w:rsidRPr="004424A5">
        <w:rPr>
          <w:vertAlign w:val="superscript"/>
        </w:rPr>
        <w:t xml:space="preserve">5 </w:t>
      </w:r>
      <w:r w:rsidRPr="004424A5">
        <w:t xml:space="preserve">cells were harvested at 1hr, 2hrs, 4hrs and 6hrs post treatment and comet assay was performed. </w:t>
      </w:r>
    </w:p>
    <w:p w:rsidR="00601D2B" w:rsidRDefault="00601D2B" w:rsidP="00B63EE9">
      <w:pPr>
        <w:ind w:firstLine="0"/>
      </w:pPr>
    </w:p>
    <w:p w:rsidR="00EB1B81" w:rsidRPr="00C2574A" w:rsidRDefault="00EB1B81" w:rsidP="00E93630">
      <w:pPr>
        <w:pStyle w:val="Heading3"/>
      </w:pPr>
      <w:bookmarkStart w:id="109" w:name="_Toc258921787"/>
      <w:r w:rsidRPr="00C2574A">
        <w:t>Analysis of metaphase chromosomes</w:t>
      </w:r>
      <w:bookmarkEnd w:id="109"/>
    </w:p>
    <w:p w:rsidR="00EB1B81" w:rsidRDefault="00EB1B81" w:rsidP="00C2574A">
      <w:r>
        <w:t xml:space="preserve">Wild-type, heterozygous and homozygous </w:t>
      </w:r>
      <w:r w:rsidR="00864A0A" w:rsidRPr="00940E29">
        <w:rPr>
          <w:i/>
        </w:rPr>
        <w:t>NChd2</w:t>
      </w:r>
      <w:r>
        <w:t xml:space="preserve"> </w:t>
      </w:r>
      <w:r w:rsidRPr="00D252DF">
        <w:t>MEFs (1X 10</w:t>
      </w:r>
      <w:r w:rsidRPr="00D252DF">
        <w:rPr>
          <w:vertAlign w:val="superscript"/>
        </w:rPr>
        <w:t>6</w:t>
      </w:r>
      <w:r w:rsidRPr="00D252DF">
        <w:t>)</w:t>
      </w:r>
      <w:r>
        <w:t xml:space="preserve"> were seeded in a 100mm plate a day before the experiment. The next day, actively growing cells were </w:t>
      </w:r>
      <w:r w:rsidRPr="00D252DF">
        <w:t>treated with 500ng</w:t>
      </w:r>
      <w:r>
        <w:t xml:space="preserve"> (0.0625µg/ml)</w:t>
      </w:r>
      <w:r w:rsidRPr="00D252DF">
        <w:t xml:space="preserve"> </w:t>
      </w:r>
      <w:r>
        <w:t>d</w:t>
      </w:r>
      <w:r w:rsidRPr="00D252DF">
        <w:t>emecolcine</w:t>
      </w:r>
      <w:r>
        <w:t xml:space="preserve"> (colcemid)</w:t>
      </w:r>
      <w:r w:rsidRPr="00D252DF">
        <w:t xml:space="preserve"> to arrest </w:t>
      </w:r>
      <w:r>
        <w:t xml:space="preserve">the </w:t>
      </w:r>
      <w:r w:rsidRPr="00D252DF">
        <w:t>dividing cells in the me</w:t>
      </w:r>
      <w:r>
        <w:t>taphase. After 3</w:t>
      </w:r>
      <w:r w:rsidRPr="00D252DF">
        <w:t xml:space="preserve"> hr incubation with the colcemid, cells </w:t>
      </w:r>
      <w:r>
        <w:t xml:space="preserve">were </w:t>
      </w:r>
      <w:r w:rsidRPr="00D252DF">
        <w:t xml:space="preserve">trypsinized and </w:t>
      </w:r>
      <w:r>
        <w:t xml:space="preserve">collected as a pellet.  The cell pellet was treated with 5ml of </w:t>
      </w:r>
      <w:r w:rsidRPr="00D252DF">
        <w:t xml:space="preserve">hypotonic solution (3:1 mixture of 0.566%potassium chloride and 0.8% sodium citrate) </w:t>
      </w:r>
      <w:r>
        <w:t xml:space="preserve">at 37°C for 15 minutes. </w:t>
      </w:r>
      <w:r w:rsidRPr="00D252DF">
        <w:lastRenderedPageBreak/>
        <w:t xml:space="preserve">Following 15 min hypotonic treatment, cells </w:t>
      </w:r>
      <w:r>
        <w:t xml:space="preserve">were </w:t>
      </w:r>
      <w:r>
        <w:rPr>
          <w:lang w:bidi="ar-SA"/>
        </w:rPr>
        <w:t xml:space="preserve">fixed in methanol: glacial acetic acid (3:1). </w:t>
      </w:r>
      <w:r>
        <w:t>Subsequently t</w:t>
      </w:r>
      <w:r w:rsidRPr="00986678">
        <w:t>he cell suspension was dropped onto a microscope slide, and chromosomes were visualized with a light microscope</w:t>
      </w:r>
      <w:r>
        <w:t xml:space="preserve"> after staining with Giemsa solution.  Fifty metaphase spreads per genotype were scored for numerical as well as structural chromosome abnormalities. </w:t>
      </w:r>
    </w:p>
    <w:p w:rsidR="00EB1B81" w:rsidRDefault="00EB1B81" w:rsidP="00C2574A">
      <w:pPr>
        <w:rPr>
          <w:lang w:bidi="ar-SA"/>
        </w:rPr>
      </w:pPr>
      <w:r>
        <w:t xml:space="preserve">Tumors derived from spontaneous thymic and spleenic lymphomas of male and female heterozygous </w:t>
      </w:r>
      <w:r w:rsidR="00864A0A">
        <w:rPr>
          <w:i/>
        </w:rPr>
        <w:t>NChd2</w:t>
      </w:r>
      <w:r>
        <w:t xml:space="preserve"> mice were characterized for chromosomal abnormality. To characterize the chromosomal abnormality associated with these lymphomas, single-cell suspensions were prepared from hyperplastic spleens and thymus and the cells were resuspended in </w:t>
      </w:r>
      <w:r w:rsidRPr="005F68E7">
        <w:t xml:space="preserve">Dulbecco’s modified Eagle medium with high glucose </w:t>
      </w:r>
      <w:r>
        <w:t>(HyClone, South Logan, Utah) supplemented with</w:t>
      </w:r>
      <w:r w:rsidRPr="005F68E7">
        <w:t xml:space="preserve"> </w:t>
      </w:r>
      <w:r>
        <w:t>2mM L-</w:t>
      </w:r>
      <w:r w:rsidRPr="005F68E7">
        <w:t>glutamine</w:t>
      </w:r>
      <w:r>
        <w:t>, 1X antibiotic-antimycotic, 1μl/ml of fungizone (Invitrogen,</w:t>
      </w:r>
      <w:r w:rsidRPr="005F68E7">
        <w:t xml:space="preserve"> </w:t>
      </w:r>
      <w:r>
        <w:t>Carlsbad, CA)</w:t>
      </w:r>
      <w:r w:rsidRPr="005F68E7">
        <w:rPr>
          <w:vertAlign w:val="superscript"/>
        </w:rPr>
        <w:t xml:space="preserve"> </w:t>
      </w:r>
      <w:r>
        <w:t xml:space="preserve">, </w:t>
      </w:r>
      <w:r w:rsidRPr="00C31B63">
        <w:t>10% heat-inactivated</w:t>
      </w:r>
      <w:r w:rsidRPr="00C31B63">
        <w:rPr>
          <w:vertAlign w:val="superscript"/>
        </w:rPr>
        <w:t xml:space="preserve"> </w:t>
      </w:r>
      <w:r>
        <w:t>fetal bovine serum (Invitrogen</w:t>
      </w:r>
      <w:r w:rsidRPr="00C31B63">
        <w:t>)</w:t>
      </w:r>
      <w:r>
        <w:t>, and 20</w:t>
      </w:r>
      <w:r w:rsidRPr="00AF4FCE">
        <w:t>μ</w:t>
      </w:r>
      <w:r>
        <w:t xml:space="preserve">M β-mercaptoethanol </w:t>
      </w:r>
      <w:r w:rsidR="00682687">
        <w:fldChar w:fldCharType="begin">
          <w:fldData xml:space="preserve">PEVuZE5vdGU+PENpdGU+PEF1dGhvcj5Lb2J6ZGVqPC9BdXRob3I+PFllYXI+MjAwMDwvWWVhcj48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</w:fldData>
        </w:fldChar>
      </w:r>
      <w:r w:rsidR="00165149">
        <w:instrText xml:space="preserve"> ADDIN EN.CITE </w:instrText>
      </w:r>
      <w:r w:rsidR="00682687">
        <w:fldChar w:fldCharType="begin">
          <w:fldData xml:space="preserve">PEVuZE5vdGU+PENpdGU+PEF1dGhvcj5Lb2J6ZGVqPC9BdXRob3I+PFllYXI+MjAwMDwvWWVhcj48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</w:fldData>
        </w:fldChar>
      </w:r>
      <w:r w:rsidR="00165149">
        <w:instrText xml:space="preserve"> ADDIN EN.CITE.DATA </w:instrText>
      </w:r>
      <w:r w:rsidR="00682687">
        <w:fldChar w:fldCharType="end"/>
      </w:r>
      <w:r w:rsidR="00682687">
        <w:fldChar w:fldCharType="separate"/>
      </w:r>
      <w:r w:rsidR="00C71AC7">
        <w:rPr>
          <w:noProof/>
        </w:rPr>
        <w:t>[143]</w:t>
      </w:r>
      <w:r w:rsidR="00682687">
        <w:fldChar w:fldCharType="end"/>
      </w:r>
      <w:r>
        <w:t>. Metaphase preparations were done according to the protocol provided by Dr. Bassing’s laboratory. Briefly, 5ml of freshly isolated lymphoma cells were cultured for 2hrs at 37</w:t>
      </w:r>
      <w:r w:rsidRPr="00C31B63">
        <w:rPr>
          <w:vertAlign w:val="superscript"/>
        </w:rPr>
        <w:t>0</w:t>
      </w:r>
      <w:r>
        <w:t>C in the presence of 25μl of colcemid (</w:t>
      </w:r>
      <w:r w:rsidR="007F46B9">
        <w:t>KaryoMax, Invitrogen</w:t>
      </w:r>
      <w:r>
        <w:t xml:space="preserve">) and 25μl of 2.8mg/ml BrdU (in HBSS). </w:t>
      </w:r>
      <w:r>
        <w:rPr>
          <w:lang w:bidi="ar-SA"/>
        </w:rPr>
        <w:t>Cells were then transferred to a room temperature hypotonic solution (40.2mM KCl, 0.5373mM EDTA.Na</w:t>
      </w:r>
      <w:r w:rsidRPr="00261ABB">
        <w:rPr>
          <w:vertAlign w:val="subscript"/>
          <w:lang w:bidi="ar-SA"/>
        </w:rPr>
        <w:t>2</w:t>
      </w:r>
      <w:r>
        <w:rPr>
          <w:lang w:bidi="ar-SA"/>
        </w:rPr>
        <w:t xml:space="preserve"> and18.44mM HEPES.Na) for 25min at 37</w:t>
      </w:r>
      <w:r w:rsidRPr="00261ABB">
        <w:rPr>
          <w:vertAlign w:val="superscript"/>
          <w:lang w:bidi="ar-SA"/>
        </w:rPr>
        <w:t>0</w:t>
      </w:r>
      <w:r>
        <w:rPr>
          <w:lang w:bidi="ar-SA"/>
        </w:rPr>
        <w:t xml:space="preserve">C and fixed by two changes of cold 3:1 methanol-acetic acid. Metaphase chromosome preparations were adhered to slides and sent to </w:t>
      </w:r>
      <w:r w:rsidRPr="00942AC7">
        <w:rPr>
          <w:lang w:bidi="ar-SA"/>
        </w:rPr>
        <w:t>Dr. Bassing’s laboratory</w:t>
      </w:r>
      <w:r>
        <w:rPr>
          <w:lang w:bidi="ar-SA"/>
        </w:rPr>
        <w:t xml:space="preserve"> </w:t>
      </w:r>
      <w:r w:rsidRPr="00942AC7">
        <w:rPr>
          <w:lang w:bidi="ar-SA"/>
        </w:rPr>
        <w:t>for further processing for spectral karyotyping (SKY) analysis.</w:t>
      </w:r>
    </w:p>
    <w:p w:rsidR="00601D2B" w:rsidRDefault="00601D2B" w:rsidP="00B63EE9">
      <w:pPr>
        <w:ind w:firstLine="0"/>
        <w:rPr>
          <w:lang w:bidi="ar-SA"/>
        </w:rPr>
      </w:pPr>
    </w:p>
    <w:p w:rsidR="00EB1B81" w:rsidRPr="00C2574A" w:rsidRDefault="00EB1B81" w:rsidP="00E93630">
      <w:pPr>
        <w:pStyle w:val="Heading3"/>
        <w:rPr>
          <w:rStyle w:val="articletext"/>
        </w:rPr>
      </w:pPr>
      <w:bookmarkStart w:id="110" w:name="_Toc258921788"/>
      <w:r w:rsidRPr="00C2574A">
        <w:rPr>
          <w:rStyle w:val="articletext"/>
        </w:rPr>
        <w:t>MTT assay</w:t>
      </w:r>
      <w:bookmarkEnd w:id="110"/>
    </w:p>
    <w:p w:rsidR="0086639D" w:rsidRDefault="00EB1B81" w:rsidP="002B5DC0">
      <w:r>
        <w:t>For the MTT [3-(4,5-dimethylthiazolyl-2)-2,5-diphenyltetrazolium</w:t>
      </w:r>
      <w:r>
        <w:rPr>
          <w:vertAlign w:val="superscript"/>
        </w:rPr>
        <w:t xml:space="preserve"> </w:t>
      </w:r>
      <w:r>
        <w:t>bromide; ATCC,</w:t>
      </w:r>
      <w:r w:rsidRPr="007F6977">
        <w:rPr>
          <w:rStyle w:val="Heading1Char"/>
          <w:rFonts w:eastAsia="Calibri"/>
        </w:rPr>
        <w:t xml:space="preserve"> </w:t>
      </w:r>
      <w:r w:rsidRPr="007F6977">
        <w:rPr>
          <w:bCs/>
        </w:rPr>
        <w:t>Manassas, VA</w:t>
      </w:r>
      <w:r w:rsidR="00C2574A">
        <w:t>] assay, low</w:t>
      </w:r>
      <w:r>
        <w:t xml:space="preserve"> passage</w:t>
      </w:r>
      <w:r w:rsidR="007F46B9">
        <w:t xml:space="preserve"> </w:t>
      </w:r>
      <w:r w:rsidR="007F46B9">
        <w:rPr>
          <w:i/>
        </w:rPr>
        <w:t>NChd2</w:t>
      </w:r>
      <w:r w:rsidR="000E5A3A">
        <w:rPr>
          <w:i/>
        </w:rPr>
        <w:t>+/+</w:t>
      </w:r>
      <w:r>
        <w:t xml:space="preserve">, </w:t>
      </w:r>
      <w:r w:rsidR="007F46B9">
        <w:rPr>
          <w:i/>
        </w:rPr>
        <w:t xml:space="preserve">NChd2+/m </w:t>
      </w:r>
      <w:r>
        <w:t xml:space="preserve">and </w:t>
      </w:r>
      <w:r w:rsidR="007F46B9">
        <w:rPr>
          <w:i/>
        </w:rPr>
        <w:t>NChd2</w:t>
      </w:r>
      <w:r w:rsidR="000E5A3A">
        <w:rPr>
          <w:i/>
        </w:rPr>
        <w:t>m/m</w:t>
      </w:r>
      <w:r w:rsidR="007F46B9">
        <w:rPr>
          <w:i/>
        </w:rPr>
        <w:t xml:space="preserve"> </w:t>
      </w:r>
      <w:r>
        <w:t xml:space="preserve">MEFs were placed in a 96-well plate at </w:t>
      </w:r>
      <w:r w:rsidRPr="004424A5">
        <w:t>6000 cells/well 1day prior</w:t>
      </w:r>
      <w:r>
        <w:t xml:space="preserve"> to UV, X-ray and MMS treatment.  </w:t>
      </w:r>
      <w:r w:rsidRPr="004424A5">
        <w:t>The cells were left</w:t>
      </w:r>
      <w:r w:rsidRPr="004424A5">
        <w:rPr>
          <w:vertAlign w:val="superscript"/>
        </w:rPr>
        <w:t xml:space="preserve"> </w:t>
      </w:r>
      <w:r w:rsidRPr="004424A5">
        <w:t>untreated or treated with</w:t>
      </w:r>
      <w:r>
        <w:t xml:space="preserve"> the addition of </w:t>
      </w:r>
      <w:r w:rsidRPr="004424A5">
        <w:rPr>
          <w:rFonts w:eastAsia="+mn-ea"/>
          <w:color w:val="000000"/>
          <w:kern w:val="24"/>
        </w:rPr>
        <w:t>0.025</w:t>
      </w:r>
      <w:r>
        <w:rPr>
          <w:rFonts w:eastAsia="+mn-ea"/>
          <w:color w:val="000000"/>
          <w:kern w:val="24"/>
        </w:rPr>
        <w:t xml:space="preserve">% MMS and 0.05% MMS or </w:t>
      </w:r>
      <w:r w:rsidRPr="004424A5">
        <w:t xml:space="preserve">exposed </w:t>
      </w:r>
      <w:r>
        <w:t xml:space="preserve">to </w:t>
      </w:r>
      <w:r w:rsidRPr="004424A5">
        <w:t>10 &amp; 20 J/m</w:t>
      </w:r>
      <w:r w:rsidRPr="004424A5">
        <w:rPr>
          <w:vertAlign w:val="superscript"/>
        </w:rPr>
        <w:t>2</w:t>
      </w:r>
      <w:r w:rsidRPr="004424A5">
        <w:t xml:space="preserve"> UV radiation or to 5, 10, 15 and 20Gy dose of X-ray radiation. After 48hrs of</w:t>
      </w:r>
      <w:r w:rsidRPr="004424A5">
        <w:rPr>
          <w:vertAlign w:val="superscript"/>
        </w:rPr>
        <w:t xml:space="preserve"> </w:t>
      </w:r>
      <w:r w:rsidRPr="004424A5">
        <w:t>culture, cells were t</w:t>
      </w:r>
      <w:r>
        <w:t xml:space="preserve">reated with </w:t>
      </w:r>
      <w:r w:rsidRPr="004424A5">
        <w:t xml:space="preserve">10μl of MTT for 3hrs at 37°C, </w:t>
      </w:r>
      <w:r w:rsidRPr="004424A5">
        <w:lastRenderedPageBreak/>
        <w:t>allowing metabolic transformation</w:t>
      </w:r>
      <w:r w:rsidRPr="004424A5">
        <w:rPr>
          <w:vertAlign w:val="superscript"/>
        </w:rPr>
        <w:t xml:space="preserve"> </w:t>
      </w:r>
      <w:r w:rsidRPr="004424A5">
        <w:t>of the MTT by the mitochondria and subsequent formation of an</w:t>
      </w:r>
      <w:r w:rsidRPr="004424A5">
        <w:rPr>
          <w:vertAlign w:val="superscript"/>
        </w:rPr>
        <w:t xml:space="preserve"> </w:t>
      </w:r>
      <w:r w:rsidRPr="004424A5">
        <w:t>intracellular purple formazan. After solubilization of</w:t>
      </w:r>
      <w:r w:rsidRPr="004424A5">
        <w:rPr>
          <w:vertAlign w:val="superscript"/>
        </w:rPr>
        <w:t xml:space="preserve"> </w:t>
      </w:r>
      <w:r w:rsidRPr="004424A5">
        <w:t>this precipitate, the absorbance was measured</w:t>
      </w:r>
      <w:r w:rsidRPr="004424A5">
        <w:rPr>
          <w:vertAlign w:val="superscript"/>
        </w:rPr>
        <w:t xml:space="preserve"> </w:t>
      </w:r>
      <w:r w:rsidRPr="004424A5">
        <w:t xml:space="preserve">at 570 nm. Experiments were performed in quadruplets and results </w:t>
      </w:r>
      <w:r>
        <w:t>were</w:t>
      </w:r>
      <w:r w:rsidRPr="004424A5">
        <w:t xml:space="preserve"> normalized to control levels. At least two independent clones of MEF cell lines were analyzed for the assay. </w:t>
      </w:r>
    </w:p>
    <w:p w:rsidR="00601D2B" w:rsidRDefault="00601D2B" w:rsidP="00B63EE9">
      <w:pPr>
        <w:ind w:firstLine="0"/>
      </w:pPr>
    </w:p>
    <w:p w:rsidR="00EB1B81" w:rsidRPr="00380BCF" w:rsidRDefault="00EB1B81" w:rsidP="00380BCF">
      <w:pPr>
        <w:pStyle w:val="Heading3"/>
      </w:pPr>
      <w:bookmarkStart w:id="111" w:name="_Toc258921789"/>
      <w:r w:rsidRPr="00380BCF">
        <w:rPr>
          <w:rStyle w:val="articletext"/>
        </w:rPr>
        <w:t>Clonogenicity assay</w:t>
      </w:r>
      <w:bookmarkEnd w:id="111"/>
      <w:r w:rsidRPr="00380BCF">
        <w:t xml:space="preserve"> </w:t>
      </w:r>
    </w:p>
    <w:p w:rsidR="00EB1B81" w:rsidRDefault="00EB1B81" w:rsidP="00054E80">
      <w:r>
        <w:t xml:space="preserve">SV-40 immortalized </w:t>
      </w:r>
      <w:r w:rsidR="007F46B9">
        <w:rPr>
          <w:i/>
        </w:rPr>
        <w:t>NChd2</w:t>
      </w:r>
      <w:r w:rsidR="000E5A3A">
        <w:rPr>
          <w:i/>
        </w:rPr>
        <w:t>+/+</w:t>
      </w:r>
      <w:r>
        <w:t xml:space="preserve">, </w:t>
      </w:r>
      <w:r w:rsidR="007F46B9">
        <w:rPr>
          <w:i/>
        </w:rPr>
        <w:t xml:space="preserve">NChd2+/m </w:t>
      </w:r>
      <w:r>
        <w:t xml:space="preserve">and </w:t>
      </w:r>
      <w:r w:rsidR="007F46B9">
        <w:rPr>
          <w:i/>
        </w:rPr>
        <w:t>NChd2</w:t>
      </w:r>
      <w:r w:rsidR="000E5A3A">
        <w:rPr>
          <w:i/>
        </w:rPr>
        <w:t>m/m</w:t>
      </w:r>
      <w:r>
        <w:t>(1X10</w:t>
      </w:r>
      <w:r w:rsidRPr="00B00665">
        <w:rPr>
          <w:vertAlign w:val="superscript"/>
        </w:rPr>
        <w:t>3</w:t>
      </w:r>
      <w:r w:rsidRPr="00B00665">
        <w:t>)</w:t>
      </w:r>
      <w:r>
        <w:t xml:space="preserve"> cells were </w:t>
      </w:r>
      <w:r w:rsidRPr="00F402E6">
        <w:t>seeded in complete media</w:t>
      </w:r>
      <w:r>
        <w:t xml:space="preserve"> and treated with </w:t>
      </w:r>
      <w:r w:rsidRPr="004424A5">
        <w:t>10 &amp; 20 J/m</w:t>
      </w:r>
      <w:r w:rsidRPr="004424A5">
        <w:rPr>
          <w:vertAlign w:val="superscript"/>
        </w:rPr>
        <w:t>2</w:t>
      </w:r>
      <w:r w:rsidRPr="004424A5">
        <w:t xml:space="preserve"> UV radiation or exposed to 2 &amp; 4 Gy dose of X-ray radiation</w:t>
      </w:r>
      <w:r>
        <w:t xml:space="preserve"> after 24hrs. </w:t>
      </w:r>
      <w:r w:rsidRPr="00F402E6">
        <w:t>After ~10-12 days, the plates were stained w</w:t>
      </w:r>
      <w:r>
        <w:t xml:space="preserve">ith coomassie blue and colonies were </w:t>
      </w:r>
      <w:r w:rsidRPr="00F402E6">
        <w:t>counted using a stereomicroscope.</w:t>
      </w:r>
      <w:r>
        <w:t xml:space="preserve"> </w:t>
      </w:r>
      <w:r w:rsidRPr="004424A5">
        <w:t>The colonies from the variou</w:t>
      </w:r>
      <w:r>
        <w:t xml:space="preserve">s treatments were normalized to the </w:t>
      </w:r>
      <w:r w:rsidRPr="004424A5">
        <w:t>control. For each treatment,</w:t>
      </w:r>
      <w:r w:rsidRPr="004424A5">
        <w:rPr>
          <w:vertAlign w:val="superscript"/>
        </w:rPr>
        <w:t xml:space="preserve"> </w:t>
      </w:r>
      <w:r w:rsidRPr="004424A5">
        <w:t>the cells were plated in four 60mm</w:t>
      </w:r>
      <w:r w:rsidRPr="004424A5">
        <w:rPr>
          <w:vertAlign w:val="superscript"/>
        </w:rPr>
        <w:t>2</w:t>
      </w:r>
      <w:r w:rsidRPr="004424A5">
        <w:t xml:space="preserve"> plates. The whole experiment was repeated three times. </w:t>
      </w:r>
    </w:p>
    <w:p w:rsidR="004C4554" w:rsidRPr="00054E80" w:rsidRDefault="004C4554" w:rsidP="00B63EE9">
      <w:pPr>
        <w:ind w:firstLine="0"/>
      </w:pPr>
    </w:p>
    <w:p w:rsidR="00EB1B81" w:rsidRPr="00054E80" w:rsidRDefault="00EB1B81" w:rsidP="00E93630">
      <w:pPr>
        <w:pStyle w:val="Heading3"/>
      </w:pPr>
      <w:bookmarkStart w:id="112" w:name="_Toc258921790"/>
      <w:r w:rsidRPr="00054E80">
        <w:t>Statistical analysis</w:t>
      </w:r>
      <w:bookmarkEnd w:id="112"/>
      <w:r w:rsidRPr="00054E80">
        <w:t xml:space="preserve"> </w:t>
      </w:r>
    </w:p>
    <w:p w:rsidR="00EB1B81" w:rsidRDefault="00EB1B81" w:rsidP="00054E80">
      <w:r w:rsidRPr="004424A5">
        <w:t xml:space="preserve">Data was analyzed using GraphPad software (La Jolla,CA).  Statistical significance was found using student’s t-test and a P value &lt; 0.05 was considered to be statistically significant. </w:t>
      </w:r>
    </w:p>
    <w:p w:rsidR="00601D2B" w:rsidRDefault="00601D2B" w:rsidP="006D2DD4">
      <w:pPr>
        <w:ind w:firstLine="0"/>
      </w:pPr>
    </w:p>
    <w:p w:rsidR="00EB1B81" w:rsidRDefault="00EB1B81" w:rsidP="00E93630">
      <w:pPr>
        <w:pStyle w:val="Heading2"/>
      </w:pPr>
      <w:bookmarkStart w:id="113" w:name="_Toc258921791"/>
      <w:r w:rsidRPr="00054E80">
        <w:t>Results</w:t>
      </w:r>
      <w:bookmarkEnd w:id="113"/>
      <w:r w:rsidRPr="00054E80">
        <w:t xml:space="preserve"> </w:t>
      </w:r>
    </w:p>
    <w:p w:rsidR="00601D2B" w:rsidRPr="00601D2B" w:rsidRDefault="00601D2B" w:rsidP="006D2DD4">
      <w:pPr>
        <w:ind w:firstLine="0"/>
      </w:pPr>
    </w:p>
    <w:p w:rsidR="00EB1B81" w:rsidRPr="00054E80" w:rsidRDefault="001E1E54" w:rsidP="00E93630">
      <w:pPr>
        <w:pStyle w:val="Heading3"/>
      </w:pPr>
      <w:bookmarkStart w:id="114" w:name="_Toc258921792"/>
      <w:r>
        <w:t>3</w:t>
      </w:r>
      <w:r w:rsidR="00EB1B81" w:rsidRPr="00054E80">
        <w:t xml:space="preserve">.1. </w:t>
      </w:r>
      <w:r w:rsidR="00EB1B81" w:rsidRPr="006D2DD4">
        <w:rPr>
          <w:i/>
        </w:rPr>
        <w:t>Chd2</w:t>
      </w:r>
      <w:r w:rsidR="00EB1B81" w:rsidRPr="00054E80">
        <w:t xml:space="preserve"> mutant cells are inefficient in repair of IR induced DNA damage.</w:t>
      </w:r>
      <w:bookmarkEnd w:id="114"/>
    </w:p>
    <w:p w:rsidR="00E93630" w:rsidRDefault="00EB1B81" w:rsidP="00414C01">
      <w:r w:rsidRPr="00625AC1">
        <w:t xml:space="preserve">The susceptibility of </w:t>
      </w:r>
      <w:r w:rsidRPr="00625AC1">
        <w:rPr>
          <w:i/>
        </w:rPr>
        <w:t>Chd2</w:t>
      </w:r>
      <w:r w:rsidRPr="00625AC1">
        <w:t xml:space="preserve"> heterozygo</w:t>
      </w:r>
      <w:r>
        <w:t xml:space="preserve">us mutant mice to lymphomas and the </w:t>
      </w:r>
      <w:r w:rsidRPr="00625AC1">
        <w:t xml:space="preserve">accumulation of high levels of γH2AX after DNA damage in </w:t>
      </w:r>
      <w:r w:rsidR="009C279A" w:rsidRPr="006D2DD4">
        <w:rPr>
          <w:i/>
        </w:rPr>
        <w:t>Chd2</w:t>
      </w:r>
      <w:r w:rsidR="009C279A">
        <w:t xml:space="preserve"> mutant </w:t>
      </w:r>
      <w:r w:rsidRPr="00625AC1">
        <w:t xml:space="preserve">cells </w:t>
      </w:r>
      <w:r>
        <w:t xml:space="preserve">lead us to hypothesize that </w:t>
      </w:r>
      <w:r w:rsidRPr="00625AC1">
        <w:t xml:space="preserve">Chd2 is involved in DNA damage responses </w:t>
      </w:r>
      <w:r w:rsidR="00682687" w:rsidRPr="00625AC1">
        <w:fldChar w:fldCharType="begin"/>
      </w:r>
      <w:r w:rsidR="00165149">
        <w:instrText xml:space="preserve"> ADDIN EN.CITE &lt;EndNote&gt;&lt;Cite&gt;&lt;Author&gt;Nagarajan&lt;/Author&gt;&lt;Year&gt;2009&lt;/Year&gt;&lt;RecNum&gt;248&lt;/RecNum&gt;&lt;record&gt;&lt;rec-number&gt;248&lt;/rec-number&gt;&lt;foreign-keys&gt;&lt;key app="EN" db-id="p0v9w5xagrprz7eeftlx5eebw09d2xvavf2w"&gt;248&lt;/key&gt;&lt;/foreign-keys&gt;&lt;ref-type name="Journal Article"&gt;17&lt;/ref-type&gt;&lt;contributors&gt;&lt;authors&gt;&lt;author&gt;Nagarajan, P.&lt;/author&gt;&lt;author&gt;Onami, T. M.&lt;/author&gt;&lt;author&gt;Rajagopalan, S.&lt;/author&gt;&lt;author&gt;Kania, S.&lt;/author&gt;&lt;author&gt;Donnell, R.&lt;/author&gt;&lt;author&gt;Venkatachalam, S.&lt;/author&gt;&lt;/authors&gt;&lt;/contributors&gt;&lt;auth-address&gt;Department of Biochemistry and Cellular and Molecular Biology, University of Tennessee, Knoxville, TN 37996, USA.&lt;/auth-address&gt;&lt;titles&gt;&lt;title&gt;Role of chromodomain helicase DNA-binding protein 2 in DNA damage response signaling and tumorigenesis&lt;/title&gt;&lt;secondary-title&gt;Oncogene&lt;/secondary-title&gt;&lt;/titles&gt;&lt;periodical&gt;&lt;full-title&gt;Oncogene&lt;/full-title&gt;&lt;/periodical&gt;&lt;pages&gt;1053-62&lt;/pages&gt;&lt;volume&gt;28&lt;/volume&gt;&lt;number&gt;8&lt;/number&gt;&lt;keywords&gt;&lt;keyword&gt;Animals&lt;/keyword&gt;&lt;keyword&gt;Cell Differentiation&lt;/keyword&gt;&lt;keyword&gt;Cells, Cultured&lt;/keyword&gt;&lt;keyword&gt;Chromatin/genetics/metabolism&lt;/keyword&gt;&lt;keyword&gt;*DNA Damage&lt;/keyword&gt;&lt;keyword&gt;DNA-Binding Proteins/*physiology&lt;/keyword&gt;&lt;keyword&gt;Fetus&lt;/keyword&gt;&lt;keyword&gt;Hematopoietic Stem Cells/metabolism&lt;/keyword&gt;&lt;keyword&gt;Heterozygote&lt;/keyword&gt;&lt;keyword&gt;Histones/genetics/metabolism&lt;/keyword&gt;&lt;keyword&gt;Liver/metabolism/*pathology&lt;/keyword&gt;&lt;keyword&gt;Lymphoma/genetics/metabolism/*pathology&lt;/keyword&gt;&lt;keyword&gt;Mice&lt;/keyword&gt;&lt;keyword&gt;Mice, Knockout&lt;/keyword&gt;&lt;keyword&gt;*Signal Transduction&lt;/keyword&gt;&lt;keyword&gt;X-Rays&lt;/keyword&gt;&lt;/keywords&gt;&lt;dates&gt;&lt;year&gt;2009&lt;/year&gt;&lt;pub-dates&gt;&lt;date&gt;Feb 26&lt;/date&gt;&lt;/pub-dates&gt;&lt;/dates&gt;&lt;accession-num&gt;19137022&lt;/accession-num&gt;&lt;urls&gt;&lt;related-urls&gt;&lt;url&gt;http://www.ncbi.nlm.nih.gov/entrez/query.fcgi?cmd=Retrieve&amp;amp;db=PubMed&amp;amp;dopt=Citation&amp;amp;list_uids=19137022&lt;/url&gt;&lt;/related-urls&gt;&lt;/urls&gt;&lt;/record&gt;&lt;/Cite&gt;&lt;/EndNote&gt;</w:instrText>
      </w:r>
      <w:r w:rsidR="00682687" w:rsidRPr="00625AC1">
        <w:fldChar w:fldCharType="separate"/>
      </w:r>
      <w:r w:rsidR="00BD7EBD">
        <w:rPr>
          <w:noProof/>
        </w:rPr>
        <w:t>[109]</w:t>
      </w:r>
      <w:r w:rsidR="00682687" w:rsidRPr="00625AC1">
        <w:fldChar w:fldCharType="end"/>
      </w:r>
      <w:r w:rsidRPr="00625AC1">
        <w:t xml:space="preserve">.   To test if the </w:t>
      </w:r>
      <w:r w:rsidRPr="006D2DD4">
        <w:rPr>
          <w:i/>
        </w:rPr>
        <w:t>Chd2</w:t>
      </w:r>
      <w:r w:rsidRPr="00625AC1">
        <w:t xml:space="preserve"> </w:t>
      </w:r>
      <w:r w:rsidR="009C279A">
        <w:t>mutant</w:t>
      </w:r>
      <w:r w:rsidRPr="00625AC1">
        <w:t xml:space="preserve"> cells are defective in their ability to repair DNA damage, we performed alkaline single-cell agarose gel electrophoresis (comet assay) with </w:t>
      </w:r>
      <w:r w:rsidR="000E5A3A">
        <w:rPr>
          <w:i/>
        </w:rPr>
        <w:t>NChd2+/+</w:t>
      </w:r>
      <w:r w:rsidRPr="00625AC1">
        <w:t xml:space="preserve">, </w:t>
      </w:r>
      <w:r w:rsidR="007F46B9">
        <w:rPr>
          <w:i/>
        </w:rPr>
        <w:t>NChd2+/m</w:t>
      </w:r>
      <w:r>
        <w:t xml:space="preserve">, </w:t>
      </w:r>
      <w:r w:rsidRPr="00625AC1">
        <w:t xml:space="preserve">and </w:t>
      </w:r>
      <w:r w:rsidR="000E5A3A">
        <w:rPr>
          <w:i/>
        </w:rPr>
        <w:t>NChd2m/m</w:t>
      </w:r>
      <w:r w:rsidR="007F46B9">
        <w:rPr>
          <w:i/>
        </w:rPr>
        <w:t xml:space="preserve"> </w:t>
      </w:r>
      <w:r w:rsidRPr="00625AC1">
        <w:t xml:space="preserve">MEFs to quantify DNA damage after exposure to X-ray radiation (IR) and UV radiation.  Cells from all three genotypes showed an extended </w:t>
      </w:r>
      <w:r w:rsidRPr="00625AC1">
        <w:lastRenderedPageBreak/>
        <w:t>migration</w:t>
      </w:r>
      <w:r w:rsidRPr="00625AC1">
        <w:rPr>
          <w:vertAlign w:val="superscript"/>
        </w:rPr>
        <w:t xml:space="preserve"> </w:t>
      </w:r>
      <w:r w:rsidRPr="00625AC1">
        <w:t xml:space="preserve">of fragmented DNA in comet tails after 10 min of exposure to 4Gy X-ray radiation. Interestingly, wild-type </w:t>
      </w:r>
      <w:r w:rsidRPr="00625AC1">
        <w:rPr>
          <w:i/>
        </w:rPr>
        <w:t xml:space="preserve">Chd2 </w:t>
      </w:r>
      <w:r w:rsidRPr="00625AC1">
        <w:t xml:space="preserve">cells exhibited a recovery from DNA damage after 2 hours of IR exposure, with the comet tail moment comparable to that of the untreated controls. </w:t>
      </w:r>
      <w:r>
        <w:t>However</w:t>
      </w:r>
      <w:r w:rsidRPr="00625AC1">
        <w:t xml:space="preserve"> the heterozygous and the homozygous mutant </w:t>
      </w:r>
      <w:r w:rsidRPr="00625AC1">
        <w:rPr>
          <w:i/>
        </w:rPr>
        <w:t>Chd2</w:t>
      </w:r>
      <w:r w:rsidR="000E364A">
        <w:t xml:space="preserve"> MEFs </w:t>
      </w:r>
      <w:r w:rsidRPr="00625AC1">
        <w:t>show</w:t>
      </w:r>
      <w:r w:rsidR="000E364A">
        <w:t>ed</w:t>
      </w:r>
      <w:r>
        <w:t xml:space="preserve"> an inefficient DNA repair with the </w:t>
      </w:r>
      <w:r w:rsidRPr="00625AC1">
        <w:t>migration</w:t>
      </w:r>
      <w:r w:rsidRPr="00625AC1">
        <w:rPr>
          <w:vertAlign w:val="superscript"/>
        </w:rPr>
        <w:t xml:space="preserve"> </w:t>
      </w:r>
      <w:r w:rsidRPr="00625AC1">
        <w:t>of fragmented DNA in comet tails still remaining higher even by</w:t>
      </w:r>
      <w:r w:rsidR="00217930">
        <w:t xml:space="preserve"> 2 hours post exposure (Fig.</w:t>
      </w:r>
      <w:r w:rsidR="00770490">
        <w:t>8</w:t>
      </w:r>
      <w:r w:rsidRPr="00625AC1">
        <w:t>). Representati</w:t>
      </w:r>
      <w:r w:rsidR="006D2DD4">
        <w:t xml:space="preserve">ve comet images of wild-type, heterozygous and homozygous </w:t>
      </w:r>
      <w:r w:rsidR="006D2DD4" w:rsidRPr="006D2DD4">
        <w:rPr>
          <w:i/>
        </w:rPr>
        <w:t>Chd2</w:t>
      </w:r>
      <w:r w:rsidR="006D2DD4">
        <w:t xml:space="preserve"> mutant </w:t>
      </w:r>
      <w:r w:rsidRPr="00625AC1">
        <w:t>MEFs obtained at different time intervals after exposure to 4Gy of X-ray</w:t>
      </w:r>
      <w:r w:rsidR="000C7507">
        <w:t xml:space="preserve"> </w:t>
      </w:r>
      <w:r w:rsidR="00770490">
        <w:t>radiation are shown in figure-9</w:t>
      </w:r>
      <w:r w:rsidRPr="00625AC1">
        <w:t xml:space="preserve">.  </w:t>
      </w:r>
    </w:p>
    <w:p w:rsidR="00EB1B81" w:rsidRDefault="00EB1B81" w:rsidP="00054E80">
      <w:r w:rsidRPr="00625AC1">
        <w:t xml:space="preserve">To analyze the UV induced DNA damage response of </w:t>
      </w:r>
      <w:r w:rsidRPr="006D2DD4">
        <w:rPr>
          <w:i/>
        </w:rPr>
        <w:t>Chd2</w:t>
      </w:r>
      <w:r w:rsidRPr="00625AC1">
        <w:t xml:space="preserve"> cells, </w:t>
      </w:r>
      <w:r w:rsidR="000E5A3A">
        <w:rPr>
          <w:i/>
        </w:rPr>
        <w:t>NChd2+/+</w:t>
      </w:r>
      <w:r w:rsidRPr="00625AC1">
        <w:t xml:space="preserve">, </w:t>
      </w:r>
      <w:r w:rsidR="007F46B9">
        <w:rPr>
          <w:i/>
        </w:rPr>
        <w:t>NChd2+/m</w:t>
      </w:r>
      <w:r>
        <w:t xml:space="preserve">, </w:t>
      </w:r>
      <w:r w:rsidRPr="00625AC1">
        <w:t xml:space="preserve">and </w:t>
      </w:r>
      <w:r w:rsidR="000E5A3A">
        <w:rPr>
          <w:i/>
        </w:rPr>
        <w:t>NChd2m/m</w:t>
      </w:r>
      <w:r w:rsidR="007F46B9">
        <w:rPr>
          <w:i/>
        </w:rPr>
        <w:t xml:space="preserve"> </w:t>
      </w:r>
      <w:r w:rsidRPr="00625AC1">
        <w:t>MEFs were</w:t>
      </w:r>
      <w:r w:rsidRPr="00625AC1">
        <w:rPr>
          <w:vertAlign w:val="superscript"/>
        </w:rPr>
        <w:t xml:space="preserve"> </w:t>
      </w:r>
      <w:r w:rsidRPr="00625AC1">
        <w:t xml:space="preserve">exposed to </w:t>
      </w:r>
      <w:r w:rsidR="00C117C1">
        <w:t>varying</w:t>
      </w:r>
      <w:r w:rsidRPr="00625AC1">
        <w:t xml:space="preserve"> doses of UV-C and harvested 6 h</w:t>
      </w:r>
      <w:r>
        <w:t>rs</w:t>
      </w:r>
      <w:r w:rsidRPr="00625AC1">
        <w:t xml:space="preserve"> later for</w:t>
      </w:r>
      <w:r w:rsidRPr="00625AC1">
        <w:rPr>
          <w:vertAlign w:val="superscript"/>
        </w:rPr>
        <w:t xml:space="preserve"> </w:t>
      </w:r>
      <w:r w:rsidRPr="00625AC1">
        <w:t>c</w:t>
      </w:r>
      <w:r w:rsidR="000C7507">
        <w:t>o</w:t>
      </w:r>
      <w:r w:rsidR="00770490">
        <w:t>met assay. As shown in figure-10</w:t>
      </w:r>
      <w:r w:rsidRPr="00625AC1">
        <w:t xml:space="preserve">A, </w:t>
      </w:r>
      <w:r w:rsidR="007F46B9">
        <w:rPr>
          <w:i/>
        </w:rPr>
        <w:t>NChd2+/m</w:t>
      </w:r>
      <w:r w:rsidR="00E924BB">
        <w:rPr>
          <w:i/>
        </w:rPr>
        <w:t xml:space="preserve"> </w:t>
      </w:r>
      <w:r w:rsidRPr="00625AC1">
        <w:t>and</w:t>
      </w:r>
      <w:r w:rsidRPr="00625AC1">
        <w:rPr>
          <w:i/>
        </w:rPr>
        <w:t xml:space="preserve"> </w:t>
      </w:r>
      <w:r w:rsidR="000E5A3A">
        <w:rPr>
          <w:i/>
        </w:rPr>
        <w:t>NChd2m/m</w:t>
      </w:r>
      <w:r w:rsidR="007F46B9">
        <w:rPr>
          <w:i/>
        </w:rPr>
        <w:t xml:space="preserve"> </w:t>
      </w:r>
      <w:r w:rsidRPr="00625AC1">
        <w:t>cells accumulated significantly increased amount</w:t>
      </w:r>
      <w:r>
        <w:t>s</w:t>
      </w:r>
      <w:r w:rsidRPr="00625AC1">
        <w:t xml:space="preserve"> of DNA damage with increasing UV doses, as compared to wild-type cells. To assess the repair kinetics of UV induced damage a time course experiment was </w:t>
      </w:r>
      <w:r w:rsidR="00EE43ED">
        <w:t>p</w:t>
      </w:r>
      <w:r w:rsidR="00770490">
        <w:t>erformed.  As shown in figure-10</w:t>
      </w:r>
      <w:r w:rsidRPr="00625AC1">
        <w:t xml:space="preserve">B, 1hr after UV-C exposure </w:t>
      </w:r>
      <w:r w:rsidR="000E5A3A">
        <w:rPr>
          <w:i/>
        </w:rPr>
        <w:t>NChd2+/+</w:t>
      </w:r>
      <w:r w:rsidRPr="00625AC1">
        <w:t xml:space="preserve">, </w:t>
      </w:r>
      <w:r w:rsidR="007F46B9" w:rsidRPr="003E748F">
        <w:rPr>
          <w:i/>
        </w:rPr>
        <w:t>NChd2+/m</w:t>
      </w:r>
      <w:r w:rsidR="00E924BB">
        <w:t xml:space="preserve"> </w:t>
      </w:r>
      <w:r w:rsidRPr="00625AC1">
        <w:t xml:space="preserve">and </w:t>
      </w:r>
      <w:r w:rsidR="000E5A3A">
        <w:rPr>
          <w:i/>
        </w:rPr>
        <w:t>NChd2m/m</w:t>
      </w:r>
      <w:r w:rsidR="00E924BB">
        <w:rPr>
          <w:i/>
        </w:rPr>
        <w:t xml:space="preserve"> </w:t>
      </w:r>
      <w:r w:rsidRPr="00625AC1">
        <w:t xml:space="preserve">MEFs displayed increased OTM (Olive Tail Moment). Analysis of data collected at subsequent time points post UV-C exposure showed that OTM of heterozygous cells and homozygous mutant remained greater than that for wild-type at all exposure times. </w:t>
      </w:r>
      <w:r w:rsidR="00AD6810">
        <w:t>In contras</w:t>
      </w:r>
      <w:r>
        <w:t>t to the heterozygous and homozygous mutant cells,</w:t>
      </w:r>
      <w:r w:rsidRPr="00625AC1">
        <w:t xml:space="preserve"> the wild-type cells showed a recovery from DNA damage with OTM significantly decreasing 6 hrs post-incubation periods.  </w:t>
      </w:r>
    </w:p>
    <w:p w:rsidR="00CF5357" w:rsidRDefault="00CF5357" w:rsidP="00CF5357">
      <w:pPr>
        <w:ind w:firstLine="0"/>
      </w:pPr>
    </w:p>
    <w:p w:rsidR="00C71AC7" w:rsidRPr="00054E80" w:rsidRDefault="00C71AC7" w:rsidP="00C71AC7">
      <w:pPr>
        <w:pStyle w:val="Heading3"/>
      </w:pPr>
      <w:bookmarkStart w:id="115" w:name="_Toc258921793"/>
      <w:r>
        <w:t>3</w:t>
      </w:r>
      <w:r w:rsidRPr="00054E80">
        <w:t xml:space="preserve">.2. </w:t>
      </w:r>
      <w:r>
        <w:t xml:space="preserve">Mutation in </w:t>
      </w:r>
      <w:r w:rsidRPr="00306FD9">
        <w:rPr>
          <w:i/>
        </w:rPr>
        <w:t>Chd2</w:t>
      </w:r>
      <w:r w:rsidRPr="00054E80">
        <w:t xml:space="preserve"> </w:t>
      </w:r>
      <w:r w:rsidRPr="00054E80">
        <w:rPr>
          <w:rStyle w:val="Strong"/>
          <w:b/>
          <w:bCs/>
        </w:rPr>
        <w:t>promotes</w:t>
      </w:r>
      <w:r w:rsidRPr="00054E80">
        <w:t xml:space="preserve"> chromosomal instability.</w:t>
      </w:r>
      <w:bookmarkEnd w:id="115"/>
    </w:p>
    <w:p w:rsidR="00054E80" w:rsidRDefault="00C71AC7" w:rsidP="00BD0819">
      <w:r w:rsidRPr="00625AC1">
        <w:t>Genetic instability refer</w:t>
      </w:r>
      <w:r>
        <w:t>s “to a range of genetic altera</w:t>
      </w:r>
      <w:r w:rsidRPr="00625AC1">
        <w:t>tions from point mutations to chromosome rearrangements”</w:t>
      </w:r>
      <w:r>
        <w:t xml:space="preserve"> </w:t>
      </w:r>
      <w:r w:rsidR="00682687" w:rsidRPr="00625AC1">
        <w:fldChar w:fldCharType="begin"/>
      </w:r>
      <w:r w:rsidR="00165149">
        <w:instrText xml:space="preserve"> ADDIN EN.CITE &lt;EndNote&gt;&lt;Cite&gt;&lt;Author&gt;Aguilera&lt;/Author&gt;&lt;Year&gt;2008&lt;/Year&gt;&lt;RecNum&gt;252&lt;/RecNum&gt;&lt;record&gt;&lt;rec-number&gt;252&lt;/rec-number&gt;&lt;foreign-keys&gt;&lt;key app="EN" db-id="p0v9w5xagrprz7eeftlx5eebw09d2xvavf2w"&gt;252&lt;/key&gt;&lt;/foreign-keys&gt;&lt;ref-type name="Journal Article"&gt;17&lt;/ref-type&gt;&lt;contributors&gt;&lt;authors&gt;&lt;author&gt;Aguilera, A.&lt;/author&gt;&lt;author&gt;Gomez-Gonzalez, B.&lt;/author&gt;&lt;/authors&gt;&lt;/contributors&gt;&lt;auth-address&gt;Centro Andaluz de Biologia Molecular y Medicina Regenerativa CABIMER, Universidad de Sevilla-CSIC, Avd. Americo Vespucio s/n, 41092 Sevilla, Spain. aguilo@us.es&lt;/auth-address&gt;&lt;titles&gt;&lt;title&gt;Genome instability: a mechanistic view of its causes and consequences&lt;/title&gt;&lt;secondary-title&gt;Nat Rev Genet&lt;/secondary-title&gt;&lt;/titles&gt;&lt;periodical&gt;&lt;full-title&gt;Nat Rev Genet&lt;/full-title&gt;&lt;/periodical&gt;&lt;pages&gt;204-17&lt;/pages&gt;&lt;volume&gt;9&lt;/volume&gt;&lt;number&gt;3&lt;/number&gt;&lt;keywords&gt;&lt;keyword&gt;Animals&lt;/keyword&gt;&lt;keyword&gt;DNA Breaks&lt;/keyword&gt;&lt;keyword&gt;DNA Replication&lt;/keyword&gt;&lt;keyword&gt;Evolution, Molecular&lt;/keyword&gt;&lt;keyword&gt;*Genomic Instability&lt;/keyword&gt;&lt;keyword&gt;Humans&lt;/keyword&gt;&lt;keyword&gt;Immunoglobulin Class Switching&lt;/keyword&gt;&lt;/keywords&gt;&lt;dates&gt;&lt;year&gt;2008&lt;/year&gt;&lt;pub-dates&gt;&lt;date&gt;Mar&lt;/date&gt;&lt;/pub-dates&gt;&lt;/dates&gt;&lt;accession-num&gt;18227811&lt;/accession-num&gt;&lt;urls&gt;&lt;related-urls&gt;&lt;url&gt;http://www.ncbi.nlm.nih.gov/entrez/query.fcgi?cmd=Retrieve&amp;amp;db=PubMed&amp;amp;dopt=Citation&amp;amp;list_uids=18227811&lt;/url&gt;&lt;/related-urls&gt;&lt;/urls&gt;&lt;/record&gt;&lt;/Cite&gt;&lt;/EndNote&gt;</w:instrText>
      </w:r>
      <w:r w:rsidR="00682687" w:rsidRPr="00625AC1">
        <w:fldChar w:fldCharType="separate"/>
      </w:r>
      <w:r>
        <w:rPr>
          <w:noProof/>
        </w:rPr>
        <w:t>[144]</w:t>
      </w:r>
      <w:r w:rsidR="00682687" w:rsidRPr="00625AC1">
        <w:fldChar w:fldCharType="end"/>
      </w:r>
      <w:r w:rsidRPr="00625AC1">
        <w:t>. Instability results from replication errors, defective DNA repair or error-prone translesion DNA synthesis</w:t>
      </w:r>
      <w:r>
        <w:t xml:space="preserve"> </w:t>
      </w:r>
      <w:r w:rsidR="00682687" w:rsidRPr="00625AC1">
        <w:fldChar w:fldCharType="begin"/>
      </w:r>
      <w:r w:rsidR="00165149">
        <w:instrText xml:space="preserve"> ADDIN EN.CITE &lt;EndNote&gt;&lt;Cite&gt;&lt;Author&gt;Aguilera&lt;/Author&gt;&lt;Year&gt;2008&lt;/Year&gt;&lt;RecNum&gt;252&lt;/RecNum&gt;&lt;record&gt;&lt;rec-number&gt;252&lt;/rec-number&gt;&lt;foreign-keys&gt;&lt;key app="EN" db-id="p0v9w5xagrprz7eeftlx5eebw09d2xvavf2w"&gt;252&lt;/key&gt;&lt;/foreign-keys&gt;&lt;ref-type name="Journal Article"&gt;17&lt;/ref-type&gt;&lt;contributors&gt;&lt;authors&gt;&lt;author&gt;Aguilera, A.&lt;/author&gt;&lt;author&gt;Gomez-Gonzalez, B.&lt;/author&gt;&lt;/authors&gt;&lt;/contributors&gt;&lt;auth-address&gt;Centro Andaluz de Biologia Molecular y Medicina Regenerativa CABIMER, Universidad de Sevilla-CSIC, Avd. Americo Vespucio s/n, 41092 Sevilla, Spain. aguilo@us.es&lt;/auth-address&gt;&lt;titles&gt;&lt;title&gt;Genome instability: a mechanistic view of its causes and consequences&lt;/title&gt;&lt;secondary-title&gt;Nat Rev Genet&lt;/secondary-title&gt;&lt;/titles&gt;&lt;periodical&gt;&lt;full-title&gt;Nat Rev Genet&lt;/full-title&gt;&lt;/periodical&gt;&lt;pages&gt;204-17&lt;/pages&gt;&lt;volume&gt;9&lt;/volume&gt;&lt;number&gt;3&lt;/number&gt;&lt;keywords&gt;&lt;keyword&gt;Animals&lt;/keyword&gt;&lt;keyword&gt;DNA Breaks&lt;/keyword&gt;&lt;keyword&gt;DNA Replication&lt;/keyword&gt;&lt;keyword&gt;Evolution, Molecular&lt;/keyword&gt;&lt;keyword&gt;*Genomic Instability&lt;/keyword&gt;&lt;keyword&gt;Humans&lt;/keyword&gt;&lt;keyword&gt;Immunoglobulin Class Switching&lt;/keyword&gt;&lt;/keywords&gt;&lt;dates&gt;&lt;year&gt;2008&lt;/year&gt;&lt;pub-dates&gt;&lt;date&gt;Mar&lt;/date&gt;&lt;/pub-dates&gt;&lt;/dates&gt;&lt;accession-num&gt;18227811&lt;/accession-num&gt;&lt;urls&gt;&lt;related-urls&gt;&lt;url&gt;http://www.ncbi.nlm.nih.gov/entrez/query.fcgi?cmd=Retrieve&amp;amp;db=PubMed&amp;amp;dopt=Citation&amp;amp;list_uids=18227811&lt;/url&gt;&lt;/related-urls&gt;&lt;/urls&gt;&lt;/record&gt;&lt;/Cite&gt;&lt;/EndNote&gt;</w:instrText>
      </w:r>
      <w:r w:rsidR="00682687" w:rsidRPr="00625AC1">
        <w:fldChar w:fldCharType="separate"/>
      </w:r>
      <w:r>
        <w:rPr>
          <w:noProof/>
        </w:rPr>
        <w:t>[144]</w:t>
      </w:r>
      <w:r w:rsidR="00682687" w:rsidRPr="00625AC1">
        <w:fldChar w:fldCharType="end"/>
      </w:r>
      <w:r w:rsidRPr="00625AC1">
        <w:t>.</w:t>
      </w:r>
      <w:r>
        <w:t xml:space="preserve"> Because </w:t>
      </w:r>
      <w:r w:rsidRPr="000C0700">
        <w:rPr>
          <w:i/>
        </w:rPr>
        <w:t>Chd2</w:t>
      </w:r>
      <w:r w:rsidRPr="00625AC1">
        <w:t xml:space="preserve"> </w:t>
      </w:r>
      <w:r>
        <w:t xml:space="preserve">mutant </w:t>
      </w:r>
      <w:r w:rsidRPr="00625AC1">
        <w:t>cells showed inefficient DNA repair, we wanted to examine the genomic stability of these cells. Metaphase spreads were prepared from low passage wild type, heterozygous and homozygous mutant MEFs treated with 4gy X-ray radiation.</w:t>
      </w:r>
      <w:r>
        <w:t xml:space="preserve"> </w:t>
      </w:r>
      <w:r w:rsidRPr="00625AC1">
        <w:t>The metaphases were stained with Giemsa stain and scored for numerical and stru</w:t>
      </w:r>
      <w:r w:rsidR="00CF5357">
        <w:t>ctural abnormities.</w:t>
      </w:r>
    </w:p>
    <w:p w:rsidR="00054E80" w:rsidRDefault="00054E80" w:rsidP="00EB1B81">
      <w:pPr>
        <w:ind w:firstLine="0"/>
      </w:pPr>
    </w:p>
    <w:p w:rsidR="00EB1B81" w:rsidRDefault="00C71AC7" w:rsidP="00EB1B81">
      <w:pPr>
        <w:ind w:firstLine="0"/>
      </w:pPr>
      <w:r>
        <w:rPr>
          <w:noProof/>
          <w:lang w:bidi="ar-SA"/>
        </w:rPr>
        <w:drawing>
          <wp:anchor distT="0" distB="0" distL="114300" distR="114300" simplePos="0" relativeHeight="251679744" behindDoc="1" locked="0" layoutInCell="1" allowOverlap="1">
            <wp:simplePos x="0" y="0"/>
            <wp:positionH relativeFrom="column">
              <wp:posOffset>406400</wp:posOffset>
            </wp:positionH>
            <wp:positionV relativeFrom="paragraph">
              <wp:posOffset>-27940</wp:posOffset>
            </wp:positionV>
            <wp:extent cx="4649470" cy="2798445"/>
            <wp:effectExtent l="19050" t="0" r="0" b="0"/>
            <wp:wrapTight wrapText="bothSides">
              <wp:wrapPolygon edited="0">
                <wp:start x="-89" y="0"/>
                <wp:lineTo x="-89" y="21468"/>
                <wp:lineTo x="21594" y="21468"/>
                <wp:lineTo x="21594" y="0"/>
                <wp:lineTo x="-89" y="0"/>
              </wp:wrapPolygon>
            </wp:wrapTight>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1636" t="6812"/>
                    <a:stretch>
                      <a:fillRect/>
                    </a:stretch>
                  </pic:blipFill>
                  <pic:spPr bwMode="auto">
                    <a:xfrm>
                      <a:off x="0" y="0"/>
                      <a:ext cx="4649470" cy="2798445"/>
                    </a:xfrm>
                    <a:prstGeom prst="rect">
                      <a:avLst/>
                    </a:prstGeom>
                    <a:noFill/>
                    <a:ln w="9525">
                      <a:noFill/>
                      <a:miter lim="800000"/>
                      <a:headEnd/>
                      <a:tailEnd/>
                    </a:ln>
                  </pic:spPr>
                </pic:pic>
              </a:graphicData>
            </a:graphic>
          </wp:anchor>
        </w:drawing>
      </w: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Default="00C71AC7" w:rsidP="00EB1B81">
      <w:pPr>
        <w:ind w:firstLine="0"/>
      </w:pPr>
      <w:r>
        <w:rPr>
          <w:noProof/>
          <w:lang w:bidi="ar-SA"/>
        </w:rPr>
        <w:drawing>
          <wp:anchor distT="0" distB="0" distL="114300" distR="114300" simplePos="0" relativeHeight="251680768" behindDoc="1" locked="0" layoutInCell="1" allowOverlap="1">
            <wp:simplePos x="0" y="0"/>
            <wp:positionH relativeFrom="column">
              <wp:posOffset>595630</wp:posOffset>
            </wp:positionH>
            <wp:positionV relativeFrom="paragraph">
              <wp:posOffset>210820</wp:posOffset>
            </wp:positionV>
            <wp:extent cx="4330700" cy="2396490"/>
            <wp:effectExtent l="19050" t="0" r="0" b="0"/>
            <wp:wrapTight wrapText="bothSides">
              <wp:wrapPolygon edited="0">
                <wp:start x="-95" y="0"/>
                <wp:lineTo x="-95" y="21463"/>
                <wp:lineTo x="21568" y="21463"/>
                <wp:lineTo x="21568" y="0"/>
                <wp:lineTo x="-95" y="0"/>
              </wp:wrapPolygon>
            </wp:wrapTight>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4330700" cy="2396490"/>
                    </a:xfrm>
                    <a:prstGeom prst="rect">
                      <a:avLst/>
                    </a:prstGeom>
                    <a:noFill/>
                    <a:ln w="9525">
                      <a:noFill/>
                      <a:miter lim="800000"/>
                      <a:headEnd/>
                      <a:tailEnd/>
                    </a:ln>
                  </pic:spPr>
                </pic:pic>
              </a:graphicData>
            </a:graphic>
          </wp:anchor>
        </w:drawing>
      </w:r>
    </w:p>
    <w:p w:rsidR="00C71AC7" w:rsidRDefault="00C71AC7" w:rsidP="00EB1B81">
      <w:pPr>
        <w:ind w:firstLine="0"/>
      </w:pPr>
    </w:p>
    <w:p w:rsidR="00C71AC7" w:rsidRDefault="00C71AC7" w:rsidP="00EB1B81">
      <w:pPr>
        <w:ind w:firstLine="0"/>
      </w:pPr>
    </w:p>
    <w:p w:rsidR="00C71AC7" w:rsidRDefault="00C71AC7" w:rsidP="00EB1B81">
      <w:pPr>
        <w:ind w:firstLine="0"/>
      </w:pPr>
    </w:p>
    <w:p w:rsidR="00C71AC7" w:rsidRPr="00625AC1" w:rsidRDefault="00C71AC7" w:rsidP="00EB1B81">
      <w:pPr>
        <w:ind w:firstLine="0"/>
      </w:pPr>
    </w:p>
    <w:p w:rsidR="00EB1B81" w:rsidRDefault="00EB1B81" w:rsidP="00EB1B81">
      <w:pPr>
        <w:ind w:firstLine="0"/>
        <w:rPr>
          <w:b/>
          <w:bCs/>
        </w:rPr>
      </w:pPr>
    </w:p>
    <w:p w:rsidR="00E93630" w:rsidRDefault="00E93630" w:rsidP="00EB1B81">
      <w:pPr>
        <w:ind w:firstLine="0"/>
        <w:rPr>
          <w:b/>
          <w:bCs/>
        </w:rPr>
      </w:pPr>
    </w:p>
    <w:p w:rsidR="00D0755A" w:rsidRDefault="00D0755A" w:rsidP="00EB1B81">
      <w:pPr>
        <w:ind w:firstLine="0"/>
        <w:rPr>
          <w:b/>
          <w:sz w:val="22"/>
        </w:rPr>
      </w:pPr>
    </w:p>
    <w:p w:rsidR="00D0755A" w:rsidRDefault="00D0755A" w:rsidP="00EB1B81">
      <w:pPr>
        <w:ind w:firstLine="0"/>
        <w:rPr>
          <w:b/>
          <w:sz w:val="22"/>
        </w:rPr>
      </w:pPr>
    </w:p>
    <w:p w:rsidR="006D2DD4" w:rsidRDefault="006D2DD4" w:rsidP="00EB1B81">
      <w:pPr>
        <w:ind w:firstLine="0"/>
        <w:rPr>
          <w:b/>
          <w:sz w:val="22"/>
        </w:rPr>
      </w:pPr>
    </w:p>
    <w:p w:rsidR="006D2DD4" w:rsidRDefault="006D2DD4" w:rsidP="00502541">
      <w:pPr>
        <w:pStyle w:val="Style1"/>
      </w:pPr>
    </w:p>
    <w:p w:rsidR="00077915" w:rsidRDefault="00682687" w:rsidP="00502541">
      <w:pPr>
        <w:pStyle w:val="Style1"/>
      </w:pPr>
      <w:r>
        <w:rPr>
          <w:noProof/>
        </w:rPr>
        <w:pict>
          <v:shape id="_x0000_s1121" type="#_x0000_t202" style="position:absolute;margin-left:0;margin-top:5.95pt;width:273pt;height:14.65pt;z-index:251805696" wrapcoords="-38 0 -38 20829 21600 20829 21600 0 -38 0" stroked="f">
            <v:textbox style="mso-next-textbox:#_x0000_s1121" inset="0,0,0,0">
              <w:txbxContent>
                <w:p w:rsidR="000D164B" w:rsidRPr="00502541" w:rsidRDefault="000D164B" w:rsidP="00601D2B">
                  <w:pPr>
                    <w:pStyle w:val="Caption"/>
                    <w:ind w:firstLine="0"/>
                    <w:rPr>
                      <w:noProof/>
                      <w:sz w:val="24"/>
                      <w:szCs w:val="24"/>
                    </w:rPr>
                  </w:pPr>
                  <w:bookmarkStart w:id="116" w:name="_Toc259031913"/>
                  <w:r w:rsidRPr="00502541">
                    <w:rPr>
                      <w:sz w:val="24"/>
                      <w:szCs w:val="24"/>
                    </w:rPr>
                    <w:t xml:space="preserve">Figure </w:t>
                  </w:r>
                  <w:r w:rsidR="00682687" w:rsidRPr="00502541">
                    <w:rPr>
                      <w:sz w:val="24"/>
                      <w:szCs w:val="24"/>
                    </w:rPr>
                    <w:fldChar w:fldCharType="begin"/>
                  </w:r>
                  <w:r w:rsidRPr="00502541">
                    <w:rPr>
                      <w:sz w:val="24"/>
                      <w:szCs w:val="24"/>
                    </w:rPr>
                    <w:instrText xml:space="preserve"> SEQ Figure \* ARABIC </w:instrText>
                  </w:r>
                  <w:r w:rsidR="00682687" w:rsidRPr="00502541">
                    <w:rPr>
                      <w:sz w:val="24"/>
                      <w:szCs w:val="24"/>
                    </w:rPr>
                    <w:fldChar w:fldCharType="separate"/>
                  </w:r>
                  <w:r>
                    <w:rPr>
                      <w:noProof/>
                      <w:sz w:val="24"/>
                      <w:szCs w:val="24"/>
                    </w:rPr>
                    <w:t>8</w:t>
                  </w:r>
                  <w:r w:rsidR="00682687" w:rsidRPr="00502541">
                    <w:rPr>
                      <w:sz w:val="24"/>
                      <w:szCs w:val="24"/>
                    </w:rPr>
                    <w:fldChar w:fldCharType="end"/>
                  </w:r>
                  <w:r w:rsidRPr="00502541">
                    <w:rPr>
                      <w:sz w:val="24"/>
                      <w:szCs w:val="24"/>
                    </w:rPr>
                    <w:t>.Role of Chd2 in repair of DNA damage</w:t>
                  </w:r>
                  <w:bookmarkEnd w:id="116"/>
                </w:p>
              </w:txbxContent>
            </v:textbox>
            <w10:wrap type="tight"/>
          </v:shape>
        </w:pict>
      </w:r>
    </w:p>
    <w:p w:rsidR="00E026CD" w:rsidRDefault="00502541" w:rsidP="00502541">
      <w:pPr>
        <w:pStyle w:val="Style1"/>
      </w:pPr>
      <w:r w:rsidRPr="00054E80">
        <w:t xml:space="preserve">To analyze the repair of DNA damage, alkaline single-cell gel electrophoresis (SCGE, comet assay) was performed. </w:t>
      </w:r>
      <w:r w:rsidRPr="00E00095">
        <w:rPr>
          <w:b/>
        </w:rPr>
        <w:t>(A)</w:t>
      </w:r>
      <w:r w:rsidRPr="00054E80">
        <w:t xml:space="preserve"> Wild-type (+/+), heterozygous mutant (+/m) and homozygous mutant (m/m) MEFs were exposed to 4Gy X-ray radiation and harvested at 10, 30 and 120minutes. At least 100 nuclei per experiment were quantified and the amount of DNA damage present in the individual nuclei was measured by Olive tail moment (OTM).  OTM was calculated using the following formula: OTM=Tail length X (tail fluorescence / (head + tail fluorescence)]</w:t>
      </w:r>
      <w:r>
        <w:t>.</w:t>
      </w:r>
      <w:r w:rsidRPr="00054E80">
        <w:t xml:space="preserve"> </w:t>
      </w:r>
      <w:r w:rsidRPr="00E00095">
        <w:rPr>
          <w:b/>
        </w:rPr>
        <w:t>(B</w:t>
      </w:r>
      <w:r w:rsidRPr="00054E80">
        <w:t>) Percentage repair was evaluated by normalizing to OTM obtained after 10min exposure. Data 100 cells for each time point ±SD are shown for (A). *</w:t>
      </w:r>
      <w:r w:rsidR="006D2DD4">
        <w:t>, p = &lt; 0.0001(wild-type versus heterozygote; wild-type versus homozygote)</w:t>
      </w:r>
      <w:r w:rsidRPr="00054E80">
        <w:t>.</w:t>
      </w:r>
    </w:p>
    <w:p w:rsidR="007664F0" w:rsidRPr="006D2DD4" w:rsidRDefault="006D2DD4" w:rsidP="006D2DD4">
      <w:pPr>
        <w:pStyle w:val="Style1"/>
      </w:pPr>
      <w:r>
        <w:rPr>
          <w:noProof/>
          <w:lang w:bidi="ar-SA"/>
        </w:rPr>
        <w:lastRenderedPageBreak/>
        <w:drawing>
          <wp:anchor distT="0" distB="0" distL="114300" distR="114300" simplePos="0" relativeHeight="251859968" behindDoc="1" locked="0" layoutInCell="1" allowOverlap="1">
            <wp:simplePos x="0" y="0"/>
            <wp:positionH relativeFrom="column">
              <wp:posOffset>171450</wp:posOffset>
            </wp:positionH>
            <wp:positionV relativeFrom="paragraph">
              <wp:posOffset>43815</wp:posOffset>
            </wp:positionV>
            <wp:extent cx="5734050" cy="2495550"/>
            <wp:effectExtent l="19050" t="0" r="0" b="0"/>
            <wp:wrapTight wrapText="bothSides">
              <wp:wrapPolygon edited="0">
                <wp:start x="-72" y="0"/>
                <wp:lineTo x="-72" y="21435"/>
                <wp:lineTo x="21600" y="21435"/>
                <wp:lineTo x="21600" y="0"/>
                <wp:lineTo x="-72" y="0"/>
              </wp:wrapPolygon>
            </wp:wrapTight>
            <wp:docPr id="4" name="Picture 3" descr="co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t.jpg"/>
                    <pic:cNvPicPr/>
                  </pic:nvPicPr>
                  <pic:blipFill>
                    <a:blip r:embed="rId21" cstate="print"/>
                    <a:srcRect r="2273"/>
                    <a:stretch>
                      <a:fillRect/>
                    </a:stretch>
                  </pic:blipFill>
                  <pic:spPr>
                    <a:xfrm>
                      <a:off x="0" y="0"/>
                      <a:ext cx="5734050" cy="2495550"/>
                    </a:xfrm>
                    <a:prstGeom prst="rect">
                      <a:avLst/>
                    </a:prstGeom>
                  </pic:spPr>
                </pic:pic>
              </a:graphicData>
            </a:graphic>
          </wp:anchor>
        </w:drawing>
      </w:r>
    </w:p>
    <w:p w:rsidR="00EB1B81" w:rsidRDefault="00682687" w:rsidP="00EB1B81">
      <w:pPr>
        <w:ind w:firstLine="0"/>
        <w:rPr>
          <w:noProof/>
          <w:lang w:bidi="ar-SA"/>
        </w:rPr>
      </w:pPr>
      <w:r>
        <w:rPr>
          <w:noProof/>
        </w:rPr>
        <w:pict>
          <v:shape id="_x0000_s1122" type="#_x0000_t202" style="position:absolute;margin-left:3.75pt;margin-top:12.7pt;width:419.25pt;height:24pt;z-index:251807744" wrapcoords="-39 0 -39 20400 21600 20400 21600 0 -39 0" stroked="f">
            <v:textbox inset="0,0,0,0">
              <w:txbxContent>
                <w:p w:rsidR="000D164B" w:rsidRPr="002B2EE5" w:rsidRDefault="000D164B" w:rsidP="002B2EE5">
                  <w:pPr>
                    <w:pStyle w:val="Caption"/>
                    <w:spacing w:line="240" w:lineRule="auto"/>
                    <w:ind w:firstLine="0"/>
                    <w:rPr>
                      <w:noProof/>
                      <w:sz w:val="24"/>
                      <w:szCs w:val="24"/>
                    </w:rPr>
                  </w:pPr>
                  <w:bookmarkStart w:id="117" w:name="_Toc259031914"/>
                  <w:r w:rsidRPr="002B2EE5">
                    <w:rPr>
                      <w:sz w:val="24"/>
                      <w:szCs w:val="24"/>
                    </w:rPr>
                    <w:t xml:space="preserve">Figure </w:t>
                  </w:r>
                  <w:r w:rsidR="00682687" w:rsidRPr="002B2EE5">
                    <w:rPr>
                      <w:sz w:val="24"/>
                      <w:szCs w:val="24"/>
                    </w:rPr>
                    <w:fldChar w:fldCharType="begin"/>
                  </w:r>
                  <w:r w:rsidRPr="002B2EE5">
                    <w:rPr>
                      <w:sz w:val="24"/>
                      <w:szCs w:val="24"/>
                    </w:rPr>
                    <w:instrText xml:space="preserve"> SEQ Figure \* ARABIC </w:instrText>
                  </w:r>
                  <w:r w:rsidR="00682687" w:rsidRPr="002B2EE5">
                    <w:rPr>
                      <w:sz w:val="24"/>
                      <w:szCs w:val="24"/>
                    </w:rPr>
                    <w:fldChar w:fldCharType="separate"/>
                  </w:r>
                  <w:r>
                    <w:rPr>
                      <w:noProof/>
                      <w:sz w:val="24"/>
                      <w:szCs w:val="24"/>
                    </w:rPr>
                    <w:t>9</w:t>
                  </w:r>
                  <w:r w:rsidR="00682687" w:rsidRPr="002B2EE5">
                    <w:rPr>
                      <w:sz w:val="24"/>
                      <w:szCs w:val="24"/>
                    </w:rPr>
                    <w:fldChar w:fldCharType="end"/>
                  </w:r>
                  <w:r w:rsidRPr="002B2EE5">
                    <w:rPr>
                      <w:sz w:val="24"/>
                      <w:szCs w:val="24"/>
                    </w:rPr>
                    <w:t>.</w:t>
                  </w:r>
                  <w:r w:rsidRPr="00306FD9">
                    <w:rPr>
                      <w:i/>
                      <w:sz w:val="24"/>
                      <w:szCs w:val="24"/>
                    </w:rPr>
                    <w:t>Chd2</w:t>
                  </w:r>
                  <w:r w:rsidRPr="002B2EE5">
                    <w:rPr>
                      <w:sz w:val="24"/>
                      <w:szCs w:val="24"/>
                    </w:rPr>
                    <w:t xml:space="preserve"> </w:t>
                  </w:r>
                  <w:r>
                    <w:rPr>
                      <w:sz w:val="24"/>
                      <w:szCs w:val="24"/>
                    </w:rPr>
                    <w:t>mutant</w:t>
                  </w:r>
                  <w:r w:rsidRPr="002B2EE5">
                    <w:rPr>
                      <w:sz w:val="24"/>
                      <w:szCs w:val="24"/>
                    </w:rPr>
                    <w:t xml:space="preserve"> cells have an impaired ability to repair damaged DNA</w:t>
                  </w:r>
                  <w:bookmarkEnd w:id="117"/>
                </w:p>
              </w:txbxContent>
            </v:textbox>
            <w10:wrap type="tight"/>
          </v:shape>
        </w:pict>
      </w:r>
      <w:r w:rsidR="00EB1B81" w:rsidRPr="00625AC1">
        <w:rPr>
          <w:noProof/>
          <w:lang w:bidi="ar-SA"/>
        </w:rPr>
        <w:t xml:space="preserve"> </w:t>
      </w:r>
    </w:p>
    <w:p w:rsidR="0057122E" w:rsidRDefault="0057122E" w:rsidP="00EB1B81">
      <w:pPr>
        <w:ind w:firstLine="0"/>
        <w:rPr>
          <w:noProof/>
          <w:lang w:bidi="ar-SA"/>
        </w:rPr>
      </w:pPr>
    </w:p>
    <w:p w:rsidR="0057122E" w:rsidRDefault="002B2EE5" w:rsidP="002B2EE5">
      <w:pPr>
        <w:pStyle w:val="Style1"/>
      </w:pPr>
      <w:r>
        <w:t xml:space="preserve"> </w:t>
      </w:r>
      <w:r w:rsidRPr="00E57F17">
        <w:t xml:space="preserve">DNA damage (tail moment) detected by the Comet assay at 0 (untreated), 10 min, and </w:t>
      </w:r>
      <w:r>
        <w:t xml:space="preserve">  </w:t>
      </w:r>
      <w:r w:rsidRPr="00E57F17">
        <w:t xml:space="preserve">120 min in </w:t>
      </w:r>
      <w:r w:rsidRPr="003E748F">
        <w:rPr>
          <w:i/>
        </w:rPr>
        <w:t>NChd2</w:t>
      </w:r>
      <w:r w:rsidRPr="00E57F17">
        <w:t xml:space="preserve"> MEFs treated with 4Gy X-ray radiation</w:t>
      </w:r>
    </w:p>
    <w:p w:rsidR="00BD0819" w:rsidRDefault="00BD0819" w:rsidP="002B2EE5">
      <w:pPr>
        <w:pStyle w:val="Style1"/>
      </w:pPr>
    </w:p>
    <w:p w:rsidR="00BD0819" w:rsidRDefault="00BD0819" w:rsidP="00BD0819">
      <w:pPr>
        <w:ind w:firstLine="0"/>
      </w:pPr>
      <w:r w:rsidRPr="00625AC1">
        <w:t xml:space="preserve">Of the 50 metaphases examined for each genotype, heterozygous and homozygous </w:t>
      </w:r>
      <w:r w:rsidRPr="003E748F">
        <w:rPr>
          <w:i/>
        </w:rPr>
        <w:t>N</w:t>
      </w:r>
      <w:r w:rsidRPr="00625AC1">
        <w:rPr>
          <w:i/>
        </w:rPr>
        <w:t xml:space="preserve">Chd2 </w:t>
      </w:r>
      <w:r w:rsidRPr="00625AC1">
        <w:t>MEFs showed a slight increase in aneuploid cells and chromosome aberration in comparison with wild-type cells, but the increase was not sta</w:t>
      </w:r>
      <w:r>
        <w:t>tistically significant (Fig.11</w:t>
      </w:r>
      <w:r w:rsidRPr="00625AC1">
        <w:t xml:space="preserve">A).  After X-ray treatment the heterozygous </w:t>
      </w:r>
      <w:r w:rsidRPr="003E748F">
        <w:rPr>
          <w:i/>
        </w:rPr>
        <w:t>N</w:t>
      </w:r>
      <w:r w:rsidRPr="00625AC1">
        <w:rPr>
          <w:i/>
        </w:rPr>
        <w:t xml:space="preserve">Chd2 </w:t>
      </w:r>
      <w:r w:rsidRPr="00625AC1">
        <w:t>MEF cells showed a significant incre</w:t>
      </w:r>
      <w:r>
        <w:t xml:space="preserve">ase in chromosomal aberrations </w:t>
      </w:r>
      <w:r w:rsidRPr="00625AC1">
        <w:t xml:space="preserve">including chromosome breaks, chromatid breaks, fragments, and ring chromosomes when compared </w:t>
      </w:r>
      <w:r>
        <w:t>to the wild-type cells (Fig.11B, Fig.12</w:t>
      </w:r>
      <w:r w:rsidRPr="00625AC1">
        <w:t xml:space="preserve">). These results further suggest </w:t>
      </w:r>
      <w:r>
        <w:t xml:space="preserve">that </w:t>
      </w:r>
      <w:r w:rsidRPr="00625AC1">
        <w:t xml:space="preserve">Chd2 protein plays a critical role in maintaining genomic stability. </w:t>
      </w:r>
    </w:p>
    <w:p w:rsidR="00FD4ACF" w:rsidRDefault="00FD4ACF" w:rsidP="00BD0819">
      <w:pPr>
        <w:ind w:firstLine="0"/>
      </w:pPr>
    </w:p>
    <w:p w:rsidR="00CB4522" w:rsidRPr="00054E80" w:rsidRDefault="00CB4522" w:rsidP="00CB4522">
      <w:pPr>
        <w:pStyle w:val="Heading3"/>
      </w:pPr>
      <w:bookmarkStart w:id="118" w:name="_Toc258921794"/>
      <w:r>
        <w:t>3</w:t>
      </w:r>
      <w:r w:rsidRPr="00054E80">
        <w:t>.3. Metaphase analysis of spleenic and thymic lymphomas obtained from heterozygous mice.</w:t>
      </w:r>
      <w:bookmarkEnd w:id="118"/>
    </w:p>
    <w:p w:rsidR="00CB4522" w:rsidRDefault="00CB4522" w:rsidP="00CB4522">
      <w:r w:rsidRPr="00625AC1">
        <w:t>Canc</w:t>
      </w:r>
      <w:r>
        <w:t xml:space="preserve">er results from the accumulation of a </w:t>
      </w:r>
      <w:r w:rsidRPr="00625AC1">
        <w:t xml:space="preserve">number of genetic changes. These changes include mutation as well as chromosomal aberrations. </w:t>
      </w:r>
    </w:p>
    <w:p w:rsidR="00CB4522" w:rsidRDefault="00CB4522" w:rsidP="00BD0819">
      <w:pPr>
        <w:ind w:firstLine="0"/>
      </w:pPr>
    </w:p>
    <w:p w:rsidR="00BD0819" w:rsidRDefault="00BD0819" w:rsidP="002B2EE5">
      <w:pPr>
        <w:pStyle w:val="Style1"/>
      </w:pPr>
    </w:p>
    <w:p w:rsidR="00BD0819" w:rsidRDefault="00BD0819" w:rsidP="002B2EE5">
      <w:pPr>
        <w:pStyle w:val="Style1"/>
      </w:pPr>
    </w:p>
    <w:p w:rsidR="00BD0819" w:rsidRDefault="00340D2B" w:rsidP="002B2EE5">
      <w:pPr>
        <w:pStyle w:val="Style1"/>
      </w:pPr>
      <w:r>
        <w:rPr>
          <w:noProof/>
          <w:lang w:bidi="ar-SA"/>
        </w:rPr>
        <w:drawing>
          <wp:anchor distT="0" distB="0" distL="114300" distR="114300" simplePos="0" relativeHeight="251715584" behindDoc="1" locked="0" layoutInCell="1" allowOverlap="1">
            <wp:simplePos x="0" y="0"/>
            <wp:positionH relativeFrom="column">
              <wp:posOffset>600710</wp:posOffset>
            </wp:positionH>
            <wp:positionV relativeFrom="paragraph">
              <wp:posOffset>147955</wp:posOffset>
            </wp:positionV>
            <wp:extent cx="4449445" cy="2491740"/>
            <wp:effectExtent l="19050" t="0" r="8255" b="0"/>
            <wp:wrapTight wrapText="bothSides">
              <wp:wrapPolygon edited="0">
                <wp:start x="-92" y="0"/>
                <wp:lineTo x="-92" y="21468"/>
                <wp:lineTo x="21640" y="21468"/>
                <wp:lineTo x="21640" y="0"/>
                <wp:lineTo x="-92" y="0"/>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4449445" cy="2491740"/>
                    </a:xfrm>
                    <a:prstGeom prst="rect">
                      <a:avLst/>
                    </a:prstGeom>
                    <a:noFill/>
                    <a:ln w="9525">
                      <a:noFill/>
                      <a:miter lim="800000"/>
                      <a:headEnd/>
                      <a:tailEnd/>
                    </a:ln>
                  </pic:spPr>
                </pic:pic>
              </a:graphicData>
            </a:graphic>
          </wp:anchor>
        </w:drawing>
      </w:r>
    </w:p>
    <w:p w:rsidR="00BD0819" w:rsidRDefault="00BD0819" w:rsidP="002B2EE5">
      <w:pPr>
        <w:pStyle w:val="Style1"/>
      </w:pPr>
    </w:p>
    <w:p w:rsidR="00BD0819" w:rsidRDefault="00BD0819" w:rsidP="002B2EE5">
      <w:pPr>
        <w:pStyle w:val="Style1"/>
      </w:pPr>
    </w:p>
    <w:p w:rsidR="00BD0819" w:rsidRDefault="00BD0819" w:rsidP="002B2EE5">
      <w:pPr>
        <w:pStyle w:val="Style1"/>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rPr>
          <w:noProof/>
          <w:lang w:bidi="ar-SA"/>
        </w:rPr>
      </w:pPr>
    </w:p>
    <w:p w:rsidR="0057122E" w:rsidRDefault="00340D2B" w:rsidP="00EB1B81">
      <w:pPr>
        <w:ind w:firstLine="0"/>
        <w:rPr>
          <w:noProof/>
          <w:lang w:bidi="ar-SA"/>
        </w:rPr>
      </w:pPr>
      <w:r>
        <w:rPr>
          <w:noProof/>
          <w:lang w:bidi="ar-SA"/>
        </w:rPr>
        <w:drawing>
          <wp:anchor distT="0" distB="0" distL="114300" distR="114300" simplePos="0" relativeHeight="251767808" behindDoc="1" locked="0" layoutInCell="1" allowOverlap="1">
            <wp:simplePos x="0" y="0"/>
            <wp:positionH relativeFrom="column">
              <wp:posOffset>600710</wp:posOffset>
            </wp:positionH>
            <wp:positionV relativeFrom="paragraph">
              <wp:posOffset>142240</wp:posOffset>
            </wp:positionV>
            <wp:extent cx="4497070" cy="2576830"/>
            <wp:effectExtent l="19050" t="0" r="0" b="0"/>
            <wp:wrapTight wrapText="bothSides">
              <wp:wrapPolygon edited="0">
                <wp:start x="-91" y="0"/>
                <wp:lineTo x="-91" y="21398"/>
                <wp:lineTo x="21594" y="21398"/>
                <wp:lineTo x="21594" y="0"/>
                <wp:lineTo x="-91" y="0"/>
              </wp:wrapPolygon>
            </wp:wrapTight>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l="19272" t="23427" r="3377"/>
                    <a:stretch>
                      <a:fillRect/>
                    </a:stretch>
                  </pic:blipFill>
                  <pic:spPr bwMode="auto">
                    <a:xfrm>
                      <a:off x="0" y="0"/>
                      <a:ext cx="4497070" cy="2576830"/>
                    </a:xfrm>
                    <a:prstGeom prst="rect">
                      <a:avLst/>
                    </a:prstGeom>
                    <a:noFill/>
                    <a:ln w="9525">
                      <a:noFill/>
                      <a:miter lim="800000"/>
                      <a:headEnd/>
                      <a:tailEnd/>
                    </a:ln>
                  </pic:spPr>
                </pic:pic>
              </a:graphicData>
            </a:graphic>
          </wp:anchor>
        </w:drawing>
      </w:r>
    </w:p>
    <w:p w:rsidR="0057122E" w:rsidRDefault="0057122E" w:rsidP="00EB1B81">
      <w:pPr>
        <w:ind w:firstLine="0"/>
        <w:rPr>
          <w:noProof/>
          <w:lang w:bidi="ar-SA"/>
        </w:rPr>
      </w:pPr>
    </w:p>
    <w:p w:rsidR="0057122E" w:rsidRDefault="0057122E" w:rsidP="00EB1B81">
      <w:pPr>
        <w:ind w:firstLine="0"/>
        <w:rPr>
          <w:noProof/>
          <w:lang w:bidi="ar-SA"/>
        </w:rPr>
      </w:pPr>
    </w:p>
    <w:p w:rsidR="0057122E" w:rsidRDefault="0057122E" w:rsidP="00EB1B81">
      <w:pPr>
        <w:ind w:firstLine="0"/>
      </w:pPr>
    </w:p>
    <w:p w:rsidR="0057122E" w:rsidRDefault="0057122E" w:rsidP="00EB1B81">
      <w:pPr>
        <w:ind w:firstLine="0"/>
      </w:pPr>
    </w:p>
    <w:p w:rsidR="0057122E" w:rsidRDefault="0057122E" w:rsidP="00EB1B81">
      <w:pPr>
        <w:ind w:firstLine="0"/>
      </w:pPr>
    </w:p>
    <w:p w:rsidR="0057122E" w:rsidRDefault="0057122E" w:rsidP="00EB1B81">
      <w:pPr>
        <w:ind w:firstLine="0"/>
      </w:pPr>
    </w:p>
    <w:p w:rsidR="0057122E" w:rsidRDefault="0057122E" w:rsidP="00EB1B81">
      <w:pPr>
        <w:ind w:firstLine="0"/>
      </w:pPr>
    </w:p>
    <w:p w:rsidR="0057122E" w:rsidRDefault="0057122E" w:rsidP="00EB1B81">
      <w:pPr>
        <w:ind w:firstLine="0"/>
      </w:pPr>
    </w:p>
    <w:p w:rsidR="0057122E" w:rsidRDefault="0057122E" w:rsidP="00EB1B81">
      <w:pPr>
        <w:ind w:firstLine="0"/>
      </w:pPr>
    </w:p>
    <w:p w:rsidR="00155806" w:rsidRDefault="00155806" w:rsidP="00EB1B81">
      <w:pPr>
        <w:ind w:firstLine="0"/>
      </w:pPr>
    </w:p>
    <w:p w:rsidR="00C71BB4" w:rsidRDefault="00682687" w:rsidP="00106BB5">
      <w:pPr>
        <w:pStyle w:val="Style1"/>
      </w:pPr>
      <w:r>
        <w:rPr>
          <w:noProof/>
        </w:rPr>
        <w:pict>
          <v:shape id="_x0000_s1123" type="#_x0000_t202" style="position:absolute;margin-left:0;margin-top:1.55pt;width:282.75pt;height:15pt;z-index:251809792" wrapcoords="-39 0 -39 20829 21600 20829 21600 0 -39 0" stroked="f">
            <v:textbox style="mso-next-textbox:#_x0000_s1123" inset="0,0,0,0">
              <w:txbxContent>
                <w:p w:rsidR="000D164B" w:rsidRPr="00106BB5" w:rsidRDefault="000D164B" w:rsidP="00106BB5">
                  <w:pPr>
                    <w:pStyle w:val="Caption"/>
                    <w:ind w:firstLine="0"/>
                    <w:rPr>
                      <w:noProof/>
                      <w:sz w:val="24"/>
                      <w:szCs w:val="24"/>
                    </w:rPr>
                  </w:pPr>
                  <w:bookmarkStart w:id="119" w:name="_Toc259031915"/>
                  <w:r w:rsidRPr="00106BB5">
                    <w:rPr>
                      <w:sz w:val="24"/>
                      <w:szCs w:val="24"/>
                    </w:rPr>
                    <w:t xml:space="preserve">Figure </w:t>
                  </w:r>
                  <w:r w:rsidR="00682687" w:rsidRPr="00106BB5">
                    <w:rPr>
                      <w:sz w:val="24"/>
                      <w:szCs w:val="24"/>
                    </w:rPr>
                    <w:fldChar w:fldCharType="begin"/>
                  </w:r>
                  <w:r w:rsidRPr="00106BB5">
                    <w:rPr>
                      <w:sz w:val="24"/>
                      <w:szCs w:val="24"/>
                    </w:rPr>
                    <w:instrText xml:space="preserve"> SEQ Figure \* ARABIC </w:instrText>
                  </w:r>
                  <w:r w:rsidR="00682687" w:rsidRPr="00106BB5">
                    <w:rPr>
                      <w:sz w:val="24"/>
                      <w:szCs w:val="24"/>
                    </w:rPr>
                    <w:fldChar w:fldCharType="separate"/>
                  </w:r>
                  <w:r>
                    <w:rPr>
                      <w:noProof/>
                      <w:sz w:val="24"/>
                      <w:szCs w:val="24"/>
                    </w:rPr>
                    <w:t>10</w:t>
                  </w:r>
                  <w:r w:rsidR="00682687" w:rsidRPr="00106BB5">
                    <w:rPr>
                      <w:sz w:val="24"/>
                      <w:szCs w:val="24"/>
                    </w:rPr>
                    <w:fldChar w:fldCharType="end"/>
                  </w:r>
                  <w:r w:rsidRPr="00106BB5">
                    <w:rPr>
                      <w:sz w:val="24"/>
                      <w:szCs w:val="24"/>
                    </w:rPr>
                    <w:t>.Repair of DNA damage induced by UV</w:t>
                  </w:r>
                  <w:bookmarkEnd w:id="119"/>
                </w:p>
              </w:txbxContent>
            </v:textbox>
            <w10:wrap type="tight"/>
          </v:shape>
        </w:pict>
      </w:r>
    </w:p>
    <w:p w:rsidR="0057122E" w:rsidRDefault="00106BB5" w:rsidP="00106BB5">
      <w:pPr>
        <w:pStyle w:val="Style1"/>
      </w:pPr>
      <w:r w:rsidRPr="00054E80">
        <w:t>To analyze repair of DNA damage, alkaline single-cell gel electrophoresis (SCG</w:t>
      </w:r>
      <w:r>
        <w:t xml:space="preserve">E, comet assay) was performed. </w:t>
      </w:r>
      <w:r w:rsidRPr="00ED7610">
        <w:rPr>
          <w:b/>
        </w:rPr>
        <w:t>(A)</w:t>
      </w:r>
      <w:r w:rsidRPr="00054E80">
        <w:t xml:space="preserve"> Wild-type (+/+), heterozygous mutant (+/m) and Homozygous mutant (m/m) MEFs were exposed to different UV-C doses and harvested after 6 h. </w:t>
      </w:r>
      <w:r w:rsidR="00583E5A" w:rsidRPr="00054E80">
        <w:t>* p = 0.0088</w:t>
      </w:r>
      <w:r w:rsidR="00583E5A">
        <w:t xml:space="preserve"> (wild-type versus heterozygote)</w:t>
      </w:r>
      <w:r w:rsidR="00583E5A" w:rsidRPr="00054E80">
        <w:t>; ** p = 0.0016</w:t>
      </w:r>
      <w:r w:rsidR="00583E5A">
        <w:t xml:space="preserve"> (wild-type versus homozygote). </w:t>
      </w:r>
      <w:r w:rsidRPr="00054E80">
        <w:t xml:space="preserve"> </w:t>
      </w:r>
      <w:r w:rsidRPr="00ED7610">
        <w:rPr>
          <w:b/>
        </w:rPr>
        <w:t>(B)</w:t>
      </w:r>
      <w:r w:rsidRPr="00054E80">
        <w:t xml:space="preserve"> Cells were exposed to 10 J/m2 and subjected to SCGE after inc</w:t>
      </w:r>
      <w:r w:rsidR="00583E5A">
        <w:t>ubation times of 1, 2</w:t>
      </w:r>
      <w:r w:rsidR="009808B9">
        <w:t>, 4</w:t>
      </w:r>
      <w:r w:rsidR="00583E5A">
        <w:t xml:space="preserve"> and 6 h. * p = &lt; 0.0001 (wild-type versus heterozygote</w:t>
      </w:r>
      <w:r w:rsidR="00B76FF0">
        <w:t xml:space="preserve">; </w:t>
      </w:r>
      <w:r w:rsidR="009808B9">
        <w:t>wild-type versus homozygote).</w:t>
      </w:r>
      <w:r w:rsidR="00583E5A">
        <w:t xml:space="preserve"> </w:t>
      </w:r>
      <w:r w:rsidRPr="00054E80">
        <w:t xml:space="preserve"> Data (OTM = Olive tail moment) of 100 cells for each tim</w:t>
      </w:r>
      <w:r w:rsidR="00583E5A">
        <w:t xml:space="preserve">e </w:t>
      </w:r>
      <w:r w:rsidR="00340D2B">
        <w:t>point &amp;</w:t>
      </w:r>
      <w:r w:rsidR="00583E5A">
        <w:t xml:space="preserve"> dose ±SD are </w:t>
      </w:r>
      <w:r w:rsidR="00340D2B">
        <w:t>shown.</w:t>
      </w:r>
    </w:p>
    <w:p w:rsidR="007664F0" w:rsidRPr="00625AC1" w:rsidRDefault="007664F0" w:rsidP="00106BB5">
      <w:pPr>
        <w:pStyle w:val="Style1"/>
      </w:pPr>
    </w:p>
    <w:p w:rsidR="00B76FF0" w:rsidRDefault="00B76FF0" w:rsidP="00B76FF0">
      <w:pPr>
        <w:ind w:firstLine="0"/>
      </w:pPr>
    </w:p>
    <w:p w:rsidR="00B76FF0" w:rsidRDefault="003E12E2" w:rsidP="00054E80">
      <w:r>
        <w:rPr>
          <w:noProof/>
          <w:lang w:bidi="ar-SA"/>
        </w:rPr>
        <w:drawing>
          <wp:anchor distT="0" distB="0" distL="114300" distR="114300" simplePos="0" relativeHeight="251785216" behindDoc="1" locked="0" layoutInCell="1" allowOverlap="1">
            <wp:simplePos x="0" y="0"/>
            <wp:positionH relativeFrom="column">
              <wp:posOffset>600710</wp:posOffset>
            </wp:positionH>
            <wp:positionV relativeFrom="paragraph">
              <wp:posOffset>166370</wp:posOffset>
            </wp:positionV>
            <wp:extent cx="4507230" cy="2424430"/>
            <wp:effectExtent l="19050" t="0" r="7620" b="0"/>
            <wp:wrapTight wrapText="bothSides">
              <wp:wrapPolygon edited="0">
                <wp:start x="-91" y="0"/>
                <wp:lineTo x="-91" y="21385"/>
                <wp:lineTo x="21637" y="21385"/>
                <wp:lineTo x="21637" y="0"/>
                <wp:lineTo x="-91" y="0"/>
              </wp:wrapPolygon>
            </wp:wrapTight>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r="3397"/>
                    <a:stretch>
                      <a:fillRect/>
                    </a:stretch>
                  </pic:blipFill>
                  <pic:spPr bwMode="auto">
                    <a:xfrm>
                      <a:off x="0" y="0"/>
                      <a:ext cx="4507230" cy="2424430"/>
                    </a:xfrm>
                    <a:prstGeom prst="rect">
                      <a:avLst/>
                    </a:prstGeom>
                    <a:noFill/>
                    <a:ln w="9525">
                      <a:noFill/>
                      <a:miter lim="800000"/>
                      <a:headEnd/>
                      <a:tailEnd/>
                    </a:ln>
                  </pic:spPr>
                </pic:pic>
              </a:graphicData>
            </a:graphic>
          </wp:anchor>
        </w:drawing>
      </w:r>
    </w:p>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B76FF0" w:rsidP="00054E80"/>
    <w:p w:rsidR="00B76FF0" w:rsidRDefault="003E12E2" w:rsidP="00054E80">
      <w:r>
        <w:rPr>
          <w:noProof/>
          <w:lang w:bidi="ar-SA"/>
        </w:rPr>
        <w:drawing>
          <wp:anchor distT="0" distB="0" distL="114300" distR="114300" simplePos="0" relativeHeight="251786240" behindDoc="1" locked="0" layoutInCell="1" allowOverlap="1">
            <wp:simplePos x="0" y="0"/>
            <wp:positionH relativeFrom="column">
              <wp:posOffset>753110</wp:posOffset>
            </wp:positionH>
            <wp:positionV relativeFrom="paragraph">
              <wp:posOffset>59055</wp:posOffset>
            </wp:positionV>
            <wp:extent cx="4295140" cy="2732405"/>
            <wp:effectExtent l="19050" t="0" r="0" b="0"/>
            <wp:wrapTight wrapText="bothSides">
              <wp:wrapPolygon edited="0">
                <wp:start x="-96" y="0"/>
                <wp:lineTo x="-96" y="21384"/>
                <wp:lineTo x="21555" y="21384"/>
                <wp:lineTo x="21555" y="0"/>
                <wp:lineTo x="-96" y="0"/>
              </wp:wrapPolygon>
            </wp:wrapTight>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srcRect r="1283"/>
                    <a:stretch>
                      <a:fillRect/>
                    </a:stretch>
                  </pic:blipFill>
                  <pic:spPr bwMode="auto">
                    <a:xfrm>
                      <a:off x="0" y="0"/>
                      <a:ext cx="4295140" cy="2732405"/>
                    </a:xfrm>
                    <a:prstGeom prst="rect">
                      <a:avLst/>
                    </a:prstGeom>
                    <a:noFill/>
                    <a:ln w="9525">
                      <a:noFill/>
                      <a:miter lim="800000"/>
                      <a:headEnd/>
                      <a:tailEnd/>
                    </a:ln>
                  </pic:spPr>
                </pic:pic>
              </a:graphicData>
            </a:graphic>
          </wp:anchor>
        </w:drawing>
      </w:r>
    </w:p>
    <w:p w:rsidR="00B76FF0" w:rsidRDefault="00B76FF0" w:rsidP="00054E80"/>
    <w:p w:rsidR="00B76FF0" w:rsidRDefault="00B76FF0" w:rsidP="00054E80"/>
    <w:p w:rsidR="00B76FF0" w:rsidRDefault="00B76FF0" w:rsidP="00054E80"/>
    <w:p w:rsidR="00B76FF0" w:rsidRPr="00625AC1" w:rsidRDefault="00B76FF0" w:rsidP="00054E80"/>
    <w:p w:rsidR="00EB1B81" w:rsidRPr="00625AC1" w:rsidRDefault="00EB1B81" w:rsidP="00EB1B81">
      <w:pPr>
        <w:ind w:firstLine="0"/>
        <w:rPr>
          <w:noProof/>
          <w:lang w:bidi="ar-SA"/>
        </w:rPr>
      </w:pPr>
    </w:p>
    <w:p w:rsidR="00F943D0" w:rsidRDefault="00F943D0" w:rsidP="00F943D0">
      <w:pPr>
        <w:keepNext/>
        <w:ind w:firstLine="0"/>
      </w:pPr>
    </w:p>
    <w:p w:rsidR="00F943D0" w:rsidRDefault="00F943D0" w:rsidP="00AD5A46">
      <w:pPr>
        <w:pStyle w:val="Caption"/>
        <w:ind w:firstLine="0"/>
      </w:pPr>
    </w:p>
    <w:p w:rsidR="009D25A8" w:rsidRDefault="009D25A8" w:rsidP="00F943D0">
      <w:pPr>
        <w:pStyle w:val="Style1"/>
        <w:rPr>
          <w:b/>
        </w:rPr>
      </w:pPr>
      <w:bookmarkStart w:id="120" w:name="_Toc254361949"/>
      <w:bookmarkStart w:id="121" w:name="_Toc254362320"/>
    </w:p>
    <w:p w:rsidR="009D25A8" w:rsidRDefault="009D25A8" w:rsidP="00F943D0">
      <w:pPr>
        <w:pStyle w:val="Style1"/>
        <w:rPr>
          <w:b/>
        </w:rPr>
      </w:pPr>
    </w:p>
    <w:p w:rsidR="009D25A8" w:rsidRDefault="009D25A8" w:rsidP="00F943D0">
      <w:pPr>
        <w:pStyle w:val="Style1"/>
        <w:rPr>
          <w:b/>
        </w:rPr>
      </w:pPr>
    </w:p>
    <w:p w:rsidR="00956C55" w:rsidRDefault="00956C55" w:rsidP="00F943D0">
      <w:pPr>
        <w:pStyle w:val="Style1"/>
        <w:rPr>
          <w:b/>
        </w:rPr>
      </w:pPr>
    </w:p>
    <w:p w:rsidR="00171F50" w:rsidRDefault="00171F50" w:rsidP="00F943D0">
      <w:pPr>
        <w:pStyle w:val="Style1"/>
        <w:rPr>
          <w:b/>
        </w:rPr>
      </w:pPr>
    </w:p>
    <w:bookmarkEnd w:id="120"/>
    <w:bookmarkEnd w:id="121"/>
    <w:p w:rsidR="00D440F4" w:rsidRPr="00D440F4" w:rsidRDefault="00682687" w:rsidP="00A157CF">
      <w:pPr>
        <w:ind w:firstLine="0"/>
      </w:pPr>
      <w:r>
        <w:rPr>
          <w:noProof/>
        </w:rPr>
        <w:pict>
          <v:shape id="_x0000_s1124" type="#_x0000_t202" style="position:absolute;margin-left:-3pt;margin-top:3.75pt;width:256.5pt;height:17.25pt;z-index:251811840" wrapcoords="-39 0 -39 20571 21600 20571 21600 0 -39 0" stroked="f">
            <v:textbox style="mso-next-textbox:#_x0000_s1124" inset="0,0,0,0">
              <w:txbxContent>
                <w:p w:rsidR="000D164B" w:rsidRPr="00D440F4" w:rsidRDefault="000D164B" w:rsidP="00D440F4">
                  <w:pPr>
                    <w:pStyle w:val="Caption"/>
                    <w:ind w:firstLine="0"/>
                    <w:rPr>
                      <w:noProof/>
                      <w:sz w:val="24"/>
                      <w:szCs w:val="24"/>
                    </w:rPr>
                  </w:pPr>
                  <w:bookmarkStart w:id="122" w:name="_Toc259031916"/>
                  <w:r w:rsidRPr="00D440F4">
                    <w:rPr>
                      <w:sz w:val="24"/>
                      <w:szCs w:val="24"/>
                    </w:rPr>
                    <w:t xml:space="preserve">Figure </w:t>
                  </w:r>
                  <w:r w:rsidR="00682687" w:rsidRPr="00D440F4">
                    <w:rPr>
                      <w:sz w:val="24"/>
                      <w:szCs w:val="24"/>
                    </w:rPr>
                    <w:fldChar w:fldCharType="begin"/>
                  </w:r>
                  <w:r w:rsidRPr="00D440F4">
                    <w:rPr>
                      <w:sz w:val="24"/>
                      <w:szCs w:val="24"/>
                    </w:rPr>
                    <w:instrText xml:space="preserve"> SEQ Figure \* ARABIC </w:instrText>
                  </w:r>
                  <w:r w:rsidR="00682687" w:rsidRPr="00D440F4">
                    <w:rPr>
                      <w:sz w:val="24"/>
                      <w:szCs w:val="24"/>
                    </w:rPr>
                    <w:fldChar w:fldCharType="separate"/>
                  </w:r>
                  <w:r>
                    <w:rPr>
                      <w:noProof/>
                      <w:sz w:val="24"/>
                      <w:szCs w:val="24"/>
                    </w:rPr>
                    <w:t>11</w:t>
                  </w:r>
                  <w:r w:rsidR="00682687" w:rsidRPr="00D440F4">
                    <w:rPr>
                      <w:sz w:val="24"/>
                      <w:szCs w:val="24"/>
                    </w:rPr>
                    <w:fldChar w:fldCharType="end"/>
                  </w:r>
                  <w:r w:rsidRPr="00D440F4">
                    <w:rPr>
                      <w:sz w:val="24"/>
                      <w:szCs w:val="24"/>
                    </w:rPr>
                    <w:t>.Role of Chd2 in genomic stability</w:t>
                  </w:r>
                  <w:bookmarkEnd w:id="122"/>
                </w:p>
              </w:txbxContent>
            </v:textbox>
            <w10:wrap type="tight"/>
          </v:shape>
        </w:pict>
      </w:r>
    </w:p>
    <w:p w:rsidR="00D440F4" w:rsidRDefault="00D440F4" w:rsidP="00D440F4">
      <w:pPr>
        <w:pStyle w:val="Style1"/>
      </w:pPr>
      <w:r w:rsidRPr="00D440F4">
        <w:t xml:space="preserve">Metaphase spreads from wild-type (+/+), heterozygous mutant (+/m) and homozygous mutant (m/m) Chd2 MEFs were scored for structural chromosomal abnormities [A] and numerical abnormality [B] (50 metaphases scored).  </w:t>
      </w:r>
    </w:p>
    <w:p w:rsidR="000271FB" w:rsidRPr="00D440F4" w:rsidRDefault="000271FB" w:rsidP="00D440F4">
      <w:pPr>
        <w:pStyle w:val="Style1"/>
      </w:pPr>
    </w:p>
    <w:p w:rsidR="007A3E43" w:rsidRDefault="00682687" w:rsidP="007A3E43">
      <w:pPr>
        <w:pStyle w:val="Caption"/>
      </w:pPr>
      <w:r>
        <w:rPr>
          <w:noProof/>
        </w:rPr>
        <w:lastRenderedPageBreak/>
        <w:pict>
          <v:shape id="_x0000_s1125" type="#_x0000_t202" style="position:absolute;left:0;text-align:left;margin-left:-.75pt;margin-top:215.8pt;width:368.25pt;height:15pt;z-index:251813888" wrapcoords="-32 0 -32 20571 21600 20571 21600 0 -32 0" stroked="f">
            <v:textbox inset="0,0,0,0">
              <w:txbxContent>
                <w:p w:rsidR="000D164B" w:rsidRPr="00D440F4" w:rsidRDefault="000D164B" w:rsidP="00D440F4">
                  <w:pPr>
                    <w:pStyle w:val="Caption"/>
                    <w:ind w:firstLine="0"/>
                    <w:rPr>
                      <w:noProof/>
                      <w:sz w:val="24"/>
                      <w:szCs w:val="24"/>
                    </w:rPr>
                  </w:pPr>
                  <w:bookmarkStart w:id="123" w:name="_Toc259031917"/>
                  <w:r w:rsidRPr="00D440F4">
                    <w:rPr>
                      <w:sz w:val="24"/>
                      <w:szCs w:val="24"/>
                    </w:rPr>
                    <w:t xml:space="preserve">Figure </w:t>
                  </w:r>
                  <w:r w:rsidR="00682687" w:rsidRPr="00D440F4">
                    <w:rPr>
                      <w:sz w:val="24"/>
                      <w:szCs w:val="24"/>
                    </w:rPr>
                    <w:fldChar w:fldCharType="begin"/>
                  </w:r>
                  <w:r w:rsidRPr="00D440F4">
                    <w:rPr>
                      <w:sz w:val="24"/>
                      <w:szCs w:val="24"/>
                    </w:rPr>
                    <w:instrText xml:space="preserve"> SEQ Figure \* ARABIC </w:instrText>
                  </w:r>
                  <w:r w:rsidR="00682687" w:rsidRPr="00D440F4">
                    <w:rPr>
                      <w:sz w:val="24"/>
                      <w:szCs w:val="24"/>
                    </w:rPr>
                    <w:fldChar w:fldCharType="separate"/>
                  </w:r>
                  <w:r>
                    <w:rPr>
                      <w:noProof/>
                      <w:sz w:val="24"/>
                      <w:szCs w:val="24"/>
                    </w:rPr>
                    <w:t>12</w:t>
                  </w:r>
                  <w:r w:rsidR="00682687" w:rsidRPr="00D440F4">
                    <w:rPr>
                      <w:sz w:val="24"/>
                      <w:szCs w:val="24"/>
                    </w:rPr>
                    <w:fldChar w:fldCharType="end"/>
                  </w:r>
                  <w:r w:rsidRPr="00D440F4">
                    <w:rPr>
                      <w:sz w:val="24"/>
                      <w:szCs w:val="24"/>
                    </w:rPr>
                    <w:t>.</w:t>
                  </w:r>
                  <w:r>
                    <w:rPr>
                      <w:sz w:val="24"/>
                      <w:szCs w:val="24"/>
                    </w:rPr>
                    <w:t xml:space="preserve"> Mutation in </w:t>
                  </w:r>
                  <w:r w:rsidRPr="00306FD9">
                    <w:rPr>
                      <w:i/>
                      <w:sz w:val="24"/>
                      <w:szCs w:val="24"/>
                    </w:rPr>
                    <w:t>Chd2</w:t>
                  </w:r>
                  <w:r w:rsidRPr="00D440F4">
                    <w:rPr>
                      <w:sz w:val="24"/>
                      <w:szCs w:val="24"/>
                    </w:rPr>
                    <w:t xml:space="preserve"> promotes chromosomal instability</w:t>
                  </w:r>
                  <w:bookmarkEnd w:id="123"/>
                </w:p>
              </w:txbxContent>
            </v:textbox>
            <w10:wrap type="tight"/>
          </v:shape>
        </w:pict>
      </w:r>
      <w:r w:rsidR="00D440F4">
        <w:rPr>
          <w:noProof/>
          <w:lang w:bidi="ar-SA"/>
        </w:rPr>
        <w:drawing>
          <wp:anchor distT="0" distB="0" distL="114300" distR="114300" simplePos="0" relativeHeight="251787264" behindDoc="1" locked="0" layoutInCell="1" allowOverlap="1">
            <wp:simplePos x="0" y="0"/>
            <wp:positionH relativeFrom="column">
              <wp:posOffset>-142875</wp:posOffset>
            </wp:positionH>
            <wp:positionV relativeFrom="paragraph">
              <wp:posOffset>102235</wp:posOffset>
            </wp:positionV>
            <wp:extent cx="6515100" cy="2543175"/>
            <wp:effectExtent l="19050" t="0" r="0" b="0"/>
            <wp:wrapTight wrapText="bothSides">
              <wp:wrapPolygon edited="0">
                <wp:start x="-63" y="0"/>
                <wp:lineTo x="-63" y="21519"/>
                <wp:lineTo x="21600" y="21519"/>
                <wp:lineTo x="21600" y="0"/>
                <wp:lineTo x="-63" y="0"/>
              </wp:wrapPolygon>
            </wp:wrapTight>
            <wp:docPr id="64" name="Picture 63" descr="metaph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phase.jpg"/>
                    <pic:cNvPicPr/>
                  </pic:nvPicPr>
                  <pic:blipFill>
                    <a:blip r:embed="rId26" cstate="print"/>
                    <a:srcRect b="2555"/>
                    <a:stretch>
                      <a:fillRect/>
                    </a:stretch>
                  </pic:blipFill>
                  <pic:spPr>
                    <a:xfrm>
                      <a:off x="0" y="0"/>
                      <a:ext cx="6515100" cy="2543175"/>
                    </a:xfrm>
                    <a:prstGeom prst="rect">
                      <a:avLst/>
                    </a:prstGeom>
                  </pic:spPr>
                </pic:pic>
              </a:graphicData>
            </a:graphic>
          </wp:anchor>
        </w:drawing>
      </w:r>
    </w:p>
    <w:p w:rsidR="007A3E43" w:rsidRPr="00F943D0" w:rsidRDefault="007A3E43" w:rsidP="007A3E43">
      <w:pPr>
        <w:pStyle w:val="Style1"/>
        <w:rPr>
          <w:b/>
        </w:rPr>
      </w:pPr>
      <w:r w:rsidRPr="00F943D0">
        <w:t xml:space="preserve">Representative photographs of metaphases from heterozygous mutant </w:t>
      </w:r>
      <w:r w:rsidRPr="003E748F">
        <w:rPr>
          <w:i/>
        </w:rPr>
        <w:t>NChd2</w:t>
      </w:r>
      <w:r>
        <w:t xml:space="preserve"> MEF (+/m) and wild-type </w:t>
      </w:r>
      <w:r w:rsidRPr="001452D2">
        <w:rPr>
          <w:i/>
        </w:rPr>
        <w:t>NChd2</w:t>
      </w:r>
      <w:r>
        <w:t xml:space="preserve"> MEF (+/+) </w:t>
      </w:r>
      <w:r w:rsidRPr="00F943D0">
        <w:t>showing chromosomal aberrations.</w:t>
      </w:r>
    </w:p>
    <w:p w:rsidR="00A157CF" w:rsidRPr="00A157CF" w:rsidRDefault="00A157CF" w:rsidP="00A157CF">
      <w:pPr>
        <w:ind w:firstLine="0"/>
      </w:pPr>
    </w:p>
    <w:p w:rsidR="00A157CF" w:rsidRDefault="00CB4522" w:rsidP="003E12E2">
      <w:r>
        <w:t>A n</w:t>
      </w:r>
      <w:r w:rsidRPr="00625AC1">
        <w:t>umber of chromosomal aberrations have been associated with different types of cancers, for example translocation between chromosome 8 and 14 is associated with Burkitt’s lymphoma</w:t>
      </w:r>
      <w:r w:rsidR="003E12E2">
        <w:t xml:space="preserve"> </w:t>
      </w:r>
      <w:r w:rsidR="00682687" w:rsidRPr="00625AC1">
        <w:fldChar w:fldCharType="begin"/>
      </w:r>
      <w:r w:rsidR="00165149">
        <w:instrText xml:space="preserve"> ADDIN EN.CITE &lt;EndNote&gt;&lt;Cite&gt;&lt;Author&gt;Solomon&lt;/Author&gt;&lt;Year&gt;1991&lt;/Year&gt;&lt;RecNum&gt;254&lt;/RecNum&gt;&lt;record&gt;&lt;rec-number&gt;254&lt;/rec-number&gt;&lt;foreign-keys&gt;&lt;key app="EN" db-id="p0v9w5xagrprz7eeftlx5eebw09d2xvavf2w"&gt;254&lt;/key&gt;&lt;/foreign-keys&gt;&lt;ref-type name="Journal Article"&gt;17&lt;/ref-type&gt;&lt;contributors&gt;&lt;authors&gt;&lt;author&gt;Solomon, E.&lt;/author&gt;&lt;author&gt;Borrow, J.&lt;/author&gt;&lt;author&gt;Goddard, A. D.&lt;/author&gt;&lt;/authors&gt;&lt;/contributors&gt;&lt;auth-address&gt;Somatic Cell Genetics Laboratory, Imperial Cancer Research Fund, London, United Kingdom.&lt;/auth-address&gt;&lt;titles&gt;&lt;title&gt;Chromosome aberrations and cancer&lt;/title&gt;&lt;secondary-title&gt;Science&lt;/secondary-title&gt;&lt;/titles&gt;&lt;periodical&gt;&lt;full-title&gt;Science&lt;/full-title&gt;&lt;/periodical&gt;&lt;pages&gt;1153-60&lt;/pages&gt;&lt;volume&gt;254&lt;/volume&gt;&lt;number&gt;5035&lt;/number&gt;&lt;keywords&gt;&lt;keyword&gt;Chromosome Aberrations/*genetics&lt;/keyword&gt;&lt;keyword&gt;Chromosome Deletion&lt;/keyword&gt;&lt;keyword&gt;Chromosome Mapping&lt;/keyword&gt;&lt;keyword&gt;Gene Amplification&lt;/keyword&gt;&lt;keyword&gt;Gene Expression Regulation, Neoplastic&lt;/keyword&gt;&lt;keyword&gt;Genes, Tumor Suppressor&lt;/keyword&gt;&lt;keyword&gt;Germ Cells&lt;/keyword&gt;&lt;keyword&gt;Humans&lt;/keyword&gt;&lt;keyword&gt;Neoplasms/*genetics&lt;/keyword&gt;&lt;keyword&gt;Oncogenes&lt;/keyword&gt;&lt;keyword&gt;Translocation, Genetic&lt;/keyword&gt;&lt;/keywords&gt;&lt;dates&gt;&lt;year&gt;1991&lt;/year&gt;&lt;pub-dates&gt;&lt;date&gt;Nov 22&lt;/date&gt;&lt;/pub-dates&gt;&lt;/dates&gt;&lt;accession-num&gt;1957167&lt;/accession-num&gt;&lt;urls&gt;&lt;related-urls&gt;&lt;url&gt;http://www.ncbi.nlm.nih.gov/entrez/query.fcgi?cmd=Retrieve&amp;amp;db=PubMed&amp;amp;dopt=Citation&amp;amp;list_uids=1957167&lt;/url&gt;&lt;/related-urls&gt;&lt;/urls&gt;&lt;/record&gt;&lt;/Cite&gt;&lt;/EndNote&gt;</w:instrText>
      </w:r>
      <w:r w:rsidR="00682687" w:rsidRPr="00625AC1">
        <w:fldChar w:fldCharType="separate"/>
      </w:r>
      <w:r>
        <w:rPr>
          <w:noProof/>
        </w:rPr>
        <w:t>[145]</w:t>
      </w:r>
      <w:r w:rsidR="00682687" w:rsidRPr="00625AC1">
        <w:fldChar w:fldCharType="end"/>
      </w:r>
      <w:r w:rsidR="003E12E2">
        <w:t xml:space="preserve">. </w:t>
      </w:r>
      <w:r w:rsidR="00EB1B81" w:rsidRPr="00625AC1">
        <w:t xml:space="preserve">Thus in an effort to understand the molecular basis of the spleenic and thymic lymphomas seen in heterozygous </w:t>
      </w:r>
      <w:r w:rsidR="003E748F" w:rsidRPr="003E748F">
        <w:rPr>
          <w:i/>
        </w:rPr>
        <w:t>N</w:t>
      </w:r>
      <w:r w:rsidR="00EB1B81" w:rsidRPr="003E748F">
        <w:rPr>
          <w:i/>
        </w:rPr>
        <w:t>Chd2</w:t>
      </w:r>
      <w:r w:rsidR="00EB1B81" w:rsidRPr="00625AC1">
        <w:t xml:space="preserve"> mutant mice, metaphase spreads were made from these lymphomas and analyzed by spectral karyotyping. Eleven thymic lymphomas and eight spleenic lymphomas were obtained from heterozygous mice. Metaphase spreads were prepared from single cell suspensions of the lymphoma cells and sent for spectral karyotyping. Analysis of three thymic lymphomas showed presence of an extra chromosome 15 in two samples (data not shown).</w:t>
      </w:r>
    </w:p>
    <w:p w:rsidR="004F2DDB" w:rsidRPr="00563E7E" w:rsidRDefault="004F2DDB" w:rsidP="00E67990">
      <w:pPr>
        <w:ind w:firstLine="0"/>
      </w:pPr>
    </w:p>
    <w:p w:rsidR="00EB1B81" w:rsidRPr="00054E80" w:rsidRDefault="0041298C" w:rsidP="00414C01">
      <w:pPr>
        <w:pStyle w:val="Heading3"/>
      </w:pPr>
      <w:bookmarkStart w:id="124" w:name="_Toc258921795"/>
      <w:r>
        <w:t>3</w:t>
      </w:r>
      <w:r w:rsidR="00EB1B81" w:rsidRPr="00054E80">
        <w:t xml:space="preserve">.4. </w:t>
      </w:r>
      <w:r w:rsidR="00E67990">
        <w:t xml:space="preserve">Mutation in </w:t>
      </w:r>
      <w:r w:rsidR="00EB1B81" w:rsidRPr="00306FD9">
        <w:rPr>
          <w:i/>
        </w:rPr>
        <w:t>Chd2</w:t>
      </w:r>
      <w:r w:rsidR="00EB1B81" w:rsidRPr="00054E80">
        <w:t xml:space="preserve"> does not affect cell viability after DNA damage.</w:t>
      </w:r>
      <w:bookmarkEnd w:id="124"/>
    </w:p>
    <w:p w:rsidR="00EB1B81" w:rsidRDefault="00EB1B81" w:rsidP="00054E80">
      <w:r w:rsidRPr="00625AC1">
        <w:t xml:space="preserve">Defective DNA repair and genomic instability usually results either in apoptosis or growth arrest. Thus to determine the viability of </w:t>
      </w:r>
      <w:r w:rsidRPr="00E67990">
        <w:rPr>
          <w:i/>
        </w:rPr>
        <w:t>Chd2</w:t>
      </w:r>
      <w:r w:rsidRPr="00625AC1">
        <w:t xml:space="preserve"> </w:t>
      </w:r>
      <w:r w:rsidR="004F2DDB">
        <w:t>mutant</w:t>
      </w:r>
      <w:r w:rsidRPr="00625AC1">
        <w:t xml:space="preserve"> cells, a</w:t>
      </w:r>
      <w:r>
        <w:t>n</w:t>
      </w:r>
      <w:r w:rsidRPr="00625AC1">
        <w:t xml:space="preserve"> MTT (3-(4, 5-</w:t>
      </w:r>
      <w:hyperlink r:id="rId27" w:tooltip="Di-" w:history="1">
        <w:r w:rsidRPr="00625AC1">
          <w:rPr>
            <w:rStyle w:val="Hyperlink"/>
          </w:rPr>
          <w:t>Di</w:t>
        </w:r>
      </w:hyperlink>
      <w:hyperlink r:id="rId28" w:tooltip="Methyl" w:history="1">
        <w:r w:rsidRPr="00625AC1">
          <w:rPr>
            <w:rStyle w:val="Hyperlink"/>
          </w:rPr>
          <w:t>methyl</w:t>
        </w:r>
      </w:hyperlink>
      <w:hyperlink r:id="rId29" w:tooltip="Thiazole" w:history="1">
        <w:r w:rsidRPr="00625AC1">
          <w:rPr>
            <w:rStyle w:val="Hyperlink"/>
          </w:rPr>
          <w:t>thiazol</w:t>
        </w:r>
      </w:hyperlink>
      <w:r w:rsidRPr="00625AC1">
        <w:t xml:space="preserve">-2-yl)-2, 5-diphenyltetrazolium bromide) assay was performed with low passage </w:t>
      </w:r>
      <w:r w:rsidR="000E5A3A">
        <w:rPr>
          <w:i/>
        </w:rPr>
        <w:t>NChd2+/+</w:t>
      </w:r>
      <w:r w:rsidRPr="00625AC1">
        <w:t xml:space="preserve">, </w:t>
      </w:r>
      <w:r w:rsidR="007F46B9">
        <w:rPr>
          <w:i/>
        </w:rPr>
        <w:t>NChd2+/m</w:t>
      </w:r>
      <w:r w:rsidR="00981C8B">
        <w:rPr>
          <w:i/>
        </w:rPr>
        <w:t xml:space="preserve"> </w:t>
      </w:r>
      <w:r w:rsidRPr="00625AC1">
        <w:t xml:space="preserve">and </w:t>
      </w:r>
      <w:r w:rsidR="000E5A3A">
        <w:rPr>
          <w:i/>
        </w:rPr>
        <w:t>NChd2m/m</w:t>
      </w:r>
      <w:r w:rsidR="00981C8B">
        <w:rPr>
          <w:i/>
        </w:rPr>
        <w:t xml:space="preserve"> </w:t>
      </w:r>
      <w:r w:rsidRPr="00625AC1">
        <w:t xml:space="preserve">MEFs. Cell survival was determined 48 </w:t>
      </w:r>
      <w:r w:rsidRPr="00625AC1">
        <w:lastRenderedPageBreak/>
        <w:t xml:space="preserve">hours later and expressed as a percentage by setting corresponding untreated controls as 100%. There were no differences in the viability of </w:t>
      </w:r>
      <w:r w:rsidR="000E5A3A">
        <w:rPr>
          <w:i/>
        </w:rPr>
        <w:t>NChd2+/+</w:t>
      </w:r>
      <w:r w:rsidRPr="00625AC1">
        <w:t xml:space="preserve">, </w:t>
      </w:r>
      <w:r w:rsidR="007F46B9">
        <w:rPr>
          <w:i/>
        </w:rPr>
        <w:t>NChd2+/m</w:t>
      </w:r>
      <w:r w:rsidR="00981C8B">
        <w:rPr>
          <w:i/>
        </w:rPr>
        <w:t xml:space="preserve"> </w:t>
      </w:r>
      <w:r w:rsidRPr="00625AC1">
        <w:t xml:space="preserve">and </w:t>
      </w:r>
      <w:r w:rsidR="000E5A3A">
        <w:rPr>
          <w:i/>
        </w:rPr>
        <w:t>NChd2m/m</w:t>
      </w:r>
      <w:r w:rsidR="00981C8B">
        <w:rPr>
          <w:i/>
        </w:rPr>
        <w:t xml:space="preserve"> </w:t>
      </w:r>
      <w:r w:rsidRPr="00625AC1">
        <w:t xml:space="preserve">MEFs after exposure to various doses of X-ray radiation. Interesting, the </w:t>
      </w:r>
      <w:r w:rsidR="007F46B9">
        <w:rPr>
          <w:i/>
        </w:rPr>
        <w:t>NChd2+/m</w:t>
      </w:r>
      <w:r w:rsidR="00981C8B">
        <w:rPr>
          <w:i/>
        </w:rPr>
        <w:t xml:space="preserve"> </w:t>
      </w:r>
      <w:r w:rsidRPr="00625AC1">
        <w:t xml:space="preserve">cells showed </w:t>
      </w:r>
      <w:r w:rsidR="003E748F">
        <w:t xml:space="preserve">a </w:t>
      </w:r>
      <w:r w:rsidR="00215E0D">
        <w:t xml:space="preserve">slight but </w:t>
      </w:r>
      <w:r w:rsidR="003E748F">
        <w:t xml:space="preserve">significant increase in </w:t>
      </w:r>
      <w:r w:rsidRPr="00625AC1">
        <w:t>viability with 20Gy of X-ra</w:t>
      </w:r>
      <w:r w:rsidR="00577FAB">
        <w:t>y radiation (Fig.</w:t>
      </w:r>
      <w:r w:rsidR="00770490">
        <w:t>13</w:t>
      </w:r>
      <w:r w:rsidRPr="00625AC1">
        <w:t xml:space="preserve">). </w:t>
      </w:r>
    </w:p>
    <w:p w:rsidR="007A1CC1" w:rsidRDefault="00E67990" w:rsidP="007A1CC1">
      <w:r w:rsidRPr="00625AC1">
        <w:t>Treatment with UV did not show much difference in the viability between the wild-type and heterozygous cells. Ho</w:t>
      </w:r>
      <w:r>
        <w:t xml:space="preserve">wever </w:t>
      </w:r>
      <w:r w:rsidRPr="00625AC1">
        <w:t xml:space="preserve">the heterozygous </w:t>
      </w:r>
      <w:r w:rsidRPr="00625AC1">
        <w:rPr>
          <w:lang w:bidi="ar-SA"/>
        </w:rPr>
        <w:t xml:space="preserve">MEFs showed slightly </w:t>
      </w:r>
      <w:r>
        <w:rPr>
          <w:lang w:bidi="ar-SA"/>
        </w:rPr>
        <w:t xml:space="preserve">decreased viability at higher </w:t>
      </w:r>
      <w:r w:rsidRPr="00625AC1">
        <w:rPr>
          <w:lang w:bidi="ar-SA"/>
        </w:rPr>
        <w:t>doses of UV r</w:t>
      </w:r>
      <w:r>
        <w:rPr>
          <w:lang w:bidi="ar-SA"/>
        </w:rPr>
        <w:t>adiation (Fig.14</w:t>
      </w:r>
      <w:r w:rsidRPr="00625AC1">
        <w:rPr>
          <w:lang w:bidi="ar-SA"/>
        </w:rPr>
        <w:t>). And i</w:t>
      </w:r>
      <w:r>
        <w:rPr>
          <w:lang w:bidi="ar-SA"/>
        </w:rPr>
        <w:t>nterestingly as seen in figure 15</w:t>
      </w:r>
      <w:r w:rsidRPr="00625AC1">
        <w:rPr>
          <w:lang w:bidi="ar-SA"/>
        </w:rPr>
        <w:t xml:space="preserve">, homozygous </w:t>
      </w:r>
      <w:r w:rsidRPr="009F5AB6">
        <w:rPr>
          <w:i/>
          <w:lang w:bidi="ar-SA"/>
        </w:rPr>
        <w:t>N</w:t>
      </w:r>
      <w:r w:rsidRPr="00625AC1">
        <w:rPr>
          <w:i/>
          <w:lang w:bidi="ar-SA"/>
        </w:rPr>
        <w:t>Chd2</w:t>
      </w:r>
      <w:r w:rsidRPr="00625AC1">
        <w:rPr>
          <w:lang w:bidi="ar-SA"/>
        </w:rPr>
        <w:t xml:space="preserve"> mutant cells were s</w:t>
      </w:r>
      <w:r>
        <w:rPr>
          <w:lang w:bidi="ar-SA"/>
        </w:rPr>
        <w:t>ignificantly sensitive to both</w:t>
      </w:r>
      <w:r w:rsidRPr="00625AC1">
        <w:rPr>
          <w:lang w:bidi="ar-SA"/>
        </w:rPr>
        <w:t xml:space="preserve"> doses of UV radiation. </w:t>
      </w:r>
      <w:r w:rsidRPr="00625AC1">
        <w:t xml:space="preserve">To further determine the viability of Chd2 </w:t>
      </w:r>
      <w:r>
        <w:t>mutant</w:t>
      </w:r>
      <w:r w:rsidRPr="00625AC1">
        <w:t xml:space="preserve"> cells in response to DNA damage by the alkylating agent, methyl methanesulfonate (MMS), we analyzed cell viability in wild type and </w:t>
      </w:r>
      <w:r w:rsidRPr="005B6F67">
        <w:rPr>
          <w:i/>
        </w:rPr>
        <w:t>Chd2</w:t>
      </w:r>
      <w:r w:rsidRPr="00625AC1">
        <w:t xml:space="preserve"> </w:t>
      </w:r>
      <w:r>
        <w:t>mutant</w:t>
      </w:r>
      <w:r w:rsidR="005B6F67">
        <w:t xml:space="preserve"> cells. </w:t>
      </w:r>
      <w:r w:rsidRPr="00625AC1">
        <w:t xml:space="preserve">Homozygous mutant </w:t>
      </w:r>
      <w:r w:rsidRPr="00F32E82">
        <w:rPr>
          <w:i/>
        </w:rPr>
        <w:t>NChd2</w:t>
      </w:r>
      <w:r w:rsidRPr="00625AC1">
        <w:t xml:space="preserve"> cells exhibited a slightly reduced viability with both concentration of MMS treatment, whereas the heterozygous mutant cells exhibited reduced viability only with the higher concen</w:t>
      </w:r>
      <w:r>
        <w:t>tration (0.05%) of MMS (Fig.15</w:t>
      </w:r>
      <w:r w:rsidRPr="00625AC1">
        <w:t>).</w:t>
      </w:r>
      <w:r>
        <w:t xml:space="preserve"> However the difference was not statistically significant. </w:t>
      </w:r>
    </w:p>
    <w:p w:rsidR="007A1CC1" w:rsidRDefault="007A1CC1" w:rsidP="007A1CC1">
      <w:pPr>
        <w:ind w:firstLine="0"/>
      </w:pPr>
    </w:p>
    <w:p w:rsidR="007A1CC1" w:rsidRPr="00054E80" w:rsidRDefault="007A1CC1" w:rsidP="007A1CC1">
      <w:pPr>
        <w:pStyle w:val="Heading3"/>
      </w:pPr>
      <w:bookmarkStart w:id="125" w:name="_Toc258921796"/>
      <w:r>
        <w:t>3</w:t>
      </w:r>
      <w:r w:rsidRPr="00054E80">
        <w:t>.5. Clonogenic survival of SV40 immortalized Chd2 MEFs is affected after DNA damage.</w:t>
      </w:r>
      <w:bookmarkEnd w:id="125"/>
      <w:r w:rsidRPr="00054E80">
        <w:t xml:space="preserve"> </w:t>
      </w:r>
    </w:p>
    <w:p w:rsidR="007A1CC1" w:rsidRDefault="007A1CC1" w:rsidP="007A1CC1">
      <w:r w:rsidRPr="00625AC1">
        <w:t>The transfor</w:t>
      </w:r>
      <w:r>
        <w:t>mation of normal cells in</w:t>
      </w:r>
      <w:r w:rsidRPr="00625AC1">
        <w:t>to tumorigenic cells requires several genetic events</w:t>
      </w:r>
      <w:r>
        <w:t xml:space="preserve">. The </w:t>
      </w:r>
      <w:r w:rsidRPr="00625AC1">
        <w:t>analysis of short term survival studies in primary mouse embryonic fibroblasts provide limited information on the role of proteins in ce</w:t>
      </w:r>
      <w:r>
        <w:t xml:space="preserve">llular responses to DNA damage, thus a long term survival assay (clonogenicity assay) was performed with the </w:t>
      </w:r>
      <w:r w:rsidRPr="00642316">
        <w:rPr>
          <w:i/>
        </w:rPr>
        <w:t xml:space="preserve">Chd2 </w:t>
      </w:r>
      <w:r>
        <w:t xml:space="preserve">mutant cells. </w:t>
      </w:r>
      <w:r w:rsidRPr="00625AC1">
        <w:t xml:space="preserve"> To further investigate the role of Chd2 in affecting the clonogenic survival of cells, we used SV40 large T-antigen immortalized </w:t>
      </w:r>
      <w:r>
        <w:rPr>
          <w:i/>
        </w:rPr>
        <w:t>NChd2+/+</w:t>
      </w:r>
      <w:r w:rsidRPr="00625AC1">
        <w:t xml:space="preserve">, </w:t>
      </w:r>
      <w:r>
        <w:rPr>
          <w:i/>
        </w:rPr>
        <w:t>NChd2+/m</w:t>
      </w:r>
      <w:r>
        <w:t xml:space="preserve">, </w:t>
      </w:r>
      <w:r w:rsidRPr="00625AC1">
        <w:t xml:space="preserve">and </w:t>
      </w:r>
      <w:r>
        <w:rPr>
          <w:i/>
        </w:rPr>
        <w:t xml:space="preserve">NChd2m/m </w:t>
      </w:r>
      <w:r w:rsidRPr="00625AC1">
        <w:t>MEFs to examine their ability to survive DNA damage induction.  The large T-antigen induces the transformation of primar</w:t>
      </w:r>
      <w:r>
        <w:t xml:space="preserve">y rodent cells by interacting and inactivating </w:t>
      </w:r>
      <w:r w:rsidRPr="00625AC1">
        <w:t>the tumor suppressor protein</w:t>
      </w:r>
      <w:r>
        <w:t>s</w:t>
      </w:r>
      <w:r w:rsidRPr="00625AC1">
        <w:t xml:space="preserve"> p53 and Rb </w:t>
      </w:r>
      <w:r w:rsidR="00682687" w:rsidRPr="00625AC1">
        <w:fldChar w:fldCharType="begin"/>
      </w:r>
      <w:r w:rsidR="00165149">
        <w:instrText xml:space="preserve"> ADDIN EN.CITE &lt;EndNote&gt;&lt;Cite&gt;&lt;Author&gt;Ozer&lt;/Author&gt;&lt;Year&gt;1996&lt;/Year&gt;&lt;RecNum&gt;485&lt;/RecNum&gt;&lt;record&gt;&lt;rec-number&gt;485&lt;/rec-number&gt;&lt;foreign-keys&gt;&lt;key app="EN" db-id="p0v9w5xagrprz7eeftlx5eebw09d2xvavf2w"&gt;485&lt;/key&gt;&lt;/foreign-keys&gt;&lt;ref-type name="Journal Article"&gt;17&lt;/ref-type&gt;&lt;contributors&gt;&lt;authors&gt;&lt;author&gt;Ozer, H. L.&lt;/author&gt;&lt;author&gt;Banga, S. S.&lt;/author&gt;&lt;author&gt;Dasgupta, T.&lt;/author&gt;&lt;author&gt;Houghton, J.&lt;/author&gt;&lt;author&gt;Hubbard, K.&lt;/author&gt;&lt;author&gt;Jha, K. K.&lt;/author&gt;&lt;author&gt;Kim, S. H.&lt;/author&gt;&lt;author&gt;Lenahan, M.&lt;/author&gt;&lt;author&gt;Pang, Z.&lt;/author&gt;&lt;author&gt;Pardinas, J. R.&lt;/author&gt;&lt;author&gt;Patsalis, P. C.&lt;/author&gt;&lt;/authors&gt;&lt;/contributors&gt;&lt;auth-address&gt;Department of Microbiology and Molecular Genetics, UMDNJ-New Jersey Medical School, Newark 07103, USA.&lt;/auth-address&gt;&lt;titles&gt;&lt;title&gt;SV40-mediated immortalization of human fibroblasts&lt;/title&gt;&lt;secondary-title&gt;Exp Gerontol&lt;/secondary-title&gt;&lt;/titles&gt;&lt;periodical&gt;&lt;full-title&gt;Exp Gerontol&lt;/full-title&gt;&lt;/periodical&gt;&lt;pages&gt;303-10&lt;/pages&gt;&lt;volume&gt;31&lt;/volume&gt;&lt;number&gt;1-2&lt;/number&gt;&lt;edition&gt;1996/01/01&lt;/edition&gt;&lt;keywords&gt;&lt;keyword&gt;Antigens, Polyomavirus Transforming/physiology&lt;/keyword&gt;&lt;keyword&gt;Cell Aging&lt;/keyword&gt;&lt;keyword&gt;*Cell Transformation, Viral&lt;/keyword&gt;&lt;keyword&gt;Fibroblasts&lt;/keyword&gt;&lt;keyword&gt;Genes, Tumor Suppressor&lt;/keyword&gt;&lt;keyword&gt;Humans&lt;/keyword&gt;&lt;keyword&gt;Simian virus 40/*genetics&lt;/keyword&gt;&lt;keyword&gt;Tumor Suppressor Protein p53/physiology&lt;/keyword&gt;&lt;/keywords&gt;&lt;dates&gt;&lt;year&gt;1996&lt;/year&gt;&lt;pub-dates&gt;&lt;date&gt;Jan-Apr&lt;/date&gt;&lt;/pub-dates&gt;&lt;/dates&gt;&lt;isbn&gt;0531-5565 (Print)&lt;/isbn&gt;&lt;accession-num&gt;8706800&lt;/accession-num&gt;&lt;urls&gt;&lt;related-urls&gt;&lt;url&gt;http://www.ncbi.nlm.nih.gov/entrez/query.fcgi?cmd=Retrieve&amp;amp;db=PubMed&amp;amp;dopt=Citation&amp;amp;list_uids=8706800&lt;/url&gt;&lt;/related-urls&gt;&lt;/urls&gt;&lt;electronic-resource-num&gt;0531-5565(95)00024-0 [pii]&lt;/electronic-resource-num&gt;&lt;language&gt;eng&lt;/language&gt;&lt;/record&gt;&lt;/Cite&gt;&lt;/EndNote&gt;</w:instrText>
      </w:r>
      <w:r w:rsidR="00682687" w:rsidRPr="00625AC1">
        <w:fldChar w:fldCharType="separate"/>
      </w:r>
      <w:r>
        <w:rPr>
          <w:noProof/>
        </w:rPr>
        <w:t>[146]</w:t>
      </w:r>
      <w:r w:rsidR="00682687" w:rsidRPr="00625AC1">
        <w:fldChar w:fldCharType="end"/>
      </w:r>
      <w:r>
        <w:t>.</w:t>
      </w:r>
      <w:r w:rsidR="000D164B">
        <w:t xml:space="preserve"> </w:t>
      </w:r>
      <w:r w:rsidR="000D164B" w:rsidRPr="00625AC1">
        <w:t xml:space="preserve">We performed clonogenic survival assays with SV40 transformed </w:t>
      </w:r>
      <w:r w:rsidR="000D164B" w:rsidRPr="00642316">
        <w:rPr>
          <w:i/>
        </w:rPr>
        <w:t>Chd2</w:t>
      </w:r>
      <w:r w:rsidR="000D164B" w:rsidRPr="00625AC1">
        <w:t xml:space="preserve"> proficient and </w:t>
      </w:r>
      <w:r w:rsidR="000D164B">
        <w:t>mutant</w:t>
      </w:r>
      <w:r w:rsidR="000D164B" w:rsidRPr="00625AC1">
        <w:t xml:space="preserve"> cells</w:t>
      </w:r>
      <w:r w:rsidR="000D164B">
        <w:t xml:space="preserve"> that were treated with</w:t>
      </w:r>
      <w:r w:rsidR="000D164B" w:rsidRPr="00625AC1">
        <w:t xml:space="preserve"> UV and X-ray</w:t>
      </w:r>
      <w:r w:rsidR="000D164B">
        <w:t xml:space="preserve"> radiation.</w:t>
      </w:r>
    </w:p>
    <w:p w:rsidR="0037706A" w:rsidRDefault="0037706A" w:rsidP="007A1CC1"/>
    <w:p w:rsidR="007A1CC1" w:rsidRDefault="007A1CC1" w:rsidP="00E67990"/>
    <w:p w:rsidR="007A1CC1" w:rsidRDefault="007A1CC1" w:rsidP="009169BB">
      <w:pPr>
        <w:ind w:firstLine="0"/>
      </w:pPr>
    </w:p>
    <w:p w:rsidR="007A1CC1" w:rsidRDefault="007A1CC1" w:rsidP="0037706A">
      <w:pPr>
        <w:ind w:firstLine="0"/>
      </w:pPr>
    </w:p>
    <w:p w:rsidR="00E67990" w:rsidRDefault="00E67990" w:rsidP="0037706A">
      <w:pPr>
        <w:ind w:firstLine="0"/>
      </w:pPr>
    </w:p>
    <w:p w:rsidR="00E67990" w:rsidRDefault="00E67990" w:rsidP="0037706A">
      <w:pPr>
        <w:ind w:firstLine="0"/>
      </w:pPr>
      <w:r>
        <w:rPr>
          <w:noProof/>
          <w:lang w:bidi="ar-SA"/>
        </w:rPr>
        <w:drawing>
          <wp:anchor distT="0" distB="0" distL="114300" distR="114300" simplePos="0" relativeHeight="251770880" behindDoc="1" locked="0" layoutInCell="1" allowOverlap="1">
            <wp:simplePos x="0" y="0"/>
            <wp:positionH relativeFrom="column">
              <wp:posOffset>304800</wp:posOffset>
            </wp:positionH>
            <wp:positionV relativeFrom="paragraph">
              <wp:posOffset>350520</wp:posOffset>
            </wp:positionV>
            <wp:extent cx="5695950" cy="3136900"/>
            <wp:effectExtent l="19050" t="0" r="0" b="6350"/>
            <wp:wrapTight wrapText="bothSides">
              <wp:wrapPolygon edited="0">
                <wp:start x="-72" y="0"/>
                <wp:lineTo x="-72" y="21644"/>
                <wp:lineTo x="21600" y="21644"/>
                <wp:lineTo x="21600" y="0"/>
                <wp:lineTo x="-72" y="0"/>
              </wp:wrapPolygon>
            </wp:wrapTight>
            <wp:docPr id="13" name="Picture 12" descr="MTT-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T-IR.jpg"/>
                    <pic:cNvPicPr/>
                  </pic:nvPicPr>
                  <pic:blipFill>
                    <a:blip r:embed="rId30" cstate="print"/>
                    <a:stretch>
                      <a:fillRect/>
                    </a:stretch>
                  </pic:blipFill>
                  <pic:spPr>
                    <a:xfrm>
                      <a:off x="0" y="0"/>
                      <a:ext cx="5695950" cy="3136900"/>
                    </a:xfrm>
                    <a:prstGeom prst="rect">
                      <a:avLst/>
                    </a:prstGeom>
                  </pic:spPr>
                </pic:pic>
              </a:graphicData>
            </a:graphic>
          </wp:anchor>
        </w:drawing>
      </w:r>
    </w:p>
    <w:p w:rsidR="0037706A" w:rsidRDefault="0037706A" w:rsidP="0037706A">
      <w:pPr>
        <w:ind w:firstLine="0"/>
      </w:pPr>
    </w:p>
    <w:p w:rsidR="0037706A" w:rsidRDefault="0037706A" w:rsidP="0037706A">
      <w:pPr>
        <w:ind w:firstLine="0"/>
      </w:pPr>
    </w:p>
    <w:p w:rsidR="00E67990" w:rsidRDefault="00E67990" w:rsidP="00054E80"/>
    <w:p w:rsidR="00E67990" w:rsidRDefault="00E67990" w:rsidP="00054E80"/>
    <w:p w:rsidR="00E67990" w:rsidRDefault="00E67990" w:rsidP="00054E80"/>
    <w:p w:rsidR="00E67990" w:rsidRPr="00625AC1" w:rsidRDefault="00E67990" w:rsidP="00054E80"/>
    <w:p w:rsidR="00EB1B81" w:rsidRPr="00625AC1" w:rsidRDefault="00EB1B81" w:rsidP="00EB1B81"/>
    <w:p w:rsidR="00E67990" w:rsidRDefault="00E67990" w:rsidP="00EB1B81"/>
    <w:p w:rsidR="00E67990" w:rsidRDefault="00E67990" w:rsidP="00EB1B81"/>
    <w:p w:rsidR="00E67990" w:rsidRDefault="00E67990" w:rsidP="00EB1B81"/>
    <w:p w:rsidR="00E67990" w:rsidRDefault="00E67990" w:rsidP="00EB1B81"/>
    <w:p w:rsidR="00E67990" w:rsidRDefault="00E67990" w:rsidP="00EB1B81"/>
    <w:p w:rsidR="0037706A" w:rsidRDefault="0037706A" w:rsidP="00E67990">
      <w:pPr>
        <w:ind w:firstLine="0"/>
      </w:pPr>
    </w:p>
    <w:p w:rsidR="00174370" w:rsidRDefault="00682687" w:rsidP="00EB1B81">
      <w:r>
        <w:rPr>
          <w:noProof/>
        </w:rPr>
        <w:pict>
          <v:shape id="_x0000_s1126" type="#_x0000_t202" style="position:absolute;left:0;text-align:left;margin-left:-2.25pt;margin-top:4.35pt;width:404.25pt;height:16.5pt;z-index:251815936" wrapcoords="-35 0 -35 20829 21600 20829 21600 0 -35 0" stroked="f">
            <v:textbox inset="0,0,0,0">
              <w:txbxContent>
                <w:p w:rsidR="000D164B" w:rsidRPr="00563E7E" w:rsidRDefault="000D164B" w:rsidP="00563E7E">
                  <w:pPr>
                    <w:pStyle w:val="Caption"/>
                    <w:ind w:firstLine="0"/>
                    <w:rPr>
                      <w:noProof/>
                      <w:sz w:val="24"/>
                      <w:szCs w:val="24"/>
                    </w:rPr>
                  </w:pPr>
                  <w:bookmarkStart w:id="126" w:name="_Toc259031918"/>
                  <w:r w:rsidRPr="00563E7E">
                    <w:rPr>
                      <w:sz w:val="24"/>
                      <w:szCs w:val="24"/>
                    </w:rPr>
                    <w:t xml:space="preserve">Figure </w:t>
                  </w:r>
                  <w:r w:rsidR="00682687" w:rsidRPr="00563E7E">
                    <w:rPr>
                      <w:sz w:val="24"/>
                      <w:szCs w:val="24"/>
                    </w:rPr>
                    <w:fldChar w:fldCharType="begin"/>
                  </w:r>
                  <w:r w:rsidRPr="00563E7E">
                    <w:rPr>
                      <w:sz w:val="24"/>
                      <w:szCs w:val="24"/>
                    </w:rPr>
                    <w:instrText xml:space="preserve"> SEQ Figure \* ARABIC </w:instrText>
                  </w:r>
                  <w:r w:rsidR="00682687" w:rsidRPr="00563E7E">
                    <w:rPr>
                      <w:sz w:val="24"/>
                      <w:szCs w:val="24"/>
                    </w:rPr>
                    <w:fldChar w:fldCharType="separate"/>
                  </w:r>
                  <w:r>
                    <w:rPr>
                      <w:noProof/>
                      <w:sz w:val="24"/>
                      <w:szCs w:val="24"/>
                    </w:rPr>
                    <w:t>13</w:t>
                  </w:r>
                  <w:r w:rsidR="00682687" w:rsidRPr="00563E7E">
                    <w:rPr>
                      <w:sz w:val="24"/>
                      <w:szCs w:val="24"/>
                    </w:rPr>
                    <w:fldChar w:fldCharType="end"/>
                  </w:r>
                  <w:r w:rsidRPr="00563E7E">
                    <w:rPr>
                      <w:sz w:val="24"/>
                      <w:szCs w:val="24"/>
                      <w:lang w:bidi="ar-SA"/>
                    </w:rPr>
                    <w:t>.Cell viability of Chd2 MEFs after X-ray induced DNA damage</w:t>
                  </w:r>
                  <w:bookmarkEnd w:id="126"/>
                </w:p>
              </w:txbxContent>
            </v:textbox>
            <w10:wrap type="tight"/>
          </v:shape>
        </w:pict>
      </w:r>
    </w:p>
    <w:p w:rsidR="00563E7E" w:rsidRDefault="00563E7E" w:rsidP="00563E7E">
      <w:pPr>
        <w:pStyle w:val="Style1"/>
      </w:pPr>
      <w:r w:rsidRPr="00584034">
        <w:t xml:space="preserve">MTT assay of </w:t>
      </w:r>
      <w:r w:rsidRPr="00BD6A03">
        <w:rPr>
          <w:i/>
        </w:rPr>
        <w:t>NChd2+/+</w:t>
      </w:r>
      <w:r w:rsidRPr="00584034">
        <w:t xml:space="preserve">, </w:t>
      </w:r>
      <w:r w:rsidRPr="00BD6A03">
        <w:rPr>
          <w:i/>
        </w:rPr>
        <w:t>NChd2+/m</w:t>
      </w:r>
      <w:r w:rsidRPr="00584034">
        <w:t xml:space="preserve"> and </w:t>
      </w:r>
      <w:r w:rsidRPr="00BD6A03">
        <w:rPr>
          <w:i/>
        </w:rPr>
        <w:t>NChd2m/m</w:t>
      </w:r>
      <w:r w:rsidRPr="00584034">
        <w:t xml:space="preserve"> MEFs following exposure to 5, 10, 15 and 20Gy dose of X-rays. Experiments were performed in quadruplets and results are normalized to control levels. Error bars represent SD values; ● p = 0.0161(</w:t>
      </w:r>
      <w:r w:rsidR="00E67990">
        <w:t>wild-type versus heterozygote</w:t>
      </w:r>
      <w:r w:rsidRPr="00584034">
        <w:t xml:space="preserve">). </w:t>
      </w:r>
    </w:p>
    <w:p w:rsidR="00174370" w:rsidRDefault="00174370" w:rsidP="00EB1B81"/>
    <w:p w:rsidR="00E67990" w:rsidRDefault="00E67990" w:rsidP="00EB1B81"/>
    <w:p w:rsidR="00E67990" w:rsidRDefault="00E67990" w:rsidP="00EB1B81"/>
    <w:p w:rsidR="00E67990" w:rsidRDefault="00E67990" w:rsidP="00EB1B81"/>
    <w:p w:rsidR="00E67990" w:rsidRDefault="00E67990" w:rsidP="00EB1B81"/>
    <w:p w:rsidR="00E67990" w:rsidRDefault="00E67990" w:rsidP="00EB1B81"/>
    <w:p w:rsidR="00E67990" w:rsidRDefault="00E67990" w:rsidP="00EB1B81"/>
    <w:p w:rsidR="00174370" w:rsidRDefault="00174370" w:rsidP="002C05FB">
      <w:pPr>
        <w:ind w:firstLine="0"/>
      </w:pPr>
    </w:p>
    <w:p w:rsidR="00E67990" w:rsidRDefault="00E67990" w:rsidP="002C05FB">
      <w:pPr>
        <w:ind w:firstLine="0"/>
      </w:pPr>
    </w:p>
    <w:p w:rsidR="00E67990" w:rsidRDefault="00E67990" w:rsidP="002C05FB">
      <w:pPr>
        <w:ind w:firstLine="0"/>
      </w:pPr>
    </w:p>
    <w:p w:rsidR="00E67990" w:rsidRDefault="00E67990" w:rsidP="002C05FB">
      <w:pPr>
        <w:ind w:firstLine="0"/>
      </w:pPr>
    </w:p>
    <w:p w:rsidR="00A157CF" w:rsidRDefault="00A157CF" w:rsidP="00E67990">
      <w:pPr>
        <w:ind w:firstLine="0"/>
      </w:pPr>
      <w:r>
        <w:rPr>
          <w:noProof/>
          <w:lang w:bidi="ar-SA"/>
        </w:rPr>
        <w:drawing>
          <wp:anchor distT="0" distB="0" distL="114300" distR="114300" simplePos="0" relativeHeight="251771904" behindDoc="1" locked="0" layoutInCell="1" allowOverlap="1">
            <wp:simplePos x="0" y="0"/>
            <wp:positionH relativeFrom="column">
              <wp:posOffset>238125</wp:posOffset>
            </wp:positionH>
            <wp:positionV relativeFrom="paragraph">
              <wp:posOffset>20955</wp:posOffset>
            </wp:positionV>
            <wp:extent cx="5600700" cy="2874010"/>
            <wp:effectExtent l="19050" t="0" r="0" b="2540"/>
            <wp:wrapTight wrapText="bothSides">
              <wp:wrapPolygon edited="0">
                <wp:start x="-73" y="0"/>
                <wp:lineTo x="-73" y="21619"/>
                <wp:lineTo x="21600" y="21619"/>
                <wp:lineTo x="21600" y="0"/>
                <wp:lineTo x="-73" y="0"/>
              </wp:wrapPolygon>
            </wp:wrapTight>
            <wp:docPr id="14" name="Picture 13" descr="MTT-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T-UV.jpg"/>
                    <pic:cNvPicPr/>
                  </pic:nvPicPr>
                  <pic:blipFill>
                    <a:blip r:embed="rId31" cstate="print"/>
                    <a:stretch>
                      <a:fillRect/>
                    </a:stretch>
                  </pic:blipFill>
                  <pic:spPr>
                    <a:xfrm>
                      <a:off x="0" y="0"/>
                      <a:ext cx="5600700" cy="2874010"/>
                    </a:xfrm>
                    <a:prstGeom prst="rect">
                      <a:avLst/>
                    </a:prstGeom>
                  </pic:spPr>
                </pic:pic>
              </a:graphicData>
            </a:graphic>
          </wp:anchor>
        </w:drawing>
      </w:r>
    </w:p>
    <w:p w:rsidR="00A157CF" w:rsidRDefault="00682687" w:rsidP="006103A4">
      <w:pPr>
        <w:pStyle w:val="Style1"/>
      </w:pPr>
      <w:r>
        <w:rPr>
          <w:noProof/>
        </w:rPr>
        <w:pict>
          <v:shape id="_x0000_s1127" type="#_x0000_t202" style="position:absolute;margin-left:-.75pt;margin-top:9.8pt;width:390pt;height:16.8pt;z-index:251817984" wrapcoords="-36 0 -36 20829 21600 20829 21600 0 -36 0" stroked="f">
            <v:textbox style="mso-next-textbox:#_x0000_s1127" inset="0,0,0,0">
              <w:txbxContent>
                <w:p w:rsidR="000D164B" w:rsidRPr="006103A4" w:rsidRDefault="000D164B" w:rsidP="006103A4">
                  <w:pPr>
                    <w:pStyle w:val="Caption"/>
                    <w:ind w:firstLine="0"/>
                    <w:rPr>
                      <w:noProof/>
                      <w:sz w:val="24"/>
                      <w:szCs w:val="24"/>
                    </w:rPr>
                  </w:pPr>
                  <w:bookmarkStart w:id="127" w:name="_Toc259031919"/>
                  <w:r w:rsidRPr="006103A4">
                    <w:rPr>
                      <w:sz w:val="24"/>
                      <w:szCs w:val="24"/>
                    </w:rPr>
                    <w:t xml:space="preserve">Figure </w:t>
                  </w:r>
                  <w:r w:rsidR="00682687" w:rsidRPr="006103A4">
                    <w:rPr>
                      <w:sz w:val="24"/>
                      <w:szCs w:val="24"/>
                    </w:rPr>
                    <w:fldChar w:fldCharType="begin"/>
                  </w:r>
                  <w:r w:rsidRPr="006103A4">
                    <w:rPr>
                      <w:sz w:val="24"/>
                      <w:szCs w:val="24"/>
                    </w:rPr>
                    <w:instrText xml:space="preserve"> SEQ Figure \* ARABIC </w:instrText>
                  </w:r>
                  <w:r w:rsidR="00682687" w:rsidRPr="006103A4">
                    <w:rPr>
                      <w:sz w:val="24"/>
                      <w:szCs w:val="24"/>
                    </w:rPr>
                    <w:fldChar w:fldCharType="separate"/>
                  </w:r>
                  <w:r>
                    <w:rPr>
                      <w:noProof/>
                      <w:sz w:val="24"/>
                      <w:szCs w:val="24"/>
                    </w:rPr>
                    <w:t>14</w:t>
                  </w:r>
                  <w:r w:rsidR="00682687" w:rsidRPr="006103A4">
                    <w:rPr>
                      <w:sz w:val="24"/>
                      <w:szCs w:val="24"/>
                    </w:rPr>
                    <w:fldChar w:fldCharType="end"/>
                  </w:r>
                  <w:r w:rsidRPr="006103A4">
                    <w:rPr>
                      <w:sz w:val="24"/>
                      <w:szCs w:val="24"/>
                    </w:rPr>
                    <w:t>.Cell viability of Chd2 MEFs after UV induced DNA damage</w:t>
                  </w:r>
                  <w:bookmarkEnd w:id="127"/>
                </w:p>
              </w:txbxContent>
            </v:textbox>
            <w10:wrap type="tight"/>
          </v:shape>
        </w:pict>
      </w:r>
    </w:p>
    <w:p w:rsidR="00A157CF" w:rsidRDefault="00A157CF" w:rsidP="006103A4">
      <w:pPr>
        <w:pStyle w:val="Style1"/>
      </w:pPr>
    </w:p>
    <w:p w:rsidR="002C05FB" w:rsidRDefault="006103A4" w:rsidP="006103A4">
      <w:pPr>
        <w:pStyle w:val="Style1"/>
      </w:pPr>
      <w:r w:rsidRPr="00584034">
        <w:t xml:space="preserve">MTT assay of </w:t>
      </w:r>
      <w:r w:rsidRPr="009F5AB6">
        <w:rPr>
          <w:i/>
        </w:rPr>
        <w:t>NChd2+/+</w:t>
      </w:r>
      <w:r w:rsidRPr="00584034">
        <w:t xml:space="preserve">, </w:t>
      </w:r>
      <w:r w:rsidRPr="009F5AB6">
        <w:rPr>
          <w:i/>
        </w:rPr>
        <w:t>NChd2+/m</w:t>
      </w:r>
      <w:r w:rsidRPr="00584034">
        <w:t xml:space="preserve"> and </w:t>
      </w:r>
      <w:r w:rsidRPr="009F5AB6">
        <w:rPr>
          <w:i/>
        </w:rPr>
        <w:t>NChd2m/m</w:t>
      </w:r>
      <w:r w:rsidRPr="00584034">
        <w:t xml:space="preserve"> MEFs following exposure to 10 and 20J/m2 of UV radiation. Experiments were performed in quadruplets and results are normalized to control levels. Error bars represent SD values; ■ p= 0.0198</w:t>
      </w:r>
      <w:r w:rsidR="00E67990">
        <w:t xml:space="preserve"> (wild-type versus heterozygote); </w:t>
      </w:r>
      <w:r w:rsidRPr="00E67990">
        <w:rPr>
          <w:b/>
        </w:rPr>
        <w:t>×</w:t>
      </w:r>
      <w:r w:rsidRPr="00584034">
        <w:t xml:space="preserve"> p &lt; 0.0001 (</w:t>
      </w:r>
      <w:r w:rsidR="00E67990">
        <w:t>wild-type versus homozygote</w:t>
      </w:r>
      <w:r w:rsidRPr="00584034">
        <w:t>).</w:t>
      </w: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pPr>
    </w:p>
    <w:p w:rsidR="00E67990" w:rsidRDefault="00E67990" w:rsidP="006103A4">
      <w:pPr>
        <w:pStyle w:val="Style1"/>
        <w:rPr>
          <w:lang w:bidi="ar-SA"/>
        </w:rPr>
      </w:pPr>
    </w:p>
    <w:p w:rsidR="00867C59" w:rsidRDefault="00682687" w:rsidP="001F533A">
      <w:pPr>
        <w:rPr>
          <w:lang w:bidi="ar-SA"/>
        </w:rPr>
      </w:pPr>
      <w:r>
        <w:rPr>
          <w:noProof/>
        </w:rPr>
        <w:pict>
          <v:shape id="_x0000_s1128" type="#_x0000_t202" style="position:absolute;left:0;text-align:left;margin-left:-3pt;margin-top:252pt;width:382.5pt;height:15.75pt;z-index:251820032" wrapcoords="-35 0 -35 20829 21600 20829 21600 0 -35 0" stroked="f">
            <v:textbox style="mso-next-textbox:#_x0000_s1128" inset="0,0,0,0">
              <w:txbxContent>
                <w:p w:rsidR="000D164B" w:rsidRPr="003168D6" w:rsidRDefault="000D164B" w:rsidP="003168D6">
                  <w:pPr>
                    <w:pStyle w:val="Caption"/>
                    <w:ind w:firstLine="0"/>
                    <w:rPr>
                      <w:noProof/>
                      <w:sz w:val="24"/>
                      <w:szCs w:val="24"/>
                    </w:rPr>
                  </w:pPr>
                  <w:bookmarkStart w:id="128" w:name="_Toc259031920"/>
                  <w:r w:rsidRPr="003168D6">
                    <w:rPr>
                      <w:sz w:val="24"/>
                      <w:szCs w:val="24"/>
                    </w:rPr>
                    <w:t xml:space="preserve">Figure </w:t>
                  </w:r>
                  <w:r w:rsidR="00682687" w:rsidRPr="003168D6">
                    <w:rPr>
                      <w:sz w:val="24"/>
                      <w:szCs w:val="24"/>
                    </w:rPr>
                    <w:fldChar w:fldCharType="begin"/>
                  </w:r>
                  <w:r w:rsidRPr="003168D6">
                    <w:rPr>
                      <w:sz w:val="24"/>
                      <w:szCs w:val="24"/>
                    </w:rPr>
                    <w:instrText xml:space="preserve"> SEQ Figure \* ARABIC </w:instrText>
                  </w:r>
                  <w:r w:rsidR="00682687" w:rsidRPr="003168D6">
                    <w:rPr>
                      <w:sz w:val="24"/>
                      <w:szCs w:val="24"/>
                    </w:rPr>
                    <w:fldChar w:fldCharType="separate"/>
                  </w:r>
                  <w:r>
                    <w:rPr>
                      <w:noProof/>
                      <w:sz w:val="24"/>
                      <w:szCs w:val="24"/>
                    </w:rPr>
                    <w:t>15</w:t>
                  </w:r>
                  <w:r w:rsidR="00682687" w:rsidRPr="003168D6">
                    <w:rPr>
                      <w:sz w:val="24"/>
                      <w:szCs w:val="24"/>
                    </w:rPr>
                    <w:fldChar w:fldCharType="end"/>
                  </w:r>
                  <w:r w:rsidRPr="003168D6">
                    <w:rPr>
                      <w:sz w:val="24"/>
                      <w:szCs w:val="24"/>
                    </w:rPr>
                    <w:t>.</w:t>
                  </w:r>
                  <w:r>
                    <w:rPr>
                      <w:sz w:val="24"/>
                      <w:szCs w:val="24"/>
                    </w:rPr>
                    <w:t xml:space="preserve"> </w:t>
                  </w:r>
                  <w:r w:rsidRPr="003168D6">
                    <w:rPr>
                      <w:sz w:val="24"/>
                      <w:szCs w:val="24"/>
                    </w:rPr>
                    <w:t>Cell viability of Chd2 MEFs after DNA damage with MMS</w:t>
                  </w:r>
                  <w:bookmarkEnd w:id="128"/>
                </w:p>
              </w:txbxContent>
            </v:textbox>
            <w10:wrap type="tight"/>
          </v:shape>
        </w:pict>
      </w:r>
      <w:r w:rsidR="00A157CF">
        <w:rPr>
          <w:noProof/>
          <w:lang w:bidi="ar-SA"/>
        </w:rPr>
        <w:drawing>
          <wp:anchor distT="0" distB="0" distL="114300" distR="114300" simplePos="0" relativeHeight="251772928" behindDoc="1" locked="0" layoutInCell="1" allowOverlap="1">
            <wp:simplePos x="0" y="0"/>
            <wp:positionH relativeFrom="column">
              <wp:posOffset>161925</wp:posOffset>
            </wp:positionH>
            <wp:positionV relativeFrom="paragraph">
              <wp:posOffset>9525</wp:posOffset>
            </wp:positionV>
            <wp:extent cx="5857875" cy="3000375"/>
            <wp:effectExtent l="19050" t="0" r="9525" b="9525"/>
            <wp:wrapTight wrapText="bothSides">
              <wp:wrapPolygon edited="0">
                <wp:start x="-70" y="0"/>
                <wp:lineTo x="-70" y="21669"/>
                <wp:lineTo x="21635" y="21669"/>
                <wp:lineTo x="21635" y="0"/>
                <wp:lineTo x="-70" y="0"/>
              </wp:wrapPolygon>
            </wp:wrapTight>
            <wp:docPr id="29" name="Picture 28" descr="MTT-m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T-mms.jpg"/>
                    <pic:cNvPicPr/>
                  </pic:nvPicPr>
                  <pic:blipFill>
                    <a:blip r:embed="rId32" cstate="print"/>
                    <a:stretch>
                      <a:fillRect/>
                    </a:stretch>
                  </pic:blipFill>
                  <pic:spPr>
                    <a:xfrm>
                      <a:off x="0" y="0"/>
                      <a:ext cx="5857875" cy="3000375"/>
                    </a:xfrm>
                    <a:prstGeom prst="rect">
                      <a:avLst/>
                    </a:prstGeom>
                  </pic:spPr>
                </pic:pic>
              </a:graphicData>
            </a:graphic>
          </wp:anchor>
        </w:drawing>
      </w:r>
    </w:p>
    <w:p w:rsidR="00F859C2" w:rsidRPr="004667BB" w:rsidRDefault="003168D6" w:rsidP="004667BB">
      <w:pPr>
        <w:pStyle w:val="Style1"/>
        <w:rPr>
          <w:b/>
          <w:noProof/>
        </w:rPr>
      </w:pPr>
      <w:r w:rsidRPr="00867C59">
        <w:t xml:space="preserve">MTT assay performed with </w:t>
      </w:r>
      <w:r>
        <w:rPr>
          <w:i/>
        </w:rPr>
        <w:t>NChd2+/+</w:t>
      </w:r>
      <w:r w:rsidRPr="00867C59">
        <w:t xml:space="preserve">, </w:t>
      </w:r>
      <w:r w:rsidRPr="00EB23A8">
        <w:rPr>
          <w:i/>
        </w:rPr>
        <w:t>NChd2+/m</w:t>
      </w:r>
      <w:r>
        <w:t xml:space="preserve"> </w:t>
      </w:r>
      <w:r w:rsidRPr="00867C59">
        <w:t xml:space="preserve">and </w:t>
      </w:r>
      <w:r w:rsidRPr="00EB23A8">
        <w:rPr>
          <w:i/>
        </w:rPr>
        <w:t>NChd2m/m</w:t>
      </w:r>
      <w:r w:rsidRPr="00867C59">
        <w:t xml:space="preserve"> MEFs following exposure to 0.025 % &amp; 0.05% MMS. Experiments were performed in quadruplets and results are normalized to control levels. Error bars represent SD values; *p = 0.0127</w:t>
      </w:r>
      <w:r w:rsidR="009808B9">
        <w:t>(wild-type versus heterozygote); ** p = 0.0163, (wild-type versus homozygote</w:t>
      </w:r>
      <w:r w:rsidRPr="00867C59">
        <w:t>).</w:t>
      </w:r>
    </w:p>
    <w:p w:rsidR="00A157CF" w:rsidRPr="00F32E82" w:rsidRDefault="00A157CF" w:rsidP="001F533A">
      <w:pPr>
        <w:ind w:firstLine="0"/>
      </w:pPr>
    </w:p>
    <w:p w:rsidR="00EB1B81" w:rsidRDefault="00E55B3D" w:rsidP="0037706A">
      <w:pPr>
        <w:ind w:firstLine="0"/>
        <w:rPr>
          <w:lang w:bidi="ar-SA"/>
        </w:rPr>
      </w:pPr>
      <w:r>
        <w:t>As shown in figure-16</w:t>
      </w:r>
      <w:r w:rsidR="00EB1B81" w:rsidRPr="00625AC1">
        <w:t xml:space="preserve">, SV40 immortalized </w:t>
      </w:r>
      <w:r w:rsidR="007F46B9">
        <w:rPr>
          <w:i/>
        </w:rPr>
        <w:t>NChd2+/m</w:t>
      </w:r>
      <w:r w:rsidR="00981C8B">
        <w:rPr>
          <w:i/>
        </w:rPr>
        <w:t xml:space="preserve"> </w:t>
      </w:r>
      <w:r w:rsidR="00EB1B81" w:rsidRPr="00625AC1">
        <w:t xml:space="preserve">and </w:t>
      </w:r>
      <w:r w:rsidR="000E5A3A">
        <w:rPr>
          <w:i/>
        </w:rPr>
        <w:t>NChd2m/m</w:t>
      </w:r>
      <w:r w:rsidR="00981C8B">
        <w:rPr>
          <w:i/>
        </w:rPr>
        <w:t xml:space="preserve"> </w:t>
      </w:r>
      <w:r w:rsidR="00EB1B81" w:rsidRPr="00625AC1">
        <w:rPr>
          <w:lang w:bidi="ar-SA"/>
        </w:rPr>
        <w:t>MEFs</w:t>
      </w:r>
      <w:r w:rsidR="00EB1B81" w:rsidRPr="00625AC1">
        <w:t xml:space="preserve"> </w:t>
      </w:r>
      <w:r w:rsidR="00EB1B81" w:rsidRPr="00625AC1">
        <w:rPr>
          <w:lang w:bidi="ar-SA"/>
        </w:rPr>
        <w:t xml:space="preserve">showed marked hypersensitivity to UV treatment compared to the wild-type. However the </w:t>
      </w:r>
      <w:r w:rsidR="00EB1B81" w:rsidRPr="00625AC1">
        <w:t xml:space="preserve">clonogenic survival of SV40 immortalized </w:t>
      </w:r>
      <w:r w:rsidR="007F46B9">
        <w:rPr>
          <w:i/>
        </w:rPr>
        <w:t>NChd2+/m</w:t>
      </w:r>
      <w:r w:rsidR="00981C8B">
        <w:rPr>
          <w:i/>
        </w:rPr>
        <w:t xml:space="preserve"> </w:t>
      </w:r>
      <w:r w:rsidR="00EB1B81" w:rsidRPr="00625AC1">
        <w:rPr>
          <w:lang w:bidi="ar-SA"/>
        </w:rPr>
        <w:t xml:space="preserve">MEFs was not affected with </w:t>
      </w:r>
      <w:r w:rsidR="001269EE">
        <w:rPr>
          <w:lang w:bidi="ar-SA"/>
        </w:rPr>
        <w:t>lower doses (</w:t>
      </w:r>
      <w:r w:rsidR="00EB1B81" w:rsidRPr="00625AC1">
        <w:rPr>
          <w:lang w:bidi="ar-SA"/>
        </w:rPr>
        <w:t>2Gy</w:t>
      </w:r>
      <w:r w:rsidR="001269EE">
        <w:rPr>
          <w:lang w:bidi="ar-SA"/>
        </w:rPr>
        <w:t xml:space="preserve">) </w:t>
      </w:r>
      <w:r w:rsidR="00EB1B81" w:rsidRPr="00625AC1">
        <w:rPr>
          <w:lang w:bidi="ar-SA"/>
        </w:rPr>
        <w:t xml:space="preserve">of </w:t>
      </w:r>
      <w:r w:rsidR="00EB1B81" w:rsidRPr="00625AC1">
        <w:t>X-ray radiation</w:t>
      </w:r>
      <w:r w:rsidR="00EB1B81">
        <w:rPr>
          <w:lang w:bidi="ar-SA"/>
        </w:rPr>
        <w:t>. But</w:t>
      </w:r>
      <w:r w:rsidR="001E3512">
        <w:rPr>
          <w:lang w:bidi="ar-SA"/>
        </w:rPr>
        <w:t xml:space="preserve"> </w:t>
      </w:r>
      <w:r w:rsidR="00EB1B81">
        <w:rPr>
          <w:lang w:bidi="ar-SA"/>
        </w:rPr>
        <w:t>with an increased</w:t>
      </w:r>
      <w:r w:rsidR="00EB1B81" w:rsidRPr="00625AC1">
        <w:rPr>
          <w:lang w:bidi="ar-SA"/>
        </w:rPr>
        <w:t xml:space="preserve"> dose of 4Gy </w:t>
      </w:r>
      <w:r w:rsidR="00EB1B81" w:rsidRPr="00625AC1">
        <w:t>X-ray radiation</w:t>
      </w:r>
      <w:r w:rsidR="00EB1B81" w:rsidRPr="00625AC1">
        <w:rPr>
          <w:lang w:bidi="ar-SA"/>
        </w:rPr>
        <w:t xml:space="preserve">, </w:t>
      </w:r>
      <w:r w:rsidR="007F46B9">
        <w:rPr>
          <w:i/>
        </w:rPr>
        <w:t>NChd2+/m</w:t>
      </w:r>
      <w:r w:rsidR="00981C8B">
        <w:rPr>
          <w:i/>
        </w:rPr>
        <w:t xml:space="preserve"> </w:t>
      </w:r>
      <w:r w:rsidR="00EB1B81" w:rsidRPr="00625AC1">
        <w:rPr>
          <w:lang w:bidi="ar-SA"/>
        </w:rPr>
        <w:t xml:space="preserve">MEFs became more sensitive than their wild-type counterparts. These observations indicate that immortalization of the heterozygous and homozygous mutant </w:t>
      </w:r>
      <w:r w:rsidR="00EB1B81" w:rsidRPr="00625AC1">
        <w:rPr>
          <w:i/>
          <w:lang w:bidi="ar-SA"/>
        </w:rPr>
        <w:t>Chd2</w:t>
      </w:r>
      <w:r w:rsidR="00EB1B81" w:rsidRPr="00625AC1">
        <w:rPr>
          <w:lang w:bidi="ar-SA"/>
        </w:rPr>
        <w:t xml:space="preserve"> cell renders them susceptible to DNA damage</w:t>
      </w:r>
      <w:r w:rsidR="00EB1B81">
        <w:rPr>
          <w:lang w:bidi="ar-SA"/>
        </w:rPr>
        <w:t xml:space="preserve"> induced by UV and X-ray,</w:t>
      </w:r>
      <w:r w:rsidR="00EB1B81" w:rsidRPr="00625AC1">
        <w:rPr>
          <w:lang w:bidi="ar-SA"/>
        </w:rPr>
        <w:t xml:space="preserve"> reducing their clonogenic survival. </w:t>
      </w:r>
    </w:p>
    <w:p w:rsidR="009169BB" w:rsidRDefault="009169BB" w:rsidP="0037706A">
      <w:pPr>
        <w:ind w:firstLine="0"/>
        <w:rPr>
          <w:lang w:bidi="ar-SA"/>
        </w:rPr>
      </w:pPr>
    </w:p>
    <w:p w:rsidR="009169BB" w:rsidRPr="00054E80" w:rsidRDefault="009169BB" w:rsidP="009169BB">
      <w:pPr>
        <w:pStyle w:val="Heading2"/>
      </w:pPr>
      <w:bookmarkStart w:id="129" w:name="_Toc258921797"/>
      <w:r w:rsidRPr="00054E80">
        <w:t>Discussion</w:t>
      </w:r>
      <w:bookmarkEnd w:id="129"/>
      <w:r w:rsidRPr="00054E80">
        <w:t xml:space="preserve"> </w:t>
      </w:r>
    </w:p>
    <w:p w:rsidR="00E822E0" w:rsidRDefault="009169BB" w:rsidP="009169BB">
      <w:pPr>
        <w:rPr>
          <w:lang w:bidi="ar-SA"/>
        </w:rPr>
      </w:pPr>
      <w:r w:rsidRPr="00625AC1">
        <w:t>The data presen</w:t>
      </w:r>
      <w:r>
        <w:t xml:space="preserve">ted here demonstrate a potential </w:t>
      </w:r>
      <w:r w:rsidRPr="00625AC1">
        <w:t>role for Chd2 in maintaining genomic stability by affecting the efficiency of DNA repair.</w:t>
      </w:r>
    </w:p>
    <w:p w:rsidR="00E822E0" w:rsidRDefault="00E822E0" w:rsidP="00054E80">
      <w:pPr>
        <w:rPr>
          <w:lang w:bidi="ar-SA"/>
        </w:rPr>
      </w:pPr>
      <w:r>
        <w:rPr>
          <w:noProof/>
          <w:lang w:bidi="ar-SA"/>
        </w:rPr>
        <w:lastRenderedPageBreak/>
        <w:drawing>
          <wp:anchor distT="0" distB="0" distL="114300" distR="114300" simplePos="0" relativeHeight="251860992" behindDoc="1" locked="0" layoutInCell="1" allowOverlap="1">
            <wp:simplePos x="0" y="0"/>
            <wp:positionH relativeFrom="column">
              <wp:posOffset>342900</wp:posOffset>
            </wp:positionH>
            <wp:positionV relativeFrom="paragraph">
              <wp:posOffset>175260</wp:posOffset>
            </wp:positionV>
            <wp:extent cx="5429250" cy="2800350"/>
            <wp:effectExtent l="19050" t="0" r="0" b="0"/>
            <wp:wrapTight wrapText="bothSides">
              <wp:wrapPolygon edited="0">
                <wp:start x="-76" y="0"/>
                <wp:lineTo x="-76" y="21600"/>
                <wp:lineTo x="21600" y="21600"/>
                <wp:lineTo x="21600" y="0"/>
                <wp:lineTo x="-76" y="0"/>
              </wp:wrapPolygon>
            </wp:wrapTight>
            <wp:docPr id="15" name="Picture 14" descr="Clonogeni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nogenicity.jpg"/>
                    <pic:cNvPicPr/>
                  </pic:nvPicPr>
                  <pic:blipFill>
                    <a:blip r:embed="rId33" cstate="print"/>
                    <a:stretch>
                      <a:fillRect/>
                    </a:stretch>
                  </pic:blipFill>
                  <pic:spPr>
                    <a:xfrm>
                      <a:off x="0" y="0"/>
                      <a:ext cx="5429250" cy="2800350"/>
                    </a:xfrm>
                    <a:prstGeom prst="rect">
                      <a:avLst/>
                    </a:prstGeom>
                  </pic:spPr>
                </pic:pic>
              </a:graphicData>
            </a:graphic>
          </wp:anchor>
        </w:drawing>
      </w:r>
    </w:p>
    <w:p w:rsidR="00E822E0" w:rsidRDefault="00E822E0" w:rsidP="00054E80">
      <w:pPr>
        <w:rPr>
          <w:lang w:bidi="ar-SA"/>
        </w:rPr>
      </w:pPr>
    </w:p>
    <w:p w:rsidR="00E822E0" w:rsidRDefault="00E822E0"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5B6F67" w:rsidRDefault="005B6F67" w:rsidP="00054E80">
      <w:pPr>
        <w:rPr>
          <w:lang w:bidi="ar-SA"/>
        </w:rPr>
      </w:pPr>
    </w:p>
    <w:p w:rsidR="000D260B" w:rsidRDefault="00682687" w:rsidP="006C58AB">
      <w:pPr>
        <w:pStyle w:val="Heading2"/>
      </w:pPr>
      <w:r>
        <w:rPr>
          <w:noProof/>
        </w:rPr>
        <w:pict>
          <v:shape id="_x0000_s1129" type="#_x0000_t202" style="position:absolute;margin-left:0;margin-top:7.55pt;width:265.5pt;height:15pt;z-index:251822080" wrapcoords="-36 0 -36 20925 21600 20925 21600 0 -36 0" stroked="f">
            <v:textbox inset="0,0,0,0">
              <w:txbxContent>
                <w:p w:rsidR="000D164B" w:rsidRPr="00EF6D65" w:rsidRDefault="000D164B" w:rsidP="00EF6D65">
                  <w:pPr>
                    <w:pStyle w:val="Caption"/>
                    <w:ind w:firstLine="0"/>
                    <w:rPr>
                      <w:iCs/>
                      <w:noProof/>
                      <w:sz w:val="24"/>
                      <w:szCs w:val="24"/>
                    </w:rPr>
                  </w:pPr>
                  <w:bookmarkStart w:id="130" w:name="_Toc259031921"/>
                  <w:r w:rsidRPr="00EF6D65">
                    <w:rPr>
                      <w:sz w:val="24"/>
                      <w:szCs w:val="24"/>
                    </w:rPr>
                    <w:t xml:space="preserve">Figure </w:t>
                  </w:r>
                  <w:r w:rsidR="00682687" w:rsidRPr="00EF6D65">
                    <w:rPr>
                      <w:sz w:val="24"/>
                      <w:szCs w:val="24"/>
                    </w:rPr>
                    <w:fldChar w:fldCharType="begin"/>
                  </w:r>
                  <w:r w:rsidRPr="00EF6D65">
                    <w:rPr>
                      <w:sz w:val="24"/>
                      <w:szCs w:val="24"/>
                    </w:rPr>
                    <w:instrText xml:space="preserve"> SEQ Figure \* ARABIC </w:instrText>
                  </w:r>
                  <w:r w:rsidR="00682687" w:rsidRPr="00EF6D65">
                    <w:rPr>
                      <w:sz w:val="24"/>
                      <w:szCs w:val="24"/>
                    </w:rPr>
                    <w:fldChar w:fldCharType="separate"/>
                  </w:r>
                  <w:r>
                    <w:rPr>
                      <w:noProof/>
                      <w:sz w:val="24"/>
                      <w:szCs w:val="24"/>
                    </w:rPr>
                    <w:t>16</w:t>
                  </w:r>
                  <w:r w:rsidR="00682687" w:rsidRPr="00EF6D65">
                    <w:rPr>
                      <w:sz w:val="24"/>
                      <w:szCs w:val="24"/>
                    </w:rPr>
                    <w:fldChar w:fldCharType="end"/>
                  </w:r>
                  <w:r w:rsidRPr="00EF6D65">
                    <w:rPr>
                      <w:sz w:val="24"/>
                      <w:szCs w:val="24"/>
                    </w:rPr>
                    <w:t>. Clonogenicity assay of Chd2 MEFs</w:t>
                  </w:r>
                  <w:bookmarkEnd w:id="130"/>
                </w:p>
              </w:txbxContent>
            </v:textbox>
            <w10:wrap type="tight"/>
          </v:shape>
        </w:pict>
      </w:r>
    </w:p>
    <w:p w:rsidR="00EF6D65" w:rsidRPr="000D260B" w:rsidRDefault="00EF6D65" w:rsidP="00EF6D65">
      <w:pPr>
        <w:pStyle w:val="Style1"/>
      </w:pPr>
      <w:r w:rsidRPr="00773358">
        <w:t>SV40 transformed wild-type (+/+) and Heterozygous (+/m) and homozygous (m/m) MEFs were seeded and treated with 10 &amp; 20 J/m2 UV radiation or exposed to 2 &amp; 4 Gy dose of IR. Colonies were counted after 7-10 days. The percentage of untreated cells was set at 100%. Error bars represent SD values for quadruplet’s samples</w:t>
      </w:r>
      <w:r w:rsidR="00E822E0">
        <w:t>. * p = &lt;0.0001(wild-type versus heterozygote; wild-type versus homozygote</w:t>
      </w:r>
      <w:r w:rsidRPr="00773358">
        <w:t>).</w:t>
      </w:r>
    </w:p>
    <w:p w:rsidR="009169BB" w:rsidRDefault="009169BB" w:rsidP="000D260B">
      <w:pPr>
        <w:rPr>
          <w:b/>
          <w:bCs/>
          <w:iCs/>
          <w:sz w:val="28"/>
          <w:szCs w:val="28"/>
        </w:rPr>
      </w:pPr>
    </w:p>
    <w:p w:rsidR="006C58AB" w:rsidRDefault="006C58AB" w:rsidP="000D260B">
      <w:pPr>
        <w:rPr>
          <w:lang w:bidi="ar-SA"/>
        </w:rPr>
      </w:pPr>
      <w:r w:rsidRPr="00625AC1">
        <w:t xml:space="preserve">It </w:t>
      </w:r>
      <w:r>
        <w:t>has been well established</w:t>
      </w:r>
      <w:r w:rsidRPr="00625AC1">
        <w:t xml:space="preserve"> that when cells fail to repair or inefficiently repair DNA damage it leads to cell death or chromosomal instability. The resultant chromosomal rearrangements or mutations contribute to </w:t>
      </w:r>
      <w:r w:rsidRPr="00625AC1">
        <w:rPr>
          <w:lang w:bidi="ar-SA"/>
        </w:rPr>
        <w:t xml:space="preserve">tumorigenesis </w:t>
      </w:r>
      <w:r w:rsidR="00682687" w:rsidRPr="00625AC1">
        <w:rPr>
          <w:lang w:bidi="ar-SA"/>
        </w:rPr>
        <w:fldChar w:fldCharType="begin">
          <w:fldData xml:space="preserve">PEVuZE5vdGU+PENpdGU+PEF1dGhvcj5IYXJ0bGVyb2RlPC9BdXRob3I+PFllYXI+MjAwOTwvWWVh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==
</w:fldData>
        </w:fldChar>
      </w:r>
      <w:r w:rsidR="00165149">
        <w:rPr>
          <w:lang w:bidi="ar-SA"/>
        </w:rPr>
        <w:instrText xml:space="preserve"> ADDIN EN.CITE </w:instrText>
      </w:r>
      <w:r w:rsidR="00682687">
        <w:rPr>
          <w:lang w:bidi="ar-SA"/>
        </w:rPr>
        <w:fldChar w:fldCharType="begin">
          <w:fldData xml:space="preserve">PEVuZE5vdGU+PENpdGU+PEF1dGhvcj5IYXJ0bGVyb2RlPC9BdXRob3I+PFllYXI+MjAwOTwvWWVh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==
</w:fldData>
        </w:fldChar>
      </w:r>
      <w:r w:rsidR="00165149">
        <w:rPr>
          <w:lang w:bidi="ar-SA"/>
        </w:rPr>
        <w:instrText xml:space="preserve"> ADDIN EN.CITE.DATA </w:instrText>
      </w:r>
      <w:r w:rsidR="00682687">
        <w:rPr>
          <w:lang w:bidi="ar-SA"/>
        </w:rPr>
      </w:r>
      <w:r w:rsidR="00682687">
        <w:rPr>
          <w:lang w:bidi="ar-SA"/>
        </w:rPr>
        <w:fldChar w:fldCharType="end"/>
      </w:r>
      <w:r w:rsidR="00682687" w:rsidRPr="00625AC1">
        <w:rPr>
          <w:lang w:bidi="ar-SA"/>
        </w:rPr>
      </w:r>
      <w:r w:rsidR="00682687" w:rsidRPr="00625AC1">
        <w:rPr>
          <w:lang w:bidi="ar-SA"/>
        </w:rPr>
        <w:fldChar w:fldCharType="separate"/>
      </w:r>
      <w:r w:rsidR="007A1CC1">
        <w:rPr>
          <w:noProof/>
          <w:lang w:bidi="ar-SA"/>
        </w:rPr>
        <w:t>[147-148]</w:t>
      </w:r>
      <w:r w:rsidR="00682687" w:rsidRPr="00625AC1">
        <w:rPr>
          <w:lang w:bidi="ar-SA"/>
        </w:rPr>
        <w:fldChar w:fldCharType="end"/>
      </w:r>
      <w:r w:rsidRPr="00625AC1">
        <w:rPr>
          <w:lang w:bidi="ar-SA"/>
        </w:rPr>
        <w:t>.</w:t>
      </w:r>
    </w:p>
    <w:p w:rsidR="00EB1B81" w:rsidRPr="00625AC1" w:rsidRDefault="00EB1B81" w:rsidP="00054E80">
      <w:r w:rsidRPr="00625AC1">
        <w:t xml:space="preserve">The </w:t>
      </w:r>
      <w:r w:rsidR="007F46B9">
        <w:rPr>
          <w:i/>
        </w:rPr>
        <w:t>NChd2+/m</w:t>
      </w:r>
      <w:r w:rsidR="00981C8B">
        <w:rPr>
          <w:i/>
        </w:rPr>
        <w:t xml:space="preserve"> </w:t>
      </w:r>
      <w:r w:rsidRPr="00625AC1">
        <w:t xml:space="preserve">MEF displayed a delayed response to removal of DNA damage, as these cells showed high accumulation of DNA in their comet tail 2 hours post X-ray treatment and 6 hours post UV treatment. This finding was further supported by the observation that </w:t>
      </w:r>
      <w:r w:rsidR="007F46B9">
        <w:rPr>
          <w:i/>
        </w:rPr>
        <w:t>NChd2+/m</w:t>
      </w:r>
      <w:r w:rsidR="00981C8B">
        <w:rPr>
          <w:i/>
        </w:rPr>
        <w:t xml:space="preserve"> </w:t>
      </w:r>
      <w:r>
        <w:t xml:space="preserve">MEFs showed a </w:t>
      </w:r>
      <w:r w:rsidRPr="00625AC1">
        <w:t>significant increase in chromosomal damage after exposu</w:t>
      </w:r>
      <w:r>
        <w:t xml:space="preserve">re to X-ray radiation. However </w:t>
      </w:r>
      <w:r w:rsidRPr="00625AC1">
        <w:t xml:space="preserve">it was of interest to note that the short term viability of the </w:t>
      </w:r>
      <w:r w:rsidR="007F46B9">
        <w:rPr>
          <w:i/>
        </w:rPr>
        <w:t>NChd2+/m</w:t>
      </w:r>
      <w:r w:rsidR="00981C8B">
        <w:rPr>
          <w:i/>
        </w:rPr>
        <w:t xml:space="preserve"> </w:t>
      </w:r>
      <w:r w:rsidRPr="00625AC1">
        <w:rPr>
          <w:i/>
        </w:rPr>
        <w:t>was</w:t>
      </w:r>
      <w:r w:rsidRPr="00625AC1">
        <w:t xml:space="preserve"> not affected by the accumulated DNA damage. </w:t>
      </w:r>
      <w:r w:rsidR="007F46B9">
        <w:rPr>
          <w:i/>
        </w:rPr>
        <w:t>NChd2+/m</w:t>
      </w:r>
      <w:r w:rsidR="00981C8B">
        <w:rPr>
          <w:i/>
        </w:rPr>
        <w:t xml:space="preserve"> </w:t>
      </w:r>
      <w:r w:rsidRPr="001E3372">
        <w:t>MEFs</w:t>
      </w:r>
      <w:r>
        <w:rPr>
          <w:i/>
        </w:rPr>
        <w:t xml:space="preserve"> </w:t>
      </w:r>
      <w:r w:rsidR="002C37C4">
        <w:t xml:space="preserve">were slightly </w:t>
      </w:r>
      <w:r w:rsidRPr="00625AC1">
        <w:t>more resistant to cytotoxicity by X</w:t>
      </w:r>
      <w:r>
        <w:t xml:space="preserve">-ray radiation, low doses of UV, </w:t>
      </w:r>
      <w:r w:rsidRPr="00625AC1">
        <w:t>an</w:t>
      </w:r>
      <w:r w:rsidR="00AD7B19">
        <w:t>d low concentrations of MMS than</w:t>
      </w:r>
      <w:r w:rsidRPr="00625AC1">
        <w:t xml:space="preserve"> </w:t>
      </w:r>
      <w:r w:rsidR="000E5A3A">
        <w:rPr>
          <w:i/>
        </w:rPr>
        <w:t>NChd2+/+</w:t>
      </w:r>
      <w:r w:rsidR="00CE28A5">
        <w:t xml:space="preserve"> cells. </w:t>
      </w:r>
      <w:r w:rsidR="00CA75D3" w:rsidRPr="00CA75D3">
        <w:t xml:space="preserve">It has been reported </w:t>
      </w:r>
      <w:r w:rsidR="00CA75D3" w:rsidRPr="00CA75D3">
        <w:lastRenderedPageBreak/>
        <w:t>that measuring cell death using short-term viability assays such as the MTT assay is not an accurate measure to determine the role of DNA damage responses</w:t>
      </w:r>
      <w:r w:rsidR="00CA75D3">
        <w:t xml:space="preserve"> </w:t>
      </w:r>
      <w:r w:rsidR="00682687">
        <w:fldChar w:fldCharType="begin"/>
      </w:r>
      <w:r w:rsidR="00165149">
        <w:instrText xml:space="preserve"> ADDIN EN.CITE &lt;EndNote&gt;&lt;Cite&gt;&lt;Author&gt;Brown&lt;/Author&gt;&lt;Year&gt;1999&lt;/Year&gt;&lt;RecNum&gt;1082&lt;/RecNum&gt;&lt;record&gt;&lt;rec-number&gt;1082&lt;/rec-number&gt;&lt;foreign-keys&gt;&lt;key app="EN" db-id="p0v9w5xagrprz7eeftlx5eebw09d2xvavf2w"&gt;1082&lt;/key&gt;&lt;/foreign-keys&gt;&lt;ref-type name="Journal Article"&gt;17&lt;/ref-type&gt;&lt;contributors&gt;&lt;authors&gt;&lt;author&gt;Brown, J. M.&lt;/author&gt;&lt;author&gt;Wouters, B. G.&lt;/author&gt;&lt;/authors&gt;&lt;/contributors&gt;&lt;auth-address&gt;Department of Radiation Oncology, Stanford University School of Medicine, California 94305-5468, USA.&lt;/auth-address&gt;&lt;titles&gt;&lt;title&gt;Apoptosis, p53, and tumor cell sensitivity to anticancer agents&lt;/title&gt;&lt;secondary-title&gt;Cancer Res&lt;/secondary-title&gt;&lt;/titles&gt;&lt;periodical&gt;&lt;full-title&gt;Cancer Res&lt;/full-title&gt;&lt;/periodical&gt;&lt;pages&gt;1391-9&lt;/pages&gt;&lt;volume&gt;59&lt;/volume&gt;&lt;number&gt;7&lt;/number&gt;&lt;edition&gt;1999/04/10&lt;/edition&gt;&lt;keywords&gt;&lt;keyword&gt;Animals&lt;/keyword&gt;&lt;keyword&gt;Antineoplastic Agents/*pharmacology&lt;/keyword&gt;&lt;keyword&gt;*Apoptosis&lt;/keyword&gt;&lt;keyword&gt;DNA/drug effects&lt;/keyword&gt;&lt;keyword&gt;DNA Damage&lt;/keyword&gt;&lt;keyword&gt;Genes, bcl-2&lt;/keyword&gt;&lt;keyword&gt;*Genes, p53&lt;/keyword&gt;&lt;keyword&gt;Humans&lt;/keyword&gt;&lt;/keywords&gt;&lt;dates&gt;&lt;year&gt;1999&lt;/year&gt;&lt;pub-dates&gt;&lt;date&gt;Apr 1&lt;/date&gt;&lt;/pub-dates&gt;&lt;/dates&gt;&lt;isbn&gt;0008-5472 (Print)&amp;#xD;0008-5472 (Linking)&lt;/isbn&gt;&lt;accession-num&gt;10197600&lt;/accession-num&gt;&lt;urls&gt;&lt;related-urls&gt;&lt;url&gt;http://www.ncbi.nlm.nih.gov/entrez/query.fcgi?cmd=Retrieve&amp;amp;db=PubMed&amp;amp;dopt=Citation&amp;amp;list_uids=10197600&lt;/url&gt;&lt;/related-urls&gt;&lt;/urls&gt;&lt;language&gt;eng&lt;/language&gt;&lt;/record&gt;&lt;/Cite&gt;&lt;/EndNote&gt;</w:instrText>
      </w:r>
      <w:r w:rsidR="00682687">
        <w:fldChar w:fldCharType="separate"/>
      </w:r>
      <w:r w:rsidR="007A1CC1">
        <w:rPr>
          <w:noProof/>
        </w:rPr>
        <w:t>[149]</w:t>
      </w:r>
      <w:r w:rsidR="00682687">
        <w:fldChar w:fldCharType="end"/>
      </w:r>
      <w:r w:rsidR="00CA75D3">
        <w:t xml:space="preserve">. </w:t>
      </w:r>
      <w:r w:rsidR="00CE28A5">
        <w:t xml:space="preserve">These assays have been shown to miscalculate the overall level </w:t>
      </w:r>
      <w:r w:rsidR="00642316">
        <w:t>of cell killing as cell death can</w:t>
      </w:r>
      <w:r w:rsidR="00CE28A5">
        <w:t xml:space="preserve"> take hours or days depending upon the ce</w:t>
      </w:r>
      <w:r w:rsidR="00601296">
        <w:t xml:space="preserve">ll type and the </w:t>
      </w:r>
      <w:r w:rsidR="00037B88">
        <w:t>genotoxic</w:t>
      </w:r>
      <w:r w:rsidR="00601296">
        <w:t xml:space="preserve"> agent</w:t>
      </w:r>
      <w:r w:rsidR="00A86443">
        <w:t xml:space="preserve"> used</w:t>
      </w:r>
      <w:r w:rsidR="00601296">
        <w:t xml:space="preserve"> </w:t>
      </w:r>
      <w:r w:rsidR="00682687">
        <w:fldChar w:fldCharType="begin"/>
      </w:r>
      <w:r w:rsidR="00165149">
        <w:instrText xml:space="preserve"> ADDIN EN.CITE &lt;EndNote&gt;&lt;Cite&gt;&lt;Author&gt;Brown&lt;/Author&gt;&lt;Year&gt;1999&lt;/Year&gt;&lt;RecNum&gt;1082&lt;/RecNum&gt;&lt;record&gt;&lt;rec-number&gt;1082&lt;/rec-number&gt;&lt;foreign-keys&gt;&lt;key app="EN" db-id="p0v9w5xagrprz7eeftlx5eebw09d2xvavf2w"&gt;1082&lt;/key&gt;&lt;/foreign-keys&gt;&lt;ref-type name="Journal Article"&gt;17&lt;/ref-type&gt;&lt;contributors&gt;&lt;authors&gt;&lt;author&gt;Brown, J. M.&lt;/author&gt;&lt;author&gt;Wouters, B. G.&lt;/author&gt;&lt;/authors&gt;&lt;/contributors&gt;&lt;auth-address&gt;Department of Radiation Oncology, Stanford University School of Medicine, California 94305-5468, USA.&lt;/auth-address&gt;&lt;titles&gt;&lt;title&gt;Apoptosis, p53, and tumor cell sensitivity to anticancer agents&lt;/title&gt;&lt;secondary-title&gt;Cancer Res&lt;/secondary-title&gt;&lt;/titles&gt;&lt;periodical&gt;&lt;full-title&gt;Cancer Res&lt;/full-title&gt;&lt;/periodical&gt;&lt;pages&gt;1391-9&lt;/pages&gt;&lt;volume&gt;59&lt;/volume&gt;&lt;number&gt;7&lt;/number&gt;&lt;edition&gt;1999/04/10&lt;/edition&gt;&lt;keywords&gt;&lt;keyword&gt;Animals&lt;/keyword&gt;&lt;keyword&gt;Antineoplastic Agents/*pharmacology&lt;/keyword&gt;&lt;keyword&gt;*Apoptosis&lt;/keyword&gt;&lt;keyword&gt;DNA/drug effects&lt;/keyword&gt;&lt;keyword&gt;DNA Damage&lt;/keyword&gt;&lt;keyword&gt;Genes, bcl-2&lt;/keyword&gt;&lt;keyword&gt;*Genes, p53&lt;/keyword&gt;&lt;keyword&gt;Humans&lt;/keyword&gt;&lt;/keywords&gt;&lt;dates&gt;&lt;year&gt;1999&lt;/year&gt;&lt;pub-dates&gt;&lt;date&gt;Apr 1&lt;/date&gt;&lt;/pub-dates&gt;&lt;/dates&gt;&lt;isbn&gt;0008-5472 (Print)&amp;#xD;0008-5472 (Linking)&lt;/isbn&gt;&lt;accession-num&gt;10197600&lt;/accession-num&gt;&lt;urls&gt;&lt;related-urls&gt;&lt;url&gt;http://www.ncbi.nlm.nih.gov/entrez/query.fcgi?cmd=Retrieve&amp;amp;db=PubMed&amp;amp;dopt=Citation&amp;amp;list_uids=10197600&lt;/url&gt;&lt;/related-urls&gt;&lt;/urls&gt;&lt;language&gt;eng&lt;/language&gt;&lt;/record&gt;&lt;/Cite&gt;&lt;/EndNote&gt;</w:instrText>
      </w:r>
      <w:r w:rsidR="00682687">
        <w:fldChar w:fldCharType="separate"/>
      </w:r>
      <w:r w:rsidR="007A1CC1">
        <w:rPr>
          <w:noProof/>
        </w:rPr>
        <w:t>[149]</w:t>
      </w:r>
      <w:r w:rsidR="00682687">
        <w:fldChar w:fldCharType="end"/>
      </w:r>
      <w:r w:rsidR="00601296">
        <w:t xml:space="preserve">. It has also </w:t>
      </w:r>
      <w:r w:rsidR="00D936A9">
        <w:t xml:space="preserve">been shown that primary </w:t>
      </w:r>
      <w:r w:rsidR="00601296">
        <w:t>mouse or human fibroblast cells are relatively more resistant to damage induced apoptosis</w:t>
      </w:r>
      <w:r w:rsidR="00D936A9">
        <w:t xml:space="preserve"> </w:t>
      </w:r>
      <w:r w:rsidR="00682687">
        <w:fldChar w:fldCharType="begin">
          <w:fldData xml:space="preserve">PEVuZE5vdGU+PENpdGU+PEF1dGhvcj5Ib2x0PC9BdXRob3I+PFllYXI+MTk5OTwvWWVhcj48UmVj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</w:fldData>
        </w:fldChar>
      </w:r>
      <w:r w:rsidR="00165149">
        <w:instrText xml:space="preserve"> ADDIN EN.CITE </w:instrText>
      </w:r>
      <w:r w:rsidR="00682687">
        <w:fldChar w:fldCharType="begin">
          <w:fldData xml:space="preserve">PEVuZE5vdGU+PENpdGU+PEF1dGhvcj5Ib2x0PC9BdXRob3I+PFllYXI+MTk5OTwvWWVhcj48UmVj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</w:fldData>
        </w:fldChar>
      </w:r>
      <w:r w:rsidR="00165149">
        <w:instrText xml:space="preserve"> ADDIN EN.CITE.DATA </w:instrText>
      </w:r>
      <w:r w:rsidR="00682687">
        <w:fldChar w:fldCharType="end"/>
      </w:r>
      <w:r w:rsidR="00682687">
        <w:fldChar w:fldCharType="separate"/>
      </w:r>
      <w:r w:rsidR="007A1CC1">
        <w:rPr>
          <w:noProof/>
        </w:rPr>
        <w:t>[149-150]</w:t>
      </w:r>
      <w:r w:rsidR="00682687">
        <w:fldChar w:fldCharType="end"/>
      </w:r>
      <w:r w:rsidR="00601296">
        <w:t xml:space="preserve">.  </w:t>
      </w:r>
    </w:p>
    <w:p w:rsidR="00EB1B81" w:rsidRPr="00625AC1" w:rsidRDefault="00EB1B81" w:rsidP="00054E80">
      <w:r w:rsidRPr="00625AC1">
        <w:t>The homoz</w:t>
      </w:r>
      <w:r>
        <w:t xml:space="preserve">ygous mutant cells demonstrated a </w:t>
      </w:r>
      <w:r w:rsidRPr="00625AC1">
        <w:t>decrease in the efficacy of DNA-repair in response to X-ray and UV radia</w:t>
      </w:r>
      <w:r>
        <w:t xml:space="preserve">tions, but interestingly, they </w:t>
      </w:r>
      <w:r w:rsidRPr="00625AC1">
        <w:t xml:space="preserve">did not display extensive </w:t>
      </w:r>
      <w:r w:rsidR="003949FB">
        <w:t>chromosomal</w:t>
      </w:r>
      <w:r w:rsidRPr="00625AC1">
        <w:t xml:space="preserve"> instability post-crisis </w:t>
      </w:r>
      <w:r w:rsidR="00075CB0">
        <w:t>as the heterozygous mutant cells in metaphase analysis</w:t>
      </w:r>
      <w:r w:rsidRPr="00625AC1">
        <w:t>. This difference in observation</w:t>
      </w:r>
      <w:r>
        <w:t>s</w:t>
      </w:r>
      <w:r w:rsidRPr="00625AC1">
        <w:t xml:space="preserve"> between the </w:t>
      </w:r>
      <w:r w:rsidR="000E5A3A">
        <w:rPr>
          <w:i/>
        </w:rPr>
        <w:t>NChd2m/m</w:t>
      </w:r>
      <w:r w:rsidR="00981C8B">
        <w:rPr>
          <w:i/>
        </w:rPr>
        <w:t xml:space="preserve"> </w:t>
      </w:r>
      <w:r w:rsidRPr="00625AC1">
        <w:t xml:space="preserve">and </w:t>
      </w:r>
      <w:r w:rsidR="007F46B9">
        <w:rPr>
          <w:i/>
        </w:rPr>
        <w:t>NChd2+/m</w:t>
      </w:r>
      <w:r w:rsidR="00981C8B">
        <w:rPr>
          <w:i/>
        </w:rPr>
        <w:t xml:space="preserve"> </w:t>
      </w:r>
      <w:r w:rsidRPr="00625AC1">
        <w:t xml:space="preserve">MEFs indicates that the loss of function of </w:t>
      </w:r>
      <w:r w:rsidRPr="00055B32">
        <w:t>Chd2</w:t>
      </w:r>
      <w:r w:rsidRPr="00625AC1">
        <w:t xml:space="preserve"> due to mutation in both the copies of the gene may be compensated by another member of the same family (for example Chd1). This phenomenon known as functional compensation is not uncommon and has previously been reported in many studies </w:t>
      </w:r>
      <w:r w:rsidR="00682687" w:rsidRPr="00625AC1">
        <w:fldChar w:fldCharType="begin">
          <w:fldData xml:space="preserve">PEVuZE5vdGU+PENpdGU+PEF1dGhvcj5NdWxsaWdhbjwvQXV0aG9yPjxZZWFyPjE5OTg8L1llYXI+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=
</w:fldData>
        </w:fldChar>
      </w:r>
      <w:r w:rsidR="00165149">
        <w:instrText xml:space="preserve"> ADDIN EN.CITE </w:instrText>
      </w:r>
      <w:r w:rsidR="00682687">
        <w:fldChar w:fldCharType="begin">
          <w:fldData xml:space="preserve">PEVuZE5vdGU+PENpdGU+PEF1dGhvcj5NdWxsaWdhbjwvQXV0aG9yPjxZZWFyPjE5OTg8L1llYXI+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=
</w:fldData>
        </w:fldChar>
      </w:r>
      <w:r w:rsidR="00165149">
        <w:instrText xml:space="preserve"> ADDIN EN.CITE.DATA </w:instrText>
      </w:r>
      <w:r w:rsidR="00682687">
        <w:fldChar w:fldCharType="end"/>
      </w:r>
      <w:r w:rsidR="00682687" w:rsidRPr="00625AC1">
        <w:fldChar w:fldCharType="separate"/>
      </w:r>
      <w:r w:rsidR="007A1CC1">
        <w:rPr>
          <w:noProof/>
        </w:rPr>
        <w:t>[151-153]</w:t>
      </w:r>
      <w:r w:rsidR="00682687" w:rsidRPr="00625AC1">
        <w:fldChar w:fldCharType="end"/>
      </w:r>
      <w:r w:rsidRPr="00625AC1">
        <w:t xml:space="preserve">. </w:t>
      </w:r>
      <w:r>
        <w:t xml:space="preserve"> In addition, the differences in the cell cycle phase of the homozygous mutant cells compared to the heterozygous mutant cells may be a reason for the reduced genomic instability in the homozygous cells. There are several reports which demonstrate that cells show a differential degree of sensitivity to DNA damage based on the phase of the cell cycle they are in </w:t>
      </w:r>
      <w:r w:rsidR="00682687">
        <w:fldChar w:fldCharType="begin">
          <w:fldData xml:space="preserve">PEVuZE5vdGU+PENpdGU+PEF1dGhvcj5UYW5nPC9BdXRob3I+PFllYXI+MTk5NDwvWWVhcj48UmVj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</w:fldData>
        </w:fldChar>
      </w:r>
      <w:r w:rsidR="00165149">
        <w:instrText xml:space="preserve"> ADDIN EN.CITE </w:instrText>
      </w:r>
      <w:r w:rsidR="00682687">
        <w:fldChar w:fldCharType="begin">
          <w:fldData xml:space="preserve">PEVuZE5vdGU+PENpdGU+PEF1dGhvcj5UYW5nPC9BdXRob3I+PFllYXI+MTk5NDwvWWVhcj48UmVj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</w:fldData>
        </w:fldChar>
      </w:r>
      <w:r w:rsidR="00165149">
        <w:instrText xml:space="preserve"> ADDIN EN.CITE.DATA </w:instrText>
      </w:r>
      <w:r w:rsidR="00682687">
        <w:fldChar w:fldCharType="end"/>
      </w:r>
      <w:r w:rsidR="00682687">
        <w:fldChar w:fldCharType="separate"/>
      </w:r>
      <w:r w:rsidR="007A1CC1">
        <w:rPr>
          <w:noProof/>
        </w:rPr>
        <w:t>[154-155]</w:t>
      </w:r>
      <w:r w:rsidR="00682687">
        <w:fldChar w:fldCharType="end"/>
      </w:r>
      <w:r>
        <w:t>.</w:t>
      </w:r>
      <w:r w:rsidR="00B5416E">
        <w:t xml:space="preserve"> The metaphase analysis of the wild type and Chd2 mutant cell lines were performed using asynchronous cells as synchronization of primary wild type MEFs leads to a substantial portion of the MEFs to arrest in the G0 phase of the cell cycle.  </w:t>
      </w:r>
      <w:r w:rsidR="00B5416E" w:rsidRPr="00C871ED">
        <w:t>Therefore the reduced chromosomal stability of the homozygous mutant is possibly related to differences in the cell cycle phase differences of the homozygous mutants in comparison to wild type and heterozygous mutant cells.</w:t>
      </w:r>
      <w:r w:rsidR="00B5416E">
        <w:t xml:space="preserve">    </w:t>
      </w:r>
    </w:p>
    <w:p w:rsidR="00EB1B81" w:rsidRPr="00625AC1" w:rsidRDefault="00C871ED" w:rsidP="0061181A">
      <w:r w:rsidRPr="00625AC1">
        <w:rPr>
          <w:lang w:bidi="ar-SA"/>
        </w:rPr>
        <w:t>A</w:t>
      </w:r>
      <w:r>
        <w:rPr>
          <w:lang w:bidi="ar-SA"/>
        </w:rPr>
        <w:t xml:space="preserve"> direct correlation between </w:t>
      </w:r>
      <w:r w:rsidRPr="00055B32">
        <w:rPr>
          <w:i/>
          <w:lang w:bidi="ar-SA"/>
        </w:rPr>
        <w:t>Chd2</w:t>
      </w:r>
      <w:r>
        <w:rPr>
          <w:lang w:bidi="ar-SA"/>
        </w:rPr>
        <w:t xml:space="preserve"> mutation and aberrant DNA damage response </w:t>
      </w:r>
      <w:r>
        <w:t xml:space="preserve">was observed </w:t>
      </w:r>
      <w:r w:rsidR="00EB1B81" w:rsidRPr="00625AC1">
        <w:t xml:space="preserve">with SV-40 immortalized </w:t>
      </w:r>
      <w:r w:rsidR="000E5A3A">
        <w:rPr>
          <w:i/>
        </w:rPr>
        <w:t>NChd2+/+</w:t>
      </w:r>
      <w:r w:rsidR="00EB1B81" w:rsidRPr="00625AC1">
        <w:t xml:space="preserve">, </w:t>
      </w:r>
      <w:r w:rsidR="007F46B9" w:rsidRPr="00981C8B">
        <w:rPr>
          <w:i/>
        </w:rPr>
        <w:t>NChd2+/m</w:t>
      </w:r>
      <w:r w:rsidR="00981C8B">
        <w:rPr>
          <w:i/>
        </w:rPr>
        <w:t xml:space="preserve"> </w:t>
      </w:r>
      <w:r w:rsidR="00EB1B81" w:rsidRPr="00625AC1">
        <w:t xml:space="preserve">and </w:t>
      </w:r>
      <w:r w:rsidR="000E5A3A">
        <w:rPr>
          <w:i/>
        </w:rPr>
        <w:t>NChd2m/m</w:t>
      </w:r>
      <w:r w:rsidR="00981C8B">
        <w:rPr>
          <w:i/>
        </w:rPr>
        <w:t xml:space="preserve"> </w:t>
      </w:r>
      <w:r w:rsidR="00EB1B81" w:rsidRPr="00625AC1">
        <w:t xml:space="preserve">MEFs. The colony forming capacity of the </w:t>
      </w:r>
      <w:r w:rsidR="000E5A3A">
        <w:rPr>
          <w:i/>
        </w:rPr>
        <w:t>NChd2m/m</w:t>
      </w:r>
      <w:r w:rsidR="00981C8B">
        <w:rPr>
          <w:i/>
        </w:rPr>
        <w:t xml:space="preserve"> </w:t>
      </w:r>
      <w:r w:rsidR="00EB1B81" w:rsidRPr="00625AC1">
        <w:t xml:space="preserve">and </w:t>
      </w:r>
      <w:r w:rsidR="007F46B9">
        <w:rPr>
          <w:i/>
        </w:rPr>
        <w:t>NChd2+/m</w:t>
      </w:r>
      <w:r w:rsidR="00981C8B">
        <w:rPr>
          <w:i/>
        </w:rPr>
        <w:t xml:space="preserve"> </w:t>
      </w:r>
      <w:r w:rsidR="00EB1B81" w:rsidRPr="00625AC1">
        <w:t xml:space="preserve">MEFs was significantly compromised after treatment with DNA damaging agents.  </w:t>
      </w:r>
      <w:r w:rsidR="00783523">
        <w:t>While</w:t>
      </w:r>
      <w:r w:rsidR="00EB1B81" w:rsidRPr="00625AC1">
        <w:t xml:space="preserve">, several studies have reported that presence of SV-40 large T-antigen in cells renders them more susceptible </w:t>
      </w:r>
      <w:r w:rsidR="00EB1B81" w:rsidRPr="00625AC1">
        <w:lastRenderedPageBreak/>
        <w:t xml:space="preserve">to DNA damage </w:t>
      </w:r>
      <w:r w:rsidR="00682687" w:rsidRPr="00625AC1">
        <w:fldChar w:fldCharType="begin">
          <w:fldData xml:space="preserve">PEVuZE5vdGU+PENpdGU+PEF1dGhvcj5EaWd3ZWVkPC9BdXRob3I+PFllYXI+MjAwMjwvWWVhcj48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</w:fldData>
        </w:fldChar>
      </w:r>
      <w:r w:rsidR="00165149">
        <w:instrText xml:space="preserve"> ADDIN EN.CITE </w:instrText>
      </w:r>
      <w:r w:rsidR="00682687">
        <w:fldChar w:fldCharType="begin">
          <w:fldData xml:space="preserve">PEVuZE5vdGU+PENpdGU+PEF1dGhvcj5EaWd3ZWVkPC9BdXRob3I+PFllYXI+MjAwMjwvWWVhcj48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</w:fldData>
        </w:fldChar>
      </w:r>
      <w:r w:rsidR="00165149">
        <w:instrText xml:space="preserve"> ADDIN EN.CITE.DATA </w:instrText>
      </w:r>
      <w:r w:rsidR="00682687">
        <w:fldChar w:fldCharType="end"/>
      </w:r>
      <w:r w:rsidR="00682687" w:rsidRPr="00625AC1">
        <w:fldChar w:fldCharType="separate"/>
      </w:r>
      <w:r w:rsidR="007A1CC1">
        <w:rPr>
          <w:noProof/>
        </w:rPr>
        <w:t>[156-157]</w:t>
      </w:r>
      <w:r w:rsidR="00682687" w:rsidRPr="00625AC1">
        <w:fldChar w:fldCharType="end"/>
      </w:r>
      <w:r w:rsidR="00EB1B81" w:rsidRPr="00625AC1">
        <w:t xml:space="preserve">.  </w:t>
      </w:r>
      <w:r w:rsidR="00B81DA3">
        <w:t>T</w:t>
      </w:r>
      <w:r w:rsidR="00B81DA3" w:rsidRPr="00625AC1">
        <w:t xml:space="preserve">he </w:t>
      </w:r>
      <w:r w:rsidR="00B81DA3">
        <w:t xml:space="preserve">significant differences between the SV-40 transformed wild type, </w:t>
      </w:r>
      <w:r w:rsidR="000E5A3A">
        <w:rPr>
          <w:i/>
        </w:rPr>
        <w:t>NChd2m/m</w:t>
      </w:r>
      <w:r w:rsidR="00981C8B">
        <w:rPr>
          <w:i/>
        </w:rPr>
        <w:t xml:space="preserve"> </w:t>
      </w:r>
      <w:r w:rsidR="00EB1B81" w:rsidRPr="00625AC1">
        <w:t xml:space="preserve">and </w:t>
      </w:r>
      <w:r w:rsidR="007F46B9">
        <w:rPr>
          <w:i/>
        </w:rPr>
        <w:t>NChd2+/m</w:t>
      </w:r>
      <w:r w:rsidR="00981C8B">
        <w:rPr>
          <w:i/>
        </w:rPr>
        <w:t xml:space="preserve"> </w:t>
      </w:r>
      <w:r w:rsidR="00EB1B81" w:rsidRPr="00625AC1">
        <w:t>MEFs after trea</w:t>
      </w:r>
      <w:r w:rsidR="00B81DA3">
        <w:t xml:space="preserve">tment with DNA damaging agents </w:t>
      </w:r>
      <w:r w:rsidR="0061181A">
        <w:t>suggest that the Chd2 protein functions in DNA repair pathways.</w:t>
      </w:r>
    </w:p>
    <w:p w:rsidR="00054E80" w:rsidRDefault="00EB1B81" w:rsidP="0082337A">
      <w:r w:rsidRPr="00625AC1">
        <w:rPr>
          <w:lang w:bidi="ar-SA"/>
        </w:rPr>
        <w:t xml:space="preserve">It has been shown that ATP-dependent chromatin remodeling proteins like </w:t>
      </w:r>
      <w:r w:rsidRPr="00625AC1">
        <w:t>INO80 and SWR1 complexes perform critical functions in DNA repair by directly binding to the sites of DNA DSBs through their association with γ-H2AX. They bring about “nuc</w:t>
      </w:r>
      <w:r>
        <w:t xml:space="preserve">leosome eviction” to facilitate the </w:t>
      </w:r>
      <w:r w:rsidRPr="00625AC1">
        <w:t xml:space="preserve">recruitment of DNA repair proteins and cell cycle check point proteins </w:t>
      </w:r>
      <w:r w:rsidR="00682687" w:rsidRPr="00625AC1">
        <w:fldChar w:fldCharType="begin">
          <w:fldData xml:space="preserve">PEVuZE5vdGU+PENpdGU+PEF1dGhvcj5Nb3JyaXNvbjwvQXV0aG9yPjxZZWFyPjIwMDk8L1llYXI+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</w:fldData>
        </w:fldChar>
      </w:r>
      <w:r w:rsidR="00165149">
        <w:instrText xml:space="preserve"> ADDIN EN.CITE </w:instrText>
      </w:r>
      <w:r w:rsidR="00682687">
        <w:fldChar w:fldCharType="begin">
          <w:fldData xml:space="preserve">PEVuZE5vdGU+PENpdGU+PEF1dGhvcj5Nb3JyaXNvbjwvQXV0aG9yPjxZZWFyPjIwMDk8L1llYXI+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</w:fldData>
        </w:fldChar>
      </w:r>
      <w:r w:rsidR="00165149">
        <w:instrText xml:space="preserve"> ADDIN EN.CITE.DATA </w:instrText>
      </w:r>
      <w:r w:rsidR="00682687">
        <w:fldChar w:fldCharType="end"/>
      </w:r>
      <w:r w:rsidR="00682687" w:rsidRPr="00625AC1">
        <w:fldChar w:fldCharType="separate"/>
      </w:r>
      <w:r w:rsidR="007A1CC1">
        <w:rPr>
          <w:noProof/>
        </w:rPr>
        <w:t>[158]</w:t>
      </w:r>
      <w:r w:rsidR="00682687" w:rsidRPr="00625AC1">
        <w:fldChar w:fldCharType="end"/>
      </w:r>
      <w:r w:rsidRPr="00625AC1">
        <w:t>.  Other chromatin remodeling pro</w:t>
      </w:r>
      <w:r>
        <w:t xml:space="preserve">teins like SWR1 are involved in the </w:t>
      </w:r>
      <w:r w:rsidRPr="00625AC1">
        <w:t xml:space="preserve">exchange of H2A-H2B dimers in nucleosomal arrays for H2AZ-H2B dimers. </w:t>
      </w:r>
      <w:r>
        <w:t>The presence of H2AZ histones loosen</w:t>
      </w:r>
      <w:r w:rsidRPr="00625AC1">
        <w:t xml:space="preserve"> up the chromatin, increasing the accessibility to the DNA template. </w:t>
      </w:r>
      <w:r w:rsidRPr="00625AC1">
        <w:rPr>
          <w:lang w:bidi="ar-SA"/>
        </w:rPr>
        <w:t>ATP-dependent chromatin remodeling proteins</w:t>
      </w:r>
      <w:r w:rsidRPr="00625AC1">
        <w:t xml:space="preserve"> are not only required during the repair process but are also needed upon completion of the process to restore the native chromatin structure. </w:t>
      </w:r>
      <w:r w:rsidR="00A84B5F">
        <w:t>The TIP60</w:t>
      </w:r>
      <w:r w:rsidRPr="00625AC1">
        <w:t xml:space="preserve"> histone acetyltransferase </w:t>
      </w:r>
      <w:r w:rsidR="00A84B5F">
        <w:t>that also possesses</w:t>
      </w:r>
      <w:r>
        <w:t xml:space="preserve"> ATPase activity, </w:t>
      </w:r>
      <w:r w:rsidRPr="00625AC1">
        <w:t>is known to catalyze the exchange of phosphorylated histone H2Av for unmodified H2Av to cease the DSB signal after the completion of the repair process</w:t>
      </w:r>
      <w:r>
        <w:t xml:space="preserve"> </w:t>
      </w:r>
      <w:r w:rsidR="00682687" w:rsidRPr="00625AC1">
        <w:fldChar w:fldCharType="begin"/>
      </w:r>
      <w:r w:rsidR="00165149">
        <w:instrText xml:space="preserve"> ADDIN EN.CITE &lt;EndNote&gt;&lt;Cite&gt;&lt;Author&gt;Sapountzi&lt;/Author&gt;&lt;Year&gt;2006&lt;/Year&gt;&lt;RecNum&gt;239&lt;/RecNum&gt;&lt;record&gt;&lt;rec-number&gt;239&lt;/rec-number&gt;&lt;foreign-keys&gt;&lt;key app="EN" db-id="p0v9w5xagrprz7eeftlx5eebw09d2xvavf2w"&gt;239&lt;/key&gt;&lt;/foreign-keys&gt;&lt;ref-type name="Journal Article"&gt;17&lt;/ref-type&gt;&lt;contributors&gt;&lt;authors&gt;&lt;author&gt;Sapountzi, V.&lt;/author&gt;&lt;author&gt;Logan, I. R.&lt;/author&gt;&lt;author&gt;Robson, C. N.&lt;/author&gt;&lt;/authors&gt;&lt;/contributors&gt;&lt;auth-address&gt;Northern Institute for Cancer Research, Paul O&amp;apos;Gorman Building, Medical School, Framlington Place, University of Newcastle Upon Tyne, Newcastle Upon Tyne NE2 4HH, United Kingdom.&lt;/auth-address&gt;&lt;titles&gt;&lt;title&gt;Cellular functions of TIP60&lt;/title&gt;&lt;secondary-title&gt;Int J Biochem Cell Biol&lt;/secondary-title&gt;&lt;/titles&gt;&lt;periodical&gt;&lt;full-title&gt;Int J Biochem Cell Biol&lt;/full-title&gt;&lt;/periodical&gt;&lt;pages&gt;1496-509&lt;/pages&gt;&lt;volume&gt;38&lt;/volume&gt;&lt;number&gt;9&lt;/number&gt;&lt;keywords&gt;&lt;keyword&gt;Acetyltransferases/metabolism&lt;/keyword&gt;&lt;keyword&gt;Amyloid beta-Protein Precursor/physiology&lt;/keyword&gt;&lt;keyword&gt;Animals&lt;/keyword&gt;&lt;keyword&gt;Apoptosis&lt;/keyword&gt;&lt;keyword&gt;DNA Repair/physiology&lt;/keyword&gt;&lt;keyword&gt;E2F Transcription Factors/physiology&lt;/keyword&gt;&lt;keyword&gt;Histone Acetyltransferases/*physiology&lt;/keyword&gt;&lt;keyword&gt;Humans&lt;/keyword&gt;&lt;keyword&gt;NF-kappa B/physiology&lt;/keyword&gt;&lt;keyword&gt;Proto-Oncogene Proteins c-myc/physiology&lt;/keyword&gt;&lt;keyword&gt;Signal Transduction/*physiology&lt;/keyword&gt;&lt;keyword&gt;Transcription, Genetic/physiology&lt;/keyword&gt;&lt;keyword&gt;Tumor Suppressor Protein p53/physiology&lt;/keyword&gt;&lt;/keywords&gt;&lt;dates&gt;&lt;year&gt;2006&lt;/year&gt;&lt;/dates&gt;&lt;accession-num&gt;16698308&lt;/accession-num&gt;&lt;urls&gt;&lt;related-urls&gt;&lt;url&gt;http://www.ncbi.nlm.nih.gov/entrez/query.fcgi?cmd=Retrieve&amp;amp;db=PubMed&amp;amp;dopt=Citation&amp;amp;list_uids=16698308&lt;/url&gt;&lt;/related-urls&gt;&lt;/urls&gt;&lt;/record&gt;&lt;/Cite&gt;&lt;/EndNote&gt;</w:instrText>
      </w:r>
      <w:r w:rsidR="00682687" w:rsidRPr="00625AC1">
        <w:fldChar w:fldCharType="separate"/>
      </w:r>
      <w:r w:rsidR="00C71AC7">
        <w:rPr>
          <w:noProof/>
        </w:rPr>
        <w:t>[137]</w:t>
      </w:r>
      <w:r w:rsidR="00682687" w:rsidRPr="00625AC1">
        <w:fldChar w:fldCharType="end"/>
      </w:r>
      <w:r w:rsidRPr="00625AC1">
        <w:t>.</w:t>
      </w:r>
      <w:r w:rsidR="00607CF4">
        <w:t xml:space="preserve"> TIP60 is also involved in regulation of DNA damaged induced acetylation of </w:t>
      </w:r>
      <w:r w:rsidR="00607CF4" w:rsidRPr="00625AC1">
        <w:t>H2AX</w:t>
      </w:r>
      <w:r w:rsidR="00607CF4">
        <w:t xml:space="preserve">. Following DSB formation, TIP60 acetylates </w:t>
      </w:r>
      <w:r w:rsidR="00607CF4" w:rsidRPr="00625AC1">
        <w:t>H2AX</w:t>
      </w:r>
      <w:r w:rsidR="00607CF4">
        <w:t xml:space="preserve"> which results in the recruitment of the ubiquitin-conjugating enzyme UBC13. UBC13 promotes polyubiquitination of H</w:t>
      </w:r>
      <w:r w:rsidR="005D5C30">
        <w:t xml:space="preserve">2AX resulting in the </w:t>
      </w:r>
      <w:r w:rsidR="00607CF4">
        <w:t>release</w:t>
      </w:r>
      <w:r w:rsidR="00607CF4">
        <w:rPr>
          <w:vertAlign w:val="superscript"/>
        </w:rPr>
        <w:t xml:space="preserve"> </w:t>
      </w:r>
      <w:r w:rsidR="00607CF4">
        <w:t>of H2AX from damaged chromatin</w:t>
      </w:r>
      <w:r w:rsidR="005D5C30">
        <w:t xml:space="preserve"> </w:t>
      </w:r>
      <w:r w:rsidR="00682687">
        <w:fldChar w:fldCharType="begin">
          <w:fldData xml:space="preserve">PEVuZE5vdGU+PENpdGU+PEF1dGhvcj5Ja3VyYTwvQXV0aG9yPjxZZWFyPjIwMDc8L1llYXI+PFJl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</w:fldData>
        </w:fldChar>
      </w:r>
      <w:r w:rsidR="00165149">
        <w:instrText xml:space="preserve"> ADDIN EN.CITE </w:instrText>
      </w:r>
      <w:r w:rsidR="00682687">
        <w:fldChar w:fldCharType="begin">
          <w:fldData xml:space="preserve">PEVuZE5vdGU+PENpdGU+PEF1dGhvcj5Ja3VyYTwvQXV0aG9yPjxZZWFyPjIwMDc8L1llYXI+PFJl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</w:fldData>
        </w:fldChar>
      </w:r>
      <w:r w:rsidR="00165149">
        <w:instrText xml:space="preserve"> ADDIN EN.CITE.DATA </w:instrText>
      </w:r>
      <w:r w:rsidR="00682687">
        <w:fldChar w:fldCharType="end"/>
      </w:r>
      <w:r w:rsidR="00682687">
        <w:fldChar w:fldCharType="separate"/>
      </w:r>
      <w:r w:rsidR="007A1CC1">
        <w:rPr>
          <w:noProof/>
        </w:rPr>
        <w:t>[159]</w:t>
      </w:r>
      <w:r w:rsidR="00682687">
        <w:fldChar w:fldCharType="end"/>
      </w:r>
      <w:r w:rsidR="00FD08FF">
        <w:t xml:space="preserve">. </w:t>
      </w:r>
      <w:r w:rsidRPr="00625AC1">
        <w:t xml:space="preserve">Recently a haploinsufficient tumor suppressor gene, </w:t>
      </w:r>
      <w:r w:rsidRPr="00625AC1">
        <w:rPr>
          <w:i/>
        </w:rPr>
        <w:t>HINT1</w:t>
      </w:r>
      <w:r w:rsidRPr="00625AC1">
        <w:t xml:space="preserve">, which codes for a histidine triad nucleotide binding protein was shown to </w:t>
      </w:r>
      <w:r w:rsidRPr="00625AC1">
        <w:rPr>
          <w:lang w:bidi="ar-SA"/>
        </w:rPr>
        <w:t>participate in ionizing radiation (IR) – induced DNA damage responses. HINT1 deficient cells exhibited</w:t>
      </w:r>
      <w:r>
        <w:rPr>
          <w:lang w:bidi="ar-SA"/>
        </w:rPr>
        <w:t xml:space="preserve"> an </w:t>
      </w:r>
      <w:r w:rsidRPr="00625AC1">
        <w:rPr>
          <w:lang w:bidi="ar-SA"/>
        </w:rPr>
        <w:t xml:space="preserve">inability to displace </w:t>
      </w:r>
      <w:r w:rsidRPr="00625AC1">
        <w:t>γ-H2AX subsequent to DNA repair</w:t>
      </w:r>
      <w:r w:rsidR="0069775A">
        <w:t xml:space="preserve"> which was associated with impaired acetylation of γ-H2AX </w:t>
      </w:r>
      <w:r w:rsidR="00682687">
        <w:fldChar w:fldCharType="begin">
          <w:fldData xml:space="preserve">PEVuZE5vdGU+PENpdGU+PEF1dGhvcj5MaTwvQXV0aG9yPjxZZWFyPjIwMDg8L1llYXI+PFJlY051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</w:fldData>
        </w:fldChar>
      </w:r>
      <w:r w:rsidR="00165149">
        <w:instrText xml:space="preserve"> ADDIN EN.CITE </w:instrText>
      </w:r>
      <w:r w:rsidR="00682687">
        <w:fldChar w:fldCharType="begin">
          <w:fldData xml:space="preserve">PEVuZE5vdGU+PENpdGU+PEF1dGhvcj5MaTwvQXV0aG9yPjxZZWFyPjIwMDg8L1llYXI+PFJlY051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</w:fldData>
        </w:fldChar>
      </w:r>
      <w:r w:rsidR="00165149">
        <w:instrText xml:space="preserve"> ADDIN EN.CITE.DATA </w:instrText>
      </w:r>
      <w:r w:rsidR="00682687">
        <w:fldChar w:fldCharType="end"/>
      </w:r>
      <w:r w:rsidR="00682687">
        <w:fldChar w:fldCharType="separate"/>
      </w:r>
      <w:r w:rsidR="007A1CC1">
        <w:rPr>
          <w:noProof/>
        </w:rPr>
        <w:t>[160]</w:t>
      </w:r>
      <w:r w:rsidR="00682687">
        <w:fldChar w:fldCharType="end"/>
      </w:r>
      <w:r w:rsidR="0069775A">
        <w:t xml:space="preserve">. </w:t>
      </w:r>
      <w:r w:rsidR="0069775A" w:rsidRPr="00625AC1">
        <w:rPr>
          <w:lang w:bidi="ar-SA"/>
        </w:rPr>
        <w:t xml:space="preserve">HINT1 deficient cells </w:t>
      </w:r>
      <w:r w:rsidRPr="00625AC1">
        <w:t>also showed inefficient DNA repair due to impaired acetylation of ATM</w:t>
      </w:r>
      <w:r w:rsidR="00C04590">
        <w:t xml:space="preserve"> </w:t>
      </w:r>
      <w:r w:rsidR="00682687" w:rsidRPr="00625AC1">
        <w:rPr>
          <w:lang w:bidi="ar-SA"/>
        </w:rPr>
        <w:fldChar w:fldCharType="begin">
          <w:fldData xml:space="preserve">PEVuZE5vdGU+PENpdGU+PEF1dGhvcj5MaTwvQXV0aG9yPjxZZWFyPjIwMDg8L1llYXI+PFJlY051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</w:fldData>
        </w:fldChar>
      </w:r>
      <w:r w:rsidR="00165149">
        <w:rPr>
          <w:lang w:bidi="ar-SA"/>
        </w:rPr>
        <w:instrText xml:space="preserve"> ADDIN EN.CITE </w:instrText>
      </w:r>
      <w:r w:rsidR="00682687">
        <w:rPr>
          <w:lang w:bidi="ar-SA"/>
        </w:rPr>
        <w:fldChar w:fldCharType="begin">
          <w:fldData xml:space="preserve">PEVuZE5vdGU+PENpdGU+PEF1dGhvcj5MaTwvQXV0aG9yPjxZZWFyPjIwMDg8L1llYXI+PFJlY051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</w:fldData>
        </w:fldChar>
      </w:r>
      <w:r w:rsidR="00165149">
        <w:rPr>
          <w:lang w:bidi="ar-SA"/>
        </w:rPr>
        <w:instrText xml:space="preserve"> ADDIN EN.CITE.DATA </w:instrText>
      </w:r>
      <w:r w:rsidR="00682687">
        <w:rPr>
          <w:lang w:bidi="ar-SA"/>
        </w:rPr>
      </w:r>
      <w:r w:rsidR="00682687">
        <w:rPr>
          <w:lang w:bidi="ar-SA"/>
        </w:rPr>
        <w:fldChar w:fldCharType="end"/>
      </w:r>
      <w:r w:rsidR="00682687" w:rsidRPr="00625AC1">
        <w:rPr>
          <w:lang w:bidi="ar-SA"/>
        </w:rPr>
      </w:r>
      <w:r w:rsidR="00682687" w:rsidRPr="00625AC1">
        <w:rPr>
          <w:lang w:bidi="ar-SA"/>
        </w:rPr>
        <w:fldChar w:fldCharType="separate"/>
      </w:r>
      <w:r w:rsidR="007A1CC1">
        <w:rPr>
          <w:noProof/>
          <w:lang w:bidi="ar-SA"/>
        </w:rPr>
        <w:t>[160]</w:t>
      </w:r>
      <w:r w:rsidR="00682687" w:rsidRPr="00625AC1">
        <w:rPr>
          <w:lang w:bidi="ar-SA"/>
        </w:rPr>
        <w:fldChar w:fldCharType="end"/>
      </w:r>
      <w:r w:rsidRPr="00625AC1">
        <w:rPr>
          <w:lang w:bidi="ar-SA"/>
        </w:rPr>
        <w:t xml:space="preserve">. </w:t>
      </w:r>
      <w:r w:rsidR="00C04590">
        <w:t xml:space="preserve"> It is </w:t>
      </w:r>
      <w:r w:rsidRPr="00625AC1">
        <w:t xml:space="preserve">of interest to note that, we have previously shown that </w:t>
      </w:r>
      <w:r w:rsidRPr="00055B32">
        <w:rPr>
          <w:i/>
        </w:rPr>
        <w:t>Chd2</w:t>
      </w:r>
      <w:r w:rsidRPr="00625AC1">
        <w:t xml:space="preserve"> mutant cells fail to remove γ-H2AX after DNA repair</w:t>
      </w:r>
      <w:r>
        <w:t xml:space="preserve"> </w:t>
      </w:r>
      <w:r w:rsidR="00682687" w:rsidRPr="00625AC1">
        <w:fldChar w:fldCharType="begin"/>
      </w:r>
      <w:r w:rsidR="00165149">
        <w:instrText xml:space="preserve"> ADDIN EN.CITE &lt;EndNote&gt;&lt;Cite&gt;&lt;Author&gt;Nagarajan&lt;/Author&gt;&lt;Year&gt;2009&lt;/Year&gt;&lt;RecNum&gt;248&lt;/RecNum&gt;&lt;record&gt;&lt;rec-number&gt;248&lt;/rec-number&gt;&lt;foreign-keys&gt;&lt;key app="EN" db-id="p0v9w5xagrprz7eeftlx5eebw09d2xvavf2w"&gt;248&lt;/key&gt;&lt;/foreign-keys&gt;&lt;ref-type name="Journal Article"&gt;17&lt;/ref-type&gt;&lt;contributors&gt;&lt;authors&gt;&lt;author&gt;Nagarajan, P.&lt;/author&gt;&lt;author&gt;Onami, T. M.&lt;/author&gt;&lt;author&gt;Rajagopalan, S.&lt;/author&gt;&lt;author&gt;Kania, S.&lt;/author&gt;&lt;author&gt;Donnell, R.&lt;/author&gt;&lt;author&gt;Venkatachalam, S.&lt;/author&gt;&lt;/authors&gt;&lt;/contributors&gt;&lt;auth-address&gt;Department of Biochemistry and Cellular and Molecular Biology, University of Tennessee, Knoxville, TN 37996, USA.&lt;/auth-address&gt;&lt;titles&gt;&lt;title&gt;Role of chromodomain helicase DNA-binding protein 2 in DNA damage response signaling and tumorigenesis&lt;/title&gt;&lt;secondary-title&gt;Oncogene&lt;/secondary-title&gt;&lt;/titles&gt;&lt;periodical&gt;&lt;full-title&gt;Oncogene&lt;/full-title&gt;&lt;/periodical&gt;&lt;pages&gt;1053-62&lt;/pages&gt;&lt;volume&gt;28&lt;/volume&gt;&lt;number&gt;8&lt;/number&gt;&lt;keywords&gt;&lt;keyword&gt;Animals&lt;/keyword&gt;&lt;keyword&gt;Cell Differentiation&lt;/keyword&gt;&lt;keyword&gt;Cells, Cultured&lt;/keyword&gt;&lt;keyword&gt;Chromatin/genetics/metabolism&lt;/keyword&gt;&lt;keyword&gt;*DNA Damage&lt;/keyword&gt;&lt;keyword&gt;DNA-Binding Proteins/*physiology&lt;/keyword&gt;&lt;keyword&gt;Fetus&lt;/keyword&gt;&lt;keyword&gt;Hematopoietic Stem Cells/metabolism&lt;/keyword&gt;&lt;keyword&gt;Heterozygote&lt;/keyword&gt;&lt;keyword&gt;Histones/genetics/metabolism&lt;/keyword&gt;&lt;keyword&gt;Liver/metabolism/*pathology&lt;/keyword&gt;&lt;keyword&gt;Lymphoma/genetics/metabolism/*pathology&lt;/keyword&gt;&lt;keyword&gt;Mice&lt;/keyword&gt;&lt;keyword&gt;Mice, Knockout&lt;/keyword&gt;&lt;keyword&gt;*Signal Transduction&lt;/keyword&gt;&lt;keyword&gt;X-Rays&lt;/keyword&gt;&lt;/keywords&gt;&lt;dates&gt;&lt;year&gt;2009&lt;/year&gt;&lt;pub-dates&gt;&lt;date&gt;Feb 26&lt;/date&gt;&lt;/pub-dates&gt;&lt;/dates&gt;&lt;accession-num&gt;19137022&lt;/accession-num&gt;&lt;urls&gt;&lt;related-urls&gt;&lt;url&gt;http://www.ncbi.nlm.nih.gov/entrez/query.fcgi?cmd=Retrieve&amp;amp;db=PubMed&amp;amp;dopt=Citation&amp;amp;list_uids=19137022&lt;/url&gt;&lt;/related-urls&gt;&lt;/urls&gt;&lt;/record&gt;&lt;/Cite&gt;&lt;/EndNote&gt;</w:instrText>
      </w:r>
      <w:r w:rsidR="00682687" w:rsidRPr="00625AC1">
        <w:fldChar w:fldCharType="separate"/>
      </w:r>
      <w:r w:rsidR="00BD7EBD">
        <w:rPr>
          <w:noProof/>
        </w:rPr>
        <w:t>[109]</w:t>
      </w:r>
      <w:r w:rsidR="00682687" w:rsidRPr="00625AC1">
        <w:fldChar w:fldCharType="end"/>
      </w:r>
      <w:r>
        <w:t xml:space="preserve">.  </w:t>
      </w:r>
      <w:r w:rsidR="00161FD4">
        <w:t xml:space="preserve">These results in conjunction with the defective repair phenotypes of the </w:t>
      </w:r>
      <w:r w:rsidR="00161FD4" w:rsidRPr="00055B32">
        <w:rPr>
          <w:i/>
        </w:rPr>
        <w:t>Chd2</w:t>
      </w:r>
      <w:r w:rsidR="00161FD4">
        <w:t xml:space="preserve"> mutant cells suggest </w:t>
      </w:r>
      <w:r w:rsidR="00055B32">
        <w:t>that CHD</w:t>
      </w:r>
      <w:r w:rsidR="00161FD4" w:rsidRPr="00625AC1">
        <w:t xml:space="preserve">2 </w:t>
      </w:r>
      <w:r w:rsidR="00161FD4">
        <w:t xml:space="preserve">is potentially </w:t>
      </w:r>
      <w:r w:rsidRPr="00625AC1">
        <w:t xml:space="preserve">involved in facilitating acetylation of γ-H2AX  once the repair process is complete , thus helping in restoration of the </w:t>
      </w:r>
      <w:r w:rsidRPr="00625AC1">
        <w:lastRenderedPageBreak/>
        <w:t>chroma</w:t>
      </w:r>
      <w:r w:rsidR="00055B32">
        <w:t>tin structure. Alternatively CHD</w:t>
      </w:r>
      <w:r w:rsidRPr="00625AC1">
        <w:t>2 may function to remodel chromatin during the repair process</w:t>
      </w:r>
      <w:r w:rsidR="00FA7A4A">
        <w:t xml:space="preserve"> by facilitating access to DNA repair proteins to sites of DNA damage</w:t>
      </w:r>
      <w:r w:rsidRPr="00625AC1">
        <w:t>. Additional studies to determine the fu</w:t>
      </w:r>
      <w:r w:rsidR="00055B32">
        <w:t>nctional binding partners of CHD</w:t>
      </w:r>
      <w:r w:rsidRPr="00625AC1">
        <w:t>2 would provide furthe</w:t>
      </w:r>
      <w:r>
        <w:t>r insight</w:t>
      </w:r>
      <w:r w:rsidR="00FA7A4A">
        <w:t>s</w:t>
      </w:r>
      <w:r w:rsidR="00055B32">
        <w:t xml:space="preserve"> into CHD</w:t>
      </w:r>
      <w:r>
        <w:t xml:space="preserve">2’s function in the </w:t>
      </w:r>
      <w:r w:rsidRPr="00625AC1">
        <w:t xml:space="preserve">DDR pathway. </w:t>
      </w:r>
    </w:p>
    <w:p w:rsidR="00B518E8" w:rsidRDefault="00B518E8" w:rsidP="00F859C2">
      <w:pPr>
        <w:ind w:firstLine="0"/>
      </w:pPr>
    </w:p>
    <w:p w:rsidR="006C58AB" w:rsidRDefault="006C58AB" w:rsidP="00F859C2">
      <w:pPr>
        <w:ind w:firstLine="0"/>
      </w:pPr>
    </w:p>
    <w:p w:rsidR="006C58AB" w:rsidRDefault="006C58AB" w:rsidP="00F859C2">
      <w:pPr>
        <w:ind w:firstLine="0"/>
      </w:pPr>
    </w:p>
    <w:p w:rsidR="006C58AB" w:rsidRDefault="006C58AB" w:rsidP="00F859C2">
      <w:pPr>
        <w:ind w:firstLine="0"/>
      </w:pPr>
    </w:p>
    <w:p w:rsidR="006C58AB" w:rsidRDefault="006C58AB" w:rsidP="00F859C2">
      <w:pPr>
        <w:ind w:firstLine="0"/>
      </w:pPr>
    </w:p>
    <w:p w:rsidR="009050A5" w:rsidRDefault="009050A5" w:rsidP="00F859C2">
      <w:pPr>
        <w:ind w:firstLine="0"/>
      </w:pPr>
    </w:p>
    <w:p w:rsidR="00ED536E" w:rsidRDefault="00ED536E" w:rsidP="00F859C2">
      <w:pPr>
        <w:ind w:firstLine="0"/>
      </w:pPr>
    </w:p>
    <w:p w:rsidR="00ED536E" w:rsidRDefault="00ED536E" w:rsidP="00F859C2">
      <w:pPr>
        <w:ind w:firstLine="0"/>
      </w:pPr>
    </w:p>
    <w:p w:rsidR="00ED536E" w:rsidRDefault="00ED536E"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9169BB" w:rsidRDefault="009169BB" w:rsidP="00F859C2">
      <w:pPr>
        <w:ind w:firstLine="0"/>
      </w:pPr>
    </w:p>
    <w:p w:rsidR="00ED536E" w:rsidRDefault="00ED536E" w:rsidP="00F859C2">
      <w:pPr>
        <w:ind w:firstLine="0"/>
      </w:pPr>
    </w:p>
    <w:p w:rsidR="00054E80" w:rsidRDefault="00054E80" w:rsidP="00055B32">
      <w:pPr>
        <w:ind w:firstLine="0"/>
      </w:pPr>
    </w:p>
    <w:p w:rsidR="00EB1B81" w:rsidRPr="00414C01" w:rsidRDefault="00EB1B81" w:rsidP="00414C01">
      <w:pPr>
        <w:pStyle w:val="Heading1"/>
        <w:jc w:val="center"/>
        <w:rPr>
          <w:rFonts w:eastAsia="+mn-ea"/>
        </w:rPr>
      </w:pPr>
      <w:bookmarkStart w:id="131" w:name="_Toc258921798"/>
      <w:r w:rsidRPr="00414C01">
        <w:rPr>
          <w:rFonts w:eastAsia="+mn-ea"/>
        </w:rPr>
        <w:lastRenderedPageBreak/>
        <w:t>Chapter I</w:t>
      </w:r>
      <w:r w:rsidR="0041298C">
        <w:rPr>
          <w:rFonts w:eastAsia="+mn-ea"/>
        </w:rPr>
        <w:t>V</w:t>
      </w:r>
      <w:bookmarkEnd w:id="131"/>
    </w:p>
    <w:p w:rsidR="00EB1B81" w:rsidRPr="00414C01" w:rsidRDefault="00EB1B81" w:rsidP="00414C01">
      <w:pPr>
        <w:pStyle w:val="Heading1"/>
        <w:jc w:val="center"/>
        <w:rPr>
          <w:rFonts w:eastAsia="+mn-ea"/>
        </w:rPr>
      </w:pPr>
      <w:bookmarkStart w:id="132" w:name="_Toc258921799"/>
      <w:r w:rsidRPr="00414C01">
        <w:rPr>
          <w:rFonts w:eastAsia="+mn-ea"/>
        </w:rPr>
        <w:t>Determination of molecular changes in CHD2 in response to DNA damage</w:t>
      </w:r>
      <w:bookmarkEnd w:id="132"/>
    </w:p>
    <w:p w:rsidR="00EB1B81" w:rsidRPr="00054E80" w:rsidRDefault="00EB1B81" w:rsidP="00414C01">
      <w:pPr>
        <w:pStyle w:val="Heading2"/>
      </w:pPr>
      <w:bookmarkStart w:id="133" w:name="_Toc258921800"/>
      <w:r w:rsidRPr="00054E80">
        <w:t>Introduction</w:t>
      </w:r>
      <w:bookmarkEnd w:id="133"/>
    </w:p>
    <w:p w:rsidR="00EB1B81" w:rsidRDefault="00EB1B81" w:rsidP="00054E80">
      <w:r>
        <w:t xml:space="preserve">The DNA damage </w:t>
      </w:r>
      <w:r w:rsidR="006C7087">
        <w:t>response</w:t>
      </w:r>
      <w:r w:rsidR="00EB3590">
        <w:t xml:space="preserve"> (DDR)</w:t>
      </w:r>
      <w:r w:rsidR="006C7087">
        <w:t xml:space="preserve"> triggered by the cell</w:t>
      </w:r>
      <w:r>
        <w:t xml:space="preserve"> </w:t>
      </w:r>
      <w:r w:rsidR="00165235">
        <w:t xml:space="preserve">consists of several interconnected pathways </w:t>
      </w:r>
      <w:r w:rsidR="00EB3590">
        <w:t>that include DNA repair, cell cycle arrest, and cell death.</w:t>
      </w:r>
      <w:r>
        <w:t xml:space="preserve"> </w:t>
      </w:r>
      <w:r w:rsidR="00EB3590">
        <w:t xml:space="preserve">A variety of events in DDR are initiated through </w:t>
      </w:r>
      <w:r>
        <w:t>activ</w:t>
      </w:r>
      <w:r w:rsidR="00F27CF2">
        <w:t>ating signal</w:t>
      </w:r>
      <w:r w:rsidR="00EB3590">
        <w:t>s</w:t>
      </w:r>
      <w:r w:rsidR="00F27CF2">
        <w:t xml:space="preserve"> transmitted by </w:t>
      </w:r>
      <w:r>
        <w:t>checkpoint transducers. The transducers and their downstream targets are activated by different</w:t>
      </w:r>
      <w:r w:rsidR="00646364">
        <w:t xml:space="preserve"> posttranslational modification</w:t>
      </w:r>
      <w:r>
        <w:t xml:space="preserve"> event</w:t>
      </w:r>
      <w:r w:rsidR="00646364">
        <w:t>s</w:t>
      </w:r>
      <w:r w:rsidR="00E043E7">
        <w:t xml:space="preserve">, </w:t>
      </w:r>
      <w:r>
        <w:t xml:space="preserve">such as </w:t>
      </w:r>
      <w:r w:rsidRPr="00CD450C">
        <w:t>phosphorylation</w:t>
      </w:r>
      <w:r>
        <w:t>, acetylation, methylation</w:t>
      </w:r>
      <w:r w:rsidR="00145D3E">
        <w:t>,</w:t>
      </w:r>
      <w:r>
        <w:t xml:space="preserve"> and ubiquitylation, which influence their activity </w:t>
      </w:r>
      <w:r w:rsidR="00682687">
        <w:fldChar w:fldCharType="begin">
          <w:fldData xml:space="preserve">PEVuZE5vdGU+PENpdGU+PEF1dGhvcj5CcmFuemVpPC9BdXRob3I+PFllYXI+MjAwODwvWWVhcj48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</w:fldData>
        </w:fldChar>
      </w:r>
      <w:r w:rsidR="00165149">
        <w:instrText xml:space="preserve"> ADDIN EN.CITE </w:instrText>
      </w:r>
      <w:r w:rsidR="00682687">
        <w:fldChar w:fldCharType="begin">
          <w:fldData xml:space="preserve">PEVuZE5vdGU+PENpdGU+PEF1dGhvcj5CcmFuemVpPC9BdXRob3I+PFllYXI+MjAwODwvWWVhcj48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</w:fldData>
        </w:fldChar>
      </w:r>
      <w:r w:rsidR="00165149">
        <w:instrText xml:space="preserve"> ADDIN EN.CITE.DATA </w:instrText>
      </w:r>
      <w:r w:rsidR="00682687">
        <w:fldChar w:fldCharType="end"/>
      </w:r>
      <w:r w:rsidR="00682687">
        <w:fldChar w:fldCharType="separate"/>
      </w:r>
      <w:r w:rsidR="007A1CC1">
        <w:rPr>
          <w:noProof/>
        </w:rPr>
        <w:t>[161-162]</w:t>
      </w:r>
      <w:r w:rsidR="00682687">
        <w:fldChar w:fldCharType="end"/>
      </w:r>
      <w:r w:rsidR="00801A79">
        <w:t xml:space="preserve">. Central components of the kinase </w:t>
      </w:r>
      <w:r>
        <w:t xml:space="preserve">pathway are the phosphoinositide 3-kinase related kinases </w:t>
      </w:r>
      <w:r w:rsidRPr="00B47AB7">
        <w:t>ATM</w:t>
      </w:r>
      <w:r>
        <w:t xml:space="preserve">, </w:t>
      </w:r>
      <w:r w:rsidRPr="00B47AB7">
        <w:t>ATR</w:t>
      </w:r>
      <w:r w:rsidR="0089044C">
        <w:t xml:space="preserve">, </w:t>
      </w:r>
      <w:r>
        <w:t xml:space="preserve">and </w:t>
      </w:r>
      <w:r w:rsidRPr="00B47AB7">
        <w:t>DNA-PK</w:t>
      </w:r>
      <w:r>
        <w:t xml:space="preserve">.  </w:t>
      </w:r>
      <w:r w:rsidRPr="00CF5F66">
        <w:t>ATM (ataxia telangiectasia-mutated) and ATR (ATM a</w:t>
      </w:r>
      <w:r w:rsidR="0089044C">
        <w:t xml:space="preserve">nd Rad3-related) are members of the </w:t>
      </w:r>
      <w:r w:rsidRPr="00CF5F66">
        <w:t xml:space="preserve">phosphatidylinositol 3-kinase (PI-3) superfamily that are activated in response to DNA </w:t>
      </w:r>
      <w:r w:rsidRPr="00764ADE">
        <w:t>damage. Other members of the family include ATX/SMG-1, mTOR (mammalian ta</w:t>
      </w:r>
      <w:r w:rsidR="002935FD">
        <w:t xml:space="preserve">rget of rapamycin), </w:t>
      </w:r>
      <w:r>
        <w:t>FRAP (FK506</w:t>
      </w:r>
      <w:r w:rsidRPr="00764ADE">
        <w:t>binding protein 12-</w:t>
      </w:r>
      <w:r w:rsidR="002935FD">
        <w:t xml:space="preserve">rapamycin associated protein 1), </w:t>
      </w:r>
      <w:r w:rsidRPr="00764ADE">
        <w:t>and DNA-PKcs (DN</w:t>
      </w:r>
      <w:r w:rsidR="00C2715F">
        <w:t xml:space="preserve">A-dependent protein kinase). Members of the </w:t>
      </w:r>
      <w:r w:rsidRPr="00764ADE">
        <w:t>PI-3 superfamily contain the PI3 kinase domain which is the catalytic site of the active protein kin</w:t>
      </w:r>
      <w:r w:rsidR="002935FD">
        <w:t>ase</w:t>
      </w:r>
      <w:r w:rsidRPr="00764ADE">
        <w:t xml:space="preserve"> responsible for phosphorylating the key proteins involved in DNA damage response </w: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 </w:instrTex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EN.CITE.DATA </w:instrText>
      </w:r>
      <w:r w:rsidR="00682687">
        <w:fldChar w:fldCharType="end"/>
      </w:r>
      <w:r w:rsidR="00682687">
        <w:fldChar w:fldCharType="separate"/>
      </w:r>
      <w:r w:rsidR="00C71AC7">
        <w:rPr>
          <w:noProof/>
        </w:rPr>
        <w:t>[116]</w:t>
      </w:r>
      <w:r w:rsidR="00682687">
        <w:fldChar w:fldCharType="end"/>
      </w:r>
      <w:r w:rsidRPr="00764ADE">
        <w:t>.</w:t>
      </w:r>
      <w:r>
        <w:t xml:space="preserve"> </w:t>
      </w:r>
      <w:r w:rsidRPr="00764ADE">
        <w:t xml:space="preserve">ATM and DNA-PK respond to DNA double strand breaks caused </w:t>
      </w:r>
      <w:r w:rsidR="002935FD">
        <w:t>by ionizing irradiation (IR), while</w:t>
      </w:r>
      <w:r w:rsidRPr="00764ADE">
        <w:t xml:space="preserve"> ATR and ATX respond to UV or stalled replication forks</w:t>
      </w:r>
      <w:r>
        <w:t xml:space="preserve"> </w:t>
      </w:r>
      <w:r w:rsidR="00682687" w:rsidRPr="00764ADE">
        <w:fldChar w:fldCharType="begin"/>
      </w:r>
      <w:r w:rsidR="00165149">
        <w:instrText xml:space="preserve"> ADDIN EN.CITE &lt;EndNote&gt;&lt;Cite&gt;&lt;Author&gt;Yang&lt;/Author&gt;&lt;Year&gt;2004&lt;/Year&gt;&lt;RecNum&gt;59&lt;/RecNum&gt;&lt;record&gt;&lt;rec-number&gt;59&lt;/rec-number&gt;&lt;foreign-keys&gt;&lt;key app="EN" db-id="p0v9w5xagrprz7eeftlx5eebw09d2xvavf2w"&gt;59&lt;/key&gt;&lt;/foreign-keys&gt;&lt;ref-type name="Journal Article"&gt;17&lt;/ref-type&gt;&lt;contributors&gt;&lt;authors&gt;&lt;author&gt;Yang, J.&lt;/author&gt;&lt;author&gt;Xu, Z. P.&lt;/author&gt;&lt;author&gt;Huang, Y.&lt;/author&gt;&lt;author&gt;Hamrick, H. E.&lt;/author&gt;&lt;author&gt;Duerksen-Hughes, P. J.&lt;/author&gt;&lt;author&gt;Yu, Y. N.&lt;/author&gt;&lt;/authors&gt;&lt;/contributors&gt;&lt;auth-address&gt;Department of Pathology and Pathophysiology, School of Medicine, Zhejiang University, 353 Yanan Road, Hangzhou, 310031, Zhejiang Province, China.&lt;/auth-address&gt;&lt;titles&gt;&lt;title&gt;ATM and ATR: sensing DNA damage&lt;/title&gt;&lt;secondary-title&gt;World J Gastroenterol&lt;/secondary-title&gt;&lt;/titles&gt;&lt;periodical&gt;&lt;full-title&gt;World J Gastroenterol&lt;/full-title&gt;&lt;/periodical&gt;&lt;pages&gt;155-60&lt;/pages&gt;&lt;volume&gt;10&lt;/volume&gt;&lt;number&gt;2&lt;/number&gt;&lt;keywords&gt;&lt;keyword&gt;Animals&lt;/keyword&gt;&lt;keyword&gt;Cell Cycle Proteins/*physiology&lt;/keyword&gt;&lt;keyword&gt;DNA Damage/*physiology&lt;/keyword&gt;&lt;keyword&gt;Humans&lt;/keyword&gt;&lt;keyword&gt;*Protein-Serine-Threonine Kinases&lt;/keyword&gt;&lt;/keywords&gt;&lt;dates&gt;&lt;year&gt;2004&lt;/year&gt;&lt;pub-dates&gt;&lt;date&gt;Jan 15&lt;/date&gt;&lt;/pub-dates&gt;&lt;/dates&gt;&lt;accession-num&gt;14716813&lt;/accession-num&gt;&lt;urls&gt;&lt;related-urls&gt;&lt;url&gt;http://www.ncbi.nlm.nih.gov/entrez/query.fcgi?cmd=Retrieve&amp;amp;db=PubMed&amp;amp;dopt=Citation&amp;amp;list_uids=14716813&lt;/url&gt;&lt;/related-urls&gt;&lt;/urls&gt;&lt;/record&gt;&lt;/Cite&gt;&lt;/EndNote&gt;</w:instrText>
      </w:r>
      <w:r w:rsidR="00682687" w:rsidRPr="00764ADE">
        <w:fldChar w:fldCharType="separate"/>
      </w:r>
      <w:r w:rsidR="00E57565">
        <w:rPr>
          <w:noProof/>
        </w:rPr>
        <w:t>[14]</w:t>
      </w:r>
      <w:r w:rsidR="00682687" w:rsidRPr="00764ADE">
        <w:fldChar w:fldCharType="end"/>
      </w:r>
      <w:r w:rsidRPr="00764ADE">
        <w:t xml:space="preserve">. </w:t>
      </w:r>
      <w:r>
        <w:t xml:space="preserve"> </w:t>
      </w:r>
      <w:r w:rsidRPr="002032A7">
        <w:t>Studies have shown that the MRN complex is first recruited to the site of DSB</w:t>
      </w:r>
      <w:r>
        <w:t xml:space="preserve"> and activates ATM </w:t>
      </w:r>
      <w:r w:rsidRPr="002032A7">
        <w:t xml:space="preserve">by facilitating stable binding </w:t>
      </w:r>
      <w:r>
        <w:t xml:space="preserve">of ATM </w:t>
      </w:r>
      <w:r w:rsidRPr="002032A7">
        <w:t>to its substrates</w:t>
      </w:r>
      <w:r>
        <w:t xml:space="preserve"> and also promoting ATM’s auto-phosphorylation </w:t>
      </w:r>
      <w:r w:rsidR="00682687">
        <w:fldChar w:fldCharType="begin"/>
      </w:r>
      <w:r w:rsidR="00165149">
        <w:instrText xml:space="preserve"> ADDIN EN.CITE &lt;EndNote&gt;&lt;Cite&gt;&lt;Author&gt;Zhou&lt;/Author&gt;&lt;Year&gt;2006&lt;/Year&gt;&lt;RecNum&gt;245&lt;/RecNum&gt;&lt;record&gt;&lt;rec-number&gt;245&lt;/rec-number&gt;&lt;foreign-keys&gt;&lt;key app="EN" db-id="p0v9w5xagrprz7eeftlx5eebw09d2xvavf2w"&gt;245&lt;/key&gt;&lt;/foreign-keys&gt;&lt;ref-type name="Journal Article"&gt;17&lt;/ref-type&gt;&lt;contributors&gt;&lt;authors&gt;&lt;author&gt;Zhou, J.&lt;/author&gt;&lt;author&gt;Lim, C. U.&lt;/author&gt;&lt;author&gt;Li, J. J.&lt;/author&gt;&lt;author&gt;Cai, L.&lt;/author&gt;&lt;author&gt;Zhang, Y.&lt;/author&gt;&lt;/authors&gt;&lt;/contributors&gt;&lt;auth-address&gt;Department of Environmental and Radiological Health Science, Colorado State University, Fort Collins, CO 80521, USA.&lt;/auth-address&gt;&lt;titles&gt;&lt;title&gt;The role of NBS1 in the modulation of PIKK family proteins ATM and ATR in the cellular response to DNA damage&lt;/title&gt;&lt;secondary-title&gt;Cancer Lett&lt;/secondary-title&gt;&lt;/titles&gt;&lt;periodical&gt;&lt;full-title&gt;Cancer Lett&lt;/full-title&gt;&lt;/periodical&gt;&lt;pages&gt;9-15&lt;/pages&gt;&lt;volume&gt;243&lt;/volume&gt;&lt;number&gt;1&lt;/number&gt;&lt;keywords&gt;&lt;keyword&gt;Animals&lt;/keyword&gt;&lt;keyword&gt;Cell Cycle Proteins/*metabolism/*physiology&lt;/keyword&gt;&lt;keyword&gt;DNA Damage/*physiology&lt;/keyword&gt;&lt;keyword&gt;DNA Repair/physiology&lt;/keyword&gt;&lt;keyword&gt;DNA-Binding Proteins/*metabolism&lt;/keyword&gt;&lt;keyword&gt;Humans&lt;/keyword&gt;&lt;keyword&gt;Models, Biological&lt;/keyword&gt;&lt;keyword&gt;Nuclear Proteins/*physiology&lt;/keyword&gt;&lt;keyword&gt;Protein-Serine-Threonine Kinases/*metabolism&lt;/keyword&gt;&lt;keyword&gt;Tumor Suppressor Proteins/*metabolism&lt;/keyword&gt;&lt;/keywords&gt;&lt;dates&gt;&lt;year&gt;2006&lt;/year&gt;&lt;pub-dates&gt;&lt;date&gt;Nov 8&lt;/date&gt;&lt;/pub-dates&gt;&lt;/dates&gt;&lt;accession-num&gt;16530324&lt;/accession-num&gt;&lt;urls&gt;&lt;related-urls&gt;&lt;url&gt;http://www.ncbi.nlm.nih.gov/entrez/query.fcgi?cmd=Retrieve&amp;amp;db=PubMed&amp;amp;dopt=Citation&amp;amp;list_uids=16530324&lt;/url&gt;&lt;/related-urls&gt;&lt;/urls&gt;&lt;/record&gt;&lt;/Cite&gt;&lt;/EndNote&gt;</w:instrText>
      </w:r>
      <w:r w:rsidR="00682687">
        <w:fldChar w:fldCharType="separate"/>
      </w:r>
      <w:r w:rsidR="007A1CC1">
        <w:rPr>
          <w:noProof/>
        </w:rPr>
        <w:t>[163]</w:t>
      </w:r>
      <w:r w:rsidR="00682687">
        <w:fldChar w:fldCharType="end"/>
      </w:r>
      <w:r>
        <w:t>. The C-terminus of ATM harbors the FAT (FRAP/A</w:t>
      </w:r>
      <w:r w:rsidR="00400E39">
        <w:t>TM/TRAP) domai</w:t>
      </w:r>
      <w:r w:rsidR="006A289B">
        <w:t xml:space="preserve">n, a PI3 kinase </w:t>
      </w:r>
      <w:r w:rsidR="00400E39">
        <w:t xml:space="preserve">domain, </w:t>
      </w:r>
      <w:r>
        <w:t>and th</w:t>
      </w:r>
      <w:r w:rsidR="00400E39">
        <w:t>e FATC (FAT C-terminal) domain, all which</w:t>
      </w:r>
      <w:r>
        <w:t xml:space="preserve"> regulate the kinase activity of ATM </w:t>
      </w:r>
      <w:r w:rsidR="00682687">
        <w:fldChar w:fldCharType="begin"/>
      </w:r>
      <w:r w:rsidR="00165149">
        <w:instrText xml:space="preserve"> ADDIN EN.CITE &lt;EndNote&gt;&lt;Cite&gt;&lt;Author&gt;Iijima&lt;/Author&gt;&lt;Year&gt;2008&lt;/Year&gt;&lt;RecNum&gt;244&lt;/RecNum&gt;&lt;record&gt;&lt;rec-number&gt;244&lt;/rec-number&gt;&lt;foreign-keys&gt;&lt;key app="EN" db-id="p0v9w5xagrprz7eeftlx5eebw09d2xvavf2w"&gt;244&lt;/key&gt;&lt;/foreign-keys&gt;&lt;ref-type name="Journal Article"&gt;17&lt;/ref-type&gt;&lt;contributors&gt;&lt;authors&gt;&lt;author&gt;Iijima, K.&lt;/author&gt;&lt;author&gt;Ohara, M.&lt;/author&gt;&lt;author&gt;Seki, R.&lt;/author&gt;&lt;author&gt;Tauchi, H.&lt;/author&gt;&lt;/authors&gt;&lt;/contributors&gt;&lt;auth-address&gt;Department of Environmental Sciences, Faculty of Science, Ibaraki University, Bunkyo 2-1-1, Mito, Ibaraki, Japan.&lt;/auth-address&gt;&lt;titles&gt;&lt;title&gt;Dancing on damaged chromatin: functions of ATM and the RAD50/MRE11/NBS1 complex in cellular responses to DNA damage&lt;/title&gt;&lt;secondary-title&gt;J Radiat Res (Tokyo)&lt;/secondary-title&gt;&lt;/titles&gt;&lt;periodical&gt;&lt;full-title&gt;J Radiat Res (Tokyo)&lt;/full-title&gt;&lt;/periodical&gt;&lt;pages&gt;451-64&lt;/pages&gt;&lt;volume&gt;49&lt;/volume&gt;&lt;number&gt;5&lt;/number&gt;&lt;keywords&gt;&lt;keyword&gt;Animals&lt;/keyword&gt;&lt;keyword&gt;Cell Cycle Proteins/*metabolism&lt;/keyword&gt;&lt;keyword&gt;Chromatin/*genetics&lt;/keyword&gt;&lt;keyword&gt;DNA Damage/*physiology&lt;/keyword&gt;&lt;keyword&gt;DNA Repair Enzymes/*metabolism&lt;/keyword&gt;&lt;keyword&gt;DNA-Binding Proteins/*metabolism&lt;/keyword&gt;&lt;keyword&gt;Eukaryotic Cells/*physiology&lt;/keyword&gt;&lt;keyword&gt;Humans&lt;/keyword&gt;&lt;keyword&gt;Nuclear Proteins/*metabolism&lt;/keyword&gt;&lt;keyword&gt;Protein-Serine-Threonine Kinases/*metabolism&lt;/keyword&gt;&lt;keyword&gt;Signal Transduction/physiology&lt;/keyword&gt;&lt;keyword&gt;Tumor Suppressor Proteins/*metabolism&lt;/keyword&gt;&lt;/keywords&gt;&lt;dates&gt;&lt;year&gt;2008&lt;/year&gt;&lt;pub-dates&gt;&lt;date&gt;Sep&lt;/date&gt;&lt;/pub-dates&gt;&lt;/dates&gt;&lt;accession-num&gt;18772547&lt;/accession-num&gt;&lt;urls&gt;&lt;related-urls&gt;&lt;url&gt;http://www.ncbi.nlm.nih.gov/entrez/query.fcgi?cmd=Retrieve&amp;amp;db=PubMed&amp;amp;dopt=Citation&amp;amp;list_uids=18772547&lt;/url&gt;&lt;/related-urls&gt;&lt;/urls&gt;&lt;/record&gt;&lt;/Cite&gt;&lt;/EndNote&gt;</w:instrText>
      </w:r>
      <w:r w:rsidR="00682687">
        <w:fldChar w:fldCharType="separate"/>
      </w:r>
      <w:r w:rsidR="007A1CC1">
        <w:rPr>
          <w:noProof/>
        </w:rPr>
        <w:t>[164]</w:t>
      </w:r>
      <w:r w:rsidR="00682687">
        <w:fldChar w:fldCharType="end"/>
      </w:r>
      <w:r>
        <w:t xml:space="preserve">.  </w:t>
      </w:r>
    </w:p>
    <w:p w:rsidR="00AA5044" w:rsidRDefault="00EB1B81" w:rsidP="00B33DF7">
      <w:r>
        <w:t>ATM exists as a dimer in its inactive state; upon sensing DSBs it undergoes</w:t>
      </w:r>
      <w:r w:rsidR="00D94844">
        <w:t xml:space="preserve"> auto-phosphorylation at serine </w:t>
      </w:r>
      <w:r>
        <w:t xml:space="preserve">367, </w:t>
      </w:r>
      <w:r w:rsidR="00D94844">
        <w:t xml:space="preserve">serine </w:t>
      </w:r>
      <w:r>
        <w:t>1893</w:t>
      </w:r>
      <w:r w:rsidR="00C4420D">
        <w:t>,</w:t>
      </w:r>
      <w:r>
        <w:t xml:space="preserve"> and </w:t>
      </w:r>
      <w:r w:rsidR="00D94844">
        <w:t xml:space="preserve">serine </w:t>
      </w:r>
      <w:r>
        <w:t xml:space="preserve">1981 residues leading to formation of active ATM monomers </w:t>
      </w:r>
      <w:r w:rsidR="00682687">
        <w:fldChar w:fldCharType="begin"/>
      </w:r>
      <w:r w:rsidR="00165149">
        <w:instrText xml:space="preserve"> ADDIN EN.CITE &lt;EndNote&gt;&lt;Cite&gt;&lt;Author&gt;Iijima&lt;/Author&gt;&lt;Year&gt;2008&lt;/Year&gt;&lt;RecNum&gt;244&lt;/RecNum&gt;&lt;record&gt;&lt;rec-number&gt;244&lt;/rec-number&gt;&lt;foreign-keys&gt;&lt;key app="EN" db-id="p0v9w5xagrprz7eeftlx5eebw09d2xvavf2w"&gt;244&lt;/key&gt;&lt;/foreign-keys&gt;&lt;ref-type name="Journal Article"&gt;17&lt;/ref-type&gt;&lt;contributors&gt;&lt;authors&gt;&lt;author&gt;Iijima, K.&lt;/author&gt;&lt;author&gt;Ohara, M.&lt;/author&gt;&lt;author&gt;Seki, R.&lt;/author&gt;&lt;author&gt;Tauchi, H.&lt;/author&gt;&lt;/authors&gt;&lt;/contributors&gt;&lt;auth-address&gt;Department of Environmental Sciences, Faculty of Science, Ibaraki University, Bunkyo 2-1-1, Mito, Ibaraki, Japan.&lt;/auth-address&gt;&lt;titles&gt;&lt;title&gt;Dancing on damaged chromatin: functions of ATM and the RAD50/MRE11/NBS1 complex in cellular responses to DNA damage&lt;/title&gt;&lt;secondary-title&gt;J Radiat Res (Tokyo)&lt;/secondary-title&gt;&lt;/titles&gt;&lt;periodical&gt;&lt;full-title&gt;J Radiat Res (Tokyo)&lt;/full-title&gt;&lt;/periodical&gt;&lt;pages&gt;451-64&lt;/pages&gt;&lt;volume&gt;49&lt;/volume&gt;&lt;number&gt;5&lt;/number&gt;&lt;keywords&gt;&lt;keyword&gt;Animals&lt;/keyword&gt;&lt;keyword&gt;Cell Cycle Proteins/*metabolism&lt;/keyword&gt;&lt;keyword&gt;Chromatin/*genetics&lt;/keyword&gt;&lt;keyword&gt;DNA Damage/*physiology&lt;/keyword&gt;&lt;keyword&gt;DNA Repair Enzymes/*metabolism&lt;/keyword&gt;&lt;keyword&gt;DNA-Binding Proteins/*metabolism&lt;/keyword&gt;&lt;keyword&gt;Eukaryotic Cells/*physiology&lt;/keyword&gt;&lt;keyword&gt;Humans&lt;/keyword&gt;&lt;keyword&gt;Nuclear Proteins/*metabolism&lt;/keyword&gt;&lt;keyword&gt;Protein-Serine-Threonine Kinases/*metabolism&lt;/keyword&gt;&lt;keyword&gt;Signal Transduction/physiology&lt;/keyword&gt;&lt;keyword&gt;Tumor Suppressor Proteins/*metabolism&lt;/keyword&gt;&lt;/keywords&gt;&lt;dates&gt;&lt;year&gt;2008&lt;/year&gt;&lt;pub-dates&gt;&lt;date&gt;Sep&lt;/date&gt;&lt;/pub-dates&gt;&lt;/dates&gt;&lt;accession-num&gt;18772547&lt;/accession-num&gt;&lt;urls&gt;&lt;related-urls&gt;&lt;url&gt;http://www.ncbi.nlm.nih.gov/entrez/query.fcgi?cmd=Retrieve&amp;amp;db=PubMed&amp;amp;dopt=Citation&amp;amp;list_uids=18772547&lt;/url&gt;&lt;/related-urls&gt;&lt;/urls&gt;&lt;/record&gt;&lt;/Cite&gt;&lt;/EndNote&gt;</w:instrText>
      </w:r>
      <w:r w:rsidR="00682687">
        <w:fldChar w:fldCharType="separate"/>
      </w:r>
      <w:r w:rsidR="007A1CC1">
        <w:rPr>
          <w:noProof/>
        </w:rPr>
        <w:t>[164]</w:t>
      </w:r>
      <w:r w:rsidR="00682687">
        <w:fldChar w:fldCharType="end"/>
      </w:r>
      <w:r>
        <w:t xml:space="preserve">.  </w:t>
      </w:r>
      <w:r w:rsidR="006A289B">
        <w:t xml:space="preserve">The </w:t>
      </w:r>
      <w:r>
        <w:t>AT</w:t>
      </w:r>
      <w:r w:rsidR="006A289B">
        <w:t xml:space="preserve">M and </w:t>
      </w:r>
      <w:r w:rsidR="0076564B">
        <w:t>ATR</w:t>
      </w:r>
      <w:r w:rsidR="006A289B">
        <w:t xml:space="preserve"> kinases</w:t>
      </w:r>
      <w:r w:rsidR="0076564B">
        <w:t xml:space="preserve">, </w:t>
      </w:r>
      <w:r>
        <w:t xml:space="preserve">once activated, </w:t>
      </w:r>
      <w:r w:rsidR="006A289B">
        <w:lastRenderedPageBreak/>
        <w:t>phosphorylate H2AX, CHK2, CHK1 kinase,</w:t>
      </w:r>
      <w:r w:rsidRPr="00CF5F66">
        <w:t xml:space="preserve"> p53, MDM2, BRCA1, which the</w:t>
      </w:r>
      <w:r>
        <w:t xml:space="preserve">n mediate </w:t>
      </w:r>
      <w:r w:rsidR="006A289B">
        <w:t>downstream DDR</w:t>
      </w:r>
      <w:r w:rsidRPr="00CF5F66">
        <w:t xml:space="preserve"> </w: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 </w:instrTex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EN.CITE.DATA </w:instrText>
      </w:r>
      <w:r w:rsidR="00682687">
        <w:fldChar w:fldCharType="end"/>
      </w:r>
      <w:r w:rsidR="00682687">
        <w:fldChar w:fldCharType="separate"/>
      </w:r>
      <w:r w:rsidR="00C71AC7">
        <w:rPr>
          <w:noProof/>
        </w:rPr>
        <w:t>[116]</w:t>
      </w:r>
      <w:r w:rsidR="00682687">
        <w:fldChar w:fldCharType="end"/>
      </w:r>
      <w:r>
        <w:t>. Phosphosr</w:t>
      </w:r>
      <w:r w:rsidR="00052C5F">
        <w:t xml:space="preserve">ylation of H2AX at serine 136 and </w:t>
      </w:r>
      <w:r>
        <w:t xml:space="preserve">139 by ATM/ATR </w:t>
      </w:r>
      <w:r w:rsidR="00052C5F">
        <w:t>occurs within minutes of DNA double strand break (DSB) induction</w:t>
      </w:r>
      <w:r>
        <w:t xml:space="preserve">.  </w:t>
      </w:r>
      <w:r w:rsidRPr="00CF5F66">
        <w:t xml:space="preserve">Many </w:t>
      </w:r>
      <w:r w:rsidR="005433D5">
        <w:t>additional</w:t>
      </w:r>
      <w:r w:rsidRPr="00CF5F66">
        <w:t xml:space="preserve"> substrates of ATM such as Rad17, p95, BRCA2, PTS, Phas</w:t>
      </w:r>
      <w:r w:rsidR="0076564B">
        <w:t>I, WRN, DNA-5B and ligase IV have</w:t>
      </w:r>
      <w:r w:rsidRPr="00CF5F66">
        <w:t xml:space="preserve"> been identified  and </w:t>
      </w:r>
      <w:r w:rsidR="0076564B">
        <w:t>have been shown to play</w:t>
      </w:r>
      <w:r w:rsidRPr="00CF5F66">
        <w:t xml:space="preserve"> a role in DNA damage response pathway</w:t>
      </w:r>
      <w:r>
        <w:t xml:space="preserve"> </w:t>
      </w:r>
      <w:r w:rsidR="00682687">
        <w:fldChar w:fldCharType="begin"/>
      </w:r>
      <w:r w:rsidR="00165149">
        <w:instrText xml:space="preserve"> ADDIN EN.CITE &lt;EndNote&gt;&lt;Cite&gt;&lt;Author&gt;Kim&lt;/Author&gt;&lt;Year&gt;1999&lt;/Year&gt;&lt;RecNum&gt;28&lt;/RecNum&gt;&lt;record&gt;&lt;rec-number&gt;28&lt;/rec-number&gt;&lt;foreign-keys&gt;&lt;key app="EN" db-id="p0v9w5xagrprz7eeftlx5eebw09d2xvavf2w"&gt;28&lt;/key&gt;&lt;/foreign-keys&gt;&lt;ref-type name="Journal Article"&gt;17&lt;/ref-type&gt;&lt;contributors&gt;&lt;authors&gt;&lt;author&gt;Kim, S. T.&lt;/author&gt;&lt;author&gt;Lim, D. S.&lt;/author&gt;&lt;author&gt;Canman, C. E.&lt;/author&gt;&lt;author&gt;Kastan, M. B.&lt;/author&gt;&lt;/authors&gt;&lt;/contributors&gt;&lt;auth-address&gt;Department of Hematology, St. Jude Children&amp;apos;s Research Hospital, Memphis, Tennessee 38105, USA.&lt;/auth-address&gt;&lt;titles&gt;&lt;title&gt;Substrate specificities and identification of putative substrates of ATM kinase family members&lt;/title&gt;&lt;secondary-title&gt;J Biol Chem&lt;/secondary-title&gt;&lt;/titles&gt;&lt;periodical&gt;&lt;full-title&gt;J Biol Chem&lt;/full-title&gt;&lt;/periodical&gt;&lt;pages&gt;37538-43&lt;/pages&gt;&lt;volume&gt;274&lt;/volume&gt;&lt;number&gt;53&lt;/number&gt;&lt;keywords&gt;&lt;keyword&gt;1-Phosphatidylinositol 3-Kinase/metabolism&lt;/keyword&gt;&lt;keyword&gt;Amino Acid Sequence&lt;/keyword&gt;&lt;keyword&gt;Cell Cycle Proteins/metabolism&lt;/keyword&gt;&lt;keyword&gt;Cell Line&lt;/keyword&gt;&lt;keyword&gt;Consensus Sequence&lt;/keyword&gt;&lt;keyword&gt;DNA-Activated Protein Kinase&lt;/keyword&gt;&lt;keyword&gt;*DNA-Binding Proteins&lt;/keyword&gt;&lt;keyword&gt;Humans&lt;/keyword&gt;&lt;keyword&gt;Molecular Sequence Data&lt;/keyword&gt;&lt;keyword&gt;Nuclear Proteins&lt;/keyword&gt;&lt;keyword&gt;Phosphorylation&lt;/keyword&gt;&lt;keyword&gt;Protein-Serine-Threonine Kinases/*metabolism&lt;/keyword&gt;&lt;keyword&gt;Substrate Specificity&lt;/keyword&gt;&lt;keyword&gt;Tumor Suppressor Proteins&lt;/keyword&gt;&lt;/keywords&gt;&lt;dates&gt;&lt;year&gt;1999&lt;/year&gt;&lt;pub-dates&gt;&lt;date&gt;Dec 31&lt;/date&gt;&lt;/pub-dates&gt;&lt;/dates&gt;&lt;accession-num&gt;10608806&lt;/accession-num&gt;&lt;urls&gt;&lt;related-urls&gt;&lt;url&gt;http://www.ncbi.nlm.nih.gov/entrez/query.fcgi?cmd=Retrieve&amp;amp;db=PubMed&amp;amp;dopt=Citation&amp;amp;list_uids=10608806&lt;/url&gt;&lt;/related-urls&gt;&lt;/urls&gt;&lt;/record&gt;&lt;/Cite&gt;&lt;/EndNote&gt;</w:instrText>
      </w:r>
      <w:r w:rsidR="00682687">
        <w:fldChar w:fldCharType="separate"/>
      </w:r>
      <w:r w:rsidR="00C71AC7">
        <w:rPr>
          <w:noProof/>
        </w:rPr>
        <w:t>[115]</w:t>
      </w:r>
      <w:r w:rsidR="00682687">
        <w:fldChar w:fldCharType="end"/>
      </w:r>
      <w:r>
        <w:t xml:space="preserve">. </w:t>
      </w:r>
      <w:r w:rsidRPr="00CF5F66">
        <w:t>Consensus target sequences</w:t>
      </w:r>
      <w:r w:rsidR="005433D5">
        <w:t xml:space="preserve"> of ATM and ATR phosphorylation</w:t>
      </w:r>
      <w:r w:rsidRPr="00CF5F66">
        <w:t xml:space="preserve"> have been characterized which act as guidelines to determine whether a protein sequence is a</w:t>
      </w:r>
      <w:r>
        <w:t xml:space="preserve"> </w:t>
      </w:r>
      <w:r w:rsidRPr="00CF5F66">
        <w:t xml:space="preserve">potential target for phosphorylation by </w:t>
      </w:r>
      <w:r w:rsidR="00B33DF7">
        <w:t xml:space="preserve">ATM/ATR kinase. </w:t>
      </w:r>
      <w:r w:rsidR="00C4420D">
        <w:t xml:space="preserve">These are: a) the </w:t>
      </w:r>
      <w:r w:rsidRPr="00CF5F66">
        <w:t>p</w:t>
      </w:r>
      <w:r w:rsidR="00737551">
        <w:t xml:space="preserve">resence of SQ/TQ motifs (serine or tyrosine </w:t>
      </w:r>
      <w:r w:rsidRPr="00CF5F66">
        <w:t>residue that</w:t>
      </w:r>
      <w:r w:rsidR="00C4420D">
        <w:t xml:space="preserve"> precede glutamine residue), b) the </w:t>
      </w:r>
      <w:r w:rsidRPr="00CF5F66">
        <w:t xml:space="preserve">presence of hydrophobic amino </w:t>
      </w:r>
      <w:r w:rsidR="00C4420D">
        <w:t xml:space="preserve">acids at positions N-3 and N-1, and c) the </w:t>
      </w:r>
      <w:r w:rsidRPr="00CF5F66">
        <w:t>presence of atleast three SQ/TQ motifs in a “core region of 100 amino acids</w:t>
      </w:r>
      <w:r>
        <w:t xml:space="preserve">” </w:t>
      </w:r>
      <w:r w:rsidR="00682687">
        <w:fldChar w:fldCharType="begin">
          <w:fldData xml:space="preserve">PEVuZE5vdGU+PENpdGU+PEF1dGhvcj5UcmF2ZW48L0F1dGhvcj48WWVhcj4yMDA1PC9ZZWFyPjxS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</w:fldData>
        </w:fldChar>
      </w:r>
      <w:r w:rsidR="00165149">
        <w:instrText xml:space="preserve"> ADDIN EN.CITE </w:instrText>
      </w:r>
      <w:r w:rsidR="00682687">
        <w:fldChar w:fldCharType="begin">
          <w:fldData xml:space="preserve">PEVuZE5vdGU+PENpdGU+PEF1dGhvcj5UcmF2ZW48L0F1dGhvcj48WWVhcj4yMDA1PC9ZZWFyPjxS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</w:fldData>
        </w:fldChar>
      </w:r>
      <w:r w:rsidR="00165149">
        <w:instrText xml:space="preserve"> ADDIN EN.CITE.DATA </w:instrText>
      </w:r>
      <w:r w:rsidR="00682687">
        <w:fldChar w:fldCharType="end"/>
      </w:r>
      <w:r w:rsidR="00682687">
        <w:fldChar w:fldCharType="separate"/>
      </w:r>
      <w:r w:rsidR="007A1CC1">
        <w:rPr>
          <w:noProof/>
        </w:rPr>
        <w:t>[115, 165]</w:t>
      </w:r>
      <w:r w:rsidR="00682687">
        <w:fldChar w:fldCharType="end"/>
      </w:r>
      <w:r w:rsidRPr="00CF5F66">
        <w:t>.</w:t>
      </w:r>
      <w:r w:rsidR="00C4420D">
        <w:t xml:space="preserve"> Mutations in the </w:t>
      </w:r>
      <w:r>
        <w:t>ATM gene results in an autosomal recessive disorder known as Ataxia-telangiectasia (AT), characterized by cerebellar ataxia, telangiectasia, immunodeficiency, hypersensitivity to radiation</w:t>
      </w:r>
      <w:r w:rsidR="00E81E15">
        <w:t xml:space="preserve"> induced cancers</w:t>
      </w:r>
      <w:r>
        <w:t>, defective cell cycle checkpoints</w:t>
      </w:r>
      <w:r w:rsidR="00C4420D">
        <w:t xml:space="preserve">, </w:t>
      </w:r>
      <w:r>
        <w:t xml:space="preserve">and chromosomal instability </w:t>
      </w:r>
      <w:r w:rsidR="00682687">
        <w:fldChar w:fldCharType="begin"/>
      </w:r>
      <w:r w:rsidR="00165149">
        <w:instrText xml:space="preserve"> ADDIN EN.CITE &lt;EndNote&gt;&lt;Cite&gt;&lt;Author&gt;Iijima&lt;/Author&gt;&lt;Year&gt;2008&lt;/Year&gt;&lt;RecNum&gt;244&lt;/RecNum&gt;&lt;record&gt;&lt;rec-number&gt;244&lt;/rec-number&gt;&lt;foreign-keys&gt;&lt;key app="EN" db-id="p0v9w5xagrprz7eeftlx5eebw09d2xvavf2w"&gt;244&lt;/key&gt;&lt;/foreign-keys&gt;&lt;ref-type name="Journal Article"&gt;17&lt;/ref-type&gt;&lt;contributors&gt;&lt;authors&gt;&lt;author&gt;Iijima, K.&lt;/author&gt;&lt;author&gt;Ohara, M.&lt;/author&gt;&lt;author&gt;Seki, R.&lt;/author&gt;&lt;author&gt;Tauchi, H.&lt;/author&gt;&lt;/authors&gt;&lt;/contributors&gt;&lt;auth-address&gt;Department of Environmental Sciences, Faculty of Science, Ibaraki University, Bunkyo 2-1-1, Mito, Ibaraki, Japan.&lt;/auth-address&gt;&lt;titles&gt;&lt;title&gt;Dancing on damaged chromatin: functions of ATM and the RAD50/MRE11/NBS1 complex in cellular responses to DNA damage&lt;/title&gt;&lt;secondary-title&gt;J Radiat Res (Tokyo)&lt;/secondary-title&gt;&lt;/titles&gt;&lt;periodical&gt;&lt;full-title&gt;J Radiat Res (Tokyo)&lt;/full-title&gt;&lt;/periodical&gt;&lt;pages&gt;451-64&lt;/pages&gt;&lt;volume&gt;49&lt;/volume&gt;&lt;number&gt;5&lt;/number&gt;&lt;keywords&gt;&lt;keyword&gt;Animals&lt;/keyword&gt;&lt;keyword&gt;Cell Cycle Proteins/*metabolism&lt;/keyword&gt;&lt;keyword&gt;Chromatin/*genetics&lt;/keyword&gt;&lt;keyword&gt;DNA Damage/*physiology&lt;/keyword&gt;&lt;keyword&gt;DNA Repair Enzymes/*metabolism&lt;/keyword&gt;&lt;keyword&gt;DNA-Binding Proteins/*metabolism&lt;/keyword&gt;&lt;keyword&gt;Eukaryotic Cells/*physiology&lt;/keyword&gt;&lt;keyword&gt;Humans&lt;/keyword&gt;&lt;keyword&gt;Nuclear Proteins/*metabolism&lt;/keyword&gt;&lt;keyword&gt;Protein-Serine-Threonine Kinases/*metabolism&lt;/keyword&gt;&lt;keyword&gt;Signal Transduction/physiology&lt;/keyword&gt;&lt;keyword&gt;Tumor Suppressor Proteins/*metabolism&lt;/keyword&gt;&lt;/keywords&gt;&lt;dates&gt;&lt;year&gt;2008&lt;/year&gt;&lt;pub-dates&gt;&lt;date&gt;Sep&lt;/date&gt;&lt;/pub-dates&gt;&lt;/dates&gt;&lt;accession-num&gt;18772547&lt;/accession-num&gt;&lt;urls&gt;&lt;related-urls&gt;&lt;url&gt;http://www.ncbi.nlm.nih.gov/entrez/query.fcgi?cmd=Retrieve&amp;amp;db=PubMed&amp;amp;dopt=Citation&amp;amp;list_uids=18772547&lt;/url&gt;&lt;/related-urls&gt;&lt;/urls&gt;&lt;/record&gt;&lt;/Cite&gt;&lt;/EndNote&gt;</w:instrText>
      </w:r>
      <w:r w:rsidR="00682687">
        <w:fldChar w:fldCharType="separate"/>
      </w:r>
      <w:r w:rsidR="007A1CC1">
        <w:rPr>
          <w:noProof/>
        </w:rPr>
        <w:t>[164]</w:t>
      </w:r>
      <w:r w:rsidR="00682687">
        <w:fldChar w:fldCharType="end"/>
      </w:r>
      <w:r>
        <w:t>.</w:t>
      </w:r>
    </w:p>
    <w:p w:rsidR="00B33DF7" w:rsidRDefault="00B33DF7" w:rsidP="00B33DF7">
      <w:pPr>
        <w:ind w:firstLine="0"/>
      </w:pPr>
    </w:p>
    <w:p w:rsidR="00EB1B81" w:rsidRPr="00414C01" w:rsidRDefault="00EB1B81" w:rsidP="00414C01">
      <w:pPr>
        <w:pStyle w:val="Heading2"/>
      </w:pPr>
      <w:bookmarkStart w:id="134" w:name="_Toc258921801"/>
      <w:r w:rsidRPr="00414C01">
        <w:t>ATM/ATR and Chromatin remodeling proteins</w:t>
      </w:r>
      <w:bookmarkEnd w:id="134"/>
    </w:p>
    <w:p w:rsidR="00EB1B81" w:rsidRPr="003B0D5E" w:rsidRDefault="00EB1B81" w:rsidP="003B0D5E">
      <w:pPr>
        <w:rPr>
          <w:rFonts w:eastAsiaTheme="minorHAnsi"/>
          <w:lang w:bidi="ar-SA"/>
        </w:rPr>
      </w:pPr>
      <w:r>
        <w:t>It</w:t>
      </w:r>
      <w:r w:rsidR="00DB7999">
        <w:t xml:space="preserve"> has been well established that the </w:t>
      </w:r>
      <w:r>
        <w:t>remodeling of chro</w:t>
      </w:r>
      <w:r w:rsidR="00DB7999">
        <w:t xml:space="preserve">matin takes place in the presence of DSBs and that </w:t>
      </w:r>
      <w:r>
        <w:t>this remodeling is necessary for efficient recruitment of DNA damage response protein</w:t>
      </w:r>
      <w:r w:rsidR="0036245C">
        <w:t>s</w:t>
      </w:r>
      <w:r>
        <w:t xml:space="preserve"> to the DSB site </w:t>
      </w:r>
      <w:r w:rsidR="00682687">
        <w:fldChar w:fldCharType="begin"/>
      </w:r>
      <w:r w:rsidR="00165149">
        <w:instrText xml:space="preserve"> ADDIN EN.CITE &lt;EndNote&gt;&lt;Cite&gt;&lt;Author&gt;Sidik&lt;/Author&gt;&lt;Year&gt;1990&lt;/Year&gt;&lt;RecNum&gt;271&lt;/RecNum&gt;&lt;record&gt;&lt;rec-number&gt;271&lt;/rec-number&gt;&lt;foreign-keys&gt;&lt;key app="EN" db-id="p0v9w5xagrprz7eeftlx5eebw09d2xvavf2w"&gt;271&lt;/key&gt;&lt;/foreign-keys&gt;&lt;ref-type name="Journal Article"&gt;17&lt;/ref-type&gt;&lt;contributors&gt;&lt;authors&gt;&lt;author&gt;Sidik, K.&lt;/author&gt;&lt;author&gt;Smerdon, M. J.&lt;/author&gt;&lt;/authors&gt;&lt;/contributors&gt;&lt;auth-address&gt;Biochemistry/Biophysics Program, Washington State University, Pullman 99164-4660.&lt;/auth-address&gt;&lt;titles&gt;&lt;title&gt;Nucleosome rearrangement in human cells following short patch repair of DNA damaged by bleomycin&lt;/title&gt;&lt;secondary-title&gt;Biochemistry&lt;/secondary-title&gt;&lt;/titles&gt;&lt;periodical&gt;&lt;full-title&gt;Biochemistry&lt;/full-title&gt;&lt;/periodical&gt;&lt;pages&gt;7501-11&lt;/pages&gt;&lt;volume&gt;29&lt;/volume&gt;&lt;number&gt;32&lt;/number&gt;&lt;keywords&gt;&lt;keyword&gt;Alkylating Agents/pharmacology&lt;/keyword&gt;&lt;keyword&gt;Bleomycin/*pharmacology&lt;/keyword&gt;&lt;keyword&gt;Cell Membrane Permeability&lt;/keyword&gt;&lt;keyword&gt;Cells, Cultured&lt;/keyword&gt;&lt;keyword&gt;Chromatin/physiology&lt;/keyword&gt;&lt;keyword&gt;DNA/*drug effects/radiation effects&lt;/keyword&gt;&lt;keyword&gt;*DNA Damage&lt;/keyword&gt;&lt;keyword&gt;DNA Polymerase I/metabolism&lt;/keyword&gt;&lt;keyword&gt;*DNA Repair&lt;/keyword&gt;&lt;keyword&gt;DNA Replication/drug effects&lt;/keyword&gt;&lt;keyword&gt;Humans&lt;/keyword&gt;&lt;keyword&gt;Mutation&lt;/keyword&gt;&lt;keyword&gt;Nucleosomes/*drug effects/radiation effects&lt;/keyword&gt;&lt;keyword&gt;Sensitivity and Specificity&lt;/keyword&gt;&lt;keyword&gt;Ultraviolet Rays&lt;/keyword&gt;&lt;/keywords&gt;&lt;dates&gt;&lt;year&gt;1990&lt;/year&gt;&lt;pub-dates&gt;&lt;date&gt;Aug 14&lt;/date&gt;&lt;/pub-dates&gt;&lt;/dates&gt;&lt;accession-num&gt;1699600&lt;/accession-num&gt;&lt;urls&gt;&lt;related-urls&gt;&lt;url&gt;http://www.ncbi.nlm.nih.gov/entrez/query.fcgi?cmd=Retrieve&amp;amp;db=PubMed&amp;amp;dopt=Citation&amp;amp;list_uids=1699600&lt;/url&gt;&lt;/related-urls&gt;&lt;/urls&gt;&lt;/record&gt;&lt;/Cite&gt;&lt;/EndNote&gt;</w:instrText>
      </w:r>
      <w:r w:rsidR="00682687">
        <w:fldChar w:fldCharType="separate"/>
      </w:r>
      <w:r w:rsidR="007A1CC1">
        <w:rPr>
          <w:noProof/>
        </w:rPr>
        <w:t>[166]</w:t>
      </w:r>
      <w:r w:rsidR="00682687">
        <w:fldChar w:fldCharType="end"/>
      </w:r>
      <w:r>
        <w:t xml:space="preserve">. The decondensation of the chromatin takes place via an energy dependent manner suggesting that the initial sensors of DSBs have an ATP-dependent remodeling property </w:t>
      </w:r>
      <w:r w:rsidR="00682687">
        <w:fldChar w:fldCharType="begin">
          <w:fldData xml:space="preserve">PEVuZE5vdGU+PENpdGU+PEF1dGhvcj5LcnVobGFrPC9BdXRob3I+PFllYXI+MjAwNjwvWWVhcj48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==
</w:fldData>
        </w:fldChar>
      </w:r>
      <w:r w:rsidR="00165149">
        <w:instrText xml:space="preserve"> ADDIN EN.CITE </w:instrText>
      </w:r>
      <w:r w:rsidR="00682687">
        <w:fldChar w:fldCharType="begin">
          <w:fldData xml:space="preserve">PEVuZE5vdGU+PENpdGU+PEF1dGhvcj5LcnVobGFrPC9BdXRob3I+PFllYXI+MjAwNjwvWWVhcj48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==
</w:fldData>
        </w:fldChar>
      </w:r>
      <w:r w:rsidR="00165149">
        <w:instrText xml:space="preserve"> ADDIN EN.CITE.DATA </w:instrText>
      </w:r>
      <w:r w:rsidR="00682687">
        <w:fldChar w:fldCharType="end"/>
      </w:r>
      <w:r w:rsidR="00682687">
        <w:fldChar w:fldCharType="separate"/>
      </w:r>
      <w:r w:rsidR="007A1CC1">
        <w:rPr>
          <w:noProof/>
        </w:rPr>
        <w:t>[167]</w:t>
      </w:r>
      <w:r w:rsidR="00682687">
        <w:fldChar w:fldCharType="end"/>
      </w:r>
      <w:r>
        <w:t xml:space="preserve">. The relaxation of chromatin is further enhanced by phosphorlyated H2AX (γ-H2AX) and ATM. Both of these proteins are involved in initiating the DNA damage response signal and recruitment of ATP-dependent remodeling complexes </w:t>
      </w:r>
      <w:r w:rsidR="00682687">
        <w:fldChar w:fldCharType="begin">
          <w:fldData xml:space="preserve">PEVuZE5vdGU+PENpdGU+PEF1dGhvcj5LcnVobGFrPC9BdXRob3I+PFllYXI+MjAwNjwvWWVhcj48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</w:fldData>
        </w:fldChar>
      </w:r>
      <w:r w:rsidR="00165149">
        <w:instrText xml:space="preserve"> ADDIN EN.CITE </w:instrText>
      </w:r>
      <w:r w:rsidR="00682687">
        <w:fldChar w:fldCharType="begin">
          <w:fldData xml:space="preserve">PEVuZE5vdGU+PENpdGU+PEF1dGhvcj5LcnVobGFrPC9BdXRob3I+PFllYXI+MjAwNjwvWWVhcj48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</w:fldData>
        </w:fldChar>
      </w:r>
      <w:r w:rsidR="00165149">
        <w:instrText xml:space="preserve"> ADDIN EN.CITE.DATA </w:instrText>
      </w:r>
      <w:r w:rsidR="00682687">
        <w:fldChar w:fldCharType="end"/>
      </w:r>
      <w:r w:rsidR="00682687">
        <w:fldChar w:fldCharType="separate"/>
      </w:r>
      <w:r w:rsidR="007A1CC1">
        <w:rPr>
          <w:noProof/>
        </w:rPr>
        <w:t>[167-168]</w:t>
      </w:r>
      <w:r w:rsidR="00682687">
        <w:fldChar w:fldCharType="end"/>
      </w:r>
      <w:r>
        <w:t xml:space="preserve">. This fact is further supported by experimental evidence showing that ATM negative cells exhibit inefficient histone loss from the DSB site </w:t>
      </w:r>
      <w:r w:rsidR="00682687">
        <w:fldChar w:fldCharType="begin"/>
      </w:r>
      <w:r w:rsidR="00165149">
        <w:instrText xml:space="preserve"> ADDIN EN.CITE &lt;EndNote&gt;&lt;Cite&gt;&lt;Author&gt;Berkovich&lt;/Author&gt;&lt;Year&gt;2007&lt;/Year&gt;&lt;RecNum&gt;273&lt;/RecNum&gt;&lt;record&gt;&lt;rec-number&gt;273&lt;/rec-number&gt;&lt;foreign-keys&gt;&lt;key app="EN" db-id="p0v9w5xagrprz7eeftlx5eebw09d2xvavf2w"&gt;273&lt;/key&gt;&lt;/foreign-keys&gt;&lt;ref-type name="Journal Article"&gt;17&lt;/ref-type&gt;&lt;contributors&gt;&lt;authors&gt;&lt;author&gt;Berkovich, E.&lt;/author&gt;&lt;author&gt;Monnat, R. J., Jr.&lt;/author&gt;&lt;author&gt;Kastan, M. B.&lt;/author&gt;&lt;/authors&gt;&lt;/contributors&gt;&lt;auth-address&gt;Department of Oncology, St. Jude Children&amp;apos;s Research Hospital, Memphis, TN 38105, USA.&lt;/auth-address&gt;&lt;titles&gt;&lt;title&gt;Roles of ATM and NBS1 in chromatin structure modulation and DNA double-strand break repair&lt;/title&gt;&lt;secondary-title&gt;Nat Cell Biol&lt;/secondary-title&gt;&lt;/titles&gt;&lt;periodical&gt;&lt;full-title&gt;Nat Cell Biol&lt;/full-title&gt;&lt;/periodical&gt;&lt;pages&gt;683-90&lt;/pages&gt;&lt;volume&gt;9&lt;/volume&gt;&lt;number&gt;6&lt;/number&gt;&lt;keywords&gt;&lt;keyword&gt;Cell Cycle Proteins/genetics/*physiology&lt;/keyword&gt;&lt;keyword&gt;Cell Line, Tumor&lt;/keyword&gt;&lt;keyword&gt;Chromatin/*genetics/metabolism&lt;/keyword&gt;&lt;keyword&gt;DNA/*genetics&lt;/keyword&gt;&lt;keyword&gt;*DNA Breaks, Double-Stranded&lt;/keyword&gt;&lt;keyword&gt;DNA Repair/*genetics&lt;/keyword&gt;&lt;keyword&gt;DNA-Binding Proteins/genetics/metabolism/*physiology&lt;/keyword&gt;&lt;keyword&gt;Humans&lt;/keyword&gt;&lt;keyword&gt;Nuclear Proteins/genetics/*physiology&lt;/keyword&gt;&lt;keyword&gt;Nucleosomes/genetics/metabolism&lt;/keyword&gt;&lt;keyword&gt;Phosphorylation&lt;/keyword&gt;&lt;keyword&gt;Protein-Serine-Threonine Kinases/genetics/*physiology&lt;/keyword&gt;&lt;keyword&gt;Tumor Suppressor Proteins/genetics/*physiology&lt;/keyword&gt;&lt;/keywords&gt;&lt;dates&gt;&lt;year&gt;2007&lt;/year&gt;&lt;pub-dates&gt;&lt;date&gt;Jun&lt;/date&gt;&lt;/pub-dates&gt;&lt;/dates&gt;&lt;accession-num&gt;17486112&lt;/accession-num&gt;&lt;urls&gt;&lt;related-urls&gt;&lt;url&gt;http://www.ncbi.nlm.nih.gov/entrez/query.fcgi?cmd=Retrieve&amp;amp;db=PubMed&amp;amp;dopt=Citation&amp;amp;list_uids=17486112&lt;/url&gt;&lt;/related-urls&gt;&lt;/urls&gt;&lt;/record&gt;&lt;/Cite&gt;&lt;/EndNote&gt;</w:instrText>
      </w:r>
      <w:r w:rsidR="00682687">
        <w:fldChar w:fldCharType="separate"/>
      </w:r>
      <w:r w:rsidR="007A1CC1">
        <w:rPr>
          <w:noProof/>
        </w:rPr>
        <w:t>[168]</w:t>
      </w:r>
      <w:r w:rsidR="00682687">
        <w:fldChar w:fldCharType="end"/>
      </w:r>
      <w:r>
        <w:t>. Furthermore, a study in yeast showed that the</w:t>
      </w:r>
      <w:r w:rsidRPr="00CE5C9C">
        <w:t xml:space="preserve"> yeast Mec1/Tel1 kinases (ATM/AT</w:t>
      </w:r>
      <w:r>
        <w:t xml:space="preserve">R in mammals) </w:t>
      </w:r>
      <w:r w:rsidRPr="00CE5C9C">
        <w:t>phosphorylate</w:t>
      </w:r>
      <w:r>
        <w:t xml:space="preserve">d </w:t>
      </w:r>
      <w:r w:rsidRPr="00CE5C9C">
        <w:t xml:space="preserve">the Ies4 subunit of the </w:t>
      </w:r>
      <w:r>
        <w:t xml:space="preserve">ATP-dependent remodeling protein complex-INO80 when the yeast cells were exposed to DNA </w:t>
      </w:r>
      <w:r>
        <w:lastRenderedPageBreak/>
        <w:t xml:space="preserve">damaging agents. Phosphorylation of les4 influenced the checkpoint response following </w:t>
      </w:r>
      <w:r w:rsidR="003F4BDF">
        <w:t xml:space="preserve">DNA damage. </w:t>
      </w:r>
      <w:r>
        <w:t xml:space="preserve">Additionally, the Mec1/Tel1 kinase phosphorylated H2AX, which then promoted the recruitment of INO80 to the region of DNA damage </w: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 </w:instrTex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EN.CITE.DATA </w:instrText>
      </w:r>
      <w:r w:rsidR="00682687">
        <w:fldChar w:fldCharType="end"/>
      </w:r>
      <w:r w:rsidR="00682687">
        <w:fldChar w:fldCharType="separate"/>
      </w:r>
      <w:r w:rsidR="007A1CC1">
        <w:rPr>
          <w:noProof/>
        </w:rPr>
        <w:t>[169]</w:t>
      </w:r>
      <w:r w:rsidR="00682687">
        <w:fldChar w:fldCharType="end"/>
      </w:r>
      <w:r>
        <w:t>. KAP-1(KRAB-associated protein), a corepress</w:t>
      </w:r>
      <w:r w:rsidR="00FD5854">
        <w:t>or of gene transcription, was</w:t>
      </w:r>
      <w:r>
        <w:t xml:space="preserve"> shown to be an ATM effector protein. KAP-1 was phosphorylated by ATM upon DSB induction. Phosphorylated KAP-1 spread</w:t>
      </w:r>
      <w:r w:rsidR="006A38A3">
        <w:t>s</w:t>
      </w:r>
      <w:r>
        <w:t xml:space="preserve"> througho</w:t>
      </w:r>
      <w:r w:rsidR="006A38A3">
        <w:t>ut the chromatin and facilitates</w:t>
      </w:r>
      <w:r>
        <w:t xml:space="preserve"> chromatin decondensation </w:t>
      </w:r>
      <w:r w:rsidR="00682687">
        <w:fldChar w:fldCharType="begin">
          <w:fldData xml:space="preserve">PEVuZE5vdGU+PENpdGU+PEF1dGhvcj5aaXY8L0F1dGhvcj48WWVhcj4yMDA2PC9ZZWFyPjxSZWNO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</w:fldData>
        </w:fldChar>
      </w:r>
      <w:r w:rsidR="00165149">
        <w:instrText xml:space="preserve"> ADDIN EN.CITE </w:instrText>
      </w:r>
      <w:r w:rsidR="00682687">
        <w:fldChar w:fldCharType="begin">
          <w:fldData xml:space="preserve">PEVuZE5vdGU+PENpdGU+PEF1dGhvcj5aaXY8L0F1dGhvcj48WWVhcj4yMDA2PC9ZZWFyPjxSZWNO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</w:fldData>
        </w:fldChar>
      </w:r>
      <w:r w:rsidR="00165149">
        <w:instrText xml:space="preserve"> ADDIN EN.CITE.DATA </w:instrText>
      </w:r>
      <w:r w:rsidR="00682687">
        <w:fldChar w:fldCharType="end"/>
      </w:r>
      <w:r w:rsidR="00682687">
        <w:fldChar w:fldCharType="separate"/>
      </w:r>
      <w:r w:rsidR="007A1CC1">
        <w:rPr>
          <w:noProof/>
        </w:rPr>
        <w:t>[170]</w:t>
      </w:r>
      <w:r w:rsidR="00682687">
        <w:fldChar w:fldCharType="end"/>
      </w:r>
      <w:r>
        <w:t>.</w:t>
      </w:r>
      <w:r w:rsidR="003B0D5E">
        <w:t xml:space="preserve"> KAP-1 recruits heterochromatin protein 1(HP1)</w:t>
      </w:r>
      <w:r w:rsidR="007A61EA">
        <w:t xml:space="preserve"> to histones</w:t>
      </w:r>
      <w:r w:rsidR="003B0D5E">
        <w:t xml:space="preserve">. It also associates with </w:t>
      </w:r>
      <w:r w:rsidR="003B0D5E">
        <w:rPr>
          <w:rFonts w:eastAsiaTheme="minorHAnsi"/>
          <w:lang w:bidi="ar-SA"/>
        </w:rPr>
        <w:t>the histone methyltransferase SETDB1 and Mi2-</w:t>
      </w:r>
      <w:r w:rsidR="003B0D5E">
        <w:rPr>
          <w:rFonts w:eastAsiaTheme="minorHAnsi" w:cs="Arial"/>
          <w:lang w:bidi="ar-SA"/>
        </w:rPr>
        <w:t>α</w:t>
      </w:r>
      <w:r w:rsidR="007A61EA">
        <w:rPr>
          <w:rFonts w:eastAsiaTheme="minorHAnsi"/>
          <w:lang w:bidi="ar-SA"/>
        </w:rPr>
        <w:t xml:space="preserve">. Assembly of these proteins coordinated by KAP-1 results in heterochromatization </w:t>
      </w:r>
      <w:r w:rsidR="00682687">
        <w:rPr>
          <w:rFonts w:eastAsiaTheme="minorHAnsi"/>
          <w:lang w:bidi="ar-SA"/>
        </w:rPr>
        <w:fldChar w:fldCharType="begin"/>
      </w:r>
      <w:r w:rsidR="00165149">
        <w:rPr>
          <w:rFonts w:eastAsiaTheme="minorHAnsi"/>
          <w:lang w:bidi="ar-SA"/>
        </w:rPr>
        <w:instrText xml:space="preserve"> ADDIN EN.CITE &lt;EndNote&gt;&lt;Cite&gt;&lt;Author&gt;White&lt;/Author&gt;&lt;Year&gt;2006&lt;/Year&gt;&lt;RecNum&gt;1074&lt;/RecNum&gt;&lt;record&gt;&lt;rec-number&gt;1074&lt;/rec-number&gt;&lt;foreign-keys&gt;&lt;key app="EN" db-id="p0v9w5xagrprz7eeftlx5eebw09d2xvavf2w"&gt;1074&lt;/key&gt;&lt;/foreign-keys&gt;&lt;ref-type name="Journal Article"&gt;17&lt;/ref-type&gt;&lt;contributors&gt;&lt;authors&gt;&lt;author&gt;White, D. E.&lt;/author&gt;&lt;author&gt;Negorev, D.&lt;/author&gt;&lt;author&gt;Peng, H.&lt;/author&gt;&lt;author&gt;Ivanov, A. V.&lt;/author&gt;&lt;author&gt;Maul, G. G.&lt;/author&gt;&lt;author&gt;Rauscher, F. J., 3rd&lt;/author&gt;&lt;/authors&gt;&lt;/contributors&gt;&lt;auth-address&gt;The Wistar Institute, Philadelphia, Pennsylvania 19104, USA.&lt;/auth-address&gt;&lt;titles&gt;&lt;title&gt;KAP1, a novel substrate for PIKK family members, colocalizes with numerous damage response factors at DNA lesions&lt;/title&gt;&lt;secondary-title&gt;Cancer Res&lt;/secondary-title&gt;&lt;/titles&gt;&lt;periodical&gt;&lt;full-title&gt;Cancer Res&lt;/full-title&gt;&lt;/periodical&gt;&lt;pages&gt;11594-9&lt;/pages&gt;&lt;volume&gt;66&lt;/volume&gt;&lt;number&gt;24&lt;/number&gt;&lt;edition&gt;2006/12/21&lt;/edition&gt;&lt;keywords&gt;&lt;keyword&gt;Cell Division&lt;/keyword&gt;&lt;keyword&gt;Cell Line, Tumor&lt;/keyword&gt;&lt;keyword&gt;Cell Nucleus/metabolism&lt;/keyword&gt;&lt;keyword&gt;Culture Media&lt;/keyword&gt;&lt;keyword&gt;*DNA Damage&lt;/keyword&gt;&lt;keyword&gt;DNA-Binding Proteins/*metabolism&lt;/keyword&gt;&lt;keyword&gt;Genes, BRCA1&lt;/keyword&gt;&lt;keyword&gt;Humans&lt;/keyword&gt;&lt;keyword&gt;Phosphorylation&lt;/keyword&gt;&lt;keyword&gt;Phosphoserine/metabolism&lt;/keyword&gt;&lt;keyword&gt;Repressor Proteins/*metabolism&lt;/keyword&gt;&lt;keyword&gt;Substrate Specificity&lt;/keyword&gt;&lt;/keywords&gt;&lt;dates&gt;&lt;year&gt;2006&lt;/year&gt;&lt;pub-dates&gt;&lt;date&gt;Dec 15&lt;/date&gt;&lt;/pub-dates&gt;&lt;/dates&gt;&lt;isbn&gt;0008-5472 (Print)&amp;#xD;0008-5472 (Linking)&lt;/isbn&gt;&lt;accession-num&gt;17178852&lt;/accession-num&gt;&lt;urls&gt;&lt;related-urls&gt;&lt;url&gt;http://www.ncbi.nlm.nih.gov/entrez/query.fcgi?cmd=Retrieve&amp;amp;db=PubMed&amp;amp;dopt=Citation&amp;amp;list_uids=17178852&lt;/url&gt;&lt;/related-urls&gt;&lt;/urls&gt;&lt;electronic-resource-num&gt;66/24/11594 [pii]&amp;#xD;10.1158/0008-5472.CAN-06-4138&lt;/electronic-resource-num&gt;&lt;language&gt;eng&lt;/language&gt;&lt;/record&gt;&lt;/Cite&gt;&lt;/EndNote&gt;</w:instrText>
      </w:r>
      <w:r w:rsidR="00682687">
        <w:rPr>
          <w:rFonts w:eastAsiaTheme="minorHAnsi"/>
          <w:lang w:bidi="ar-SA"/>
        </w:rPr>
        <w:fldChar w:fldCharType="separate"/>
      </w:r>
      <w:r w:rsidR="007A1CC1">
        <w:rPr>
          <w:rFonts w:eastAsiaTheme="minorHAnsi"/>
          <w:noProof/>
          <w:lang w:bidi="ar-SA"/>
        </w:rPr>
        <w:t>[171]</w:t>
      </w:r>
      <w:r w:rsidR="00682687">
        <w:rPr>
          <w:rFonts w:eastAsiaTheme="minorHAnsi"/>
          <w:lang w:bidi="ar-SA"/>
        </w:rPr>
        <w:fldChar w:fldCharType="end"/>
      </w:r>
      <w:r w:rsidR="007A61EA">
        <w:rPr>
          <w:rFonts w:eastAsiaTheme="minorHAnsi"/>
          <w:lang w:bidi="ar-SA"/>
        </w:rPr>
        <w:t xml:space="preserve">. </w:t>
      </w:r>
      <w:r>
        <w:t xml:space="preserve"> Protein interaction studies with ATM reveled its association wit</w:t>
      </w:r>
      <w:r w:rsidR="006A38A3">
        <w:t xml:space="preserve">h the histone deacetylase HDAC1, </w:t>
      </w:r>
      <w:r>
        <w:t xml:space="preserve">and the interaction was shown to increase with exposure to ionizing radiation </w:t>
      </w:r>
      <w:r w:rsidR="00682687">
        <w:fldChar w:fldCharType="begin"/>
      </w:r>
      <w:r w:rsidR="00165149">
        <w:instrText xml:space="preserve"> ADDIN EN.CITE &lt;EndNote&gt;&lt;Cite&gt;&lt;Author&gt;Kim&lt;/Author&gt;&lt;Year&gt;1999&lt;/Year&gt;&lt;RecNum&gt;264&lt;/RecNum&gt;&lt;record&gt;&lt;rec-number&gt;264&lt;/rec-number&gt;&lt;foreign-keys&gt;&lt;key app="EN" db-id="p0v9w5xagrprz7eeftlx5eebw09d2xvavf2w"&gt;264&lt;/key&gt;&lt;/foreign-keys&gt;&lt;ref-type name="Journal Article"&gt;17&lt;/ref-type&gt;&lt;contributors&gt;&lt;authors&gt;&lt;author&gt;Kim, G. D.&lt;/author&gt;&lt;author&gt;Choi, Y. H.&lt;/author&gt;&lt;author&gt;Dimtchev, A.&lt;/author&gt;&lt;author&gt;Jeong, S. J.&lt;/author&gt;&lt;author&gt;Dritschilo, A.&lt;/author&gt;&lt;author&gt;Jung, M.&lt;/author&gt;&lt;/authors&gt;&lt;/contributors&gt;&lt;auth-address&gt;Department of Radiation Medicine, Division of Radiation Research, Vincent T. Lombardi Cancer Center, Georgetown University Medical Center, Washington, D.C. 20007, USA.&lt;/auth-address&gt;&lt;titles&gt;&lt;title&gt;Sensing of ionizing radiation-induced DNA damage by ATM through interaction with histone deacetylase&lt;/title&gt;&lt;secondary-title&gt;J Biol Chem&lt;/secondary-title&gt;&lt;/titles&gt;&lt;periodical&gt;&lt;full-title&gt;J Biol Chem&lt;/full-title&gt;&lt;/periodical&gt;&lt;pages&gt;31127-30&lt;/pages&gt;&lt;volume&gt;274&lt;/volume&gt;&lt;number&gt;44&lt;/number&gt;&lt;keywords&gt;&lt;keyword&gt;Binding Sites&lt;/keyword&gt;&lt;keyword&gt;Cell Cycle Proteins&lt;/keyword&gt;&lt;keyword&gt;*DNA Damage&lt;/keyword&gt;&lt;keyword&gt;DNA-Binding Proteins&lt;/keyword&gt;&lt;keyword&gt;Gamma Rays/*adverse effects&lt;/keyword&gt;&lt;keyword&gt;Histone Deacetylases/*metabolism&lt;/keyword&gt;&lt;keyword&gt;Humans&lt;/keyword&gt;&lt;keyword&gt;Protein Binding/radiation effects&lt;/keyword&gt;&lt;keyword&gt;Protein-Serine-Threonine Kinases/*metabolism&lt;/keyword&gt;&lt;keyword&gt;Tumor Suppressor Proteins&lt;/keyword&gt;&lt;/keywords&gt;&lt;dates&gt;&lt;year&gt;1999&lt;/year&gt;&lt;pub-dates&gt;&lt;date&gt;Oct 29&lt;/date&gt;&lt;/pub-dates&gt;&lt;/dates&gt;&lt;accession-num&gt;10531300&lt;/accession-num&gt;&lt;urls&gt;&lt;related-urls&gt;&lt;url&gt;http://www.ncbi.nlm.nih.gov/entrez/query.fcgi?cmd=Retrieve&amp;amp;db=PubMed&amp;amp;dopt=Citation&amp;amp;list_uids=10531300&lt;/url&gt;&lt;/related-urls&gt;&lt;/urls&gt;&lt;/record&gt;&lt;/Cite&gt;&lt;/EndNote&gt;</w:instrText>
      </w:r>
      <w:r w:rsidR="00682687">
        <w:fldChar w:fldCharType="separate"/>
      </w:r>
      <w:r w:rsidR="007A1CC1">
        <w:rPr>
          <w:noProof/>
        </w:rPr>
        <w:t>[172]</w:t>
      </w:r>
      <w:r w:rsidR="00682687">
        <w:fldChar w:fldCharType="end"/>
      </w:r>
      <w:r>
        <w:t>. A more recent s</w:t>
      </w:r>
      <w:r w:rsidR="00FD5854">
        <w:t xml:space="preserve">tudy showed association of ATR with </w:t>
      </w:r>
      <w:r>
        <w:t>CHD4 and HDAC2 (histone deacetylase-2) in Hela cell lysate</w:t>
      </w:r>
      <w:r w:rsidR="003F4BDF">
        <w:t>s</w:t>
      </w:r>
      <w:r>
        <w:t xml:space="preserve"> </w:t>
      </w:r>
      <w:r w:rsidR="00682687">
        <w:fldChar w:fldCharType="begin"/>
      </w:r>
      <w:r w:rsidR="00165149">
        <w:instrText xml:space="preserve"> ADDIN EN.CITE &lt;EndNote&gt;&lt;Cite&gt;&lt;Author&gt;Schmidt&lt;/Author&gt;&lt;Year&gt;1999&lt;/Year&gt;&lt;RecNum&gt;58&lt;/RecNum&gt;&lt;record&gt;&lt;rec-number&gt;58&lt;/rec-number&gt;&lt;foreign-keys&gt;&lt;key app="EN" db-id="p0v9w5xagrprz7eeftlx5eebw09d2xvavf2w"&gt;58&lt;/key&gt;&lt;/foreign-keys&gt;&lt;ref-type name="Journal Article"&gt;17&lt;/ref-type&gt;&lt;contributors&gt;&lt;authors&gt;&lt;author&gt;Schmidt, D. R.&lt;/author&gt;&lt;author&gt;Schreiber, S. L.&lt;/author&gt;&lt;/authors&gt;&lt;/contributors&gt;&lt;auth-address&gt;Howard Hughes Medical Institute, Department of Chemistry and Chemical Biology, Harvard University, Cambridge, Massachusetts 02138, USA. schmidt@slsiris.harvard.edu&lt;/auth-address&gt;&lt;titles&gt;&lt;title&gt;Molecular association between ATR and two components of the nucleosome remodeling and deacetylating complex, HDAC2 and CHD4&lt;/title&gt;&lt;secondary-title&gt;Biochemistry&lt;/secondary-title&gt;&lt;/titles&gt;&lt;periodical&gt;&lt;full-title&gt;Biochemistry&lt;/full-title&gt;&lt;/periodical&gt;&lt;pages&gt;14711-7&lt;/pages&gt;&lt;volume&gt;38&lt;/volume&gt;&lt;number&gt;44&lt;/number&gt;&lt;keywords&gt;&lt;keyword&gt;Acetylation&lt;/keyword&gt;&lt;keyword&gt;Adenosine Triphosphatases/*chemistry/isolation &amp;amp; purification/*metabolism&lt;/keyword&gt;&lt;keyword&gt;Amino Acid Sequence&lt;/keyword&gt;&lt;keyword&gt;*Autoantigens&lt;/keyword&gt;&lt;keyword&gt;Cell Cycle&lt;/keyword&gt;&lt;keyword&gt;Cell Cycle Proteins/*chemistry/isolation &amp;amp; purification/*metabolism&lt;/keyword&gt;&lt;keyword&gt;Cell Line&lt;/keyword&gt;&lt;keyword&gt;DNA Damage&lt;/keyword&gt;&lt;keyword&gt;DNA Helicases/*chemistry/isolation &amp;amp; purification/*metabolism&lt;/keyword&gt;&lt;keyword&gt;DNA Replication&lt;/keyword&gt;&lt;keyword&gt;Hela Cells&lt;/keyword&gt;&lt;keyword&gt;Histone Deacetylases/*chemistry/isolation &amp;amp; purification/*metabolism&lt;/keyword&gt;&lt;keyword&gt;Humans&lt;/keyword&gt;&lt;keyword&gt;Macromolecular Substances&lt;/keyword&gt;&lt;keyword&gt;Nucleosomes/*metabolism&lt;/keyword&gt;&lt;keyword&gt;*Protein-Serine-Threonine Kinases&lt;/keyword&gt;&lt;keyword&gt;*Repressor Proteins&lt;/keyword&gt;&lt;/keywords&gt;&lt;dates&gt;&lt;year&gt;1999&lt;/year&gt;&lt;pub-dates&gt;&lt;date&gt;Nov 2&lt;/date&gt;&lt;/pub-dates&gt;&lt;/dates&gt;&lt;accession-num&gt;10545197&lt;/accession-num&gt;&lt;urls&gt;&lt;related-urls&gt;&lt;url&gt;http://www.ncbi.nlm.nih.gov/entrez/query.fcgi?cmd=Retrieve&amp;amp;db=PubMed&amp;amp;dopt=Citation&amp;amp;list_uids=10545197&lt;/url&gt;&lt;/related-urls&gt;&lt;/urls&gt;&lt;/record&gt;&lt;/Cite&gt;&lt;/EndNote&gt;</w:instrText>
      </w:r>
      <w:r w:rsidR="00682687">
        <w:fldChar w:fldCharType="separate"/>
      </w:r>
      <w:r w:rsidR="00C71AC7">
        <w:rPr>
          <w:noProof/>
        </w:rPr>
        <w:t>[142]</w:t>
      </w:r>
      <w:r w:rsidR="00682687">
        <w:fldChar w:fldCharType="end"/>
      </w:r>
      <w:r>
        <w:t>.  These studies demonstrate the functional importance of ATM/ATR dependent activation of ATP-</w:t>
      </w:r>
      <w:r w:rsidRPr="00711B0B">
        <w:t>dependent c</w:t>
      </w:r>
      <w:r w:rsidR="002C1E66">
        <w:t xml:space="preserve">hromatin remodeling proteins in </w:t>
      </w:r>
      <w:r w:rsidR="00927419">
        <w:t>DNA damage responses</w:t>
      </w:r>
      <w:r w:rsidRPr="00711B0B">
        <w:t xml:space="preserve">. </w:t>
      </w:r>
    </w:p>
    <w:p w:rsidR="00EB1B81" w:rsidRDefault="00D10815" w:rsidP="00054E80">
      <w:r w:rsidRPr="003F4BDF">
        <w:rPr>
          <w:u w:val="single"/>
        </w:rPr>
        <w:t xml:space="preserve">In this </w:t>
      </w:r>
      <w:r>
        <w:rPr>
          <w:u w:val="single"/>
        </w:rPr>
        <w:t xml:space="preserve">section </w:t>
      </w:r>
      <w:r w:rsidRPr="003F4BDF">
        <w:rPr>
          <w:u w:val="single"/>
        </w:rPr>
        <w:t xml:space="preserve">we </w:t>
      </w:r>
      <w:r>
        <w:rPr>
          <w:u w:val="single"/>
        </w:rPr>
        <w:t xml:space="preserve">show that </w:t>
      </w:r>
      <w:r w:rsidR="002A7E29">
        <w:rPr>
          <w:u w:val="single"/>
        </w:rPr>
        <w:t>CHD</w:t>
      </w:r>
      <w:r w:rsidRPr="003F4BDF">
        <w:rPr>
          <w:u w:val="single"/>
        </w:rPr>
        <w:t xml:space="preserve">2 </w:t>
      </w:r>
      <w:r>
        <w:rPr>
          <w:u w:val="single"/>
        </w:rPr>
        <w:t>is</w:t>
      </w:r>
      <w:r w:rsidRPr="003F4BDF">
        <w:rPr>
          <w:u w:val="single"/>
        </w:rPr>
        <w:t xml:space="preserve"> a novel substrate </w:t>
      </w:r>
      <w:r>
        <w:rPr>
          <w:u w:val="single"/>
        </w:rPr>
        <w:t xml:space="preserve">of </w:t>
      </w:r>
      <w:r w:rsidRPr="003F4BDF">
        <w:rPr>
          <w:u w:val="single"/>
        </w:rPr>
        <w:t>the ATM/ATR kinase</w:t>
      </w:r>
      <w:r>
        <w:rPr>
          <w:u w:val="single"/>
        </w:rPr>
        <w:t>s.</w:t>
      </w:r>
      <w:r>
        <w:t xml:space="preserve"> </w:t>
      </w:r>
      <w:r w:rsidR="002A7E29">
        <w:t>Analysis of the CHD</w:t>
      </w:r>
      <w:r w:rsidR="00B92D6A">
        <w:t xml:space="preserve">2 protein sequence shows the </w:t>
      </w:r>
      <w:r w:rsidR="00EB1B81" w:rsidRPr="00711B0B">
        <w:t xml:space="preserve">presence of ten SQ motifs out which one </w:t>
      </w:r>
      <w:r w:rsidR="0017231B">
        <w:t>motif</w:t>
      </w:r>
      <w:r w:rsidR="00EB1B81" w:rsidRPr="00711B0B">
        <w:t xml:space="preserve"> has a hydrophobic amino acid at N-3 and N-1 and five </w:t>
      </w:r>
      <w:r w:rsidR="0017231B">
        <w:t>motifs have</w:t>
      </w:r>
      <w:r w:rsidR="00EB1B81" w:rsidRPr="00711B0B">
        <w:t xml:space="preserve"> a hydrophobic amino acid</w:t>
      </w:r>
      <w:r w:rsidR="0017231B">
        <w:t xml:space="preserve"> at either the </w:t>
      </w:r>
      <w:r w:rsidR="00EB1B81">
        <w:t xml:space="preserve">N-3 or N-1 position.  The presence of these SQ motifs in </w:t>
      </w:r>
      <w:r w:rsidR="002A7E29">
        <w:t>the CHD</w:t>
      </w:r>
      <w:r w:rsidR="00EB1B81">
        <w:t>2 protein make</w:t>
      </w:r>
      <w:r w:rsidR="00B33DF7">
        <w:t xml:space="preserve"> CHD</w:t>
      </w:r>
      <w:r w:rsidR="0017231B">
        <w:t>2</w:t>
      </w:r>
      <w:r w:rsidR="00EB1B81">
        <w:t xml:space="preserve"> a potential target for ATM/ATR mediated phosphorylation. The SQ motifs were indeed phosphorylated upon damage, seen by immunoblot analysis using anti-phospho-SQ motif antibody. Immunoprecipitation studies were also conducted to determine whether ATM/</w:t>
      </w:r>
      <w:r w:rsidR="002A7E29">
        <w:t>ATR physically interact with CHD</w:t>
      </w:r>
      <w:r w:rsidR="00EB1B81">
        <w:t xml:space="preserve">2 to bring </w:t>
      </w:r>
      <w:r w:rsidR="0078032A">
        <w:t>about</w:t>
      </w:r>
      <w:r w:rsidR="00EB1B81">
        <w:t xml:space="preserve"> its phosphorylation.  The findings of this objective and its biological relevance are discussed in this chapter. </w:t>
      </w:r>
    </w:p>
    <w:p w:rsidR="00AA5044" w:rsidRDefault="00AA5044" w:rsidP="00B33DF7">
      <w:pPr>
        <w:ind w:firstLine="0"/>
      </w:pPr>
    </w:p>
    <w:p w:rsidR="00E67327" w:rsidRDefault="00E67327" w:rsidP="00B33DF7">
      <w:pPr>
        <w:ind w:firstLine="0"/>
      </w:pPr>
    </w:p>
    <w:p w:rsidR="00E67327" w:rsidRDefault="00E67327" w:rsidP="00B33DF7">
      <w:pPr>
        <w:ind w:firstLine="0"/>
      </w:pPr>
    </w:p>
    <w:p w:rsidR="00E67327" w:rsidRDefault="00E67327" w:rsidP="00B33DF7">
      <w:pPr>
        <w:ind w:firstLine="0"/>
      </w:pPr>
    </w:p>
    <w:p w:rsidR="00EB1B81" w:rsidRDefault="00EB1B81" w:rsidP="00414C01">
      <w:pPr>
        <w:pStyle w:val="Heading2"/>
      </w:pPr>
      <w:bookmarkStart w:id="135" w:name="_Toc258921802"/>
      <w:r w:rsidRPr="00054E80">
        <w:lastRenderedPageBreak/>
        <w:t>Materials and Method</w:t>
      </w:r>
      <w:bookmarkEnd w:id="135"/>
    </w:p>
    <w:p w:rsidR="00AA5044" w:rsidRPr="00AA5044" w:rsidRDefault="00AA5044" w:rsidP="00B33DF7">
      <w:pPr>
        <w:ind w:firstLine="0"/>
      </w:pPr>
    </w:p>
    <w:p w:rsidR="00EB1B81" w:rsidRPr="00054E80" w:rsidRDefault="007B6271" w:rsidP="00414C01">
      <w:pPr>
        <w:pStyle w:val="Heading3"/>
      </w:pPr>
      <w:bookmarkStart w:id="136" w:name="_Toc258921803"/>
      <w:r>
        <w:t>G</w:t>
      </w:r>
      <w:r w:rsidR="00EB1B81" w:rsidRPr="00054E80">
        <w:t>eneration of polyclonal Chd2 antibod</w:t>
      </w:r>
      <w:r>
        <w:t>ies</w:t>
      </w:r>
      <w:bookmarkEnd w:id="136"/>
    </w:p>
    <w:p w:rsidR="008473A3" w:rsidRDefault="00EB1B81" w:rsidP="009F136D">
      <w:r w:rsidRPr="00CF5F66">
        <w:t>Commercially available cDNA clones that contain various segments of Chd2 were used to gener</w:t>
      </w:r>
      <w:r w:rsidR="00B33DF7">
        <w:t>ate an N-terminal portion of Chd</w:t>
      </w:r>
      <w:r w:rsidRPr="00CF5F66">
        <w:t xml:space="preserve">2. cDNA fragment encoding the first 313 amino acids of </w:t>
      </w:r>
      <w:r w:rsidRPr="00CF5F66">
        <w:rPr>
          <w:i/>
        </w:rPr>
        <w:t>Chd2</w:t>
      </w:r>
      <w:r w:rsidRPr="00CF5F66">
        <w:t xml:space="preserve"> were generated</w:t>
      </w:r>
      <w:r w:rsidR="009F5F87">
        <w:t xml:space="preserve"> by restriction enzymes or PCR and then </w:t>
      </w:r>
      <w:r w:rsidRPr="00CF5F66">
        <w:t>inserted into the Pet30A bacterial expression vector, which contains a histidine tag at the N-terminus. Synthesis of fusion protein was induced for 24 hrs at 20</w:t>
      </w:r>
      <w:r w:rsidRPr="00CF5F66">
        <w:rPr>
          <w:vertAlign w:val="superscript"/>
        </w:rPr>
        <w:t>0</w:t>
      </w:r>
      <w:r w:rsidRPr="00CF5F66">
        <w:t>C with 1m</w:t>
      </w:r>
      <w:r w:rsidR="009F5F87">
        <w:t>M is</w:t>
      </w:r>
      <w:r w:rsidR="007B6271">
        <w:t xml:space="preserve">opropyl-β-D-thiogalatoside. </w:t>
      </w:r>
      <w:r w:rsidRPr="00CF5F66">
        <w:t>His-Chd2 fusion protein was isolated by affinity chromatogr</w:t>
      </w:r>
      <w:r>
        <w:t xml:space="preserve">aphy on a nickel column. </w:t>
      </w:r>
      <w:r w:rsidR="007B6271">
        <w:t>A single r</w:t>
      </w:r>
      <w:r>
        <w:t>abbit was</w:t>
      </w:r>
      <w:r w:rsidRPr="00CF5F66">
        <w:t xml:space="preserve"> immunized with a His-Chd2 fusion protein encoding the first 183 amino acids of Chd2.</w:t>
      </w:r>
      <w:r>
        <w:t xml:space="preserve"> </w:t>
      </w:r>
      <w:r w:rsidRPr="00D56834">
        <w:t>The</w:t>
      </w:r>
      <w:r w:rsidR="00500204">
        <w:t xml:space="preserve"> serum obtained from the rabbit</w:t>
      </w:r>
      <w:r w:rsidRPr="00D56834">
        <w:t xml:space="preserve"> was tested for its specificity against recombinant Chd2 peptides</w:t>
      </w:r>
      <w:r>
        <w:t xml:space="preserve">. </w:t>
      </w:r>
    </w:p>
    <w:p w:rsidR="00AA5044" w:rsidRDefault="007B6271" w:rsidP="00AA5044">
      <w:r>
        <w:t xml:space="preserve">In addition to the generation of a polyclonal antibody to the first 183 amino acids of the mouse Chd2 protein, we also generated antibodies against specific peptides within the N-terminal region of the Chd2 protein. </w:t>
      </w:r>
      <w:r w:rsidR="00EB1B81">
        <w:t>Rabbit anti-Chd2 antibody was generated by Open Biosystems (Huntsville, AL) to</w:t>
      </w:r>
      <w:r w:rsidR="00500204">
        <w:t xml:space="preserve"> Chd2 peptides corresponding to the </w:t>
      </w:r>
      <w:r w:rsidR="00EB1B81">
        <w:t>amino acid</w:t>
      </w:r>
      <w:r w:rsidR="00EB1B81" w:rsidRPr="00E07F07">
        <w:t xml:space="preserve"> </w:t>
      </w:r>
      <w:r w:rsidR="00EB1B81">
        <w:t>“</w:t>
      </w:r>
      <w:r w:rsidR="00EB1B81" w:rsidRPr="00E07F07">
        <w:t>RSNRSRQEPSRFNIKEEA</w:t>
      </w:r>
      <w:r w:rsidR="00EB1B81">
        <w:t>” and “</w:t>
      </w:r>
      <w:r w:rsidR="00EB1B81" w:rsidRPr="00E07F07">
        <w:t>KQPKTQRGKRKKQDSSDEDD</w:t>
      </w:r>
      <w:r w:rsidR="00EB1B81">
        <w:t>”</w:t>
      </w:r>
      <w:r w:rsidR="00EB1B81" w:rsidRPr="00E07F07">
        <w:t xml:space="preserve"> </w:t>
      </w:r>
      <w:r>
        <w:t>were synthesized along with a 5’</w:t>
      </w:r>
      <w:r w:rsidR="00500204">
        <w:t xml:space="preserve">cystine </w:t>
      </w:r>
      <w:r w:rsidR="00EB1B81" w:rsidRPr="006F690F">
        <w:t>and conj</w:t>
      </w:r>
      <w:r>
        <w:t>ugating</w:t>
      </w:r>
      <w:r w:rsidR="00EB1B81">
        <w:t xml:space="preserve"> to KLH using the </w:t>
      </w:r>
      <w:r w:rsidR="00EB1B81" w:rsidRPr="006F690F">
        <w:t>Maelimide kit</w:t>
      </w:r>
      <w:r w:rsidR="00EB1B81">
        <w:t xml:space="preserve"> (Pierce).</w:t>
      </w:r>
    </w:p>
    <w:p w:rsidR="00EB1B81" w:rsidRPr="00F569F7" w:rsidRDefault="00EB1B81" w:rsidP="00AA5044">
      <w:pPr>
        <w:ind w:firstLine="0"/>
      </w:pPr>
      <w:r>
        <w:t xml:space="preserve"> </w:t>
      </w:r>
    </w:p>
    <w:p w:rsidR="00EB1B81" w:rsidRDefault="00EB1B81" w:rsidP="00414C01">
      <w:pPr>
        <w:pStyle w:val="Heading3"/>
      </w:pPr>
      <w:bookmarkStart w:id="137" w:name="_Toc258921804"/>
      <w:r>
        <w:t>Gel Electrophoresis and</w:t>
      </w:r>
      <w:r w:rsidR="008F472F">
        <w:t xml:space="preserve"> Immunoblots for detection of CHD</w:t>
      </w:r>
      <w:r>
        <w:t>2</w:t>
      </w:r>
      <w:bookmarkEnd w:id="137"/>
    </w:p>
    <w:p w:rsidR="00500204" w:rsidRDefault="00EB1B81" w:rsidP="0075777B">
      <w:r>
        <w:t xml:space="preserve">Normal human </w:t>
      </w:r>
      <w:r w:rsidRPr="00625AC1">
        <w:t>diploid fibroblasts</w:t>
      </w:r>
      <w:r>
        <w:t xml:space="preserve">- OSU2 cells were treated with 8Gy X-ray radiation and whole cell extracts were prepared by harvesting cells at 1, 1.5,3, and 5 hours. Whole cell extracts were prepared by resuspending </w:t>
      </w:r>
      <w:r w:rsidR="0011513A">
        <w:t>cell pellets</w:t>
      </w:r>
      <w:r>
        <w:t xml:space="preserve"> in 4X packed volume of lysis buffer</w:t>
      </w:r>
      <w:r w:rsidRPr="00460C0B">
        <w:t xml:space="preserve"> (</w:t>
      </w:r>
      <w:r w:rsidRPr="00002FAC">
        <w:t>50mM Tris pH 8.0, 150mM NaCl, 0.1% NP-40, 10 mM β-mercaptoethanol, and 10% glycerol and protease inhibitor</w:t>
      </w:r>
      <w:r w:rsidR="00B90919">
        <w:t>s</w:t>
      </w:r>
      <w:r w:rsidRPr="00002FAC">
        <w:t>)</w:t>
      </w:r>
      <w:r>
        <w:t xml:space="preserve"> and incubating on ice for 15 min. </w:t>
      </w:r>
      <w:r w:rsidRPr="00D15FBA">
        <w:t>The cell lysate</w:t>
      </w:r>
      <w:r>
        <w:t>s were</w:t>
      </w:r>
      <w:r w:rsidRPr="00D15FBA">
        <w:t xml:space="preserve"> sonicated for 10 seconds in ice. The sonicated lysate</w:t>
      </w:r>
      <w:r>
        <w:t>s were</w:t>
      </w:r>
      <w:r w:rsidRPr="00D15FBA">
        <w:t xml:space="preserve"> spiked with 3mM MgSO4 and 1mM CaCl2 and treated with 1μl of 50units/µl of micrococcal nuclease for 20 min at room temperature. </w:t>
      </w:r>
      <w:r>
        <w:t xml:space="preserve">Protein concentrations were determined using a BCA kit (Pierce). Western blot samples were then prepared by adding an equal </w:t>
      </w:r>
      <w:r>
        <w:lastRenderedPageBreak/>
        <w:t>v</w:t>
      </w:r>
      <w:r w:rsidR="009F5F87">
        <w:t xml:space="preserve">olume of 2× SDS-gel loading dye to the lysates </w:t>
      </w:r>
      <w:r>
        <w:t>and boiled for 3 minutes. The supernatant obtained was electrophoresed on an 8% SDS-polyacrylamide gel.  The samples were transferred onto a PVDF membrane overnight at 4</w:t>
      </w:r>
      <w:r w:rsidRPr="00AD3AF3">
        <w:rPr>
          <w:vertAlign w:val="superscript"/>
        </w:rPr>
        <w:t>0</w:t>
      </w:r>
      <w:r>
        <w:t>C, 14 V.  The membrane was probed with rabbit anti- Chd2 primary antibody, 1: 5000 for 1.5 hours at room temperature followed by peroxidase conjugated mouse anti-rabbit light chain IgG, 1: 3000 for 1 hour at room temperature.  The immunoblot</w:t>
      </w:r>
      <w:r w:rsidR="00BA7A41">
        <w:t>s</w:t>
      </w:r>
      <w:r>
        <w:t xml:space="preserve"> were developed using chemiluminescence by the addition of</w:t>
      </w:r>
      <w:r>
        <w:rPr>
          <w:vertAlign w:val="superscript"/>
        </w:rPr>
        <w:t xml:space="preserve"> </w:t>
      </w:r>
      <w:r>
        <w:t>Supersignal West Pico (Pierce).</w:t>
      </w:r>
    </w:p>
    <w:p w:rsidR="00AA5044" w:rsidRDefault="00AA5044" w:rsidP="00AA5044">
      <w:pPr>
        <w:ind w:firstLine="0"/>
      </w:pPr>
    </w:p>
    <w:p w:rsidR="00EB1B81" w:rsidRDefault="00EB1B81" w:rsidP="00414C01">
      <w:pPr>
        <w:pStyle w:val="Heading3"/>
      </w:pPr>
      <w:bookmarkStart w:id="138" w:name="_Toc258921805"/>
      <w:r>
        <w:t xml:space="preserve">cDNA synthesis and </w:t>
      </w:r>
      <w:r w:rsidRPr="0089558B">
        <w:t>reverse transcriptase (RT)</w:t>
      </w:r>
      <w:r>
        <w:t>- polymerase chain reaction (</w:t>
      </w:r>
      <w:r w:rsidRPr="0089558B">
        <w:t>PCR</w:t>
      </w:r>
      <w:r>
        <w:t>)</w:t>
      </w:r>
      <w:bookmarkEnd w:id="138"/>
    </w:p>
    <w:p w:rsidR="00EB1B81" w:rsidRDefault="00EB1B81" w:rsidP="00EB1B81">
      <w:r>
        <w:t>OSU2 cells were treated with 8G</w:t>
      </w:r>
      <w:r w:rsidR="00751007">
        <w:t xml:space="preserve">y X-ray radiation and harvested at </w:t>
      </w:r>
      <w:r>
        <w:t>1, 1.5,3, and 5 hours after treatment. RNA was isolated from these cells by using TRIzol reagent (</w:t>
      </w:r>
      <w:r w:rsidRPr="00D176A5">
        <w:t>Invitrogen</w:t>
      </w:r>
      <w:r>
        <w:t>) according to the manufacturer's protocol. Genomic DNA was removed by incubating RNA samples with 2U of</w:t>
      </w:r>
      <w:r>
        <w:rPr>
          <w:vertAlign w:val="superscript"/>
        </w:rPr>
        <w:t xml:space="preserve"> </w:t>
      </w:r>
      <w:r>
        <w:t>RNase-free deo</w:t>
      </w:r>
      <w:r w:rsidR="00500204">
        <w:t>xyribonuclease I (Promega) per 3</w:t>
      </w:r>
      <w:r w:rsidRPr="000F1F4F">
        <w:t>µg</w:t>
      </w:r>
      <w:r>
        <w:t xml:space="preserve"> of RNA for 30 minutes at 37</w:t>
      </w:r>
      <w:r w:rsidRPr="00586599">
        <w:rPr>
          <w:vertAlign w:val="superscript"/>
        </w:rPr>
        <w:t>0</w:t>
      </w:r>
      <w:r>
        <w:t xml:space="preserve">C. </w:t>
      </w:r>
      <w:r w:rsidRPr="000F1F4F">
        <w:t>First strand cDNA s</w:t>
      </w:r>
      <w:r>
        <w:t xml:space="preserve">ynthesis was performed with </w:t>
      </w:r>
      <w:r w:rsidR="00500204">
        <w:t>3</w:t>
      </w:r>
      <w:r w:rsidRPr="000F1F4F">
        <w:t>µg of total RNA using random hexamers and M-MLV reverse transcriptase (Promega)</w:t>
      </w:r>
      <w:r>
        <w:t>.  As a negative control, samples containing</w:t>
      </w:r>
      <w:r>
        <w:rPr>
          <w:vertAlign w:val="superscript"/>
        </w:rPr>
        <w:t xml:space="preserve"> </w:t>
      </w:r>
      <w:r>
        <w:t xml:space="preserve">RNA but no reverse transcriptase were also included.  2µl of cDNA was used for PCR. The primer sequences for </w:t>
      </w:r>
      <w:r w:rsidRPr="00B33DF7">
        <w:rPr>
          <w:i/>
        </w:rPr>
        <w:t>Chd2</w:t>
      </w:r>
      <w:r>
        <w:t xml:space="preserve"> are</w:t>
      </w:r>
      <w:r w:rsidR="00751007">
        <w:t>: GGTGGTGATGGCAAGTCTTCAAGT</w:t>
      </w:r>
      <w:r w:rsidR="009A7C0E">
        <w:t xml:space="preserve"> (exon 33);</w:t>
      </w:r>
      <w:r w:rsidRPr="002C3049">
        <w:t xml:space="preserve"> </w:t>
      </w:r>
      <w:r>
        <w:t>AGGCAAATGAGGCTTCTGAGGATG</w:t>
      </w:r>
      <w:r w:rsidR="009A7C0E">
        <w:t xml:space="preserve"> (exon 36)</w:t>
      </w:r>
      <w:r>
        <w:t xml:space="preserve">. The primer sequences for housekeeping </w:t>
      </w:r>
      <w:r w:rsidR="00B33DF7">
        <w:t xml:space="preserve">gene ribosomal protein L38 </w:t>
      </w:r>
      <w:r w:rsidR="006B57DF">
        <w:t>(</w:t>
      </w:r>
      <w:r w:rsidR="003457A3">
        <w:rPr>
          <w:i/>
        </w:rPr>
        <w:t>RPL</w:t>
      </w:r>
      <w:r w:rsidR="00B33DF7" w:rsidRPr="00B33DF7">
        <w:rPr>
          <w:i/>
        </w:rPr>
        <w:t>38</w:t>
      </w:r>
      <w:r w:rsidR="006B57DF">
        <w:t>)</w:t>
      </w:r>
      <w:r>
        <w:t xml:space="preserve"> are:</w:t>
      </w:r>
      <w:r w:rsidRPr="00D12D33">
        <w:t xml:space="preserve"> </w:t>
      </w:r>
      <w:r w:rsidR="00751007">
        <w:t>TTCGGTTCTCATCGCTGTGAGTGT</w:t>
      </w:r>
      <w:r w:rsidR="00E42C17">
        <w:t xml:space="preserve"> (forward)</w:t>
      </w:r>
      <w:r w:rsidR="00751007">
        <w:t xml:space="preserve">; </w:t>
      </w:r>
      <w:r>
        <w:t>TCTTGACAGACTTGGCATCCTTCC</w:t>
      </w:r>
      <w:r w:rsidR="00E42C17">
        <w:t xml:space="preserve"> (reverse)</w:t>
      </w:r>
      <w:r>
        <w:t xml:space="preserve">. </w:t>
      </w:r>
      <w:r w:rsidRPr="002C3049">
        <w:t xml:space="preserve">The </w:t>
      </w:r>
      <w:r>
        <w:t xml:space="preserve">PCR conditions for </w:t>
      </w:r>
      <w:r w:rsidRPr="00B33DF7">
        <w:rPr>
          <w:i/>
        </w:rPr>
        <w:t>Chd2</w:t>
      </w:r>
      <w:r>
        <w:t xml:space="preserve"> exons 33-36</w:t>
      </w:r>
      <w:r w:rsidR="006B57DF">
        <w:t xml:space="preserve"> were initial denaturation at </w:t>
      </w:r>
      <w:r w:rsidRPr="002C3049">
        <w:t>94</w:t>
      </w:r>
      <w:r w:rsidRPr="002C3049">
        <w:rPr>
          <w:vertAlign w:val="superscript"/>
        </w:rPr>
        <w:t>0</w:t>
      </w:r>
      <w:r w:rsidRPr="002C3049">
        <w:t>C for 2 min, followed by 30 cycles at</w:t>
      </w:r>
      <w:r w:rsidR="00751007">
        <w:t xml:space="preserve">: </w:t>
      </w:r>
      <w:r w:rsidRPr="002C3049">
        <w:t xml:space="preserve"> 94</w:t>
      </w:r>
      <w:r w:rsidRPr="002C3049">
        <w:rPr>
          <w:vertAlign w:val="superscript"/>
        </w:rPr>
        <w:t>0</w:t>
      </w:r>
      <w:r w:rsidRPr="002C3049">
        <w:t>C for 30 sec, 58</w:t>
      </w:r>
      <w:r w:rsidRPr="002C3049">
        <w:rPr>
          <w:vertAlign w:val="superscript"/>
        </w:rPr>
        <w:t>0</w:t>
      </w:r>
      <w:r>
        <w:t xml:space="preserve">C for 30 sec, </w:t>
      </w:r>
      <w:r w:rsidR="00B33DF7">
        <w:t>and 720C</w:t>
      </w:r>
      <w:r w:rsidRPr="002C3049">
        <w:t xml:space="preserve"> for </w:t>
      </w:r>
      <w:r w:rsidR="00751007">
        <w:t>40 sec with a</w:t>
      </w:r>
      <w:r>
        <w:t xml:space="preserve"> final extension at </w:t>
      </w:r>
      <w:r w:rsidRPr="002C3049">
        <w:t>72</w:t>
      </w:r>
      <w:r w:rsidRPr="002C3049">
        <w:rPr>
          <w:vertAlign w:val="superscript"/>
        </w:rPr>
        <w:t>0</w:t>
      </w:r>
      <w:r w:rsidRPr="002C3049">
        <w:t>C</w:t>
      </w:r>
      <w:r>
        <w:t xml:space="preserve"> for 5 mins. </w:t>
      </w:r>
      <w:r w:rsidRPr="002C3049">
        <w:t xml:space="preserve">The conditions for </w:t>
      </w:r>
      <w:r w:rsidR="007727CB" w:rsidRPr="007727CB">
        <w:rPr>
          <w:i/>
        </w:rPr>
        <w:t>Rpl38</w:t>
      </w:r>
      <w:r w:rsidR="007727CB">
        <w:t xml:space="preserve"> </w:t>
      </w:r>
      <w:r w:rsidRPr="002C3049">
        <w:t>were 94</w:t>
      </w:r>
      <w:r w:rsidRPr="002C3049">
        <w:rPr>
          <w:vertAlign w:val="superscript"/>
        </w:rPr>
        <w:t>0</w:t>
      </w:r>
      <w:r w:rsidRPr="002C3049">
        <w:t xml:space="preserve">C for </w:t>
      </w:r>
      <w:r w:rsidR="00211389">
        <w:t xml:space="preserve">2 min, followed by 30 cycles at: </w:t>
      </w:r>
      <w:r w:rsidRPr="002C3049">
        <w:t>94</w:t>
      </w:r>
      <w:r w:rsidRPr="002C3049">
        <w:rPr>
          <w:vertAlign w:val="superscript"/>
        </w:rPr>
        <w:t>0</w:t>
      </w:r>
      <w:r w:rsidRPr="002C3049">
        <w:t>C for 30 sec, 58</w:t>
      </w:r>
      <w:r w:rsidRPr="002C3049">
        <w:rPr>
          <w:vertAlign w:val="superscript"/>
        </w:rPr>
        <w:t>0</w:t>
      </w:r>
      <w:r w:rsidR="00211389">
        <w:t xml:space="preserve">C for 30 sec, </w:t>
      </w:r>
      <w:r w:rsidRPr="002C3049">
        <w:t>and 72</w:t>
      </w:r>
      <w:r w:rsidRPr="002C3049">
        <w:rPr>
          <w:vertAlign w:val="superscript"/>
        </w:rPr>
        <w:t>0</w:t>
      </w:r>
      <w:r w:rsidRPr="002C3049">
        <w:t>C for 10 sec. PCR products were resolved by agarose gel electrophoresis and stained with ethidium bromide.</w:t>
      </w:r>
    </w:p>
    <w:p w:rsidR="00DD4B1D" w:rsidRDefault="00DD4B1D" w:rsidP="00AA5044">
      <w:pPr>
        <w:ind w:firstLine="0"/>
      </w:pPr>
    </w:p>
    <w:p w:rsidR="00E67327" w:rsidRDefault="00E67327" w:rsidP="00AA5044">
      <w:pPr>
        <w:ind w:firstLine="0"/>
      </w:pPr>
    </w:p>
    <w:p w:rsidR="00E67327" w:rsidRPr="000F1F4F" w:rsidRDefault="00E67327" w:rsidP="00AA5044">
      <w:pPr>
        <w:ind w:firstLine="0"/>
      </w:pPr>
    </w:p>
    <w:p w:rsidR="00EB1B81" w:rsidRDefault="00EB1B81" w:rsidP="00414C01">
      <w:pPr>
        <w:pStyle w:val="Heading3"/>
      </w:pPr>
      <w:bookmarkStart w:id="139" w:name="_Toc258921806"/>
      <w:r w:rsidRPr="00BF38AA">
        <w:lastRenderedPageBreak/>
        <w:t>Generation of Chd2 with a hemagglutinin epitope</w:t>
      </w:r>
      <w:r>
        <w:t xml:space="preserve"> tag (HA tag) at the c-terminus</w:t>
      </w:r>
      <w:bookmarkEnd w:id="139"/>
    </w:p>
    <w:p w:rsidR="00EB1B81" w:rsidRDefault="00EB1B81" w:rsidP="00EB1B81">
      <w:r w:rsidRPr="00D56834">
        <w:t>Chd2 cDNA encoding the first 1395 amino acids and first 447 amino acids were tagged with a HA tag at the c-terminus using the PCR /restriction enzyme based cloning strategy into the vector pSport6. The clones were designated as PChdKHACT and PChd1KHA respectively. The constructs were expressed in U2OS cells and express</w:t>
      </w:r>
      <w:r w:rsidR="00E66009">
        <w:t xml:space="preserve">ion efficiency of the construct was measured </w:t>
      </w:r>
      <w:r w:rsidRPr="00D56834">
        <w:t>by performing western blot using anti-HA antibody</w:t>
      </w:r>
      <w:r w:rsidR="00307B8F">
        <w:t xml:space="preserve">. An </w:t>
      </w:r>
      <w:r w:rsidRPr="00D56834">
        <w:t xml:space="preserve">Immunflourescence study was performed with </w:t>
      </w:r>
      <w:r>
        <w:t xml:space="preserve">1:500 dilution of mouse anti-HA antibody (Covance) and 1:250 dilution of fluorescein conjugated anti-mouse IgG (Jackson ImmunoResearch) </w:t>
      </w:r>
      <w:r w:rsidRPr="00D56834">
        <w:t>to assess the localization pattern of the construct. PChdKHACT stable cell lines were created by co-transfecting the Chd2 plasmid with a puromycin-resistant plasmid (kind gift from Dr.Yisong Wang</w:t>
      </w:r>
      <w:r>
        <w:t>,</w:t>
      </w:r>
      <w:r w:rsidRPr="006C283D">
        <w:t xml:space="preserve"> </w:t>
      </w:r>
      <w:r>
        <w:t>Oak Ridge National Lab</w:t>
      </w:r>
      <w:r w:rsidRPr="00D56834">
        <w:t>).</w:t>
      </w:r>
    </w:p>
    <w:p w:rsidR="00AA5044" w:rsidRDefault="00AA5044" w:rsidP="00AA5044">
      <w:pPr>
        <w:ind w:firstLine="0"/>
      </w:pPr>
    </w:p>
    <w:p w:rsidR="00EB1B81" w:rsidRDefault="00EB1B81" w:rsidP="00414C01">
      <w:pPr>
        <w:pStyle w:val="Heading3"/>
      </w:pPr>
      <w:bookmarkStart w:id="140" w:name="_Toc258921807"/>
      <w:r w:rsidRPr="005078F7">
        <w:t>Generation and expression of Tandem affinity purific</w:t>
      </w:r>
      <w:r>
        <w:t>ation (TAP) tagged Chd2</w:t>
      </w:r>
      <w:bookmarkEnd w:id="140"/>
      <w:r>
        <w:t xml:space="preserve"> </w:t>
      </w:r>
    </w:p>
    <w:p w:rsidR="00DD4B1D" w:rsidRDefault="00EB1B81" w:rsidP="00071CFE">
      <w:pPr>
        <w:rPr>
          <w:bCs/>
        </w:rPr>
      </w:pPr>
      <w:r w:rsidRPr="00D56834">
        <w:t xml:space="preserve">Tandem affinity purification (TAP) tags were added to </w:t>
      </w:r>
      <w:r w:rsidR="002B1B7F">
        <w:t xml:space="preserve">Chd2 using the Gateway system. </w:t>
      </w:r>
      <w:r w:rsidRPr="00D56834">
        <w:t xml:space="preserve">A cDNA fragment of </w:t>
      </w:r>
      <w:r w:rsidRPr="00D56834">
        <w:rPr>
          <w:i/>
        </w:rPr>
        <w:t>Chd2</w:t>
      </w:r>
      <w:r w:rsidRPr="00D56834">
        <w:t xml:space="preserve"> encoding the first 447 amino acids and the first 1395 amino acids with flanking attB1 and attB2 was generated by restriction enzymes or PCR. Chd2 clones with flanking attB sites were recombined with a donor vector (pDONOR221) to create an entry clone. The entry clone was then recombined with a destination vector (pcDNA-DEST40) to create an expression clone of Chd2 with C-terminal TAP tags (Chd1KSH and ChdkthRR respectively). Donor vector and modified pcDNA-DEST40-destination vectors were provided by Dr.Yisong Wang. The modified pcDNA-DEST40-destination vector contains the following tag at its c-terminus: 2strep2tev6His.</w:t>
      </w:r>
      <w:r w:rsidR="005863EF">
        <w:t xml:space="preserve"> Stable cell lines for both Chd</w:t>
      </w:r>
      <w:r w:rsidRPr="00D56834">
        <w:t>1KSH and ChdkthRR were created by co-transfecting the Chd2 plasmids with a puromycin-resistant plasmid (kind gift from Dr.Yisong Wang</w:t>
      </w:r>
      <w:r>
        <w:t>, Oak Ridge National Lab</w:t>
      </w:r>
      <w:r w:rsidRPr="00D56834">
        <w:t>). Expression efficiency and localization of the constructs were tested</w:t>
      </w:r>
      <w:r>
        <w:t xml:space="preserve"> by immune blotting using rabbit anti-6X His tag (1:1000, Rockland) antibody and </w:t>
      </w:r>
      <w:r w:rsidRPr="001D03EE">
        <w:rPr>
          <w:bCs/>
        </w:rPr>
        <w:t>immunofluorescence</w:t>
      </w:r>
      <w:r>
        <w:rPr>
          <w:bCs/>
        </w:rPr>
        <w:t xml:space="preserve"> using rabbit anti-Chd2 antibody (1:3000). </w:t>
      </w:r>
    </w:p>
    <w:p w:rsidR="00071CFE" w:rsidRDefault="00071CFE" w:rsidP="00071CFE">
      <w:pPr>
        <w:ind w:firstLine="0"/>
        <w:rPr>
          <w:bCs/>
        </w:rPr>
      </w:pPr>
    </w:p>
    <w:p w:rsidR="00E67327" w:rsidRPr="00071CFE" w:rsidRDefault="00E67327" w:rsidP="00071CFE">
      <w:pPr>
        <w:ind w:firstLine="0"/>
        <w:rPr>
          <w:bCs/>
        </w:rPr>
      </w:pPr>
    </w:p>
    <w:p w:rsidR="00EB1B81" w:rsidRDefault="00EB1B81" w:rsidP="00414C01">
      <w:pPr>
        <w:pStyle w:val="Heading3"/>
      </w:pPr>
      <w:bookmarkStart w:id="141" w:name="_Toc258921808"/>
      <w:r>
        <w:lastRenderedPageBreak/>
        <w:t>Transfection and Immunoprecipitation</w:t>
      </w:r>
      <w:bookmarkEnd w:id="141"/>
    </w:p>
    <w:p w:rsidR="00EB1B81" w:rsidRPr="003944B4" w:rsidRDefault="0001672C" w:rsidP="00EB1B81">
      <w:r>
        <w:t>U2OS cells at 90% confluency</w:t>
      </w:r>
      <w:r w:rsidRPr="003944B4">
        <w:t xml:space="preserve"> </w:t>
      </w:r>
      <w:r w:rsidR="00EB1B81" w:rsidRPr="003944B4">
        <w:t xml:space="preserve">were either </w:t>
      </w:r>
      <w:r>
        <w:t xml:space="preserve">transfected with control </w:t>
      </w:r>
      <w:r w:rsidR="00EB1B81" w:rsidRPr="003944B4">
        <w:t>or the expression plasmid construct containing 1395 amino aci</w:t>
      </w:r>
      <w:r w:rsidR="00F720C1">
        <w:t xml:space="preserve">d Chd2 recombinant peptide with the </w:t>
      </w:r>
      <w:r w:rsidR="00EB1B81" w:rsidRPr="003944B4">
        <w:t xml:space="preserve">tandem affinity (TAP) tag (ChdkthRR). Forty-eight hours after transfection, the cells were treated with different DNA damaging agents – U.V rays (50 J – 30minutes, 2hours), X-rays </w:t>
      </w:r>
      <w:r w:rsidR="00F720C1">
        <w:t xml:space="preserve">(40 Gy -30 minutes, 2 hours), </w:t>
      </w:r>
      <w:r w:rsidR="00EB1B81" w:rsidRPr="003944B4">
        <w:t>and methyl methanesulfonate (MMS – 0.01% - 30 minutes, 2 hours). The cells were harvested and whole c</w:t>
      </w:r>
      <w:r w:rsidR="00F720C1">
        <w:t xml:space="preserve">ell lysates were prepared using the </w:t>
      </w:r>
      <w:r w:rsidR="00EB1B81" w:rsidRPr="003944B4">
        <w:t>appropriate volume of lysis buffer (50mM Tris pH 8.0, 150mM NaCl, 0.1% NP-40, 10 mM β-mercaptoethanol, 50mM NaH2PO4, and 10% glycerol and protease inhibitor</w:t>
      </w:r>
      <w:r w:rsidR="00F720C1">
        <w:t>)</w:t>
      </w:r>
      <w:r w:rsidR="00EB1B81" w:rsidRPr="003944B4">
        <w:t>. The lysates were sonicated for 10 seconds and spiked with 3mM MgSO</w:t>
      </w:r>
      <w:r w:rsidR="00EB1B81" w:rsidRPr="003944B4">
        <w:rPr>
          <w:vertAlign w:val="subscript"/>
        </w:rPr>
        <w:t xml:space="preserve">4 </w:t>
      </w:r>
      <w:r w:rsidR="00EB1B81" w:rsidRPr="003944B4">
        <w:t>and 1mM CaCl</w:t>
      </w:r>
      <w:r w:rsidR="00EB1B81" w:rsidRPr="003944B4">
        <w:rPr>
          <w:vertAlign w:val="subscript"/>
        </w:rPr>
        <w:t>2</w:t>
      </w:r>
      <w:r w:rsidR="00EB1B81">
        <w:rPr>
          <w:vertAlign w:val="subscript"/>
        </w:rPr>
        <w:t>,</w:t>
      </w:r>
      <w:r w:rsidR="00F720C1">
        <w:rPr>
          <w:vertAlign w:val="subscript"/>
        </w:rPr>
        <w:t xml:space="preserve"> </w:t>
      </w:r>
      <w:r w:rsidR="00F720C1">
        <w:t xml:space="preserve">and then </w:t>
      </w:r>
      <w:r w:rsidR="00F720C1" w:rsidRPr="00F720C1">
        <w:t>treated</w:t>
      </w:r>
      <w:r w:rsidR="00EB1B81" w:rsidRPr="003944B4">
        <w:t xml:space="preserve"> with 1μl of 50units/µl of micrococcal nuclease and 1μl of 2mg/ml of DNase for 20 min at room temperature. Total protein con</w:t>
      </w:r>
      <w:r w:rsidR="008B4DEC">
        <w:t xml:space="preserve">centration was determined using a </w:t>
      </w:r>
      <w:r w:rsidR="00EB1B81" w:rsidRPr="003944B4">
        <w:t xml:space="preserve">BCA protein assay kit (Pierce). </w:t>
      </w:r>
    </w:p>
    <w:p w:rsidR="008473A3" w:rsidRDefault="00EB1B81" w:rsidP="00D26841">
      <w:pPr>
        <w:rPr>
          <w:lang w:bidi="ar-SA"/>
        </w:rPr>
      </w:pPr>
      <w:r w:rsidRPr="003944B4">
        <w:t>For immunoprecipitation, 40μl of 50% slurry of Ni-NTA beads (IBA, St. Louis, MO) were washed with 100μl of Net gel buffer (50mM Tris pH 8.0, 0.1% NP-40,1mM</w:t>
      </w:r>
      <w:r>
        <w:t xml:space="preserve"> EDTA and 0.25% gelatin), resuspended in 50μl of Net gel buffer and added to 200μg of lysates. Lysates were immunoprecipitated with rotation at 4</w:t>
      </w:r>
      <w:r w:rsidRPr="00713AD9">
        <w:rPr>
          <w:vertAlign w:val="superscript"/>
        </w:rPr>
        <w:t>0</w:t>
      </w:r>
      <w:r>
        <w:t xml:space="preserve">C for 2hours.  The beads were washed with three times with 500μl of Net gel buffer. </w:t>
      </w:r>
      <w:r w:rsidRPr="006C2F9E">
        <w:t>To examine the resulting protein complex</w:t>
      </w:r>
      <w:r>
        <w:t>, the beads were mixed with 1X SDS gel-loading dye (50mM Tris-Cl pH 6.8, 100mM dithiothreito</w:t>
      </w:r>
      <w:r w:rsidR="00244D5F">
        <w:t xml:space="preserve">l, 2%SDS, 0.1% bromophenol blue, </w:t>
      </w:r>
      <w:r>
        <w:t xml:space="preserve">and 10% glycerol) and </w:t>
      </w:r>
      <w:r w:rsidRPr="0042786F">
        <w:rPr>
          <w:lang w:bidi="ar-SA"/>
        </w:rPr>
        <w:t>boiled for 5 min at 90</w:t>
      </w:r>
      <w:r w:rsidRPr="0042786F">
        <w:rPr>
          <w:vertAlign w:val="superscript"/>
          <w:lang w:bidi="ar-SA"/>
        </w:rPr>
        <w:t>0</w:t>
      </w:r>
      <w:r w:rsidRPr="0042786F">
        <w:rPr>
          <w:lang w:bidi="ar-SA"/>
        </w:rPr>
        <w:t>C</w:t>
      </w:r>
      <w:r>
        <w:rPr>
          <w:rFonts w:ascii="Times New Roman" w:hAnsi="Times New Roman"/>
          <w:lang w:bidi="ar-SA"/>
        </w:rPr>
        <w:t xml:space="preserve">. </w:t>
      </w:r>
      <w:r w:rsidRPr="0042786F">
        <w:rPr>
          <w:lang w:bidi="ar-SA"/>
        </w:rPr>
        <w:t xml:space="preserve">The samples were centrifuged at </w:t>
      </w:r>
      <w:r>
        <w:rPr>
          <w:lang w:bidi="ar-SA"/>
        </w:rPr>
        <w:t xml:space="preserve">2000 rpm </w:t>
      </w:r>
      <w:r w:rsidRPr="0042786F">
        <w:rPr>
          <w:lang w:bidi="ar-SA"/>
        </w:rPr>
        <w:t>for 5 sec to pellet the</w:t>
      </w:r>
      <w:r>
        <w:rPr>
          <w:lang w:bidi="ar-SA"/>
        </w:rPr>
        <w:t xml:space="preserve"> </w:t>
      </w:r>
      <w:r w:rsidRPr="0042786F">
        <w:rPr>
          <w:lang w:bidi="ar-SA"/>
        </w:rPr>
        <w:t>beads and the sup</w:t>
      </w:r>
      <w:r w:rsidR="00244D5F">
        <w:rPr>
          <w:lang w:bidi="ar-SA"/>
        </w:rPr>
        <w:t xml:space="preserve">ernatant was electrophoresed on an </w:t>
      </w:r>
      <w:r w:rsidRPr="0042786F">
        <w:rPr>
          <w:lang w:bidi="ar-SA"/>
        </w:rPr>
        <w:t xml:space="preserve">8% Tris-Glycine </w:t>
      </w:r>
      <w:r>
        <w:rPr>
          <w:lang w:bidi="ar-SA"/>
        </w:rPr>
        <w:t xml:space="preserve">gel. </w:t>
      </w:r>
      <w:r w:rsidRPr="0042786F">
        <w:rPr>
          <w:lang w:bidi="ar-SA"/>
        </w:rPr>
        <w:t>The samples were th</w:t>
      </w:r>
      <w:r w:rsidR="00257E0B">
        <w:rPr>
          <w:lang w:bidi="ar-SA"/>
        </w:rPr>
        <w:t xml:space="preserve">en transferred to a </w:t>
      </w:r>
      <w:r>
        <w:t>PVDF (Polyvinylidene Difluoride) membrane</w:t>
      </w:r>
      <w:r>
        <w:rPr>
          <w:lang w:bidi="ar-SA"/>
        </w:rPr>
        <w:t xml:space="preserve"> (Thermo scientific) using Tris-glycine transfer buffer containing 20% methanol (25m</w:t>
      </w:r>
      <w:r w:rsidR="00257E0B">
        <w:rPr>
          <w:lang w:bidi="ar-SA"/>
        </w:rPr>
        <w:t xml:space="preserve">M Tris, 200mM glycine, 0.2% SDS, </w:t>
      </w:r>
      <w:r>
        <w:rPr>
          <w:lang w:bidi="ar-SA"/>
        </w:rPr>
        <w:t xml:space="preserve">and 20% methanol). </w:t>
      </w:r>
    </w:p>
    <w:p w:rsidR="00153A6B" w:rsidRDefault="00153A6B" w:rsidP="00153A6B">
      <w:pPr>
        <w:ind w:firstLine="0"/>
        <w:rPr>
          <w:lang w:bidi="ar-SA"/>
        </w:rPr>
      </w:pPr>
    </w:p>
    <w:p w:rsidR="00EB1B81" w:rsidRDefault="000E3D2E" w:rsidP="00414C01">
      <w:pPr>
        <w:pStyle w:val="Heading3"/>
        <w:rPr>
          <w:lang w:bidi="ar-SA"/>
        </w:rPr>
      </w:pPr>
      <w:bookmarkStart w:id="142" w:name="_Toc258921809"/>
      <w:r>
        <w:rPr>
          <w:lang w:bidi="ar-SA"/>
        </w:rPr>
        <w:t>Immuno blot analysis</w:t>
      </w:r>
      <w:r w:rsidR="00EB1B81">
        <w:rPr>
          <w:lang w:bidi="ar-SA"/>
        </w:rPr>
        <w:t xml:space="preserve"> of </w:t>
      </w:r>
      <w:r w:rsidR="00EB1B81" w:rsidRPr="0052695B">
        <w:t>phosphorylated SQ/TQ motif</w:t>
      </w:r>
      <w:r>
        <w:t>s</w:t>
      </w:r>
      <w:bookmarkEnd w:id="142"/>
    </w:p>
    <w:p w:rsidR="00EB1B81" w:rsidRDefault="00EB1B81" w:rsidP="00EB1B81">
      <w:pPr>
        <w:rPr>
          <w:lang w:bidi="ar-SA"/>
        </w:rPr>
      </w:pPr>
      <w:r w:rsidRPr="0052695B">
        <w:rPr>
          <w:lang w:bidi="ar-SA"/>
        </w:rPr>
        <w:t>The PVDF membrane was washed 2X for 5 min in TBS/Tween (</w:t>
      </w:r>
      <w:r w:rsidR="00257E0B">
        <w:t xml:space="preserve">20mM Tris pH 7.4, 0.15 M NaCl, and </w:t>
      </w:r>
      <w:r w:rsidRPr="0052695B">
        <w:t xml:space="preserve">0.1% Tween) and blocked for 1hour at room temperature with 5% </w:t>
      </w:r>
      <w:r w:rsidRPr="0052695B">
        <w:lastRenderedPageBreak/>
        <w:t>milk/TBS/Tween. For detection of phosphorylated SQ/TQ motif</w:t>
      </w:r>
      <w:r w:rsidR="00942F4B">
        <w:t>s</w:t>
      </w:r>
      <w:r w:rsidRPr="0052695B">
        <w:t>, the PVDF blot was incubated with phosphorylated SQ/TQ motif antibody (Cell Signaling Techn</w:t>
      </w:r>
      <w:r>
        <w:t>ology</w:t>
      </w:r>
      <w:r w:rsidRPr="0052695B">
        <w:t>) in a 1:690 v/v dilution at 4</w:t>
      </w:r>
      <w:r w:rsidRPr="0052695B">
        <w:rPr>
          <w:vertAlign w:val="superscript"/>
        </w:rPr>
        <w:t>0</w:t>
      </w:r>
      <w:r w:rsidR="00942F4B">
        <w:t xml:space="preserve">C </w:t>
      </w:r>
      <w:r w:rsidRPr="0052695B">
        <w:t xml:space="preserve">overnight. The dilution was done with 5% BSA in 1X TBS and 0.1% Tween-20. </w:t>
      </w:r>
      <w:r w:rsidRPr="0052695B">
        <w:rPr>
          <w:lang w:bidi="ar-SA"/>
        </w:rPr>
        <w:t>Immunoblots were washe</w:t>
      </w:r>
      <w:r w:rsidR="00A113EF">
        <w:rPr>
          <w:lang w:bidi="ar-SA"/>
        </w:rPr>
        <w:t xml:space="preserve">d 3X with TBS/Tween followed by </w:t>
      </w:r>
      <w:r w:rsidR="000206D1">
        <w:rPr>
          <w:lang w:bidi="ar-SA"/>
        </w:rPr>
        <w:t>incubation</w:t>
      </w:r>
      <w:r w:rsidRPr="0052695B">
        <w:rPr>
          <w:lang w:bidi="ar-SA"/>
        </w:rPr>
        <w:t xml:space="preserve"> with HRP-conjugated secondary antibody anti-rabbit (Pierce</w:t>
      </w:r>
      <w:r w:rsidRPr="0052695B">
        <w:t xml:space="preserve">) </w:t>
      </w:r>
      <w:r w:rsidRPr="0052695B">
        <w:rPr>
          <w:lang w:bidi="ar-SA"/>
        </w:rPr>
        <w:t xml:space="preserve">in a 1: 2000 dilution v/v at room temperature for 1hour. The dilution of the secondary antibody was done with 5% </w:t>
      </w:r>
      <w:r w:rsidRPr="0052695B">
        <w:t xml:space="preserve">milk/TBS/Tween. </w:t>
      </w:r>
      <w:r>
        <w:rPr>
          <w:lang w:bidi="ar-SA"/>
        </w:rPr>
        <w:t>The blot was washed 3</w:t>
      </w:r>
      <w:r w:rsidRPr="0052695B">
        <w:rPr>
          <w:lang w:bidi="ar-SA"/>
        </w:rPr>
        <w:t xml:space="preserve">X for </w:t>
      </w:r>
      <w:r>
        <w:rPr>
          <w:lang w:bidi="ar-SA"/>
        </w:rPr>
        <w:t xml:space="preserve">15 min with </w:t>
      </w:r>
      <w:r w:rsidRPr="0052695B">
        <w:rPr>
          <w:lang w:bidi="ar-SA"/>
        </w:rPr>
        <w:t>TBS</w:t>
      </w:r>
      <w:r>
        <w:rPr>
          <w:lang w:bidi="ar-SA"/>
        </w:rPr>
        <w:t xml:space="preserve">/Tween. The immunoblot was </w:t>
      </w:r>
      <w:r w:rsidRPr="0052695B">
        <w:rPr>
          <w:lang w:bidi="ar-SA"/>
        </w:rPr>
        <w:t>then subjected to chemiluminescence by the addition</w:t>
      </w:r>
      <w:r>
        <w:rPr>
          <w:lang w:bidi="ar-SA"/>
        </w:rPr>
        <w:t xml:space="preserve"> </w:t>
      </w:r>
      <w:r w:rsidRPr="0052695B">
        <w:rPr>
          <w:lang w:bidi="ar-SA"/>
        </w:rPr>
        <w:t>of Supersignal West Pico (Pierce), according to manufacturer’s instructions, and exposed</w:t>
      </w:r>
      <w:r>
        <w:rPr>
          <w:lang w:bidi="ar-SA"/>
        </w:rPr>
        <w:t xml:space="preserve"> on CXS X-ray film</w:t>
      </w:r>
      <w:r w:rsidRPr="0052695B">
        <w:rPr>
          <w:lang w:bidi="ar-SA"/>
        </w:rPr>
        <w:t xml:space="preserve"> (</w:t>
      </w:r>
      <w:r>
        <w:rPr>
          <w:lang w:bidi="ar-SA"/>
        </w:rPr>
        <w:t>CXS,</w:t>
      </w:r>
      <w:r>
        <w:t xml:space="preserve"> Omaha, NE</w:t>
      </w:r>
      <w:r w:rsidRPr="0052695B">
        <w:rPr>
          <w:lang w:bidi="ar-SA"/>
        </w:rPr>
        <w:t>).</w:t>
      </w:r>
      <w:r>
        <w:rPr>
          <w:lang w:bidi="ar-SA"/>
        </w:rPr>
        <w:t xml:space="preserve"> </w:t>
      </w:r>
    </w:p>
    <w:p w:rsidR="0075777B" w:rsidRDefault="0075777B" w:rsidP="00153A6B">
      <w:pPr>
        <w:ind w:firstLine="0"/>
        <w:rPr>
          <w:lang w:bidi="ar-SA"/>
        </w:rPr>
      </w:pPr>
    </w:p>
    <w:p w:rsidR="00EB1B81" w:rsidRDefault="00EB1B81" w:rsidP="00414C01">
      <w:pPr>
        <w:pStyle w:val="Heading3"/>
        <w:rPr>
          <w:lang w:bidi="ar-SA"/>
        </w:rPr>
      </w:pPr>
      <w:bookmarkStart w:id="143" w:name="_Toc258921810"/>
      <w:r>
        <w:rPr>
          <w:lang w:bidi="ar-SA"/>
        </w:rPr>
        <w:t>Co-i</w:t>
      </w:r>
      <w:r w:rsidRPr="001E6F34">
        <w:rPr>
          <w:lang w:bidi="ar-SA"/>
        </w:rPr>
        <w:t>mmunoprecipitations</w:t>
      </w:r>
      <w:r w:rsidR="00513CD7">
        <w:rPr>
          <w:lang w:bidi="ar-SA"/>
        </w:rPr>
        <w:t xml:space="preserve"> of CHD</w:t>
      </w:r>
      <w:r>
        <w:rPr>
          <w:lang w:bidi="ar-SA"/>
        </w:rPr>
        <w:t>2 and ATR from nuclear extracts</w:t>
      </w:r>
      <w:bookmarkEnd w:id="143"/>
    </w:p>
    <w:p w:rsidR="00153A6B" w:rsidRDefault="00EB1B81" w:rsidP="00153A6B">
      <w:r>
        <w:t>75-80</w:t>
      </w:r>
      <w:r w:rsidRPr="003944B4">
        <w:t>% confluent culture</w:t>
      </w:r>
      <w:r w:rsidR="00A113EF">
        <w:t>s</w:t>
      </w:r>
      <w:r w:rsidRPr="003944B4">
        <w:t xml:space="preserve"> of U2OS cells</w:t>
      </w:r>
      <w:r>
        <w:t xml:space="preserve"> were treated with 10 and 20J/m</w:t>
      </w:r>
      <w:r w:rsidRPr="001C67FD">
        <w:rPr>
          <w:vertAlign w:val="superscript"/>
        </w:rPr>
        <w:t>2</w:t>
      </w:r>
      <w:r>
        <w:t xml:space="preserve"> dose</w:t>
      </w:r>
      <w:r w:rsidR="007139C9">
        <w:t>s</w:t>
      </w:r>
      <w:r>
        <w:t xml:space="preserve"> of UV radiation.  Untreated and</w:t>
      </w:r>
      <w:r w:rsidR="00520221">
        <w:t xml:space="preserve"> treated U2OS cells were washed </w:t>
      </w:r>
      <w:r>
        <w:t>with PBS and cel</w:t>
      </w:r>
      <w:r w:rsidR="007139C9">
        <w:t>l</w:t>
      </w:r>
      <w:r w:rsidR="00590D84">
        <w:t>s were collected by scraping. N</w:t>
      </w:r>
      <w:r>
        <w:t>uclear pellet</w:t>
      </w:r>
      <w:r w:rsidR="00590D84">
        <w:t xml:space="preserve">s were </w:t>
      </w:r>
      <w:r>
        <w:t>obtained by lysing the cells with cytoplasmic buffer (10mM Tris HCl pH 7.9, 0.34M sucrose, 3mM CaCl</w:t>
      </w:r>
      <w:r w:rsidRPr="001C67FD">
        <w:rPr>
          <w:vertAlign w:val="subscript"/>
        </w:rPr>
        <w:t>2</w:t>
      </w:r>
      <w:r>
        <w:t>, 2mM Mg-Acetate, 0.1mM EDTA, and protease inhibitors) and by centrifugation at 3,500 X g for 15 min at 4</w:t>
      </w:r>
      <w:r w:rsidRPr="00F11A61">
        <w:rPr>
          <w:vertAlign w:val="superscript"/>
        </w:rPr>
        <w:t>0</w:t>
      </w:r>
      <w:r>
        <w:t>C. Nuclei were lysed with modified lysis buffer (50mM Tris pH 7.5</w:t>
      </w:r>
      <w:r w:rsidRPr="003944B4">
        <w:t xml:space="preserve">, 150mM NaCl, </w:t>
      </w:r>
      <w:r>
        <w:t>1mM EDTA, 1% Triton X100, 3mM MgSO</w:t>
      </w:r>
      <w:r w:rsidRPr="00F11A61">
        <w:rPr>
          <w:vertAlign w:val="subscript"/>
        </w:rPr>
        <w:t>4</w:t>
      </w:r>
      <w:r>
        <w:t>, 1mM CaCl</w:t>
      </w:r>
      <w:r w:rsidRPr="00F11A61">
        <w:rPr>
          <w:vertAlign w:val="subscript"/>
        </w:rPr>
        <w:t>2</w:t>
      </w:r>
      <w:r>
        <w:t>, and 5</w:t>
      </w:r>
      <w:r w:rsidRPr="003944B4">
        <w:t>% glycerol and protease inhibitor</w:t>
      </w:r>
      <w:r>
        <w:t xml:space="preserve">) </w:t>
      </w:r>
      <w:r w:rsidR="00A8551C">
        <w:t xml:space="preserve">followed </w:t>
      </w:r>
      <w:r>
        <w:t xml:space="preserve">by sonication.  The lysates were digested with </w:t>
      </w:r>
      <w:r w:rsidRPr="003944B4">
        <w:t>50units of micrococcal nuclease and 2</w:t>
      </w:r>
      <w:r w:rsidR="00CC61B6">
        <w:rPr>
          <w:rFonts w:cs="Arial"/>
        </w:rPr>
        <w:t>μ</w:t>
      </w:r>
      <w:r w:rsidRPr="003944B4">
        <w:t>g of DNase for 20 min at room temperature</w:t>
      </w:r>
      <w:r>
        <w:t xml:space="preserve">.  </w:t>
      </w:r>
      <w:r w:rsidRPr="003944B4">
        <w:t>Total protein con</w:t>
      </w:r>
      <w:r w:rsidR="00244FB2">
        <w:t xml:space="preserve">centration was determined using the </w:t>
      </w:r>
      <w:r w:rsidRPr="003944B4">
        <w:t>BCA protein assay kit (Pierce).</w:t>
      </w:r>
      <w:r>
        <w:t xml:space="preserve">  400 µg of extracts were pre-cleared with 10µl of</w:t>
      </w:r>
      <w:r w:rsidR="00244FB2">
        <w:t xml:space="preserve"> 50</w:t>
      </w:r>
      <w:r>
        <w:t>% slurry of protein A sepharose beads for 20min at 4</w:t>
      </w:r>
      <w:r w:rsidRPr="00AB2C50">
        <w:rPr>
          <w:vertAlign w:val="superscript"/>
        </w:rPr>
        <w:t>0</w:t>
      </w:r>
      <w:r>
        <w:t>C. The pre-cleared extra</w:t>
      </w:r>
      <w:r w:rsidR="00CC61B6">
        <w:t xml:space="preserve">cts were then incubated with </w:t>
      </w:r>
      <w:r w:rsidR="0088763C">
        <w:t>antibodies against</w:t>
      </w:r>
      <w:r w:rsidR="00CC61B6">
        <w:t xml:space="preserve"> ATR, Chd2 or with normal IgG for 4h</w:t>
      </w:r>
      <w:r>
        <w:t xml:space="preserve"> at 4</w:t>
      </w:r>
      <w:r w:rsidRPr="00F54DA3">
        <w:rPr>
          <w:vertAlign w:val="superscript"/>
        </w:rPr>
        <w:t>0</w:t>
      </w:r>
      <w:r>
        <w:t>C. The protein complex was immunoprecipitated by incubating with 20µl of 50% slurry of protein A-sepharose beads overnight at 4</w:t>
      </w:r>
      <w:r w:rsidRPr="0042106E">
        <w:rPr>
          <w:vertAlign w:val="superscript"/>
        </w:rPr>
        <w:t>0</w:t>
      </w:r>
      <w:r>
        <w:t>C. The immunoprecipitated fractions were washed 3X with wash buffer (20mM HEPES pH 7.9, 150mM KCl, 0.5mM EDTA, 0.1% Triton X-100 and 10% glycerol). The washed fractions were subjected to SDS-PAGE and im</w:t>
      </w:r>
      <w:r w:rsidR="00CC61B6">
        <w:t xml:space="preserve">munoblotting with </w:t>
      </w:r>
      <w:r w:rsidR="00CC61B6">
        <w:lastRenderedPageBreak/>
        <w:t>rabbit anti-</w:t>
      </w:r>
      <w:r>
        <w:t>Chd2 (1:20,000) or goat anti-ATR (1:500, Santa Cruz Biotechnology) antibodies were done.</w:t>
      </w:r>
    </w:p>
    <w:p w:rsidR="00F15A2A" w:rsidRPr="001C67FD" w:rsidRDefault="00EB1B81" w:rsidP="00153A6B">
      <w:pPr>
        <w:ind w:firstLine="0"/>
      </w:pPr>
      <w:r>
        <w:t xml:space="preserve"> </w:t>
      </w:r>
    </w:p>
    <w:p w:rsidR="00EB1B81" w:rsidRPr="00054E80" w:rsidRDefault="00EB1B81" w:rsidP="00414C01">
      <w:pPr>
        <w:pStyle w:val="Heading2"/>
      </w:pPr>
      <w:bookmarkStart w:id="144" w:name="_Toc258921811"/>
      <w:r w:rsidRPr="00054E80">
        <w:t>Results</w:t>
      </w:r>
      <w:bookmarkEnd w:id="144"/>
    </w:p>
    <w:p w:rsidR="00EB1B81" w:rsidRPr="00054E80" w:rsidRDefault="0041298C" w:rsidP="00414C01">
      <w:pPr>
        <w:pStyle w:val="Heading3"/>
      </w:pPr>
      <w:bookmarkStart w:id="145" w:name="_Toc258921812"/>
      <w:r>
        <w:t>4</w:t>
      </w:r>
      <w:r w:rsidR="00EB1B81" w:rsidRPr="00054E80">
        <w:t>.1. X-ray induced DNA</w:t>
      </w:r>
      <w:r w:rsidR="00513CD7">
        <w:t xml:space="preserve"> damage increases endogenous CHD</w:t>
      </w:r>
      <w:r w:rsidR="00EB1B81" w:rsidRPr="00054E80">
        <w:t>2 prot</w:t>
      </w:r>
      <w:r w:rsidR="00B64181">
        <w:t>ein levels</w:t>
      </w:r>
      <w:bookmarkEnd w:id="145"/>
    </w:p>
    <w:p w:rsidR="00661443" w:rsidRDefault="00EB1B81" w:rsidP="0075777B">
      <w:r w:rsidRPr="00625AC1">
        <w:t>Many proteins are activated and stabilized rapidly after DNA damage.</w:t>
      </w:r>
      <w:r w:rsidR="00513CD7">
        <w:t xml:space="preserve"> P</w:t>
      </w:r>
      <w:r>
        <w:t>ost-translational modification</w:t>
      </w:r>
      <w:r w:rsidR="00513CD7">
        <w:t>s</w:t>
      </w:r>
      <w:r>
        <w:t xml:space="preserve"> of</w:t>
      </w:r>
      <w:r w:rsidR="00244FB2">
        <w:rPr>
          <w:vertAlign w:val="superscript"/>
        </w:rPr>
        <w:t xml:space="preserve"> </w:t>
      </w:r>
      <w:r w:rsidR="00244FB2">
        <w:t xml:space="preserve">the </w:t>
      </w:r>
      <w:r>
        <w:t>DSB response/repair protein</w:t>
      </w:r>
      <w:r w:rsidR="00661443">
        <w:t>s facilitate</w:t>
      </w:r>
      <w:r>
        <w:t xml:space="preserve"> damage-specific interactions to enhance the repair process </w:t>
      </w:r>
      <w:r w:rsidR="00682687">
        <w:fldChar w:fldCharType="begin"/>
      </w:r>
      <w:r w:rsidR="00165149">
        <w:instrText xml:space="preserve"> ADDIN EN.CITE &lt;EndNote&gt;&lt;Cite&gt;&lt;Author&gt;Riches&lt;/Author&gt;&lt;Year&gt;2008&lt;/Year&gt;&lt;RecNum&gt;571&lt;/RecNum&gt;&lt;record&gt;&lt;rec-number&gt;571&lt;/rec-number&gt;&lt;foreign-keys&gt;&lt;key app="EN" db-id="p0v9w5xagrprz7eeftlx5eebw09d2xvavf2w"&gt;571&lt;/key&gt;&lt;/foreign-keys&gt;&lt;ref-type name="Journal Article"&gt;17&lt;/ref-type&gt;&lt;contributors&gt;&lt;authors&gt;&lt;author&gt;Riches, L. C.&lt;/author&gt;&lt;author&gt;Lynch, A. M.&lt;/author&gt;&lt;author&gt;Gooderham, N. J.&lt;/author&gt;&lt;/authors&gt;&lt;/contributors&gt;&lt;auth-address&gt;Department of Biomolecular Medicine, Faculty of Medicine, Imperial College London, Sir Alexander Fleming Building, London SW7 2AZ, UK.&lt;/auth-address&gt;&lt;titles&gt;&lt;title&gt;Early events in the mammalian response to DNA double-strand breaks&lt;/title&gt;&lt;secondary-title&gt;Mutagenesis&lt;/secondary-title&gt;&lt;/titles&gt;&lt;periodical&gt;&lt;full-title&gt;Mutagenesis&lt;/full-title&gt;&lt;/periodical&gt;&lt;pages&gt;331-9&lt;/pages&gt;&lt;volume&gt;23&lt;/volume&gt;&lt;number&gt;5&lt;/number&gt;&lt;edition&gt;2008/07/23&lt;/edition&gt;&lt;keywords&gt;&lt;keyword&gt;Animals&lt;/keyword&gt;&lt;keyword&gt;Cell Cycle Proteins/metabolism&lt;/keyword&gt;&lt;keyword&gt;*DNA Breaks, Double-Stranded&lt;/keyword&gt;&lt;keyword&gt;DNA Repair Enzymes&lt;/keyword&gt;&lt;keyword&gt;DNA-Binding Proteins/*metabolism&lt;/keyword&gt;&lt;keyword&gt;Histones/metabolism&lt;/keyword&gt;&lt;keyword&gt;Humans&lt;/keyword&gt;&lt;keyword&gt;Nuclear Proteins/metabolism&lt;/keyword&gt;&lt;keyword&gt;Phosphopeptides&lt;/keyword&gt;&lt;keyword&gt;Protein Structure, Tertiary&lt;/keyword&gt;&lt;keyword&gt;Protein-Serine-Threonine Kinases&lt;/keyword&gt;&lt;keyword&gt;Telomere/enzymology&lt;/keyword&gt;&lt;keyword&gt;Tumor Suppressor Proteins&lt;/keyword&gt;&lt;/keywords&gt;&lt;dates&gt;&lt;year&gt;2008&lt;/year&gt;&lt;pub-dates&gt;&lt;date&gt;Sep&lt;/date&gt;&lt;/pub-dates&gt;&lt;/dates&gt;&lt;isbn&gt;1464-3804 (Electronic)&amp;#xD;1464-3804 (Linking)&lt;/isbn&gt;&lt;accession-num&gt;18644834&lt;/accession-num&gt;&lt;urls&gt;&lt;related-urls&gt;&lt;url&gt;http://www.ncbi.nlm.nih.gov/entrez/query.fcgi?cmd=Retrieve&amp;amp;db=PubMed&amp;amp;dopt=Citation&amp;amp;list_uids=18644834&lt;/url&gt;&lt;/related-urls&gt;&lt;/urls&gt;&lt;electronic-resource-num&gt;gen039 [pii]&amp;#xD;10.1093/mutage/gen039&lt;/electronic-resource-num&gt;&lt;language&gt;eng&lt;/language&gt;&lt;/record&gt;&lt;/Cite&gt;&lt;/EndNote&gt;</w:instrText>
      </w:r>
      <w:r w:rsidR="00682687">
        <w:fldChar w:fldCharType="separate"/>
      </w:r>
      <w:r w:rsidR="007A1CC1">
        <w:rPr>
          <w:noProof/>
        </w:rPr>
        <w:t>[173]</w:t>
      </w:r>
      <w:r w:rsidR="00682687">
        <w:fldChar w:fldCharType="end"/>
      </w:r>
      <w:r>
        <w:t>.</w:t>
      </w:r>
      <w:r w:rsidRPr="00625AC1">
        <w:t xml:space="preserve"> For example, induction of p53 in re</w:t>
      </w:r>
      <w:r w:rsidR="008B0D37">
        <w:t xml:space="preserve">sponse to DNA damage results in the </w:t>
      </w:r>
      <w:r>
        <w:t>up-</w:t>
      </w:r>
      <w:r w:rsidRPr="00625AC1">
        <w:t>regulation of its downstream targets (e.g. WAF</w:t>
      </w:r>
      <w:r w:rsidR="00021600">
        <w:t>1</w:t>
      </w:r>
      <w:r w:rsidRPr="00625AC1">
        <w:t>/p21, GADD45, cyclin</w:t>
      </w:r>
      <w:r w:rsidRPr="00625AC1">
        <w:rPr>
          <w:vertAlign w:val="superscript"/>
        </w:rPr>
        <w:t xml:space="preserve"> </w:t>
      </w:r>
      <w:r w:rsidRPr="00625AC1">
        <w:t xml:space="preserve">G, Bax, and Mdm2) and leads to initiation of cell-cycle arrest or apoptosis </w:t>
      </w:r>
      <w:r w:rsidR="00682687" w:rsidRPr="00625AC1">
        <w:fldChar w:fldCharType="begin">
          <w:fldData xml:space="preserve">PEVuZE5vdGU+PENpdGU+PEF1dGhvcj5MYWtpbjwvQXV0aG9yPjxZZWFyPjE5OTk8L1llYXI+PFJl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</w:fldData>
        </w:fldChar>
      </w:r>
      <w:r w:rsidR="00165149">
        <w:instrText xml:space="preserve"> ADDIN EN.CITE </w:instrText>
      </w:r>
      <w:r w:rsidR="00682687">
        <w:fldChar w:fldCharType="begin">
          <w:fldData xml:space="preserve">PEVuZE5vdGU+PENpdGU+PEF1dGhvcj5MYWtpbjwvQXV0aG9yPjxZZWFyPjE5OTk8L1llYXI+PFJl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</w:fldData>
        </w:fldChar>
      </w:r>
      <w:r w:rsidR="00165149">
        <w:instrText xml:space="preserve"> ADDIN EN.CITE.DATA </w:instrText>
      </w:r>
      <w:r w:rsidR="00682687">
        <w:fldChar w:fldCharType="end"/>
      </w:r>
      <w:r w:rsidR="00682687" w:rsidRPr="00625AC1">
        <w:fldChar w:fldCharType="separate"/>
      </w:r>
      <w:r w:rsidR="007A1CC1">
        <w:rPr>
          <w:noProof/>
        </w:rPr>
        <w:t>[174]</w:t>
      </w:r>
      <w:r w:rsidR="00682687" w:rsidRPr="00625AC1">
        <w:fldChar w:fldCharType="end"/>
      </w:r>
      <w:r w:rsidRPr="00625AC1">
        <w:t xml:space="preserve">. </w:t>
      </w:r>
      <w:r w:rsidR="00513CD7" w:rsidRPr="00625AC1">
        <w:t>T</w:t>
      </w:r>
      <w:r w:rsidR="00513CD7">
        <w:t>o determine if DNA damage leads to changes in the stability of CHD</w:t>
      </w:r>
      <w:r w:rsidR="00513CD7" w:rsidRPr="00625AC1">
        <w:t xml:space="preserve">2 protein levels </w:t>
      </w:r>
      <w:r w:rsidR="00513CD7">
        <w:t>e</w:t>
      </w:r>
      <w:r w:rsidRPr="00625AC1">
        <w:t>xperiments w</w:t>
      </w:r>
      <w:r>
        <w:t xml:space="preserve">ere performed with normal human </w:t>
      </w:r>
      <w:r w:rsidRPr="00625AC1">
        <w:t>diploid fibroblasts exp</w:t>
      </w:r>
      <w:r w:rsidR="00513CD7">
        <w:t>osed to 8Gy X-ray radiation. CHD</w:t>
      </w:r>
      <w:r w:rsidRPr="00625AC1">
        <w:t xml:space="preserve">2 protein levels were examined at various time intervals using an anti-Chd2 antibody </w:t>
      </w:r>
      <w:r w:rsidR="00083E78">
        <w:t>developed in our laboratory. CHD</w:t>
      </w:r>
      <w:r w:rsidRPr="00625AC1">
        <w:t>2 protein expression reached its maximum by 1-3hours after X-ray exposure and then started to decline by 5</w:t>
      </w:r>
      <w:r w:rsidR="000A0E25">
        <w:t xml:space="preserve"> hours after exposure (Fig.17</w:t>
      </w:r>
      <w:r w:rsidRPr="00625AC1">
        <w:t>).</w:t>
      </w:r>
    </w:p>
    <w:p w:rsidR="00153A6B" w:rsidRDefault="00153A6B" w:rsidP="00153A6B">
      <w:pPr>
        <w:ind w:firstLine="0"/>
      </w:pPr>
    </w:p>
    <w:p w:rsidR="00D26841" w:rsidRPr="00ED12C0" w:rsidRDefault="0041298C" w:rsidP="00D26841">
      <w:pPr>
        <w:pStyle w:val="Heading3"/>
      </w:pPr>
      <w:bookmarkStart w:id="146" w:name="_Toc258921813"/>
      <w:r>
        <w:t>4</w:t>
      </w:r>
      <w:r w:rsidR="00656EB4">
        <w:t>.1.1 Induction of CHD</w:t>
      </w:r>
      <w:r w:rsidR="00D26841" w:rsidRPr="00ED12C0">
        <w:t>2 post DNA damage regulated by posttranslational events</w:t>
      </w:r>
      <w:bookmarkEnd w:id="146"/>
    </w:p>
    <w:p w:rsidR="00D26841" w:rsidRDefault="00D26841" w:rsidP="00D26841">
      <w:pPr>
        <w:rPr>
          <w:lang w:bidi="ar-SA"/>
        </w:rPr>
      </w:pPr>
      <w:r w:rsidRPr="00ED12C0">
        <w:t xml:space="preserve">In order to determine whether </w:t>
      </w:r>
      <w:r w:rsidR="00661443">
        <w:t>the induction of</w:t>
      </w:r>
      <w:r w:rsidR="005D0EAE">
        <w:t xml:space="preserve"> CHD</w:t>
      </w:r>
      <w:r w:rsidRPr="00ED12C0">
        <w:t>2 after DNA damage was due</w:t>
      </w:r>
      <w:r w:rsidR="00661443">
        <w:t xml:space="preserve"> to</w:t>
      </w:r>
      <w:r w:rsidRPr="00ED12C0">
        <w:t xml:space="preserve"> post-trans</w:t>
      </w:r>
      <w:r w:rsidR="008B0D37">
        <w:t xml:space="preserve">lational modification or due to an </w:t>
      </w:r>
      <w:r w:rsidRPr="00ED12C0">
        <w:t xml:space="preserve">increase in </w:t>
      </w:r>
      <w:r w:rsidR="00661443">
        <w:t>transcription</w:t>
      </w:r>
      <w:r w:rsidR="005D0EAE">
        <w:t xml:space="preserve">, reverse transcriptase (RT) coupled </w:t>
      </w:r>
      <w:r w:rsidRPr="00ED12C0">
        <w:t>PCR was performed</w:t>
      </w:r>
      <w:r w:rsidR="005D0EAE">
        <w:t xml:space="preserve"> using RNA isolated from untreated and X-ray treated cells</w:t>
      </w:r>
      <w:r w:rsidR="005D0EAE" w:rsidRPr="00ED12C0">
        <w:t>.</w:t>
      </w:r>
      <w:r w:rsidR="005D0EAE">
        <w:t xml:space="preserve"> RT-PCR analysis of </w:t>
      </w:r>
      <w:r w:rsidR="005D0EAE" w:rsidRPr="005D0EAE">
        <w:rPr>
          <w:i/>
        </w:rPr>
        <w:t>CHD</w:t>
      </w:r>
      <w:r w:rsidRPr="005D0EAE">
        <w:rPr>
          <w:i/>
        </w:rPr>
        <w:t>2</w:t>
      </w:r>
      <w:r w:rsidRPr="00ED12C0">
        <w:t xml:space="preserve"> expression in OSU2 cells after exposure to 8Gy dose of X-ray radiation at the indicated time intervals failed to show a concomitant elevation i</w:t>
      </w:r>
      <w:r w:rsidR="005D0EAE">
        <w:t xml:space="preserve">n </w:t>
      </w:r>
      <w:r w:rsidR="005D0EAE" w:rsidRPr="005D0EAE">
        <w:rPr>
          <w:i/>
        </w:rPr>
        <w:t>CHD</w:t>
      </w:r>
      <w:r w:rsidRPr="005D0EAE">
        <w:rPr>
          <w:i/>
        </w:rPr>
        <w:t xml:space="preserve">2 </w:t>
      </w:r>
      <w:r>
        <w:t>mRNA</w:t>
      </w:r>
      <w:r w:rsidR="00661443">
        <w:t xml:space="preserve"> levels</w:t>
      </w:r>
      <w:r>
        <w:t xml:space="preserve"> (Fig.</w:t>
      </w:r>
      <w:r w:rsidR="000A0E25">
        <w:t>18</w:t>
      </w:r>
      <w:r>
        <w:t xml:space="preserve">). </w:t>
      </w:r>
      <w:r w:rsidRPr="00ED12C0">
        <w:t xml:space="preserve">This indicates that the </w:t>
      </w:r>
      <w:r w:rsidR="005D0EAE">
        <w:t>X-ray triggered induction of CHD</w:t>
      </w:r>
      <w:r w:rsidRPr="00ED12C0">
        <w:t>2 is regulated by posttranslational events</w:t>
      </w:r>
      <w:r>
        <w:rPr>
          <w:lang w:bidi="ar-SA"/>
        </w:rPr>
        <w:t>.</w:t>
      </w:r>
    </w:p>
    <w:p w:rsidR="005D0EAE" w:rsidRDefault="005D0EAE" w:rsidP="00EA0B4E">
      <w:pPr>
        <w:ind w:firstLine="0"/>
        <w:rPr>
          <w:lang w:bidi="ar-SA"/>
        </w:rPr>
      </w:pPr>
    </w:p>
    <w:p w:rsidR="00153A6B" w:rsidRDefault="0041298C" w:rsidP="00153A6B">
      <w:pPr>
        <w:pStyle w:val="Heading3"/>
      </w:pPr>
      <w:bookmarkStart w:id="147" w:name="_Toc258921814"/>
      <w:r>
        <w:t>4</w:t>
      </w:r>
      <w:r w:rsidR="00E02C88">
        <w:t>.2. CHD</w:t>
      </w:r>
      <w:r w:rsidR="00153A6B" w:rsidRPr="00414C01">
        <w:t>2 is a potential ATM/ATR substrate</w:t>
      </w:r>
      <w:bookmarkEnd w:id="147"/>
    </w:p>
    <w:p w:rsidR="00153A6B" w:rsidRDefault="00071CFE" w:rsidP="00071CFE">
      <w:r w:rsidRPr="00625AC1">
        <w:t xml:space="preserve">The rapid activation and stabilization of DNA damage response proteins usually occurs via post-translational modifications that involve phosphorylation of specific </w:t>
      </w:r>
      <w:r w:rsidRPr="00625AC1">
        <w:lastRenderedPageBreak/>
        <w:t>residues.  Earlier studies have shown that the ATM</w:t>
      </w:r>
      <w:r>
        <w:t>/ATR</w:t>
      </w:r>
      <w:r w:rsidRPr="00625AC1">
        <w:t xml:space="preserve"> kinase</w:t>
      </w:r>
      <w:r>
        <w:t>s phosphorylate</w:t>
      </w:r>
      <w:r w:rsidRPr="00625AC1">
        <w:t xml:space="preserve"> a variety of proteins involved in the regulation of cell cycle responses induced by DNA damage </w:t>
      </w:r>
      <w:r w:rsidR="00682687" w:rsidRPr="00625AC1">
        <w:fldChar w:fldCharType="begin">
          <w:fldData xml:space="preserve">PEVuZE5vdGU+PENpdGU+PEF1dGhvcj5BYnJhaGFtPC9BdXRob3I+PFllYXI+MjAwMTwvWWVhcj48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=
</w:fldData>
        </w:fldChar>
      </w:r>
      <w:r w:rsidRPr="00625AC1">
        <w:instrText xml:space="preserve"> ADDIN EN.CITE </w:instrText>
      </w:r>
      <w:r w:rsidR="00682687" w:rsidRPr="00625AC1">
        <w:fldChar w:fldCharType="begin">
          <w:fldData xml:space="preserve">PEVuZE5vdGU+PENpdGU+PEF1dGhvcj5BYnJhaGFtPC9BdXRob3I+PFllYXI+MjAwMTwvWWVhcj48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=
</w:fldData>
        </w:fldChar>
      </w:r>
      <w:r w:rsidRPr="00625AC1">
        <w:instrText xml:space="preserve"> ADDIN EN.CITE.DATA </w:instrText>
      </w:r>
      <w:r w:rsidR="00682687" w:rsidRPr="00625AC1">
        <w:fldChar w:fldCharType="end"/>
      </w:r>
      <w:r w:rsidR="00682687" w:rsidRPr="00625AC1">
        <w:fldChar w:fldCharType="separate"/>
      </w:r>
      <w:r w:rsidR="007A1CC1">
        <w:rPr>
          <w:noProof/>
        </w:rPr>
        <w:t>[175-178]</w:t>
      </w:r>
      <w:r w:rsidR="00682687" w:rsidRPr="00625AC1">
        <w:fldChar w:fldCharType="end"/>
      </w:r>
      <w:r w:rsidRPr="00625AC1">
        <w:t xml:space="preserve">.  </w:t>
      </w:r>
      <w:r w:rsidR="00153A6B" w:rsidRPr="00625AC1">
        <w:t>ATM/ATR substrates have a common</w:t>
      </w:r>
      <w:r w:rsidR="00153A6B">
        <w:t xml:space="preserve"> </w:t>
      </w:r>
      <w:r w:rsidR="00153A6B" w:rsidRPr="00625AC1">
        <w:t xml:space="preserve">S/TQ (serine residue that precede glutamine residue) motif and the ATM/ATR kinase preferentially phosphorylate these motifs. The p53 tumor suppressor, BRCA1, and CHK2 are among the well known targets of ATM kinase to name a few </w:t>
      </w:r>
      <w:r w:rsidR="00682687" w:rsidRPr="00625AC1">
        <w:fldChar w:fldCharType="begin">
          <w:fldData xml:space="preserve">PEVuZE5vdGU+PENpdGU+PEF1dGhvcj5TaWxpY2lhbm88L0F1dGhvcj48WWVhcj4xOTk3PC9ZZWFy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</w:fldData>
        </w:fldChar>
      </w:r>
      <w:r w:rsidR="00153A6B" w:rsidRPr="00625AC1">
        <w:instrText xml:space="preserve"> ADDIN EN.CITE </w:instrText>
      </w:r>
      <w:r w:rsidR="00682687" w:rsidRPr="00625AC1">
        <w:fldChar w:fldCharType="begin">
          <w:fldData xml:space="preserve">PEVuZE5vdGU+PENpdGU+PEF1dGhvcj5TaWxpY2lhbm88L0F1dGhvcj48WWVhcj4xOTk3PC9ZZWFy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</w:fldData>
        </w:fldChar>
      </w:r>
      <w:r w:rsidR="00153A6B" w:rsidRPr="00625AC1">
        <w:instrText xml:space="preserve"> ADDIN EN.CITE.DATA </w:instrText>
      </w:r>
      <w:r w:rsidR="00682687" w:rsidRPr="00625AC1">
        <w:fldChar w:fldCharType="end"/>
      </w:r>
      <w:r w:rsidR="00682687" w:rsidRPr="00625AC1">
        <w:fldChar w:fldCharType="separate"/>
      </w:r>
      <w:r w:rsidR="007A1CC1">
        <w:rPr>
          <w:noProof/>
        </w:rPr>
        <w:t>[179-186]</w:t>
      </w:r>
      <w:r w:rsidR="00682687" w:rsidRPr="00625AC1">
        <w:fldChar w:fldCharType="end"/>
      </w:r>
      <w:r w:rsidR="00E67327">
        <w:t>.</w:t>
      </w:r>
    </w:p>
    <w:p w:rsidR="00E67327" w:rsidRDefault="00E67327" w:rsidP="00071CFE">
      <w:r w:rsidRPr="00625AC1">
        <w:t>While the role of ATM in signal transduction events leading to cell cycle arrest or apoptosis have been well established, its effect on the regulation of events (DNA repair as well as DNA-damage signaling) in the context of chromatin are not completely understood.  In an effort to determine if CHD2 is a substrate for ATM we analyzed the human CHD2 peptide sequence and found the presence of ten SQ sites and a single TQ site (QPKT197QR)</w:t>
      </w:r>
      <w:r w:rsidRPr="00625AC1">
        <w:rPr>
          <w:color w:val="0000FF"/>
        </w:rPr>
        <w:t xml:space="preserve"> </w:t>
      </w:r>
      <w:r w:rsidRPr="00625AC1">
        <w:t xml:space="preserve">within the protein.  </w:t>
      </w:r>
    </w:p>
    <w:p w:rsidR="00E67327" w:rsidRDefault="00E67327" w:rsidP="00071CFE"/>
    <w:p w:rsidR="00E67327" w:rsidRDefault="00E67327" w:rsidP="00071CFE">
      <w:r>
        <w:rPr>
          <w:noProof/>
          <w:lang w:bidi="ar-SA"/>
        </w:rPr>
        <w:drawing>
          <wp:anchor distT="0" distB="0" distL="114300" distR="114300" simplePos="0" relativeHeight="251686912" behindDoc="1" locked="0" layoutInCell="1" allowOverlap="1">
            <wp:simplePos x="0" y="0"/>
            <wp:positionH relativeFrom="column">
              <wp:posOffset>725170</wp:posOffset>
            </wp:positionH>
            <wp:positionV relativeFrom="paragraph">
              <wp:posOffset>86995</wp:posOffset>
            </wp:positionV>
            <wp:extent cx="4701540" cy="1689735"/>
            <wp:effectExtent l="19050" t="0" r="3810" b="0"/>
            <wp:wrapTight wrapText="bothSides">
              <wp:wrapPolygon edited="0">
                <wp:start x="-88" y="0"/>
                <wp:lineTo x="-88" y="21430"/>
                <wp:lineTo x="21618" y="21430"/>
                <wp:lineTo x="21618" y="0"/>
                <wp:lineTo x="-88" y="0"/>
              </wp:wrapPolygon>
            </wp:wrapTight>
            <wp:docPr id="26" name="Picture 2" descr="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9"/>
                    <pic:cNvPicPr>
                      <a:picLocks noChangeAspect="1" noChangeArrowheads="1"/>
                    </pic:cNvPicPr>
                  </pic:nvPicPr>
                  <pic:blipFill>
                    <a:blip r:embed="rId34" cstate="print"/>
                    <a:srcRect/>
                    <a:stretch>
                      <a:fillRect/>
                    </a:stretch>
                  </pic:blipFill>
                  <pic:spPr bwMode="auto">
                    <a:xfrm>
                      <a:off x="0" y="0"/>
                      <a:ext cx="4701540" cy="1689735"/>
                    </a:xfrm>
                    <a:prstGeom prst="rect">
                      <a:avLst/>
                    </a:prstGeom>
                    <a:noFill/>
                    <a:ln w="9525">
                      <a:noFill/>
                      <a:miter lim="800000"/>
                      <a:headEnd/>
                      <a:tailEnd/>
                    </a:ln>
                  </pic:spPr>
                </pic:pic>
              </a:graphicData>
            </a:graphic>
          </wp:anchor>
        </w:drawing>
      </w:r>
    </w:p>
    <w:p w:rsidR="00E67327" w:rsidRDefault="00E67327" w:rsidP="00E67327">
      <w:pPr>
        <w:ind w:firstLine="0"/>
      </w:pPr>
    </w:p>
    <w:p w:rsidR="00D26841" w:rsidRDefault="00D26841" w:rsidP="00EB1B81"/>
    <w:p w:rsidR="00E67327" w:rsidRDefault="00E67327" w:rsidP="00EB1B81"/>
    <w:p w:rsidR="00153A6B" w:rsidRDefault="00153A6B" w:rsidP="00EB1B81">
      <w:pPr>
        <w:pStyle w:val="Style1"/>
      </w:pPr>
    </w:p>
    <w:p w:rsidR="00071CFE" w:rsidRDefault="00071CFE" w:rsidP="00EB1B81">
      <w:pPr>
        <w:pStyle w:val="Style1"/>
      </w:pPr>
    </w:p>
    <w:p w:rsidR="00071CFE" w:rsidRDefault="00071CFE" w:rsidP="00EB1B81">
      <w:pPr>
        <w:pStyle w:val="Style1"/>
      </w:pPr>
    </w:p>
    <w:p w:rsidR="00071CFE" w:rsidRDefault="00071CFE" w:rsidP="00EB1B81">
      <w:pPr>
        <w:pStyle w:val="Style1"/>
      </w:pPr>
    </w:p>
    <w:p w:rsidR="00E02C88" w:rsidRDefault="00E02C88" w:rsidP="00EB1B81">
      <w:pPr>
        <w:pStyle w:val="Style1"/>
        <w:rPr>
          <w:b/>
        </w:rPr>
      </w:pPr>
    </w:p>
    <w:p w:rsidR="00EB1B81" w:rsidRDefault="00682687" w:rsidP="00EB1B81">
      <w:pPr>
        <w:pStyle w:val="Style1"/>
        <w:rPr>
          <w:b/>
        </w:rPr>
      </w:pPr>
      <w:r w:rsidRPr="00682687">
        <w:rPr>
          <w:noProof/>
        </w:rPr>
        <w:pict>
          <v:shape id="_x0000_s1130" type="#_x0000_t202" style="position:absolute;margin-left:1.5pt;margin-top:10.4pt;width:379.95pt;height:16.5pt;z-index:251824128" wrapcoords="-44 0 -44 20829 21600 20829 21600 0 -44 0" stroked="f">
            <v:textbox inset="0,0,0,0">
              <w:txbxContent>
                <w:p w:rsidR="000D164B" w:rsidRPr="00D33BB7" w:rsidRDefault="000D164B" w:rsidP="00D33BB7">
                  <w:pPr>
                    <w:pStyle w:val="Caption"/>
                    <w:ind w:firstLine="0"/>
                    <w:rPr>
                      <w:noProof/>
                      <w:sz w:val="24"/>
                      <w:szCs w:val="24"/>
                    </w:rPr>
                  </w:pPr>
                  <w:bookmarkStart w:id="148" w:name="_Toc259031922"/>
                  <w:r w:rsidRPr="00D33BB7">
                    <w:rPr>
                      <w:sz w:val="24"/>
                      <w:szCs w:val="24"/>
                    </w:rPr>
                    <w:t xml:space="preserve">Figure </w:t>
                  </w:r>
                  <w:r w:rsidR="00682687" w:rsidRPr="00D33BB7">
                    <w:rPr>
                      <w:sz w:val="24"/>
                      <w:szCs w:val="24"/>
                    </w:rPr>
                    <w:fldChar w:fldCharType="begin"/>
                  </w:r>
                  <w:r w:rsidRPr="00D33BB7">
                    <w:rPr>
                      <w:sz w:val="24"/>
                      <w:szCs w:val="24"/>
                    </w:rPr>
                    <w:instrText xml:space="preserve"> SEQ Figure \* ARABIC </w:instrText>
                  </w:r>
                  <w:r w:rsidR="00682687" w:rsidRPr="00D33BB7">
                    <w:rPr>
                      <w:sz w:val="24"/>
                      <w:szCs w:val="24"/>
                    </w:rPr>
                    <w:fldChar w:fldCharType="separate"/>
                  </w:r>
                  <w:r>
                    <w:rPr>
                      <w:noProof/>
                      <w:sz w:val="24"/>
                      <w:szCs w:val="24"/>
                    </w:rPr>
                    <w:t>17</w:t>
                  </w:r>
                  <w:r w:rsidR="00682687" w:rsidRPr="00D33BB7">
                    <w:rPr>
                      <w:sz w:val="24"/>
                      <w:szCs w:val="24"/>
                    </w:rPr>
                    <w:fldChar w:fldCharType="end"/>
                  </w:r>
                  <w:r w:rsidRPr="00D33BB7">
                    <w:rPr>
                      <w:sz w:val="24"/>
                      <w:szCs w:val="24"/>
                    </w:rPr>
                    <w:t xml:space="preserve">.Induction of </w:t>
                  </w:r>
                  <w:r>
                    <w:rPr>
                      <w:sz w:val="24"/>
                      <w:szCs w:val="24"/>
                    </w:rPr>
                    <w:t>CHD</w:t>
                  </w:r>
                  <w:r w:rsidRPr="00D33BB7">
                    <w:rPr>
                      <w:sz w:val="24"/>
                      <w:szCs w:val="24"/>
                    </w:rPr>
                    <w:t>2 in OSU2 cells following DNA damage</w:t>
                  </w:r>
                  <w:bookmarkEnd w:id="148"/>
                </w:p>
              </w:txbxContent>
            </v:textbox>
            <w10:wrap type="tight"/>
          </v:shape>
        </w:pict>
      </w:r>
    </w:p>
    <w:p w:rsidR="00054E80" w:rsidRDefault="00054E80" w:rsidP="00EB1B81">
      <w:pPr>
        <w:pStyle w:val="Style1"/>
      </w:pPr>
    </w:p>
    <w:p w:rsidR="00D33BB7" w:rsidRDefault="00D33BB7" w:rsidP="00D33BB7">
      <w:pPr>
        <w:pStyle w:val="Style1"/>
      </w:pPr>
      <w:r w:rsidRPr="00C2071C">
        <w:t>Cells extracts were prepared at the time points indicated after exposure to 8Gy X-ray radiation and processed for western blot analysis using Chd2 and actin antibodies. Actin levels show equal amount of protein loading</w:t>
      </w:r>
      <w:r>
        <w:t>.</w:t>
      </w:r>
    </w:p>
    <w:p w:rsidR="00071CFE" w:rsidRDefault="00071CFE" w:rsidP="00D33BB7">
      <w:pPr>
        <w:pStyle w:val="Style1"/>
      </w:pPr>
    </w:p>
    <w:p w:rsidR="00E67327" w:rsidRDefault="00E67327" w:rsidP="00D33BB7">
      <w:pPr>
        <w:pStyle w:val="Style1"/>
      </w:pPr>
    </w:p>
    <w:p w:rsidR="00E67327" w:rsidRDefault="00E67327" w:rsidP="00D33BB7">
      <w:pPr>
        <w:pStyle w:val="Style1"/>
      </w:pPr>
    </w:p>
    <w:p w:rsidR="00E67327" w:rsidRDefault="00E67327" w:rsidP="00D33BB7">
      <w:pPr>
        <w:pStyle w:val="Style1"/>
      </w:pPr>
    </w:p>
    <w:p w:rsidR="00E67327" w:rsidRDefault="00E67327" w:rsidP="00D33BB7">
      <w:pPr>
        <w:pStyle w:val="Style1"/>
      </w:pPr>
    </w:p>
    <w:p w:rsidR="00E67327" w:rsidRDefault="00E67327" w:rsidP="00D33BB7">
      <w:pPr>
        <w:pStyle w:val="Style1"/>
      </w:pPr>
    </w:p>
    <w:p w:rsidR="00E67327" w:rsidRDefault="00E67327" w:rsidP="00D33BB7">
      <w:pPr>
        <w:pStyle w:val="Style1"/>
      </w:pPr>
    </w:p>
    <w:p w:rsidR="00E67327" w:rsidRDefault="00E67327" w:rsidP="00D33BB7">
      <w:pPr>
        <w:pStyle w:val="Style1"/>
      </w:pPr>
    </w:p>
    <w:p w:rsidR="00C2071C" w:rsidRDefault="00071CFE" w:rsidP="00414C01">
      <w:pPr>
        <w:pStyle w:val="Heading3"/>
      </w:pPr>
      <w:r>
        <w:rPr>
          <w:noProof/>
          <w:lang w:bidi="ar-SA"/>
        </w:rPr>
        <w:lastRenderedPageBreak/>
        <w:drawing>
          <wp:anchor distT="0" distB="0" distL="114300" distR="114300" simplePos="0" relativeHeight="251773952" behindDoc="1" locked="0" layoutInCell="1" allowOverlap="1">
            <wp:simplePos x="0" y="0"/>
            <wp:positionH relativeFrom="column">
              <wp:posOffset>1057275</wp:posOffset>
            </wp:positionH>
            <wp:positionV relativeFrom="paragraph">
              <wp:posOffset>10160</wp:posOffset>
            </wp:positionV>
            <wp:extent cx="3961765" cy="1809750"/>
            <wp:effectExtent l="19050" t="0" r="635" b="0"/>
            <wp:wrapTight wrapText="bothSides">
              <wp:wrapPolygon edited="0">
                <wp:start x="-104" y="0"/>
                <wp:lineTo x="-104" y="21600"/>
                <wp:lineTo x="21603" y="21600"/>
                <wp:lineTo x="21603" y="0"/>
                <wp:lineTo x="-104" y="0"/>
              </wp:wrapPolygon>
            </wp:wrapTight>
            <wp:docPr id="17" name="Picture 16" descr="Chd2 level-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d2 level-RT.jpg"/>
                    <pic:cNvPicPr/>
                  </pic:nvPicPr>
                  <pic:blipFill>
                    <a:blip r:embed="rId35" cstate="print"/>
                    <a:stretch>
                      <a:fillRect/>
                    </a:stretch>
                  </pic:blipFill>
                  <pic:spPr>
                    <a:xfrm>
                      <a:off x="0" y="0"/>
                      <a:ext cx="3961765" cy="1809750"/>
                    </a:xfrm>
                    <a:prstGeom prst="rect">
                      <a:avLst/>
                    </a:prstGeom>
                  </pic:spPr>
                </pic:pic>
              </a:graphicData>
            </a:graphic>
          </wp:anchor>
        </w:drawing>
      </w:r>
    </w:p>
    <w:p w:rsidR="00EB1B81" w:rsidRDefault="00EB1B81" w:rsidP="00EB1B81">
      <w:pPr>
        <w:pStyle w:val="Style1"/>
        <w:rPr>
          <w:lang w:bidi="ar-SA"/>
        </w:rPr>
      </w:pPr>
    </w:p>
    <w:p w:rsidR="00EB1B81" w:rsidRDefault="00EB1B81" w:rsidP="00EB1B81">
      <w:pPr>
        <w:rPr>
          <w:lang w:bidi="ar-SA"/>
        </w:rPr>
      </w:pPr>
    </w:p>
    <w:p w:rsidR="00EB1B81" w:rsidRDefault="00EB1B81" w:rsidP="00EB1B81">
      <w:pPr>
        <w:ind w:firstLine="0"/>
        <w:rPr>
          <w:lang w:bidi="ar-SA"/>
        </w:rPr>
      </w:pPr>
    </w:p>
    <w:p w:rsidR="00EB1B81" w:rsidRDefault="00EB1B81" w:rsidP="00EB1B81">
      <w:pPr>
        <w:ind w:firstLine="0"/>
        <w:rPr>
          <w:lang w:bidi="ar-SA"/>
        </w:rPr>
      </w:pPr>
    </w:p>
    <w:p w:rsidR="0075777B" w:rsidRDefault="0075777B" w:rsidP="00414C01">
      <w:pPr>
        <w:pStyle w:val="Heading3"/>
        <w:rPr>
          <w:b w:val="0"/>
          <w:bCs w:val="0"/>
          <w:iCs w:val="0"/>
          <w:szCs w:val="22"/>
          <w:lang w:bidi="ar-SA"/>
        </w:rPr>
      </w:pPr>
    </w:p>
    <w:p w:rsidR="00071CFE" w:rsidRPr="00071CFE" w:rsidRDefault="00071CFE" w:rsidP="00071CFE">
      <w:pPr>
        <w:rPr>
          <w:lang w:bidi="ar-SA"/>
        </w:rPr>
      </w:pPr>
    </w:p>
    <w:p w:rsidR="0075777B" w:rsidRDefault="00682687" w:rsidP="00414C01">
      <w:pPr>
        <w:pStyle w:val="Heading3"/>
      </w:pPr>
      <w:r>
        <w:rPr>
          <w:noProof/>
        </w:rPr>
        <w:pict>
          <v:shape id="_x0000_s1131" type="#_x0000_t202" style="position:absolute;margin-left:.75pt;margin-top:13.05pt;width:449.25pt;height:27.6pt;z-index:251826176" wrapcoords="-52 0 -52 20829 21600 20829 21600 0 -52 0" stroked="f">
            <v:textbox style="mso-fit-shape-to-text:t" inset="0,0,0,0">
              <w:txbxContent>
                <w:p w:rsidR="000D164B" w:rsidRPr="00A96CF4" w:rsidRDefault="000D164B" w:rsidP="00A96CF4">
                  <w:pPr>
                    <w:pStyle w:val="Caption"/>
                    <w:spacing w:line="240" w:lineRule="auto"/>
                    <w:ind w:firstLine="0"/>
                    <w:rPr>
                      <w:noProof/>
                      <w:sz w:val="24"/>
                      <w:szCs w:val="24"/>
                    </w:rPr>
                  </w:pPr>
                  <w:bookmarkStart w:id="149" w:name="_Toc259031923"/>
                  <w:r w:rsidRPr="00A96CF4">
                    <w:rPr>
                      <w:sz w:val="24"/>
                      <w:szCs w:val="24"/>
                    </w:rPr>
                    <w:t xml:space="preserve">Figure </w:t>
                  </w:r>
                  <w:r w:rsidR="00682687" w:rsidRPr="00A96CF4">
                    <w:rPr>
                      <w:sz w:val="24"/>
                      <w:szCs w:val="24"/>
                    </w:rPr>
                    <w:fldChar w:fldCharType="begin"/>
                  </w:r>
                  <w:r w:rsidRPr="00A96CF4">
                    <w:rPr>
                      <w:sz w:val="24"/>
                      <w:szCs w:val="24"/>
                    </w:rPr>
                    <w:instrText xml:space="preserve"> SEQ Figure \* ARABIC </w:instrText>
                  </w:r>
                  <w:r w:rsidR="00682687" w:rsidRPr="00A96CF4">
                    <w:rPr>
                      <w:sz w:val="24"/>
                      <w:szCs w:val="24"/>
                    </w:rPr>
                    <w:fldChar w:fldCharType="separate"/>
                  </w:r>
                  <w:r>
                    <w:rPr>
                      <w:noProof/>
                      <w:sz w:val="24"/>
                      <w:szCs w:val="24"/>
                    </w:rPr>
                    <w:t>18</w:t>
                  </w:r>
                  <w:r w:rsidR="00682687" w:rsidRPr="00A96CF4">
                    <w:rPr>
                      <w:sz w:val="24"/>
                      <w:szCs w:val="24"/>
                    </w:rPr>
                    <w:fldChar w:fldCharType="end"/>
                  </w:r>
                  <w:r w:rsidRPr="00A96CF4">
                    <w:rPr>
                      <w:sz w:val="24"/>
                      <w:szCs w:val="24"/>
                    </w:rPr>
                    <w:t>.</w:t>
                  </w:r>
                  <w:r w:rsidRPr="00A96CF4">
                    <w:rPr>
                      <w:sz w:val="24"/>
                      <w:szCs w:val="24"/>
                      <w:lang w:bidi="ar-SA"/>
                    </w:rPr>
                    <w:t>E</w:t>
                  </w:r>
                  <w:r>
                    <w:rPr>
                      <w:sz w:val="24"/>
                      <w:szCs w:val="24"/>
                      <w:lang w:bidi="ar-SA"/>
                    </w:rPr>
                    <w:t xml:space="preserve">ffect of X-ray treatment on </w:t>
                  </w:r>
                  <w:r w:rsidRPr="00E02C88">
                    <w:rPr>
                      <w:i/>
                      <w:sz w:val="24"/>
                      <w:szCs w:val="24"/>
                      <w:lang w:bidi="ar-SA"/>
                    </w:rPr>
                    <w:t>CHD2</w:t>
                  </w:r>
                  <w:r w:rsidRPr="00A96CF4">
                    <w:rPr>
                      <w:sz w:val="24"/>
                      <w:szCs w:val="24"/>
                      <w:lang w:bidi="ar-SA"/>
                    </w:rPr>
                    <w:t xml:space="preserve"> mRNA expression determined by RT-PCR</w:t>
                  </w:r>
                  <w:bookmarkEnd w:id="149"/>
                </w:p>
              </w:txbxContent>
            </v:textbox>
            <w10:wrap type="tight"/>
          </v:shape>
        </w:pict>
      </w:r>
    </w:p>
    <w:p w:rsidR="0075777B" w:rsidRDefault="0075777B" w:rsidP="00414C01">
      <w:pPr>
        <w:pStyle w:val="Heading3"/>
      </w:pPr>
    </w:p>
    <w:p w:rsidR="0075777B" w:rsidRDefault="00A96CF4" w:rsidP="00A96CF4">
      <w:pPr>
        <w:pStyle w:val="Style1"/>
      </w:pPr>
      <w:r w:rsidRPr="00A96CF4">
        <w:t>Upp</w:t>
      </w:r>
      <w:r w:rsidR="00E02C88">
        <w:t xml:space="preserve">er panel: RT-PCR products of </w:t>
      </w:r>
      <w:r w:rsidR="00E02C88" w:rsidRPr="00E02C88">
        <w:rPr>
          <w:i/>
        </w:rPr>
        <w:t>CHD</w:t>
      </w:r>
      <w:r w:rsidRPr="00E02C88">
        <w:rPr>
          <w:i/>
        </w:rPr>
        <w:t>2</w:t>
      </w:r>
      <w:r w:rsidRPr="00A96CF4">
        <w:t xml:space="preserve"> expression (exons33-36) in OSU2 cells after exposure to 8Gy dose of X-ray radiation at the indicated time intervals. Lower panel: RT-PCR products of the internal control housekeeping gene </w:t>
      </w:r>
      <w:r w:rsidR="00D82027">
        <w:rPr>
          <w:i/>
        </w:rPr>
        <w:t>RPL</w:t>
      </w:r>
      <w:r w:rsidRPr="00D82027">
        <w:rPr>
          <w:i/>
        </w:rPr>
        <w:t>38</w:t>
      </w:r>
      <w:r w:rsidRPr="00A96CF4">
        <w:t>.</w:t>
      </w:r>
    </w:p>
    <w:p w:rsidR="00AA78C0" w:rsidRPr="00AA78C0" w:rsidRDefault="00AA78C0" w:rsidP="00E67327">
      <w:pPr>
        <w:ind w:firstLine="0"/>
      </w:pPr>
    </w:p>
    <w:p w:rsidR="00EB1B81" w:rsidRDefault="00EB1B81" w:rsidP="00153A6B">
      <w:pPr>
        <w:ind w:firstLine="0"/>
      </w:pPr>
      <w:r w:rsidRPr="00625AC1">
        <w:t>The relative locations of the SQ sites within the CHD2 sequence</w:t>
      </w:r>
      <w:r w:rsidR="00D568C9">
        <w:t xml:space="preserve"> are shown in </w:t>
      </w:r>
      <w:r w:rsidR="006F4F69">
        <w:t>figures 19A and B</w:t>
      </w:r>
      <w:r w:rsidRPr="00625AC1">
        <w:t>.  Among the ten SQ sites, four sites (S</w:t>
      </w:r>
      <w:r w:rsidRPr="00625AC1">
        <w:rPr>
          <w:vertAlign w:val="superscript"/>
        </w:rPr>
        <w:t>582</w:t>
      </w:r>
      <w:r w:rsidRPr="00625AC1">
        <w:t>, S</w:t>
      </w:r>
      <w:r w:rsidRPr="00625AC1">
        <w:rPr>
          <w:vertAlign w:val="superscript"/>
        </w:rPr>
        <w:t>814</w:t>
      </w:r>
      <w:r w:rsidRPr="00625AC1">
        <w:t>, S</w:t>
      </w:r>
      <w:r w:rsidRPr="00625AC1">
        <w:rPr>
          <w:vertAlign w:val="superscript"/>
        </w:rPr>
        <w:t>1019</w:t>
      </w:r>
      <w:r w:rsidRPr="00625AC1">
        <w:t>, and S</w:t>
      </w:r>
      <w:r w:rsidRPr="00625AC1">
        <w:rPr>
          <w:vertAlign w:val="superscript"/>
        </w:rPr>
        <w:t>1560</w:t>
      </w:r>
      <w:r w:rsidRPr="00625AC1">
        <w:t>) contain hydrophobic amino-</w:t>
      </w:r>
      <w:r w:rsidR="008B0D37">
        <w:t xml:space="preserve">acids either in the N-1 and N-3 which is indicative of a </w:t>
      </w:r>
      <w:r w:rsidRPr="00625AC1">
        <w:t xml:space="preserve">positive ATM substrate specificity </w:t>
      </w:r>
      <w:r w:rsidR="00682687" w:rsidRPr="00625AC1">
        <w:fldChar w:fldCharType="begin">
          <w:fldData xml:space="preserve">PEVuZE5vdGU+PENpdGU+PEF1dGhvcj5UcmF2ZW48L0F1dGhvcj48WWVhcj4yMDA1PC9ZZWFyPjxS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</w:fldData>
        </w:fldChar>
      </w:r>
      <w:r w:rsidRPr="00625AC1">
        <w:instrText xml:space="preserve"> ADDIN EN.CITE </w:instrText>
      </w:r>
      <w:r w:rsidR="00682687" w:rsidRPr="00625AC1">
        <w:fldChar w:fldCharType="begin">
          <w:fldData xml:space="preserve">PEVuZE5vdGU+PENpdGU+PEF1dGhvcj5UcmF2ZW48L0F1dGhvcj48WWVhcj4yMDA1PC9ZZWFyPjxS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</w:fldData>
        </w:fldChar>
      </w:r>
      <w:r w:rsidRPr="00625AC1">
        <w:instrText xml:space="preserve"> ADDIN EN.CITE.DATA </w:instrText>
      </w:r>
      <w:r w:rsidR="00682687" w:rsidRPr="00625AC1">
        <w:fldChar w:fldCharType="end"/>
      </w:r>
      <w:r w:rsidR="00682687" w:rsidRPr="00625AC1">
        <w:fldChar w:fldCharType="separate"/>
      </w:r>
      <w:r w:rsidR="007A1CC1">
        <w:rPr>
          <w:noProof/>
        </w:rPr>
        <w:t>[115, 165]</w:t>
      </w:r>
      <w:r w:rsidR="00682687" w:rsidRPr="00625AC1">
        <w:fldChar w:fldCharType="end"/>
      </w:r>
      <w:r w:rsidR="00153A6B">
        <w:t xml:space="preserve">. </w:t>
      </w:r>
    </w:p>
    <w:p w:rsidR="00153A6B" w:rsidRDefault="00153A6B" w:rsidP="00153A6B">
      <w:pPr>
        <w:ind w:firstLine="0"/>
      </w:pPr>
    </w:p>
    <w:p w:rsidR="009C141D" w:rsidRPr="009C141D" w:rsidRDefault="0041298C" w:rsidP="009C141D">
      <w:pPr>
        <w:pStyle w:val="Heading3"/>
      </w:pPr>
      <w:bookmarkStart w:id="150" w:name="_Toc258921815"/>
      <w:r>
        <w:rPr>
          <w:rStyle w:val="Heading2Char"/>
          <w:rFonts w:eastAsia="Calibri"/>
          <w:b/>
          <w:bCs/>
          <w:iCs/>
          <w:sz w:val="24"/>
        </w:rPr>
        <w:t>4</w:t>
      </w:r>
      <w:r w:rsidR="009C141D" w:rsidRPr="009C141D">
        <w:rPr>
          <w:rStyle w:val="Heading2Char"/>
          <w:rFonts w:eastAsia="Calibri"/>
          <w:b/>
          <w:bCs/>
          <w:iCs/>
          <w:sz w:val="24"/>
        </w:rPr>
        <w:t>.3. Phosphorylatio</w:t>
      </w:r>
      <w:r w:rsidR="00071CFE">
        <w:rPr>
          <w:rStyle w:val="Heading2Char"/>
          <w:rFonts w:eastAsia="Calibri"/>
          <w:b/>
          <w:bCs/>
          <w:iCs/>
          <w:sz w:val="24"/>
        </w:rPr>
        <w:t>n of CHD</w:t>
      </w:r>
      <w:r w:rsidR="009C141D" w:rsidRPr="009C141D">
        <w:rPr>
          <w:rStyle w:val="Heading2Char"/>
          <w:rFonts w:eastAsia="Calibri"/>
          <w:b/>
          <w:bCs/>
          <w:iCs/>
          <w:sz w:val="24"/>
        </w:rPr>
        <w:t>2 by ATM/ATR kinase in response to DNA damage</w:t>
      </w:r>
      <w:bookmarkEnd w:id="150"/>
    </w:p>
    <w:p w:rsidR="009C141D" w:rsidRDefault="009C141D" w:rsidP="009C141D">
      <w:r w:rsidRPr="00625AC1">
        <w:t>To determine if CHD2 is phosphorylated after DNA damage, we expressed histidine tagged recombinant Chd2 encoding the first 1395 amino acids (</w:t>
      </w:r>
      <w:r>
        <w:t>ChdkthRR</w:t>
      </w:r>
      <w:r w:rsidRPr="00625AC1">
        <w:t>) in U2OS cells and analyzed the phosphorylation of 6</w:t>
      </w:r>
      <w:r w:rsidR="00071CFE">
        <w:t>X-His-Chd</w:t>
      </w:r>
      <w:r w:rsidRPr="00625AC1">
        <w:t>2 using an anti-phosho-(SQ/TQ) antibody (Cell Signaling Tec</w:t>
      </w:r>
      <w:r>
        <w:t>hnology)</w:t>
      </w:r>
      <w:r>
        <w:rPr>
          <w:bCs/>
        </w:rPr>
        <w:t xml:space="preserve">. </w:t>
      </w:r>
      <w:r w:rsidR="006F4F69">
        <w:t>As shown in figure 20</w:t>
      </w:r>
      <w:r>
        <w:t>A</w:t>
      </w:r>
      <w:r w:rsidRPr="00625AC1">
        <w:t>, X-ray</w:t>
      </w:r>
      <w:r>
        <w:t xml:space="preserve"> and UV</w:t>
      </w:r>
      <w:r w:rsidRPr="00625AC1">
        <w:t xml:space="preserve"> irradiation led to an increase in the ph</w:t>
      </w:r>
      <w:r w:rsidR="00071CFE">
        <w:t>osphorylation of recombinant Chd</w:t>
      </w:r>
      <w:r w:rsidRPr="00625AC1">
        <w:t>2 (1-1395) indicated by the presence of an intense band around ~168kDa.</w:t>
      </w:r>
    </w:p>
    <w:p w:rsidR="00153A6B" w:rsidRDefault="00153A6B" w:rsidP="00153A6B">
      <w:pPr>
        <w:ind w:firstLine="0"/>
      </w:pPr>
      <w:r w:rsidRPr="00625AC1">
        <w:t>Authenticity of the band was confirmed by stripping and reprobing the membrane with anti-6X His antibody, which showed a band around ~ 168kDa, the predicted size of the recombinant Chd2 peptide.</w:t>
      </w:r>
      <w:r>
        <w:t xml:space="preserve"> Figure 20B shows the e</w:t>
      </w:r>
      <w:r w:rsidRPr="00D56834">
        <w:t>xpression efficiency of the</w:t>
      </w:r>
      <w:r>
        <w:t xml:space="preserve"> two Chd2 recombinant</w:t>
      </w:r>
      <w:r w:rsidRPr="00D56834">
        <w:t xml:space="preserve"> constructs</w:t>
      </w:r>
      <w:r>
        <w:t xml:space="preserve">: </w:t>
      </w:r>
      <w:r w:rsidRPr="00D56834">
        <w:t>Chd1KSH and ChdkthRR</w:t>
      </w:r>
      <w:r>
        <w:t xml:space="preserve">. </w:t>
      </w:r>
    </w:p>
    <w:p w:rsidR="00153A6B" w:rsidRDefault="00153A6B" w:rsidP="00153A6B">
      <w:r w:rsidRPr="00625AC1">
        <w:lastRenderedPageBreak/>
        <w:t>To further determine if ATM is involved in the phosphorylation of CHD2, we</w:t>
      </w:r>
      <w:r w:rsidR="00395D59">
        <w:t xml:space="preserve"> determined the phosphorylation status </w:t>
      </w:r>
      <w:r w:rsidRPr="00625AC1">
        <w:t xml:space="preserve">of CHD2 in AT proficient (U2OS) and deficient (AT) cells. AT cells are negative for ATM expression and thus serve as a control. U2OS and AT cells were transfected with </w:t>
      </w:r>
      <w:r>
        <w:t>HA-tagged clone of Chd2 plasmid (PChdKHACT).</w:t>
      </w:r>
      <w:r w:rsidRPr="00153A6B">
        <w:t xml:space="preserve"> </w:t>
      </w:r>
      <w:r>
        <w:t xml:space="preserve">Localization of the construct was </w:t>
      </w:r>
      <w:r w:rsidRPr="00D56834">
        <w:t>tested</w:t>
      </w:r>
      <w:r>
        <w:t xml:space="preserve"> by </w:t>
      </w:r>
      <w:r w:rsidRPr="001D03EE">
        <w:rPr>
          <w:bCs/>
        </w:rPr>
        <w:t>immunofluorescence</w:t>
      </w:r>
      <w:r>
        <w:rPr>
          <w:bCs/>
        </w:rPr>
        <w:t>. As shown in Figure 21, the recombinant HA-tagged Chd2 localized to the nucleus.</w:t>
      </w:r>
      <w:r w:rsidRPr="00625AC1">
        <w:t xml:space="preserve"> </w:t>
      </w:r>
      <w:r>
        <w:t xml:space="preserve">The transfected cells were </w:t>
      </w:r>
      <w:r w:rsidRPr="00625AC1">
        <w:t xml:space="preserve">treated with 40Gy X-ray for 30 minutes. Straight cell lysates were immunoblotted using </w:t>
      </w:r>
      <w:r>
        <w:t>antibodies</w:t>
      </w:r>
      <w:r w:rsidRPr="00625AC1">
        <w:t xml:space="preserve"> against phosphorylated SQ/TQ motif.  Western blot results showed a ~168KDa band in U2OS cells transfected with Chd2, whereas no band was seen around the same region in Chd2 transfected AT cell</w:t>
      </w:r>
      <w:r>
        <w:t>s (Fig.22</w:t>
      </w:r>
      <w:r w:rsidRPr="00625AC1">
        <w:t>).</w:t>
      </w:r>
    </w:p>
    <w:p w:rsidR="00153A6B" w:rsidRDefault="00153A6B" w:rsidP="00EB1B81">
      <w:pPr>
        <w:ind w:firstLine="0"/>
      </w:pPr>
    </w:p>
    <w:p w:rsidR="00EB1B81" w:rsidRPr="00625AC1" w:rsidRDefault="00071CFE" w:rsidP="00EB1B81">
      <w:pPr>
        <w:ind w:firstLine="0"/>
      </w:pPr>
      <w:r>
        <w:rPr>
          <w:noProof/>
          <w:lang w:bidi="ar-SA"/>
        </w:rPr>
        <w:drawing>
          <wp:anchor distT="0" distB="0" distL="114300" distR="114300" simplePos="0" relativeHeight="251743232" behindDoc="1" locked="0" layoutInCell="1" allowOverlap="1">
            <wp:simplePos x="0" y="0"/>
            <wp:positionH relativeFrom="column">
              <wp:posOffset>38100</wp:posOffset>
            </wp:positionH>
            <wp:positionV relativeFrom="paragraph">
              <wp:posOffset>72390</wp:posOffset>
            </wp:positionV>
            <wp:extent cx="6106795" cy="2857500"/>
            <wp:effectExtent l="19050" t="0" r="8255" b="0"/>
            <wp:wrapTight wrapText="bothSides">
              <wp:wrapPolygon edited="0">
                <wp:start x="-67" y="0"/>
                <wp:lineTo x="-67" y="21456"/>
                <wp:lineTo x="21629" y="21456"/>
                <wp:lineTo x="21629" y="0"/>
                <wp:lineTo x="-67" y="0"/>
              </wp:wrapPolygon>
            </wp:wrapTight>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srcRect/>
                    <a:stretch>
                      <a:fillRect/>
                    </a:stretch>
                  </pic:blipFill>
                  <pic:spPr bwMode="auto">
                    <a:xfrm>
                      <a:off x="0" y="0"/>
                      <a:ext cx="6106795" cy="2857500"/>
                    </a:xfrm>
                    <a:prstGeom prst="rect">
                      <a:avLst/>
                    </a:prstGeom>
                    <a:noFill/>
                    <a:ln w="9525">
                      <a:noFill/>
                      <a:miter lim="800000"/>
                      <a:headEnd/>
                      <a:tailEnd/>
                    </a:ln>
                  </pic:spPr>
                </pic:pic>
              </a:graphicData>
            </a:graphic>
          </wp:anchor>
        </w:drawing>
      </w:r>
    </w:p>
    <w:p w:rsidR="009C141D" w:rsidRDefault="00682687" w:rsidP="00BB36EB">
      <w:pPr>
        <w:pStyle w:val="Style1"/>
        <w:rPr>
          <w:b/>
        </w:rPr>
      </w:pPr>
      <w:bookmarkStart w:id="151" w:name="_Toc254361957"/>
      <w:bookmarkStart w:id="152" w:name="_Toc254362328"/>
      <w:r w:rsidRPr="00682687">
        <w:rPr>
          <w:noProof/>
        </w:rPr>
        <w:pict>
          <v:shape id="_x0000_s1132" type="#_x0000_t202" style="position:absolute;margin-left:-.75pt;margin-top:12.5pt;width:319.5pt;height:14.7pt;z-index:251828224" wrapcoords="-34 0 -34 20829 21600 20829 21600 0 -34 0" stroked="f">
            <v:textbox inset="0,0,0,0">
              <w:txbxContent>
                <w:p w:rsidR="000D164B" w:rsidRPr="00E46F26" w:rsidRDefault="000D164B" w:rsidP="00E46F26">
                  <w:pPr>
                    <w:pStyle w:val="Caption"/>
                    <w:ind w:firstLine="0"/>
                    <w:rPr>
                      <w:noProof/>
                      <w:sz w:val="24"/>
                      <w:szCs w:val="24"/>
                    </w:rPr>
                  </w:pPr>
                  <w:bookmarkStart w:id="153" w:name="_Toc259031924"/>
                  <w:r w:rsidRPr="00E46F26">
                    <w:rPr>
                      <w:sz w:val="24"/>
                      <w:szCs w:val="24"/>
                    </w:rPr>
                    <w:t xml:space="preserve">Figure </w:t>
                  </w:r>
                  <w:r w:rsidR="00682687" w:rsidRPr="00E46F26">
                    <w:rPr>
                      <w:sz w:val="24"/>
                      <w:szCs w:val="24"/>
                    </w:rPr>
                    <w:fldChar w:fldCharType="begin"/>
                  </w:r>
                  <w:r w:rsidRPr="00E46F26">
                    <w:rPr>
                      <w:sz w:val="24"/>
                      <w:szCs w:val="24"/>
                    </w:rPr>
                    <w:instrText xml:space="preserve"> SEQ Figure \* ARABIC </w:instrText>
                  </w:r>
                  <w:r w:rsidR="00682687" w:rsidRPr="00E46F26">
                    <w:rPr>
                      <w:sz w:val="24"/>
                      <w:szCs w:val="24"/>
                    </w:rPr>
                    <w:fldChar w:fldCharType="separate"/>
                  </w:r>
                  <w:r>
                    <w:rPr>
                      <w:noProof/>
                      <w:sz w:val="24"/>
                      <w:szCs w:val="24"/>
                    </w:rPr>
                    <w:t>19</w:t>
                  </w:r>
                  <w:r w:rsidR="00682687" w:rsidRPr="00E46F26">
                    <w:rPr>
                      <w:sz w:val="24"/>
                      <w:szCs w:val="24"/>
                    </w:rPr>
                    <w:fldChar w:fldCharType="end"/>
                  </w:r>
                  <w:r w:rsidRPr="00E46F26">
                    <w:rPr>
                      <w:sz w:val="24"/>
                      <w:szCs w:val="24"/>
                    </w:rPr>
                    <w:t>.Potential ATM target sequences in Chd2</w:t>
                  </w:r>
                  <w:bookmarkEnd w:id="153"/>
                </w:p>
              </w:txbxContent>
            </v:textbox>
            <w10:wrap type="tight"/>
          </v:shape>
        </w:pict>
      </w:r>
    </w:p>
    <w:bookmarkEnd w:id="151"/>
    <w:bookmarkEnd w:id="152"/>
    <w:p w:rsidR="00BB36EB" w:rsidRDefault="00BB36EB" w:rsidP="00BB36EB">
      <w:pPr>
        <w:pStyle w:val="Caption"/>
      </w:pPr>
    </w:p>
    <w:p w:rsidR="00071CFE" w:rsidRDefault="00E46F26" w:rsidP="00B976E1">
      <w:pPr>
        <w:pStyle w:val="Style1"/>
      </w:pPr>
      <w:r w:rsidRPr="006F4F69">
        <w:rPr>
          <w:b/>
        </w:rPr>
        <w:t>(A)</w:t>
      </w:r>
      <w:r w:rsidR="00153A6B">
        <w:t>.T</w:t>
      </w:r>
      <w:r>
        <w:t xml:space="preserve">he </w:t>
      </w:r>
      <w:r w:rsidRPr="00FC4DEB">
        <w:t>relative location</w:t>
      </w:r>
      <w:r w:rsidR="00371672">
        <w:t>s of the SQ sites within the Chd</w:t>
      </w:r>
      <w:r w:rsidRPr="00FC4DEB">
        <w:t>2 protein sequence are shown.</w:t>
      </w:r>
      <w:r w:rsidRPr="00A31E5B">
        <w:t xml:space="preserve"> </w:t>
      </w:r>
      <w:r w:rsidRPr="006F4F69">
        <w:rPr>
          <w:b/>
        </w:rPr>
        <w:t>(B)</w:t>
      </w:r>
      <w:r>
        <w:t>.</w:t>
      </w:r>
      <w:r w:rsidRPr="00FC4DEB">
        <w:t xml:space="preserve">The sequences </w:t>
      </w:r>
      <w:r>
        <w:t>of SQ motifs present in Chd2 showing presence of</w:t>
      </w:r>
      <w:r w:rsidRPr="00FC4DEB">
        <w:t xml:space="preserve"> a hydrophobic amino acid at either N-3 or N-1 position </w:t>
      </w:r>
      <w:r>
        <w:t xml:space="preserve">or </w:t>
      </w:r>
      <w:r w:rsidRPr="00FC4DEB">
        <w:t>a hydrophobic amino acid at both N-3 and N-1 position</w:t>
      </w:r>
      <w:r>
        <w:t>.</w:t>
      </w:r>
    </w:p>
    <w:p w:rsidR="00B976E1" w:rsidRDefault="00B976E1" w:rsidP="00B976E1">
      <w:pPr>
        <w:pStyle w:val="Style1"/>
      </w:pPr>
    </w:p>
    <w:p w:rsidR="00B976E1" w:rsidRDefault="00B976E1" w:rsidP="00B976E1">
      <w:pPr>
        <w:pStyle w:val="Style1"/>
      </w:pPr>
    </w:p>
    <w:p w:rsidR="0087094C" w:rsidRPr="00B64181" w:rsidRDefault="0041298C" w:rsidP="0087094C">
      <w:pPr>
        <w:pStyle w:val="Heading3"/>
      </w:pPr>
      <w:bookmarkStart w:id="154" w:name="_Toc258921816"/>
      <w:r>
        <w:lastRenderedPageBreak/>
        <w:t>4</w:t>
      </w:r>
      <w:r w:rsidR="0087094C">
        <w:t xml:space="preserve">.4. </w:t>
      </w:r>
      <w:r w:rsidR="0087094C" w:rsidRPr="00B64181">
        <w:t>Physical interaction between ATR and CHD2</w:t>
      </w:r>
      <w:bookmarkEnd w:id="154"/>
    </w:p>
    <w:p w:rsidR="0087094C" w:rsidRDefault="0087094C" w:rsidP="0087094C">
      <w:r>
        <w:rPr>
          <w:lang w:bidi="ar-SA"/>
        </w:rPr>
        <w:t xml:space="preserve">ATP-dependent remodeling proteins have been identified as “novel and functional </w:t>
      </w:r>
      <w:r>
        <w:t>components in the ATM/ATR DNA damag</w:t>
      </w:r>
      <w:r w:rsidR="00043A87">
        <w:t xml:space="preserve">e checkpoint signaling pathway” </w: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 </w:instrTex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EN.CITE.DATA </w:instrText>
      </w:r>
      <w:r w:rsidR="00682687">
        <w:fldChar w:fldCharType="end"/>
      </w:r>
      <w:r w:rsidR="00682687">
        <w:fldChar w:fldCharType="separate"/>
      </w:r>
      <w:r w:rsidR="007A1CC1">
        <w:rPr>
          <w:noProof/>
        </w:rPr>
        <w:t>[169]</w:t>
      </w:r>
      <w:r w:rsidR="00682687">
        <w:fldChar w:fldCharType="end"/>
      </w:r>
      <w:r w:rsidR="00043A87">
        <w:t xml:space="preserve">. </w:t>
      </w:r>
      <w:r>
        <w:t xml:space="preserve"> For example the INO80 complex is a functional component in the Mec1/Tel1 kinase signaling pathway in yeast and CHD4 is part of the ATR- HDAC2 complex </w: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aXRlPjxDaXRlPjxBdXRob3I+U2NobWlkdDwvQXV0aG9yPjxZZWFyPjE5OTk8L1llYXI+PFJlY051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</w:fldData>
        </w:fldChar>
      </w:r>
      <w:r w:rsidR="00165149">
        <w:instrText xml:space="preserve"> ADDIN EN.CITE </w:instrTex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aXRlPjxDaXRlPjxBdXRob3I+U2NobWlkdDwvQXV0aG9yPjxZZWFyPjE5OTk8L1llYXI+PFJlY051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</w:fldData>
        </w:fldChar>
      </w:r>
      <w:r w:rsidR="00165149">
        <w:instrText xml:space="preserve"> ADDIN EN.CITE.DATA </w:instrText>
      </w:r>
      <w:r w:rsidR="00682687">
        <w:fldChar w:fldCharType="end"/>
      </w:r>
      <w:r w:rsidR="00682687">
        <w:fldChar w:fldCharType="separate"/>
      </w:r>
      <w:r w:rsidR="007A1CC1">
        <w:rPr>
          <w:noProof/>
        </w:rPr>
        <w:t>[142, 169]</w:t>
      </w:r>
      <w:r w:rsidR="00682687">
        <w:fldChar w:fldCharType="end"/>
      </w:r>
      <w:r>
        <w:t xml:space="preserve">.   Thus, </w:t>
      </w:r>
      <w:r>
        <w:rPr>
          <w:lang w:bidi="ar-SA"/>
        </w:rPr>
        <w:t>we sought to determine whether the endogenous ATR and CHD2 proteins can physically interact by co-</w:t>
      </w:r>
      <w:r w:rsidRPr="008A2EE8">
        <w:t>immunoprecipitation</w:t>
      </w:r>
      <w:r w:rsidR="00071CFE">
        <w:t>. CHD</w:t>
      </w:r>
      <w:r w:rsidR="009C141D">
        <w:t>2 was immunoprecipitated f</w:t>
      </w:r>
      <w:r w:rsidR="00A709BB">
        <w:t xml:space="preserve">rom treated (10J and </w:t>
      </w:r>
      <w:r w:rsidR="009C141D">
        <w:t>20J) and untreated (control) U2OS cells using an anti-Chd2 antibody bound to protein A beads. Western blot analysis with the anti-ATR an</w:t>
      </w:r>
      <w:r w:rsidR="00A709BB">
        <w:t xml:space="preserve">tibody showed the presence </w:t>
      </w:r>
      <w:r w:rsidR="00071CFE">
        <w:t>of ATR in the CHD</w:t>
      </w:r>
      <w:r w:rsidR="009C141D">
        <w:t xml:space="preserve">2 immunoprecipitated beads from U2OS cells treated with 20J. Longer exposure showed a very faint band in control and in samples treated with 10J. No ATR bands were seen when the immunoprecipitation was done with normal IgG </w:t>
      </w:r>
      <w:r w:rsidR="006F4F69">
        <w:t>bound to protein A beads (Fig.23</w:t>
      </w:r>
      <w:r w:rsidR="009C141D">
        <w:t>A). The</w:t>
      </w:r>
      <w:r w:rsidR="00071CFE">
        <w:t xml:space="preserve"> interaction between ATR and CHD</w:t>
      </w:r>
      <w:r w:rsidR="009C141D">
        <w:t>2 was</w:t>
      </w:r>
      <w:r w:rsidR="00A709BB">
        <w:t xml:space="preserve"> confirmed by </w:t>
      </w:r>
      <w:r w:rsidR="009C141D">
        <w:t>a reciprocal immunoprecipitation</w:t>
      </w:r>
      <w:r w:rsidR="009C141D" w:rsidRPr="0092035F">
        <w:t xml:space="preserve">.  Immunoblot analysis of </w:t>
      </w:r>
      <w:r w:rsidR="00371672">
        <w:t>CHD</w:t>
      </w:r>
      <w:r w:rsidR="009C141D" w:rsidRPr="0092035F">
        <w:t>2 with the ATR immunoprecipitated beads sh</w:t>
      </w:r>
      <w:r w:rsidR="00071CFE">
        <w:t>owed a robust interaction of CHD</w:t>
      </w:r>
      <w:r w:rsidR="009C141D" w:rsidRPr="0092035F">
        <w:t>2</w:t>
      </w:r>
      <w:r w:rsidR="009C141D">
        <w:t xml:space="preserve"> with ATR in both control</w:t>
      </w:r>
      <w:r w:rsidR="002E5756">
        <w:t xml:space="preserve"> and U.V treated samples</w:t>
      </w:r>
      <w:r w:rsidR="00A709BB">
        <w:t xml:space="preserve"> and this interaction increased in response to UV induced DNA damage</w:t>
      </w:r>
      <w:r w:rsidR="002E5756">
        <w:t xml:space="preserve"> (Fig.23</w:t>
      </w:r>
      <w:r w:rsidR="009C141D">
        <w:t>B).</w:t>
      </w:r>
    </w:p>
    <w:p w:rsidR="00D8409A" w:rsidRDefault="00D8409A" w:rsidP="00071CFE">
      <w:pPr>
        <w:ind w:firstLine="0"/>
      </w:pPr>
    </w:p>
    <w:p w:rsidR="00D8409A" w:rsidRPr="00B64181" w:rsidRDefault="00D8409A" w:rsidP="00D8409A">
      <w:pPr>
        <w:pStyle w:val="Heading2"/>
      </w:pPr>
      <w:bookmarkStart w:id="155" w:name="_Toc258921817"/>
      <w:r w:rsidRPr="00B64181">
        <w:t>Discussion</w:t>
      </w:r>
      <w:bookmarkEnd w:id="155"/>
    </w:p>
    <w:p w:rsidR="00D8409A" w:rsidRDefault="00D8409A" w:rsidP="00D8409A">
      <w:r w:rsidRPr="00625AC1">
        <w:t>Th</w:t>
      </w:r>
      <w:r>
        <w:t>e CHD family of proteins belong</w:t>
      </w:r>
      <w:r w:rsidRPr="00625AC1">
        <w:t xml:space="preserve"> to the class of ATP-dependent chromatin-remodeling factors </w:t>
      </w:r>
      <w:r w:rsidR="00682687" w:rsidRPr="00625AC1">
        <w:fldChar w:fldCharType="begin"/>
      </w:r>
      <w:r w:rsidR="00165149">
        <w:instrText xml:space="preserve"> ADDIN EN.CITE &lt;EndNote&gt;&lt;Cite&gt;&lt;Author&gt;Marfella&lt;/Author&gt;&lt;Year&gt;2007&lt;/Year&gt;&lt;RecNum&gt;64&lt;/RecNum&gt;&lt;record&gt;&lt;rec-number&gt;64&lt;/rec-number&gt;&lt;foreign-keys&gt;&lt;key app="EN" db-id="p0v9w5xagrprz7eeftlx5eebw09d2xvavf2w"&gt;64&lt;/key&gt;&lt;/foreign-keys&gt;&lt;ref-type name="Journal Article"&gt;17&lt;/ref-type&gt;&lt;contributors&gt;&lt;authors&gt;&lt;author&gt;Marfella, C. G.&lt;/author&gt;&lt;author&gt;Imbalzano, A. N.&lt;/author&gt;&lt;/authors&gt;&lt;/contributors&gt;&lt;auth-address&gt;Department of Cell Biology, University of Massachusetts Medical School, Worcester, MA 01655, USA.&lt;/auth-address&gt;&lt;titles&gt;&lt;title&gt;The Chd family of chromatin remodelers&lt;/title&gt;&lt;secondary-title&gt;Mutat Res&lt;/secondary-title&gt;&lt;/titles&gt;&lt;periodical&gt;&lt;full-title&gt;Mutat Res&lt;/full-title&gt;&lt;/periodical&gt;&lt;pages&gt;30-40&lt;/pages&gt;&lt;volume&gt;618&lt;/volume&gt;&lt;number&gt;1-2&lt;/number&gt;&lt;keywords&gt;&lt;keyword&gt;Adenosine Triphosphate/chemistry&lt;/keyword&gt;&lt;keyword&gt;Animals&lt;/keyword&gt;&lt;keyword&gt;Chromatin/*chemistry/metabolism&lt;/keyword&gt;&lt;keyword&gt;Chromatin Assembly and Disassembly&lt;/keyword&gt;&lt;keyword&gt;DNA/chemistry&lt;/keyword&gt;&lt;keyword&gt;DNA-Binding Proteins/chemistry/*genetics/*physiology&lt;/keyword&gt;&lt;keyword&gt;Drosophila melanogaster&lt;/keyword&gt;&lt;keyword&gt;Humans&lt;/keyword&gt;&lt;keyword&gt;Models, Genetic&lt;/keyword&gt;&lt;keyword&gt;Multigene Family&lt;/keyword&gt;&lt;keyword&gt;*Mutation&lt;/keyword&gt;&lt;keyword&gt;Protein Binding&lt;/keyword&gt;&lt;keyword&gt;Protein Structure, Tertiary&lt;/keyword&gt;&lt;keyword&gt;Saccharomyces cerevisiae Proteins/chemistry/*genetics/*physiology&lt;/keyword&gt;&lt;keyword&gt;Transcription, Genetic&lt;/keyword&gt;&lt;/keywords&gt;&lt;dates&gt;&lt;year&gt;2007&lt;/year&gt;&lt;pub-dates&gt;&lt;date&gt;May 1&lt;/date&gt;&lt;/pub-dates&gt;&lt;/dates&gt;&lt;accession-num&gt;17350655&lt;/accession-num&gt;&lt;urls&gt;&lt;related-urls&gt;&lt;url&gt;http://www.ncbi.nlm.nih.gov/entrez/query.fcgi?cmd=Retrieve&amp;amp;db=PubMed&amp;amp;dopt=Citation&amp;amp;list_uids=17350655&lt;/url&gt;&lt;/related-urls&gt;&lt;/urls&gt;&lt;/record&gt;&lt;/Cite&gt;&lt;/EndNote&gt;</w:instrText>
      </w:r>
      <w:r w:rsidR="00682687" w:rsidRPr="00625AC1">
        <w:fldChar w:fldCharType="separate"/>
      </w:r>
      <w:r w:rsidR="007A1CC1">
        <w:rPr>
          <w:noProof/>
        </w:rPr>
        <w:t>[187]</w:t>
      </w:r>
      <w:r w:rsidR="00682687" w:rsidRPr="00625AC1">
        <w:fldChar w:fldCharType="end"/>
      </w:r>
      <w:r w:rsidRPr="00625AC1">
        <w:t xml:space="preserve">. The CHD proteins are characterized by the presence of the Swi2/Snf2-like helicase/ATPase domain and two chromodomains (chromatin organization modifier) </w:t>
      </w:r>
      <w:r w:rsidR="00682687" w:rsidRPr="00625AC1">
        <w:fldChar w:fldCharType="begin"/>
      </w:r>
      <w:r w:rsidR="00165149">
        <w:instrText xml:space="preserve"> ADDIN EN.CITE &lt;EndNote&gt;&lt;Cite&gt;&lt;Author&gt;Hall&lt;/Author&gt;&lt;Year&gt;2007&lt;/Year&gt;&lt;RecNum&gt;111&lt;/RecNum&gt;&lt;record&gt;&lt;rec-number&gt;111&lt;/rec-number&gt;&lt;foreign-keys&gt;&lt;key app="EN" db-id="p0v9w5xagrprz7eeftlx5eebw09d2xvavf2w"&gt;111&lt;/key&gt;&lt;/foreign-keys&gt;&lt;ref-type name="Journal Article"&gt;17&lt;/ref-type&gt;&lt;contributors&gt;&lt;authors&gt;&lt;author&gt;Hall, J. A.&lt;/author&gt;&lt;author&gt;Georgel, P. T.&lt;/author&gt;&lt;/authors&gt;&lt;/contributors&gt;&lt;auth-address&gt;Department of Biological Sciences, Marshall University, 1 John Marshall Drive, Huntington, WV 25755, USA.&lt;/auth-address&gt;&lt;titles&gt;&lt;title&gt;CHD proteins: a diverse family with strong ties&lt;/title&gt;&lt;secondary-title&gt;Biochem Cell Biol&lt;/secondary-title&gt;&lt;/titles&gt;&lt;periodical&gt;&lt;full-title&gt;Biochem Cell Biol&lt;/full-title&gt;&lt;/periodical&gt;&lt;pages&gt;463-76&lt;/pages&gt;&lt;volume&gt;85&lt;/volume&gt;&lt;number&gt;4&lt;/number&gt;&lt;keywords&gt;&lt;keyword&gt;Animals&lt;/keyword&gt;&lt;keyword&gt;Chromatin/*metabolism&lt;/keyword&gt;&lt;keyword&gt;Chromatin Assembly and Disassembly&lt;/keyword&gt;&lt;keyword&gt;DNA Helicases/chemistry/genetics/*metabolism&lt;/keyword&gt;&lt;keyword&gt;DNA-Binding Proteins/chemistry/genetics/*metabolism&lt;/keyword&gt;&lt;keyword&gt;Humans&lt;/keyword&gt;&lt;keyword&gt;Macromolecular Substances&lt;/keyword&gt;&lt;keyword&gt;Protein Conformation&lt;/keyword&gt;&lt;keyword&gt;Transcription, Genetic&lt;/keyword&gt;&lt;/keywords&gt;&lt;dates&gt;&lt;year&gt;2007&lt;/year&gt;&lt;pub-dates&gt;&lt;date&gt;Aug&lt;/date&gt;&lt;/pub-dates&gt;&lt;/dates&gt;&lt;accession-num&gt;17713581&lt;/accession-num&gt;&lt;urls&gt;&lt;related-urls&gt;&lt;url&gt;http://www.ncbi.nlm.nih.gov/entrez/query.fcgi?cmd=Retrieve&amp;amp;db=PubMed&amp;amp;dopt=Citation&amp;amp;list_uids=17713581&lt;/url&gt;&lt;/related-urls&gt;&lt;/urls&gt;&lt;/record&gt;&lt;/Cite&gt;&lt;/EndNote&gt;</w:instrText>
      </w:r>
      <w:r w:rsidR="00682687" w:rsidRPr="00625AC1">
        <w:fldChar w:fldCharType="separate"/>
      </w:r>
      <w:r>
        <w:rPr>
          <w:noProof/>
        </w:rPr>
        <w:t>[34]</w:t>
      </w:r>
      <w:r w:rsidR="00682687" w:rsidRPr="00625AC1">
        <w:fldChar w:fldCharType="end"/>
      </w:r>
      <w:r w:rsidRPr="00625AC1">
        <w:t xml:space="preserve">.  These proteins have previously known to be involved in the regulation of gene expression as transcription activators or repressors </w:t>
      </w:r>
      <w:r w:rsidR="00682687" w:rsidRPr="00625AC1">
        <w:fldChar w:fldCharType="begin"/>
      </w:r>
      <w:r w:rsidR="00165149">
        <w:instrText xml:space="preserve"> ADDIN EN.CITE &lt;EndNote&gt;&lt;Cite&gt;&lt;Author&gt;Hall&lt;/Author&gt;&lt;Year&gt;2007&lt;/Year&gt;&lt;RecNum&gt;111&lt;/RecNum&gt;&lt;record&gt;&lt;rec-number&gt;111&lt;/rec-number&gt;&lt;foreign-keys&gt;&lt;key app="EN" db-id="p0v9w5xagrprz7eeftlx5eebw09d2xvavf2w"&gt;111&lt;/key&gt;&lt;/foreign-keys&gt;&lt;ref-type name="Journal Article"&gt;17&lt;/ref-type&gt;&lt;contributors&gt;&lt;authors&gt;&lt;author&gt;Hall, J. A.&lt;/author&gt;&lt;author&gt;Georgel, P. T.&lt;/author&gt;&lt;/authors&gt;&lt;/contributors&gt;&lt;auth-address&gt;Department of Biological Sciences, Marshall University, 1 John Marshall Drive, Huntington, WV 25755, USA.&lt;/auth-address&gt;&lt;titles&gt;&lt;title&gt;CHD proteins: a diverse family with strong ties&lt;/title&gt;&lt;secondary-title&gt;Biochem Cell Biol&lt;/secondary-title&gt;&lt;/titles&gt;&lt;periodical&gt;&lt;full-title&gt;Biochem Cell Biol&lt;/full-title&gt;&lt;/periodical&gt;&lt;pages&gt;463-76&lt;/pages&gt;&lt;volume&gt;85&lt;/volume&gt;&lt;number&gt;4&lt;/number&gt;&lt;keywords&gt;&lt;keyword&gt;Animals&lt;/keyword&gt;&lt;keyword&gt;Chromatin/*metabolism&lt;/keyword&gt;&lt;keyword&gt;Chromatin Assembly and Disassembly&lt;/keyword&gt;&lt;keyword&gt;DNA Helicases/chemistry/genetics/*metabolism&lt;/keyword&gt;&lt;keyword&gt;DNA-Binding Proteins/chemistry/genetics/*metabolism&lt;/keyword&gt;&lt;keyword&gt;Humans&lt;/keyword&gt;&lt;keyword&gt;Macromolecular Substances&lt;/keyword&gt;&lt;keyword&gt;Protein Conformation&lt;/keyword&gt;&lt;keyword&gt;Transcription, Genetic&lt;/keyword&gt;&lt;/keywords&gt;&lt;dates&gt;&lt;year&gt;2007&lt;/year&gt;&lt;pub-dates&gt;&lt;date&gt;Aug&lt;/date&gt;&lt;/pub-dates&gt;&lt;/dates&gt;&lt;accession-num&gt;17713581&lt;/accession-num&gt;&lt;urls&gt;&lt;related-urls&gt;&lt;url&gt;http://www.ncbi.nlm.nih.gov/entrez/query.fcgi?cmd=Retrieve&amp;amp;db=PubMed&amp;amp;dopt=Citation&amp;amp;list_uids=17713581&lt;/url&gt;&lt;/related-urls&gt;&lt;/urls&gt;&lt;/record&gt;&lt;/Cite&gt;&lt;/EndNote&gt;</w:instrText>
      </w:r>
      <w:r w:rsidR="00682687" w:rsidRPr="00625AC1">
        <w:fldChar w:fldCharType="separate"/>
      </w:r>
      <w:r>
        <w:rPr>
          <w:noProof/>
        </w:rPr>
        <w:t>[34]</w:t>
      </w:r>
      <w:r w:rsidR="00682687" w:rsidRPr="00625AC1">
        <w:fldChar w:fldCharType="end"/>
      </w:r>
      <w:r w:rsidRPr="00625AC1">
        <w:t>. Recently, there have been several studies where some of the members such as CHD8, CHD5, CHD7 and CHD1 of this family have been reported to be involved in other processes such as apoptosis, tumor</w:t>
      </w:r>
      <w:r>
        <w:t xml:space="preserve">igenesis, mammalian development, </w:t>
      </w:r>
      <w:r w:rsidRPr="00625AC1">
        <w:t xml:space="preserve">and maintaining centrosome integrity via their chromatin specific interactions and activities </w:t>
      </w:r>
      <w:r w:rsidR="00682687" w:rsidRPr="00625AC1">
        <w:fldChar w:fldCharType="begin">
          <w:fldData xml:space="preserve">PEVuZE5vdGU+PENpdGU+PEF1dGhvcj5OaXNoaXlhbWE8L0F1dGhvcj48WWVhcj4yMDA5PC9ZZWFy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</w:fldData>
        </w:fldChar>
      </w:r>
      <w:r w:rsidR="00165149">
        <w:instrText xml:space="preserve"> ADDIN EN.CITE </w:instrText>
      </w:r>
      <w:r w:rsidR="00682687">
        <w:fldChar w:fldCharType="begin">
          <w:fldData xml:space="preserve">PEVuZE5vdGU+PENpdGU+PEF1dGhvcj5OaXNoaXlhbWE8L0F1dGhvcj48WWVhcj4yMDA5PC9ZZWFy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</w:fldData>
        </w:fldChar>
      </w:r>
      <w:r w:rsidR="00165149">
        <w:instrText xml:space="preserve"> ADDIN EN.CITE.DATA </w:instrText>
      </w:r>
      <w:r w:rsidR="00682687">
        <w:fldChar w:fldCharType="end"/>
      </w:r>
      <w:r w:rsidR="00682687" w:rsidRPr="00625AC1">
        <w:fldChar w:fldCharType="separate"/>
      </w:r>
      <w:r w:rsidR="007A1CC1">
        <w:rPr>
          <w:noProof/>
        </w:rPr>
        <w:t>[64, 70, 83, 89, 105, 188]</w:t>
      </w:r>
      <w:r w:rsidR="00682687" w:rsidRPr="00625AC1">
        <w:fldChar w:fldCharType="end"/>
      </w:r>
      <w:r w:rsidRPr="00625AC1">
        <w:t xml:space="preserve">. </w:t>
      </w:r>
    </w:p>
    <w:p w:rsidR="00D8409A" w:rsidRDefault="00D8409A" w:rsidP="0087094C"/>
    <w:p w:rsidR="00541A01" w:rsidRDefault="00682687" w:rsidP="0087094C">
      <w:r w:rsidRPr="00682687">
        <w:rPr>
          <w:b/>
          <w:noProof/>
          <w:sz w:val="22"/>
          <w:lang w:bidi="ar-SA"/>
        </w:rPr>
        <w:pict>
          <v:group id="_x0000_s1053" style="position:absolute;left:0;text-align:left;margin-left:37.95pt;margin-top:2.5pt;width:369.75pt;height:152.45pt;z-index:251689984" coordorigin="2574,6465" coordsize="6636,2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left:2730;top:6465;width:6480;height:2459" wrapcoords="-50 0 -50 21300 21600 21300 21600 0 -50 0">
              <v:imagedata r:id="rId37" o:title=""/>
            </v:shape>
            <v:shape id="_x0000_s1055" type="#_x0000_t202" style="position:absolute;left:2574;top:6576;width:970;height:354;mso-width-relative:margin;mso-height-relative:margin" filled="f" stroked="f">
              <v:textbox style="mso-next-textbox:#_x0000_s1055">
                <w:txbxContent>
                  <w:p w:rsidR="000D164B" w:rsidRPr="00C253BE" w:rsidRDefault="000D164B" w:rsidP="00EB1B81">
                    <w:pPr>
                      <w:jc w:val="center"/>
                      <w:rPr>
                        <w:b/>
                      </w:rPr>
                    </w:pPr>
                    <w:r w:rsidRPr="00C253BE">
                      <w:rPr>
                        <w:b/>
                      </w:rPr>
                      <w:t>A</w:t>
                    </w:r>
                  </w:p>
                </w:txbxContent>
              </v:textbox>
            </v:shape>
          </v:group>
          <o:OLEObject Type="Embed" ProgID="Unknown" ShapeID="_x0000_s1054" DrawAspect="Content" ObjectID="_1332832057" r:id="rId38"/>
        </w:pict>
      </w:r>
    </w:p>
    <w:p w:rsidR="00541A01" w:rsidRDefault="00541A01" w:rsidP="0087094C"/>
    <w:p w:rsidR="00541A01" w:rsidRDefault="00541A01" w:rsidP="0087094C"/>
    <w:p w:rsidR="00541A01" w:rsidRDefault="00541A01" w:rsidP="0087094C"/>
    <w:p w:rsidR="00541A01" w:rsidRDefault="00541A01" w:rsidP="0087094C"/>
    <w:p w:rsidR="00541A01" w:rsidRDefault="00541A01" w:rsidP="0087094C"/>
    <w:p w:rsidR="00541A01" w:rsidRDefault="00541A01" w:rsidP="0087094C"/>
    <w:p w:rsidR="00541A01" w:rsidRDefault="00541A01" w:rsidP="0087094C"/>
    <w:p w:rsidR="00541A01" w:rsidRDefault="00682687" w:rsidP="0087094C">
      <w:r>
        <w:rPr>
          <w:noProof/>
          <w:lang w:bidi="ar-SA"/>
        </w:rPr>
        <w:pict>
          <v:group id="_x0000_s1056" style="position:absolute;left:0;text-align:left;margin-left:72.05pt;margin-top:6.05pt;width:259.35pt;height:166.4pt;z-index:251691008" coordorigin="2364,9405" coordsize="5106,3120">
            <v:shape id="_x0000_s1057" type="#_x0000_t75" style="position:absolute;left:3165;top:9405;width:4305;height:3120" wrapcoords="-91 0 -91 21511 21600 21511 21600 0 -91 0">
              <v:imagedata r:id="rId39" o:title="SH and 1K expression"/>
            </v:shape>
            <v:shape id="_x0000_s1058" type="#_x0000_t202" style="position:absolute;left:2364;top:9405;width:970;height:354;mso-width-relative:margin;mso-height-relative:margin" filled="f" stroked="f">
              <v:textbox style="mso-next-textbox:#_x0000_s1058">
                <w:txbxContent>
                  <w:p w:rsidR="000D164B" w:rsidRPr="00C253BE" w:rsidRDefault="000D164B" w:rsidP="00EB1B81">
                    <w:pPr>
                      <w:jc w:val="center"/>
                      <w:rPr>
                        <w:b/>
                      </w:rPr>
                    </w:pPr>
                    <w:r>
                      <w:rPr>
                        <w:b/>
                      </w:rPr>
                      <w:t>B</w:t>
                    </w:r>
                  </w:p>
                </w:txbxContent>
              </v:textbox>
            </v:shape>
          </v:group>
        </w:pict>
      </w:r>
    </w:p>
    <w:p w:rsidR="00541A01" w:rsidRDefault="00541A01" w:rsidP="0087094C"/>
    <w:p w:rsidR="00541A01" w:rsidRDefault="00541A01" w:rsidP="0087094C"/>
    <w:p w:rsidR="00541A01" w:rsidRDefault="00541A01" w:rsidP="0087094C"/>
    <w:p w:rsidR="00541A01" w:rsidRDefault="00541A01" w:rsidP="0087094C"/>
    <w:p w:rsidR="009C141D" w:rsidRDefault="009C141D" w:rsidP="0087094C"/>
    <w:p w:rsidR="009C141D" w:rsidRDefault="009C141D" w:rsidP="0087094C"/>
    <w:p w:rsidR="009C141D" w:rsidRDefault="009C141D" w:rsidP="0087094C"/>
    <w:p w:rsidR="00541A01" w:rsidRDefault="00541A01" w:rsidP="00EB1B81">
      <w:pPr>
        <w:pStyle w:val="Style1"/>
        <w:rPr>
          <w:b/>
        </w:rPr>
      </w:pPr>
    </w:p>
    <w:p w:rsidR="009C141D" w:rsidRDefault="00682687" w:rsidP="00EB1B81">
      <w:pPr>
        <w:pStyle w:val="Style1"/>
        <w:rPr>
          <w:b/>
        </w:rPr>
      </w:pPr>
      <w:r w:rsidRPr="00682687">
        <w:rPr>
          <w:noProof/>
        </w:rPr>
        <w:pict>
          <v:shape id="_x0000_s1133" type="#_x0000_t202" style="position:absolute;margin-left:.75pt;margin-top:11.15pt;width:277.5pt;height:13.8pt;z-index:251830272" stroked="f">
            <v:textbox style="mso-fit-shape-to-text:t" inset="0,0,0,0">
              <w:txbxContent>
                <w:p w:rsidR="000D164B" w:rsidRPr="000F5D83" w:rsidRDefault="000D164B" w:rsidP="000F5D83">
                  <w:pPr>
                    <w:pStyle w:val="Caption"/>
                    <w:spacing w:line="240" w:lineRule="auto"/>
                    <w:ind w:firstLine="0"/>
                    <w:rPr>
                      <w:noProof/>
                      <w:sz w:val="24"/>
                      <w:szCs w:val="24"/>
                    </w:rPr>
                  </w:pPr>
                  <w:bookmarkStart w:id="156" w:name="_Toc259031925"/>
                  <w:r w:rsidRPr="000F5D83">
                    <w:rPr>
                      <w:sz w:val="24"/>
                      <w:szCs w:val="24"/>
                    </w:rPr>
                    <w:t xml:space="preserve">Figure </w:t>
                  </w:r>
                  <w:r w:rsidR="00682687" w:rsidRPr="000F5D83">
                    <w:rPr>
                      <w:sz w:val="24"/>
                      <w:szCs w:val="24"/>
                    </w:rPr>
                    <w:fldChar w:fldCharType="begin"/>
                  </w:r>
                  <w:r w:rsidRPr="000F5D83">
                    <w:rPr>
                      <w:sz w:val="24"/>
                      <w:szCs w:val="24"/>
                    </w:rPr>
                    <w:instrText xml:space="preserve"> SEQ Figure \* ARABIC </w:instrText>
                  </w:r>
                  <w:r w:rsidR="00682687" w:rsidRPr="000F5D83">
                    <w:rPr>
                      <w:sz w:val="24"/>
                      <w:szCs w:val="24"/>
                    </w:rPr>
                    <w:fldChar w:fldCharType="separate"/>
                  </w:r>
                  <w:r>
                    <w:rPr>
                      <w:noProof/>
                      <w:sz w:val="24"/>
                      <w:szCs w:val="24"/>
                    </w:rPr>
                    <w:t>20</w:t>
                  </w:r>
                  <w:r w:rsidR="00682687" w:rsidRPr="000F5D83">
                    <w:rPr>
                      <w:sz w:val="24"/>
                      <w:szCs w:val="24"/>
                    </w:rPr>
                    <w:fldChar w:fldCharType="end"/>
                  </w:r>
                  <w:r>
                    <w:rPr>
                      <w:sz w:val="24"/>
                      <w:szCs w:val="24"/>
                    </w:rPr>
                    <w:t>.CHD2</w:t>
                  </w:r>
                  <w:r w:rsidRPr="000F5D83">
                    <w:rPr>
                      <w:sz w:val="24"/>
                      <w:szCs w:val="24"/>
                    </w:rPr>
                    <w:t xml:space="preserve"> is phosphoylated at the SQ site</w:t>
                  </w:r>
                  <w:bookmarkEnd w:id="156"/>
                </w:p>
              </w:txbxContent>
            </v:textbox>
          </v:shape>
        </w:pict>
      </w:r>
    </w:p>
    <w:p w:rsidR="000F5D83" w:rsidRDefault="000F5D83" w:rsidP="000F5D83">
      <w:pPr>
        <w:pStyle w:val="Style1"/>
      </w:pPr>
    </w:p>
    <w:p w:rsidR="00054E80" w:rsidRPr="000F5D83" w:rsidRDefault="00371672" w:rsidP="000F5D83">
      <w:pPr>
        <w:pStyle w:val="Style1"/>
      </w:pPr>
      <w:r>
        <w:rPr>
          <w:b/>
        </w:rPr>
        <w:t>(A) CHD</w:t>
      </w:r>
      <w:r w:rsidR="000F5D83" w:rsidRPr="000F5D83">
        <w:rPr>
          <w:b/>
        </w:rPr>
        <w:t>2 phosphorylation by ATM/ATR kinase(s)</w:t>
      </w:r>
      <w:r w:rsidR="000F5D83" w:rsidRPr="000F5D83">
        <w:t>. U2OS cells were transfected with TAP-tagged clone of Chd2 plasmids and treated with different DNA damaging agents – U.V rays (50 J – 30minutes), X-rays (40 Gy -30 minutes) and methyl methanesulfonate (MMS – 0.01% - 30 minutes). TAP tagged Chd2 was immunoprecipitated from cell lysate using Ni-NTA beads after 48 hours of transfection. The beads were washed and the i</w:t>
      </w:r>
      <w:r>
        <w:t>mmunoprecipitated CHD</w:t>
      </w:r>
      <w:r w:rsidR="000F5D83" w:rsidRPr="000F5D83">
        <w:t xml:space="preserve">2 protein was analyzed by western blot. Western blot was performed to determine the phosphorylation of Chd2 by ATM/ATR kinase using antibody against phosphorylated SQ/TQ motif. The same membrane was reprobed for 6X His tag (lower panel).  </w:t>
      </w:r>
      <w:r w:rsidR="000F5D83" w:rsidRPr="000F5D83">
        <w:rPr>
          <w:b/>
        </w:rPr>
        <w:t>(B) Expression of Chd2 peptides containing tandem affinity tag.</w:t>
      </w:r>
      <w:r w:rsidR="000F5D83" w:rsidRPr="000F5D83">
        <w:t xml:space="preserve">  Cell lysates were prepared from U2OS c</w:t>
      </w:r>
      <w:r>
        <w:t>ell lines expressing the two Chd</w:t>
      </w:r>
      <w:r w:rsidR="000F5D83" w:rsidRPr="000F5D83">
        <w:t>2 recombinant</w:t>
      </w:r>
      <w:r w:rsidR="00071CFE">
        <w:t xml:space="preserve"> peptides (lane 1: ChdkthRR, lane2</w:t>
      </w:r>
      <w:r w:rsidR="006577FF">
        <w:t xml:space="preserve">: empty lane and </w:t>
      </w:r>
      <w:r w:rsidR="000F5D83" w:rsidRPr="000F5D83">
        <w:t>lane 3: Chd1KSH)   and analyzed by anti-6X His antibodies in western blot assays.  The molecular weight markers are indicated on the left.</w:t>
      </w:r>
    </w:p>
    <w:p w:rsidR="00054E80" w:rsidRDefault="00054E80" w:rsidP="00EB1B81">
      <w:pPr>
        <w:pStyle w:val="Style1"/>
        <w:rPr>
          <w:b/>
        </w:rPr>
      </w:pPr>
    </w:p>
    <w:p w:rsidR="00414C01" w:rsidRDefault="00414C01" w:rsidP="00EB1B81">
      <w:pPr>
        <w:pStyle w:val="Style1"/>
        <w:rPr>
          <w:b/>
        </w:rPr>
      </w:pPr>
    </w:p>
    <w:p w:rsidR="002751FE" w:rsidRDefault="00D32AF2" w:rsidP="00EB1B81">
      <w:pPr>
        <w:pStyle w:val="Style1"/>
        <w:rPr>
          <w:b/>
        </w:rPr>
      </w:pPr>
      <w:r>
        <w:rPr>
          <w:b/>
          <w:noProof/>
          <w:lang w:bidi="ar-SA"/>
        </w:rPr>
        <w:lastRenderedPageBreak/>
        <w:drawing>
          <wp:anchor distT="0" distB="0" distL="114300" distR="114300" simplePos="0" relativeHeight="251687936" behindDoc="1" locked="0" layoutInCell="1" allowOverlap="1">
            <wp:simplePos x="0" y="0"/>
            <wp:positionH relativeFrom="column">
              <wp:posOffset>76200</wp:posOffset>
            </wp:positionH>
            <wp:positionV relativeFrom="paragraph">
              <wp:posOffset>51435</wp:posOffset>
            </wp:positionV>
            <wp:extent cx="5372100" cy="2505075"/>
            <wp:effectExtent l="19050" t="0" r="0" b="0"/>
            <wp:wrapTight wrapText="bothSides">
              <wp:wrapPolygon edited="0">
                <wp:start x="-77" y="0"/>
                <wp:lineTo x="-77" y="21518"/>
                <wp:lineTo x="21600" y="21518"/>
                <wp:lineTo x="21600" y="0"/>
                <wp:lineTo x="-77" y="0"/>
              </wp:wrapPolygon>
            </wp:wrapTight>
            <wp:docPr id="27" name="Picture 27" descr="H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ACT"/>
                    <pic:cNvPicPr>
                      <a:picLocks noChangeAspect="1" noChangeArrowheads="1"/>
                    </pic:cNvPicPr>
                  </pic:nvPicPr>
                  <pic:blipFill>
                    <a:blip r:embed="rId40" cstate="print"/>
                    <a:srcRect l="54348" b="44253"/>
                    <a:stretch>
                      <a:fillRect/>
                    </a:stretch>
                  </pic:blipFill>
                  <pic:spPr bwMode="auto">
                    <a:xfrm>
                      <a:off x="0" y="0"/>
                      <a:ext cx="5372100" cy="2505075"/>
                    </a:xfrm>
                    <a:prstGeom prst="rect">
                      <a:avLst/>
                    </a:prstGeom>
                    <a:noFill/>
                    <a:ln w="9525">
                      <a:noFill/>
                      <a:miter lim="800000"/>
                      <a:headEnd/>
                      <a:tailEnd/>
                    </a:ln>
                  </pic:spPr>
                </pic:pic>
              </a:graphicData>
            </a:graphic>
          </wp:anchor>
        </w:drawing>
      </w:r>
    </w:p>
    <w:p w:rsidR="002751FE" w:rsidRDefault="002751FE" w:rsidP="00EB1B81">
      <w:pPr>
        <w:pStyle w:val="Style1"/>
        <w:rPr>
          <w:b/>
        </w:rPr>
      </w:pPr>
    </w:p>
    <w:p w:rsidR="00414C01" w:rsidRDefault="00414C01" w:rsidP="00EB1B81">
      <w:pPr>
        <w:pStyle w:val="Style1"/>
        <w:rPr>
          <w:b/>
        </w:rPr>
      </w:pPr>
    </w:p>
    <w:p w:rsidR="00414C01" w:rsidRDefault="00414C01" w:rsidP="00EB1B81">
      <w:pPr>
        <w:pStyle w:val="Style1"/>
        <w:rPr>
          <w:b/>
        </w:rPr>
      </w:pPr>
    </w:p>
    <w:p w:rsidR="00414C01" w:rsidRDefault="00414C01" w:rsidP="00EB1B81">
      <w:pPr>
        <w:pStyle w:val="Style1"/>
        <w:rPr>
          <w:b/>
        </w:rPr>
      </w:pPr>
    </w:p>
    <w:p w:rsidR="00414C01" w:rsidRDefault="00414C01" w:rsidP="00EB1B81">
      <w:pPr>
        <w:pStyle w:val="Style1"/>
        <w:rPr>
          <w:b/>
        </w:rPr>
      </w:pPr>
    </w:p>
    <w:p w:rsidR="00414C01" w:rsidRDefault="00414C01" w:rsidP="00EB1B81">
      <w:pPr>
        <w:pStyle w:val="Style1"/>
        <w:rPr>
          <w:b/>
        </w:rPr>
      </w:pPr>
    </w:p>
    <w:p w:rsidR="00414C01" w:rsidRDefault="00414C01" w:rsidP="00EB1B81">
      <w:pPr>
        <w:pStyle w:val="Style1"/>
        <w:rPr>
          <w:b/>
        </w:rPr>
      </w:pPr>
    </w:p>
    <w:p w:rsidR="00EB1B81" w:rsidRPr="00A31E5B" w:rsidRDefault="00EB1B81" w:rsidP="00EB1B81">
      <w:pPr>
        <w:pStyle w:val="Style1"/>
        <w:rPr>
          <w:b/>
        </w:rPr>
      </w:pPr>
    </w:p>
    <w:p w:rsidR="005965A4" w:rsidRDefault="005965A4" w:rsidP="00B64181"/>
    <w:p w:rsidR="005965A4" w:rsidRDefault="005965A4" w:rsidP="00B64181"/>
    <w:p w:rsidR="005965A4" w:rsidRDefault="005965A4" w:rsidP="00B64181"/>
    <w:p w:rsidR="002751FE" w:rsidRDefault="002751FE" w:rsidP="00EB1B81">
      <w:pPr>
        <w:pStyle w:val="Style1"/>
      </w:pPr>
    </w:p>
    <w:p w:rsidR="00D32AF2" w:rsidRDefault="00D32AF2" w:rsidP="00EB1B81">
      <w:pPr>
        <w:pStyle w:val="Style1"/>
        <w:rPr>
          <w:b/>
        </w:rPr>
      </w:pPr>
    </w:p>
    <w:p w:rsidR="00EB1B81" w:rsidRDefault="00682687" w:rsidP="00EB1B81">
      <w:pPr>
        <w:pStyle w:val="Style1"/>
        <w:rPr>
          <w:b/>
        </w:rPr>
      </w:pPr>
      <w:r w:rsidRPr="00682687">
        <w:rPr>
          <w:noProof/>
        </w:rPr>
        <w:pict>
          <v:shape id="_x0000_s1134" type="#_x0000_t202" style="position:absolute;margin-left:.75pt;margin-top:11.1pt;width:359.25pt;height:16.95pt;z-index:251832320" wrapcoords="-38 0 -38 20400 21600 20400 21600 0 -38 0" stroked="f">
            <v:textbox style="mso-next-textbox:#_x0000_s1134" inset="0,0,0,0">
              <w:txbxContent>
                <w:p w:rsidR="000D164B" w:rsidRPr="00DD61F5" w:rsidRDefault="000D164B" w:rsidP="00DD61F5">
                  <w:pPr>
                    <w:pStyle w:val="Caption"/>
                    <w:ind w:firstLine="0"/>
                    <w:rPr>
                      <w:noProof/>
                      <w:sz w:val="24"/>
                      <w:szCs w:val="24"/>
                    </w:rPr>
                  </w:pPr>
                  <w:bookmarkStart w:id="157" w:name="_Toc259031926"/>
                  <w:r w:rsidRPr="00DD61F5">
                    <w:rPr>
                      <w:sz w:val="24"/>
                      <w:szCs w:val="24"/>
                    </w:rPr>
                    <w:t xml:space="preserve">Figure </w:t>
                  </w:r>
                  <w:r w:rsidR="00682687" w:rsidRPr="00DD61F5">
                    <w:rPr>
                      <w:sz w:val="24"/>
                      <w:szCs w:val="24"/>
                    </w:rPr>
                    <w:fldChar w:fldCharType="begin"/>
                  </w:r>
                  <w:r w:rsidRPr="00DD61F5">
                    <w:rPr>
                      <w:sz w:val="24"/>
                      <w:szCs w:val="24"/>
                    </w:rPr>
                    <w:instrText xml:space="preserve"> SEQ Figure \* ARABIC </w:instrText>
                  </w:r>
                  <w:r w:rsidR="00682687" w:rsidRPr="00DD61F5">
                    <w:rPr>
                      <w:sz w:val="24"/>
                      <w:szCs w:val="24"/>
                    </w:rPr>
                    <w:fldChar w:fldCharType="separate"/>
                  </w:r>
                  <w:r>
                    <w:rPr>
                      <w:noProof/>
                      <w:sz w:val="24"/>
                      <w:szCs w:val="24"/>
                    </w:rPr>
                    <w:t>21</w:t>
                  </w:r>
                  <w:r w:rsidR="00682687" w:rsidRPr="00DD61F5">
                    <w:rPr>
                      <w:sz w:val="24"/>
                      <w:szCs w:val="24"/>
                    </w:rPr>
                    <w:fldChar w:fldCharType="end"/>
                  </w:r>
                  <w:r w:rsidRPr="00DD61F5">
                    <w:rPr>
                      <w:sz w:val="24"/>
                      <w:szCs w:val="24"/>
                    </w:rPr>
                    <w:t>.Generation of recombinant HA tagged Chd2 peptide</w:t>
                  </w:r>
                  <w:bookmarkEnd w:id="157"/>
                </w:p>
              </w:txbxContent>
            </v:textbox>
            <w10:wrap type="tight"/>
          </v:shape>
        </w:pict>
      </w:r>
    </w:p>
    <w:p w:rsidR="00EC6156" w:rsidRDefault="00EC6156" w:rsidP="00EB1B81">
      <w:pPr>
        <w:pStyle w:val="Style1"/>
        <w:rPr>
          <w:b/>
        </w:rPr>
      </w:pPr>
    </w:p>
    <w:p w:rsidR="00DD61F5" w:rsidRPr="00DD61F5" w:rsidRDefault="00DD61F5" w:rsidP="00DD61F5">
      <w:pPr>
        <w:pStyle w:val="Style1"/>
      </w:pPr>
      <w:r w:rsidRPr="00DD61F5">
        <w:t>Nuclear localization of recombinant Chd2 peptide. Detection of HA tagged Chd2 with anti-HA antibodies in transfected U2OS cells by immunofluorescence staining.</w:t>
      </w:r>
    </w:p>
    <w:p w:rsidR="009C141D" w:rsidRDefault="009C141D" w:rsidP="00EB1B81">
      <w:pPr>
        <w:pStyle w:val="Style1"/>
        <w:rPr>
          <w:b/>
        </w:rPr>
      </w:pPr>
    </w:p>
    <w:p w:rsidR="009C141D" w:rsidRDefault="009C141D" w:rsidP="00EB1B81">
      <w:pPr>
        <w:pStyle w:val="Style1"/>
        <w:rPr>
          <w:b/>
        </w:rPr>
      </w:pPr>
    </w:p>
    <w:p w:rsidR="002751FE" w:rsidRDefault="00AA78C0" w:rsidP="00EB1B81">
      <w:pPr>
        <w:pStyle w:val="Style1"/>
        <w:rPr>
          <w:b/>
        </w:rPr>
      </w:pPr>
      <w:r>
        <w:rPr>
          <w:b/>
          <w:noProof/>
          <w:lang w:bidi="ar-SA"/>
        </w:rPr>
        <w:drawing>
          <wp:anchor distT="0" distB="0" distL="114300" distR="114300" simplePos="0" relativeHeight="251685888" behindDoc="1" locked="0" layoutInCell="1" allowOverlap="1">
            <wp:simplePos x="0" y="0"/>
            <wp:positionH relativeFrom="column">
              <wp:posOffset>285750</wp:posOffset>
            </wp:positionH>
            <wp:positionV relativeFrom="paragraph">
              <wp:posOffset>61595</wp:posOffset>
            </wp:positionV>
            <wp:extent cx="4893310" cy="1800225"/>
            <wp:effectExtent l="19050" t="0" r="2540" b="0"/>
            <wp:wrapTight wrapText="bothSides">
              <wp:wrapPolygon edited="0">
                <wp:start x="-84" y="0"/>
                <wp:lineTo x="-84" y="21486"/>
                <wp:lineTo x="21611" y="21486"/>
                <wp:lineTo x="21611" y="0"/>
                <wp:lineTo x="-84" y="0"/>
              </wp:wrapPolygon>
            </wp:wrapTight>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l="1321"/>
                    <a:stretch>
                      <a:fillRect/>
                    </a:stretch>
                  </pic:blipFill>
                  <pic:spPr bwMode="auto">
                    <a:xfrm>
                      <a:off x="0" y="0"/>
                      <a:ext cx="4893310" cy="1800225"/>
                    </a:xfrm>
                    <a:prstGeom prst="rect">
                      <a:avLst/>
                    </a:prstGeom>
                    <a:noFill/>
                    <a:ln w="9525">
                      <a:noFill/>
                      <a:miter lim="800000"/>
                      <a:headEnd/>
                      <a:tailEnd/>
                    </a:ln>
                  </pic:spPr>
                </pic:pic>
              </a:graphicData>
            </a:graphic>
          </wp:anchor>
        </w:drawing>
      </w:r>
    </w:p>
    <w:p w:rsidR="009C141D" w:rsidRDefault="009C141D" w:rsidP="00EB1B81">
      <w:pPr>
        <w:pStyle w:val="Style1"/>
        <w:rPr>
          <w:b/>
        </w:rPr>
      </w:pPr>
    </w:p>
    <w:p w:rsidR="009C141D" w:rsidRDefault="009C141D" w:rsidP="00EB1B81">
      <w:pPr>
        <w:pStyle w:val="Style1"/>
        <w:rPr>
          <w:b/>
        </w:rPr>
      </w:pPr>
    </w:p>
    <w:p w:rsidR="009C141D" w:rsidRDefault="009C141D" w:rsidP="00EB1B81">
      <w:pPr>
        <w:pStyle w:val="Style1"/>
        <w:rPr>
          <w:b/>
        </w:rPr>
      </w:pPr>
    </w:p>
    <w:p w:rsidR="00B64181" w:rsidRDefault="00B64181" w:rsidP="00EB1B81">
      <w:pPr>
        <w:pStyle w:val="Style1"/>
        <w:rPr>
          <w:b/>
        </w:rPr>
      </w:pPr>
    </w:p>
    <w:p w:rsidR="00EC6156" w:rsidRDefault="00EC6156" w:rsidP="009C141D">
      <w:pPr>
        <w:pStyle w:val="Style1"/>
      </w:pPr>
    </w:p>
    <w:p w:rsidR="00EC6156" w:rsidRDefault="00EC6156" w:rsidP="00414C01">
      <w:pPr>
        <w:pStyle w:val="Heading3"/>
      </w:pPr>
    </w:p>
    <w:p w:rsidR="00EC6156" w:rsidRDefault="00EC6156" w:rsidP="00414C01">
      <w:pPr>
        <w:pStyle w:val="Heading3"/>
      </w:pPr>
    </w:p>
    <w:p w:rsidR="00EC6156" w:rsidRDefault="00EC6156" w:rsidP="00414C01">
      <w:pPr>
        <w:pStyle w:val="Heading3"/>
      </w:pPr>
    </w:p>
    <w:p w:rsidR="002751FE" w:rsidRPr="002751FE" w:rsidRDefault="002751FE" w:rsidP="002751FE"/>
    <w:p w:rsidR="009C141D" w:rsidRDefault="00682687" w:rsidP="009C141D">
      <w:pPr>
        <w:rPr>
          <w:b/>
          <w:bCs/>
          <w:iCs/>
          <w:szCs w:val="26"/>
        </w:rPr>
      </w:pPr>
      <w:r w:rsidRPr="00682687">
        <w:rPr>
          <w:noProof/>
        </w:rPr>
        <w:pict>
          <v:shape id="_x0000_s1135" type="#_x0000_t202" style="position:absolute;left:0;text-align:left;margin-left:.75pt;margin-top:3.8pt;width:319.3pt;height:15.45pt;z-index:251834368" wrapcoords="-42 0 -42 20400 21600 20400 21600 0 -42 0" stroked="f">
            <v:textbox inset="0,0,0,0">
              <w:txbxContent>
                <w:p w:rsidR="000D164B" w:rsidRPr="001F11CB" w:rsidRDefault="000D164B" w:rsidP="001F11CB">
                  <w:pPr>
                    <w:pStyle w:val="Caption"/>
                    <w:ind w:firstLine="0"/>
                    <w:rPr>
                      <w:noProof/>
                      <w:sz w:val="24"/>
                      <w:szCs w:val="24"/>
                    </w:rPr>
                  </w:pPr>
                  <w:bookmarkStart w:id="158" w:name="_Toc259031927"/>
                  <w:r w:rsidRPr="001F11CB">
                    <w:rPr>
                      <w:sz w:val="24"/>
                      <w:szCs w:val="24"/>
                    </w:rPr>
                    <w:t xml:space="preserve">Figure </w:t>
                  </w:r>
                  <w:r w:rsidR="00682687" w:rsidRPr="001F11CB">
                    <w:rPr>
                      <w:sz w:val="24"/>
                      <w:szCs w:val="24"/>
                    </w:rPr>
                    <w:fldChar w:fldCharType="begin"/>
                  </w:r>
                  <w:r w:rsidRPr="001F11CB">
                    <w:rPr>
                      <w:sz w:val="24"/>
                      <w:szCs w:val="24"/>
                    </w:rPr>
                    <w:instrText xml:space="preserve"> SEQ Figure \* ARABIC </w:instrText>
                  </w:r>
                  <w:r w:rsidR="00682687" w:rsidRPr="001F11CB">
                    <w:rPr>
                      <w:sz w:val="24"/>
                      <w:szCs w:val="24"/>
                    </w:rPr>
                    <w:fldChar w:fldCharType="separate"/>
                  </w:r>
                  <w:r>
                    <w:rPr>
                      <w:noProof/>
                      <w:sz w:val="24"/>
                      <w:szCs w:val="24"/>
                    </w:rPr>
                    <w:t>22</w:t>
                  </w:r>
                  <w:r w:rsidR="00682687" w:rsidRPr="001F11CB">
                    <w:rPr>
                      <w:sz w:val="24"/>
                      <w:szCs w:val="24"/>
                    </w:rPr>
                    <w:fldChar w:fldCharType="end"/>
                  </w:r>
                  <w:r w:rsidRPr="001F11CB">
                    <w:rPr>
                      <w:sz w:val="24"/>
                      <w:szCs w:val="24"/>
                    </w:rPr>
                    <w:t>.</w:t>
                  </w:r>
                  <w:r>
                    <w:rPr>
                      <w:sz w:val="24"/>
                      <w:szCs w:val="24"/>
                    </w:rPr>
                    <w:t xml:space="preserve"> CHD2</w:t>
                  </w:r>
                  <w:r w:rsidRPr="001F11CB">
                    <w:rPr>
                      <w:sz w:val="24"/>
                      <w:szCs w:val="24"/>
                    </w:rPr>
                    <w:t xml:space="preserve"> phosphorylation by ATM/ATR kinase(s)</w:t>
                  </w:r>
                  <w:bookmarkEnd w:id="158"/>
                </w:p>
              </w:txbxContent>
            </v:textbox>
            <w10:wrap type="tight"/>
          </v:shape>
        </w:pict>
      </w:r>
    </w:p>
    <w:p w:rsidR="00EC6156" w:rsidRDefault="001F11CB" w:rsidP="001F11CB">
      <w:pPr>
        <w:pStyle w:val="Style1"/>
      </w:pPr>
      <w:r w:rsidRPr="00A31E5B">
        <w:t>U2OS/AT cells were transfected with HA-tagged Chd2 and treated with 40Gy X-ray radiation, lysed after 30 minutes and analyzed by immunoblotting with anti-phosho – (SQ/TQ) antibody.</w:t>
      </w:r>
      <w:r>
        <w:t xml:space="preserve"> The membrane was reprobed for HA-tag (lower panel).</w:t>
      </w:r>
    </w:p>
    <w:p w:rsidR="00EC6156" w:rsidRDefault="00EC6156" w:rsidP="00414C01">
      <w:pPr>
        <w:pStyle w:val="Heading3"/>
      </w:pPr>
    </w:p>
    <w:p w:rsidR="009C141D" w:rsidRDefault="009C141D" w:rsidP="001F11CB">
      <w:pPr>
        <w:ind w:firstLine="0"/>
      </w:pPr>
    </w:p>
    <w:p w:rsidR="00AA78C0" w:rsidRDefault="00AA78C0" w:rsidP="006C3296"/>
    <w:p w:rsidR="00AA78C0" w:rsidRDefault="00AA78C0" w:rsidP="006C3296"/>
    <w:p w:rsidR="00F20E32" w:rsidRDefault="00F20E32" w:rsidP="006C3296"/>
    <w:p w:rsidR="00AA78C0" w:rsidRDefault="00682687" w:rsidP="006C3296">
      <w:r>
        <w:rPr>
          <w:noProof/>
          <w:lang w:bidi="ar-SA"/>
        </w:rPr>
        <w:pict>
          <v:group id="_x0000_s1059" style="position:absolute;left:0;text-align:left;margin-left:30pt;margin-top:13.75pt;width:375.75pt;height:133.85pt;z-index:251692032" coordorigin="2355,1650" coordsize="7140,2580">
            <v:shape id="_x0000_s1060" type="#_x0000_t75" style="position:absolute;left:2355;top:1650;width:7140;height:2580" wrapcoords="-35 0 -35 21500 21600 21500 21600 0 -35 0">
              <v:imagedata r:id="rId42" o:title="ATRCHD2IP-1"/>
            </v:shape>
            <v:shape id="_x0000_s1061" type="#_x0000_t202" style="position:absolute;left:2609;top:1650;width:1050;height:457;mso-width-relative:margin;mso-height-relative:margin" stroked="f">
              <v:textbox style="mso-next-textbox:#_x0000_s1061">
                <w:txbxContent>
                  <w:p w:rsidR="000D164B" w:rsidRPr="0092035F" w:rsidRDefault="000D164B" w:rsidP="00EB1B81">
                    <w:pPr>
                      <w:jc w:val="center"/>
                      <w:rPr>
                        <w:b/>
                      </w:rPr>
                    </w:pPr>
                    <w:r w:rsidRPr="0092035F">
                      <w:rPr>
                        <w:b/>
                      </w:rPr>
                      <w:t>A</w:t>
                    </w:r>
                  </w:p>
                </w:txbxContent>
              </v:textbox>
            </v:shape>
          </v:group>
        </w:pict>
      </w:r>
    </w:p>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682687" w:rsidP="006C3296">
      <w:r>
        <w:rPr>
          <w:noProof/>
          <w:lang w:bidi="ar-SA"/>
        </w:rPr>
        <w:pict>
          <v:group id="_x0000_s1062" style="position:absolute;left:0;text-align:left;margin-left:54.7pt;margin-top:20.2pt;width:344.3pt;height:131.5pt;z-index:251693056" coordorigin="2340,5275" coordsize="6886,2760">
            <v:shape id="_x0000_s1063" type="#_x0000_t75" style="position:absolute;left:3196;top:5275;width:6030;height:2760" wrapcoords="-54 0 -54 21483 21600 21483 21600 0 -54 0">
              <v:imagedata r:id="rId43" o:title="ATRCHD2IP-2"/>
            </v:shape>
            <v:shape id="_x0000_s1064" type="#_x0000_t202" style="position:absolute;left:2340;top:5275;width:1863;height:447;mso-width-relative:margin;mso-height-relative:margin" stroked="f">
              <v:textbox style="mso-next-textbox:#_x0000_s1064">
                <w:txbxContent>
                  <w:p w:rsidR="000D164B" w:rsidRPr="006C3296" w:rsidRDefault="000D164B" w:rsidP="00EB1B81">
                    <w:pPr>
                      <w:jc w:val="center"/>
                      <w:rPr>
                        <w:b/>
                      </w:rPr>
                    </w:pPr>
                    <w:r w:rsidRPr="006C3296">
                      <w:rPr>
                        <w:b/>
                      </w:rPr>
                      <w:t>B</w:t>
                    </w:r>
                  </w:p>
                </w:txbxContent>
              </v:textbox>
            </v:shape>
          </v:group>
        </w:pict>
      </w:r>
    </w:p>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AA78C0">
      <w:pPr>
        <w:ind w:firstLine="0"/>
      </w:pPr>
    </w:p>
    <w:p w:rsidR="00AA78C0" w:rsidRDefault="00682687" w:rsidP="00AA78C0">
      <w:r>
        <w:rPr>
          <w:noProof/>
        </w:rPr>
        <w:pict>
          <v:shape id="_x0000_s1136" type="#_x0000_t202" style="position:absolute;left:0;text-align:left;margin-left:2.35pt;margin-top:5.3pt;width:227.9pt;height:15.95pt;z-index:251836416" stroked="f">
            <v:textbox style="mso-next-textbox:#_x0000_s1136" inset="0,0,0,0">
              <w:txbxContent>
                <w:p w:rsidR="000D164B" w:rsidRPr="001B055A" w:rsidRDefault="000D164B" w:rsidP="001B055A">
                  <w:pPr>
                    <w:pStyle w:val="Caption"/>
                    <w:ind w:firstLine="0"/>
                    <w:rPr>
                      <w:iCs/>
                      <w:noProof/>
                      <w:sz w:val="24"/>
                      <w:szCs w:val="24"/>
                      <w:u w:val="single"/>
                    </w:rPr>
                  </w:pPr>
                  <w:bookmarkStart w:id="159" w:name="_Toc259031928"/>
                  <w:r w:rsidRPr="001B055A">
                    <w:rPr>
                      <w:sz w:val="24"/>
                      <w:szCs w:val="24"/>
                    </w:rPr>
                    <w:t xml:space="preserve">Figure </w:t>
                  </w:r>
                  <w:r w:rsidR="00682687" w:rsidRPr="001B055A">
                    <w:rPr>
                      <w:sz w:val="24"/>
                      <w:szCs w:val="24"/>
                    </w:rPr>
                    <w:fldChar w:fldCharType="begin"/>
                  </w:r>
                  <w:r w:rsidRPr="001B055A">
                    <w:rPr>
                      <w:sz w:val="24"/>
                      <w:szCs w:val="24"/>
                    </w:rPr>
                    <w:instrText xml:space="preserve"> SEQ Figure \* ARABIC </w:instrText>
                  </w:r>
                  <w:r w:rsidR="00682687" w:rsidRPr="001B055A">
                    <w:rPr>
                      <w:sz w:val="24"/>
                      <w:szCs w:val="24"/>
                    </w:rPr>
                    <w:fldChar w:fldCharType="separate"/>
                  </w:r>
                  <w:r>
                    <w:rPr>
                      <w:noProof/>
                      <w:sz w:val="24"/>
                      <w:szCs w:val="24"/>
                    </w:rPr>
                    <w:t>23</w:t>
                  </w:r>
                  <w:r w:rsidR="00682687" w:rsidRPr="001B055A">
                    <w:rPr>
                      <w:sz w:val="24"/>
                      <w:szCs w:val="24"/>
                    </w:rPr>
                    <w:fldChar w:fldCharType="end"/>
                  </w:r>
                  <w:r>
                    <w:rPr>
                      <w:sz w:val="24"/>
                      <w:szCs w:val="24"/>
                    </w:rPr>
                    <w:t>. Interaction of CHD</w:t>
                  </w:r>
                  <w:r w:rsidRPr="001B055A">
                    <w:rPr>
                      <w:sz w:val="24"/>
                      <w:szCs w:val="24"/>
                    </w:rPr>
                    <w:t>2 and ATR</w:t>
                  </w:r>
                  <w:bookmarkEnd w:id="159"/>
                </w:p>
              </w:txbxContent>
            </v:textbox>
          </v:shape>
        </w:pict>
      </w:r>
    </w:p>
    <w:p w:rsidR="00AA78C0" w:rsidRPr="00B062DA" w:rsidRDefault="00AA78C0" w:rsidP="00AA78C0">
      <w:pPr>
        <w:pStyle w:val="Style1"/>
      </w:pPr>
      <w:r w:rsidRPr="00B062DA">
        <w:rPr>
          <w:b/>
        </w:rPr>
        <w:t>(A)</w:t>
      </w:r>
      <w:r w:rsidRPr="00B062DA">
        <w:t xml:space="preserve"> Cell extracts from untreated and treated (10J-2hr &amp; 20J-2hr) U2OS cells were immunoprecipitated (IP) with anti-Chd2 antibody or normal rabbit IgG and immunoblotted with anti-ATR antibody. </w:t>
      </w:r>
      <w:r w:rsidRPr="00B062DA">
        <w:rPr>
          <w:b/>
        </w:rPr>
        <w:t>(B)</w:t>
      </w:r>
      <w:r w:rsidRPr="00B062DA">
        <w:t xml:space="preserve"> Reciprocal immunopreciptation was performed with anti-ATR antibody and the membrane probed with anti-Chd2 antibody. </w:t>
      </w:r>
    </w:p>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AA78C0" w:rsidRDefault="00AA78C0" w:rsidP="006C3296"/>
    <w:p w:rsidR="006C3296" w:rsidRDefault="00160CF1" w:rsidP="006C3296">
      <w:r w:rsidRPr="00625AC1">
        <w:lastRenderedPageBreak/>
        <w:t>These studies highlight the important role played</w:t>
      </w:r>
      <w:r w:rsidR="00AA78C0">
        <w:t xml:space="preserve"> by the CHD proteins in diverse </w:t>
      </w:r>
      <w:r w:rsidRPr="00625AC1">
        <w:t xml:space="preserve">nuclear processes.  </w:t>
      </w:r>
      <w:r>
        <w:t xml:space="preserve">Our studies were aimed at elucidating the role of CHD2 in DDR based on the following observations; (i) presence of putative ATM/ATR motifs in the Chd2 protein, ii) aberrant gamma-H2AX removal in </w:t>
      </w:r>
      <w:r w:rsidRPr="00F20E32">
        <w:rPr>
          <w:i/>
        </w:rPr>
        <w:t xml:space="preserve">Chd2 </w:t>
      </w:r>
      <w:r w:rsidR="00F20E32">
        <w:t>mutant</w:t>
      </w:r>
      <w:r>
        <w:t xml:space="preserve"> cells, and (iii) the high </w:t>
      </w:r>
      <w:r w:rsidR="00913727">
        <w:t xml:space="preserve">lymphoma </w:t>
      </w:r>
      <w:r>
        <w:t xml:space="preserve">susceptibility of the </w:t>
      </w:r>
      <w:r w:rsidRPr="00F20E32">
        <w:rPr>
          <w:i/>
        </w:rPr>
        <w:t xml:space="preserve">Chd2 </w:t>
      </w:r>
      <w:r>
        <w:t>mutant mouse model generated in our laboratory to spontaneous lymphomas.</w:t>
      </w:r>
      <w:r w:rsidR="006C3296">
        <w:t xml:space="preserve"> </w:t>
      </w:r>
      <w:r w:rsidR="006C3296" w:rsidRPr="00625AC1">
        <w:t>The DNA damage response trigged by the cells is a complex pathway and the key coordinators are the ATM/ATR kinase</w:t>
      </w:r>
      <w:r w:rsidR="006C3296">
        <w:t>s</w:t>
      </w:r>
      <w:r w:rsidR="006C3296" w:rsidRPr="00625AC1">
        <w:t xml:space="preserve">. </w:t>
      </w:r>
      <w:r w:rsidR="006C3296" w:rsidRPr="00625AC1">
        <w:rPr>
          <w:lang w:bidi="ar-SA"/>
        </w:rPr>
        <w:t>ATM and ATR belong to the phosphatidylinositol 3-kinase-like</w:t>
      </w:r>
      <w:r w:rsidR="006C3296" w:rsidRPr="00625AC1">
        <w:t xml:space="preserve"> </w:t>
      </w:r>
      <w:r w:rsidR="006C3296" w:rsidRPr="00625AC1">
        <w:rPr>
          <w:lang w:bidi="ar-SA"/>
        </w:rPr>
        <w:t xml:space="preserve">kinase (PIKK) family of protein kinases.  These protein kinases are involved in phosphorlyation of </w:t>
      </w:r>
      <w:r w:rsidR="006C3296" w:rsidRPr="00625AC1">
        <w:t>crucial checkpoint signalling proteins and DNA repair protein</w:t>
      </w:r>
      <w:r w:rsidR="006C3296">
        <w:t>s</w:t>
      </w:r>
      <w:r w:rsidR="006C3296" w:rsidRPr="00625AC1">
        <w:t xml:space="preserve"> </w:t>
      </w:r>
      <w:r w:rsidR="006C3296">
        <w:t>that</w:t>
      </w:r>
      <w:r w:rsidR="006C3296" w:rsidRPr="00625AC1">
        <w:t xml:space="preserve"> activate the DNA repair response pathway </w:t>
      </w:r>
      <w:r w:rsidR="00682687" w:rsidRPr="00625AC1">
        <w:fldChar w:fldCharType="begin">
          <w:fldData xml:space="preserve">PEVuZE5vdGU+PENpdGU+PEF1dGhvcj5Ub21pbWF0c3U8L0F1dGhvcj48WWVhcj4yMDA5PC9ZZWFy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</w:fldData>
        </w:fldChar>
      </w:r>
      <w:r w:rsidR="00165149">
        <w:instrText xml:space="preserve"> ADDIN EN.CITE </w:instrText>
      </w:r>
      <w:r w:rsidR="00682687">
        <w:fldChar w:fldCharType="begin">
          <w:fldData xml:space="preserve">PEVuZE5vdGU+PENpdGU+PEF1dGhvcj5Ub21pbWF0c3U8L0F1dGhvcj48WWVhcj4yMDA5PC9ZZWFy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</w:fldData>
        </w:fldChar>
      </w:r>
      <w:r w:rsidR="00165149">
        <w:instrText xml:space="preserve"> ADDIN EN.CITE.DATA </w:instrText>
      </w:r>
      <w:r w:rsidR="00682687">
        <w:fldChar w:fldCharType="end"/>
      </w:r>
      <w:r w:rsidR="00682687" w:rsidRPr="00625AC1">
        <w:fldChar w:fldCharType="separate"/>
      </w:r>
      <w:r w:rsidR="007A1CC1">
        <w:rPr>
          <w:noProof/>
        </w:rPr>
        <w:t>[189]</w:t>
      </w:r>
      <w:r w:rsidR="00682687" w:rsidRPr="00625AC1">
        <w:fldChar w:fldCharType="end"/>
      </w:r>
      <w:r w:rsidR="006C3296" w:rsidRPr="00625AC1">
        <w:t>. Interestingly, the recent large-scale identification of ATM/ATR substrates in 293T cells indicate</w:t>
      </w:r>
      <w:r w:rsidR="006C3296">
        <w:t>s</w:t>
      </w:r>
      <w:r w:rsidR="006C3296" w:rsidRPr="00625AC1">
        <w:t xml:space="preserve"> the presence of four CHD fa</w:t>
      </w:r>
      <w:r w:rsidR="008B4B74">
        <w:t xml:space="preserve">mily members (CHD4, CHD5, </w:t>
      </w:r>
      <w:r w:rsidR="006C3296">
        <w:t xml:space="preserve">CHD6, </w:t>
      </w:r>
      <w:r w:rsidR="006C3296" w:rsidRPr="00625AC1">
        <w:t xml:space="preserve">and CHD7) that are phosphorylated by ATM/ATR </w:t>
      </w:r>
      <w:r w:rsidR="00682687" w:rsidRPr="00625AC1">
        <w:fldChar w:fldCharType="begin">
          <w:fldData xml:space="preserve">PEVuZE5vdGU+PENpdGU+PEF1dGhvcj5NYXRzdW9rYTwvQXV0aG9yPjxZZWFyPjIwMDc8L1llYXI+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=
</w:fldData>
        </w:fldChar>
      </w:r>
      <w:r w:rsidR="006C3296" w:rsidRPr="00625AC1">
        <w:instrText xml:space="preserve"> ADDIN EN.CITE </w:instrText>
      </w:r>
      <w:r w:rsidR="00682687" w:rsidRPr="00625AC1">
        <w:fldChar w:fldCharType="begin">
          <w:fldData xml:space="preserve">PEVuZE5vdGU+PENpdGU+PEF1dGhvcj5NYXRzdW9rYTwvQXV0aG9yPjxZZWFyPjIwMDc8L1llYXI+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=
</w:fldData>
        </w:fldChar>
      </w:r>
      <w:r w:rsidR="006C3296" w:rsidRPr="00625AC1">
        <w:instrText xml:space="preserve"> ADDIN EN.CITE.DATA </w:instrText>
      </w:r>
      <w:r w:rsidR="00682687" w:rsidRPr="00625AC1">
        <w:fldChar w:fldCharType="end"/>
      </w:r>
      <w:r w:rsidR="00682687" w:rsidRPr="00625AC1">
        <w:fldChar w:fldCharType="separate"/>
      </w:r>
      <w:r w:rsidR="007A1CC1">
        <w:rPr>
          <w:noProof/>
        </w:rPr>
        <w:t>[190]</w:t>
      </w:r>
      <w:r w:rsidR="00682687" w:rsidRPr="00625AC1">
        <w:fldChar w:fldCharType="end"/>
      </w:r>
      <w:r w:rsidR="006C3296" w:rsidRPr="00625AC1">
        <w:t>.  Furthermore, one of the CHD proteins,CHD4 has been reported to be a</w:t>
      </w:r>
      <w:r w:rsidR="006C3296">
        <w:t>n</w:t>
      </w:r>
      <w:r w:rsidR="006C3296" w:rsidRPr="00625AC1">
        <w:t xml:space="preserve"> ATR-associated protein</w:t>
      </w:r>
      <w:r w:rsidR="006C3296">
        <w:t xml:space="preserve"> </w:t>
      </w:r>
      <w:r w:rsidR="00682687" w:rsidRPr="00625AC1">
        <w:fldChar w:fldCharType="begin"/>
      </w:r>
      <w:r w:rsidR="00165149">
        <w:instrText xml:space="preserve"> ADDIN EN.CITE &lt;EndNote&gt;&lt;Cite&gt;&lt;Author&gt;Schmidt&lt;/Author&gt;&lt;Year&gt;1999&lt;/Year&gt;&lt;RecNum&gt;58&lt;/RecNum&gt;&lt;record&gt;&lt;rec-number&gt;58&lt;/rec-number&gt;&lt;foreign-keys&gt;&lt;key app="EN" db-id="p0v9w5xagrprz7eeftlx5eebw09d2xvavf2w"&gt;58&lt;/key&gt;&lt;/foreign-keys&gt;&lt;ref-type name="Journal Article"&gt;17&lt;/ref-type&gt;&lt;contributors&gt;&lt;authors&gt;&lt;author&gt;Schmidt, D. R.&lt;/author&gt;&lt;author&gt;Schreiber, S. L.&lt;/author&gt;&lt;/authors&gt;&lt;/contributors&gt;&lt;auth-address&gt;Howard Hughes Medical Institute, Department of Chemistry and Chemical Biology, Harvard University, Cambridge, Massachusetts 02138, USA. schmidt@slsiris.harvard.edu&lt;/auth-address&gt;&lt;titles&gt;&lt;title&gt;Molecular association between ATR and two components of the nucleosome remodeling and deacetylating complex, HDAC2 and CHD4&lt;/title&gt;&lt;secondary-title&gt;Biochemistry&lt;/secondary-title&gt;&lt;/titles&gt;&lt;periodical&gt;&lt;full-title&gt;Biochemistry&lt;/full-title&gt;&lt;/periodical&gt;&lt;pages&gt;14711-7&lt;/pages&gt;&lt;volume&gt;38&lt;/volume&gt;&lt;number&gt;44&lt;/number&gt;&lt;keywords&gt;&lt;keyword&gt;Acetylation&lt;/keyword&gt;&lt;keyword&gt;Adenosine Triphosphatases/*chemistry/isolation &amp;amp; purification/*metabolism&lt;/keyword&gt;&lt;keyword&gt;Amino Acid Sequence&lt;/keyword&gt;&lt;keyword&gt;*Autoantigens&lt;/keyword&gt;&lt;keyword&gt;Cell Cycle&lt;/keyword&gt;&lt;keyword&gt;Cell Cycle Proteins/*chemistry/isolation &amp;amp; purification/*metabolism&lt;/keyword&gt;&lt;keyword&gt;Cell Line&lt;/keyword&gt;&lt;keyword&gt;DNA Damage&lt;/keyword&gt;&lt;keyword&gt;DNA Helicases/*chemistry/isolation &amp;amp; purification/*metabolism&lt;/keyword&gt;&lt;keyword&gt;DNA Replication&lt;/keyword&gt;&lt;keyword&gt;Hela Cells&lt;/keyword&gt;&lt;keyword&gt;Histone Deacetylases/*chemistry/isolation &amp;amp; purification/*metabolism&lt;/keyword&gt;&lt;keyword&gt;Humans&lt;/keyword&gt;&lt;keyword&gt;Macromolecular Substances&lt;/keyword&gt;&lt;keyword&gt;Nucleosomes/*metabolism&lt;/keyword&gt;&lt;keyword&gt;*Protein-Serine-Threonine Kinases&lt;/keyword&gt;&lt;keyword&gt;*Repressor Proteins&lt;/keyword&gt;&lt;/keywords&gt;&lt;dates&gt;&lt;year&gt;1999&lt;/year&gt;&lt;pub-dates&gt;&lt;date&gt;Nov 2&lt;/date&gt;&lt;/pub-dates&gt;&lt;/dates&gt;&lt;accession-num&gt;10545197&lt;/accession-num&gt;&lt;urls&gt;&lt;related-urls&gt;&lt;url&gt;http://www.ncbi.nlm.nih.gov/entrez/query.fcgi?cmd=Retrieve&amp;amp;db=PubMed&amp;amp;dopt=Citation&amp;amp;list_uids=10545197&lt;/url&gt;&lt;/related-urls&gt;&lt;/urls&gt;&lt;/record&gt;&lt;/Cite&gt;&lt;/EndNote&gt;</w:instrText>
      </w:r>
      <w:r w:rsidR="00682687" w:rsidRPr="00625AC1">
        <w:fldChar w:fldCharType="separate"/>
      </w:r>
      <w:r w:rsidR="00C71AC7">
        <w:rPr>
          <w:noProof/>
        </w:rPr>
        <w:t>[142]</w:t>
      </w:r>
      <w:r w:rsidR="00682687" w:rsidRPr="00625AC1">
        <w:fldChar w:fldCharType="end"/>
      </w:r>
      <w:r w:rsidR="006C3296" w:rsidRPr="00625AC1">
        <w:t xml:space="preserve">.  In addition, the S/TQ motifs are present in the subunits of many chromatin-modifying complexes such as SWI/SNF, RSC, and SWR1 </w:t>
      </w:r>
      <w:r w:rsidR="00682687" w:rsidRPr="00625AC1">
        <w:fldChar w:fldCharType="begin">
          <w:fldData xml:space="preserve">PEVuZE5vdGU+PENpdGU+PEF1dGhvcj5UcmF2ZW48L0F1dGhvcj48WWVhcj4yMDA1PC9ZZWFyPjxS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</w:fldData>
        </w:fldChar>
      </w:r>
      <w:r w:rsidR="00165149">
        <w:instrText xml:space="preserve"> ADDIN EN.CITE </w:instrText>
      </w:r>
      <w:r w:rsidR="00682687">
        <w:fldChar w:fldCharType="begin">
          <w:fldData xml:space="preserve">PEVuZE5vdGU+PENpdGU+PEF1dGhvcj5UcmF2ZW48L0F1dGhvcj48WWVhcj4yMDA1PC9ZZWFyPjxS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</w:fldData>
        </w:fldChar>
      </w:r>
      <w:r w:rsidR="00165149">
        <w:instrText xml:space="preserve"> ADDIN EN.CITE.DATA </w:instrText>
      </w:r>
      <w:r w:rsidR="00682687">
        <w:fldChar w:fldCharType="end"/>
      </w:r>
      <w:r w:rsidR="00682687" w:rsidRPr="00625AC1">
        <w:fldChar w:fldCharType="separate"/>
      </w:r>
      <w:r w:rsidR="007A1CC1">
        <w:rPr>
          <w:noProof/>
        </w:rPr>
        <w:t>[165, 169]</w:t>
      </w:r>
      <w:r w:rsidR="00682687" w:rsidRPr="00625AC1">
        <w:fldChar w:fldCharType="end"/>
      </w:r>
      <w:r w:rsidR="006C3296" w:rsidRPr="00625AC1">
        <w:t xml:space="preserve">. Additionally, two ATP-dependent chromatin remodeling proteins, Ies4 subunit of the INO80 complex and BAF170 subunit of the SWI–SNF complex have been reported to be phosphorylated by the ATM/ATR kinase in response to DNA damage </w:t>
      </w:r>
      <w:r w:rsidR="00682687" w:rsidRPr="00625AC1">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aXRlPjxDaXRlPjxBdXRob3I+UGVuZzwvQXV0aG9yPjxZZWFyPjIwMDk8L1llYXI+PFJlY051bT4z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</w:fldData>
        </w:fldChar>
      </w:r>
      <w:r w:rsidR="00165149">
        <w:instrText xml:space="preserve"> ADDIN EN.CITE </w:instrTex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aXRlPjxDaXRlPjxBdXRob3I+UGVuZzwvQXV0aG9yPjxZZWFyPjIwMDk8L1llYXI+PFJlY051bT4z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</w:fldData>
        </w:fldChar>
      </w:r>
      <w:r w:rsidR="00165149">
        <w:instrText xml:space="preserve"> ADDIN EN.CITE.DATA </w:instrText>
      </w:r>
      <w:r w:rsidR="00682687">
        <w:fldChar w:fldCharType="end"/>
      </w:r>
      <w:r w:rsidR="00682687" w:rsidRPr="00625AC1">
        <w:fldChar w:fldCharType="separate"/>
      </w:r>
      <w:r w:rsidR="007A1CC1">
        <w:rPr>
          <w:noProof/>
        </w:rPr>
        <w:t>[169, 191]</w:t>
      </w:r>
      <w:r w:rsidR="00682687" w:rsidRPr="00625AC1">
        <w:fldChar w:fldCharType="end"/>
      </w:r>
      <w:r w:rsidR="006C3296" w:rsidRPr="00625AC1">
        <w:t xml:space="preserve">. </w:t>
      </w:r>
    </w:p>
    <w:p w:rsidR="006C3296" w:rsidRDefault="002751FE" w:rsidP="00AA78C0">
      <w:r w:rsidRPr="00625AC1">
        <w:t>In this study we show that CHD2 is a potential substrate for ATM/ATR kinase</w:t>
      </w:r>
      <w:r>
        <w:t>s</w:t>
      </w:r>
      <w:r w:rsidRPr="00625AC1">
        <w:t>. Protein sequence analysis of Chd2 reveled presence of ten ATM/ATR consensus (S/T) Q motifs.  Immunoblot analysis indicated a specific band around 168 KDa with phospho-S/TQ (p-S/TQ) antibody when cells expressing the recombinant Chd2 peptides were treated with 40Gy dose of X-ray radiation.</w:t>
      </w:r>
      <w:r w:rsidRPr="002751FE">
        <w:t xml:space="preserve"> </w:t>
      </w:r>
      <w:r w:rsidRPr="00625AC1">
        <w:t>However this band was not seen when the recombinant Chd2 peptides were expressed in the cells negative for ATM</w:t>
      </w:r>
      <w:r w:rsidR="00177573">
        <w:t xml:space="preserve"> expression.  This data </w:t>
      </w:r>
      <w:r>
        <w:t xml:space="preserve">provides </w:t>
      </w:r>
      <w:r w:rsidRPr="00625AC1">
        <w:t>evidence that ATM/ATR kinase</w:t>
      </w:r>
      <w:r>
        <w:t>s</w:t>
      </w:r>
      <w:r w:rsidR="00177573">
        <w:t xml:space="preserve"> </w:t>
      </w:r>
      <w:r w:rsidRPr="00625AC1">
        <w:t>mediate t</w:t>
      </w:r>
      <w:r>
        <w:t>he phosp</w:t>
      </w:r>
      <w:r w:rsidR="00C7699F">
        <w:t>horylation of CHD</w:t>
      </w:r>
      <w:r>
        <w:t xml:space="preserve">2 in response to </w:t>
      </w:r>
      <w:r w:rsidRPr="00625AC1">
        <w:t>DNA damage. This post transla</w:t>
      </w:r>
      <w:r w:rsidR="00F20E32">
        <w:t>tional modification (PTM) of CHD</w:t>
      </w:r>
      <w:r w:rsidRPr="00625AC1">
        <w:t xml:space="preserve">2 may help modulate its activity in response to DNA damage. Additionally, our </w:t>
      </w:r>
      <w:r w:rsidR="00C7699F">
        <w:t>immunoblot results show that CHD</w:t>
      </w:r>
      <w:r w:rsidRPr="00625AC1">
        <w:t xml:space="preserve">2 is stabilized in vivo in response to DNA damage. </w:t>
      </w:r>
      <w:r w:rsidRPr="00625AC1">
        <w:lastRenderedPageBreak/>
        <w:t>T</w:t>
      </w:r>
      <w:r w:rsidR="00C7699F">
        <w:t>here is a rapid induction of CHD</w:t>
      </w:r>
      <w:r w:rsidRPr="00625AC1">
        <w:t>2 protein levels after 3hours of DNA damage and the basal protein levels return 5hours post DNA damage</w:t>
      </w:r>
      <w:r w:rsidRPr="0078389F">
        <w:t xml:space="preserve">. </w:t>
      </w:r>
      <w:r w:rsidR="00C7699F">
        <w:t>Furthermore, induction in CHD</w:t>
      </w:r>
      <w:r>
        <w:t xml:space="preserve">2 is </w:t>
      </w:r>
      <w:r w:rsidRPr="0078389F">
        <w:t xml:space="preserve">mediated by </w:t>
      </w:r>
      <w:r>
        <w:t xml:space="preserve">posttranslational modifications as no difference was observed in the mRNA levels of the </w:t>
      </w:r>
      <w:r w:rsidRPr="00E80C49">
        <w:rPr>
          <w:i/>
        </w:rPr>
        <w:t>CHD2</w:t>
      </w:r>
      <w:r>
        <w:t xml:space="preserve"> gene in human cell lines.</w:t>
      </w:r>
    </w:p>
    <w:p w:rsidR="00EB1B81" w:rsidRPr="0078389F" w:rsidRDefault="0063217B" w:rsidP="00B64181">
      <w:pPr>
        <w:rPr>
          <w:lang w:bidi="ar-SA"/>
        </w:rPr>
      </w:pPr>
      <w:r>
        <w:t xml:space="preserve">Our data also suggest that </w:t>
      </w:r>
      <w:r w:rsidR="00EB1B81">
        <w:t>CH</w:t>
      </w:r>
      <w:r>
        <w:t>D2 interacts with ATR</w:t>
      </w:r>
      <w:r w:rsidR="00EB1B81">
        <w:t>. The endogenous ATR and CHD2</w:t>
      </w:r>
      <w:r w:rsidR="00EB1B81" w:rsidRPr="00E72625">
        <w:t xml:space="preserve"> co</w:t>
      </w:r>
      <w:r w:rsidR="00EB1B81">
        <w:t>-</w:t>
      </w:r>
      <w:r w:rsidR="00EB1B81" w:rsidRPr="00E72625">
        <w:t>precipitate</w:t>
      </w:r>
      <w:r w:rsidR="00EB1B81">
        <w:t>d</w:t>
      </w:r>
      <w:r w:rsidR="00EB1B81" w:rsidRPr="00E72625">
        <w:t xml:space="preserve"> efficiently</w:t>
      </w:r>
      <w:r w:rsidR="00EB1B81">
        <w:t xml:space="preserve">, especially after DNA damage with 20J. </w:t>
      </w:r>
      <w:r w:rsidR="00EB1B81" w:rsidRPr="00E72625">
        <w:t>However</w:t>
      </w:r>
      <w:r w:rsidR="00EB1B81" w:rsidRPr="00E72625">
        <w:rPr>
          <w:lang w:bidi="ar-SA"/>
        </w:rPr>
        <w:t xml:space="preserve"> </w:t>
      </w:r>
      <w:r w:rsidR="00EB1B81">
        <w:rPr>
          <w:lang w:bidi="ar-SA"/>
        </w:rPr>
        <w:t xml:space="preserve">the amount of ATR detected in the CHD2 </w:t>
      </w:r>
      <w:r w:rsidR="00EB1B81" w:rsidRPr="00E72625">
        <w:t>i</w:t>
      </w:r>
      <w:r w:rsidR="00EB1B81">
        <w:t>mmunoprecipitates was low. This may be due the low abundance of ATR in the cells and also that CHD2 may be binding to only a small proportion of th</w:t>
      </w:r>
      <w:r w:rsidR="00EB5122">
        <w:t>e ATR</w:t>
      </w:r>
      <w:r w:rsidR="002711F0">
        <w:t xml:space="preserve"> in UV treated cells</w:t>
      </w:r>
      <w:r w:rsidR="00EB5122">
        <w:t xml:space="preserve">. Similar observations were </w:t>
      </w:r>
      <w:r w:rsidR="00EB1B81">
        <w:t xml:space="preserve">reported for the ATR and CHD4 molecular association study </w:t>
      </w:r>
      <w:r w:rsidR="00682687">
        <w:fldChar w:fldCharType="begin"/>
      </w:r>
      <w:r w:rsidR="00165149">
        <w:instrText xml:space="preserve"> ADDIN EN.CITE &lt;EndNote&gt;&lt;Cite&gt;&lt;Author&gt;Schmidt&lt;/Author&gt;&lt;Year&gt;1999&lt;/Year&gt;&lt;RecNum&gt;58&lt;/RecNum&gt;&lt;record&gt;&lt;rec-number&gt;58&lt;/rec-number&gt;&lt;foreign-keys&gt;&lt;key app="EN" db-id="p0v9w5xagrprz7eeftlx5eebw09d2xvavf2w"&gt;58&lt;/key&gt;&lt;/foreign-keys&gt;&lt;ref-type name="Journal Article"&gt;17&lt;/ref-type&gt;&lt;contributors&gt;&lt;authors&gt;&lt;author&gt;Schmidt, D. R.&lt;/author&gt;&lt;author&gt;Schreiber, S. L.&lt;/author&gt;&lt;/authors&gt;&lt;/contributors&gt;&lt;auth-address&gt;Howard Hughes Medical Institute, Department of Chemistry and Chemical Biology, Harvard University, Cambridge, Massachusetts 02138, USA. schmidt@slsiris.harvard.edu&lt;/auth-address&gt;&lt;titles&gt;&lt;title&gt;Molecular association between ATR and two components of the nucleosome remodeling and deacetylating complex, HDAC2 and CHD4&lt;/title&gt;&lt;secondary-title&gt;Biochemistry&lt;/secondary-title&gt;&lt;/titles&gt;&lt;periodical&gt;&lt;full-title&gt;Biochemistry&lt;/full-title&gt;&lt;/periodical&gt;&lt;pages&gt;14711-7&lt;/pages&gt;&lt;volume&gt;38&lt;/volume&gt;&lt;number&gt;44&lt;/number&gt;&lt;keywords&gt;&lt;keyword&gt;Acetylation&lt;/keyword&gt;&lt;keyword&gt;Adenosine Triphosphatases/*chemistry/isolation &amp;amp; purification/*metabolism&lt;/keyword&gt;&lt;keyword&gt;Amino Acid Sequence&lt;/keyword&gt;&lt;keyword&gt;*Autoantigens&lt;/keyword&gt;&lt;keyword&gt;Cell Cycle&lt;/keyword&gt;&lt;keyword&gt;Cell Cycle Proteins/*chemistry/isolation &amp;amp; purification/*metabolism&lt;/keyword&gt;&lt;keyword&gt;Cell Line&lt;/keyword&gt;&lt;keyword&gt;DNA Damage&lt;/keyword&gt;&lt;keyword&gt;DNA Helicases/*chemistry/isolation &amp;amp; purification/*metabolism&lt;/keyword&gt;&lt;keyword&gt;DNA Replication&lt;/keyword&gt;&lt;keyword&gt;Hela Cells&lt;/keyword&gt;&lt;keyword&gt;Histone Deacetylases/*chemistry/isolation &amp;amp; purification/*metabolism&lt;/keyword&gt;&lt;keyword&gt;Humans&lt;/keyword&gt;&lt;keyword&gt;Macromolecular Substances&lt;/keyword&gt;&lt;keyword&gt;Nucleosomes/*metabolism&lt;/keyword&gt;&lt;keyword&gt;*Protein-Serine-Threonine Kinases&lt;/keyword&gt;&lt;keyword&gt;*Repressor Proteins&lt;/keyword&gt;&lt;/keywords&gt;&lt;dates&gt;&lt;year&gt;1999&lt;/year&gt;&lt;pub-dates&gt;&lt;date&gt;Nov 2&lt;/date&gt;&lt;/pub-dates&gt;&lt;/dates&gt;&lt;accession-num&gt;10545197&lt;/accession-num&gt;&lt;urls&gt;&lt;related-urls&gt;&lt;url&gt;http://www.ncbi.nlm.nih.gov/entrez/query.fcgi?cmd=Retrieve&amp;amp;db=PubMed&amp;amp;dopt=Citation&amp;amp;list_uids=10545197&lt;/url&gt;&lt;/related-urls&gt;&lt;/urls&gt;&lt;/record&gt;&lt;/Cite&gt;&lt;/EndNote&gt;</w:instrText>
      </w:r>
      <w:r w:rsidR="00682687">
        <w:fldChar w:fldCharType="separate"/>
      </w:r>
      <w:r w:rsidR="00C71AC7">
        <w:rPr>
          <w:noProof/>
        </w:rPr>
        <w:t>[142]</w:t>
      </w:r>
      <w:r w:rsidR="00682687">
        <w:fldChar w:fldCharType="end"/>
      </w:r>
      <w:r w:rsidR="00EB1B81">
        <w:t>.  In addition to ATR, CHD2 may also possibly interact with ATM kinase. But since the immunoblot analysis with two different commercially available ATM antibodies did not work in our hands, further interaction studies with ATM were not pursued.</w:t>
      </w:r>
    </w:p>
    <w:p w:rsidR="003E604B" w:rsidRDefault="00EB1B81" w:rsidP="00C7699F">
      <w:r>
        <w:t xml:space="preserve">The above results </w:t>
      </w:r>
      <w:r w:rsidR="00216C8E">
        <w:t>provide initial</w:t>
      </w:r>
      <w:r w:rsidR="00C7699F">
        <w:t xml:space="preserve"> clues to the role of CHD</w:t>
      </w:r>
      <w:r w:rsidR="00216C8E">
        <w:t>2 in modulating DNA damage responses in mammalian cells</w:t>
      </w:r>
      <w:r>
        <w:t xml:space="preserve">. </w:t>
      </w:r>
      <w:r w:rsidRPr="00625AC1">
        <w:t>Th</w:t>
      </w:r>
      <w:r>
        <w:t xml:space="preserve">e phosphorylation status of CHD2 </w:t>
      </w:r>
      <w:r w:rsidRPr="00625AC1">
        <w:t>would faci</w:t>
      </w:r>
      <w:r w:rsidR="00C7699F">
        <w:t>litate direct interaction of CHD</w:t>
      </w:r>
      <w:r w:rsidRPr="00625AC1">
        <w:t xml:space="preserve">2 with checkpoint proteins or DNA repair proteins.  For instance, an enhanced interaction between the DNA response protein BRIT1 and SWI–SNF in response to DNA damage has been reported.  This DNA-damage-enhanced binding affinity is mediated through an ATM/ATR-dependent phosphorylation of BAF170 subunit of SWI-SNF complex </w:t>
      </w:r>
      <w:r w:rsidR="00682687" w:rsidRPr="00625AC1">
        <w:fldChar w:fldCharType="begin">
          <w:fldData xml:space="preserve">PEVuZE5vdGU+PENpdGU+PEF1dGhvcj5QZW5nPC9BdXRob3I+PFllYXI+MjAwOTwvWWVhcj48UmVj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</w:fldData>
        </w:fldChar>
      </w:r>
      <w:r w:rsidR="00165149">
        <w:instrText xml:space="preserve"> ADDIN EN.CITE </w:instrText>
      </w:r>
      <w:r w:rsidR="00682687">
        <w:fldChar w:fldCharType="begin">
          <w:fldData xml:space="preserve">PEVuZE5vdGU+PENpdGU+PEF1dGhvcj5QZW5nPC9BdXRob3I+PFllYXI+MjAwOTwvWWVhcj48UmVj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</w:fldData>
        </w:fldChar>
      </w:r>
      <w:r w:rsidR="00165149">
        <w:instrText xml:space="preserve"> ADDIN EN.CITE.DATA </w:instrText>
      </w:r>
      <w:r w:rsidR="00682687">
        <w:fldChar w:fldCharType="end"/>
      </w:r>
      <w:r w:rsidR="00682687" w:rsidRPr="00625AC1">
        <w:fldChar w:fldCharType="separate"/>
      </w:r>
      <w:r w:rsidR="007A1CC1">
        <w:rPr>
          <w:noProof/>
        </w:rPr>
        <w:t>[191]</w:t>
      </w:r>
      <w:r w:rsidR="00682687" w:rsidRPr="00625AC1">
        <w:fldChar w:fldCharType="end"/>
      </w:r>
      <w:r w:rsidRPr="00625AC1">
        <w:t>. Alternative</w:t>
      </w:r>
      <w:r w:rsidR="00C7699F">
        <w:t>ly, it is also possible that CHD</w:t>
      </w:r>
      <w:r w:rsidRPr="00625AC1">
        <w:t>2 phosphorylation status may activate its function as a chromatin remodeler by altering the chromatin environment surrounding DNA damage. The altered chromatin structure may facilitate rapid recruitment of checkpoint proteins or DNA repair proteins to the damaged site. Studies illustrating the effect of phosphorylation on the functions of chromatin remodeling proteins such as hSWI/SNF complex</w:t>
      </w:r>
      <w:r w:rsidR="00682687" w:rsidRPr="00625AC1">
        <w:fldChar w:fldCharType="begin"/>
      </w:r>
      <w:r w:rsidR="00165149">
        <w:instrText xml:space="preserve"> ADDIN EN.CITE &lt;EndNote&gt;&lt;Cite&gt;&lt;Author&gt;Muchardt&lt;/Author&gt;&lt;Year&gt;1996&lt;/Year&gt;&lt;RecNum&gt;355&lt;/RecNum&gt;&lt;record&gt;&lt;rec-number&gt;355&lt;/rec-number&gt;&lt;foreign-keys&gt;&lt;key app="EN" db-id="p0v9w5xagrprz7eeftlx5eebw09d2xvavf2w"&gt;355&lt;/key&gt;&lt;/foreign-keys&gt;&lt;ref-type name="Journal Article"&gt;17&lt;/ref-type&gt;&lt;contributors&gt;&lt;authors&gt;&lt;author&gt;Muchardt, C.&lt;/author&gt;&lt;author&gt;Reyes, J. C.&lt;/author&gt;&lt;author&gt;Bourachot, B.&lt;/author&gt;&lt;author&gt;Leguoy, E.&lt;/author&gt;&lt;author&gt;Yaniv, M.&lt;/author&gt;&lt;/authors&gt;&lt;/contributors&gt;&lt;auth-address&gt;Unite des Virus Oncogenes, UA1644 du CNRS, Departement des Biotechnologies, Institut Pasteur, Paris, France.&lt;/auth-address&gt;&lt;titles&gt;&lt;title&gt;The hbrm and BRG-1 proteins, components of the human SNF/SWI complex, are phosphorylated and excluded from the condensed chromosomes during mitosis&lt;/title&gt;&lt;secondary-title&gt;Embo J&lt;/secondary-title&gt;&lt;/titles&gt;&lt;periodical&gt;&lt;full-title&gt;Embo J&lt;/full-title&gt;&lt;/periodical&gt;&lt;pages&gt;3394-402&lt;/pages&gt;&lt;volume&gt;15&lt;/volume&gt;&lt;number&gt;13&lt;/number&gt;&lt;edition&gt;1996/07/01&lt;/edition&gt;&lt;keywords&gt;&lt;keyword&gt;Antibodies/immunology/isolation &amp;amp; purification&lt;/keyword&gt;&lt;keyword&gt;Cell Line&lt;/keyword&gt;&lt;keyword&gt;*Chromosomes, Human&lt;/keyword&gt;&lt;keyword&gt;DNA Helicases&lt;/keyword&gt;&lt;keyword&gt;Down-Regulation&lt;/keyword&gt;&lt;keyword&gt;G1 Phase&lt;/keyword&gt;&lt;keyword&gt;Hela Cells&lt;/keyword&gt;&lt;keyword&gt;Humans&lt;/keyword&gt;&lt;keyword&gt;*Mitosis&lt;/keyword&gt;&lt;keyword&gt;Nuclear Proteins/immunology/*metabolism&lt;/keyword&gt;&lt;keyword&gt;Phosphorylation&lt;/keyword&gt;&lt;keyword&gt;Transcription Factors/immunology/*metabolism&lt;/keyword&gt;&lt;/keywords&gt;&lt;dates&gt;&lt;year&gt;1996&lt;/year&gt;&lt;pub-dates&gt;&lt;date&gt;Jul 1&lt;/date&gt;&lt;/pub-dates&gt;&lt;/dates&gt;&lt;isbn&gt;0261-4189 (Print)&lt;/isbn&gt;&lt;accession-num&gt;8670841&lt;/accession-num&gt;&lt;urls&gt;&lt;related-urls&gt;&lt;url&gt;http://www.ncbi.nlm.nih.gov/entrez/query.fcgi?cmd=Retrieve&amp;amp;db=PubMed&amp;amp;dopt=Citation&amp;amp;list_uids=8670841&lt;/url&gt;&lt;/related-urls&gt;&lt;/urls&gt;&lt;custom2&gt;451903&lt;/custom2&gt;&lt;language&gt;eng&lt;/language&gt;&lt;/record&gt;&lt;/Cite&gt;&lt;/EndNote&gt;</w:instrText>
      </w:r>
      <w:r w:rsidR="00682687" w:rsidRPr="00625AC1">
        <w:fldChar w:fldCharType="separate"/>
      </w:r>
      <w:r w:rsidR="007A1CC1">
        <w:rPr>
          <w:noProof/>
        </w:rPr>
        <w:t>[192]</w:t>
      </w:r>
      <w:r w:rsidR="00682687" w:rsidRPr="00625AC1">
        <w:fldChar w:fldCharType="end"/>
      </w:r>
      <w:r w:rsidRPr="00625AC1">
        <w:t>, dMi-2 chromatin remodeling complex</w:t>
      </w:r>
      <w:r w:rsidR="00802133">
        <w:t xml:space="preserve"> </w:t>
      </w:r>
      <w:r w:rsidR="00682687" w:rsidRPr="00625AC1">
        <w:fldChar w:fldCharType="begin"/>
      </w:r>
      <w:r w:rsidR="00165149">
        <w:instrText xml:space="preserve"> ADDIN EN.CITE &lt;EndNote&gt;&lt;Cite&gt;&lt;Author&gt;Bouazoune&lt;/Author&gt;&lt;Year&gt;2005&lt;/Year&gt;&lt;RecNum&gt;356&lt;/RecNum&gt;&lt;record&gt;&lt;rec-number&gt;356&lt;/rec-number&gt;&lt;foreign-keys&gt;&lt;key app="EN" db-id="p0v9w5xagrprz7eeftlx5eebw09d2xvavf2w"&gt;356&lt;/key&gt;&lt;/foreign-keys&gt;&lt;ref-type name="Journal Article"&gt;17&lt;/ref-type&gt;&lt;contributors&gt;&lt;authors&gt;&lt;author&gt;Bouazoune, K.&lt;/author&gt;&lt;author&gt;Brehm, A.&lt;/author&gt;&lt;/authors&gt;&lt;/contributors&gt;&lt;auth-address&gt;Adolf-Butenandt-Institut, Lehrstuhl fur Molekularbiologie, Ludwig-Maximilians-Universitat, Schillerstrasse 44, 80336 Munchen, Germany.&lt;/auth-address&gt;&lt;titles&gt;&lt;title&gt;dMi-2 chromatin binding and remodeling activities are regulated by dCK2 phosphorylation&lt;/title&gt;&lt;secondary-title&gt;J Biol Chem&lt;/secondary-title&gt;&lt;/titles&gt;&lt;periodical&gt;&lt;full-title&gt;J Biol Chem&lt;/full-title&gt;&lt;/periodical&gt;&lt;pages&gt;41912-20&lt;/pages&gt;&lt;volume&gt;280&lt;/volume&gt;&lt;number&gt;51&lt;/number&gt;&lt;edition&gt;2005/10/15&lt;/edition&gt;&lt;keywords&gt;&lt;keyword&gt;Adenosine Triphosphatases/*metabolism&lt;/keyword&gt;&lt;keyword&gt;Adenosine Triphosphate/metabolism&lt;/keyword&gt;&lt;keyword&gt;Amino Acid Sequence&lt;/keyword&gt;&lt;keyword&gt;Animals&lt;/keyword&gt;&lt;keyword&gt;Autoantigens/*metabolism&lt;/keyword&gt;&lt;keyword&gt;Cell Line&lt;/keyword&gt;&lt;keyword&gt;Chromatin/*metabolism&lt;/keyword&gt;&lt;keyword&gt;Chromatography, Affinity&lt;/keyword&gt;&lt;keyword&gt;Cyclin-Dependent Kinase 2/chemistry/isolation &amp;amp; purification/*metabolism&lt;/keyword&gt;&lt;keyword&gt;Drosophila Proteins/*metabolism&lt;/keyword&gt;&lt;keyword&gt;Drosophila melanogaster&lt;/keyword&gt;&lt;keyword&gt;Electrophoresis, Polyacrylamide Gel&lt;/keyword&gt;&lt;keyword&gt;Molecular Sequence Data&lt;/keyword&gt;&lt;keyword&gt;Phosphorylation&lt;/keyword&gt;&lt;keyword&gt;Protein Binding&lt;/keyword&gt;&lt;keyword&gt;Sequence Homology, Amino Acid&lt;/keyword&gt;&lt;/keywords&gt;&lt;dates&gt;&lt;year&gt;2005&lt;/year&gt;&lt;pub-dates&gt;&lt;date&gt;Dec 23&lt;/date&gt;&lt;/pub-dates&gt;&lt;/dates&gt;&lt;isbn&gt;0021-9258 (Print)&lt;/isbn&gt;&lt;accession-num&gt;16223721&lt;/accession-num&gt;&lt;urls&gt;&lt;related-urls&gt;&lt;url&gt;http://www.ncbi.nlm.nih.gov/entrez/query.fcgi?cmd=Retrieve&amp;amp;db=PubMed&amp;amp;dopt=Citation&amp;amp;list_uids=16223721&lt;/url&gt;&lt;/related-urls&gt;&lt;/urls&gt;&lt;electronic-resource-num&gt;M507084200 [pii]&amp;#xD;10.1074/jbc.M507084200&lt;/electronic-resource-num&gt;&lt;language&gt;eng&lt;/language&gt;&lt;/record&gt;&lt;/Cite&gt;&lt;/EndNote&gt;</w:instrText>
      </w:r>
      <w:r w:rsidR="00682687" w:rsidRPr="00625AC1">
        <w:fldChar w:fldCharType="separate"/>
      </w:r>
      <w:r w:rsidR="00A46B14">
        <w:rPr>
          <w:noProof/>
        </w:rPr>
        <w:t>[32]</w:t>
      </w:r>
      <w:r w:rsidR="00682687" w:rsidRPr="00625AC1">
        <w:fldChar w:fldCharType="end"/>
      </w:r>
      <w:r w:rsidRPr="00625AC1">
        <w:t xml:space="preserve"> and INO80 complex</w:t>
      </w:r>
      <w:r w:rsidR="00802133">
        <w:t xml:space="preserve"> </w:t>
      </w:r>
      <w:r w:rsidR="00682687" w:rsidRPr="00625AC1">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 </w:instrText>
      </w:r>
      <w:r w:rsidR="00682687">
        <w:fldChar w:fldCharType="begin">
          <w:fldData xml:space="preserve">PEVuZE5vdGU+PENpdGU+PEF1dGhvcj5Nb3JyaXNvbjwvQXV0aG9yPjxZZWFyPjIwMDc8L1llYXI+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</w:fldData>
        </w:fldChar>
      </w:r>
      <w:r w:rsidR="00165149">
        <w:instrText xml:space="preserve"> ADDIN EN.CITE.DATA </w:instrText>
      </w:r>
      <w:r w:rsidR="00682687">
        <w:fldChar w:fldCharType="end"/>
      </w:r>
      <w:r w:rsidR="00682687" w:rsidRPr="00625AC1">
        <w:fldChar w:fldCharType="separate"/>
      </w:r>
      <w:r w:rsidR="007A1CC1">
        <w:rPr>
          <w:noProof/>
        </w:rPr>
        <w:t>[169]</w:t>
      </w:r>
      <w:r w:rsidR="00682687" w:rsidRPr="00625AC1">
        <w:fldChar w:fldCharType="end"/>
      </w:r>
      <w:r w:rsidR="00BB6D1B">
        <w:t xml:space="preserve"> have been reported. In conclusion, t</w:t>
      </w:r>
      <w:r w:rsidR="00C7699F">
        <w:t>he induction of CHD</w:t>
      </w:r>
      <w:r w:rsidRPr="00625AC1">
        <w:t>2 and its phosphorylation after DNA damage suggest</w:t>
      </w:r>
      <w:r w:rsidR="00EB5122">
        <w:t>s</w:t>
      </w:r>
      <w:r w:rsidRPr="00625AC1">
        <w:t xml:space="preserve"> a potential role for the protein in mediating DNA damage responses.  However, the effect of p</w:t>
      </w:r>
      <w:r w:rsidR="00EB5122">
        <w:t>hosphorylation on CHD2 function</w:t>
      </w:r>
      <w:r w:rsidRPr="00625AC1">
        <w:t xml:space="preserve"> remains to be ascertained.</w:t>
      </w:r>
    </w:p>
    <w:p w:rsidR="0091555D" w:rsidRPr="00A46A37" w:rsidRDefault="0041298C" w:rsidP="00A46A37">
      <w:pPr>
        <w:pStyle w:val="Heading1"/>
        <w:jc w:val="center"/>
      </w:pPr>
      <w:bookmarkStart w:id="160" w:name="_Toc258921818"/>
      <w:r>
        <w:lastRenderedPageBreak/>
        <w:t xml:space="preserve">Chapter </w:t>
      </w:r>
      <w:r w:rsidR="0091555D" w:rsidRPr="00A46A37">
        <w:t>V</w:t>
      </w:r>
      <w:bookmarkEnd w:id="160"/>
    </w:p>
    <w:p w:rsidR="0091555D" w:rsidRPr="00A46A37" w:rsidRDefault="0091555D" w:rsidP="00A46A37">
      <w:pPr>
        <w:pStyle w:val="Heading1"/>
        <w:jc w:val="center"/>
      </w:pPr>
      <w:bookmarkStart w:id="161" w:name="_Toc258921819"/>
      <w:r w:rsidRPr="00A46A37">
        <w:t>Determination of interaction of Chd2 with p53 and other proteins involved in genomic stability and DNA repair</w:t>
      </w:r>
      <w:bookmarkEnd w:id="161"/>
    </w:p>
    <w:p w:rsidR="0091555D" w:rsidRDefault="0091555D" w:rsidP="00A46A37">
      <w:pPr>
        <w:pStyle w:val="Heading2"/>
      </w:pPr>
      <w:bookmarkStart w:id="162" w:name="_Toc258921820"/>
      <w:r>
        <w:t>Introduction</w:t>
      </w:r>
      <w:bookmarkEnd w:id="162"/>
    </w:p>
    <w:p w:rsidR="00A83645" w:rsidRDefault="00A83645" w:rsidP="00A83645">
      <w:r w:rsidRPr="00D56834">
        <w:t>Chromatin remodelers alter the chromatin structure either through nucleosome displacement or histone exchange, increasing the access fo</w:t>
      </w:r>
      <w:r>
        <w:t>r the regulatory factors to perform various cellular processes</w:t>
      </w:r>
      <w:r w:rsidRPr="00D56834">
        <w:t xml:space="preserve">. </w:t>
      </w:r>
      <w:r>
        <w:t xml:space="preserve">Various studies have shown the importance of chromatin remodeling for p53 to function as a transcription factor. </w:t>
      </w:r>
      <w:r w:rsidRPr="00D56834">
        <w:t xml:space="preserve">Histone-modifying cofactors such as histone acetyltransferases- p300/CBP, </w:t>
      </w:r>
      <w:r w:rsidRPr="00D56834">
        <w:rPr>
          <w:vertAlign w:val="superscript"/>
        </w:rPr>
        <w:t xml:space="preserve"> </w:t>
      </w:r>
      <w:r w:rsidRPr="00D56834">
        <w:rPr>
          <w:bCs/>
        </w:rPr>
        <w:t>Histone deacetylases (</w:t>
      </w:r>
      <w:r w:rsidRPr="00D56834">
        <w:t>HDAC), protein arginine methyltransferases -CARM1, and PRMT1 are known to be  important for p53 to regulate the expression of  its target genes</w:t>
      </w:r>
      <w:r>
        <w:t xml:space="preserve"> </w:t>
      </w:r>
      <w:r w:rsidR="00682687" w:rsidRPr="00D56834">
        <w:fldChar w:fldCharType="begin"/>
      </w:r>
      <w:r w:rsidR="00165149">
        <w:instrText xml:space="preserve"> ADDIN EN.CITE &lt;EndNote&gt;&lt;Cite&gt;&lt;Author&gt;An&lt;/Author&gt;&lt;Year&gt;2004&lt;/Year&gt;&lt;RecNum&gt;257&lt;/RecNum&gt;&lt;record&gt;&lt;rec-number&gt;257&lt;/rec-number&gt;&lt;foreign-keys&gt;&lt;key app="EN" db-id="p0v9w5xagrprz7eeftlx5eebw09d2xvavf2w"&gt;257&lt;/key&gt;&lt;/foreign-keys&gt;&lt;ref-type name="Journal Article"&gt;17&lt;/ref-type&gt;&lt;contributors&gt;&lt;authors&gt;&lt;author&gt;An, W.&lt;/author&gt;&lt;author&gt;Kim, J.&lt;/author&gt;&lt;author&gt;Roeder, R. G.&lt;/author&gt;&lt;/authors&gt;&lt;/contributors&gt;&lt;auth-address&gt;Laboratory of Biochemistry and Molecular Biology, The Rockefeller University, New York, NY 10021, USA.&lt;/auth-address&gt;&lt;titles&gt;&lt;title&gt;Ordered cooperative functions of PRMT1, p300, and CARM1 in transcriptional activation by p53&lt;/title&gt;&lt;secondary-title&gt;Cell&lt;/secondary-title&gt;&lt;/titles&gt;&lt;periodical&gt;&lt;full-title&gt;Cell&lt;/full-title&gt;&lt;/periodical&gt;&lt;pages&gt;735-48&lt;/pages&gt;&lt;volume&gt;117&lt;/volume&gt;&lt;number&gt;6&lt;/number&gt;&lt;keywords&gt;&lt;keyword&gt;Acetyltransferases/*metabolism&lt;/keyword&gt;&lt;keyword&gt;Animals&lt;/keyword&gt;&lt;keyword&gt;Cell Cycle Proteins/*metabolism&lt;/keyword&gt;&lt;keyword&gt;Cell Line&lt;/keyword&gt;&lt;keyword&gt;Gene Expression Regulation/genetics/radiation effects&lt;/keyword&gt;&lt;keyword&gt;Genes, Regulator/genetics/radiation effects&lt;/keyword&gt;&lt;keyword&gt;Histone Acetyltransferases&lt;/keyword&gt;&lt;keyword&gt;Histones/metabolism&lt;/keyword&gt;&lt;keyword&gt;Humans&lt;/keyword&gt;&lt;keyword&gt;Intracellular Signaling Peptides and Proteins&lt;/keyword&gt;&lt;keyword&gt;Protein-Arginine N-Methyltransferase/*metabolism&lt;/keyword&gt;&lt;keyword&gt;Proteins/genetics/metabolism/radiation effects&lt;/keyword&gt;&lt;keyword&gt;Transcription Factors&lt;/keyword&gt;&lt;keyword&gt;Transcriptional Activation/*genetics/radiation effects&lt;/keyword&gt;&lt;keyword&gt;Tumor Suppressor Protein p53/*metabolism&lt;/keyword&gt;&lt;keyword&gt;Ultraviolet Rays&lt;/keyword&gt;&lt;keyword&gt;p300-CBP Transcription Factors&lt;/keyword&gt;&lt;/keywords&gt;&lt;dates&gt;&lt;year&gt;2004&lt;/year&gt;&lt;pub-dates&gt;&lt;date&gt;Jun 11&lt;/date&gt;&lt;/pub-dates&gt;&lt;/dates&gt;&lt;accession-num&gt;15186775&lt;/accession-num&gt;&lt;urls&gt;&lt;related-urls&gt;&lt;url&gt;http://www.ncbi.nlm.nih.gov/entrez/query.fcgi?cmd=Retrieve&amp;amp;db=PubMed&amp;amp;dopt=Citation&amp;amp;list_uids=15186775&lt;/url&gt;&lt;/related-urls&gt;&lt;/urls&gt;&lt;/record&gt;&lt;/Cite&gt;&lt;/EndNote&gt;</w:instrText>
      </w:r>
      <w:r w:rsidR="00682687" w:rsidRPr="00D56834">
        <w:fldChar w:fldCharType="separate"/>
      </w:r>
      <w:r w:rsidR="007A1CC1">
        <w:rPr>
          <w:noProof/>
        </w:rPr>
        <w:t>[193]</w:t>
      </w:r>
      <w:r w:rsidR="00682687" w:rsidRPr="00D56834">
        <w:fldChar w:fldCharType="end"/>
      </w:r>
      <w:r w:rsidRPr="00D56834">
        <w:t xml:space="preserve">. </w:t>
      </w:r>
      <w:r>
        <w:t>Studies have also provided links between p53 induced chromatin relaxation and DNA repair as part of the process of nucleotide excision</w:t>
      </w:r>
      <w:r>
        <w:rPr>
          <w:vertAlign w:val="superscript"/>
        </w:rPr>
        <w:t xml:space="preserve"> </w:t>
      </w:r>
      <w:r>
        <w:t xml:space="preserve">repair. Treatment with UV irradiation resulted in recruitment of p300 and p53-dependent acetylation of lysine 9 of histone H3, leading to chromatin relaxation and efficient NER </w:t>
      </w:r>
      <w:r w:rsidR="00682687">
        <w:fldChar w:fldCharType="begin"/>
      </w:r>
      <w:r w:rsidR="00165149">
        <w:instrText xml:space="preserve"> ADDIN EN.CITE &lt;EndNote&gt;&lt;Cite&gt;&lt;Author&gt;Rubbi&lt;/Author&gt;&lt;Year&gt;2003&lt;/Year&gt;&lt;RecNum&gt;287&lt;/RecNum&gt;&lt;record&gt;&lt;rec-number&gt;287&lt;/rec-number&gt;&lt;foreign-keys&gt;&lt;key app="EN" db-id="p0v9w5xagrprz7eeftlx5eebw09d2xvavf2w"&gt;287&lt;/key&gt;&lt;/foreign-keys&gt;&lt;ref-type name="Journal Article"&gt;17&lt;/ref-type&gt;&lt;contributors&gt;&lt;authors&gt;&lt;author&gt;Rubbi, C. P.&lt;/author&gt;&lt;author&gt;Milner, J.&lt;/author&gt;&lt;/authors&gt;&lt;/contributors&gt;&lt;auth-address&gt;Department of Biology, University of York, York YO10 5DD, UK. cpr2@york.ac.uk&lt;/auth-address&gt;&lt;titles&gt;&lt;title&gt;p53 is a chromatin accessibility factor for nucleotide excision repair of DNA damage&lt;/title&gt;&lt;secondary-title&gt;Embo J&lt;/secondary-title&gt;&lt;/titles&gt;&lt;periodical&gt;&lt;full-title&gt;Embo J&lt;/full-title&gt;&lt;/periodical&gt;&lt;pages&gt;975-86&lt;/pages&gt;&lt;volume&gt;22&lt;/volume&gt;&lt;number&gt;4&lt;/number&gt;&lt;keywords&gt;&lt;keyword&gt;Acetylation&lt;/keyword&gt;&lt;keyword&gt;Chromatin/*physiology/radiation effects&lt;/keyword&gt;&lt;keyword&gt;DNA/physiology/radiation effects&lt;/keyword&gt;&lt;keyword&gt;DNA Damage/*genetics&lt;/keyword&gt;&lt;keyword&gt;DNA Repair/*physiology&lt;/keyword&gt;&lt;keyword&gt;Fibroblasts&lt;/keyword&gt;&lt;keyword&gt;Histones/metabolism&lt;/keyword&gt;&lt;keyword&gt;Humans&lt;/keyword&gt;&lt;keyword&gt;Nuclear Proteins/metabolism&lt;/keyword&gt;&lt;keyword&gt;Trans-Activators/metabolism&lt;/keyword&gt;&lt;keyword&gt;Transcription, Genetic/radiation effects&lt;/keyword&gt;&lt;keyword&gt;Tumor Suppressor Protein p53/*physiology&lt;/keyword&gt;&lt;keyword&gt;Ultraviolet Rays&lt;/keyword&gt;&lt;/keywords&gt;&lt;dates&gt;&lt;year&gt;2003&lt;/year&gt;&lt;pub-dates&gt;&lt;date&gt;Feb 17&lt;/date&gt;&lt;/pub-dates&gt;&lt;/dates&gt;&lt;accession-num&gt;12574133&lt;/accession-num&gt;&lt;urls&gt;&lt;related-urls&gt;&lt;url&gt;http://www.ncbi.nlm.nih.gov/entrez/query.fcgi?cmd=Retrieve&amp;amp;db=PubMed&amp;amp;dopt=Citation&amp;amp;list_uids=12574133&lt;/url&gt;&lt;/related-urls&gt;&lt;/urls&gt;&lt;/record&gt;&lt;/Cite&gt;&lt;/EndNote&gt;</w:instrText>
      </w:r>
      <w:r w:rsidR="00682687">
        <w:fldChar w:fldCharType="separate"/>
      </w:r>
      <w:r w:rsidR="007A1CC1">
        <w:rPr>
          <w:noProof/>
        </w:rPr>
        <w:t>[194]</w:t>
      </w:r>
      <w:r w:rsidR="00682687">
        <w:fldChar w:fldCharType="end"/>
      </w:r>
      <w:r>
        <w:t>.</w:t>
      </w:r>
    </w:p>
    <w:p w:rsidR="0091555D" w:rsidRDefault="0091555D" w:rsidP="007B2C48">
      <w:r w:rsidRPr="00D56834">
        <w:t>Persistent DNA damage and its erroneous resolution lead to genomic instability, tumorigenesis or cell death.  Cell</w:t>
      </w:r>
      <w:r>
        <w:t>s</w:t>
      </w:r>
      <w:r w:rsidRPr="00D56834">
        <w:t xml:space="preserve"> respond to DNA damage by activating a “signaling cascade known as the DNA damage response (DDR)”</w:t>
      </w:r>
      <w:r>
        <w:t xml:space="preserve"> </w:t>
      </w:r>
      <w:r w:rsidR="00682687">
        <w:fldChar w:fldCharType="begin"/>
      </w:r>
      <w:r w:rsidR="00165149">
        <w:instrText xml:space="preserve"> ADDIN EN.CITE &lt;EndNote&gt;&lt;Cite&gt;&lt;Author&gt;Rodier&lt;/Author&gt;&lt;Year&gt;2007&lt;/Year&gt;&lt;RecNum&gt;255&lt;/RecNum&gt;&lt;record&gt;&lt;rec-number&gt;255&lt;/rec-number&gt;&lt;foreign-keys&gt;&lt;key app="EN" db-id="p0v9w5xagrprz7eeftlx5eebw09d2xvavf2w"&gt;255&lt;/key&gt;&lt;/foreign-keys&gt;&lt;ref-type name="Journal Article"&gt;17&lt;/ref-type&gt;&lt;contributors&gt;&lt;authors&gt;&lt;author&gt;Rodier, F.&lt;/author&gt;&lt;author&gt;Campisi, J.&lt;/author&gt;&lt;author&gt;Bhaumik, D.&lt;/author&gt;&lt;/authors&gt;&lt;/contributors&gt;&lt;auth-address&gt;Buck Institute for Age Research, 8001 Redwood Boulevard, Novato, CA 94945, USA.&lt;/auth-address&gt;&lt;titles&gt;&lt;title&gt;Two faces of p53: aging and tumor suppression&lt;/title&gt;&lt;secondary-title&gt;Nucleic Acids Res&lt;/secondary-title&gt;&lt;/titles&gt;&lt;periodical&gt;&lt;full-title&gt;Nucleic Acids Res&lt;/full-title&gt;&lt;/periodical&gt;&lt;pages&gt;7475-84&lt;/pages&gt;&lt;volume&gt;35&lt;/volume&gt;&lt;number&gt;22&lt;/number&gt;&lt;keywords&gt;&lt;keyword&gt;Aging/genetics&lt;/keyword&gt;&lt;keyword&gt;Animals&lt;/keyword&gt;&lt;keyword&gt;Cell Aging&lt;/keyword&gt;&lt;keyword&gt;*DNA Damage&lt;/keyword&gt;&lt;keyword&gt;Humans&lt;/keyword&gt;&lt;keyword&gt;Longevity/genetics&lt;/keyword&gt;&lt;keyword&gt;Mice&lt;/keyword&gt;&lt;keyword&gt;Models, Animal&lt;/keyword&gt;&lt;keyword&gt;Neoplasms/*genetics&lt;/keyword&gt;&lt;keyword&gt;Tumor Suppressor Protein p53/genetics/*metabolism&lt;/keyword&gt;&lt;/keywords&gt;&lt;dates&gt;&lt;year&gt;2007&lt;/year&gt;&lt;/dates&gt;&lt;accession-num&gt;17942417&lt;/accession-num&gt;&lt;urls&gt;&lt;related-urls&gt;&lt;url&gt;http://www.ncbi.nlm.nih.gov/entrez/query.fcgi?cmd=Retrieve&amp;amp;db=PubMed&amp;amp;dopt=Citation&amp;amp;list_uids=17942417&lt;/url&gt;&lt;/related-urls&gt;&lt;/urls&gt;&lt;/record&gt;&lt;/Cite&gt;&lt;/EndNote&gt;</w:instrText>
      </w:r>
      <w:r w:rsidR="00682687">
        <w:fldChar w:fldCharType="separate"/>
      </w:r>
      <w:r w:rsidR="00C71AC7">
        <w:rPr>
          <w:noProof/>
        </w:rPr>
        <w:t>[117]</w:t>
      </w:r>
      <w:r w:rsidR="00682687">
        <w:fldChar w:fldCharType="end"/>
      </w:r>
      <w:r w:rsidRPr="00D56834">
        <w:t>. The key player in this cascade is</w:t>
      </w:r>
      <w:r>
        <w:t xml:space="preserve"> the</w:t>
      </w:r>
      <w:r w:rsidRPr="00D56834">
        <w:t xml:space="preserve"> tumor suppressor protein- p53</w:t>
      </w:r>
      <w:r w:rsidRPr="00076E5E">
        <w:t xml:space="preserve">.  p53 </w:t>
      </w:r>
      <w:r>
        <w:t xml:space="preserve">is a </w:t>
      </w:r>
      <w:r w:rsidRPr="00076E5E">
        <w:t>53 kilodalton</w:t>
      </w:r>
      <w:r>
        <w:t>(Kda)</w:t>
      </w:r>
      <w:r w:rsidRPr="00076E5E">
        <w:t xml:space="preserve"> nucleophosphoprotein </w:t>
      </w:r>
      <w:r>
        <w:t xml:space="preserve">which functions </w:t>
      </w:r>
      <w:r w:rsidRPr="00076E5E">
        <w:t>as a transcription factor</w:t>
      </w:r>
      <w:r>
        <w:t xml:space="preserve"> </w:t>
      </w:r>
      <w:r w:rsidR="00682687">
        <w:fldChar w:fldCharType="begin"/>
      </w:r>
      <w:r w:rsidR="00165149">
        <w:instrText xml:space="preserve"> ADDIN EN.CITE &lt;EndNote&gt;&lt;Cite&gt;&lt;Author&gt;Cheah&lt;/Author&gt;&lt;Year&gt;2001&lt;/Year&gt;&lt;RecNum&gt;280&lt;/RecNum&gt;&lt;record&gt;&lt;rec-number&gt;280&lt;/rec-number&gt;&lt;foreign-keys&gt;&lt;key app="EN" db-id="p0v9w5xagrprz7eeftlx5eebw09d2xvavf2w"&gt;280&lt;/key&gt;&lt;/foreign-keys&gt;&lt;ref-type name="Journal Article"&gt;17&lt;/ref-type&gt;&lt;contributors&gt;&lt;authors&gt;&lt;author&gt;Cheah, P. L.&lt;/author&gt;&lt;author&gt;Looi, L. M.&lt;/author&gt;&lt;/authors&gt;&lt;/contributors&gt;&lt;auth-address&gt;Department of Pathology, Faculty of Medicine, University of Malaya, Kuala Lumpur, Malaysia.&lt;/auth-address&gt;&lt;titles&gt;&lt;title&gt;p53: an overview of over two decades of study&lt;/title&gt;&lt;secondary-title&gt;Malays J Pathol&lt;/secondary-title&gt;&lt;/titles&gt;&lt;periodical&gt;&lt;full-title&gt;Malays J Pathol&lt;/full-title&gt;&lt;/periodical&gt;&lt;pages&gt;9-16&lt;/pages&gt;&lt;volume&gt;23&lt;/volume&gt;&lt;number&gt;1&lt;/number&gt;&lt;keywords&gt;&lt;keyword&gt;Biomedical Research&lt;/keyword&gt;&lt;keyword&gt;DNA, Neoplasm/genetics&lt;/keyword&gt;&lt;keyword&gt;*Genes, p53&lt;/keyword&gt;&lt;keyword&gt;Humans&lt;/keyword&gt;&lt;keyword&gt;*Mutation&lt;/keyword&gt;&lt;keyword&gt;Neoplasms/*genetics/metabolism/pathology&lt;/keyword&gt;&lt;keyword&gt;Tumor Suppressor Protein p53/*genetics/metabolism&lt;/keyword&gt;&lt;/keywords&gt;&lt;dates&gt;&lt;year&gt;2001&lt;/year&gt;&lt;pub-dates&gt;&lt;date&gt;Jun&lt;/date&gt;&lt;/pub-dates&gt;&lt;/dates&gt;&lt;accession-num&gt;16329542&lt;/accession-num&gt;&lt;urls&gt;&lt;related-urls&gt;&lt;url&gt;http://www.ncbi.nlm.nih.gov/entrez/query.fcgi?cmd=Retrieve&amp;amp;db=PubMed&amp;amp;dopt=Citation&amp;amp;list_uids=16329542&lt;/url&gt;&lt;/related-urls&gt;&lt;/urls&gt;&lt;/record&gt;&lt;/Cite&gt;&lt;/EndNote&gt;</w:instrText>
      </w:r>
      <w:r w:rsidR="00682687">
        <w:fldChar w:fldCharType="separate"/>
      </w:r>
      <w:r w:rsidR="007A1CC1">
        <w:rPr>
          <w:noProof/>
        </w:rPr>
        <w:t>[195]</w:t>
      </w:r>
      <w:r w:rsidR="00682687">
        <w:fldChar w:fldCharType="end"/>
      </w:r>
      <w:r>
        <w:t xml:space="preserve">. </w:t>
      </w:r>
      <w:r w:rsidR="00AD3BD1">
        <w:t>The protein was identified in 1979 as SV40 large T antigen interacting peptide and postulated to be regulator</w:t>
      </w:r>
      <w:r>
        <w:t xml:space="preserve"> of T-antigen functions </w:t>
      </w:r>
      <w:r w:rsidR="00682687">
        <w:fldChar w:fldCharType="begin"/>
      </w:r>
      <w:r w:rsidR="00165149">
        <w:instrText xml:space="preserve"> ADDIN EN.CITE &lt;EndNote&gt;&lt;Cite&gt;&lt;Author&gt;Lane&lt;/Author&gt;&lt;Year&gt;1979&lt;/Year&gt;&lt;RecNum&gt;281&lt;/RecNum&gt;&lt;record&gt;&lt;rec-number&gt;281&lt;/rec-number&gt;&lt;foreign-keys&gt;&lt;key app="EN" db-id="p0v9w5xagrprz7eeftlx5eebw09d2xvavf2w"&gt;281&lt;/key&gt;&lt;/foreign-keys&gt;&lt;ref-type name="Journal Article"&gt;17&lt;/ref-type&gt;&lt;contributors&gt;&lt;authors&gt;&lt;author&gt;Lane, D. P.&lt;/author&gt;&lt;author&gt;Crawford, L. V.&lt;/author&gt;&lt;/authors&gt;&lt;/contributors&gt;&lt;titles&gt;&lt;title&gt;T antigen is bound to a host protein in SV40-transformed cells&lt;/title&gt;&lt;secondary-title&gt;Nature&lt;/secondary-title&gt;&lt;/titles&gt;&lt;periodical&gt;&lt;full-title&gt;Nature&lt;/full-title&gt;&lt;/periodical&gt;&lt;pages&gt;261-3&lt;/pages&gt;&lt;volume&gt;278&lt;/volume&gt;&lt;number&gt;5701&lt;/number&gt;&lt;keywords&gt;&lt;keyword&gt;*Antigens, Neoplasm&lt;/keyword&gt;&lt;keyword&gt;*Antigens, Viral&lt;/keyword&gt;&lt;keyword&gt;Cell Line&lt;/keyword&gt;&lt;keyword&gt;*Cell Transformation, Viral&lt;/keyword&gt;&lt;keyword&gt;Protein Binding&lt;/keyword&gt;&lt;keyword&gt;Proteins/*metabolism&lt;/keyword&gt;&lt;keyword&gt;Simian virus 40/immunology/*metabolism&lt;/keyword&gt;&lt;keyword&gt;Viral Proteins/immunology/metabolism&lt;/keyword&gt;&lt;/keywords&gt;&lt;dates&gt;&lt;year&gt;1979&lt;/year&gt;&lt;pub-dates&gt;&lt;date&gt;Mar 15&lt;/date&gt;&lt;/pub-dates&gt;&lt;/dates&gt;&lt;accession-num&gt;218111&lt;/accession-num&gt;&lt;urls&gt;&lt;related-urls&gt;&lt;url&gt;http://www.ncbi.nlm.nih.gov/entrez/query.fcgi?cmd=Retrieve&amp;amp;db=PubMed&amp;amp;dopt=Citation&amp;amp;list_uids=218111&lt;/url&gt;&lt;/related-urls&gt;&lt;/urls&gt;&lt;/record&gt;&lt;/Cite&gt;&lt;/EndNote&gt;</w:instrText>
      </w:r>
      <w:r w:rsidR="00682687">
        <w:fldChar w:fldCharType="separate"/>
      </w:r>
      <w:r w:rsidR="007A1CC1">
        <w:rPr>
          <w:noProof/>
        </w:rPr>
        <w:t>[196]</w:t>
      </w:r>
      <w:r w:rsidR="00682687">
        <w:fldChar w:fldCharType="end"/>
      </w:r>
      <w:r>
        <w:t>. Further elaborate studies designed to</w:t>
      </w:r>
      <w:r w:rsidR="003E055C">
        <w:t xml:space="preserve"> analyze the functions of p53 </w:t>
      </w:r>
      <w:r>
        <w:t xml:space="preserve">revealed its important role as a tumor suppressor </w:t>
      </w:r>
      <w:r w:rsidR="00682687">
        <w:fldChar w:fldCharType="begin"/>
      </w:r>
      <w:r w:rsidR="00165149">
        <w:instrText xml:space="preserve"> ADDIN EN.CITE &lt;EndNote&gt;&lt;Cite&gt;&lt;Author&gt;Mowat&lt;/Author&gt;&lt;Year&gt;1985&lt;/Year&gt;&lt;RecNum&gt;282&lt;/RecNum&gt;&lt;record&gt;&lt;rec-number&gt;282&lt;/rec-number&gt;&lt;foreign-keys&gt;&lt;key app="EN" db-id="p0v9w5xagrprz7eeftlx5eebw09d2xvavf2w"&gt;282&lt;/key&gt;&lt;/foreign-keys&gt;&lt;ref-type name="Journal Article"&gt;17&lt;/ref-type&gt;&lt;contributors&gt;&lt;authors&gt;&lt;author&gt;Mowat, M.&lt;/author&gt;&lt;author&gt;Cheng, A.&lt;/author&gt;&lt;author&gt;Kimura, N.&lt;/author&gt;&lt;author&gt;Bernstein, A.&lt;/author&gt;&lt;author&gt;Benchimol, S.&lt;/author&gt;&lt;/authors&gt;&lt;/contributors&gt;&lt;titles&gt;&lt;title&gt;Rearrangements of the cellular p53 gene in erythroleukaemic cells transformed by Friend virus&lt;/title&gt;&lt;secondary-title&gt;Nature&lt;/secondary-title&gt;&lt;/titles&gt;&lt;periodical&gt;&lt;full-title&gt;Nature&lt;/full-title&gt;&lt;/periodical&gt;&lt;pages&gt;633-6&lt;/pages&gt;&lt;volume&gt;314&lt;/volume&gt;&lt;number&gt;6012&lt;/number&gt;&lt;keywords&gt;&lt;keyword&gt;Animals&lt;/keyword&gt;&lt;keyword&gt;Base Sequence&lt;/keyword&gt;&lt;keyword&gt;*Cell Transformation, Viral&lt;/keyword&gt;&lt;keyword&gt;Friend murine leukemia virus&lt;/keyword&gt;&lt;keyword&gt;Gene Expression Regulation&lt;/keyword&gt;&lt;keyword&gt;Genes&lt;/keyword&gt;&lt;keyword&gt;Mice&lt;/keyword&gt;&lt;keyword&gt;Molecular Weight&lt;/keyword&gt;&lt;keyword&gt;Neoplasms, Experimental/*physiopathology&lt;/keyword&gt;&lt;keyword&gt;Proteins/genetics/*physiology&lt;/keyword&gt;&lt;/keywords&gt;&lt;dates&gt;&lt;year&gt;1985&lt;/year&gt;&lt;pub-dates&gt;&lt;date&gt;Apr 18-24&lt;/date&gt;&lt;/pub-dates&gt;&lt;/dates&gt;&lt;accession-num&gt;3990796&lt;/accession-num&gt;&lt;urls&gt;&lt;related-urls&gt;&lt;url&gt;http://www.ncbi.nlm.nih.gov/entrez/query.fcgi?cmd=Retrieve&amp;amp;db=PubMed&amp;amp;dopt=Citation&amp;amp;list_uids=3990796&lt;/url&gt;&lt;/related-urls&gt;&lt;/urls&gt;&lt;/record&gt;&lt;/Cite&gt;&lt;/EndNote&gt;</w:instrText>
      </w:r>
      <w:r w:rsidR="00682687">
        <w:fldChar w:fldCharType="separate"/>
      </w:r>
      <w:r w:rsidR="007A1CC1">
        <w:rPr>
          <w:noProof/>
        </w:rPr>
        <w:t>[197]</w:t>
      </w:r>
      <w:r w:rsidR="00682687">
        <w:fldChar w:fldCharType="end"/>
      </w:r>
      <w:r>
        <w:t xml:space="preserve">.  </w:t>
      </w:r>
      <w:r w:rsidR="003E055C">
        <w:t>The p53 protein</w:t>
      </w:r>
      <w:r>
        <w:t xml:space="preserve"> contains a </w:t>
      </w:r>
      <w:r>
        <w:rPr>
          <w:lang w:bidi="ar-SA"/>
        </w:rPr>
        <w:t xml:space="preserve">sequence-specific DNA binding domain which interacts with specific target double-stranded DNA sequences made up of </w:t>
      </w:r>
      <w:r w:rsidRPr="00AA4011">
        <w:rPr>
          <w:lang w:bidi="ar-SA"/>
        </w:rPr>
        <w:t xml:space="preserve">two copies of </w:t>
      </w:r>
      <w:r w:rsidRPr="00AA4011">
        <w:rPr>
          <w:b/>
          <w:bCs/>
          <w:lang w:bidi="ar-SA"/>
        </w:rPr>
        <w:t>5'</w:t>
      </w:r>
      <w:r w:rsidRPr="00AA4011">
        <w:rPr>
          <w:bCs/>
          <w:lang w:bidi="ar-SA"/>
        </w:rPr>
        <w:t>-PuPuPu-C(A/T)(T/A)GPyPyPy-3</w:t>
      </w:r>
      <w:r w:rsidRPr="00AA4011">
        <w:rPr>
          <w:b/>
          <w:bCs/>
          <w:lang w:bidi="ar-SA"/>
        </w:rPr>
        <w:t>'</w:t>
      </w:r>
      <w:r w:rsidRPr="00AA4011">
        <w:rPr>
          <w:lang w:bidi="ar-SA"/>
        </w:rPr>
        <w:t>separated by 0-13 nucleotide</w:t>
      </w:r>
      <w:r>
        <w:rPr>
          <w:lang w:bidi="ar-SA"/>
        </w:rPr>
        <w:t xml:space="preserve">. </w:t>
      </w:r>
      <w:r w:rsidR="009D0E5A">
        <w:rPr>
          <w:lang w:bidi="ar-SA"/>
        </w:rPr>
        <w:t xml:space="preserve">A vast majority of </w:t>
      </w:r>
      <w:r>
        <w:rPr>
          <w:lang w:bidi="ar-SA"/>
        </w:rPr>
        <w:t xml:space="preserve">p53 mutations which occur in human cancers involve this DNA binding region </w:t>
      </w:r>
      <w:r w:rsidR="00682687">
        <w:rPr>
          <w:lang w:bidi="ar-SA"/>
        </w:rPr>
        <w:fldChar w:fldCharType="begin"/>
      </w:r>
      <w:r w:rsidR="00165149">
        <w:rPr>
          <w:lang w:bidi="ar-SA"/>
        </w:rPr>
        <w:instrText xml:space="preserve"> ADDIN EN.CITE &lt;EndNote&gt;&lt;Cite&gt;&lt;Author&gt;Cheah&lt;/Author&gt;&lt;Year&gt;2001&lt;/Year&gt;&lt;RecNum&gt;280&lt;/RecNum&gt;&lt;record&gt;&lt;rec-number&gt;280&lt;/rec-number&gt;&lt;foreign-keys&gt;&lt;key app="EN" db-id="p0v9w5xagrprz7eeftlx5eebw09d2xvavf2w"&gt;280&lt;/key&gt;&lt;/foreign-keys&gt;&lt;ref-type name="Journal Article"&gt;17&lt;/ref-type&gt;&lt;contributors&gt;&lt;authors&gt;&lt;author&gt;Cheah, P. L.&lt;/author&gt;&lt;author&gt;Looi, L. M.&lt;/author&gt;&lt;/authors&gt;&lt;/contributors&gt;&lt;auth-address&gt;Department of Pathology, Faculty of Medicine, University of Malaya, Kuala Lumpur, Malaysia.&lt;/auth-address&gt;&lt;titles&gt;&lt;title&gt;p53: an overview of over two decades of study&lt;/title&gt;&lt;secondary-title&gt;Malays J Pathol&lt;/secondary-title&gt;&lt;/titles&gt;&lt;periodical&gt;&lt;full-title&gt;Malays J Pathol&lt;/full-title&gt;&lt;/periodical&gt;&lt;pages&gt;9-16&lt;/pages&gt;&lt;volume&gt;23&lt;/volume&gt;&lt;number&gt;1&lt;/number&gt;&lt;keywords&gt;&lt;keyword&gt;Biomedical Research&lt;/keyword&gt;&lt;keyword&gt;DNA, Neoplasm/genetics&lt;/keyword&gt;&lt;keyword&gt;*Genes, p53&lt;/keyword&gt;&lt;keyword&gt;Humans&lt;/keyword&gt;&lt;keyword&gt;*Mutation&lt;/keyword&gt;&lt;keyword&gt;Neoplasms/*genetics/metabolism/pathology&lt;/keyword&gt;&lt;keyword&gt;Tumor Suppressor Protein p53/*genetics/metabolism&lt;/keyword&gt;&lt;/keywords&gt;&lt;dates&gt;&lt;year&gt;2001&lt;/year&gt;&lt;pub-dates&gt;&lt;date&gt;Jun&lt;/date&gt;&lt;/pub-dates&gt;&lt;/dates&gt;&lt;accession-num&gt;16329542&lt;/accession-num&gt;&lt;urls&gt;&lt;related-urls&gt;&lt;url&gt;http://www.ncbi.nlm.nih.gov/entrez/query.fcgi?cmd=Retrieve&amp;amp;db=PubMed&amp;amp;dopt=Citation&amp;amp;list_uids=16329542&lt;/url&gt;&lt;/related-urls&gt;&lt;/urls&gt;&lt;/record&gt;&lt;/Cite&gt;&lt;/EndNote&gt;</w:instrText>
      </w:r>
      <w:r w:rsidR="00682687">
        <w:rPr>
          <w:lang w:bidi="ar-SA"/>
        </w:rPr>
        <w:fldChar w:fldCharType="separate"/>
      </w:r>
      <w:r w:rsidR="007A1CC1">
        <w:rPr>
          <w:noProof/>
          <w:lang w:bidi="ar-SA"/>
        </w:rPr>
        <w:t>[195]</w:t>
      </w:r>
      <w:r w:rsidR="00682687">
        <w:rPr>
          <w:lang w:bidi="ar-SA"/>
        </w:rPr>
        <w:fldChar w:fldCharType="end"/>
      </w:r>
      <w:r>
        <w:rPr>
          <w:lang w:bidi="ar-SA"/>
        </w:rPr>
        <w:t xml:space="preserve">.  </w:t>
      </w:r>
      <w:r w:rsidR="009D0E5A">
        <w:t xml:space="preserve">Physiologically altered stress </w:t>
      </w:r>
      <w:r w:rsidRPr="00BE013D">
        <w:t xml:space="preserve">conditions such as DNA damage, </w:t>
      </w:r>
      <w:r>
        <w:t xml:space="preserve">heat shock, hypoxia, </w:t>
      </w:r>
      <w:r w:rsidRPr="00BE013D">
        <w:t xml:space="preserve">hyperoxia, </w:t>
      </w:r>
      <w:r w:rsidRPr="00BE013D">
        <w:lastRenderedPageBreak/>
        <w:t>cytokines, gro</w:t>
      </w:r>
      <w:r>
        <w:t xml:space="preserve">wth factors, metabolic changes and </w:t>
      </w:r>
      <w:r w:rsidRPr="00BE013D">
        <w:t>oncogenes</w:t>
      </w:r>
      <w:r>
        <w:t xml:space="preserve"> increase p53 levels, which otherwise is expressed in very low levels </w:t>
      </w:r>
      <w:r w:rsidR="00682687">
        <w:fldChar w:fldCharType="begin"/>
      </w:r>
      <w:r w:rsidR="00165149">
        <w:instrText xml:space="preserve"> ADDIN EN.CITE &lt;EndNote&gt;&lt;Cite&gt;&lt;Author&gt;Cheah&lt;/Author&gt;&lt;Year&gt;2001&lt;/Year&gt;&lt;RecNum&gt;280&lt;/RecNum&gt;&lt;record&gt;&lt;rec-number&gt;280&lt;/rec-number&gt;&lt;foreign-keys&gt;&lt;key app="EN" db-id="p0v9w5xagrprz7eeftlx5eebw09d2xvavf2w"&gt;280&lt;/key&gt;&lt;/foreign-keys&gt;&lt;ref-type name="Journal Article"&gt;17&lt;/ref-type&gt;&lt;contributors&gt;&lt;authors&gt;&lt;author&gt;Cheah, P. L.&lt;/author&gt;&lt;author&gt;Looi, L. M.&lt;/author&gt;&lt;/authors&gt;&lt;/contributors&gt;&lt;auth-address&gt;Department of Pathology, Faculty of Medicine, University of Malaya, Kuala Lumpur, Malaysia.&lt;/auth-address&gt;&lt;titles&gt;&lt;title&gt;p53: an overview of over two decades of study&lt;/title&gt;&lt;secondary-title&gt;Malays J Pathol&lt;/secondary-title&gt;&lt;/titles&gt;&lt;periodical&gt;&lt;full-title&gt;Malays J Pathol&lt;/full-title&gt;&lt;/periodical&gt;&lt;pages&gt;9-16&lt;/pages&gt;&lt;volume&gt;23&lt;/volume&gt;&lt;number&gt;1&lt;/number&gt;&lt;keywords&gt;&lt;keyword&gt;Biomedical Research&lt;/keyword&gt;&lt;keyword&gt;DNA, Neoplasm/genetics&lt;/keyword&gt;&lt;keyword&gt;*Genes, p53&lt;/keyword&gt;&lt;keyword&gt;Humans&lt;/keyword&gt;&lt;keyword&gt;*Mutation&lt;/keyword&gt;&lt;keyword&gt;Neoplasms/*genetics/metabolism/pathology&lt;/keyword&gt;&lt;keyword&gt;Tumor Suppressor Protein p53/*genetics/metabolism&lt;/keyword&gt;&lt;/keywords&gt;&lt;dates&gt;&lt;year&gt;2001&lt;/year&gt;&lt;pub-dates&gt;&lt;date&gt;Jun&lt;/date&gt;&lt;/pub-dates&gt;&lt;/dates&gt;&lt;accession-num&gt;16329542&lt;/accession-num&gt;&lt;urls&gt;&lt;related-urls&gt;&lt;url&gt;http://www.ncbi.nlm.nih.gov/entrez/query.fcgi?cmd=Retrieve&amp;amp;db=PubMed&amp;amp;dopt=Citation&amp;amp;list_uids=16329542&lt;/url&gt;&lt;/related-urls&gt;&lt;/urls&gt;&lt;/record&gt;&lt;/Cite&gt;&lt;/EndNote&gt;</w:instrText>
      </w:r>
      <w:r w:rsidR="00682687">
        <w:fldChar w:fldCharType="separate"/>
      </w:r>
      <w:r w:rsidR="007A1CC1">
        <w:rPr>
          <w:noProof/>
        </w:rPr>
        <w:t>[195]</w:t>
      </w:r>
      <w:r w:rsidR="00682687">
        <w:fldChar w:fldCharType="end"/>
      </w:r>
      <w:r>
        <w:t xml:space="preserve">. </w:t>
      </w:r>
      <w:r w:rsidR="007B2C48">
        <w:t>A</w:t>
      </w:r>
      <w:r w:rsidR="007B2C48" w:rsidRPr="006C2ED5">
        <w:t>utoregulatory negative feedback loops</w:t>
      </w:r>
      <w:r w:rsidR="007B2C48">
        <w:t xml:space="preserve"> ensure low levels of p53 u</w:t>
      </w:r>
      <w:r w:rsidR="007B2C48" w:rsidRPr="006C2ED5">
        <w:t>nder</w:t>
      </w:r>
      <w:r w:rsidR="007B2C48">
        <w:t xml:space="preserve"> normal circumstance. </w:t>
      </w:r>
      <w:r w:rsidR="007B2C48" w:rsidRPr="006C2ED5">
        <w:t>Three ubiquitin ligases, MDM2, Pirh2 and Cop-1</w:t>
      </w:r>
      <w:r w:rsidR="007B2C48">
        <w:t xml:space="preserve"> are involved in ubiquitination of p53, which leads to proteasomal degradation </w:t>
      </w:r>
      <w:r w:rsidR="00682687">
        <w:fldChar w:fldCharType="begin"/>
      </w:r>
      <w:r w:rsidR="00165149">
        <w:instrText xml:space="preserve"> ADDIN EN.CITE &lt;EndNote&gt;&lt;Cite&gt;&lt;Author&gt;Lavin&lt;/Author&gt;&lt;Year&gt;2006&lt;/Year&gt;&lt;RecNum&gt;283&lt;/RecNum&gt;&lt;record&gt;&lt;rec-number&gt;283&lt;/rec-number&gt;&lt;foreign-keys&gt;&lt;key app="EN" db-id="p0v9w5xagrprz7eeftlx5eebw09d2xvavf2w"&gt;283&lt;/key&gt;&lt;/foreign-keys&gt;&lt;ref-type name="Journal Article"&gt;17&lt;/ref-type&gt;&lt;contributors&gt;&lt;authors&gt;&lt;author&gt;Lavin, M. F.&lt;/author&gt;&lt;author&gt;Gueven, N.&lt;/author&gt;&lt;/authors&gt;&lt;/contributors&gt;&lt;auth-address&gt;The Queensland Institute of Medical Research, Brisbane, Queensland, Australia. martin.lavin@qimr.edu.au&lt;/auth-address&gt;&lt;titles&gt;&lt;title&gt;The complexity of p53 stabilization and activation&lt;/title&gt;&lt;secondary-title&gt;Cell Death Differ&lt;/secondary-title&gt;&lt;/titles&gt;&lt;periodical&gt;&lt;full-title&gt;Cell Death Differ&lt;/full-title&gt;&lt;/periodical&gt;&lt;pages&gt;941-50&lt;/pages&gt;&lt;volume&gt;13&lt;/volume&gt;&lt;number&gt;6&lt;/number&gt;&lt;keywords&gt;&lt;keyword&gt;Acetylation&lt;/keyword&gt;&lt;keyword&gt;Animals&lt;/keyword&gt;&lt;keyword&gt;Apoptosis/drug effects/radiation effects&lt;/keyword&gt;&lt;keyword&gt;Cell Cycle/drug effects/radiation effects&lt;/keyword&gt;&lt;keyword&gt;DNA/drug effects/radiation effects&lt;/keyword&gt;&lt;keyword&gt;DNA Damage&lt;/keyword&gt;&lt;keyword&gt;Humans&lt;/keyword&gt;&lt;keyword&gt;Mutagens/toxicity&lt;/keyword&gt;&lt;keyword&gt;Phosphorylation&lt;/keyword&gt;&lt;keyword&gt;Poly(ADP-ribose) Polymerases/metabolism&lt;/keyword&gt;&lt;keyword&gt;Protein Kinases/metabolism&lt;/keyword&gt;&lt;keyword&gt;*Protein Processing, Post-Translational/drug effects/radiation effects&lt;/keyword&gt;&lt;keyword&gt;Proto-Oncogene Proteins c-mdm2/*metabolism&lt;/keyword&gt;&lt;keyword&gt;Tumor Suppressor Protein p53/*metabolism&lt;/keyword&gt;&lt;keyword&gt;Ubiquitin/metabolism&lt;/keyword&gt;&lt;/keywords&gt;&lt;dates&gt;&lt;year&gt;2006&lt;/year&gt;&lt;pub-dates&gt;&lt;date&gt;Jun&lt;/date&gt;&lt;/pub-dates&gt;&lt;/dates&gt;&lt;accession-num&gt;16601750&lt;/accession-num&gt;&lt;urls&gt;&lt;related-urls&gt;&lt;url&gt;http://www.ncbi.nlm.nih.gov/entrez/query.fcgi?cmd=Retrieve&amp;amp;db=PubMed&amp;amp;dopt=Citation&amp;amp;list_uids=16601750&lt;/url&gt;&lt;/related-urls&gt;&lt;/urls&gt;&lt;/record&gt;&lt;/Cite&gt;&lt;/EndNote&gt;</w:instrText>
      </w:r>
      <w:r w:rsidR="00682687">
        <w:fldChar w:fldCharType="separate"/>
      </w:r>
      <w:r w:rsidR="007A1CC1">
        <w:rPr>
          <w:noProof/>
        </w:rPr>
        <w:t>[198]</w:t>
      </w:r>
      <w:r w:rsidR="00682687">
        <w:fldChar w:fldCharType="end"/>
      </w:r>
      <w:r w:rsidR="007B2C48">
        <w:t xml:space="preserve">. </w:t>
      </w:r>
      <w:r>
        <w:t xml:space="preserve">The exposure to stress conditions leads to stabilization and activation of p53 via a series of post-translational modification, mainly phoshorylation and acetylation </w:t>
      </w:r>
      <w:r w:rsidR="00682687">
        <w:fldChar w:fldCharType="begin">
          <w:fldData xml:space="preserve">PEVuZE5vdGU+PENpdGU+PEF1dGhvcj5MYXZpbjwvQXV0aG9yPjxZZWFyPjIwMDY8L1llYXI+PFJl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</w:fldData>
        </w:fldChar>
      </w:r>
      <w:r w:rsidR="00165149">
        <w:instrText xml:space="preserve"> ADDIN EN.CITE </w:instrText>
      </w:r>
      <w:r w:rsidR="00682687">
        <w:fldChar w:fldCharType="begin">
          <w:fldData xml:space="preserve">PEVuZE5vdGU+PENpdGU+PEF1dGhvcj5MYXZpbjwvQXV0aG9yPjxZZWFyPjIwMDY8L1llYXI+PFJl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</w:fldData>
        </w:fldChar>
      </w:r>
      <w:r w:rsidR="00165149">
        <w:instrText xml:space="preserve"> ADDIN EN.CITE.DATA </w:instrText>
      </w:r>
      <w:r w:rsidR="00682687">
        <w:fldChar w:fldCharType="end"/>
      </w:r>
      <w:r w:rsidR="00682687">
        <w:fldChar w:fldCharType="separate"/>
      </w:r>
      <w:r w:rsidR="007A1CC1">
        <w:rPr>
          <w:noProof/>
        </w:rPr>
        <w:t>[179, 198-200]</w:t>
      </w:r>
      <w:r w:rsidR="00682687">
        <w:fldChar w:fldCharType="end"/>
      </w:r>
      <w:r>
        <w:t>.</w:t>
      </w:r>
    </w:p>
    <w:p w:rsidR="0091555D" w:rsidRDefault="0091555D" w:rsidP="0091555D">
      <w:r>
        <w:t xml:space="preserve">Phosphorylation of p53 is brought by activated </w:t>
      </w:r>
      <w:r w:rsidRPr="00D56834">
        <w:t>phosphoinositide 3</w:t>
      </w:r>
      <w:r>
        <w:t xml:space="preserve">-kinase-related kinases (PIKK) after DNA damage </w:t>
      </w:r>
      <w:r w:rsidR="00682687" w:rsidRPr="00D56834">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 </w:instrText>
      </w:r>
      <w:r w:rsidR="00682687">
        <w:fldChar w:fldCharType="begin">
          <w:fldData xml:space="preserve">PEVuZE5vdGU+PENpdGU+PEF1dGhvcj5TaGlsb2g8L0F1dGhvcj48WWVhcj4yMDAzPC9ZZWFyPjxS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</w:fldData>
        </w:fldChar>
      </w:r>
      <w:r w:rsidR="00165149">
        <w:instrText xml:space="preserve"> ADDIN EN.CITE.DATA </w:instrText>
      </w:r>
      <w:r w:rsidR="00682687">
        <w:fldChar w:fldCharType="end"/>
      </w:r>
      <w:r w:rsidR="00682687" w:rsidRPr="00D56834">
        <w:fldChar w:fldCharType="separate"/>
      </w:r>
      <w:r w:rsidR="00C71AC7">
        <w:rPr>
          <w:noProof/>
        </w:rPr>
        <w:t>[116]</w:t>
      </w:r>
      <w:r w:rsidR="00682687" w:rsidRPr="00D56834">
        <w:fldChar w:fldCharType="end"/>
      </w:r>
      <w:r>
        <w:t>. Histone acetylases, p300/</w:t>
      </w:r>
      <w:r w:rsidRPr="001A6930">
        <w:t>CBP and PCAF</w:t>
      </w:r>
      <w:r>
        <w:t xml:space="preserve"> bring about acetylation of p53 </w:t>
      </w:r>
      <w:r w:rsidR="00682687">
        <w:fldChar w:fldCharType="begin"/>
      </w:r>
      <w:r w:rsidR="00165149">
        <w:instrText xml:space="preserve"> ADDIN EN.CITE &lt;EndNote&gt;&lt;Cite&gt;&lt;Author&gt;Lavin&lt;/Author&gt;&lt;Year&gt;2006&lt;/Year&gt;&lt;RecNum&gt;283&lt;/RecNum&gt;&lt;record&gt;&lt;rec-number&gt;283&lt;/rec-number&gt;&lt;foreign-keys&gt;&lt;key app="EN" db-id="p0v9w5xagrprz7eeftlx5eebw09d2xvavf2w"&gt;283&lt;/key&gt;&lt;/foreign-keys&gt;&lt;ref-type name="Journal Article"&gt;17&lt;/ref-type&gt;&lt;contributors&gt;&lt;authors&gt;&lt;author&gt;Lavin, M. F.&lt;/author&gt;&lt;author&gt;Gueven, N.&lt;/author&gt;&lt;/authors&gt;&lt;/contributors&gt;&lt;auth-address&gt;The Queensland Institute of Medical Research, Brisbane, Queensland, Australia. martin.lavin@qimr.edu.au&lt;/auth-address&gt;&lt;titles&gt;&lt;title&gt;The complexity of p53 stabilization and activation&lt;/title&gt;&lt;secondary-title&gt;Cell Death Differ&lt;/secondary-title&gt;&lt;/titles&gt;&lt;periodical&gt;&lt;full-title&gt;Cell Death Differ&lt;/full-title&gt;&lt;/periodical&gt;&lt;pages&gt;941-50&lt;/pages&gt;&lt;volume&gt;13&lt;/volume&gt;&lt;number&gt;6&lt;/number&gt;&lt;keywords&gt;&lt;keyword&gt;Acetylation&lt;/keyword&gt;&lt;keyword&gt;Animals&lt;/keyword&gt;&lt;keyword&gt;Apoptosis/drug effects/radiation effects&lt;/keyword&gt;&lt;keyword&gt;Cell Cycle/drug effects/radiation effects&lt;/keyword&gt;&lt;keyword&gt;DNA/drug effects/radiation effects&lt;/keyword&gt;&lt;keyword&gt;DNA Damage&lt;/keyword&gt;&lt;keyword&gt;Humans&lt;/keyword&gt;&lt;keyword&gt;Mutagens/toxicity&lt;/keyword&gt;&lt;keyword&gt;Phosphorylation&lt;/keyword&gt;&lt;keyword&gt;Poly(ADP-ribose) Polymerases/metabolism&lt;/keyword&gt;&lt;keyword&gt;Protein Kinases/metabolism&lt;/keyword&gt;&lt;keyword&gt;*Protein Processing, Post-Translational/drug effects/radiation effects&lt;/keyword&gt;&lt;keyword&gt;Proto-Oncogene Proteins c-mdm2/*metabolism&lt;/keyword&gt;&lt;keyword&gt;Tumor Suppressor Protein p53/*metabolism&lt;/keyword&gt;&lt;keyword&gt;Ubiquitin/metabolism&lt;/keyword&gt;&lt;/keywords&gt;&lt;dates&gt;&lt;year&gt;2006&lt;/year&gt;&lt;pub-dates&gt;&lt;date&gt;Jun&lt;/date&gt;&lt;/pub-dates&gt;&lt;/dates&gt;&lt;accession-num&gt;16601750&lt;/accession-num&gt;&lt;urls&gt;&lt;related-urls&gt;&lt;url&gt;http://www.ncbi.nlm.nih.gov/entrez/query.fcgi?cmd=Retrieve&amp;amp;db=PubMed&amp;amp;dopt=Citation&amp;amp;list_uids=16601750&lt;/url&gt;&lt;/related-urls&gt;&lt;/urls&gt;&lt;/record&gt;&lt;/Cite&gt;&lt;/EndNote&gt;</w:instrText>
      </w:r>
      <w:r w:rsidR="00682687">
        <w:fldChar w:fldCharType="separate"/>
      </w:r>
      <w:r w:rsidR="007A1CC1">
        <w:rPr>
          <w:noProof/>
        </w:rPr>
        <w:t>[198]</w:t>
      </w:r>
      <w:r w:rsidR="00682687">
        <w:fldChar w:fldCharType="end"/>
      </w:r>
      <w:r>
        <w:t xml:space="preserve">. </w:t>
      </w:r>
      <w:r w:rsidRPr="00D56834">
        <w:t>Activated p53 stimulates the transcription of target genes required for cell growth arrest as well as for efficient DNA repair</w:t>
      </w:r>
      <w:r>
        <w:t>. p53 brings about cell cycle arrest in the G1 and G2 phase via activation of genes p21</w:t>
      </w:r>
      <w:r w:rsidRPr="002456F3">
        <w:rPr>
          <w:vertAlign w:val="superscript"/>
        </w:rPr>
        <w:t xml:space="preserve">CIP1/WAF1 </w:t>
      </w:r>
      <w:r>
        <w:t xml:space="preserve">and Gadd45, respectively </w:t>
      </w:r>
      <w:r w:rsidR="00682687">
        <w:fldChar w:fldCharType="begin"/>
      </w:r>
      <w:r w:rsidR="00165149">
        <w:instrText xml:space="preserve"> ADDIN EN.CITE &lt;EndNote&gt;&lt;Cite&gt;&lt;Author&gt;Cheah&lt;/Author&gt;&lt;Year&gt;2001&lt;/Year&gt;&lt;RecNum&gt;280&lt;/RecNum&gt;&lt;record&gt;&lt;rec-number&gt;280&lt;/rec-number&gt;&lt;foreign-keys&gt;&lt;key app="EN" db-id="p0v9w5xagrprz7eeftlx5eebw09d2xvavf2w"&gt;280&lt;/key&gt;&lt;/foreign-keys&gt;&lt;ref-type name="Journal Article"&gt;17&lt;/ref-type&gt;&lt;contributors&gt;&lt;authors&gt;&lt;author&gt;Cheah, P. L.&lt;/author&gt;&lt;author&gt;Looi, L. M.&lt;/author&gt;&lt;/authors&gt;&lt;/contributors&gt;&lt;auth-address&gt;Department of Pathology, Faculty of Medicine, University of Malaya, Kuala Lumpur, Malaysia.&lt;/auth-address&gt;&lt;titles&gt;&lt;title&gt;p53: an overview of over two decades of study&lt;/title&gt;&lt;secondary-title&gt;Malays J Pathol&lt;/secondary-title&gt;&lt;/titles&gt;&lt;periodical&gt;&lt;full-title&gt;Malays J Pathol&lt;/full-title&gt;&lt;/periodical&gt;&lt;pages&gt;9-16&lt;/pages&gt;&lt;volume&gt;23&lt;/volume&gt;&lt;number&gt;1&lt;/number&gt;&lt;keywords&gt;&lt;keyword&gt;Biomedical Research&lt;/keyword&gt;&lt;keyword&gt;DNA, Neoplasm/genetics&lt;/keyword&gt;&lt;keyword&gt;*Genes, p53&lt;/keyword&gt;&lt;keyword&gt;Humans&lt;/keyword&gt;&lt;keyword&gt;*Mutation&lt;/keyword&gt;&lt;keyword&gt;Neoplasms/*genetics/metabolism/pathology&lt;/keyword&gt;&lt;keyword&gt;Tumor Suppressor Protein p53/*genetics/metabolism&lt;/keyword&gt;&lt;/keywords&gt;&lt;dates&gt;&lt;year&gt;2001&lt;/year&gt;&lt;pub-dates&gt;&lt;date&gt;Jun&lt;/date&gt;&lt;/pub-dates&gt;&lt;/dates&gt;&lt;accession-num&gt;16329542&lt;/accession-num&gt;&lt;urls&gt;&lt;related-urls&gt;&lt;url&gt;http://www.ncbi.nlm.nih.gov/entrez/query.fcgi?cmd=Retrieve&amp;amp;db=PubMed&amp;amp;dopt=Citation&amp;amp;list_uids=16329542&lt;/url&gt;&lt;/related-urls&gt;&lt;/urls&gt;&lt;/record&gt;&lt;/Cite&gt;&lt;/EndNote&gt;</w:instrText>
      </w:r>
      <w:r w:rsidR="00682687">
        <w:fldChar w:fldCharType="separate"/>
      </w:r>
      <w:r w:rsidR="007A1CC1">
        <w:rPr>
          <w:noProof/>
        </w:rPr>
        <w:t>[195]</w:t>
      </w:r>
      <w:r w:rsidR="00682687">
        <w:fldChar w:fldCharType="end"/>
      </w:r>
      <w:r>
        <w:t xml:space="preserve">. </w:t>
      </w:r>
      <w:r w:rsidRPr="00D56834">
        <w:t xml:space="preserve">If the damage is unrepairable then p53 activates transcription of target genes involved in apoptosis such as </w:t>
      </w:r>
      <w:r w:rsidRPr="00D56834">
        <w:rPr>
          <w:i/>
        </w:rPr>
        <w:t>PUM</w:t>
      </w:r>
      <w:r>
        <w:rPr>
          <w:i/>
        </w:rPr>
        <w:t xml:space="preserve">A </w:t>
      </w:r>
      <w:r w:rsidRPr="00D56834">
        <w:t>[p53 up-regulated modulator of apoptosis],</w:t>
      </w:r>
      <w:r w:rsidRPr="00D56834">
        <w:rPr>
          <w:i/>
        </w:rPr>
        <w:t xml:space="preserve"> NOXA</w:t>
      </w:r>
      <w:r>
        <w:rPr>
          <w:i/>
        </w:rPr>
        <w:t xml:space="preserve"> </w:t>
      </w:r>
      <w:r w:rsidRPr="00D56834">
        <w:t>[phorbol-12-myristate-13-acetate-induced protein 1 ]</w:t>
      </w:r>
      <w:r w:rsidRPr="00D56834">
        <w:rPr>
          <w:i/>
        </w:rPr>
        <w:t xml:space="preserve"> and BAX</w:t>
      </w:r>
      <w:r>
        <w:rPr>
          <w:i/>
        </w:rPr>
        <w:t xml:space="preserve"> </w:t>
      </w:r>
      <w:r w:rsidRPr="00D56834">
        <w:t>[BCL2-associated X protein]</w:t>
      </w:r>
      <w:r>
        <w:t xml:space="preserve"> </w:t>
      </w:r>
      <w:r w:rsidR="00682687" w:rsidRPr="00D56834">
        <w:fldChar w:fldCharType="begin"/>
      </w:r>
      <w:r w:rsidR="00165149">
        <w:instrText xml:space="preserve"> ADDIN EN.CITE &lt;EndNote&gt;&lt;Cite&gt;&lt;Author&gt;Rodier&lt;/Author&gt;&lt;Year&gt;2007&lt;/Year&gt;&lt;RecNum&gt;255&lt;/RecNum&gt;&lt;record&gt;&lt;rec-number&gt;255&lt;/rec-number&gt;&lt;foreign-keys&gt;&lt;key app="EN" db-id="p0v9w5xagrprz7eeftlx5eebw09d2xvavf2w"&gt;255&lt;/key&gt;&lt;/foreign-keys&gt;&lt;ref-type name="Journal Article"&gt;17&lt;/ref-type&gt;&lt;contributors&gt;&lt;authors&gt;&lt;author&gt;Rodier, F.&lt;/author&gt;&lt;author&gt;Campisi, J.&lt;/author&gt;&lt;author&gt;Bhaumik, D.&lt;/author&gt;&lt;/authors&gt;&lt;/contributors&gt;&lt;auth-address&gt;Buck Institute for Age Research, 8001 Redwood Boulevard, Novato, CA 94945, USA.&lt;/auth-address&gt;&lt;titles&gt;&lt;title&gt;Two faces of p53: aging and tumor suppression&lt;/title&gt;&lt;secondary-title&gt;Nucleic Acids Res&lt;/secondary-title&gt;&lt;/titles&gt;&lt;periodical&gt;&lt;full-title&gt;Nucleic Acids Res&lt;/full-title&gt;&lt;/periodical&gt;&lt;pages&gt;7475-84&lt;/pages&gt;&lt;volume&gt;35&lt;/volume&gt;&lt;number&gt;22&lt;/number&gt;&lt;keywords&gt;&lt;keyword&gt;Aging/genetics&lt;/keyword&gt;&lt;keyword&gt;Animals&lt;/keyword&gt;&lt;keyword&gt;Cell Aging&lt;/keyword&gt;&lt;keyword&gt;*DNA Damage&lt;/keyword&gt;&lt;keyword&gt;Humans&lt;/keyword&gt;&lt;keyword&gt;Longevity/genetics&lt;/keyword&gt;&lt;keyword&gt;Mice&lt;/keyword&gt;&lt;keyword&gt;Models, Animal&lt;/keyword&gt;&lt;keyword&gt;Neoplasms/*genetics&lt;/keyword&gt;&lt;keyword&gt;Tumor Suppressor Protein p53/genetics/*metabolism&lt;/keyword&gt;&lt;/keywords&gt;&lt;dates&gt;&lt;year&gt;2007&lt;/year&gt;&lt;/dates&gt;&lt;accession-num&gt;17942417&lt;/accession-num&gt;&lt;urls&gt;&lt;related-urls&gt;&lt;url&gt;http://www.ncbi.nlm.nih.gov/entrez/query.fcgi?cmd=Retrieve&amp;amp;db=PubMed&amp;amp;dopt=Citation&amp;amp;list_uids=17942417&lt;/url&gt;&lt;/related-urls&gt;&lt;/urls&gt;&lt;/record&gt;&lt;/Cite&gt;&lt;/EndNote&gt;</w:instrText>
      </w:r>
      <w:r w:rsidR="00682687" w:rsidRPr="00D56834">
        <w:fldChar w:fldCharType="separate"/>
      </w:r>
      <w:r w:rsidR="00C71AC7">
        <w:rPr>
          <w:noProof/>
        </w:rPr>
        <w:t>[117]</w:t>
      </w:r>
      <w:r w:rsidR="00682687" w:rsidRPr="00D56834">
        <w:fldChar w:fldCharType="end"/>
      </w:r>
      <w:r>
        <w:t xml:space="preserve">.  According to the International Agency for Research on Cancer TP53 database, about </w:t>
      </w:r>
      <w:r w:rsidRPr="00CA40B9">
        <w:rPr>
          <w:bCs/>
        </w:rPr>
        <w:t>24,785 somatic mutations</w:t>
      </w:r>
      <w:r>
        <w:t xml:space="preserve"> and </w:t>
      </w:r>
      <w:r w:rsidRPr="00CA40B9">
        <w:rPr>
          <w:bCs/>
        </w:rPr>
        <w:t>423 germline mutation</w:t>
      </w:r>
      <w:r>
        <w:rPr>
          <w:bCs/>
        </w:rPr>
        <w:t>s in the p53 gene have been as</w:t>
      </w:r>
      <w:r w:rsidR="00AA56FE">
        <w:rPr>
          <w:bCs/>
        </w:rPr>
        <w:t>sociated with human cancers to</w:t>
      </w:r>
      <w:r>
        <w:rPr>
          <w:bCs/>
        </w:rPr>
        <w:t xml:space="preserve"> date (</w:t>
      </w:r>
      <w:r>
        <w:t xml:space="preserve">http://www-p53.iarc.fr/). About 75% of these somatic mutations are missense substitutions, 9% are frameshift insertions and deletions, 7% nonsense mutations, 5% silent mutations and other infrequent alterations </w:t>
      </w:r>
      <w:r w:rsidR="00682687">
        <w:fldChar w:fldCharType="begin"/>
      </w:r>
      <w:r w:rsidR="00165149">
        <w:instrText xml:space="preserve"> ADDIN EN.CITE &lt;EndNote&gt;&lt;Cite&gt;&lt;Author&gt;Petitjean&lt;/Author&gt;&lt;Year&gt;2007&lt;/Year&gt;&lt;RecNum&gt;284&lt;/RecNum&gt;&lt;record&gt;&lt;rec-number&gt;284&lt;/rec-number&gt;&lt;foreign-keys&gt;&lt;key app="EN" db-id="p0v9w5xagrprz7eeftlx5eebw09d2xvavf2w"&gt;284&lt;/key&gt;&lt;/foreign-keys&gt;&lt;ref-type name="Journal Article"&gt;17&lt;/ref-type&gt;&lt;contributors&gt;&lt;authors&gt;&lt;author&gt;Petitjean, A.&lt;/author&gt;&lt;author&gt;Achatz, M. I.&lt;/author&gt;&lt;author&gt;Borresen-Dale, A. L.&lt;/author&gt;&lt;author&gt;Hainaut, P.&lt;/author&gt;&lt;author&gt;Olivier, M.&lt;/author&gt;&lt;/authors&gt;&lt;/contributors&gt;&lt;auth-address&gt;International Agency for Research on Cancer, Lyon, France.&lt;/auth-address&gt;&lt;titles&gt;&lt;title&gt;TP53 mutations in human cancers: functional selection and impact on cancer prognosis and outcomes&lt;/title&gt;&lt;secondary-title&gt;Oncogene&lt;/secondary-title&gt;&lt;/titles&gt;&lt;periodical&gt;&lt;full-title&gt;Oncogene&lt;/full-title&gt;&lt;/periodical&gt;&lt;pages&gt;2157-65&lt;/pages&gt;&lt;volume&gt;26&lt;/volume&gt;&lt;number&gt;15&lt;/number&gt;&lt;keywords&gt;&lt;keyword&gt;Genetic Markers&lt;/keyword&gt;&lt;keyword&gt;Humans&lt;/keyword&gt;&lt;keyword&gt;Li-Fraumeni Syndrome/genetics&lt;/keyword&gt;&lt;keyword&gt;Mutagenesis&lt;/keyword&gt;&lt;keyword&gt;Mutation&lt;/keyword&gt;&lt;keyword&gt;Neoplasms/*genetics/*pathology&lt;/keyword&gt;&lt;keyword&gt;Polymorphism, Genetic&lt;/keyword&gt;&lt;keyword&gt;Prognosis&lt;/keyword&gt;&lt;keyword&gt;Tumor Markers, Biological/*genetics&lt;/keyword&gt;&lt;keyword&gt;Tumor Suppressor Protein p53/*genetics&lt;/keyword&gt;&lt;/keywords&gt;&lt;dates&gt;&lt;year&gt;2007&lt;/year&gt;&lt;pub-dates&gt;&lt;date&gt;Apr 2&lt;/date&gt;&lt;/pub-dates&gt;&lt;/dates&gt;&lt;accession-num&gt;17401424&lt;/accession-num&gt;&lt;urls&gt;&lt;related-urls&gt;&lt;url&gt;http://www.ncbi.nlm.nih.gov/entrez/query.fcgi?cmd=Retrieve&amp;amp;db=PubMed&amp;amp;dopt=Citation&amp;amp;list_uids=17401424&lt;/url&gt;&lt;/related-urls&gt;&lt;/urls&gt;&lt;/record&gt;&lt;/Cite&gt;&lt;/EndNote&gt;</w:instrText>
      </w:r>
      <w:r w:rsidR="00682687">
        <w:fldChar w:fldCharType="separate"/>
      </w:r>
      <w:r w:rsidR="007A1CC1">
        <w:rPr>
          <w:noProof/>
        </w:rPr>
        <w:t>[201]</w:t>
      </w:r>
      <w:r w:rsidR="00682687">
        <w:fldChar w:fldCharType="end"/>
      </w:r>
      <w:r w:rsidR="001B0D50">
        <w:t xml:space="preserve">. Early-onset cancers in </w:t>
      </w:r>
      <w:r>
        <w:t>Li-Fraumeni (LFS) and L</w:t>
      </w:r>
      <w:r w:rsidR="001B0D50">
        <w:t>i-Fraumeni-like syndromes (LFL)</w:t>
      </w:r>
      <w:r>
        <w:t xml:space="preserve"> result from p53 germline mutations </w:t>
      </w:r>
      <w:r w:rsidR="00682687">
        <w:fldChar w:fldCharType="begin"/>
      </w:r>
      <w:r w:rsidR="00165149">
        <w:instrText xml:space="preserve"> ADDIN EN.CITE &lt;EndNote&gt;&lt;Cite&gt;&lt;Author&gt;Petitjean&lt;/Author&gt;&lt;Year&gt;2007&lt;/Year&gt;&lt;RecNum&gt;284&lt;/RecNum&gt;&lt;record&gt;&lt;rec-number&gt;284&lt;/rec-number&gt;&lt;foreign-keys&gt;&lt;key app="EN" db-id="p0v9w5xagrprz7eeftlx5eebw09d2xvavf2w"&gt;284&lt;/key&gt;&lt;/foreign-keys&gt;&lt;ref-type name="Journal Article"&gt;17&lt;/ref-type&gt;&lt;contributors&gt;&lt;authors&gt;&lt;author&gt;Petitjean, A.&lt;/author&gt;&lt;author&gt;Achatz, M. I.&lt;/author&gt;&lt;author&gt;Borresen-Dale, A. L.&lt;/author&gt;&lt;author&gt;Hainaut, P.&lt;/author&gt;&lt;author&gt;Olivier, M.&lt;/author&gt;&lt;/authors&gt;&lt;/contributors&gt;&lt;auth-address&gt;International Agency for Research on Cancer, Lyon, France.&lt;/auth-address&gt;&lt;titles&gt;&lt;title&gt;TP53 mutations in human cancers: functional selection and impact on cancer prognosis and outcomes&lt;/title&gt;&lt;secondary-title&gt;Oncogene&lt;/secondary-title&gt;&lt;/titles&gt;&lt;periodical&gt;&lt;full-title&gt;Oncogene&lt;/full-title&gt;&lt;/periodical&gt;&lt;pages&gt;2157-65&lt;/pages&gt;&lt;volume&gt;26&lt;/volume&gt;&lt;number&gt;15&lt;/number&gt;&lt;keywords&gt;&lt;keyword&gt;Genetic Markers&lt;/keyword&gt;&lt;keyword&gt;Humans&lt;/keyword&gt;&lt;keyword&gt;Li-Fraumeni Syndrome/genetics&lt;/keyword&gt;&lt;keyword&gt;Mutagenesis&lt;/keyword&gt;&lt;keyword&gt;Mutation&lt;/keyword&gt;&lt;keyword&gt;Neoplasms/*genetics/*pathology&lt;/keyword&gt;&lt;keyword&gt;Polymorphism, Genetic&lt;/keyword&gt;&lt;keyword&gt;Prognosis&lt;/keyword&gt;&lt;keyword&gt;Tumor Markers, Biological/*genetics&lt;/keyword&gt;&lt;keyword&gt;Tumor Suppressor Protein p53/*genetics&lt;/keyword&gt;&lt;/keywords&gt;&lt;dates&gt;&lt;year&gt;2007&lt;/year&gt;&lt;pub-dates&gt;&lt;date&gt;Apr 2&lt;/date&gt;&lt;/pub-dates&gt;&lt;/dates&gt;&lt;accession-num&gt;17401424&lt;/accession-num&gt;&lt;urls&gt;&lt;related-urls&gt;&lt;url&gt;http://www.ncbi.nlm.nih.gov/entrez/query.fcgi?cmd=Retrieve&amp;amp;db=PubMed&amp;amp;dopt=Citation&amp;amp;list_uids=17401424&lt;/url&gt;&lt;/related-urls&gt;&lt;/urls&gt;&lt;/record&gt;&lt;/Cite&gt;&lt;/EndNote&gt;</w:instrText>
      </w:r>
      <w:r w:rsidR="00682687">
        <w:fldChar w:fldCharType="separate"/>
      </w:r>
      <w:r w:rsidR="007A1CC1">
        <w:rPr>
          <w:noProof/>
        </w:rPr>
        <w:t>[201]</w:t>
      </w:r>
      <w:r w:rsidR="00682687">
        <w:fldChar w:fldCharType="end"/>
      </w:r>
      <w:r>
        <w:t xml:space="preserve">. </w:t>
      </w:r>
    </w:p>
    <w:p w:rsidR="0091555D" w:rsidRDefault="0091555D" w:rsidP="0091555D">
      <w:r w:rsidRPr="00D56834">
        <w:t xml:space="preserve">  </w:t>
      </w:r>
      <w:r w:rsidRPr="00625AC1">
        <w:rPr>
          <w:lang w:bidi="ar-SA"/>
        </w:rPr>
        <w:t xml:space="preserve">Loss of proliferation control, an important characteristic of cancer cells, can arise due to aberrant cell cycle regulation and/or a reduced ability to undergo apoptosis. The spontaneous lymphoma susceptibility of the </w:t>
      </w:r>
      <w:r w:rsidRPr="00530561">
        <w:rPr>
          <w:i/>
          <w:lang w:bidi="ar-SA"/>
        </w:rPr>
        <w:t>Chd2</w:t>
      </w:r>
      <w:r w:rsidRPr="00625AC1">
        <w:rPr>
          <w:lang w:bidi="ar-SA"/>
        </w:rPr>
        <w:t xml:space="preserve"> mutant mice may underlie a defect in either cell cycle arrest and/or apoptosis due to a defective signal transduction at the chromatin level. Consistent with this, </w:t>
      </w:r>
      <w:r w:rsidRPr="00530561">
        <w:rPr>
          <w:i/>
          <w:lang w:bidi="ar-SA"/>
        </w:rPr>
        <w:t>Chd2</w:t>
      </w:r>
      <w:r w:rsidRPr="00625AC1">
        <w:rPr>
          <w:lang w:bidi="ar-SA"/>
        </w:rPr>
        <w:t xml:space="preserve"> </w:t>
      </w:r>
      <w:r w:rsidR="00D458A0">
        <w:rPr>
          <w:lang w:bidi="ar-SA"/>
        </w:rPr>
        <w:t xml:space="preserve">mutant </w:t>
      </w:r>
      <w:r w:rsidRPr="00625AC1">
        <w:rPr>
          <w:lang w:bidi="ar-SA"/>
        </w:rPr>
        <w:t xml:space="preserve">cells show an increased proliferation potential in comparison </w:t>
      </w:r>
      <w:r w:rsidR="00B35E97">
        <w:rPr>
          <w:lang w:bidi="ar-SA"/>
        </w:rPr>
        <w:t xml:space="preserve">to wild type counterparts (data not </w:t>
      </w:r>
      <w:r w:rsidRPr="00625AC1">
        <w:rPr>
          <w:lang w:bidi="ar-SA"/>
        </w:rPr>
        <w:t xml:space="preserve">shown).  In addition, </w:t>
      </w:r>
      <w:r w:rsidRPr="00625AC1">
        <w:rPr>
          <w:lang w:bidi="ar-SA"/>
        </w:rPr>
        <w:lastRenderedPageBreak/>
        <w:t xml:space="preserve">unpublished results from our lab show a defective induction of the pro-apoptotic gene </w:t>
      </w:r>
      <w:r w:rsidRPr="00625AC1">
        <w:rPr>
          <w:i/>
          <w:lang w:bidi="ar-SA"/>
        </w:rPr>
        <w:t>Puma</w:t>
      </w:r>
      <w:r w:rsidRPr="00625AC1">
        <w:rPr>
          <w:lang w:bidi="ar-SA"/>
        </w:rPr>
        <w:t xml:space="preserve"> in </w:t>
      </w:r>
      <w:r w:rsidRPr="00530561">
        <w:rPr>
          <w:i/>
          <w:lang w:bidi="ar-SA"/>
        </w:rPr>
        <w:t>Chd2</w:t>
      </w:r>
      <w:r w:rsidRPr="00625AC1">
        <w:rPr>
          <w:lang w:bidi="ar-SA"/>
        </w:rPr>
        <w:t xml:space="preserve"> mutant thymocytes.</w:t>
      </w:r>
      <w:r w:rsidRPr="00625AC1">
        <w:t xml:space="preserve"> These results suggest that the </w:t>
      </w:r>
      <w:r w:rsidRPr="00530561">
        <w:rPr>
          <w:i/>
        </w:rPr>
        <w:t>Chd2</w:t>
      </w:r>
      <w:r w:rsidRPr="00625AC1">
        <w:t xml:space="preserve"> </w:t>
      </w:r>
      <w:r w:rsidR="00D458A0">
        <w:t>mutant</w:t>
      </w:r>
      <w:r w:rsidRPr="00625AC1">
        <w:t xml:space="preserve"> lymphoid cells may have a defective apoptotic response due to an aberrant p53 respo</w:t>
      </w:r>
      <w:r w:rsidR="00530561">
        <w:t>nse and a potential role for CHD</w:t>
      </w:r>
      <w:r w:rsidRPr="00625AC1">
        <w:t xml:space="preserve">2 in regulating the p53 transcriptional activity.  To address this possibility, we have performed studies to </w:t>
      </w:r>
      <w:r w:rsidR="00530561">
        <w:t>determine the interaction of CHD</w:t>
      </w:r>
      <w:r w:rsidRPr="00625AC1">
        <w:t>2 and p53.</w:t>
      </w:r>
    </w:p>
    <w:p w:rsidR="0091555D" w:rsidRDefault="00DB78BC" w:rsidP="0091555D">
      <w:r>
        <w:t>While the CHD</w:t>
      </w:r>
      <w:r w:rsidR="0091555D" w:rsidRPr="00625AC1">
        <w:t>2-p53 inte</w:t>
      </w:r>
      <w:r w:rsidR="00E1494E">
        <w:t xml:space="preserve">raction studies provide </w:t>
      </w:r>
      <w:r w:rsidR="0091555D" w:rsidRPr="00625AC1">
        <w:t>evidence for the role of Chd2 in the regulation DNA damage induced transcriptional activation of stress respons</w:t>
      </w:r>
      <w:r w:rsidR="00200359">
        <w:t>e genes, the identity of the CHD</w:t>
      </w:r>
      <w:r w:rsidR="0091555D" w:rsidRPr="00625AC1">
        <w:t>2 basal com</w:t>
      </w:r>
      <w:r w:rsidR="009D59D9">
        <w:t xml:space="preserve">plex remains to be determined. </w:t>
      </w:r>
      <w:r w:rsidR="0091555D" w:rsidRPr="00625AC1">
        <w:t>Furthermore, the biochemical purification of other CHD proteins has shown that the CHD3 and CHD4 p</w:t>
      </w:r>
      <w:r w:rsidR="00200359">
        <w:t>roteins are components of the Nu</w:t>
      </w:r>
      <w:r w:rsidR="009D59D9">
        <w:t>RD complex while the yeast Chd</w:t>
      </w:r>
      <w:r w:rsidR="0091555D" w:rsidRPr="00625AC1">
        <w:t>1 protein co</w:t>
      </w:r>
      <w:r w:rsidR="0091555D">
        <w:t>-</w:t>
      </w:r>
      <w:r w:rsidR="0091555D" w:rsidRPr="00625AC1">
        <w:t>purifies with</w:t>
      </w:r>
      <w:r w:rsidR="0091555D">
        <w:t xml:space="preserve"> the SAGA-SLIK complex in yeast </w:t>
      </w:r>
      <w:r w:rsidR="00682687">
        <w:fldChar w:fldCharType="begin">
          <w:fldData xml:space="preserve">PEVuZE5vdGU+PENpdGU+PEF1dGhvcj5Cb3dlbjwvQXV0aG9yPjxZZWFyPjIwMDQ8L1llYXI+PFJl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</w:fldData>
        </w:fldChar>
      </w:r>
      <w:r w:rsidR="00165149">
        <w:instrText xml:space="preserve"> ADDIN EN.CITE </w:instrText>
      </w:r>
      <w:r w:rsidR="00682687">
        <w:fldChar w:fldCharType="begin">
          <w:fldData xml:space="preserve">PEVuZE5vdGU+PENpdGU+PEF1dGhvcj5Cb3dlbjwvQXV0aG9yPjxZZWFyPjIwMDQ8L1llYXI+PFJl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</w:fldData>
        </w:fldChar>
      </w:r>
      <w:r w:rsidR="00165149">
        <w:instrText xml:space="preserve"> ADDIN EN.CITE.DATA </w:instrText>
      </w:r>
      <w:r w:rsidR="00682687">
        <w:fldChar w:fldCharType="end"/>
      </w:r>
      <w:r w:rsidR="00682687">
        <w:fldChar w:fldCharType="separate"/>
      </w:r>
      <w:r w:rsidR="008F235E">
        <w:rPr>
          <w:noProof/>
        </w:rPr>
        <w:t>[46, 57]</w:t>
      </w:r>
      <w:r w:rsidR="00682687">
        <w:fldChar w:fldCharType="end"/>
      </w:r>
      <w:r w:rsidR="0091555D">
        <w:t>.</w:t>
      </w:r>
      <w:r w:rsidR="0091555D" w:rsidRPr="00625AC1">
        <w:t xml:space="preserve"> To identify CHD2 interacting proteins and its potential interaction with DNA damage response proteins (DNA </w:t>
      </w:r>
      <w:r w:rsidR="0091555D">
        <w:t xml:space="preserve">repair and checkpoint proteins) and </w:t>
      </w:r>
      <w:r w:rsidR="0091555D" w:rsidRPr="00625AC1">
        <w:t>to understand the func</w:t>
      </w:r>
      <w:r w:rsidR="00B673B7">
        <w:t>tional pathways regulated by CHD</w:t>
      </w:r>
      <w:r w:rsidR="0091555D" w:rsidRPr="00625AC1">
        <w:t>2, a tandem affinity purification approach coupled with mass spectrometry (MS) was perform</w:t>
      </w:r>
      <w:r w:rsidR="009D59D9">
        <w:t>ed for the identification of CHD</w:t>
      </w:r>
      <w:r w:rsidR="0091555D" w:rsidRPr="00625AC1">
        <w:t xml:space="preserve">2 interacting partners. </w:t>
      </w:r>
    </w:p>
    <w:p w:rsidR="0091555D" w:rsidRPr="00D56834" w:rsidRDefault="0091555D" w:rsidP="0091555D">
      <w:pPr>
        <w:spacing w:after="240"/>
      </w:pPr>
      <w:r>
        <w:t xml:space="preserve">In recent years, mass spectrometry is emerging as a valuable tool for identifying proteins present in large complexes. Affinity purification followed by mass spectrometry analysis of the protein complexes is the method of choice because of its high sensitivity and specificity </w:t>
      </w:r>
      <w:r w:rsidR="00682687">
        <w:fldChar w:fldCharType="begin"/>
      </w:r>
      <w:r w:rsidR="00165149">
        <w:instrText xml:space="preserve"> ADDIN EN.CITE &lt;EndNote&gt;&lt;Cite&gt;&lt;Author&gt;Bauer&lt;/Author&gt;&lt;Year&gt;2003&lt;/Year&gt;&lt;RecNum&gt;612&lt;/RecNum&gt;&lt;record&gt;&lt;rec-number&gt;612&lt;/rec-number&gt;&lt;foreign-keys&gt;&lt;key app="EN" db-id="p0v9w5xagrprz7eeftlx5eebw09d2xvavf2w"&gt;612&lt;/key&gt;&lt;/foreign-keys&gt;&lt;ref-type name="Journal Article"&gt;17&lt;/ref-type&gt;&lt;contributors&gt;&lt;authors&gt;&lt;author&gt;Bauer, A.&lt;/author&gt;&lt;author&gt;Kuster, B.&lt;/author&gt;&lt;/authors&gt;&lt;/contributors&gt;&lt;auth-address&gt;Cellzome AG, Heidelberg, Germany.&lt;/auth-address&gt;&lt;titles&gt;&lt;title&gt;Affinity purification-mass spectrometry. Powerful tools for the characterization of protein complexes&lt;/title&gt;&lt;secondary-title&gt;Eur J Biochem&lt;/secondary-title&gt;&lt;/titles&gt;&lt;periodical&gt;&lt;full-title&gt;Eur J Biochem&lt;/full-title&gt;&lt;/periodical&gt;&lt;pages&gt;570-8&lt;/pages&gt;&lt;volume&gt;270&lt;/volume&gt;&lt;number&gt;4&lt;/number&gt;&lt;edition&gt;2003/02/13&lt;/edition&gt;&lt;keywords&gt;&lt;keyword&gt;Animals&lt;/keyword&gt;&lt;keyword&gt;Chromatography, Affinity/*methods&lt;/keyword&gt;&lt;keyword&gt;Humans&lt;/keyword&gt;&lt;keyword&gt;Macromolecular Substances&lt;/keyword&gt;&lt;keyword&gt;Mass Spectrometry/*methods&lt;/keyword&gt;&lt;keyword&gt;Proteins/*analysis/*isolation &amp;amp; purification&lt;/keyword&gt;&lt;keyword&gt;Proteomics&lt;/keyword&gt;&lt;/keywords&gt;&lt;dates&gt;&lt;year&gt;2003&lt;/year&gt;&lt;pub-dates&gt;&lt;date&gt;Feb&lt;/date&gt;&lt;/pub-dates&gt;&lt;/dates&gt;&lt;isbn&gt;0014-2956 (Print)&amp;#xD;0014-2956 (Linking)&lt;/isbn&gt;&lt;accession-num&gt;12581197&lt;/accession-num&gt;&lt;urls&gt;&lt;related-urls&gt;&lt;url&gt;http://www.ncbi.nlm.nih.gov/entrez/query.fcgi?cmd=Retrieve&amp;amp;db=PubMed&amp;amp;dopt=Citation&amp;amp;list_uids=12581197&lt;/url&gt;&lt;/related-urls&gt;&lt;/urls&gt;&lt;electronic-resource-num&gt;3428 [pii]&lt;/electronic-resource-num&gt;&lt;language&gt;eng&lt;/language&gt;&lt;/record&gt;&lt;/Cite&gt;&lt;/EndNote&gt;</w:instrText>
      </w:r>
      <w:r w:rsidR="00682687">
        <w:fldChar w:fldCharType="separate"/>
      </w:r>
      <w:r w:rsidR="007A1CC1">
        <w:rPr>
          <w:noProof/>
        </w:rPr>
        <w:t>[202]</w:t>
      </w:r>
      <w:r w:rsidR="00682687">
        <w:fldChar w:fldCharType="end"/>
      </w:r>
      <w:r>
        <w:t xml:space="preserve">. Some common approaches used for protein complex isolation are affinity chromatography, immunoprecipitation, epitope-tagging, GST-pulldown and tandem affinity purification </w:t>
      </w:r>
      <w:r w:rsidR="00682687">
        <w:fldChar w:fldCharType="begin">
          <w:fldData xml:space="preserve">PEVuZE5vdGU+PENpdGU+PEF1dGhvcj5HaW5ncmFzPC9BdXRob3I+PFllYXI+MjAwNTwvWWVhcj48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=
</w:fldData>
        </w:fldChar>
      </w:r>
      <w:r w:rsidR="00165149">
        <w:instrText xml:space="preserve"> ADDIN EN.CITE </w:instrText>
      </w:r>
      <w:r w:rsidR="00682687">
        <w:fldChar w:fldCharType="begin">
          <w:fldData xml:space="preserve">PEVuZE5vdGU+PENpdGU+PEF1dGhvcj5HaW5ncmFzPC9BdXRob3I+PFllYXI+MjAwNTwvWWVhcj48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=
</w:fldData>
        </w:fldChar>
      </w:r>
      <w:r w:rsidR="00165149">
        <w:instrText xml:space="preserve"> ADDIN EN.CITE.DATA </w:instrText>
      </w:r>
      <w:r w:rsidR="00682687">
        <w:fldChar w:fldCharType="end"/>
      </w:r>
      <w:r w:rsidR="00682687">
        <w:fldChar w:fldCharType="separate"/>
      </w:r>
      <w:r w:rsidR="007A1CC1">
        <w:rPr>
          <w:noProof/>
        </w:rPr>
        <w:t>[202-203]</w:t>
      </w:r>
      <w:r w:rsidR="00682687">
        <w:fldChar w:fldCharType="end"/>
      </w:r>
      <w:r>
        <w:t xml:space="preserve">. Approaches such as affinity chromatography, immunoprecipitation, epitope-tagging, and GST-pulldown usually generates high background, results in identification of cross-reactive contaminating proteins and failure to isolate low stoichiometry interacting partners. The method of dual purification- TAP-tagging (tandem affinity purification) has been designed to overcome some of the aforementioned drawbacks. The TAP-tagging strategy makes use of a tag comprised of two affinity components with a protease cleavage site in-between the two components </w:t>
      </w:r>
      <w:r w:rsidR="00682687">
        <w:fldChar w:fldCharType="begin"/>
      </w:r>
      <w:r w:rsidR="00165149">
        <w:instrText xml:space="preserve"> ADDIN EN.CITE &lt;EndNote&gt;&lt;Cite&gt;&lt;Author&gt;Puig&lt;/Author&gt;&lt;Year&gt;2001&lt;/Year&gt;&lt;RecNum&gt;156&lt;/RecNum&gt;&lt;record&gt;&lt;rec-number&gt;156&lt;/rec-number&gt;&lt;foreign-keys&gt;&lt;key app="EN" db-id="p0v9w5xagrprz7eeftlx5eebw09d2xvavf2w"&gt;156&lt;/key&gt;&lt;/foreign-keys&gt;&lt;ref-type name="Journal Article"&gt;17&lt;/ref-type&gt;&lt;contributors&gt;&lt;authors&gt;&lt;author&gt;Puig, O.&lt;/author&gt;&lt;author&gt;Caspary, F.&lt;/author&gt;&lt;author&gt;Rigaut, G.&lt;/author&gt;&lt;author&gt;Rutz, B.&lt;/author&gt;&lt;author&gt;Bouveret, E.&lt;/author&gt;&lt;author&gt;Bragado-Nilsson, E.&lt;/author&gt;&lt;author&gt;Wilm, M.&lt;/author&gt;&lt;author&gt;Seraphin, B.&lt;/author&gt;&lt;/authors&gt;&lt;/contributors&gt;&lt;auth-address&gt;European Molecular Biology Laboratory Meyerhofstrasse 1, Heidelberg, D-69117, Germany.&lt;/auth-address&gt;&lt;titles&gt;&lt;title&gt;The tandem affinity purification (TAP) method: a general procedure of protein complex purification&lt;/title&gt;&lt;secondary-title&gt;Methods&lt;/secondary-title&gt;&lt;/titles&gt;&lt;periodical&gt;&lt;full-title&gt;Methods&lt;/full-title&gt;&lt;/periodical&gt;&lt;pages&gt;218-29&lt;/pages&gt;&lt;volume&gt;24&lt;/volume&gt;&lt;number&gt;3&lt;/number&gt;&lt;keywords&gt;&lt;keyword&gt;Bacterial Proteins/isolation &amp;amp; purification&lt;/keyword&gt;&lt;keyword&gt;Blotting, Western&lt;/keyword&gt;&lt;keyword&gt;DNA, Bacterial/isolation &amp;amp; purification&lt;/keyword&gt;&lt;keyword&gt;Fungal Proteins/isolation &amp;amp; purification&lt;/keyword&gt;&lt;keyword&gt;Genetic Vectors/chemical synthesis/genetics&lt;/keyword&gt;&lt;keyword&gt;Methods&lt;/keyword&gt;&lt;keyword&gt;Mutation/genetics&lt;/keyword&gt;&lt;keyword&gt;Polymerase Chain Reaction&lt;/keyword&gt;&lt;keyword&gt;Proteins/*isolation &amp;amp; purification&lt;/keyword&gt;&lt;keyword&gt;Proteome/*chemistry&lt;/keyword&gt;&lt;keyword&gt;*Ribonucleases&lt;/keyword&gt;&lt;keyword&gt;*Ribonucleoproteins&lt;/keyword&gt;&lt;keyword&gt;Saccharomyces cerevisiae/genetics&lt;/keyword&gt;&lt;keyword&gt;*Saccharomyces cerevisiae Proteins&lt;/keyword&gt;&lt;keyword&gt;Staphylococcus aureus/chemistry&lt;/keyword&gt;&lt;/keywords&gt;&lt;dates&gt;&lt;year&gt;2001&lt;/year&gt;&lt;pub-dates&gt;&lt;date&gt;Jul&lt;/date&gt;&lt;/pub-dates&gt;&lt;/dates&gt;&lt;accession-num&gt;11403571&lt;/accession-num&gt;&lt;urls&gt;&lt;related-urls&gt;&lt;url&gt;http://www.ncbi.nlm.nih.gov/entrez/query.fcgi?cmd=Retrieve&amp;amp;db=PubMed&amp;amp;dopt=Citation&amp;amp;list_uids=11403571&lt;/url&gt;&lt;/related-urls&gt;&lt;/urls&gt;&lt;/record&gt;&lt;/Cite&gt;&lt;/EndNote&gt;</w:instrText>
      </w:r>
      <w:r w:rsidR="00682687">
        <w:fldChar w:fldCharType="separate"/>
      </w:r>
      <w:r w:rsidR="007A1CC1">
        <w:rPr>
          <w:noProof/>
        </w:rPr>
        <w:t>[204]</w:t>
      </w:r>
      <w:r w:rsidR="00682687">
        <w:fldChar w:fldCharType="end"/>
      </w:r>
      <w:r>
        <w:t xml:space="preserve">. The original TAP tag consists of a calmodulin-binding peptide followed by a </w:t>
      </w:r>
      <w:r>
        <w:lastRenderedPageBreak/>
        <w:t xml:space="preserve">tobacco etch virus (TEV) protease cleavage site and a IgG binding moiety of </w:t>
      </w:r>
      <w:r w:rsidRPr="009C4BD1">
        <w:rPr>
          <w:i/>
        </w:rPr>
        <w:t>S.aureus</w:t>
      </w:r>
      <w:r>
        <w:t xml:space="preserve"> protein A (Protein A) </w:t>
      </w:r>
      <w:r w:rsidR="00682687">
        <w:fldChar w:fldCharType="begin"/>
      </w:r>
      <w:r w:rsidR="00165149">
        <w:instrText xml:space="preserve"> ADDIN EN.CITE &lt;EndNote&gt;&lt;Cite&gt;&lt;Author&gt;Puig&lt;/Author&gt;&lt;Year&gt;2001&lt;/Year&gt;&lt;RecNum&gt;156&lt;/RecNum&gt;&lt;record&gt;&lt;rec-number&gt;156&lt;/rec-number&gt;&lt;foreign-keys&gt;&lt;key app="EN" db-id="p0v9w5xagrprz7eeftlx5eebw09d2xvavf2w"&gt;156&lt;/key&gt;&lt;/foreign-keys&gt;&lt;ref-type name="Journal Article"&gt;17&lt;/ref-type&gt;&lt;contributors&gt;&lt;authors&gt;&lt;author&gt;Puig, O.&lt;/author&gt;&lt;author&gt;Caspary, F.&lt;/author&gt;&lt;author&gt;Rigaut, G.&lt;/author&gt;&lt;author&gt;Rutz, B.&lt;/author&gt;&lt;author&gt;Bouveret, E.&lt;/author&gt;&lt;author&gt;Bragado-Nilsson, E.&lt;/author&gt;&lt;author&gt;Wilm, M.&lt;/author&gt;&lt;author&gt;Seraphin, B.&lt;/author&gt;&lt;/authors&gt;&lt;/contributors&gt;&lt;auth-address&gt;European Molecular Biology Laboratory Meyerhofstrasse 1, Heidelberg, D-69117, Germany.&lt;/auth-address&gt;&lt;titles&gt;&lt;title&gt;The tandem affinity purification (TAP) method: a general procedure of protein complex purification&lt;/title&gt;&lt;secondary-title&gt;Methods&lt;/secondary-title&gt;&lt;/titles&gt;&lt;periodical&gt;&lt;full-title&gt;Methods&lt;/full-title&gt;&lt;/periodical&gt;&lt;pages&gt;218-29&lt;/pages&gt;&lt;volume&gt;24&lt;/volume&gt;&lt;number&gt;3&lt;/number&gt;&lt;keywords&gt;&lt;keyword&gt;Bacterial Proteins/isolation &amp;amp; purification&lt;/keyword&gt;&lt;keyword&gt;Blotting, Western&lt;/keyword&gt;&lt;keyword&gt;DNA, Bacterial/isolation &amp;amp; purification&lt;/keyword&gt;&lt;keyword&gt;Fungal Proteins/isolation &amp;amp; purification&lt;/keyword&gt;&lt;keyword&gt;Genetic Vectors/chemical synthesis/genetics&lt;/keyword&gt;&lt;keyword&gt;Methods&lt;/keyword&gt;&lt;keyword&gt;Mutation/genetics&lt;/keyword&gt;&lt;keyword&gt;Polymerase Chain Reaction&lt;/keyword&gt;&lt;keyword&gt;Proteins/*isolation &amp;amp; purification&lt;/keyword&gt;&lt;keyword&gt;Proteome/*chemistry&lt;/keyword&gt;&lt;keyword&gt;*Ribonucleases&lt;/keyword&gt;&lt;keyword&gt;*Ribonucleoproteins&lt;/keyword&gt;&lt;keyword&gt;Saccharomyces cerevisiae/genetics&lt;/keyword&gt;&lt;keyword&gt;*Saccharomyces cerevisiae Proteins&lt;/keyword&gt;&lt;keyword&gt;Staphylococcus aureus/chemistry&lt;/keyword&gt;&lt;/keywords&gt;&lt;dates&gt;&lt;year&gt;2001&lt;/year&gt;&lt;pub-dates&gt;&lt;date&gt;Jul&lt;/date&gt;&lt;/pub-dates&gt;&lt;/dates&gt;&lt;accession-num&gt;11403571&lt;/accession-num&gt;&lt;urls&gt;&lt;related-urls&gt;&lt;url&gt;http://www.ncbi.nlm.nih.gov/entrez/query.fcgi?cmd=Retrieve&amp;amp;db=PubMed&amp;amp;dopt=Citation&amp;amp;list_uids=11403571&lt;/url&gt;&lt;/related-urls&gt;&lt;/urls&gt;&lt;/record&gt;&lt;/Cite&gt;&lt;/EndNote&gt;</w:instrText>
      </w:r>
      <w:r w:rsidR="00682687">
        <w:fldChar w:fldCharType="separate"/>
      </w:r>
      <w:r w:rsidR="007A1CC1">
        <w:rPr>
          <w:noProof/>
        </w:rPr>
        <w:t>[204]</w:t>
      </w:r>
      <w:r w:rsidR="00682687">
        <w:fldChar w:fldCharType="end"/>
      </w:r>
      <w:r>
        <w:t xml:space="preserve">. The TAP approach helps in efficient reduction of non-specific background and isolation of protein complex under physiological conditions </w:t>
      </w:r>
      <w:r w:rsidR="00682687">
        <w:fldChar w:fldCharType="begin"/>
      </w:r>
      <w:r w:rsidR="00165149">
        <w:instrText xml:space="preserve"> ADDIN EN.CITE &lt;EndNote&gt;&lt;Cite&gt;&lt;Author&gt;Bauer&lt;/Author&gt;&lt;Year&gt;2003&lt;/Year&gt;&lt;RecNum&gt;612&lt;/RecNum&gt;&lt;record&gt;&lt;rec-number&gt;612&lt;/rec-number&gt;&lt;foreign-keys&gt;&lt;key app="EN" db-id="p0v9w5xagrprz7eeftlx5eebw09d2xvavf2w"&gt;612&lt;/key&gt;&lt;/foreign-keys&gt;&lt;ref-type name="Journal Article"&gt;17&lt;/ref-type&gt;&lt;contributors&gt;&lt;authors&gt;&lt;author&gt;Bauer, A.&lt;/author&gt;&lt;author&gt;Kuster, B.&lt;/author&gt;&lt;/authors&gt;&lt;/contributors&gt;&lt;auth-address&gt;Cellzome AG, Heidelberg, Germany.&lt;/auth-address&gt;&lt;titles&gt;&lt;title&gt;Affinity purification-mass spectrometry. Powerful tools for the characterization of protein complexes&lt;/title&gt;&lt;secondary-title&gt;Eur J Biochem&lt;/secondary-title&gt;&lt;/titles&gt;&lt;periodical&gt;&lt;full-title&gt;Eur J Biochem&lt;/full-title&gt;&lt;/periodical&gt;&lt;pages&gt;570-8&lt;/pages&gt;&lt;volume&gt;270&lt;/volume&gt;&lt;number&gt;4&lt;/number&gt;&lt;edition&gt;2003/02/13&lt;/edition&gt;&lt;keywords&gt;&lt;keyword&gt;Animals&lt;/keyword&gt;&lt;keyword&gt;Chromatography, Affinity/*methods&lt;/keyword&gt;&lt;keyword&gt;Humans&lt;/keyword&gt;&lt;keyword&gt;Macromolecular Substances&lt;/keyword&gt;&lt;keyword&gt;Mass Spectrometry/*methods&lt;/keyword&gt;&lt;keyword&gt;Proteins/*analysis/*isolation &amp;amp; purification&lt;/keyword&gt;&lt;keyword&gt;Proteomics&lt;/keyword&gt;&lt;/keywords&gt;&lt;dates&gt;&lt;year&gt;2003&lt;/year&gt;&lt;pub-dates&gt;&lt;date&gt;Feb&lt;/date&gt;&lt;/pub-dates&gt;&lt;/dates&gt;&lt;isbn&gt;0014-2956 (Print)&amp;#xD;0014-2956 (Linking)&lt;/isbn&gt;&lt;accession-num&gt;12581197&lt;/accession-num&gt;&lt;urls&gt;&lt;related-urls&gt;&lt;url&gt;http://www.ncbi.nlm.nih.gov/entrez/query.fcgi?cmd=Retrieve&amp;amp;db=PubMed&amp;amp;dopt=Citation&amp;amp;list_uids=12581197&lt;/url&gt;&lt;/related-urls&gt;&lt;/urls&gt;&lt;electronic-resource-num&gt;3428 [pii]&lt;/electronic-resource-num&gt;&lt;language&gt;eng&lt;/language&gt;&lt;/record&gt;&lt;/Cite&gt;&lt;/EndNote&gt;</w:instrText>
      </w:r>
      <w:r w:rsidR="00682687">
        <w:fldChar w:fldCharType="separate"/>
      </w:r>
      <w:r w:rsidR="007A1CC1">
        <w:rPr>
          <w:noProof/>
        </w:rPr>
        <w:t>[202]</w:t>
      </w:r>
      <w:r w:rsidR="00682687">
        <w:fldChar w:fldCharType="end"/>
      </w:r>
      <w:r>
        <w:t xml:space="preserve">.  The basic steps of this approach are, fusing the protein of interest in-frame with an N- or C-terminal TAP tag, expressing the recombinant protein in a particular cell line and then isolating the protein of interest and its interacting partners via tandem affinity purification. Tandem affinity purification involves immunoprecipiting the complex first using Protein A- IgG sepharose beads and then isolating the protein of interest along with its binding partners by cleaving the complex using TEV protease. This process ensures that the proteins which bind to the resin non-specifically are not isolated along with the protein complex of interest. The protein complex of interest is further purified by immobilizing to calmodulin coated beads and eluting via calcium chelation </w:t>
      </w:r>
      <w:r w:rsidR="00682687">
        <w:fldChar w:fldCharType="begin">
          <w:fldData xml:space="preserve">PEVuZE5vdGU+PENpdGU+PEF1dGhvcj5HaW5ncmFzPC9BdXRob3I+PFllYXI+MjAwNTwvWWVhcj48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=
</w:fldData>
        </w:fldChar>
      </w:r>
      <w:r w:rsidR="00165149">
        <w:instrText xml:space="preserve"> ADDIN EN.CITE </w:instrText>
      </w:r>
      <w:r w:rsidR="00682687">
        <w:fldChar w:fldCharType="begin">
          <w:fldData xml:space="preserve">PEVuZE5vdGU+PENpdGU+PEF1dGhvcj5HaW5ncmFzPC9BdXRob3I+PFllYXI+MjAwNTwvWWVhcj48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=
</w:fldData>
        </w:fldChar>
      </w:r>
      <w:r w:rsidR="00165149">
        <w:instrText xml:space="preserve"> ADDIN EN.CITE.DATA </w:instrText>
      </w:r>
      <w:r w:rsidR="00682687">
        <w:fldChar w:fldCharType="end"/>
      </w:r>
      <w:r w:rsidR="00682687">
        <w:fldChar w:fldCharType="separate"/>
      </w:r>
      <w:r w:rsidR="007A1CC1">
        <w:rPr>
          <w:noProof/>
        </w:rPr>
        <w:t>[203, 205]</w:t>
      </w:r>
      <w:r w:rsidR="00682687">
        <w:fldChar w:fldCharType="end"/>
      </w:r>
      <w:r>
        <w:t>.  The purified protein complex is separated via any of the following techniques, SDS-PAGE, isoelectric focusing or other two-dimensional approaches. The proteins are then digeste</w:t>
      </w:r>
      <w:r w:rsidR="00D965A7">
        <w:t xml:space="preserve">d into shorter peptides with a proteolytic </w:t>
      </w:r>
      <w:r>
        <w:t xml:space="preserve">enzyme such as trypsin or Lys-C and separated using reversed-phase capillary liquid chromatography to be injected into the mass spectrometry via electrospray ionization </w:t>
      </w:r>
      <w:r w:rsidR="00682687">
        <w:fldChar w:fldCharType="begin">
          <w:fldData xml:space="preserve">PEVuZE5vdGU+PENpdGU+PEF1dGhvcj5EZXV0c2NoPC9BdXRob3I+PFllYXI+MjAwODwvWWVhcj48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==
</w:fldData>
        </w:fldChar>
      </w:r>
      <w:r w:rsidR="00165149">
        <w:instrText xml:space="preserve"> ADDIN EN.CITE </w:instrText>
      </w:r>
      <w:r w:rsidR="00682687">
        <w:fldChar w:fldCharType="begin">
          <w:fldData xml:space="preserve">PEVuZE5vdGU+PENpdGU+PEF1dGhvcj5EZXV0c2NoPC9BdXRob3I+PFllYXI+MjAwODwvWWVhcj48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==
</w:fldData>
        </w:fldChar>
      </w:r>
      <w:r w:rsidR="00165149">
        <w:instrText xml:space="preserve"> ADDIN EN.CITE.DATA </w:instrText>
      </w:r>
      <w:r w:rsidR="00682687">
        <w:fldChar w:fldCharType="end"/>
      </w:r>
      <w:r w:rsidR="00682687">
        <w:fldChar w:fldCharType="separate"/>
      </w:r>
      <w:r w:rsidR="007A1CC1">
        <w:rPr>
          <w:noProof/>
        </w:rPr>
        <w:t>[203, 206]</w:t>
      </w:r>
      <w:r w:rsidR="00682687">
        <w:fldChar w:fldCharType="end"/>
      </w:r>
      <w:r>
        <w:t xml:space="preserve">.  The mass/charge ratio of the peptides are measured and then subjected to collision-induced fragmentation to generate a tandem (MS/MS) mass spectrum.  </w:t>
      </w:r>
      <w:r w:rsidRPr="006E5BBD">
        <w:t>The tandem mass spectra obtained are analyzed using compu</w:t>
      </w:r>
      <w:r>
        <w:t xml:space="preserve">ter algorithms such as SEQUEST or </w:t>
      </w:r>
      <w:r w:rsidRPr="006E5BBD">
        <w:t>Mascot. The algorithm generates a theoretical fragmentation pattern for amino acid sequences in the database and matches to the observed tandem MS</w:t>
      </w:r>
      <w:r>
        <w:t xml:space="preserve"> </w:t>
      </w:r>
      <w:r w:rsidR="00682687">
        <w:fldChar w:fldCharType="begin">
          <w:fldData xml:space="preserve">PEVuZE5vdGU+PENpdGU+PEF1dGhvcj5EZXV0c2NoPC9BdXRob3I+PFllYXI+MjAwODwvWWVhcj48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</w:fldData>
        </w:fldChar>
      </w:r>
      <w:r w:rsidR="00165149">
        <w:instrText xml:space="preserve"> ADDIN EN.CITE </w:instrText>
      </w:r>
      <w:r w:rsidR="00682687">
        <w:fldChar w:fldCharType="begin">
          <w:fldData xml:space="preserve">PEVuZE5vdGU+PENpdGU+PEF1dGhvcj5EZXV0c2NoPC9BdXRob3I+PFllYXI+MjAwODwvWWVhcj48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</w:fldData>
        </w:fldChar>
      </w:r>
      <w:r w:rsidR="00165149">
        <w:instrText xml:space="preserve"> ADDIN EN.CITE.DATA </w:instrText>
      </w:r>
      <w:r w:rsidR="00682687">
        <w:fldChar w:fldCharType="end"/>
      </w:r>
      <w:r w:rsidR="00682687">
        <w:fldChar w:fldCharType="separate"/>
      </w:r>
      <w:r w:rsidR="007A1CC1">
        <w:rPr>
          <w:noProof/>
        </w:rPr>
        <w:t>[206-207]</w:t>
      </w:r>
      <w:r w:rsidR="00682687">
        <w:fldChar w:fldCharType="end"/>
      </w:r>
      <w:r>
        <w:t>.  This metho</w:t>
      </w:r>
      <w:r w:rsidR="00D965A7">
        <w:t>d has lead to identification of</w:t>
      </w:r>
      <w:r w:rsidR="00D76E06">
        <w:t xml:space="preserve"> the components of</w:t>
      </w:r>
      <w:r>
        <w:t xml:space="preserve"> the important protein complexes from bacteria, yeast, plants and mammalian cells </w:t>
      </w:r>
      <w:r w:rsidR="00682687">
        <w:fldChar w:fldCharType="begin">
          <w:fldData xml:space="preserve">PEVuZE5vdGU+PENpdGU+PEF1dGhvcj5HYXZpbjwvQXV0aG9yPjxZZWFyPjIwMDI8L1llYXI+PFJl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</w:fldData>
        </w:fldChar>
      </w:r>
      <w:r w:rsidR="00165149">
        <w:instrText xml:space="preserve"> ADDIN EN.CITE </w:instrText>
      </w:r>
      <w:r w:rsidR="00682687">
        <w:fldChar w:fldCharType="begin">
          <w:fldData xml:space="preserve">PEVuZE5vdGU+PENpdGU+PEF1dGhvcj5HYXZpbjwvQXV0aG9yPjxZZWFyPjIwMDI8L1llYXI+PFJl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</w:fldData>
        </w:fldChar>
      </w:r>
      <w:r w:rsidR="00165149">
        <w:instrText xml:space="preserve"> ADDIN EN.CITE.DATA </w:instrText>
      </w:r>
      <w:r w:rsidR="00682687">
        <w:fldChar w:fldCharType="end"/>
      </w:r>
      <w:r w:rsidR="00682687">
        <w:fldChar w:fldCharType="separate"/>
      </w:r>
      <w:r w:rsidR="007A1CC1">
        <w:rPr>
          <w:noProof/>
        </w:rPr>
        <w:t>[205, 208-210]</w:t>
      </w:r>
      <w:r w:rsidR="00682687">
        <w:fldChar w:fldCharType="end"/>
      </w:r>
      <w:r>
        <w:t xml:space="preserve">.  In this study we have used a modified </w:t>
      </w:r>
      <w:r w:rsidR="009D59D9">
        <w:t xml:space="preserve">version of the original TAP tag, </w:t>
      </w:r>
      <w:r>
        <w:t xml:space="preserve">developed by Dr. Yisong Wang’s laboratory, Oak Ridge National Laboratory. The modified version consists of a Strep-Tactin binding peptide followed by the TEV protease recognition site and then a 6X histidine (His) tag </w:t>
      </w:r>
      <w:r w:rsidR="00682687">
        <w:fldChar w:fldCharType="begin"/>
      </w:r>
      <w:r w:rsidR="00165149">
        <w:instrText xml:space="preserve"> ADDIN EN.CITE &lt;EndNote&gt;&lt;Cite&gt;&lt;Author&gt;Giannone&lt;/Author&gt;&lt;Year&gt;2007&lt;/Year&gt;&lt;RecNum&gt;424&lt;/RecNum&gt;&lt;record&gt;&lt;rec-number&gt;424&lt;/rec-number&gt;&lt;foreign-keys&gt;&lt;key app="EN" db-id="p0v9w5xagrprz7eeftlx5eebw09d2xvavf2w"&gt;424&lt;/key&gt;&lt;/foreign-keys&gt;&lt;ref-type name="Journal Article"&gt;17&lt;/ref-type&gt;&lt;contributors&gt;&lt;authors&gt;&lt;author&gt;Giannone, R. J.&lt;/author&gt;&lt;author&gt;McDonald, W. H.&lt;/author&gt;&lt;author&gt;Hurst, G. B.&lt;/author&gt;&lt;author&gt;Huang, Y.&lt;/author&gt;&lt;author&gt;Wu, J.&lt;/author&gt;&lt;author&gt;Liu, Y.&lt;/author&gt;&lt;author&gt;Wang, Y.&lt;/author&gt;&lt;/authors&gt;&lt;/contributors&gt;&lt;auth-address&gt;Oak Ridge National Laboratory, Oak Ridge, TN, USA.&lt;/auth-address&gt;&lt;titles&gt;&lt;title&gt;Dual-tagging system for the affinity purification of mammalian protein complexes&lt;/title&gt;&lt;secondary-title&gt;Biotechniques&lt;/secondary-title&gt;&lt;/titles&gt;&lt;periodical&gt;&lt;full-title&gt;Biotechniques&lt;/full-title&gt;&lt;/periodical&gt;&lt;pages&gt;296, 298, 300 passim&lt;/pages&gt;&lt;volume&gt;43&lt;/volume&gt;&lt;number&gt;3&lt;/number&gt;&lt;edition&gt;2007/10/03&lt;/edition&gt;&lt;keywords&gt;&lt;keyword&gt;Cell Line&lt;/keyword&gt;&lt;keyword&gt;Gene Expression Profiling/*methods&lt;/keyword&gt;&lt;keyword&gt;Humans&lt;/keyword&gt;&lt;keyword&gt;Isotope Labeling/*methods&lt;/keyword&gt;&lt;keyword&gt;Kidney/*metabolism&lt;/keyword&gt;&lt;keyword&gt;Mass Spectrometry/*methods&lt;/keyword&gt;&lt;keyword&gt;Protein Interaction Mapping/*methods&lt;/keyword&gt;&lt;keyword&gt;Proteome/*chemistry/*metabolism&lt;/keyword&gt;&lt;/keywords&gt;&lt;dates&gt;&lt;year&gt;2007&lt;/year&gt;&lt;pub-dates&gt;&lt;date&gt;Sep&lt;/date&gt;&lt;/pub-dates&gt;&lt;/dates&gt;&lt;isbn&gt;0736-6205 (Print)&lt;/isbn&gt;&lt;accession-num&gt;17907572&lt;/accession-num&gt;&lt;urls&gt;&lt;related-urls&gt;&lt;url&gt;http://www.ncbi.nlm.nih.gov/entrez/query.fcgi?cmd=Retrieve&amp;amp;db=PubMed&amp;amp;dopt=Citation&amp;amp;list_uids=17907572&lt;/url&gt;&lt;/related-urls&gt;&lt;/urls&gt;&lt;electronic-resource-num&gt;000112550 [pii]&lt;/electronic-resource-num&gt;&lt;language&gt;eng&lt;/language&gt;&lt;/record&gt;&lt;/Cite&gt;&lt;/EndNote&gt;</w:instrText>
      </w:r>
      <w:r w:rsidR="00682687">
        <w:fldChar w:fldCharType="separate"/>
      </w:r>
      <w:r w:rsidR="007A1CC1">
        <w:rPr>
          <w:noProof/>
        </w:rPr>
        <w:t>[210]</w:t>
      </w:r>
      <w:r w:rsidR="00682687">
        <w:fldChar w:fldCharType="end"/>
      </w:r>
      <w:r>
        <w:t xml:space="preserve">.  Dr. Wang’s group has generated five dual-tag purification vectors, each with different sets of affinity tags. They have used these vectors to successfully identify </w:t>
      </w:r>
      <w:r>
        <w:lastRenderedPageBreak/>
        <w:t xml:space="preserve">known interacting partners of human telomeric repeat binding factor 2(TRF2) protein </w:t>
      </w:r>
      <w:r w:rsidR="00682687">
        <w:fldChar w:fldCharType="begin"/>
      </w:r>
      <w:r w:rsidR="00165149">
        <w:instrText xml:space="preserve"> ADDIN EN.CITE &lt;EndNote&gt;&lt;Cite&gt;&lt;Author&gt;Giannone&lt;/Author&gt;&lt;Year&gt;2007&lt;/Year&gt;&lt;RecNum&gt;424&lt;/RecNum&gt;&lt;record&gt;&lt;rec-number&gt;424&lt;/rec-number&gt;&lt;foreign-keys&gt;&lt;key app="EN" db-id="p0v9w5xagrprz7eeftlx5eebw09d2xvavf2w"&gt;424&lt;/key&gt;&lt;/foreign-keys&gt;&lt;ref-type name="Journal Article"&gt;17&lt;/ref-type&gt;&lt;contributors&gt;&lt;authors&gt;&lt;author&gt;Giannone, R. J.&lt;/author&gt;&lt;author&gt;McDonald, W. H.&lt;/author&gt;&lt;author&gt;Hurst, G. B.&lt;/author&gt;&lt;author&gt;Huang, Y.&lt;/author&gt;&lt;author&gt;Wu, J.&lt;/author&gt;&lt;author&gt;Liu, Y.&lt;/author&gt;&lt;author&gt;Wang, Y.&lt;/author&gt;&lt;/authors&gt;&lt;/contributors&gt;&lt;auth-address&gt;Oak Ridge National Laboratory, Oak Ridge, TN, USA.&lt;/auth-address&gt;&lt;titles&gt;&lt;title&gt;Dual-tagging system for the affinity purification of mammalian protein complexes&lt;/title&gt;&lt;secondary-title&gt;Biotechniques&lt;/secondary-title&gt;&lt;/titles&gt;&lt;periodical&gt;&lt;full-title&gt;Biotechniques&lt;/full-title&gt;&lt;/periodical&gt;&lt;pages&gt;296, 298, 300 passim&lt;/pages&gt;&lt;volume&gt;43&lt;/volume&gt;&lt;number&gt;3&lt;/number&gt;&lt;edition&gt;2007/10/03&lt;/edition&gt;&lt;keywords&gt;&lt;keyword&gt;Cell Line&lt;/keyword&gt;&lt;keyword&gt;Gene Expression Profiling/*methods&lt;/keyword&gt;&lt;keyword&gt;Humans&lt;/keyword&gt;&lt;keyword&gt;Isotope Labeling/*methods&lt;/keyword&gt;&lt;keyword&gt;Kidney/*metabolism&lt;/keyword&gt;&lt;keyword&gt;Mass Spectrometry/*methods&lt;/keyword&gt;&lt;keyword&gt;Protein Interaction Mapping/*methods&lt;/keyword&gt;&lt;keyword&gt;Proteome/*chemistry/*metabolism&lt;/keyword&gt;&lt;/keywords&gt;&lt;dates&gt;&lt;year&gt;2007&lt;/year&gt;&lt;pub-dates&gt;&lt;date&gt;Sep&lt;/date&gt;&lt;/pub-dates&gt;&lt;/dates&gt;&lt;isbn&gt;0736-6205 (Print)&lt;/isbn&gt;&lt;accession-num&gt;17907572&lt;/accession-num&gt;&lt;urls&gt;&lt;related-urls&gt;&lt;url&gt;http://www.ncbi.nlm.nih.gov/entrez/query.fcgi?cmd=Retrieve&amp;amp;db=PubMed&amp;amp;dopt=Citation&amp;amp;list_uids=17907572&lt;/url&gt;&lt;/related-urls&gt;&lt;/urls&gt;&lt;electronic-resource-num&gt;000112550 [pii]&lt;/electronic-resource-num&gt;&lt;language&gt;eng&lt;/language&gt;&lt;/record&gt;&lt;/Cite&gt;&lt;/EndNote&gt;</w:instrText>
      </w:r>
      <w:r w:rsidR="00682687">
        <w:fldChar w:fldCharType="separate"/>
      </w:r>
      <w:r w:rsidR="007A1CC1">
        <w:rPr>
          <w:noProof/>
        </w:rPr>
        <w:t>[210]</w:t>
      </w:r>
      <w:r w:rsidR="00682687">
        <w:fldChar w:fldCharType="end"/>
      </w:r>
      <w:r>
        <w:t>.  The results described in this chapter includes, the list of C</w:t>
      </w:r>
      <w:r w:rsidR="00637D28">
        <w:t>HD</w:t>
      </w:r>
      <w:r>
        <w:t>2 interacting proteins obtained from the mass spectrometric analysis done by Dr. Hayes McDonald (Oak Ridge National Laboratory) following the TAP purification protocol and the mass spectrometric analysis done by Applied Biomics following single step elution protocol.</w:t>
      </w:r>
    </w:p>
    <w:p w:rsidR="0091555D" w:rsidRDefault="0091555D" w:rsidP="00A46A37">
      <w:pPr>
        <w:pStyle w:val="Heading2"/>
      </w:pPr>
      <w:bookmarkStart w:id="163" w:name="_Toc258921821"/>
      <w:r>
        <w:t>Materials and Methods</w:t>
      </w:r>
      <w:bookmarkEnd w:id="163"/>
    </w:p>
    <w:p w:rsidR="00F915D4" w:rsidRPr="00F915D4" w:rsidRDefault="00F915D4" w:rsidP="003743B8">
      <w:pPr>
        <w:ind w:firstLine="0"/>
      </w:pPr>
    </w:p>
    <w:p w:rsidR="0091555D" w:rsidRPr="00C10D2E" w:rsidRDefault="003743B8" w:rsidP="00A46A37">
      <w:pPr>
        <w:pStyle w:val="Heading3"/>
      </w:pPr>
      <w:bookmarkStart w:id="164" w:name="_Toc258921822"/>
      <w:r>
        <w:t>Co-immunoprecipitations of CHD</w:t>
      </w:r>
      <w:r w:rsidR="0091555D" w:rsidRPr="00C10D2E">
        <w:t>2 and p53 from whole cell lysate</w:t>
      </w:r>
      <w:bookmarkEnd w:id="164"/>
    </w:p>
    <w:p w:rsidR="0091555D" w:rsidRDefault="003743B8" w:rsidP="0091555D">
      <w:r>
        <w:rPr>
          <w:u w:val="single"/>
          <w:lang w:bidi="ar-SA"/>
        </w:rPr>
        <w:t>Identification of endogenous CHD</w:t>
      </w:r>
      <w:r w:rsidR="0091555D" w:rsidRPr="00846B72">
        <w:rPr>
          <w:u w:val="single"/>
          <w:lang w:bidi="ar-SA"/>
        </w:rPr>
        <w:t>2 and p53 interaction</w:t>
      </w:r>
      <w:r w:rsidR="0091555D">
        <w:rPr>
          <w:lang w:bidi="ar-SA"/>
        </w:rPr>
        <w:t xml:space="preserve">:  Actively growing culture of U2OS were irradiated with 10Gy dose of X-ray and harvested 2hrs later. Untreated and treated </w:t>
      </w:r>
      <w:r w:rsidR="0091555D">
        <w:t>pelleted cells were resuspended in 4X packed volume of lysis buffer</w:t>
      </w:r>
      <w:r w:rsidR="0091555D" w:rsidRPr="00460C0B">
        <w:t xml:space="preserve"> (</w:t>
      </w:r>
      <w:r w:rsidR="0091555D" w:rsidRPr="00AD1106">
        <w:t>50mM Tris pH 8.0, 150mM NaCl, 0.1% NP-40, 10 mM β-mercaptoethanol, and 10% glycerol and protease inhibitor</w:t>
      </w:r>
      <w:r w:rsidR="0091555D" w:rsidRPr="00460C0B">
        <w:rPr>
          <w:i/>
        </w:rPr>
        <w:t>)</w:t>
      </w:r>
      <w:r w:rsidR="0091555D">
        <w:t xml:space="preserve"> and incubated on ice for 15 min. </w:t>
      </w:r>
      <w:r w:rsidR="0091555D" w:rsidRPr="00D15FBA">
        <w:t>The cell lysate</w:t>
      </w:r>
      <w:r w:rsidR="0091555D">
        <w:t>s were</w:t>
      </w:r>
      <w:r w:rsidR="0091555D" w:rsidRPr="00D15FBA">
        <w:t xml:space="preserve"> sonicated for 10 seconds in ice. The sonicated lysate</w:t>
      </w:r>
      <w:r w:rsidR="0091555D">
        <w:t>s were</w:t>
      </w:r>
      <w:r w:rsidR="0091555D" w:rsidRPr="00D15FBA">
        <w:t xml:space="preserve"> spiked with 3mM MgSO</w:t>
      </w:r>
      <w:r w:rsidR="0091555D" w:rsidRPr="00E206E8">
        <w:rPr>
          <w:vertAlign w:val="subscript"/>
        </w:rPr>
        <w:t>4</w:t>
      </w:r>
      <w:r w:rsidR="0091555D" w:rsidRPr="00D15FBA">
        <w:t xml:space="preserve"> and 1mM CaCl</w:t>
      </w:r>
      <w:r w:rsidR="0091555D" w:rsidRPr="00E206E8">
        <w:rPr>
          <w:vertAlign w:val="subscript"/>
        </w:rPr>
        <w:t>2</w:t>
      </w:r>
      <w:r w:rsidR="0091555D" w:rsidRPr="00D15FBA">
        <w:t xml:space="preserve"> and treated with 1μl of 50units/µl of micrococcal nuclease for 20 min at room temperature. </w:t>
      </w:r>
      <w:r w:rsidR="0091555D">
        <w:t xml:space="preserve">Protein concentrations were determined using a BCA kit (Pierce).  300 µg of extracts were pre-cleared with 15µl of 50% slurry of protein A sepharose beads pre-equilibrated with modified </w:t>
      </w:r>
      <w:r w:rsidR="0091555D" w:rsidRPr="003944B4">
        <w:t>Net gel buffer (50mM Tris pH 8.0, 0.1% NP-40,1mM</w:t>
      </w:r>
      <w:r w:rsidR="0091555D">
        <w:t xml:space="preserve"> EDTA, 0.25% gelatin, 2% BSA and protease inhibitors) for 20min at 4</w:t>
      </w:r>
      <w:r w:rsidR="0091555D" w:rsidRPr="00AD1106">
        <w:rPr>
          <w:vertAlign w:val="superscript"/>
        </w:rPr>
        <w:t>0</w:t>
      </w:r>
      <w:r w:rsidR="0091555D">
        <w:t>C.  The pre-cleared extracts were then incubated with an antibody against Chd2 overnight at 4</w:t>
      </w:r>
      <w:r w:rsidR="0091555D" w:rsidRPr="00F54DA3">
        <w:rPr>
          <w:vertAlign w:val="superscript"/>
        </w:rPr>
        <w:t>0</w:t>
      </w:r>
      <w:r w:rsidR="0091555D">
        <w:t>C. The protein complex was immunoprecipitated by incubating with 30µl of 50% slurry of pre-equilibrated protein A-sepharose beads at 4</w:t>
      </w:r>
      <w:r w:rsidR="0091555D" w:rsidRPr="004178CD">
        <w:rPr>
          <w:vertAlign w:val="superscript"/>
        </w:rPr>
        <w:t>0</w:t>
      </w:r>
      <w:r w:rsidR="0091555D">
        <w:t>C for 2hrs. The immunoprecipitated fractions were washed 3X with Net gel buffer containing no BSA.  The washed fractions were subjected to SDS-PAGE and immunoblotted with 1:1200 dilution of anti-p53 antibody [mouse monoclonal Ab-4(NeoMarkers)].</w:t>
      </w:r>
    </w:p>
    <w:p w:rsidR="0091555D" w:rsidRDefault="0091555D" w:rsidP="0091555D">
      <w:r>
        <w:rPr>
          <w:u w:val="single"/>
          <w:lang w:bidi="ar-SA"/>
        </w:rPr>
        <w:t>Identification of exo</w:t>
      </w:r>
      <w:r w:rsidR="00637D28">
        <w:rPr>
          <w:u w:val="single"/>
          <w:lang w:bidi="ar-SA"/>
        </w:rPr>
        <w:t>genous CHD</w:t>
      </w:r>
      <w:r w:rsidRPr="00846B72">
        <w:rPr>
          <w:u w:val="single"/>
          <w:lang w:bidi="ar-SA"/>
        </w:rPr>
        <w:t>2 and p53 interaction</w:t>
      </w:r>
      <w:r>
        <w:rPr>
          <w:lang w:bidi="ar-SA"/>
        </w:rPr>
        <w:t xml:space="preserve">:  </w:t>
      </w:r>
      <w:r w:rsidRPr="003944B4">
        <w:t xml:space="preserve">90% confluent culture of U2OS cells were either mock transfected (control) or </w:t>
      </w:r>
      <w:r>
        <w:t>co-</w:t>
      </w:r>
      <w:r w:rsidRPr="003944B4">
        <w:t>transfected with the expression plasmid construct containing 1395 amino acid</w:t>
      </w:r>
      <w:r>
        <w:t xml:space="preserve"> Chd2 recombinant peptide with HA tag at </w:t>
      </w:r>
      <w:r>
        <w:lastRenderedPageBreak/>
        <w:t>the c-terminus (</w:t>
      </w:r>
      <w:r w:rsidRPr="00D56834">
        <w:t>PChdKHACT</w:t>
      </w:r>
      <w:r>
        <w:t xml:space="preserve">) and/or with plasmid containing Flag tagged p53.  </w:t>
      </w:r>
      <w:r w:rsidRPr="00D56834">
        <w:t>PChdKHACT stable cell lines were</w:t>
      </w:r>
      <w:r>
        <w:t xml:space="preserve"> also used for the experiment and were transfected with plasmid containing Flag tagged p53.  The following day, cells were treated with 10Gy X-ray radiation and incubated for 2hrs. </w:t>
      </w:r>
      <w:r w:rsidRPr="007F0A91">
        <w:t>Extracts from transfected/untransfected U2OS and PChdKHACT stable cells were then prepared</w:t>
      </w:r>
      <w:r w:rsidRPr="007F0A91">
        <w:rPr>
          <w:vertAlign w:val="superscript"/>
        </w:rPr>
        <w:t xml:space="preserve"> </w:t>
      </w:r>
      <w:r w:rsidRPr="007F0A91">
        <w:t>as described above.</w:t>
      </w:r>
      <w:r>
        <w:t xml:space="preserve"> 200µg of the total protein extract was incubated with 5µl of 50% slurry of anti-HA affinity matrix (Roche) pre-equilibrated with modified </w:t>
      </w:r>
      <w:r w:rsidRPr="003944B4">
        <w:t>Net gel buffer (50mM Tris pH 8.0, 0.1% NP-40,1mM</w:t>
      </w:r>
      <w:r>
        <w:t xml:space="preserve"> EDTA, 0.25% gelatin, 2% BSA and protease inhibitors) 4</w:t>
      </w:r>
      <w:r w:rsidRPr="00AD1106">
        <w:rPr>
          <w:vertAlign w:val="superscript"/>
        </w:rPr>
        <w:t>0</w:t>
      </w:r>
      <w:r>
        <w:t>C overnight. The immunoprecipitated fractions were washed 3X with wash buffer (2</w:t>
      </w:r>
      <w:r w:rsidRPr="003944B4">
        <w:t xml:space="preserve">0mM Tris pH 8.0, </w:t>
      </w:r>
      <w:r>
        <w:t xml:space="preserve">100mM NaCl, and 0.05% Tween-20).  The washed fractions were subjected to SDS-PAGE and immunoblotted with anti-p53 antibody, 1:1200 dilution [mouse monoclonal Ab-4(NeoMarkers)] and with 1:500 dilution of anti-HA-peroxidase high affinity rat monoclonal antibody (Roche). </w:t>
      </w:r>
    </w:p>
    <w:p w:rsidR="00F915D4" w:rsidRDefault="00F915D4" w:rsidP="000216C1">
      <w:pPr>
        <w:ind w:firstLine="0"/>
      </w:pPr>
    </w:p>
    <w:p w:rsidR="0091555D" w:rsidRDefault="0091555D" w:rsidP="00A46A37">
      <w:pPr>
        <w:pStyle w:val="Heading3"/>
      </w:pPr>
      <w:bookmarkStart w:id="165" w:name="_Toc258921823"/>
      <w:r>
        <w:t>Generation of full length recombinant Chd2</w:t>
      </w:r>
      <w:bookmarkEnd w:id="165"/>
    </w:p>
    <w:p w:rsidR="0091555D" w:rsidRDefault="0091555D" w:rsidP="0091555D">
      <w:r w:rsidRPr="000216C1">
        <w:rPr>
          <w:i/>
          <w:lang w:bidi="ar-SA"/>
        </w:rPr>
        <w:t>Chd2</w:t>
      </w:r>
      <w:r>
        <w:rPr>
          <w:lang w:bidi="ar-SA"/>
        </w:rPr>
        <w:t xml:space="preserve"> cDNA encoding the last 432 amino acids was synthesized from </w:t>
      </w:r>
      <w:r>
        <w:t>thymus RNA obtained from a wild type mouse using Phusion® RT-PCR kit (NEB) according to manufacturer’s protocol</w:t>
      </w:r>
      <w:r>
        <w:rPr>
          <w:lang w:bidi="ar-SA"/>
        </w:rPr>
        <w:t xml:space="preserve">. The cDNA was amplified using a </w:t>
      </w:r>
      <w:r>
        <w:t xml:space="preserve">Pst1 restriction site containing forward primer and a reverse primer containing a Not1 restriction site and a FLAG tag sequence.  The purified PCR product was double digested with PstI and NotI (Roche, NEB) and cloned into </w:t>
      </w:r>
      <w:r w:rsidRPr="00D56834">
        <w:t>PChdKHACT</w:t>
      </w:r>
      <w:r>
        <w:t xml:space="preserve"> plasmid previously digested with PstI and Not1. The construct was recloned into a pcDNA 3.1 vector. This construct was named as “YP2”.  YP2 was </w:t>
      </w:r>
      <w:r w:rsidRPr="00D56834">
        <w:t>expressed in U2OS cells and express</w:t>
      </w:r>
      <w:r>
        <w:t xml:space="preserve">ion efficiency of the construct was tested </w:t>
      </w:r>
      <w:r w:rsidRPr="00D56834">
        <w:t xml:space="preserve">by performing western blot using </w:t>
      </w:r>
      <w:r>
        <w:t>rat anti-FLAG</w:t>
      </w:r>
      <w:r w:rsidRPr="00D56834">
        <w:t xml:space="preserve"> antibody</w:t>
      </w:r>
      <w:r>
        <w:t xml:space="preserve"> (1:4000) (BioLegend). </w:t>
      </w:r>
    </w:p>
    <w:p w:rsidR="00CE2B24" w:rsidRDefault="00CE2B24" w:rsidP="000216C1">
      <w:pPr>
        <w:ind w:firstLine="0"/>
        <w:rPr>
          <w:lang w:bidi="ar-SA"/>
        </w:rPr>
      </w:pPr>
    </w:p>
    <w:p w:rsidR="0091555D" w:rsidRDefault="0091555D" w:rsidP="00A46A37">
      <w:pPr>
        <w:pStyle w:val="Heading3"/>
      </w:pPr>
      <w:bookmarkStart w:id="166" w:name="_Toc258921824"/>
      <w:r>
        <w:t>Tandem af</w:t>
      </w:r>
      <w:r w:rsidR="000216C1">
        <w:t>finity purification (TAP) of CHD</w:t>
      </w:r>
      <w:r>
        <w:t>2 protein complex</w:t>
      </w:r>
      <w:bookmarkEnd w:id="166"/>
    </w:p>
    <w:p w:rsidR="0091555D" w:rsidRDefault="0091555D" w:rsidP="0091555D">
      <w:r>
        <w:t xml:space="preserve">Exponentially growing cells of RR3 (stable cell line expressing the </w:t>
      </w:r>
      <w:r w:rsidRPr="00625AC1">
        <w:t>first 1395 amino acid Chd2 recombinant peptide with the dual affinity tags (</w:t>
      </w:r>
      <w:r>
        <w:t>Strep-TEV-6XHis</w:t>
      </w:r>
      <w:r w:rsidRPr="00625AC1">
        <w:t>)</w:t>
      </w:r>
      <w:r>
        <w:t xml:space="preserve"> and PDYM </w:t>
      </w:r>
      <w:r>
        <w:lastRenderedPageBreak/>
        <w:t xml:space="preserve">(stable cell line established by transfecting with empty vector) were treated with </w:t>
      </w:r>
      <w:r w:rsidRPr="00625AC1">
        <w:t>different DNA damaging agents such as 10Gy IR-1hr, 10Gy IR-4hr and 10J U.V-4hrs</w:t>
      </w:r>
      <w:r>
        <w:t xml:space="preserve"> and harvested after the indicated incubation time.  Untreated/control and treated cells were scraped and the cell pellets were resuspended in </w:t>
      </w:r>
      <w:r w:rsidRPr="00A43B37">
        <w:t xml:space="preserve">a </w:t>
      </w:r>
      <w:r>
        <w:t>4</w:t>
      </w:r>
      <w:r w:rsidRPr="00A43B37">
        <w:t xml:space="preserve">X volume (of the cell pellet) of cold </w:t>
      </w:r>
      <w:r>
        <w:t xml:space="preserve">TAP </w:t>
      </w:r>
      <w:r w:rsidRPr="00A43B37">
        <w:t>lysis buffer</w:t>
      </w:r>
      <w:r>
        <w:t xml:space="preserve"> (</w:t>
      </w:r>
      <w:r w:rsidRPr="00A43B37">
        <w:t>50mM Tris pH 8.0, 150mM NaCl, 0.1% NP-40, 10 mM β-mercaptoethanol, 50 μg/ml avidin,</w:t>
      </w:r>
      <w:r>
        <w:t xml:space="preserve"> 50mM NaH2PO4, 10</w:t>
      </w:r>
      <w:r w:rsidRPr="00A43B37">
        <w:t>mM imidazole</w:t>
      </w:r>
      <w:r>
        <w:t xml:space="preserve"> and protease inhibitors) . </w:t>
      </w:r>
      <w:r w:rsidRPr="00D15FBA">
        <w:t>The cell lysate</w:t>
      </w:r>
      <w:r>
        <w:t>s were sonicated for 20</w:t>
      </w:r>
      <w:r w:rsidRPr="00D15FBA">
        <w:t xml:space="preserve"> seconds in ice. The sonicated lysate</w:t>
      </w:r>
      <w:r>
        <w:t>s were</w:t>
      </w:r>
      <w:r w:rsidRPr="00D15FBA">
        <w:t xml:space="preserve"> spiked with 3mM MgSO</w:t>
      </w:r>
      <w:r w:rsidRPr="00E206E8">
        <w:rPr>
          <w:vertAlign w:val="subscript"/>
        </w:rPr>
        <w:t>4</w:t>
      </w:r>
      <w:r w:rsidRPr="00D15FBA">
        <w:t xml:space="preserve"> and 1mM CaCl</w:t>
      </w:r>
      <w:r w:rsidRPr="00E206E8">
        <w:rPr>
          <w:vertAlign w:val="subscript"/>
        </w:rPr>
        <w:t>2</w:t>
      </w:r>
      <w:r w:rsidRPr="00D15FBA">
        <w:t xml:space="preserve"> and treated with 1μl of 50units/µl of micrococcal nuclease for 20 min at room temperature. </w:t>
      </w:r>
      <w:r>
        <w:t xml:space="preserve">Protein concentrations were determined using a BCA kit (Pierce).  TAP purification were performed as described by Giannone et al. </w:t>
      </w:r>
      <w:r w:rsidR="00682687">
        <w:fldChar w:fldCharType="begin"/>
      </w:r>
      <w:r w:rsidR="00165149">
        <w:instrText xml:space="preserve"> ADDIN EN.CITE &lt;EndNote&gt;&lt;Cite&gt;&lt;Author&gt;Giannone&lt;/Author&gt;&lt;Year&gt;2007&lt;/Year&gt;&lt;RecNum&gt;424&lt;/RecNum&gt;&lt;record&gt;&lt;rec-number&gt;424&lt;/rec-number&gt;&lt;foreign-keys&gt;&lt;key app="EN" db-id="p0v9w5xagrprz7eeftlx5eebw09d2xvavf2w"&gt;424&lt;/key&gt;&lt;/foreign-keys&gt;&lt;ref-type name="Journal Article"&gt;17&lt;/ref-type&gt;&lt;contributors&gt;&lt;authors&gt;&lt;author&gt;Giannone, R. J.&lt;/author&gt;&lt;author&gt;McDonald, W. H.&lt;/author&gt;&lt;author&gt;Hurst, G. B.&lt;/author&gt;&lt;author&gt;Huang, Y.&lt;/author&gt;&lt;author&gt;Wu, J.&lt;/author&gt;&lt;author&gt;Liu, Y.&lt;/author&gt;&lt;author&gt;Wang, Y.&lt;/author&gt;&lt;/authors&gt;&lt;/contributors&gt;&lt;auth-address&gt;Oak Ridge National Laboratory, Oak Ridge, TN, USA.&lt;/auth-address&gt;&lt;titles&gt;&lt;title&gt;Dual-tagging system for the affinity purification of mammalian protein complexes&lt;/title&gt;&lt;secondary-title&gt;Biotechniques&lt;/secondary-title&gt;&lt;/titles&gt;&lt;periodical&gt;&lt;full-title&gt;Biotechniques&lt;/full-title&gt;&lt;/periodical&gt;&lt;pages&gt;296, 298, 300 passim&lt;/pages&gt;&lt;volume&gt;43&lt;/volume&gt;&lt;number&gt;3&lt;/number&gt;&lt;edition&gt;2007/10/03&lt;/edition&gt;&lt;keywords&gt;&lt;keyword&gt;Cell Line&lt;/keyword&gt;&lt;keyword&gt;Gene Expression Profiling/*methods&lt;/keyword&gt;&lt;keyword&gt;Humans&lt;/keyword&gt;&lt;keyword&gt;Isotope Labeling/*methods&lt;/keyword&gt;&lt;keyword&gt;Kidney/*metabolism&lt;/keyword&gt;&lt;keyword&gt;Mass Spectrometry/*methods&lt;/keyword&gt;&lt;keyword&gt;Protein Interaction Mapping/*methods&lt;/keyword&gt;&lt;keyword&gt;Proteome/*chemistry/*metabolism&lt;/keyword&gt;&lt;/keywords&gt;&lt;dates&gt;&lt;year&gt;2007&lt;/year&gt;&lt;pub-dates&gt;&lt;date&gt;Sep&lt;/date&gt;&lt;/pub-dates&gt;&lt;/dates&gt;&lt;isbn&gt;0736-6205 (Print)&lt;/isbn&gt;&lt;accession-num&gt;17907572&lt;/accession-num&gt;&lt;urls&gt;&lt;related-urls&gt;&lt;url&gt;http://www.ncbi.nlm.nih.gov/entrez/query.fcgi?cmd=Retrieve&amp;amp;db=PubMed&amp;amp;dopt=Citation&amp;amp;list_uids=17907572&lt;/url&gt;&lt;/related-urls&gt;&lt;/urls&gt;&lt;electronic-resource-num&gt;000112550 [pii]&lt;/electronic-resource-num&gt;&lt;language&gt;eng&lt;/language&gt;&lt;/record&gt;&lt;/Cite&gt;&lt;/EndNote&gt;</w:instrText>
      </w:r>
      <w:r w:rsidR="00682687">
        <w:fldChar w:fldCharType="separate"/>
      </w:r>
      <w:r w:rsidR="007A1CC1">
        <w:rPr>
          <w:noProof/>
        </w:rPr>
        <w:t>[210]</w:t>
      </w:r>
      <w:r w:rsidR="00682687">
        <w:fldChar w:fldCharType="end"/>
      </w:r>
      <w:r>
        <w:t xml:space="preserve"> with some modification. </w:t>
      </w:r>
      <w:r w:rsidRPr="0034765D">
        <w:t xml:space="preserve">Ten milligram of total protein extract was incubated for </w:t>
      </w:r>
      <w:r w:rsidRPr="0034765D">
        <w:rPr>
          <w:color w:val="000000"/>
        </w:rPr>
        <w:t>1 h at 4°C under gentle rotation with</w:t>
      </w:r>
      <w:r>
        <w:rPr>
          <w:color w:val="000000"/>
        </w:rPr>
        <w:t xml:space="preserve"> 25µl of solid </w:t>
      </w:r>
      <w:r>
        <w:t>Ni-NTA beads (</w:t>
      </w:r>
      <w:r w:rsidRPr="00A43B37">
        <w:t>Qiagen</w:t>
      </w:r>
      <w:r>
        <w:t xml:space="preserve">), pre-equilibrated with 500µl </w:t>
      </w:r>
      <w:r w:rsidRPr="00A43B37">
        <w:t>wash buffer</w:t>
      </w:r>
      <w:r>
        <w:t>-I (</w:t>
      </w:r>
      <w:r w:rsidRPr="00A43B37">
        <w:t>50 mM Tri</w:t>
      </w:r>
      <w:r>
        <w:t xml:space="preserve">s, 50 mM NaH2PO4, 150 mM NaCl, 40 mM imidazole, 1 mM DTT and </w:t>
      </w:r>
      <w:r w:rsidRPr="00A43B37">
        <w:t>0.1% NP-40, pH 8</w:t>
      </w:r>
      <w:r>
        <w:t xml:space="preserve">). The supernatant was reapplied to </w:t>
      </w:r>
      <w:r>
        <w:rPr>
          <w:color w:val="000000"/>
        </w:rPr>
        <w:t xml:space="preserve">25µl of fresh pre-equilibrated solid </w:t>
      </w:r>
      <w:r>
        <w:t xml:space="preserve">Ni-NTA beads and rotated for 1h </w:t>
      </w:r>
      <w:r w:rsidRPr="0034765D">
        <w:rPr>
          <w:color w:val="000000"/>
        </w:rPr>
        <w:t>at 4°C</w:t>
      </w:r>
      <w:r>
        <w:rPr>
          <w:color w:val="000000"/>
        </w:rPr>
        <w:t>.  The beads were transferred to 15ml falcon tube and washed three times with 5 ml of wash buffer-I and once with 4ml of TEV cleavage buffer</w:t>
      </w:r>
      <w:r w:rsidRPr="00A43B37">
        <w:t>(TCB: 50 mM Tris, 150 mM NaCl, 0.5 mM EDTA, 0.1% NP-40, 1 mM DTT, pH 8).</w:t>
      </w:r>
      <w:r>
        <w:t xml:space="preserve"> </w:t>
      </w:r>
      <w:r w:rsidRPr="00187D06">
        <w:t>The beads were transferred into a clean 1.5ml eppendorf tube and resuspended in 50µl of TCB. The bound complexes were eluted via AcTEV digest (</w:t>
      </w:r>
      <w:r w:rsidRPr="00187D06">
        <w:rPr>
          <w:color w:val="000000"/>
        </w:rPr>
        <w:t>3x 80U; Invitrogen) for 30min at 37°C</w:t>
      </w:r>
      <w:r>
        <w:rPr>
          <w:color w:val="000000"/>
        </w:rPr>
        <w:t>.  The TEV elutes were combined and incubated 2</w:t>
      </w:r>
      <w:r w:rsidRPr="0034765D">
        <w:rPr>
          <w:color w:val="000000"/>
        </w:rPr>
        <w:t>h</w:t>
      </w:r>
      <w:r>
        <w:rPr>
          <w:color w:val="000000"/>
        </w:rPr>
        <w:t>rs</w:t>
      </w:r>
      <w:r w:rsidRPr="0034765D">
        <w:rPr>
          <w:color w:val="000000"/>
        </w:rPr>
        <w:t xml:space="preserve"> at 4°C under gentle rotation with</w:t>
      </w:r>
      <w:r>
        <w:rPr>
          <w:color w:val="000000"/>
        </w:rPr>
        <w:t xml:space="preserve"> 40µl of solid </w:t>
      </w:r>
      <w:r w:rsidRPr="00A43B37">
        <w:t xml:space="preserve">Strep-Tactin beads </w:t>
      </w:r>
      <w:r>
        <w:t>(</w:t>
      </w:r>
      <w:r w:rsidRPr="00A43B37">
        <w:t>Qiagen</w:t>
      </w:r>
      <w:r>
        <w:t xml:space="preserve">), pre-equilibrated with 500µl </w:t>
      </w:r>
      <w:r w:rsidRPr="00A43B37">
        <w:t>wash buffer</w:t>
      </w:r>
      <w:r>
        <w:t xml:space="preserve">-II </w:t>
      </w:r>
      <w:r w:rsidRPr="00A43B37">
        <w:t>(100 mM Tris pH 8.0, 150 mM NaCl, 1 mM EDTA, 1 mM DTT)</w:t>
      </w:r>
      <w:r>
        <w:t xml:space="preserve">. The doubly purified protein </w:t>
      </w:r>
      <w:r w:rsidRPr="00A43B37">
        <w:t xml:space="preserve">complex </w:t>
      </w:r>
      <w:r>
        <w:t>was recovered by 2 X 1</w:t>
      </w:r>
      <w:r w:rsidRPr="00A43B37">
        <w:t>00 μl additions of elution buffer (StrepII-tag: 100 mM Tris</w:t>
      </w:r>
      <w:r w:rsidRPr="00A43B37">
        <w:br/>
        <w:t>pH 8.0, 150</w:t>
      </w:r>
      <w:r>
        <w:t xml:space="preserve"> mM NaCl, 1 mM EDTA, 1 mM DTT, 4</w:t>
      </w:r>
      <w:r w:rsidRPr="00A43B37">
        <w:t>0 mM Desthiobiotin [IBA]) with 5 min of agitation between each elution</w:t>
      </w:r>
      <w:r>
        <w:t xml:space="preserve">.  </w:t>
      </w:r>
      <w:r w:rsidRPr="00A43B37">
        <w:t xml:space="preserve">Samples </w:t>
      </w:r>
      <w:r>
        <w:t xml:space="preserve">collected at each step were </w:t>
      </w:r>
      <w:r w:rsidRPr="00A43B37">
        <w:t>analyzed by western blot (</w:t>
      </w:r>
      <w:r>
        <w:t xml:space="preserve">rabbit anti-Chd2 antibody [1:4000]) to monitor </w:t>
      </w:r>
      <w:r w:rsidRPr="00A43B37">
        <w:t>purification progress and yield.</w:t>
      </w:r>
    </w:p>
    <w:p w:rsidR="0091555D" w:rsidRPr="00837D7E" w:rsidRDefault="0091555D" w:rsidP="0091555D">
      <w:pPr>
        <w:ind w:firstLine="0"/>
      </w:pPr>
      <w:r>
        <w:rPr>
          <w:u w:val="single"/>
        </w:rPr>
        <w:lastRenderedPageBreak/>
        <w:t>2</w:t>
      </w:r>
      <w:r w:rsidRPr="00837D7E">
        <w:rPr>
          <w:u w:val="single"/>
        </w:rPr>
        <w:t xml:space="preserve">D-LC/MS/MS analysis: </w:t>
      </w:r>
      <w:r w:rsidRPr="00837D7E">
        <w:t xml:space="preserve"> Sample preparation for mass spectrometry analysis </w:t>
      </w:r>
      <w:r>
        <w:t xml:space="preserve">was </w:t>
      </w:r>
      <w:r w:rsidRPr="00837D7E">
        <w:t>performed according to the protocol established by Organic and Biological Mass Spectrometry group</w:t>
      </w:r>
      <w:r>
        <w:t xml:space="preserve"> at Dr. Hayes McDonald’s laboratory, Oak Ridge National Laboratory.</w:t>
      </w:r>
      <w:r w:rsidRPr="00837D7E">
        <w:t xml:space="preserve"> Briefly, the affinity purified protein complex </w:t>
      </w:r>
      <w:r>
        <w:t xml:space="preserve">was </w:t>
      </w:r>
      <w:r w:rsidRPr="00837D7E">
        <w:t>concentrated by trichloroacetic acid (TCA) precipitation and denatured by resuspending the concentrated protein in 50mM Tris buffer containing 8M urea and 15mM DTT. The denatured samples will be diluted to make the final concentration of urea 1M, followed by trypsin digestion of the samples added at 1:20(w/w) at 37</w:t>
      </w:r>
      <w:r w:rsidRPr="00837D7E">
        <w:rPr>
          <w:vertAlign w:val="superscript"/>
        </w:rPr>
        <w:t>0</w:t>
      </w:r>
      <w:r w:rsidRPr="00837D7E">
        <w:t xml:space="preserve">C overnight (Connelly et al., 2006).  The samples </w:t>
      </w:r>
      <w:r>
        <w:t>were</w:t>
      </w:r>
      <w:r w:rsidRPr="00837D7E">
        <w:t xml:space="preserve"> desalted with an Omics 100µl solid phase extraction pipette tip (Phenomenex, Torrance, CA, USA</w:t>
      </w:r>
      <w:r>
        <w:t xml:space="preserve">) </w:t>
      </w:r>
      <w:r w:rsidR="00682687">
        <w:fldChar w:fldCharType="begin"/>
      </w:r>
      <w:r w:rsidR="00165149">
        <w:instrText xml:space="preserve"> ADDIN EN.CITE &lt;EndNote&gt;&lt;Cite&gt;&lt;Author&gt;Connelly&lt;/Author&gt;&lt;Year&gt;2006&lt;/Year&gt;&lt;RecNum&gt;647&lt;/RecNum&gt;&lt;record&gt;&lt;rec-number&gt;647&lt;/rec-number&gt;&lt;foreign-keys&gt;&lt;key app="EN" db-id="p0v9w5xagrprz7eeftlx5eebw09d2xvavf2w"&gt;647&lt;/key&gt;&lt;/foreign-keys&gt;&lt;ref-type name="Journal Article"&gt;17&lt;/ref-type&gt;&lt;contributors&gt;&lt;authors&gt;&lt;author&gt;Connelly, H. M.&lt;/author&gt;&lt;author&gt;Pelletier, D. A.&lt;/author&gt;&lt;author&gt;Lu, T. Y.&lt;/author&gt;&lt;author&gt;Lankford, P. K.&lt;/author&gt;&lt;author&gt;Hettich, R. L.&lt;/author&gt;&lt;/authors&gt;&lt;/contributors&gt;&lt;auth-address&gt;Organic and Biological Mass Spectrometry Group, Chemical Sciences Division, Oak Ridge National Laboratory, TN 37831, USA.&lt;/auth-address&gt;&lt;titles&gt;&lt;title&gt;Characterization of pII family (GlnK1, GlnK2, and GlnB) protein uridylylation in response to nitrogen availability for Rhodopseudomonas palustris&lt;/title&gt;&lt;secondary-title&gt;Anal Biochem&lt;/secondary-title&gt;&lt;/titles&gt;&lt;periodical&gt;&lt;full-title&gt;Anal Biochem&lt;/full-title&gt;&lt;/periodical&gt;&lt;pages&gt;93-104&lt;/pages&gt;&lt;volume&gt;357&lt;/volume&gt;&lt;number&gt;1&lt;/number&gt;&lt;edition&gt;2006/07/25&lt;/edition&gt;&lt;keywords&gt;&lt;keyword&gt;Amino Acid Sequence&lt;/keyword&gt;&lt;keyword&gt;Genome, Bacterial/genetics&lt;/keyword&gt;&lt;keyword&gt;Models, Biological&lt;/keyword&gt;&lt;keyword&gt;Molecular Sequence Data&lt;/keyword&gt;&lt;keyword&gt;Nitrogen/*metabolism&lt;/keyword&gt;&lt;keyword&gt;Nitrogen Fixation/physiology&lt;/keyword&gt;&lt;keyword&gt;PII Nitrogen Regulatory Proteins/analysis/chemistry/isolation &amp;amp;&lt;/keyword&gt;&lt;keyword&gt;purification/*metabolism&lt;/keyword&gt;&lt;keyword&gt;Peptides/chemistry&lt;/keyword&gt;&lt;keyword&gt;Rhodopseudomonas/*metabolism&lt;/keyword&gt;&lt;keyword&gt;Spectrometry, Mass, Electrospray Ionization&lt;/keyword&gt;&lt;/keywords&gt;&lt;dates&gt;&lt;year&gt;2006&lt;/year&gt;&lt;pub-dates&gt;&lt;date&gt;Oct 1&lt;/date&gt;&lt;/pub-dates&gt;&lt;/dates&gt;&lt;isbn&gt;0003-2697 (Print)&amp;#xD;0003-2697 (Linking)&lt;/isbn&gt;&lt;accession-num&gt;16860774&lt;/accession-num&gt;&lt;urls&gt;&lt;related-urls&gt;&lt;url&gt;http://www.ncbi.nlm.nih.gov/entrez/query.fcgi?cmd=Retrieve&amp;amp;db=PubMed&amp;amp;dopt=Citation&amp;amp;list_uids=16860774&lt;/url&gt;&lt;/related-urls&gt;&lt;/urls&gt;&lt;electronic-resource-num&gt;S0003-2697(06)00409-X [pii]&amp;#xD;10.1016/j.ab.2006.05.038&lt;/electronic-resource-num&gt;&lt;language&gt;eng&lt;/language&gt;&lt;/record&gt;&lt;/Cite&gt;&lt;/EndNote&gt;</w:instrText>
      </w:r>
      <w:r w:rsidR="00682687">
        <w:fldChar w:fldCharType="separate"/>
      </w:r>
      <w:r w:rsidR="007A1CC1">
        <w:rPr>
          <w:noProof/>
        </w:rPr>
        <w:t>[211]</w:t>
      </w:r>
      <w:r w:rsidR="00682687">
        <w:fldChar w:fldCharType="end"/>
      </w:r>
      <w:r>
        <w:t>. 2</w:t>
      </w:r>
      <w:r w:rsidRPr="00837D7E">
        <w:t xml:space="preserve">D-LC/MS/MS analysis of the samples </w:t>
      </w:r>
      <w:r>
        <w:t>was</w:t>
      </w:r>
      <w:r w:rsidRPr="00837D7E">
        <w:t xml:space="preserve"> performed with a reverse-phase HPLC (high performance liquid chromatography) system coupled to a linear trapping quadrupole (LTQ) mass spectrometer (</w:t>
      </w:r>
      <w:r w:rsidRPr="00837D7E">
        <w:rPr>
          <w:color w:val="000000"/>
        </w:rPr>
        <w:t>Thermo Electron Finnigan</w:t>
      </w:r>
      <w:r w:rsidRPr="00837D7E">
        <w:t xml:space="preserve">, San Jose, CA, USA) with a nano-electrospray ionization source. The mass spectrometer </w:t>
      </w:r>
      <w:r>
        <w:t xml:space="preserve">was </w:t>
      </w:r>
      <w:r w:rsidRPr="00837D7E">
        <w:t xml:space="preserve">operated in data-dependent mode </w:t>
      </w:r>
      <w:r>
        <w:t>to</w:t>
      </w:r>
      <w:r w:rsidRPr="00837D7E">
        <w:t xml:space="preserve"> generate a tandem (MS/MS) mass </w:t>
      </w:r>
      <w:r>
        <w:t xml:space="preserve">spectrum </w:t>
      </w:r>
      <w:r w:rsidR="00682687">
        <w:fldChar w:fldCharType="begin"/>
      </w:r>
      <w:r w:rsidR="00165149">
        <w:instrText xml:space="preserve"> ADDIN EN.CITE &lt;EndNote&gt;&lt;Cite&gt;&lt;Author&gt;Connelly&lt;/Author&gt;&lt;Year&gt;2006&lt;/Year&gt;&lt;RecNum&gt;647&lt;/RecNum&gt;&lt;record&gt;&lt;rec-number&gt;647&lt;/rec-number&gt;&lt;foreign-keys&gt;&lt;key app="EN" db-id="p0v9w5xagrprz7eeftlx5eebw09d2xvavf2w"&gt;647&lt;/key&gt;&lt;/foreign-keys&gt;&lt;ref-type name="Journal Article"&gt;17&lt;/ref-type&gt;&lt;contributors&gt;&lt;authors&gt;&lt;author&gt;Connelly, H. M.&lt;/author&gt;&lt;author&gt;Pelletier, D. A.&lt;/author&gt;&lt;author&gt;Lu, T. Y.&lt;/author&gt;&lt;author&gt;Lankford, P. K.&lt;/author&gt;&lt;author&gt;Hettich, R. L.&lt;/author&gt;&lt;/authors&gt;&lt;/contributors&gt;&lt;auth-address&gt;Organic and Biological Mass Spectrometry Group, Chemical Sciences Division, Oak Ridge National Laboratory, TN 37831, USA.&lt;/auth-address&gt;&lt;titles&gt;&lt;title&gt;Characterization of pII family (GlnK1, GlnK2, and GlnB) protein uridylylation in response to nitrogen availability for Rhodopseudomonas palustris&lt;/title&gt;&lt;secondary-title&gt;Anal Biochem&lt;/secondary-title&gt;&lt;/titles&gt;&lt;periodical&gt;&lt;full-title&gt;Anal Biochem&lt;/full-title&gt;&lt;/periodical&gt;&lt;pages&gt;93-104&lt;/pages&gt;&lt;volume&gt;357&lt;/volume&gt;&lt;number&gt;1&lt;/number&gt;&lt;edition&gt;2006/07/25&lt;/edition&gt;&lt;keywords&gt;&lt;keyword&gt;Amino Acid Sequence&lt;/keyword&gt;&lt;keyword&gt;Genome, Bacterial/genetics&lt;/keyword&gt;&lt;keyword&gt;Models, Biological&lt;/keyword&gt;&lt;keyword&gt;Molecular Sequence Data&lt;/keyword&gt;&lt;keyword&gt;Nitrogen/*metabolism&lt;/keyword&gt;&lt;keyword&gt;Nitrogen Fixation/physiology&lt;/keyword&gt;&lt;keyword&gt;PII Nitrogen Regulatory Proteins/analysis/chemistry/isolation &amp;amp;&lt;/keyword&gt;&lt;keyword&gt;purification/*metabolism&lt;/keyword&gt;&lt;keyword&gt;Peptides/chemistry&lt;/keyword&gt;&lt;keyword&gt;Rhodopseudomonas/*metabolism&lt;/keyword&gt;&lt;keyword&gt;Spectrometry, Mass, Electrospray Ionization&lt;/keyword&gt;&lt;/keywords&gt;&lt;dates&gt;&lt;year&gt;2006&lt;/year&gt;&lt;pub-dates&gt;&lt;date&gt;Oct 1&lt;/date&gt;&lt;/pub-dates&gt;&lt;/dates&gt;&lt;isbn&gt;0003-2697 (Print)&amp;#xD;0003-2697 (Linking)&lt;/isbn&gt;&lt;accession-num&gt;16860774&lt;/accession-num&gt;&lt;urls&gt;&lt;related-urls&gt;&lt;url&gt;http://www.ncbi.nlm.nih.gov/entrez/query.fcgi?cmd=Retrieve&amp;amp;db=PubMed&amp;amp;dopt=Citation&amp;amp;list_uids=16860774&lt;/url&gt;&lt;/related-urls&gt;&lt;/urls&gt;&lt;electronic-resource-num&gt;S0003-2697(06)00409-X [pii]&amp;#xD;10.1016/j.ab.2006.05.038&lt;/electronic-resource-num&gt;&lt;language&gt;eng&lt;/language&gt;&lt;/record&gt;&lt;/Cite&gt;&lt;/EndNote&gt;</w:instrText>
      </w:r>
      <w:r w:rsidR="00682687">
        <w:fldChar w:fldCharType="separate"/>
      </w:r>
      <w:r w:rsidR="007A1CC1">
        <w:rPr>
          <w:noProof/>
        </w:rPr>
        <w:t>[211]</w:t>
      </w:r>
      <w:r w:rsidR="00682687">
        <w:fldChar w:fldCharType="end"/>
      </w:r>
      <w:r w:rsidRPr="00837D7E">
        <w:t>.</w:t>
      </w:r>
    </w:p>
    <w:p w:rsidR="00F915D4" w:rsidRDefault="0091555D" w:rsidP="0091555D">
      <w:pPr>
        <w:ind w:firstLine="0"/>
      </w:pPr>
      <w:r w:rsidRPr="00837D7E">
        <w:rPr>
          <w:u w:val="single"/>
        </w:rPr>
        <w:t>Data analysis:</w:t>
      </w:r>
      <w:r w:rsidRPr="00837D7E">
        <w:t xml:space="preserve"> The tandem mass spectra obtained </w:t>
      </w:r>
      <w:r>
        <w:t>were</w:t>
      </w:r>
      <w:r w:rsidRPr="00837D7E">
        <w:t xml:space="preserve"> analyzed using computer algorithm – SEQUEST. SEQUEST correlates </w:t>
      </w:r>
      <w:bookmarkStart w:id="167" w:name="_top"/>
      <w:r w:rsidRPr="00837D7E">
        <w:t>the tandem mass spectra of peptides with amino acid sequences from protein and nucleotide databases</w:t>
      </w:r>
      <w:bookmarkEnd w:id="167"/>
      <w:r w:rsidRPr="00837D7E">
        <w:t>. The algorithm generates a theoretical fragmentation pattern for amino acid sequences in the database and matches to the obser</w:t>
      </w:r>
      <w:r>
        <w:t xml:space="preserve">ved tandem MS </w:t>
      </w:r>
      <w:r w:rsidR="00682687">
        <w:fldChar w:fldCharType="begin"/>
      </w:r>
      <w:r w:rsidR="00165149">
        <w:instrText xml:space="preserve"> ADDIN EN.CITE &lt;EndNote&gt;&lt;Cite&gt;&lt;Author&gt;Eng&lt;/Author&gt;&lt;Year&gt;1994&lt;/Year&gt;&lt;RecNum&gt;668&lt;/RecNum&gt;&lt;record&gt;&lt;rec-number&gt;668&lt;/rec-number&gt;&lt;foreign-keys&gt;&lt;key app="EN" db-id="p0v9w5xagrprz7eeftlx5eebw09d2xvavf2w"&gt;668&lt;/key&gt;&lt;/foreign-keys&gt;&lt;ref-type name="Journal Article"&gt;17&lt;/ref-type&gt;&lt;contributors&gt;&lt;authors&gt;&lt;author&gt;Eng, J. K.&lt;/author&gt;&lt;author&gt;Mccormack, A. L.&lt;/author&gt;&lt;author&gt;Yates, J. R.&lt;/author&gt;&lt;/authors&gt;&lt;/contributors&gt;&lt;auth-address&gt;Univ Washington, Dept Molec Biotechnol, Seattle, Wa 98185 USA&lt;/auth-address&gt;&lt;titles&gt;&lt;title&gt;An Approach to Correlate Tandem Mass-Spectral Data of Peptides with Amino-Acid-Sequences in a Protein Database&lt;/title&gt;&lt;secondary-title&gt;Journal of the American Society for Mass Spectrometry&lt;/secondary-title&gt;&lt;alt-title&gt;J Am Soc Mass Spectr&lt;/alt-title&gt;&lt;/titles&gt;&lt;periodical&gt;&lt;full-title&gt;Journal of the American Society for Mass Spectrometry&lt;/full-title&gt;&lt;abbr-1&gt;J Am Soc Mass Spectr&lt;/abbr-1&gt;&lt;/periodical&gt;&lt;alt-periodical&gt;&lt;full-title&gt;Journal of the American Society for Mass Spectrometry&lt;/full-title&gt;&lt;abbr-1&gt;J Am Soc Mass Spectr&lt;/abbr-1&gt;&lt;/alt-periodical&gt;&lt;pages&gt;976-989&lt;/pages&gt;&lt;volume&gt;5&lt;/volume&gt;&lt;number&gt;11&lt;/number&gt;&lt;keywords&gt;&lt;keyword&gt;computer-program&lt;/keyword&gt;&lt;keyword&gt;spectrometry&lt;/keyword&gt;&lt;keyword&gt;identification&lt;/keyword&gt;&lt;keyword&gt;electrospray&lt;/keyword&gt;&lt;keyword&gt;information&lt;/keyword&gt;&lt;keyword&gt;ionization&lt;/keyword&gt;&lt;/keywords&gt;&lt;dates&gt;&lt;year&gt;1994&lt;/year&gt;&lt;pub-dates&gt;&lt;date&gt;Nov&lt;/date&gt;&lt;/pub-dates&gt;&lt;/dates&gt;&lt;isbn&gt;1044-0305&lt;/isbn&gt;&lt;accession-num&gt;ISI:A1994PP71300004&lt;/accession-num&gt;&lt;urls&gt;&lt;related-urls&gt;&lt;url&gt;&amp;lt;Go to ISI&amp;gt;://A1994PP71300004&lt;/url&gt;&lt;/related-urls&gt;&lt;/urls&gt;&lt;language&gt;English&lt;/language&gt;&lt;/record&gt;&lt;/Cite&gt;&lt;/EndNote&gt;</w:instrText>
      </w:r>
      <w:r w:rsidR="00682687">
        <w:fldChar w:fldCharType="separate"/>
      </w:r>
      <w:r w:rsidR="007A1CC1">
        <w:rPr>
          <w:noProof/>
        </w:rPr>
        <w:t>[212]</w:t>
      </w:r>
      <w:r w:rsidR="00682687">
        <w:fldChar w:fldCharType="end"/>
      </w:r>
      <w:r w:rsidRPr="00837D7E">
        <w:t xml:space="preserve">.  The MS data obtained from SEQUEST </w:t>
      </w:r>
      <w:r>
        <w:t>were</w:t>
      </w:r>
      <w:r w:rsidRPr="00837D7E">
        <w:t xml:space="preserve"> sorted and filtered at one-peptide level using DTASelect software to obtain a list of potential interacting protein</w:t>
      </w:r>
      <w:r w:rsidR="000216C1">
        <w:t>s of CHD</w:t>
      </w:r>
      <w:r>
        <w:t xml:space="preserve">2 </w:t>
      </w:r>
      <w:r w:rsidR="00682687">
        <w:fldChar w:fldCharType="begin"/>
      </w:r>
      <w:r w:rsidR="00165149">
        <w:instrText xml:space="preserve"> ADDIN EN.CITE &lt;EndNote&gt;&lt;Cite&gt;&lt;Author&gt;Tabb&lt;/Author&gt;&lt;Year&gt;2002&lt;/Year&gt;&lt;RecNum&gt;649&lt;/RecNum&gt;&lt;record&gt;&lt;rec-number&gt;649&lt;/rec-number&gt;&lt;foreign-keys&gt;&lt;key app="EN" db-id="p0v9w5xagrprz7eeftlx5eebw09d2xvavf2w"&gt;649&lt;/key&gt;&lt;/foreign-keys&gt;&lt;ref-type name="Journal Article"&gt;17&lt;/ref-type&gt;&lt;contributors&gt;&lt;authors&gt;&lt;author&gt;Tabb, D. L.&lt;/author&gt;&lt;author&gt;McDonald, W. H.&lt;/author&gt;&lt;author&gt;Yates, J. R., 3rd&lt;/author&gt;&lt;/authors&gt;&lt;/contributors&gt;&lt;auth-address&gt;Department of Molecular Biotechnology, University of Washington, Seattle, Washington 98195, USA. dtabb@u.washington.edu&lt;/auth-address&gt;&lt;titles&gt;&lt;title&gt;DTASelect and Contrast: tools for assembling and comparing protein identifications from shotgun proteomics&lt;/title&gt;&lt;secondary-title&gt;J Proteome Res&lt;/secondary-title&gt;&lt;/titles&gt;&lt;periodical&gt;&lt;full-title&gt;J Proteome Res&lt;/full-title&gt;&lt;/periodical&gt;&lt;pages&gt;21-6&lt;/pages&gt;&lt;volume&gt;1&lt;/volume&gt;&lt;number&gt;1&lt;/number&gt;&lt;edition&gt;2003/03/20&lt;/edition&gt;&lt;keywords&gt;&lt;keyword&gt;*Algorithms&lt;/keyword&gt;&lt;keyword&gt;Amino Acid Sequence&lt;/keyword&gt;&lt;keyword&gt;Mass Spectrometry&lt;/keyword&gt;&lt;keyword&gt;Molecular Sequence Data&lt;/keyword&gt;&lt;keyword&gt;Peptides/*analysis&lt;/keyword&gt;&lt;keyword&gt;Proteins/*analysis&lt;/keyword&gt;&lt;keyword&gt;*Proteomics&lt;/keyword&gt;&lt;keyword&gt;*Software&lt;/keyword&gt;&lt;/keywords&gt;&lt;dates&gt;&lt;year&gt;2002&lt;/year&gt;&lt;pub-dates&gt;&lt;date&gt;Jan-Feb&lt;/date&gt;&lt;/pub-dates&gt;&lt;/dates&gt;&lt;isbn&gt;1535-3893 (Print)&amp;#xD;1535-3893 (Linking)&lt;/isbn&gt;&lt;accession-num&gt;12643522&lt;/accession-num&gt;&lt;urls&gt;&lt;related-urls&gt;&lt;url&gt;http://www.ncbi.nlm.nih.gov/entrez/query.fcgi?cmd=Retrieve&amp;amp;db=PubMed&amp;amp;dopt=Citation&amp;amp;list_uids=12643522&lt;/url&gt;&lt;/related-urls&gt;&lt;/urls&gt;&lt;custom2&gt;2811961&lt;/custom2&gt;&lt;language&gt;eng&lt;/language&gt;&lt;/record&gt;&lt;/Cite&gt;&lt;/EndNote&gt;</w:instrText>
      </w:r>
      <w:r w:rsidR="00682687">
        <w:fldChar w:fldCharType="separate"/>
      </w:r>
      <w:r w:rsidR="007A1CC1">
        <w:rPr>
          <w:noProof/>
        </w:rPr>
        <w:t>[213]</w:t>
      </w:r>
      <w:r w:rsidR="00682687">
        <w:fldChar w:fldCharType="end"/>
      </w:r>
      <w:r w:rsidRPr="00837D7E">
        <w:t xml:space="preserve">. </w:t>
      </w:r>
      <w:r w:rsidRPr="00625AC1">
        <w:t>The proteins were further classified based on their biological functions using the program-The Protein Information and Property Explorer</w:t>
      </w:r>
      <w:r>
        <w:t xml:space="preserve">. </w:t>
      </w:r>
    </w:p>
    <w:p w:rsidR="00C71BB4" w:rsidRDefault="00C71BB4" w:rsidP="0091555D">
      <w:pPr>
        <w:ind w:firstLine="0"/>
      </w:pPr>
    </w:p>
    <w:p w:rsidR="0091555D" w:rsidRDefault="009F6275" w:rsidP="00A46A37">
      <w:pPr>
        <w:pStyle w:val="Heading3"/>
      </w:pPr>
      <w:bookmarkStart w:id="168" w:name="_Toc258921825"/>
      <w:r>
        <w:t>Single step purification of CHD</w:t>
      </w:r>
      <w:r w:rsidR="0091555D">
        <w:t>2 protein complex using Ni-NTA beads</w:t>
      </w:r>
      <w:bookmarkEnd w:id="168"/>
    </w:p>
    <w:p w:rsidR="0091555D" w:rsidRDefault="0091555D" w:rsidP="0091555D">
      <w:r>
        <w:t xml:space="preserve">Exponentially growing cells of ChdkthRR3 [stable cell line expressing the </w:t>
      </w:r>
      <w:r w:rsidRPr="00625AC1">
        <w:t>first 1395 amino acid Chd2 recombinant peptide with the dual affinity tags (</w:t>
      </w:r>
      <w:r>
        <w:t>Strep-TEV-6XHis</w:t>
      </w:r>
      <w:r w:rsidRPr="00625AC1">
        <w:t>)</w:t>
      </w:r>
      <w:r>
        <w:t>],1KSH [stable cell line expressing the first 447</w:t>
      </w:r>
      <w:r w:rsidRPr="00625AC1">
        <w:t xml:space="preserve"> amino acid Chd2 recombinant </w:t>
      </w:r>
      <w:r w:rsidRPr="00625AC1">
        <w:lastRenderedPageBreak/>
        <w:t>peptide with the dual affinity tags (</w:t>
      </w:r>
      <w:r>
        <w:t>Strep-TEV-6XHis</w:t>
      </w:r>
      <w:r w:rsidRPr="00625AC1">
        <w:t>)</w:t>
      </w:r>
      <w:r>
        <w:t xml:space="preserve">] and PDYM (stable cell line established by transfecting with empty vector) were harvested and re-suspended in </w:t>
      </w:r>
      <w:r w:rsidRPr="00A43B37">
        <w:t xml:space="preserve">a </w:t>
      </w:r>
      <w:r>
        <w:t>3</w:t>
      </w:r>
      <w:r w:rsidRPr="00A43B37">
        <w:t>X volume (of the cell pellet) of cold</w:t>
      </w:r>
      <w:r>
        <w:t xml:space="preserve"> cytoplasmic buffer (10mM Tris HCl pH 7.9, 0.34M sucrose, 3mM CaCl</w:t>
      </w:r>
      <w:r w:rsidRPr="001C67FD">
        <w:rPr>
          <w:vertAlign w:val="subscript"/>
        </w:rPr>
        <w:t>2</w:t>
      </w:r>
      <w:r>
        <w:t>, 2mM Mg-Acetate, 0.1mM EDTA, and protease inhibitors) and centrifuged  at 3,500 X g for 15 min at 4</w:t>
      </w:r>
      <w:r w:rsidRPr="00F11A61">
        <w:rPr>
          <w:vertAlign w:val="superscript"/>
        </w:rPr>
        <w:t>0</w:t>
      </w:r>
      <w:r>
        <w:t xml:space="preserve">C. The nuclear pellet obtained was re-suspended in 3X volume of cold TAP lysis buffer. </w:t>
      </w:r>
      <w:r w:rsidRPr="00D15FBA">
        <w:t>The cell lysate</w:t>
      </w:r>
      <w:r>
        <w:t>s were sonicated for 20</w:t>
      </w:r>
      <w:r w:rsidRPr="00D15FBA">
        <w:t xml:space="preserve"> seconds in ice. The sonicated lysate</w:t>
      </w:r>
      <w:r>
        <w:t>s were</w:t>
      </w:r>
      <w:r w:rsidRPr="00D15FBA">
        <w:t xml:space="preserve"> spiked with 3mM MgSO</w:t>
      </w:r>
      <w:r w:rsidRPr="00E206E8">
        <w:rPr>
          <w:vertAlign w:val="subscript"/>
        </w:rPr>
        <w:t>4</w:t>
      </w:r>
      <w:r w:rsidRPr="00D15FBA">
        <w:t xml:space="preserve"> and 1mM CaCl</w:t>
      </w:r>
      <w:r w:rsidRPr="00E206E8">
        <w:rPr>
          <w:vertAlign w:val="subscript"/>
        </w:rPr>
        <w:t>2</w:t>
      </w:r>
      <w:r w:rsidRPr="00D15FBA">
        <w:t xml:space="preserve"> and treated with 1μl of 50units/µl of micrococcal nuclease for 20 min at room temperature. </w:t>
      </w:r>
      <w:r>
        <w:t xml:space="preserve">Protein concentrations were determined using a BCA kit (Pierce). Five </w:t>
      </w:r>
      <w:r w:rsidRPr="0034765D">
        <w:t xml:space="preserve">milligram of </w:t>
      </w:r>
      <w:r>
        <w:t>nuclear</w:t>
      </w:r>
      <w:r w:rsidRPr="0034765D">
        <w:t xml:space="preserve"> extract was incubated for </w:t>
      </w:r>
      <w:r>
        <w:rPr>
          <w:color w:val="000000"/>
        </w:rPr>
        <w:t>2</w:t>
      </w:r>
      <w:r w:rsidRPr="0034765D">
        <w:rPr>
          <w:color w:val="000000"/>
        </w:rPr>
        <w:t>h</w:t>
      </w:r>
      <w:r>
        <w:rPr>
          <w:color w:val="000000"/>
        </w:rPr>
        <w:t>rs</w:t>
      </w:r>
      <w:r w:rsidRPr="0034765D">
        <w:rPr>
          <w:color w:val="000000"/>
        </w:rPr>
        <w:t xml:space="preserve"> at 4°C under gentle rotation with</w:t>
      </w:r>
      <w:r>
        <w:rPr>
          <w:color w:val="000000"/>
        </w:rPr>
        <w:t xml:space="preserve"> 25µl of solid </w:t>
      </w:r>
      <w:r>
        <w:t>Ni-NTA beads (</w:t>
      </w:r>
      <w:r w:rsidRPr="00A43B37">
        <w:t>Qiagen</w:t>
      </w:r>
      <w:r>
        <w:t xml:space="preserve">), pre-equilibrated with 500µl </w:t>
      </w:r>
      <w:r w:rsidRPr="00A43B37">
        <w:t>wash buffer</w:t>
      </w:r>
      <w:r>
        <w:t>-I.</w:t>
      </w:r>
      <w:r>
        <w:rPr>
          <w:color w:val="000000"/>
        </w:rPr>
        <w:t xml:space="preserve">  The beads were transferred to 15ml falcon tube and washed three times with  3 ml of wash buffer-I.  Bound protein complex was eluted with 2X 125µl of </w:t>
      </w:r>
      <w:r>
        <w:t>imidazole elution buffer (100</w:t>
      </w:r>
      <w:r w:rsidRPr="00A43B37">
        <w:t xml:space="preserve"> mM Tri</w:t>
      </w:r>
      <w:r>
        <w:t xml:space="preserve">s, 150 mM NaCl, and 200 mM imidazole). The eluted samples were dialyzed overnight with DPBS [Dulbecco’s phosphate buffered saline (HyClone)] </w:t>
      </w:r>
      <w:r w:rsidRPr="00450806">
        <w:t>and precipitated with TCA (6% [v/v])</w:t>
      </w:r>
      <w:r>
        <w:t xml:space="preserve">. </w:t>
      </w:r>
      <w:r w:rsidRPr="00C66C52">
        <w:t>The protein pellet was redissolved in 1X SDS-gel loading buffer (50mM</w:t>
      </w:r>
      <w:r>
        <w:t xml:space="preserve"> Tri</w:t>
      </w:r>
      <w:r w:rsidRPr="00C66C52">
        <w:t xml:space="preserve">s-HCl pH 6.8, 2% SDS, 0.1% bromophenol blue, 10% glycerol, and 100mM DTT) </w:t>
      </w:r>
      <w:r>
        <w:t>and separated on 4-15</w:t>
      </w:r>
      <w:r w:rsidRPr="00C66C52">
        <w:t>% gradient Criterion Tris-HCl gels (BioRad). Proteins were visualized with GelCode Blue Stain Reagent (Thermo Scientific)</w:t>
      </w:r>
      <w:r w:rsidR="00700CC8">
        <w:t xml:space="preserve">. </w:t>
      </w:r>
      <w:r>
        <w:t xml:space="preserve">Protein bands not seen in control (PDYM) pull-down lane but seen in the lanes containing the  ChdkthRR3 and 1KSH elutes were cut and collected in 1.5 ml </w:t>
      </w:r>
      <w:r w:rsidRPr="00187D06">
        <w:t>eppendorf tube</w:t>
      </w:r>
      <w:r>
        <w:t>s with 30µl sterile dH</w:t>
      </w:r>
      <w:r w:rsidRPr="0005251F">
        <w:rPr>
          <w:vertAlign w:val="subscript"/>
        </w:rPr>
        <w:t>2</w:t>
      </w:r>
      <w:r>
        <w:t xml:space="preserve">O. The protein gel bands were sent to Applied Biomics </w:t>
      </w:r>
      <w:r w:rsidRPr="0005251F">
        <w:t>(Hayward, CA)</w:t>
      </w:r>
      <w:r>
        <w:t xml:space="preserve"> for Matrix-assisted laser </w:t>
      </w:r>
      <w:r w:rsidRPr="0005251F">
        <w:t>desorption/ionization (MALDI)</w:t>
      </w:r>
      <w:r>
        <w:t xml:space="preserve"> mass spectrometry analysis.  </w:t>
      </w:r>
      <w:r w:rsidRPr="00837D7E">
        <w:t xml:space="preserve">The tandem mass spectra obtained </w:t>
      </w:r>
      <w:r>
        <w:t>were</w:t>
      </w:r>
      <w:r w:rsidRPr="00837D7E">
        <w:t xml:space="preserve"> analyzed us</w:t>
      </w:r>
      <w:r>
        <w:t>ing computer algorithm – Mascot.</w:t>
      </w:r>
    </w:p>
    <w:p w:rsidR="00A46A37" w:rsidRDefault="00A46A37" w:rsidP="00700CC8">
      <w:pPr>
        <w:ind w:firstLine="0"/>
      </w:pPr>
    </w:p>
    <w:p w:rsidR="0091555D" w:rsidRDefault="0091555D" w:rsidP="00A46A37">
      <w:pPr>
        <w:pStyle w:val="Heading3"/>
        <w:rPr>
          <w:lang w:bidi="ar-SA"/>
        </w:rPr>
      </w:pPr>
      <w:bookmarkStart w:id="169" w:name="_Toc258921826"/>
      <w:r>
        <w:rPr>
          <w:lang w:bidi="ar-SA"/>
        </w:rPr>
        <w:t>Co-i</w:t>
      </w:r>
      <w:r w:rsidRPr="001E6F34">
        <w:rPr>
          <w:lang w:bidi="ar-SA"/>
        </w:rPr>
        <w:t>mmunoprecipitations</w:t>
      </w:r>
      <w:r w:rsidR="00700CC8">
        <w:rPr>
          <w:lang w:bidi="ar-SA"/>
        </w:rPr>
        <w:t xml:space="preserve"> of CHD</w:t>
      </w:r>
      <w:r>
        <w:rPr>
          <w:lang w:bidi="ar-SA"/>
        </w:rPr>
        <w:t>2 and PSP1 from whole cell lysate</w:t>
      </w:r>
      <w:bookmarkEnd w:id="169"/>
    </w:p>
    <w:p w:rsidR="0091555D" w:rsidRDefault="0091555D" w:rsidP="0091555D">
      <w:r>
        <w:rPr>
          <w:lang w:bidi="ar-SA"/>
        </w:rPr>
        <w:t xml:space="preserve">Actively growing culture of U2OS were treated with 10Gy radiation of X-ray dose and harvested 2hrs later. Untreated and treated </w:t>
      </w:r>
      <w:r>
        <w:t>pelleted cells were resuspended in 4X packed volume of lysis buffer</w:t>
      </w:r>
      <w:r w:rsidRPr="00460C0B">
        <w:t xml:space="preserve"> (</w:t>
      </w:r>
      <w:r w:rsidRPr="00AD1106">
        <w:t>50mM Tris pH 8.0, 150mM NaCl, 0.1% NP-40, 10 mM β-</w:t>
      </w:r>
      <w:r w:rsidRPr="00AD1106">
        <w:lastRenderedPageBreak/>
        <w:t>mercaptoethanol, and 10% glycerol and protease inhibitor</w:t>
      </w:r>
      <w:r w:rsidRPr="00460C0B">
        <w:rPr>
          <w:i/>
        </w:rPr>
        <w:t>)</w:t>
      </w:r>
      <w:r>
        <w:t xml:space="preserve"> and incubated on ice for 15 min. </w:t>
      </w:r>
      <w:r w:rsidRPr="00D15FBA">
        <w:t>The cell lysate</w:t>
      </w:r>
      <w:r>
        <w:t>s were</w:t>
      </w:r>
      <w:r w:rsidRPr="00D15FBA">
        <w:t xml:space="preserve"> sonicated for 10 seconds in ice. The sonicated lysate</w:t>
      </w:r>
      <w:r>
        <w:t>s were</w:t>
      </w:r>
      <w:r w:rsidRPr="00D15FBA">
        <w:t xml:space="preserve"> spiked with 3mM MgSO</w:t>
      </w:r>
      <w:r w:rsidRPr="00E206E8">
        <w:rPr>
          <w:vertAlign w:val="subscript"/>
        </w:rPr>
        <w:t>4</w:t>
      </w:r>
      <w:r w:rsidRPr="00D15FBA">
        <w:t xml:space="preserve"> and 1mM CaCl</w:t>
      </w:r>
      <w:r w:rsidRPr="00E206E8">
        <w:rPr>
          <w:vertAlign w:val="subscript"/>
        </w:rPr>
        <w:t>2</w:t>
      </w:r>
      <w:r w:rsidRPr="00D15FBA">
        <w:t xml:space="preserve"> and treated with 1μl of 50units/µl of micrococcal nuclease for 20 min at room temperature. </w:t>
      </w:r>
      <w:r>
        <w:t xml:space="preserve">Protein concentrations were determined using a BCA kit (Pierce).  400 µg of extracts were pre-cleared with 5µl of 50% slurry of protein A sepharose beads pre-equilibrated with modified </w:t>
      </w:r>
      <w:r w:rsidRPr="003944B4">
        <w:t>Net gel buffer (50mM Tris pH 8.0, 0.1% NP-40,1mM</w:t>
      </w:r>
      <w:r>
        <w:t xml:space="preserve"> EDTA, 0.25% gelatin, 2% BSA and protease inhibitors) for 20min at 4</w:t>
      </w:r>
      <w:r w:rsidRPr="00AD1106">
        <w:rPr>
          <w:vertAlign w:val="superscript"/>
        </w:rPr>
        <w:t>0</w:t>
      </w:r>
      <w:r>
        <w:t>C.  The pre-cleared extracts were then incuba</w:t>
      </w:r>
      <w:r w:rsidR="009C493E">
        <w:t>ted with an antibody against CHD</w:t>
      </w:r>
      <w:r>
        <w:t>2 and PSP1 (Paraspeckle Protein 1: gift from Dr. Yasuyuki Kurihara, Yokohama National University, Japan) overnight at 4</w:t>
      </w:r>
      <w:r w:rsidRPr="00F54DA3">
        <w:rPr>
          <w:vertAlign w:val="superscript"/>
        </w:rPr>
        <w:t>0</w:t>
      </w:r>
      <w:r>
        <w:t>C. The protein complex was immunoprecipitated by incubating with 10µl of 50% slurry of pre-equilibrated protein A-sepharose beads at 4</w:t>
      </w:r>
      <w:r w:rsidRPr="004178CD">
        <w:rPr>
          <w:vertAlign w:val="superscript"/>
        </w:rPr>
        <w:t>0</w:t>
      </w:r>
      <w:r>
        <w:t>C for 2hrs. The immunoprecipitated fractions were washed 3X with wash buffer (2</w:t>
      </w:r>
      <w:r w:rsidRPr="003944B4">
        <w:t xml:space="preserve">0mM Tris pH 8.0, </w:t>
      </w:r>
      <w:r>
        <w:t>100mM NaCl, and 0.05% Tween-20).  The washed fractions were subjected to SDS-PAGE and immunoblotted w</w:t>
      </w:r>
      <w:r w:rsidR="00E45B53">
        <w:t>ith 1:2000 dilutions of anti-Psp</w:t>
      </w:r>
      <w:r>
        <w:t xml:space="preserve">1 antibody (mouse monoclonal) and/or rabbit anti-Chd2 antibody (1:4000). </w:t>
      </w:r>
    </w:p>
    <w:p w:rsidR="00F915D4" w:rsidRDefault="00F915D4" w:rsidP="00F915D4">
      <w:pPr>
        <w:ind w:firstLine="0"/>
      </w:pPr>
    </w:p>
    <w:p w:rsidR="0091555D" w:rsidRDefault="0091555D" w:rsidP="00A46A37">
      <w:pPr>
        <w:pStyle w:val="Heading3"/>
      </w:pPr>
      <w:bookmarkStart w:id="170" w:name="_Toc258921827"/>
      <w:r w:rsidRPr="006238E0">
        <w:rPr>
          <w:i/>
        </w:rPr>
        <w:t>In viv</w:t>
      </w:r>
      <w:r>
        <w:t>o splicing assay</w:t>
      </w:r>
      <w:bookmarkEnd w:id="170"/>
    </w:p>
    <w:p w:rsidR="0091555D" w:rsidRDefault="0091555D" w:rsidP="0091555D">
      <w:r>
        <w:t xml:space="preserve">The assay was performed as previously described </w:t>
      </w:r>
      <w:r w:rsidR="00682687">
        <w:fldChar w:fldCharType="begin"/>
      </w:r>
      <w:r w:rsidR="00165149">
        <w:instrText xml:space="preserve"> ADDIN EN.CITE &lt;EndNote&gt;&lt;Cite&gt;&lt;Author&gt;Bressan&lt;/Author&gt;&lt;Year&gt;2009&lt;/Year&gt;&lt;RecNum&gt;285&lt;/RecNum&gt;&lt;record&gt;&lt;rec-number&gt;285&lt;/rec-number&gt;&lt;foreign-keys&gt;&lt;key app="EN" db-id="p0v9w5xagrprz7eeftlx5eebw09d2xvavf2w"&gt;285&lt;/key&gt;&lt;/foreign-keys&gt;&lt;ref-type name="Journal Article"&gt;17&lt;/ref-type&gt;&lt;contributors&gt;&lt;authors&gt;&lt;author&gt;Bressan, G. C.&lt;/author&gt;&lt;author&gt;Quaresma, A. J.&lt;/author&gt;&lt;author&gt;Moraes, E. C.&lt;/author&gt;&lt;author&gt;Manfiolli, A. O.&lt;/author&gt;&lt;author&gt;Passos, D. O.&lt;/author&gt;&lt;author&gt;Gomes, M. D.&lt;/author&gt;&lt;author&gt;Kobarg, J.&lt;/author&gt;&lt;/authors&gt;&lt;/contributors&gt;&lt;auth-address&gt;Laboratorio Nacional de Luz Sincrotron, Campinas, SP, Brasil.&lt;/auth-address&gt;&lt;titles&gt;&lt;title&gt;Functional association of human Ki-1/57 with pre-mRNA splicing events&lt;/title&gt;&lt;secondary-title&gt;Febs J&lt;/secondary-title&gt;&lt;/titles&gt;&lt;periodical&gt;&lt;full-title&gt;Febs J&lt;/full-title&gt;&lt;/periodical&gt;&lt;dates&gt;&lt;year&gt;2009&lt;/year&gt;&lt;pub-dates&gt;&lt;date&gt;Jun 11&lt;/date&gt;&lt;/pub-dates&gt;&lt;/dates&gt;&lt;accession-num&gt;19523114&lt;/accession-num&gt;&lt;urls&gt;&lt;related-urls&gt;&lt;url&gt;http://www.ncbi.nlm.nih.gov/entrez/query.fcgi?cmd=Retrieve&amp;amp;db=PubMed&amp;amp;dopt=Citation&amp;amp;list_uids=19523114&lt;/url&gt;&lt;/related-urls&gt;&lt;/urls&gt;&lt;/record&gt;&lt;/Cite&gt;&lt;/EndNote&gt;</w:instrText>
      </w:r>
      <w:r w:rsidR="00682687">
        <w:fldChar w:fldCharType="separate"/>
      </w:r>
      <w:r w:rsidR="007A1CC1">
        <w:rPr>
          <w:noProof/>
        </w:rPr>
        <w:t>[214]</w:t>
      </w:r>
      <w:r w:rsidR="00682687">
        <w:fldChar w:fldCharType="end"/>
      </w:r>
      <w:r>
        <w:t xml:space="preserve">. The pMTE1A minigene plasmid (3µg) (kind gift from Dr. A.Krainer, Cold Spring Harbor Laboratory) was transfected </w:t>
      </w:r>
      <w:r w:rsidRPr="00D76474">
        <w:t>either alone or together with an increasing amount</w:t>
      </w:r>
      <w:r>
        <w:t xml:space="preserve"> (2, 4, 6, 8 µg) of YP2 into U2OS cells. The empty parental vector pcDNA 3.1 was added to ensure equal DNA concentration in each transfection. RNA was isolated after 48hrs of transfection using TRizol according to manufacturer’s protocol (Invitrogen). Genomic DNA was removed by incubating RNA samples with 2U of</w:t>
      </w:r>
      <w:r>
        <w:rPr>
          <w:vertAlign w:val="superscript"/>
        </w:rPr>
        <w:t xml:space="preserve"> </w:t>
      </w:r>
      <w:r>
        <w:t>RNase-free deoxyribonuclease I (Promega) per 5</w:t>
      </w:r>
      <w:r w:rsidRPr="000F1F4F">
        <w:t>µg</w:t>
      </w:r>
      <w:r>
        <w:t xml:space="preserve"> of RNA for 30 minutes at 37</w:t>
      </w:r>
      <w:r w:rsidRPr="00586599">
        <w:rPr>
          <w:vertAlign w:val="superscript"/>
        </w:rPr>
        <w:t>0</w:t>
      </w:r>
      <w:r>
        <w:t xml:space="preserve">C. </w:t>
      </w:r>
      <w:r w:rsidRPr="000F1F4F">
        <w:t>First strand cDNA s</w:t>
      </w:r>
      <w:r>
        <w:t>ynthesis was performed with 2.5</w:t>
      </w:r>
      <w:r w:rsidRPr="000F1F4F">
        <w:t>µg of total RNA using random hexamers and M-MLV reverse transcriptase (Promega)</w:t>
      </w:r>
      <w:r>
        <w:t>.</w:t>
      </w:r>
    </w:p>
    <w:p w:rsidR="0091555D" w:rsidRDefault="0091555D" w:rsidP="0091555D">
      <w:pPr>
        <w:rPr>
          <w:lang w:bidi="ar-SA"/>
        </w:rPr>
      </w:pPr>
      <w:r>
        <w:t xml:space="preserve">The PCR was performed with 2.5µl </w:t>
      </w:r>
      <w:r w:rsidRPr="008070FB">
        <w:t>of the reverse transcription reaction</w:t>
      </w:r>
      <w:r>
        <w:t xml:space="preserve"> using primers; </w:t>
      </w:r>
      <w:r w:rsidRPr="008070FB">
        <w:t>5'-ATTATCTGCCACGGAAGGTGT-3' (sense) 5'-</w:t>
      </w:r>
      <w:r w:rsidRPr="008070FB">
        <w:lastRenderedPageBreak/>
        <w:t>GGATAGCAGGCGCCATTTTA-3' (antisense)</w:t>
      </w:r>
      <w:r>
        <w:t xml:space="preserve"> </w:t>
      </w:r>
      <w:r w:rsidR="00682687">
        <w:fldChar w:fldCharType="begin"/>
      </w:r>
      <w:r w:rsidR="00165149">
        <w:instrText xml:space="preserve"> ADDIN EN.CITE &lt;EndNote&gt;&lt;Cite&gt;&lt;Author&gt;Bressan&lt;/Author&gt;&lt;Year&gt;2009&lt;/Year&gt;&lt;RecNum&gt;285&lt;/RecNum&gt;&lt;record&gt;&lt;rec-number&gt;285&lt;/rec-number&gt;&lt;foreign-keys&gt;&lt;key app="EN" db-id="p0v9w5xagrprz7eeftlx5eebw09d2xvavf2w"&gt;285&lt;/key&gt;&lt;/foreign-keys&gt;&lt;ref-type name="Journal Article"&gt;17&lt;/ref-type&gt;&lt;contributors&gt;&lt;authors&gt;&lt;author&gt;Bressan, G. C.&lt;/author&gt;&lt;author&gt;Quaresma, A. J.&lt;/author&gt;&lt;author&gt;Moraes, E. C.&lt;/author&gt;&lt;author&gt;Manfiolli, A. O.&lt;/author&gt;&lt;author&gt;Passos, D. O.&lt;/author&gt;&lt;author&gt;Gomes, M. D.&lt;/author&gt;&lt;author&gt;Kobarg, J.&lt;/author&gt;&lt;/authors&gt;&lt;/contributors&gt;&lt;auth-address&gt;Laboratorio Nacional de Luz Sincrotron, Campinas, SP, Brasil.&lt;/auth-address&gt;&lt;titles&gt;&lt;title&gt;Functional association of human Ki-1/57 with pre-mRNA splicing events&lt;/title&gt;&lt;secondary-title&gt;Febs J&lt;/secondary-title&gt;&lt;/titles&gt;&lt;periodical&gt;&lt;full-title&gt;Febs J&lt;/full-title&gt;&lt;/periodical&gt;&lt;dates&gt;&lt;year&gt;2009&lt;/year&gt;&lt;pub-dates&gt;&lt;date&gt;Jun 11&lt;/date&gt;&lt;/pub-dates&gt;&lt;/dates&gt;&lt;accession-num&gt;19523114&lt;/accession-num&gt;&lt;urls&gt;&lt;related-urls&gt;&lt;url&gt;http://www.ncbi.nlm.nih.gov/entrez/query.fcgi?cmd=Retrieve&amp;amp;db=PubMed&amp;amp;dopt=Citation&amp;amp;list_uids=19523114&lt;/url&gt;&lt;/related-urls&gt;&lt;/urls&gt;&lt;/record&gt;&lt;/Cite&gt;&lt;/EndNote&gt;</w:instrText>
      </w:r>
      <w:r w:rsidR="00682687">
        <w:fldChar w:fldCharType="separate"/>
      </w:r>
      <w:r w:rsidR="007A1CC1">
        <w:rPr>
          <w:noProof/>
        </w:rPr>
        <w:t>[214]</w:t>
      </w:r>
      <w:r w:rsidR="00682687">
        <w:fldChar w:fldCharType="end"/>
      </w:r>
      <w:r>
        <w:t>. The PCR conditions were; initial denaturation at 94</w:t>
      </w:r>
      <w:r w:rsidRPr="00B6232C">
        <w:rPr>
          <w:vertAlign w:val="superscript"/>
        </w:rPr>
        <w:t>0</w:t>
      </w:r>
      <w:r>
        <w:t>C for 2min followed by 28 cycles of 94</w:t>
      </w:r>
      <w:r w:rsidRPr="00B6232C">
        <w:rPr>
          <w:vertAlign w:val="superscript"/>
        </w:rPr>
        <w:t>0</w:t>
      </w:r>
      <w:r>
        <w:t>C for 1min, 58</w:t>
      </w:r>
      <w:r w:rsidRPr="00B6232C">
        <w:rPr>
          <w:vertAlign w:val="superscript"/>
        </w:rPr>
        <w:t>0</w:t>
      </w:r>
      <w:r>
        <w:t>C for 2min and 72</w:t>
      </w:r>
      <w:r w:rsidRPr="00B6232C">
        <w:rPr>
          <w:vertAlign w:val="superscript"/>
        </w:rPr>
        <w:t>0</w:t>
      </w:r>
      <w:r>
        <w:t>C for 2min and then final extension at 72</w:t>
      </w:r>
      <w:r w:rsidRPr="00B6232C">
        <w:rPr>
          <w:vertAlign w:val="superscript"/>
        </w:rPr>
        <w:t>0</w:t>
      </w:r>
      <w:r>
        <w:t xml:space="preserve">C for 5mins. </w:t>
      </w:r>
      <w:r>
        <w:rPr>
          <w:lang w:bidi="ar-SA"/>
        </w:rPr>
        <w:t xml:space="preserve">The bands were visualized and </w:t>
      </w:r>
      <w:r w:rsidRPr="00BE472B">
        <w:rPr>
          <w:lang w:bidi="ar-SA"/>
        </w:rPr>
        <w:t>quantified using</w:t>
      </w:r>
      <w:r>
        <w:rPr>
          <w:lang w:bidi="ar-SA"/>
        </w:rPr>
        <w:t xml:space="preserve"> EpiChem</w:t>
      </w:r>
      <w:r w:rsidRPr="00BE472B">
        <w:rPr>
          <w:vertAlign w:val="superscript"/>
          <w:lang w:bidi="ar-SA"/>
        </w:rPr>
        <w:t>3</w:t>
      </w:r>
      <w:r>
        <w:rPr>
          <w:lang w:bidi="ar-SA"/>
        </w:rPr>
        <w:t xml:space="preserve"> darkroom gel documentation (UVP, CA) and LabWorks acquisition &amp; analysis software respectively.  Three independent experiments were performed. </w:t>
      </w:r>
    </w:p>
    <w:p w:rsidR="00F915D4" w:rsidRDefault="00F915D4" w:rsidP="00F915D4">
      <w:pPr>
        <w:ind w:firstLine="0"/>
        <w:rPr>
          <w:lang w:bidi="ar-SA"/>
        </w:rPr>
      </w:pPr>
    </w:p>
    <w:p w:rsidR="0091555D" w:rsidRDefault="0091555D" w:rsidP="00A46A37">
      <w:pPr>
        <w:pStyle w:val="Heading2"/>
      </w:pPr>
      <w:bookmarkStart w:id="171" w:name="_Toc258921828"/>
      <w:r>
        <w:t>Results</w:t>
      </w:r>
      <w:bookmarkEnd w:id="171"/>
    </w:p>
    <w:p w:rsidR="00F915D4" w:rsidRPr="00F915D4" w:rsidRDefault="00F915D4" w:rsidP="00F915D4">
      <w:pPr>
        <w:ind w:firstLine="0"/>
      </w:pPr>
    </w:p>
    <w:p w:rsidR="0091555D" w:rsidRPr="008729D6" w:rsidRDefault="0041298C" w:rsidP="00A46A37">
      <w:pPr>
        <w:pStyle w:val="Heading3"/>
      </w:pPr>
      <w:bookmarkStart w:id="172" w:name="_Toc258921829"/>
      <w:r>
        <w:t>5</w:t>
      </w:r>
      <w:r w:rsidR="0091555D" w:rsidRPr="00625AC1">
        <w:t>.1</w:t>
      </w:r>
      <w:r w:rsidR="00F016FE">
        <w:t>. CHD</w:t>
      </w:r>
      <w:r w:rsidR="0091555D" w:rsidRPr="00625AC1">
        <w:t>2</w:t>
      </w:r>
      <w:r w:rsidR="0091555D">
        <w:t xml:space="preserve"> interacts with p53</w:t>
      </w:r>
      <w:bookmarkEnd w:id="172"/>
    </w:p>
    <w:p w:rsidR="0091555D" w:rsidRDefault="0091555D" w:rsidP="0091555D">
      <w:r w:rsidRPr="00625AC1">
        <w:t>To dete</w:t>
      </w:r>
      <w:r w:rsidR="00F016FE">
        <w:t>ct association of endogenous CHD</w:t>
      </w:r>
      <w:r w:rsidRPr="00625AC1">
        <w:t>2 with endogenous p53, U2OS cells were exposed to 10Gy X-ray radiation, incubated for 2hrs and immuno precipitated with anti-Chd2 antibody. Immunoblot analysis with anti-p53 antibody showed an interaction of p53 with Chd2. This interaction was greatly enhanc</w:t>
      </w:r>
      <w:r w:rsidR="00711D31">
        <w:t>ed after X-ray treatment (Fig.24</w:t>
      </w:r>
      <w:r w:rsidRPr="00625AC1">
        <w:t xml:space="preserve">). </w:t>
      </w:r>
    </w:p>
    <w:p w:rsidR="00F016FE" w:rsidRPr="00625AC1" w:rsidRDefault="00F016FE" w:rsidP="0091555D"/>
    <w:p w:rsidR="0091555D" w:rsidRDefault="001559DC" w:rsidP="0091555D">
      <w:pPr>
        <w:ind w:firstLine="0"/>
      </w:pPr>
      <w:r>
        <w:rPr>
          <w:noProof/>
          <w:lang w:bidi="ar-SA"/>
        </w:rPr>
        <w:drawing>
          <wp:anchor distT="0" distB="0" distL="114300" distR="114300" simplePos="0" relativeHeight="251745280" behindDoc="1" locked="0" layoutInCell="1" allowOverlap="1">
            <wp:simplePos x="0" y="0"/>
            <wp:positionH relativeFrom="column">
              <wp:posOffset>533400</wp:posOffset>
            </wp:positionH>
            <wp:positionV relativeFrom="paragraph">
              <wp:posOffset>187325</wp:posOffset>
            </wp:positionV>
            <wp:extent cx="4552950" cy="1495425"/>
            <wp:effectExtent l="19050" t="0" r="0" b="0"/>
            <wp:wrapTight wrapText="bothSides">
              <wp:wrapPolygon edited="0">
                <wp:start x="-90" y="0"/>
                <wp:lineTo x="-90" y="21462"/>
                <wp:lineTo x="21600" y="21462"/>
                <wp:lineTo x="21600" y="0"/>
                <wp:lineTo x="-90" y="0"/>
              </wp:wrapPolygon>
            </wp:wrapTight>
            <wp:docPr id="67" name="Picture 67" descr="p53-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53-endo"/>
                    <pic:cNvPicPr>
                      <a:picLocks noChangeAspect="1" noChangeArrowheads="1"/>
                    </pic:cNvPicPr>
                  </pic:nvPicPr>
                  <pic:blipFill>
                    <a:blip r:embed="rId44" cstate="print"/>
                    <a:srcRect/>
                    <a:stretch>
                      <a:fillRect/>
                    </a:stretch>
                  </pic:blipFill>
                  <pic:spPr bwMode="auto">
                    <a:xfrm>
                      <a:off x="0" y="0"/>
                      <a:ext cx="4552950" cy="1495425"/>
                    </a:xfrm>
                    <a:prstGeom prst="rect">
                      <a:avLst/>
                    </a:prstGeom>
                    <a:noFill/>
                    <a:ln w="9525">
                      <a:noFill/>
                      <a:miter lim="800000"/>
                      <a:headEnd/>
                      <a:tailEnd/>
                    </a:ln>
                  </pic:spPr>
                </pic:pic>
              </a:graphicData>
            </a:graphic>
          </wp:anchor>
        </w:drawing>
      </w:r>
    </w:p>
    <w:p w:rsidR="0091555D" w:rsidRPr="00625AC1" w:rsidRDefault="0091555D" w:rsidP="0091555D">
      <w:pPr>
        <w:ind w:firstLine="0"/>
      </w:pPr>
    </w:p>
    <w:p w:rsidR="0091555D" w:rsidRDefault="0091555D" w:rsidP="0091555D">
      <w:pPr>
        <w:rPr>
          <w:b/>
        </w:rPr>
      </w:pPr>
    </w:p>
    <w:p w:rsidR="0091555D" w:rsidRDefault="0091555D" w:rsidP="0091555D">
      <w:pPr>
        <w:rPr>
          <w:b/>
        </w:rPr>
      </w:pPr>
    </w:p>
    <w:p w:rsidR="0091555D" w:rsidRDefault="0091555D" w:rsidP="0091555D">
      <w:pPr>
        <w:rPr>
          <w:b/>
        </w:rPr>
      </w:pPr>
    </w:p>
    <w:p w:rsidR="0091555D" w:rsidRDefault="0091555D" w:rsidP="0091555D">
      <w:pPr>
        <w:ind w:firstLine="0"/>
        <w:rPr>
          <w:b/>
          <w:sz w:val="22"/>
        </w:rPr>
      </w:pPr>
    </w:p>
    <w:p w:rsidR="00A46A37" w:rsidRDefault="00A46A37" w:rsidP="00F915D4">
      <w:pPr>
        <w:ind w:firstLine="0"/>
      </w:pPr>
    </w:p>
    <w:p w:rsidR="00A46A37" w:rsidRDefault="00682687" w:rsidP="0091555D">
      <w:r>
        <w:rPr>
          <w:noProof/>
        </w:rPr>
        <w:pict>
          <v:shape id="_x0000_s1137" type="#_x0000_t202" style="position:absolute;left:0;text-align:left;margin-left:.75pt;margin-top:4.6pt;width:303.75pt;height:16.5pt;z-index:251838464" wrapcoords="-40 0 -40 20829 21600 20829 21600 0 -40 0" stroked="f">
            <v:textbox style="mso-next-textbox:#_x0000_s1137" inset="0,0,0,0">
              <w:txbxContent>
                <w:p w:rsidR="000D164B" w:rsidRPr="00427962" w:rsidRDefault="000D164B" w:rsidP="00427962">
                  <w:pPr>
                    <w:pStyle w:val="Caption"/>
                    <w:ind w:firstLine="0"/>
                    <w:rPr>
                      <w:noProof/>
                      <w:sz w:val="24"/>
                      <w:szCs w:val="24"/>
                    </w:rPr>
                  </w:pPr>
                  <w:bookmarkStart w:id="173" w:name="_Toc259031929"/>
                  <w:r w:rsidRPr="00427962">
                    <w:rPr>
                      <w:sz w:val="24"/>
                      <w:szCs w:val="24"/>
                    </w:rPr>
                    <w:t xml:space="preserve">Figure </w:t>
                  </w:r>
                  <w:r w:rsidR="00682687" w:rsidRPr="00427962">
                    <w:rPr>
                      <w:sz w:val="24"/>
                      <w:szCs w:val="24"/>
                    </w:rPr>
                    <w:fldChar w:fldCharType="begin"/>
                  </w:r>
                  <w:r w:rsidRPr="00427962">
                    <w:rPr>
                      <w:sz w:val="24"/>
                      <w:szCs w:val="24"/>
                    </w:rPr>
                    <w:instrText xml:space="preserve"> SEQ Figure \* ARABIC </w:instrText>
                  </w:r>
                  <w:r w:rsidR="00682687" w:rsidRPr="00427962">
                    <w:rPr>
                      <w:sz w:val="24"/>
                      <w:szCs w:val="24"/>
                    </w:rPr>
                    <w:fldChar w:fldCharType="separate"/>
                  </w:r>
                  <w:r>
                    <w:rPr>
                      <w:noProof/>
                      <w:sz w:val="24"/>
                      <w:szCs w:val="24"/>
                    </w:rPr>
                    <w:t>24</w:t>
                  </w:r>
                  <w:r w:rsidR="00682687" w:rsidRPr="00427962">
                    <w:rPr>
                      <w:sz w:val="24"/>
                      <w:szCs w:val="24"/>
                    </w:rPr>
                    <w:fldChar w:fldCharType="end"/>
                  </w:r>
                  <w:r>
                    <w:rPr>
                      <w:sz w:val="24"/>
                      <w:szCs w:val="24"/>
                    </w:rPr>
                    <w:t>. Endogenous interaction of CHD</w:t>
                  </w:r>
                  <w:r w:rsidRPr="00427962">
                    <w:rPr>
                      <w:sz w:val="24"/>
                      <w:szCs w:val="24"/>
                    </w:rPr>
                    <w:t>2 with p53</w:t>
                  </w:r>
                  <w:bookmarkEnd w:id="173"/>
                </w:p>
              </w:txbxContent>
            </v:textbox>
            <w10:wrap type="tight"/>
          </v:shape>
        </w:pict>
      </w:r>
    </w:p>
    <w:p w:rsidR="00281725" w:rsidRDefault="00427962" w:rsidP="00427962">
      <w:pPr>
        <w:pStyle w:val="Style1"/>
      </w:pPr>
      <w:r w:rsidRPr="00427962">
        <w:t>U20S cells were either mock treated (−IR, control) or exposed to 10Gy IR (+IR), immunoprecipitated with anti-Chd2 and immunoblotted with anti-p53 antibodies.</w:t>
      </w:r>
    </w:p>
    <w:p w:rsidR="00281725" w:rsidRDefault="00281725" w:rsidP="0091555D"/>
    <w:p w:rsidR="00F016FE" w:rsidRDefault="00F016FE" w:rsidP="0091555D"/>
    <w:p w:rsidR="00F016FE" w:rsidRDefault="00F016FE" w:rsidP="0091555D"/>
    <w:p w:rsidR="00F016FE" w:rsidRDefault="00F016FE" w:rsidP="0091555D"/>
    <w:p w:rsidR="00F016FE" w:rsidRDefault="00F016FE" w:rsidP="0091555D"/>
    <w:p w:rsidR="0091555D" w:rsidRDefault="0091555D" w:rsidP="0091555D">
      <w:r w:rsidRPr="00625AC1">
        <w:lastRenderedPageBreak/>
        <w:t xml:space="preserve">To verify the interaction, recombinant HA-tagged Chd2 (1-1395 a. acids) and Flag-tagged p53 were expressed in U2OS cells and were immunoprecipitated with HA beads. Western blot analysis with anti-p53 antibody showed robust association between </w:t>
      </w:r>
      <w:r>
        <w:t>the recombinant proteins (Fig.2</w:t>
      </w:r>
      <w:r w:rsidR="00711D31">
        <w:t>5</w:t>
      </w:r>
      <w:r w:rsidRPr="00625AC1">
        <w:t>).</w:t>
      </w:r>
    </w:p>
    <w:p w:rsidR="00F915D4" w:rsidRDefault="00F915D4" w:rsidP="00F915D4">
      <w:pPr>
        <w:ind w:firstLine="0"/>
      </w:pPr>
    </w:p>
    <w:p w:rsidR="002F7E03" w:rsidRDefault="0041298C" w:rsidP="002F7E03">
      <w:pPr>
        <w:pStyle w:val="Heading3"/>
      </w:pPr>
      <w:bookmarkStart w:id="174" w:name="_Toc258921830"/>
      <w:r>
        <w:t>5</w:t>
      </w:r>
      <w:r w:rsidR="002F7E03" w:rsidRPr="00625AC1">
        <w:t xml:space="preserve">.2. </w:t>
      </w:r>
      <w:r w:rsidR="002F7E03">
        <w:t>Tandem affinity p</w:t>
      </w:r>
      <w:r w:rsidR="002F7E03" w:rsidRPr="00625AC1">
        <w:t>urification</w:t>
      </w:r>
      <w:r w:rsidR="002F7E03">
        <w:t xml:space="preserve"> (TAP)</w:t>
      </w:r>
      <w:r w:rsidR="001F065B">
        <w:t xml:space="preserve"> of CHD</w:t>
      </w:r>
      <w:r w:rsidR="002F7E03" w:rsidRPr="00625AC1">
        <w:t>2 compl</w:t>
      </w:r>
      <w:r w:rsidR="002F7E03">
        <w:t>ex and mass spectrometric analysis</w:t>
      </w:r>
      <w:bookmarkEnd w:id="174"/>
    </w:p>
    <w:p w:rsidR="00FB0F8B" w:rsidRPr="00625AC1" w:rsidRDefault="002F7E03" w:rsidP="00FB0F8B">
      <w:r w:rsidRPr="008729D6">
        <w:t>To identify CHD2 interacting proteins and its potential interaction with DNA damage response proteins (DNA repair and checkpoint proteins)</w:t>
      </w:r>
      <w:r>
        <w:t>,</w:t>
      </w:r>
      <w:r w:rsidRPr="008729D6">
        <w:t xml:space="preserve"> to understand the func</w:t>
      </w:r>
      <w:r w:rsidR="001F065B">
        <w:t>tional pathways regulated by CHD</w:t>
      </w:r>
      <w:r w:rsidRPr="008729D6">
        <w:t>2, a tandem</w:t>
      </w:r>
      <w:r w:rsidRPr="00625AC1">
        <w:t xml:space="preserve"> affinity purification approach coupled with mass spectrometry (MS) was perform</w:t>
      </w:r>
      <w:r w:rsidR="001F065B">
        <w:t>ed for the identification of CHD</w:t>
      </w:r>
      <w:r w:rsidRPr="00625AC1">
        <w:t>2 interacting partners. Stable cell lines expressing a recombinant clone consisting of the first 1395 amino acid Chd2 recombinant peptide with the dual affinity tags (</w:t>
      </w:r>
      <w:r>
        <w:t>ChdkthRR3 :</w:t>
      </w:r>
      <w:r w:rsidRPr="00625AC1">
        <w:t>6X His and Strep tags with a TEV cleavage site in between[TAP tag]) was used for the exp</w:t>
      </w:r>
      <w:r>
        <w:t xml:space="preserve">eriment. Stable cell lines expressing </w:t>
      </w:r>
      <w:r w:rsidRPr="00625AC1">
        <w:t>the empty TAP vector</w:t>
      </w:r>
      <w:r>
        <w:t xml:space="preserve"> (PDYM)</w:t>
      </w:r>
      <w:r w:rsidRPr="00625AC1">
        <w:t xml:space="preserve"> were used as controls for </w:t>
      </w:r>
      <w:r w:rsidR="001F065B">
        <w:t>the experiment. To verify if CHD</w:t>
      </w:r>
      <w:r w:rsidRPr="00625AC1">
        <w:t>2 associated with a different set of p</w:t>
      </w:r>
      <w:r>
        <w:t xml:space="preserve">roteins after DNA damage, cells were </w:t>
      </w:r>
      <w:r w:rsidRPr="00625AC1">
        <w:t>exposed to different DNA damaging agents such as 10Gy IR-1hr, 10Gy IR-4hr and 10J U.V-4hrs and the cell lysates obtained were then preceded with the purification.</w:t>
      </w:r>
      <w:r w:rsidR="00FB0F8B">
        <w:t xml:space="preserve"> </w:t>
      </w:r>
    </w:p>
    <w:p w:rsidR="00FB0F8B" w:rsidRDefault="00FB0F8B" w:rsidP="00FB0F8B">
      <w:pPr>
        <w:rPr>
          <w:noProof/>
        </w:rPr>
      </w:pPr>
      <w:r w:rsidRPr="00625AC1">
        <w:t>Th</w:t>
      </w:r>
      <w:r w:rsidR="001F065B">
        <w:t>e protein complex containing CHD</w:t>
      </w:r>
      <w:r w:rsidRPr="00625AC1">
        <w:t xml:space="preserve">2 and its interacting partners was purified using the TAP purification protocol provided by Dr. Yisong’s laboratory.  Aliquots collected prior to the purification, during purification steps and the final eluted protein complex were analyzed by western blot using </w:t>
      </w:r>
      <w:r>
        <w:t>anti-Chd2</w:t>
      </w:r>
      <w:r w:rsidRPr="00625AC1">
        <w:t xml:space="preserve"> antibody to ascertain the recovery of tagged Chd2</w:t>
      </w:r>
      <w:r w:rsidRPr="00625AC1">
        <w:rPr>
          <w:noProof/>
        </w:rPr>
        <w:t xml:space="preserve"> </w:t>
      </w:r>
      <w:r w:rsidR="00711D31">
        <w:rPr>
          <w:noProof/>
        </w:rPr>
        <w:t>(Fig.26</w:t>
      </w:r>
      <w:r w:rsidRPr="00625AC1">
        <w:rPr>
          <w:noProof/>
        </w:rPr>
        <w:t>). The strep elutes for</w:t>
      </w:r>
      <w:r>
        <w:rPr>
          <w:noProof/>
        </w:rPr>
        <w:t xml:space="preserve"> each of the sample was analyzed</w:t>
      </w:r>
      <w:r w:rsidRPr="00625AC1">
        <w:rPr>
          <w:noProof/>
        </w:rPr>
        <w:t xml:space="preserve"> by</w:t>
      </w:r>
      <w:r w:rsidR="00711D31">
        <w:rPr>
          <w:noProof/>
        </w:rPr>
        <w:t xml:space="preserve"> silver staining also (Fig.27</w:t>
      </w:r>
      <w:r w:rsidRPr="00625AC1">
        <w:rPr>
          <w:noProof/>
        </w:rPr>
        <w:t>).</w:t>
      </w:r>
    </w:p>
    <w:p w:rsidR="00F92CA3" w:rsidRPr="00625AC1" w:rsidRDefault="00F92CA3" w:rsidP="00FB0F8B">
      <w:pPr>
        <w:rPr>
          <w:noProof/>
        </w:rPr>
      </w:pPr>
      <w:r w:rsidRPr="00625AC1">
        <w:t>The purified strep elutes were sent for two-dimensional liquid chromatography nano-electrospray ionization tandem mass spect</w:t>
      </w:r>
      <w:r>
        <w:t>rometry (2D-LC/MS/MS) analysis to Dr. Hayes McDonald (Oak Ridge National Laboratory).</w:t>
      </w:r>
    </w:p>
    <w:p w:rsidR="00B63E7F" w:rsidRDefault="00B63E7F" w:rsidP="00FB0F8B">
      <w:pPr>
        <w:ind w:firstLine="0"/>
        <w:rPr>
          <w:b/>
        </w:rPr>
      </w:pPr>
    </w:p>
    <w:p w:rsidR="00B63E7F" w:rsidRDefault="00B63E7F" w:rsidP="00FB0F8B">
      <w:pPr>
        <w:ind w:firstLine="0"/>
        <w:rPr>
          <w:b/>
        </w:rPr>
      </w:pPr>
    </w:p>
    <w:p w:rsidR="00827EE8" w:rsidRDefault="001F065B" w:rsidP="00FB0F8B">
      <w:pPr>
        <w:ind w:firstLine="0"/>
        <w:rPr>
          <w:b/>
        </w:rPr>
      </w:pPr>
      <w:r>
        <w:rPr>
          <w:b/>
          <w:noProof/>
          <w:lang w:bidi="ar-SA"/>
        </w:rPr>
        <w:drawing>
          <wp:anchor distT="0" distB="0" distL="114300" distR="114300" simplePos="0" relativeHeight="251781120" behindDoc="1" locked="0" layoutInCell="1" allowOverlap="1">
            <wp:simplePos x="0" y="0"/>
            <wp:positionH relativeFrom="column">
              <wp:posOffset>266700</wp:posOffset>
            </wp:positionH>
            <wp:positionV relativeFrom="paragraph">
              <wp:posOffset>180975</wp:posOffset>
            </wp:positionV>
            <wp:extent cx="5400675" cy="2162175"/>
            <wp:effectExtent l="19050" t="0" r="9525" b="0"/>
            <wp:wrapTight wrapText="bothSides">
              <wp:wrapPolygon edited="0">
                <wp:start x="-76" y="0"/>
                <wp:lineTo x="-76" y="21505"/>
                <wp:lineTo x="21638" y="21505"/>
                <wp:lineTo x="21638" y="0"/>
                <wp:lineTo x="-76" y="0"/>
              </wp:wrapPolygon>
            </wp:wrapTight>
            <wp:docPr id="18" name="Picture 17" descr="p53-e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3-exo.jpg"/>
                    <pic:cNvPicPr/>
                  </pic:nvPicPr>
                  <pic:blipFill>
                    <a:blip r:embed="rId45" cstate="print"/>
                    <a:stretch>
                      <a:fillRect/>
                    </a:stretch>
                  </pic:blipFill>
                  <pic:spPr>
                    <a:xfrm>
                      <a:off x="0" y="0"/>
                      <a:ext cx="5400675" cy="2162175"/>
                    </a:xfrm>
                    <a:prstGeom prst="rect">
                      <a:avLst/>
                    </a:prstGeom>
                  </pic:spPr>
                </pic:pic>
              </a:graphicData>
            </a:graphic>
          </wp:anchor>
        </w:drawing>
      </w:r>
    </w:p>
    <w:p w:rsidR="00827EE8" w:rsidRDefault="00827EE8" w:rsidP="00FB0F8B">
      <w:pPr>
        <w:ind w:firstLine="0"/>
        <w:rPr>
          <w:b/>
        </w:rPr>
      </w:pPr>
    </w:p>
    <w:p w:rsidR="00827EE8" w:rsidRDefault="00827EE8" w:rsidP="00FB0F8B">
      <w:pPr>
        <w:ind w:firstLine="0"/>
        <w:rPr>
          <w:b/>
        </w:rPr>
      </w:pPr>
    </w:p>
    <w:p w:rsidR="00827EE8" w:rsidRDefault="00827EE8" w:rsidP="00FB0F8B">
      <w:pPr>
        <w:ind w:firstLine="0"/>
        <w:rPr>
          <w:b/>
        </w:rPr>
      </w:pPr>
    </w:p>
    <w:p w:rsidR="00B63E7F" w:rsidRDefault="00B63E7F" w:rsidP="00FB0F8B">
      <w:pPr>
        <w:ind w:firstLine="0"/>
        <w:rPr>
          <w:b/>
        </w:rPr>
      </w:pPr>
    </w:p>
    <w:p w:rsidR="00B63E7F" w:rsidRDefault="00B63E7F" w:rsidP="00FB0F8B">
      <w:pPr>
        <w:ind w:firstLine="0"/>
        <w:rPr>
          <w:b/>
        </w:rPr>
      </w:pPr>
    </w:p>
    <w:p w:rsidR="00B63E7F" w:rsidRDefault="00B63E7F" w:rsidP="00FB0F8B">
      <w:pPr>
        <w:ind w:firstLine="0"/>
        <w:rPr>
          <w:b/>
        </w:rPr>
      </w:pPr>
    </w:p>
    <w:p w:rsidR="00AE1D82" w:rsidRDefault="00AE1D82" w:rsidP="00FB0F8B">
      <w:pPr>
        <w:ind w:firstLine="0"/>
        <w:rPr>
          <w:b/>
        </w:rPr>
      </w:pPr>
    </w:p>
    <w:p w:rsidR="001F065B" w:rsidRDefault="001F065B" w:rsidP="00FB0F8B">
      <w:pPr>
        <w:ind w:firstLine="0"/>
        <w:rPr>
          <w:b/>
        </w:rPr>
      </w:pPr>
    </w:p>
    <w:p w:rsidR="001F065B" w:rsidRDefault="001F065B" w:rsidP="00FB0F8B">
      <w:pPr>
        <w:ind w:firstLine="0"/>
        <w:rPr>
          <w:b/>
        </w:rPr>
      </w:pPr>
    </w:p>
    <w:p w:rsidR="0091555D" w:rsidRPr="00FB0F8B" w:rsidRDefault="00682687" w:rsidP="00FB0F8B">
      <w:pPr>
        <w:ind w:firstLine="0"/>
        <w:rPr>
          <w:b/>
        </w:rPr>
      </w:pPr>
      <w:r w:rsidRPr="00682687">
        <w:rPr>
          <w:noProof/>
        </w:rPr>
        <w:pict>
          <v:shape id="_x0000_s1138" type="#_x0000_t202" style="position:absolute;margin-left:2.25pt;margin-top:3.8pt;width:300.75pt;height:14.55pt;z-index:251840512" wrapcoords="-34 0 -34 20829 21600 20829 21600 0 -34 0" stroked="f">
            <v:textbox style="mso-next-textbox:#_x0000_s1138" inset="0,0,0,0">
              <w:txbxContent>
                <w:p w:rsidR="000D164B" w:rsidRPr="00AE1D82" w:rsidRDefault="000D164B" w:rsidP="00AE1D82">
                  <w:pPr>
                    <w:pStyle w:val="Caption"/>
                    <w:ind w:firstLine="0"/>
                    <w:rPr>
                      <w:noProof/>
                      <w:sz w:val="24"/>
                      <w:szCs w:val="24"/>
                    </w:rPr>
                  </w:pPr>
                  <w:bookmarkStart w:id="175" w:name="_Toc259031930"/>
                  <w:r w:rsidRPr="00AE1D82">
                    <w:rPr>
                      <w:sz w:val="24"/>
                      <w:szCs w:val="24"/>
                    </w:rPr>
                    <w:t xml:space="preserve">Figure </w:t>
                  </w:r>
                  <w:r w:rsidR="00682687" w:rsidRPr="00AE1D82">
                    <w:rPr>
                      <w:sz w:val="24"/>
                      <w:szCs w:val="24"/>
                    </w:rPr>
                    <w:fldChar w:fldCharType="begin"/>
                  </w:r>
                  <w:r w:rsidRPr="00AE1D82">
                    <w:rPr>
                      <w:sz w:val="24"/>
                      <w:szCs w:val="24"/>
                    </w:rPr>
                    <w:instrText xml:space="preserve"> SEQ Figure \* ARABIC </w:instrText>
                  </w:r>
                  <w:r w:rsidR="00682687" w:rsidRPr="00AE1D82">
                    <w:rPr>
                      <w:sz w:val="24"/>
                      <w:szCs w:val="24"/>
                    </w:rPr>
                    <w:fldChar w:fldCharType="separate"/>
                  </w:r>
                  <w:r>
                    <w:rPr>
                      <w:noProof/>
                      <w:sz w:val="24"/>
                      <w:szCs w:val="24"/>
                    </w:rPr>
                    <w:t>25</w:t>
                  </w:r>
                  <w:r w:rsidR="00682687" w:rsidRPr="00AE1D82">
                    <w:rPr>
                      <w:sz w:val="24"/>
                      <w:szCs w:val="24"/>
                    </w:rPr>
                    <w:fldChar w:fldCharType="end"/>
                  </w:r>
                  <w:r w:rsidRPr="00AE1D82">
                    <w:rPr>
                      <w:sz w:val="24"/>
                      <w:szCs w:val="24"/>
                    </w:rPr>
                    <w:t>. Intera</w:t>
                  </w:r>
                  <w:r>
                    <w:rPr>
                      <w:sz w:val="24"/>
                      <w:szCs w:val="24"/>
                    </w:rPr>
                    <w:t>ction of recombinant p53 and CHD</w:t>
                  </w:r>
                  <w:r w:rsidRPr="00AE1D82">
                    <w:rPr>
                      <w:sz w:val="24"/>
                      <w:szCs w:val="24"/>
                    </w:rPr>
                    <w:t>2</w:t>
                  </w:r>
                  <w:bookmarkEnd w:id="175"/>
                </w:p>
              </w:txbxContent>
            </v:textbox>
            <w10:wrap type="tight"/>
          </v:shape>
        </w:pict>
      </w:r>
    </w:p>
    <w:p w:rsidR="00AE1D82" w:rsidRDefault="00AE1D82" w:rsidP="00AE1D82">
      <w:pPr>
        <w:pStyle w:val="Style1"/>
      </w:pPr>
      <w:r w:rsidRPr="00AE1D82">
        <w:t>Co-immunoprecipitation experiments using lysates prepared from U2OS cells transfected with HA-tagged Chd2 and Flag-tagged p53, followed by immunoblot analysis with anti-p53 and anti-HA antibodies. Chd2-HA ST = U2OS cells stably transfected with HA-tagged Chd2, IB= Immunoblot, IP= Immunoprecipitation</w:t>
      </w:r>
    </w:p>
    <w:p w:rsidR="00F915D4" w:rsidRDefault="00F915D4" w:rsidP="00AE1D82">
      <w:pPr>
        <w:pStyle w:val="Style1"/>
      </w:pPr>
    </w:p>
    <w:p w:rsidR="00F915D4" w:rsidRDefault="001F065B" w:rsidP="00AE1D82">
      <w:pPr>
        <w:pStyle w:val="Style1"/>
      </w:pPr>
      <w:r>
        <w:rPr>
          <w:noProof/>
          <w:lang w:bidi="ar-SA"/>
        </w:rPr>
        <w:drawing>
          <wp:anchor distT="0" distB="0" distL="114300" distR="114300" simplePos="0" relativeHeight="251746304" behindDoc="1" locked="0" layoutInCell="1" allowOverlap="1">
            <wp:simplePos x="0" y="0"/>
            <wp:positionH relativeFrom="column">
              <wp:posOffset>266700</wp:posOffset>
            </wp:positionH>
            <wp:positionV relativeFrom="paragraph">
              <wp:posOffset>147320</wp:posOffset>
            </wp:positionV>
            <wp:extent cx="5200650" cy="2228850"/>
            <wp:effectExtent l="19050" t="0" r="0" b="0"/>
            <wp:wrapTight wrapText="bothSides">
              <wp:wrapPolygon edited="0">
                <wp:start x="-79" y="0"/>
                <wp:lineTo x="-79" y="21415"/>
                <wp:lineTo x="21600" y="21415"/>
                <wp:lineTo x="21600" y="0"/>
                <wp:lineTo x="-79" y="0"/>
              </wp:wrapPolygon>
            </wp:wrapTight>
            <wp:docPr id="68" name="Picture 68" descr="TAP p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AP puri"/>
                    <pic:cNvPicPr>
                      <a:picLocks noChangeAspect="1" noChangeArrowheads="1"/>
                    </pic:cNvPicPr>
                  </pic:nvPicPr>
                  <pic:blipFill>
                    <a:blip r:embed="rId46" cstate="print"/>
                    <a:srcRect/>
                    <a:stretch>
                      <a:fillRect/>
                    </a:stretch>
                  </pic:blipFill>
                  <pic:spPr bwMode="auto">
                    <a:xfrm>
                      <a:off x="0" y="0"/>
                      <a:ext cx="5200650" cy="2228850"/>
                    </a:xfrm>
                    <a:prstGeom prst="rect">
                      <a:avLst/>
                    </a:prstGeom>
                    <a:noFill/>
                    <a:ln w="9525">
                      <a:noFill/>
                      <a:miter lim="800000"/>
                      <a:headEnd/>
                      <a:tailEnd/>
                    </a:ln>
                  </pic:spPr>
                </pic:pic>
              </a:graphicData>
            </a:graphic>
          </wp:anchor>
        </w:drawing>
      </w:r>
    </w:p>
    <w:p w:rsidR="00F915D4" w:rsidRDefault="00F915D4" w:rsidP="00AE1D82">
      <w:pPr>
        <w:pStyle w:val="Style1"/>
      </w:pPr>
    </w:p>
    <w:p w:rsidR="00F915D4" w:rsidRDefault="00F915D4" w:rsidP="00AE1D82">
      <w:pPr>
        <w:pStyle w:val="Style1"/>
      </w:pPr>
    </w:p>
    <w:p w:rsidR="00F915D4" w:rsidRDefault="00F915D4" w:rsidP="00AE1D82">
      <w:pPr>
        <w:pStyle w:val="Style1"/>
      </w:pPr>
    </w:p>
    <w:p w:rsidR="00F915D4" w:rsidRDefault="00F915D4" w:rsidP="00AE1D82">
      <w:pPr>
        <w:pStyle w:val="Style1"/>
      </w:pPr>
    </w:p>
    <w:p w:rsidR="00F915D4" w:rsidRDefault="00F915D4" w:rsidP="00AE1D82">
      <w:pPr>
        <w:pStyle w:val="Style1"/>
      </w:pPr>
    </w:p>
    <w:p w:rsidR="00F915D4" w:rsidRDefault="00F915D4" w:rsidP="00AE1D82">
      <w:pPr>
        <w:pStyle w:val="Style1"/>
      </w:pPr>
    </w:p>
    <w:p w:rsidR="00F915D4" w:rsidRDefault="00F915D4" w:rsidP="00AE1D82">
      <w:pPr>
        <w:pStyle w:val="Style1"/>
      </w:pPr>
    </w:p>
    <w:p w:rsidR="00F915D4" w:rsidRDefault="00F915D4" w:rsidP="00AE1D82">
      <w:pPr>
        <w:pStyle w:val="Style1"/>
      </w:pPr>
    </w:p>
    <w:p w:rsidR="00FB0F8B" w:rsidRDefault="00FB0F8B" w:rsidP="0091555D">
      <w:pPr>
        <w:pStyle w:val="Style1"/>
        <w:rPr>
          <w:b/>
        </w:rPr>
      </w:pPr>
    </w:p>
    <w:p w:rsidR="001F065B" w:rsidRDefault="001F065B" w:rsidP="0091555D">
      <w:pPr>
        <w:pStyle w:val="Style1"/>
        <w:rPr>
          <w:b/>
        </w:rPr>
      </w:pPr>
    </w:p>
    <w:p w:rsidR="001F065B" w:rsidRDefault="001F065B" w:rsidP="0091555D">
      <w:pPr>
        <w:pStyle w:val="Style1"/>
        <w:rPr>
          <w:b/>
        </w:rPr>
      </w:pPr>
    </w:p>
    <w:p w:rsidR="001F065B" w:rsidRDefault="001F065B" w:rsidP="0091555D">
      <w:pPr>
        <w:pStyle w:val="Style1"/>
        <w:rPr>
          <w:b/>
        </w:rPr>
      </w:pPr>
    </w:p>
    <w:p w:rsidR="00862170" w:rsidRDefault="00862170" w:rsidP="0091555D">
      <w:pPr>
        <w:pStyle w:val="Style1"/>
        <w:rPr>
          <w:b/>
        </w:rPr>
      </w:pPr>
    </w:p>
    <w:p w:rsidR="00862170" w:rsidRPr="00FB0F8B" w:rsidRDefault="00862170" w:rsidP="0091555D">
      <w:pPr>
        <w:pStyle w:val="Style1"/>
        <w:rPr>
          <w:b/>
        </w:rPr>
      </w:pPr>
    </w:p>
    <w:p w:rsidR="00FB0F8B" w:rsidRDefault="00682687" w:rsidP="00FB0F8B">
      <w:pPr>
        <w:ind w:firstLine="0"/>
      </w:pPr>
      <w:r>
        <w:rPr>
          <w:noProof/>
        </w:rPr>
        <w:pict>
          <v:shape id="_x0000_s1139" type="#_x0000_t202" style="position:absolute;margin-left:-.75pt;margin-top:4.5pt;width:410.25pt;height:16.9pt;z-index:251842560" wrapcoords="-34 0 -34 20400 21600 20400 21600 0 -34 0" stroked="f">
            <v:textbox style="mso-next-textbox:#_x0000_s1139" inset="0,0,0,0">
              <w:txbxContent>
                <w:p w:rsidR="000D164B" w:rsidRPr="00AE1D82" w:rsidRDefault="000D164B" w:rsidP="00AE1D82">
                  <w:pPr>
                    <w:pStyle w:val="Caption"/>
                    <w:ind w:firstLine="0"/>
                    <w:rPr>
                      <w:noProof/>
                      <w:sz w:val="24"/>
                      <w:szCs w:val="24"/>
                    </w:rPr>
                  </w:pPr>
                  <w:bookmarkStart w:id="176" w:name="_Toc259031931"/>
                  <w:r w:rsidRPr="00AE1D82">
                    <w:rPr>
                      <w:sz w:val="24"/>
                      <w:szCs w:val="24"/>
                    </w:rPr>
                    <w:t xml:space="preserve">Figure </w:t>
                  </w:r>
                  <w:r w:rsidR="00682687" w:rsidRPr="00AE1D82">
                    <w:rPr>
                      <w:sz w:val="24"/>
                      <w:szCs w:val="24"/>
                    </w:rPr>
                    <w:fldChar w:fldCharType="begin"/>
                  </w:r>
                  <w:r w:rsidRPr="00AE1D82">
                    <w:rPr>
                      <w:sz w:val="24"/>
                      <w:szCs w:val="24"/>
                    </w:rPr>
                    <w:instrText xml:space="preserve"> SEQ Figure \* ARABIC </w:instrText>
                  </w:r>
                  <w:r w:rsidR="00682687" w:rsidRPr="00AE1D82">
                    <w:rPr>
                      <w:sz w:val="24"/>
                      <w:szCs w:val="24"/>
                    </w:rPr>
                    <w:fldChar w:fldCharType="separate"/>
                  </w:r>
                  <w:r>
                    <w:rPr>
                      <w:noProof/>
                      <w:sz w:val="24"/>
                      <w:szCs w:val="24"/>
                    </w:rPr>
                    <w:t>26</w:t>
                  </w:r>
                  <w:r w:rsidR="00682687" w:rsidRPr="00AE1D82">
                    <w:rPr>
                      <w:sz w:val="24"/>
                      <w:szCs w:val="24"/>
                    </w:rPr>
                    <w:fldChar w:fldCharType="end"/>
                  </w:r>
                  <w:r w:rsidRPr="00AE1D82">
                    <w:rPr>
                      <w:sz w:val="24"/>
                      <w:szCs w:val="24"/>
                    </w:rPr>
                    <w:t>.</w:t>
                  </w:r>
                  <w:r w:rsidRPr="00AE1D82">
                    <w:rPr>
                      <w:bCs w:val="0"/>
                      <w:sz w:val="24"/>
                      <w:szCs w:val="24"/>
                    </w:rPr>
                    <w:t xml:space="preserve"> TAP purification of ChdkthRR-3 (1395 a.a clone) stable clone</w:t>
                  </w:r>
                  <w:bookmarkEnd w:id="176"/>
                </w:p>
              </w:txbxContent>
            </v:textbox>
            <w10:wrap type="tight"/>
          </v:shape>
        </w:pict>
      </w:r>
    </w:p>
    <w:p w:rsidR="00AE1D82" w:rsidRPr="00E538B3" w:rsidRDefault="00AE1D82" w:rsidP="00E538B3">
      <w:pPr>
        <w:pStyle w:val="Style1"/>
      </w:pPr>
      <w:r w:rsidRPr="00E538B3">
        <w:t>Aliquots collected during the purification were resolved on a 10% SDS-PAGE and probed using 1:4000 diluted anti-Chd2 antibody.</w:t>
      </w:r>
    </w:p>
    <w:p w:rsidR="00FB0F8B" w:rsidRDefault="00FB0F8B" w:rsidP="00E538B3">
      <w:pPr>
        <w:ind w:firstLine="0"/>
      </w:pPr>
    </w:p>
    <w:p w:rsidR="00FB0F8B" w:rsidRDefault="00FB0F8B" w:rsidP="00FB0F8B">
      <w:r w:rsidRPr="00625AC1">
        <w:lastRenderedPageBreak/>
        <w:t>The tandem mass spectra obtained were analyzed using computer algorithm – SEQUEST against the human database</w:t>
      </w:r>
      <w:r>
        <w:t xml:space="preserve"> and then sorted using </w:t>
      </w:r>
      <w:r w:rsidRPr="00837D7E">
        <w:t>DTASelect software</w:t>
      </w:r>
      <w:r w:rsidRPr="00625AC1">
        <w:t xml:space="preserve"> to obtain a list of potential </w:t>
      </w:r>
      <w:r w:rsidR="00D721F8">
        <w:t xml:space="preserve">CHD2 </w:t>
      </w:r>
      <w:r w:rsidRPr="00625AC1">
        <w:t>interacting proteins. The proteins were further classified based on their biological functions using the program-The Protein Informatio</w:t>
      </w:r>
      <w:r w:rsidR="0041298C">
        <w:t>n and Property Explorer (Table-3</w:t>
      </w:r>
      <w:r w:rsidRPr="00625AC1">
        <w:t>).</w:t>
      </w:r>
      <w:r>
        <w:t xml:space="preserve"> </w:t>
      </w:r>
    </w:p>
    <w:p w:rsidR="00F915D4" w:rsidRDefault="00F915D4" w:rsidP="00D721F8">
      <w:pPr>
        <w:ind w:firstLine="0"/>
      </w:pPr>
    </w:p>
    <w:p w:rsidR="00F444E0" w:rsidRDefault="0041298C" w:rsidP="00F444E0">
      <w:pPr>
        <w:pStyle w:val="Heading3"/>
      </w:pPr>
      <w:bookmarkStart w:id="177" w:name="_Toc258921831"/>
      <w:r>
        <w:t>5</w:t>
      </w:r>
      <w:r w:rsidR="00F444E0">
        <w:t>.3 Identifica</w:t>
      </w:r>
      <w:r w:rsidR="00D721F8">
        <w:t>tion of CHD</w:t>
      </w:r>
      <w:r w:rsidR="00F444E0">
        <w:t>2 interacting proteins through single step purification using Ni-NTA beads</w:t>
      </w:r>
      <w:bookmarkEnd w:id="177"/>
    </w:p>
    <w:p w:rsidR="00F444E0" w:rsidRDefault="00F444E0" w:rsidP="00F444E0">
      <w:r>
        <w:t xml:space="preserve">Although TAP protocol is the most efficient way of obtaining purified protein complexes under physiological conditions, single step purification has its own advantages. </w:t>
      </w:r>
      <w:r w:rsidRPr="003E1666">
        <w:t xml:space="preserve">Single step purification is simple, </w:t>
      </w:r>
      <w:r>
        <w:t>less time consuming</w:t>
      </w:r>
      <w:r w:rsidRPr="003E1666">
        <w:t xml:space="preserve"> and prevents the loss of transiently and weakly interacting </w:t>
      </w:r>
      <w:r>
        <w:t xml:space="preserve">proteins </w:t>
      </w:r>
      <w:r w:rsidR="00682687">
        <w:fldChar w:fldCharType="begin"/>
      </w:r>
      <w:r w:rsidR="00165149">
        <w:instrText xml:space="preserve"> ADDIN EN.CITE &lt;EndNote&gt;&lt;Cite&gt;&lt;Author&gt;Junttila&lt;/Author&gt;&lt;Year&gt;2005&lt;/Year&gt;&lt;RecNum&gt;669&lt;/RecNum&gt;&lt;record&gt;&lt;rec-number&gt;669&lt;/rec-number&gt;&lt;foreign-keys&gt;&lt;key app="EN" db-id="p0v9w5xagrprz7eeftlx5eebw09d2xvavf2w"&gt;669&lt;/key&gt;&lt;/foreign-keys&gt;&lt;ref-type name="Journal Article"&gt;17&lt;/ref-type&gt;&lt;contributors&gt;&lt;authors&gt;&lt;author&gt;Junttila, M. R.&lt;/author&gt;&lt;author&gt;Saarinen, S.&lt;/author&gt;&lt;author&gt;Schmidt, T.&lt;/author&gt;&lt;author&gt;Kast, J.&lt;/author&gt;&lt;author&gt;Westermarck, J.&lt;/author&gt;&lt;/authors&gt;&lt;/contributors&gt;&lt;auth-address&gt;Centre for Biotechnology, University of Turku and Abo Akademi University, Turku, Finland.&lt;/auth-address&gt;&lt;titles&gt;&lt;title&gt;Single-step Strep-tag purification for the isolation and identification of protein complexes from mammalian cells&lt;/title&gt;&lt;secondary-title&gt;Proteomics&lt;/secondary-title&gt;&lt;/titles&gt;&lt;periodical&gt;&lt;full-title&gt;Proteomics&lt;/full-title&gt;&lt;/periodical&gt;&lt;pages&gt;1199-203&lt;/pages&gt;&lt;volume&gt;5&lt;/volume&gt;&lt;number&gt;5&lt;/number&gt;&lt;edition&gt;2005/03/12&lt;/edition&gt;&lt;keywords&gt;&lt;keyword&gt;Amino Acid Sequence&lt;/keyword&gt;&lt;keyword&gt;Animals&lt;/keyword&gt;&lt;keyword&gt;Cell Line, Tumor&lt;/keyword&gt;&lt;keyword&gt;Chromatography, Affinity/*methods&lt;/keyword&gt;&lt;keyword&gt;Humans&lt;/keyword&gt;&lt;keyword&gt;Molecular Sequence Data&lt;/keyword&gt;&lt;keyword&gt;Multiprotein Complexes&lt;/keyword&gt;&lt;keyword&gt;Phosphoprotein Phosphatases/genetics/*isolation &amp;amp; purification/metabolism&lt;/keyword&gt;&lt;keyword&gt;Protein Subunits/genetics/*isolation &amp;amp; purification/metabolism&lt;/keyword&gt;&lt;keyword&gt;Recombinant Fusion Proteins/genetics/isolation &amp;amp; purification/metabolism&lt;/keyword&gt;&lt;/keywords&gt;&lt;dates&gt;&lt;year&gt;2005&lt;/year&gt;&lt;pub-dates&gt;&lt;date&gt;Apr&lt;/date&gt;&lt;/pub-dates&gt;&lt;/dates&gt;&lt;isbn&gt;1615-9853 (Print)&amp;#xD;1615-9853 (Linking)&lt;/isbn&gt;&lt;accession-num&gt;15761952&lt;/accession-num&gt;&lt;urls&gt;&lt;related-urls&gt;&lt;url&gt;http://www.ncbi.nlm.nih.gov/entrez/query.fcgi?cmd=Retrieve&amp;amp;db=PubMed&amp;amp;dopt=Citation&amp;amp;list_uids=15761952&lt;/url&gt;&lt;/related-urls&gt;&lt;/urls&gt;&lt;electronic-resource-num&gt;10.1002/pmic.200400991&lt;/electronic-resource-num&gt;&lt;language&gt;eng&lt;/language&gt;&lt;/record&gt;&lt;/Cite&gt;&lt;/EndNote&gt;</w:instrText>
      </w:r>
      <w:r w:rsidR="00682687">
        <w:fldChar w:fldCharType="separate"/>
      </w:r>
      <w:r w:rsidR="007A1CC1">
        <w:rPr>
          <w:noProof/>
        </w:rPr>
        <w:t>[215]</w:t>
      </w:r>
      <w:r w:rsidR="00682687">
        <w:fldChar w:fldCharType="end"/>
      </w:r>
      <w:r>
        <w:t>.  Single step purification of nuclear extracts obtained from ChdkthRR3, 1KSH and PDYM were performed as described in materials and methods.</w:t>
      </w:r>
    </w:p>
    <w:p w:rsidR="00D721F8" w:rsidRDefault="00D721F8" w:rsidP="00F444E0">
      <w:r>
        <w:t xml:space="preserve">TCA precipitated </w:t>
      </w:r>
      <w:r w:rsidRPr="001D710B">
        <w:t xml:space="preserve">samples </w:t>
      </w:r>
      <w:r>
        <w:t>were thereafter separated by 4-15</w:t>
      </w:r>
      <w:r w:rsidRPr="001D710B">
        <w:t xml:space="preserve">% </w:t>
      </w:r>
      <w:r>
        <w:t xml:space="preserve">Tris-HCl gradient gel and stained with </w:t>
      </w:r>
      <w:r w:rsidRPr="00C66C52">
        <w:t>GelCode Blue Stain Reagent</w:t>
      </w:r>
      <w:r>
        <w:t xml:space="preserve">.  </w:t>
      </w:r>
      <w:r>
        <w:rPr>
          <w:lang w:bidi="ar-SA"/>
        </w:rPr>
        <w:t>Several protein bands were identified to</w:t>
      </w:r>
      <w:r w:rsidR="005C509C">
        <w:rPr>
          <w:lang w:bidi="ar-SA"/>
        </w:rPr>
        <w:t xml:space="preserve"> specifically co-purify with CHD</w:t>
      </w:r>
      <w:r>
        <w:rPr>
          <w:lang w:bidi="ar-SA"/>
        </w:rPr>
        <w:t xml:space="preserve">2 protein, as they did not appear in the control lane (elute from PDYM) (data not shown).  </w:t>
      </w:r>
      <w:r w:rsidRPr="00FE1AC3">
        <w:t>The protein bands of interes</w:t>
      </w:r>
      <w:r>
        <w:t xml:space="preserve">t were excised from the gel and sent to Applied Biomics for mass spectrometric analysis.  </w:t>
      </w:r>
    </w:p>
    <w:p w:rsidR="00D721F8" w:rsidRDefault="00D721F8" w:rsidP="00D721F8">
      <w:pPr>
        <w:ind w:firstLine="0"/>
        <w:rPr>
          <w:rFonts w:ascii="FuturaStd-Medium" w:hAnsi="FuturaStd-Medium" w:cs="FuturaStd-Medium"/>
          <w:lang w:bidi="ar-SA"/>
        </w:rPr>
      </w:pPr>
      <w:r>
        <w:t xml:space="preserve">Applied Biomics analyzed the </w:t>
      </w:r>
      <w:r w:rsidRPr="00FE1AC3">
        <w:t>resulting peptide fragment spectra</w:t>
      </w:r>
      <w:r>
        <w:t xml:space="preserve"> using MASCOT and identified three proteins with high confidence</w:t>
      </w:r>
      <w:r w:rsidRPr="00DC136A">
        <w:t xml:space="preserve">: </w:t>
      </w:r>
      <w:r w:rsidRPr="00DC136A">
        <w:rPr>
          <w:lang w:bidi="ar-SA"/>
        </w:rPr>
        <w:t xml:space="preserve">chromodomain </w:t>
      </w:r>
      <w:r>
        <w:rPr>
          <w:lang w:bidi="ar-SA"/>
        </w:rPr>
        <w:t xml:space="preserve">helicase DNA binding protein 2 </w:t>
      </w:r>
      <w:r w:rsidRPr="00DC136A">
        <w:rPr>
          <w:lang w:bidi="ar-SA"/>
        </w:rPr>
        <w:t xml:space="preserve">isoform CRA_a [Homo sapiens] </w:t>
      </w:r>
      <w:r w:rsidRPr="00DC136A">
        <w:t xml:space="preserve">, </w:t>
      </w:r>
      <w:r w:rsidRPr="00DC136A">
        <w:rPr>
          <w:lang w:bidi="ar-SA"/>
        </w:rPr>
        <w:t xml:space="preserve">SFPQ protein [Homo sapiens] </w:t>
      </w:r>
      <w:r w:rsidRPr="00DC136A">
        <w:t>,</w:t>
      </w:r>
      <w:r w:rsidRPr="00DC136A">
        <w:rPr>
          <w:lang w:bidi="ar-SA"/>
        </w:rPr>
        <w:t xml:space="preserve"> </w:t>
      </w:r>
      <w:r w:rsidRPr="00C005BB">
        <w:t>and non-POU domain containing, octamer-binding isoform 1</w:t>
      </w:r>
      <w:r>
        <w:t>(p54NRB/NONO)</w:t>
      </w:r>
      <w:r w:rsidRPr="00C005BB">
        <w:t xml:space="preserve"> [Homo sapiens] . SFPQ protein [Homo sapiens], and non-POU domain containing, octa</w:t>
      </w:r>
      <w:r>
        <w:t xml:space="preserve">mer-binding isoform 1(p54NRB/NONO) </w:t>
      </w:r>
      <w:r w:rsidRPr="00C005BB">
        <w:t>belong to the DBHS (Drosophila melanogaster be</w:t>
      </w:r>
      <w:r>
        <w:rPr>
          <w:rFonts w:ascii="FuturaStd-Medium" w:hAnsi="FuturaStd-Medium" w:cs="FuturaStd-Medium"/>
          <w:lang w:bidi="ar-SA"/>
        </w:rPr>
        <w:t xml:space="preserve">havior, human splicing) family of proteins.  These proteins are found in the paraspeckle of the nucleus and are known to involved in an array of functions specifically in </w:t>
      </w:r>
      <w:r>
        <w:rPr>
          <w:lang w:bidi="ar-SA"/>
        </w:rPr>
        <w:t>transcription and RNA processing</w:t>
      </w:r>
      <w:r>
        <w:rPr>
          <w:rFonts w:ascii="FuturaStd-Medium" w:hAnsi="FuturaStd-Medium" w:cs="FuturaStd-Medium"/>
          <w:lang w:bidi="ar-SA"/>
        </w:rPr>
        <w:t xml:space="preserve"> </w:t>
      </w:r>
      <w:r w:rsidR="00682687">
        <w:rPr>
          <w:rFonts w:ascii="FuturaStd-Medium" w:hAnsi="FuturaStd-Medium" w:cs="FuturaStd-Medium"/>
          <w:lang w:bidi="ar-SA"/>
        </w:rPr>
        <w:fldChar w:fldCharType="begin"/>
      </w:r>
      <w:r w:rsidR="00165149">
        <w:rPr>
          <w:rFonts w:ascii="FuturaStd-Medium" w:hAnsi="FuturaStd-Medium" w:cs="FuturaStd-Medium"/>
          <w:lang w:bidi="ar-SA"/>
        </w:rPr>
        <w:instrText xml:space="preserve"> ADDIN EN.CITE &lt;EndNote&gt;&lt;Cite&gt;&lt;Author&gt;Bond&lt;/Author&gt;&lt;Year&gt;2009&lt;/Year&gt;&lt;RecNum&gt;671&lt;/RecNum&gt;&lt;record&gt;&lt;rec-number&gt;671&lt;/rec-number&gt;&lt;foreign-keys&gt;&lt;key app="EN" db-id="p0v9w5xagrprz7eeftlx5eebw09d2xvavf2w"&gt;671&lt;/key&gt;&lt;/foreign-keys&gt;&lt;ref-type name="Journal Article"&gt;17&lt;/ref-type&gt;&lt;contributors&gt;&lt;authors&gt;&lt;author&gt;Bond, C. S.&lt;/author&gt;&lt;author&gt;Fox, A. H.&lt;/author&gt;&lt;/authors&gt;&lt;/contributors&gt;&lt;auth-address&gt;School of Biomedical, Biomolecular, and Chemical Sciences, University of Western Australia, Crawley, Western Australia 6009, Australia.&lt;/auth-address&gt;&lt;titles&gt;&lt;title&gt;Paraspeckles: nuclear bodies built on long noncoding RNA&lt;/title&gt;&lt;secondary-title&gt;J Cell Biol&lt;/secondary-title&gt;&lt;/titles&gt;&lt;periodical&gt;&lt;full-title&gt;J Cell Biol&lt;/full-title&gt;&lt;/periodical&gt;&lt;pages&gt;637-44&lt;/pages&gt;&lt;volume&gt;186&lt;/volume&gt;&lt;number&gt;5&lt;/number&gt;&lt;edition&gt;2009/09/02&lt;/edition&gt;&lt;keywords&gt;&lt;keyword&gt;Animals&lt;/keyword&gt;&lt;keyword&gt;Cell Nucleus/metabolism/ultrastructure&lt;/keyword&gt;&lt;keyword&gt;Gene Expression Regulation&lt;/keyword&gt;&lt;keyword&gt;Humans&lt;/keyword&gt;&lt;keyword&gt;Intranuclear Inclusion Bodies/*genetics/metabolism&lt;/keyword&gt;&lt;keyword&gt;Nuclear Matrix-Associated Proteins/genetics/metabolism&lt;/keyword&gt;&lt;keyword&gt;Nuclear Proteins/genetics/metabolism&lt;/keyword&gt;&lt;keyword&gt;Octamer Transcription Factors/genetics/metabolism&lt;/keyword&gt;&lt;keyword&gt;RNA, Untranslated/genetics/*metabolism&lt;/keyword&gt;&lt;keyword&gt;RNA-Binding Proteins/genetics/metabolism&lt;/keyword&gt;&lt;/keywords&gt;&lt;dates&gt;&lt;year&gt;2009&lt;/year&gt;&lt;pub-dates&gt;&lt;date&gt;Sep 7&lt;/date&gt;&lt;/pub-dates&gt;&lt;/dates&gt;&lt;isbn&gt;1540-8140 (Electronic)&amp;#xD;0021-9525 (Linking)&lt;/isbn&gt;&lt;accession-num&gt;19720872&lt;/accession-num&gt;&lt;urls&gt;&lt;related-urls&gt;&lt;url&gt;http://www.ncbi.nlm.nih.gov/entrez/query.fcgi?cmd=Retrieve&amp;amp;db=PubMed&amp;amp;dopt=Citation&amp;amp;list_uids=19720872&lt;/url&gt;&lt;/related-urls&gt;&lt;/urls&gt;&lt;custom2&gt;2742191&lt;/custom2&gt;&lt;electronic-resource-num&gt;jcb.200906113 [pii]&amp;#xD;10.1083/jcb.200906113&lt;/electronic-resource-num&gt;&lt;language&gt;eng&lt;/language&gt;&lt;/record&gt;&lt;/Cite&gt;&lt;/EndNote&gt;</w:instrText>
      </w:r>
      <w:r w:rsidR="00682687">
        <w:rPr>
          <w:rFonts w:ascii="FuturaStd-Medium" w:hAnsi="FuturaStd-Medium" w:cs="FuturaStd-Medium"/>
          <w:lang w:bidi="ar-SA"/>
        </w:rPr>
        <w:fldChar w:fldCharType="separate"/>
      </w:r>
      <w:r w:rsidR="007A1CC1">
        <w:rPr>
          <w:rFonts w:ascii="FuturaStd-Medium" w:hAnsi="FuturaStd-Medium" w:cs="FuturaStd-Medium"/>
          <w:noProof/>
          <w:lang w:bidi="ar-SA"/>
        </w:rPr>
        <w:t>[216]</w:t>
      </w:r>
      <w:r w:rsidR="00682687">
        <w:rPr>
          <w:rFonts w:ascii="FuturaStd-Medium" w:hAnsi="FuturaStd-Medium" w:cs="FuturaStd-Medium"/>
          <w:lang w:bidi="ar-SA"/>
        </w:rPr>
        <w:fldChar w:fldCharType="end"/>
      </w:r>
      <w:r>
        <w:rPr>
          <w:rFonts w:ascii="FuturaStd-Medium" w:hAnsi="FuturaStd-Medium" w:cs="FuturaStd-Medium"/>
          <w:lang w:bidi="ar-SA"/>
        </w:rPr>
        <w:t xml:space="preserve">. </w:t>
      </w:r>
    </w:p>
    <w:p w:rsidR="00D721F8" w:rsidRDefault="00682687" w:rsidP="00F444E0">
      <w:r>
        <w:rPr>
          <w:noProof/>
        </w:rPr>
        <w:lastRenderedPageBreak/>
        <w:pict>
          <v:shape id="_x0000_s1093" type="#_x0000_t75" style="position:absolute;left:0;text-align:left;margin-left:36.6pt;margin-top:19.35pt;width:359.05pt;height:389.75pt;z-index:251747328" wrapcoords="-77 0 -77 21504 21600 21504 21600 0 -77 0">
            <v:imagedata r:id="rId47" o:title=""/>
            <w10:wrap type="tight"/>
          </v:shape>
          <o:OLEObject Type="Embed" ProgID="Unknown" ShapeID="_x0000_s1093" DrawAspect="Content" ObjectID="_1332832058" r:id="rId48"/>
        </w:pict>
      </w:r>
    </w:p>
    <w:p w:rsidR="00D721F8" w:rsidRDefault="00D721F8" w:rsidP="00F444E0"/>
    <w:p w:rsidR="00D721F8" w:rsidRDefault="00D721F8" w:rsidP="00F444E0"/>
    <w:p w:rsidR="00D721F8" w:rsidRDefault="00D721F8" w:rsidP="00F444E0"/>
    <w:p w:rsidR="00D721F8" w:rsidRDefault="00D721F8" w:rsidP="00F444E0"/>
    <w:p w:rsidR="00D721F8" w:rsidRDefault="00D721F8" w:rsidP="00F444E0"/>
    <w:p w:rsidR="00D721F8" w:rsidRDefault="00D721F8" w:rsidP="00F444E0"/>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FB0F8B" w:rsidRDefault="00FB0F8B" w:rsidP="005530F6"/>
    <w:p w:rsidR="00D721F8" w:rsidRDefault="00D721F8" w:rsidP="00D721F8">
      <w:pPr>
        <w:ind w:firstLine="0"/>
      </w:pPr>
    </w:p>
    <w:p w:rsidR="00F92CA3" w:rsidRDefault="00F92CA3" w:rsidP="00D721F8">
      <w:pPr>
        <w:ind w:firstLine="0"/>
      </w:pPr>
    </w:p>
    <w:p w:rsidR="00F92CA3" w:rsidRDefault="00F92CA3" w:rsidP="00D721F8">
      <w:pPr>
        <w:ind w:firstLine="0"/>
      </w:pPr>
    </w:p>
    <w:p w:rsidR="00F92CA3" w:rsidRDefault="00F92CA3" w:rsidP="00D721F8">
      <w:pPr>
        <w:ind w:firstLine="0"/>
      </w:pPr>
    </w:p>
    <w:p w:rsidR="00FB0F8B" w:rsidRDefault="00682687" w:rsidP="005530F6">
      <w:r>
        <w:rPr>
          <w:noProof/>
        </w:rPr>
        <w:pict>
          <v:shape id="_x0000_s1140" type="#_x0000_t202" style="position:absolute;left:0;text-align:left;margin-left:.75pt;margin-top:5.9pt;width:313.5pt;height:15.45pt;z-index:251844608" wrapcoords="-47 0 -47 20571 21600 20571 21600 0 -47 0" stroked="f">
            <v:textbox style="mso-next-textbox:#_x0000_s1140" inset="0,0,0,0">
              <w:txbxContent>
                <w:p w:rsidR="000D164B" w:rsidRPr="00447C3A" w:rsidRDefault="000D164B" w:rsidP="00447C3A">
                  <w:pPr>
                    <w:pStyle w:val="Caption"/>
                    <w:ind w:firstLine="0"/>
                    <w:rPr>
                      <w:noProof/>
                      <w:sz w:val="24"/>
                      <w:szCs w:val="24"/>
                    </w:rPr>
                  </w:pPr>
                  <w:bookmarkStart w:id="178" w:name="_Toc259031932"/>
                  <w:r w:rsidRPr="00447C3A">
                    <w:rPr>
                      <w:sz w:val="24"/>
                      <w:szCs w:val="24"/>
                    </w:rPr>
                    <w:t xml:space="preserve">Figure </w:t>
                  </w:r>
                  <w:r w:rsidR="00682687" w:rsidRPr="00447C3A">
                    <w:rPr>
                      <w:sz w:val="24"/>
                      <w:szCs w:val="24"/>
                    </w:rPr>
                    <w:fldChar w:fldCharType="begin"/>
                  </w:r>
                  <w:r w:rsidRPr="00447C3A">
                    <w:rPr>
                      <w:sz w:val="24"/>
                      <w:szCs w:val="24"/>
                    </w:rPr>
                    <w:instrText xml:space="preserve"> SEQ Figure \* ARABIC </w:instrText>
                  </w:r>
                  <w:r w:rsidR="00682687" w:rsidRPr="00447C3A">
                    <w:rPr>
                      <w:sz w:val="24"/>
                      <w:szCs w:val="24"/>
                    </w:rPr>
                    <w:fldChar w:fldCharType="separate"/>
                  </w:r>
                  <w:r>
                    <w:rPr>
                      <w:noProof/>
                      <w:sz w:val="24"/>
                      <w:szCs w:val="24"/>
                    </w:rPr>
                    <w:t>27</w:t>
                  </w:r>
                  <w:r w:rsidR="00682687" w:rsidRPr="00447C3A">
                    <w:rPr>
                      <w:sz w:val="24"/>
                      <w:szCs w:val="24"/>
                    </w:rPr>
                    <w:fldChar w:fldCharType="end"/>
                  </w:r>
                  <w:r w:rsidRPr="00447C3A">
                    <w:rPr>
                      <w:sz w:val="24"/>
                      <w:szCs w:val="24"/>
                    </w:rPr>
                    <w:t>.</w:t>
                  </w:r>
                  <w:r>
                    <w:rPr>
                      <w:bCs w:val="0"/>
                      <w:sz w:val="24"/>
                      <w:szCs w:val="24"/>
                    </w:rPr>
                    <w:t xml:space="preserve"> Identification of CHD</w:t>
                  </w:r>
                  <w:r w:rsidRPr="00447C3A">
                    <w:rPr>
                      <w:bCs w:val="0"/>
                      <w:sz w:val="24"/>
                      <w:szCs w:val="24"/>
                    </w:rPr>
                    <w:t>2 associated proteins</w:t>
                  </w:r>
                  <w:bookmarkEnd w:id="178"/>
                </w:p>
              </w:txbxContent>
            </v:textbox>
            <w10:wrap type="tight"/>
          </v:shape>
        </w:pict>
      </w:r>
    </w:p>
    <w:p w:rsidR="00447C3A" w:rsidRPr="00447C3A" w:rsidRDefault="00D721F8" w:rsidP="00447C3A">
      <w:pPr>
        <w:pStyle w:val="Style1"/>
      </w:pPr>
      <w:r>
        <w:t>Proteins interacting with CHD</w:t>
      </w:r>
      <w:r w:rsidR="00447C3A" w:rsidRPr="00447C3A">
        <w:t>2 were isolated by tandem affinity purification</w:t>
      </w:r>
      <w:r w:rsidR="00616846">
        <w:t xml:space="preserve"> of untransfected U2OS cells and </w:t>
      </w:r>
      <w:r w:rsidR="000A7C36">
        <w:t>cells stably transfected with recombinant Chd2 peptide (RR3)</w:t>
      </w:r>
      <w:r w:rsidR="00616846">
        <w:t xml:space="preserve"> </w:t>
      </w:r>
      <w:r w:rsidR="00447C3A" w:rsidRPr="00447C3A">
        <w:t>, resolved on a 4-20%SDS-PAGE gel and visualized by silver staining.</w:t>
      </w:r>
      <w:r w:rsidR="00616846">
        <w:t xml:space="preserve"> 20</w:t>
      </w:r>
      <w:r w:rsidR="00616846">
        <w:rPr>
          <w:rFonts w:cs="Arial"/>
        </w:rPr>
        <w:t>μ</w:t>
      </w:r>
      <w:r w:rsidR="00616846">
        <w:t>ls of the final strep elutes were loaded on the gel</w:t>
      </w:r>
      <w:r w:rsidR="000A7C36">
        <w:t>. Strep elutes obtained from the purification of the cells (U2OS and RR3) treated with 10Gy radiation were also loaded.</w:t>
      </w:r>
    </w:p>
    <w:p w:rsidR="00447C3A" w:rsidRDefault="00447C3A" w:rsidP="00447C3A"/>
    <w:p w:rsidR="00FB0F8B" w:rsidRDefault="00FB0F8B" w:rsidP="005530F6"/>
    <w:p w:rsidR="00FB0F8B" w:rsidRDefault="00FB0F8B" w:rsidP="005530F6"/>
    <w:p w:rsidR="00F92CA3" w:rsidRPr="00625AC1" w:rsidRDefault="00F92CA3" w:rsidP="00F444E0">
      <w:pPr>
        <w:ind w:firstLine="0"/>
      </w:pPr>
    </w:p>
    <w:p w:rsidR="0091555D" w:rsidRDefault="0041298C" w:rsidP="0091555D">
      <w:pPr>
        <w:pStyle w:val="Style1"/>
      </w:pPr>
      <w:r>
        <w:rPr>
          <w:b/>
        </w:rPr>
        <w:lastRenderedPageBreak/>
        <w:t>Table-3</w:t>
      </w:r>
      <w:r w:rsidR="0091555D" w:rsidRPr="003B60BB">
        <w:rPr>
          <w:b/>
        </w:rPr>
        <w:t>:</w:t>
      </w:r>
      <w:r w:rsidR="000A7C36">
        <w:t xml:space="preserve"> GO classification of the CHD</w:t>
      </w:r>
      <w:r w:rsidR="0091555D" w:rsidRPr="00FC4DEB">
        <w:t>2 interacting nuclear proteins based on biological function using The Protein Information and Property Explorer program.</w:t>
      </w:r>
    </w:p>
    <w:p w:rsidR="00447C3A" w:rsidRDefault="00447C3A" w:rsidP="0091555D">
      <w:pPr>
        <w:pStyle w:val="Style1"/>
      </w:pPr>
    </w:p>
    <w:p w:rsidR="0091555D" w:rsidRPr="00625AC1" w:rsidRDefault="0091555D" w:rsidP="0091555D">
      <w:pPr>
        <w:pStyle w:val="Style1"/>
      </w:pPr>
    </w:p>
    <w:tbl>
      <w:tblPr>
        <w:tblStyle w:val="TableGrid"/>
        <w:tblpPr w:leftFromText="180" w:rightFromText="180" w:vertAnchor="text" w:tblpXSpec="center" w:tblpY="1"/>
        <w:tblW w:w="8851" w:type="dxa"/>
        <w:tblLook w:val="04A0"/>
      </w:tblPr>
      <w:tblGrid>
        <w:gridCol w:w="5117"/>
        <w:gridCol w:w="3734"/>
      </w:tblGrid>
      <w:tr w:rsidR="0091555D" w:rsidRPr="00625AC1" w:rsidTr="00383891">
        <w:trPr>
          <w:trHeight w:val="14"/>
        </w:trPr>
        <w:tc>
          <w:tcPr>
            <w:tcW w:w="5048" w:type="dxa"/>
            <w:hideMark/>
          </w:tcPr>
          <w:p w:rsidR="0091555D" w:rsidRPr="00383891" w:rsidRDefault="0091555D" w:rsidP="00A46A37">
            <w:pPr>
              <w:rPr>
                <w:sz w:val="24"/>
                <w:szCs w:val="24"/>
              </w:rPr>
            </w:pPr>
            <w:r w:rsidRPr="00383891">
              <w:rPr>
                <w:b/>
                <w:bCs/>
                <w:sz w:val="24"/>
                <w:szCs w:val="24"/>
              </w:rPr>
              <w:t xml:space="preserve">Biological Function </w:t>
            </w:r>
          </w:p>
        </w:tc>
        <w:tc>
          <w:tcPr>
            <w:tcW w:w="3683" w:type="dxa"/>
            <w:hideMark/>
          </w:tcPr>
          <w:p w:rsidR="0091555D" w:rsidRPr="00383891" w:rsidRDefault="0091555D" w:rsidP="00A46A37">
            <w:pPr>
              <w:rPr>
                <w:sz w:val="24"/>
                <w:szCs w:val="24"/>
              </w:rPr>
            </w:pPr>
            <w:r w:rsidRPr="00383891">
              <w:rPr>
                <w:b/>
                <w:bCs/>
                <w:sz w:val="24"/>
                <w:szCs w:val="24"/>
              </w:rPr>
              <w:t xml:space="preserve">Number of proteins </w:t>
            </w:r>
          </w:p>
        </w:tc>
      </w:tr>
      <w:tr w:rsidR="0091555D" w:rsidRPr="00625AC1" w:rsidTr="00383891">
        <w:trPr>
          <w:trHeight w:val="14"/>
        </w:trPr>
        <w:tc>
          <w:tcPr>
            <w:tcW w:w="5048" w:type="dxa"/>
            <w:hideMark/>
          </w:tcPr>
          <w:p w:rsidR="0091555D" w:rsidRPr="00383891" w:rsidRDefault="0091555D" w:rsidP="00A46A37">
            <w:pPr>
              <w:rPr>
                <w:sz w:val="24"/>
                <w:szCs w:val="24"/>
              </w:rPr>
            </w:pPr>
            <w:r w:rsidRPr="00383891">
              <w:rPr>
                <w:bCs/>
                <w:sz w:val="24"/>
                <w:szCs w:val="24"/>
              </w:rPr>
              <w:t>RNA metabolism, processing, regulation</w:t>
            </w:r>
            <w:r w:rsidRPr="00383891">
              <w:rPr>
                <w:sz w:val="24"/>
                <w:szCs w:val="24"/>
              </w:rPr>
              <w:t xml:space="preserve"> </w:t>
            </w:r>
          </w:p>
        </w:tc>
        <w:tc>
          <w:tcPr>
            <w:tcW w:w="3683" w:type="dxa"/>
            <w:hideMark/>
          </w:tcPr>
          <w:p w:rsidR="0091555D" w:rsidRPr="00383891" w:rsidRDefault="0091555D" w:rsidP="00A46A37">
            <w:pPr>
              <w:rPr>
                <w:sz w:val="24"/>
                <w:szCs w:val="24"/>
              </w:rPr>
            </w:pPr>
            <w:r w:rsidRPr="00383891">
              <w:rPr>
                <w:sz w:val="24"/>
                <w:szCs w:val="24"/>
              </w:rPr>
              <w:t xml:space="preserve">9 </w:t>
            </w:r>
          </w:p>
        </w:tc>
      </w:tr>
      <w:tr w:rsidR="0091555D" w:rsidRPr="00625AC1" w:rsidTr="00383891">
        <w:trPr>
          <w:trHeight w:val="14"/>
        </w:trPr>
        <w:tc>
          <w:tcPr>
            <w:tcW w:w="5048" w:type="dxa"/>
            <w:hideMark/>
          </w:tcPr>
          <w:p w:rsidR="0091555D" w:rsidRPr="00383891" w:rsidRDefault="0091555D" w:rsidP="00A46A37">
            <w:pPr>
              <w:rPr>
                <w:sz w:val="24"/>
                <w:szCs w:val="24"/>
              </w:rPr>
            </w:pPr>
            <w:r w:rsidRPr="00383891">
              <w:rPr>
                <w:bCs/>
                <w:sz w:val="24"/>
                <w:szCs w:val="24"/>
              </w:rPr>
              <w:t>Protein metabolism, synthesis</w:t>
            </w:r>
            <w:r w:rsidRPr="00383891">
              <w:rPr>
                <w:sz w:val="24"/>
                <w:szCs w:val="24"/>
              </w:rPr>
              <w:t xml:space="preserve"> </w:t>
            </w:r>
          </w:p>
        </w:tc>
        <w:tc>
          <w:tcPr>
            <w:tcW w:w="3683" w:type="dxa"/>
            <w:hideMark/>
          </w:tcPr>
          <w:p w:rsidR="0091555D" w:rsidRPr="00383891" w:rsidRDefault="0091555D" w:rsidP="00A46A37">
            <w:pPr>
              <w:rPr>
                <w:sz w:val="24"/>
                <w:szCs w:val="24"/>
              </w:rPr>
            </w:pPr>
            <w:r w:rsidRPr="00383891">
              <w:rPr>
                <w:sz w:val="24"/>
                <w:szCs w:val="24"/>
              </w:rPr>
              <w:t xml:space="preserve">1 </w:t>
            </w:r>
          </w:p>
        </w:tc>
      </w:tr>
      <w:tr w:rsidR="0091555D" w:rsidRPr="00625AC1" w:rsidTr="00383891">
        <w:trPr>
          <w:trHeight w:val="14"/>
        </w:trPr>
        <w:tc>
          <w:tcPr>
            <w:tcW w:w="5048" w:type="dxa"/>
            <w:hideMark/>
          </w:tcPr>
          <w:p w:rsidR="0091555D" w:rsidRPr="00383891" w:rsidRDefault="0091555D" w:rsidP="00A46A37">
            <w:pPr>
              <w:rPr>
                <w:sz w:val="24"/>
                <w:szCs w:val="24"/>
              </w:rPr>
            </w:pPr>
            <w:r w:rsidRPr="00383891">
              <w:rPr>
                <w:bCs/>
                <w:sz w:val="24"/>
                <w:szCs w:val="24"/>
              </w:rPr>
              <w:t>Nuclear organization</w:t>
            </w:r>
            <w:r w:rsidRPr="00383891">
              <w:rPr>
                <w:sz w:val="24"/>
                <w:szCs w:val="24"/>
              </w:rPr>
              <w:t xml:space="preserve"> </w:t>
            </w:r>
          </w:p>
          <w:p w:rsidR="0091555D" w:rsidRPr="00383891" w:rsidRDefault="0091555D" w:rsidP="00A46A37">
            <w:pPr>
              <w:rPr>
                <w:sz w:val="24"/>
                <w:szCs w:val="24"/>
              </w:rPr>
            </w:pPr>
            <w:r w:rsidRPr="00383891">
              <w:rPr>
                <w:bCs/>
                <w:sz w:val="24"/>
                <w:szCs w:val="24"/>
              </w:rPr>
              <w:t>and biogenesis</w:t>
            </w:r>
            <w:r w:rsidRPr="00383891">
              <w:rPr>
                <w:sz w:val="24"/>
                <w:szCs w:val="24"/>
              </w:rPr>
              <w:t xml:space="preserve"> </w:t>
            </w:r>
          </w:p>
        </w:tc>
        <w:tc>
          <w:tcPr>
            <w:tcW w:w="3683" w:type="dxa"/>
            <w:hideMark/>
          </w:tcPr>
          <w:p w:rsidR="0091555D" w:rsidRPr="00383891" w:rsidRDefault="0091555D" w:rsidP="00A46A37">
            <w:pPr>
              <w:rPr>
                <w:sz w:val="24"/>
                <w:szCs w:val="24"/>
              </w:rPr>
            </w:pPr>
            <w:r w:rsidRPr="00383891">
              <w:rPr>
                <w:sz w:val="24"/>
                <w:szCs w:val="24"/>
              </w:rPr>
              <w:t xml:space="preserve">5 </w:t>
            </w:r>
          </w:p>
        </w:tc>
      </w:tr>
      <w:tr w:rsidR="0091555D" w:rsidRPr="00625AC1" w:rsidTr="00383891">
        <w:trPr>
          <w:trHeight w:val="14"/>
        </w:trPr>
        <w:tc>
          <w:tcPr>
            <w:tcW w:w="5048" w:type="dxa"/>
            <w:hideMark/>
          </w:tcPr>
          <w:p w:rsidR="0091555D" w:rsidRPr="00383891" w:rsidRDefault="0091555D" w:rsidP="00A46A37">
            <w:pPr>
              <w:rPr>
                <w:sz w:val="24"/>
                <w:szCs w:val="24"/>
              </w:rPr>
            </w:pPr>
            <w:r w:rsidRPr="00383891">
              <w:rPr>
                <w:bCs/>
                <w:sz w:val="24"/>
                <w:szCs w:val="24"/>
              </w:rPr>
              <w:t>Immune Responses</w:t>
            </w:r>
            <w:r w:rsidRPr="00383891">
              <w:rPr>
                <w:sz w:val="24"/>
                <w:szCs w:val="24"/>
              </w:rPr>
              <w:t xml:space="preserve"> </w:t>
            </w:r>
          </w:p>
        </w:tc>
        <w:tc>
          <w:tcPr>
            <w:tcW w:w="3683" w:type="dxa"/>
            <w:hideMark/>
          </w:tcPr>
          <w:p w:rsidR="0091555D" w:rsidRPr="00383891" w:rsidRDefault="0091555D" w:rsidP="00A46A37">
            <w:pPr>
              <w:rPr>
                <w:sz w:val="24"/>
                <w:szCs w:val="24"/>
              </w:rPr>
            </w:pPr>
            <w:r w:rsidRPr="00383891">
              <w:rPr>
                <w:sz w:val="24"/>
                <w:szCs w:val="24"/>
              </w:rPr>
              <w:t xml:space="preserve">1 </w:t>
            </w:r>
          </w:p>
        </w:tc>
      </w:tr>
      <w:tr w:rsidR="0091555D" w:rsidRPr="00625AC1" w:rsidTr="00383891">
        <w:trPr>
          <w:trHeight w:val="14"/>
        </w:trPr>
        <w:tc>
          <w:tcPr>
            <w:tcW w:w="5048" w:type="dxa"/>
            <w:hideMark/>
          </w:tcPr>
          <w:p w:rsidR="0091555D" w:rsidRPr="00383891" w:rsidRDefault="0091555D" w:rsidP="00A46A37">
            <w:pPr>
              <w:rPr>
                <w:sz w:val="24"/>
                <w:szCs w:val="24"/>
              </w:rPr>
            </w:pPr>
            <w:r w:rsidRPr="00383891">
              <w:rPr>
                <w:bCs/>
                <w:sz w:val="24"/>
                <w:szCs w:val="24"/>
              </w:rPr>
              <w:t>Neuroblast differentiation</w:t>
            </w:r>
            <w:r w:rsidRPr="00383891">
              <w:rPr>
                <w:sz w:val="24"/>
                <w:szCs w:val="24"/>
              </w:rPr>
              <w:t xml:space="preserve"> </w:t>
            </w:r>
          </w:p>
        </w:tc>
        <w:tc>
          <w:tcPr>
            <w:tcW w:w="3683" w:type="dxa"/>
            <w:hideMark/>
          </w:tcPr>
          <w:p w:rsidR="0091555D" w:rsidRPr="00383891" w:rsidRDefault="0091555D" w:rsidP="00A46A37">
            <w:pPr>
              <w:rPr>
                <w:sz w:val="24"/>
                <w:szCs w:val="24"/>
              </w:rPr>
            </w:pPr>
            <w:r w:rsidRPr="00383891">
              <w:rPr>
                <w:sz w:val="24"/>
                <w:szCs w:val="24"/>
              </w:rPr>
              <w:t xml:space="preserve">1 </w:t>
            </w:r>
          </w:p>
        </w:tc>
      </w:tr>
    </w:tbl>
    <w:p w:rsidR="00F444E0" w:rsidRDefault="00F444E0" w:rsidP="003B425B">
      <w:pPr>
        <w:ind w:firstLine="0"/>
        <w:rPr>
          <w:rFonts w:ascii="FuturaStd-Medium" w:hAnsi="FuturaStd-Medium" w:cs="FuturaStd-Medium"/>
          <w:lang w:bidi="ar-SA"/>
        </w:rPr>
      </w:pPr>
    </w:p>
    <w:p w:rsidR="00F444E0" w:rsidRPr="00B63E7F" w:rsidRDefault="005C509C" w:rsidP="00B63E7F">
      <w:pPr>
        <w:pStyle w:val="Heading3"/>
      </w:pPr>
      <w:bookmarkStart w:id="179" w:name="_Toc258921832"/>
      <w:r>
        <w:t>3.4 Effect of CHD</w:t>
      </w:r>
      <w:r w:rsidR="0091555D" w:rsidRPr="00B63E7F">
        <w:t>2 on alternative splicing</w:t>
      </w:r>
      <w:bookmarkEnd w:id="179"/>
      <w:r w:rsidR="0091555D" w:rsidRPr="00B63E7F">
        <w:t xml:space="preserve"> </w:t>
      </w:r>
    </w:p>
    <w:p w:rsidR="0091555D" w:rsidRDefault="0091555D" w:rsidP="00B63E7F">
      <w:r w:rsidRPr="00B63E7F">
        <w:t>The ma</w:t>
      </w:r>
      <w:r w:rsidR="005C509C">
        <w:t>ss spectrometric analysis of CHD</w:t>
      </w:r>
      <w:r w:rsidRPr="00B63E7F">
        <w:t xml:space="preserve">2 interacting protein partners obtained through tandem affinity purification and single step purification showed </w:t>
      </w:r>
      <w:r w:rsidR="00AF7865" w:rsidRPr="00B63E7F">
        <w:t xml:space="preserve">potential </w:t>
      </w:r>
      <w:r w:rsidR="005C509C">
        <w:t>interaction of CHD</w:t>
      </w:r>
      <w:r w:rsidRPr="00B63E7F">
        <w:t>2 with proteins involved in pre-mRNA processing</w:t>
      </w:r>
      <w:r w:rsidRPr="003B425B">
        <w:t xml:space="preserve"> events </w:t>
      </w:r>
      <w:r w:rsidR="00682687" w:rsidRPr="003B425B">
        <w:fldChar w:fldCharType="begin">
          <w:fldData xml:space="preserve">PEVuZE5vdGU+PENpdGU+PEF1dGhvcj5QYXR0b248L0F1dGhvcj48WWVhcj4xOTkzPC9ZZWFyPjxS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</w:fldData>
        </w:fldChar>
      </w:r>
      <w:r w:rsidR="00165149">
        <w:instrText xml:space="preserve"> ADDIN EN.CITE </w:instrText>
      </w:r>
      <w:r w:rsidR="00682687">
        <w:fldChar w:fldCharType="begin">
          <w:fldData xml:space="preserve">PEVuZE5vdGU+PENpdGU+PEF1dGhvcj5QYXR0b248L0F1dGhvcj48WWVhcj4xOTkzPC9ZZWFyPjxS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</w:fldData>
        </w:fldChar>
      </w:r>
      <w:r w:rsidR="00165149">
        <w:instrText xml:space="preserve"> ADDIN EN.CITE.DATA </w:instrText>
      </w:r>
      <w:r w:rsidR="00682687">
        <w:fldChar w:fldCharType="end"/>
      </w:r>
      <w:r w:rsidR="00682687" w:rsidRPr="003B425B">
        <w:fldChar w:fldCharType="separate"/>
      </w:r>
      <w:r w:rsidR="007A1CC1">
        <w:rPr>
          <w:noProof/>
        </w:rPr>
        <w:t>[217-219]</w:t>
      </w:r>
      <w:r w:rsidR="00682687" w:rsidRPr="003B425B">
        <w:fldChar w:fldCharType="end"/>
      </w:r>
      <w:r w:rsidRPr="003B425B">
        <w:t xml:space="preserve">.  One of the interacting proteins, p54nrb is specifically shown to influence the splicing pattern of collagen, type II, α 1 (Col2a1) mRNA </w:t>
      </w:r>
      <w:r w:rsidR="00682687" w:rsidRPr="003B425B">
        <w:fldChar w:fldCharType="begin">
          <w:fldData xml:space="preserve">PEVuZE5vdGU+PENpdGU+PEF1dGhvcj5IYXRhPC9BdXRob3I+PFllYXI+MjAwODwvWWVhcj48UmVj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</w:fldData>
        </w:fldChar>
      </w:r>
      <w:r w:rsidR="00165149">
        <w:instrText xml:space="preserve"> ADDIN EN.CITE </w:instrText>
      </w:r>
      <w:r w:rsidR="00682687">
        <w:fldChar w:fldCharType="begin">
          <w:fldData xml:space="preserve">PEVuZE5vdGU+PENpdGU+PEF1dGhvcj5IYXRhPC9BdXRob3I+PFllYXI+MjAwODwvWWVhcj48UmVj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</w:fldData>
        </w:fldChar>
      </w:r>
      <w:r w:rsidR="00165149">
        <w:instrText xml:space="preserve"> ADDIN EN.CITE.DATA </w:instrText>
      </w:r>
      <w:r w:rsidR="00682687">
        <w:fldChar w:fldCharType="end"/>
      </w:r>
      <w:r w:rsidR="00682687" w:rsidRPr="003B425B">
        <w:fldChar w:fldCharType="separate"/>
      </w:r>
      <w:r w:rsidR="007A1CC1">
        <w:rPr>
          <w:noProof/>
        </w:rPr>
        <w:t>[220]</w:t>
      </w:r>
      <w:r w:rsidR="00682687" w:rsidRPr="003B425B">
        <w:fldChar w:fldCharType="end"/>
      </w:r>
      <w:r w:rsidRPr="003B425B">
        <w:t xml:space="preserve">. </w:t>
      </w:r>
      <w:r w:rsidR="005C509C">
        <w:t>Furthermore, the CHD</w:t>
      </w:r>
      <w:r w:rsidR="00AF7865" w:rsidRPr="003B425B">
        <w:t>1 protei</w:t>
      </w:r>
      <w:r w:rsidR="005C509C">
        <w:t>n that is closely related to CHD</w:t>
      </w:r>
      <w:r w:rsidR="00AF7865" w:rsidRPr="003B425B">
        <w:t xml:space="preserve">2 has been show to interact with the splicing components </w:t>
      </w:r>
      <w:r w:rsidR="00682687" w:rsidRPr="003B425B">
        <w:fldChar w:fldCharType="begin">
          <w:fldData xml:space="preserve">PEVuZE5vdGU+PENpdGU+PEF1dGhvcj5TaW1zPC9BdXRob3I+PFllYXI+MjAwNzwvWWVhcj48UmVj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==
</w:fldData>
        </w:fldChar>
      </w:r>
      <w:r w:rsidR="00165149">
        <w:instrText xml:space="preserve"> ADDIN EN.CITE </w:instrText>
      </w:r>
      <w:r w:rsidR="00682687">
        <w:fldChar w:fldCharType="begin">
          <w:fldData xml:space="preserve">PEVuZE5vdGU+PENpdGU+PEF1dGhvcj5TaW1zPC9BdXRob3I+PFllYXI+MjAwNzwvWWVhcj48UmVj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==
</w:fldData>
        </w:fldChar>
      </w:r>
      <w:r w:rsidR="00165149">
        <w:instrText xml:space="preserve"> ADDIN EN.CITE.DATA </w:instrText>
      </w:r>
      <w:r w:rsidR="00682687">
        <w:fldChar w:fldCharType="end"/>
      </w:r>
      <w:r w:rsidR="00682687" w:rsidRPr="003B425B">
        <w:fldChar w:fldCharType="separate"/>
      </w:r>
      <w:r w:rsidR="008F235E">
        <w:rPr>
          <w:noProof/>
        </w:rPr>
        <w:t>[51-52]</w:t>
      </w:r>
      <w:r w:rsidR="00682687" w:rsidRPr="003B425B">
        <w:fldChar w:fldCharType="end"/>
      </w:r>
      <w:r w:rsidR="00AF7865" w:rsidRPr="003B425B">
        <w:t xml:space="preserve">. </w:t>
      </w:r>
      <w:r w:rsidR="00252421" w:rsidRPr="003B425B">
        <w:t>The mass spectropm</w:t>
      </w:r>
      <w:r w:rsidR="005C509C">
        <w:t>etry data suggested that the CHD</w:t>
      </w:r>
      <w:r w:rsidR="00252421" w:rsidRPr="003B425B">
        <w:t>2 protein plays a potential</w:t>
      </w:r>
      <w:r w:rsidRPr="003B425B">
        <w:t xml:space="preserve"> role in regulation of pre-mRNA splicing. To test this possibility, an </w:t>
      </w:r>
      <w:r w:rsidRPr="004F50C6">
        <w:rPr>
          <w:i/>
        </w:rPr>
        <w:t>in vivo</w:t>
      </w:r>
      <w:r w:rsidRPr="003B425B">
        <w:t xml:space="preserve"> splicing assay based on the alternative splicing of the adenoviral E1A gene was utilized.  The concentration of the splicing proteins, constitutive signals, and  other regulatory proteins in a cell is known to affect the alternative splicing pattern of many genes </w:t>
      </w:r>
      <w:r w:rsidR="00682687" w:rsidRPr="003B425B">
        <w:fldChar w:fldCharType="begin"/>
      </w:r>
      <w:r w:rsidR="00165149">
        <w:instrText xml:space="preserve"> ADDIN EN.CITE &lt;EndNote&gt;&lt;Cite&gt;&lt;Author&gt;Caceres&lt;/Author&gt;&lt;Year&gt;1994&lt;/Year&gt;&lt;RecNum&gt;958&lt;/RecNum&gt;&lt;record&gt;&lt;rec-number&gt;958&lt;/rec-number&gt;&lt;foreign-keys&gt;&lt;key app="EN" db-id="p0v9w5xagrprz7eeftlx5eebw09d2xvavf2w"&gt;958&lt;/key&gt;&lt;/foreign-keys&gt;&lt;ref-type name="Journal Article"&gt;17&lt;/ref-type&gt;&lt;contributors&gt;&lt;authors&gt;&lt;author&gt;Caceres, J. F.&lt;/author&gt;&lt;author&gt;Stamm, S.&lt;/author&gt;&lt;author&gt;Helfman, D. M.&lt;/author&gt;&lt;author&gt;Krainer, A. R.&lt;/author&gt;&lt;/authors&gt;&lt;/contributors&gt;&lt;auth-address&gt;Cold Spring Harbor Laboratory, NY 11724.&lt;/auth-address&gt;&lt;titles&gt;&lt;title&gt;Regulation of alternative splicing in vivo by overexpression of antagonistic splicing factors&lt;/title&gt;&lt;secondary-title&gt;Science&lt;/secondary-title&gt;&lt;/titles&gt;&lt;periodical&gt;&lt;full-title&gt;Science&lt;/full-title&gt;&lt;/periodical&gt;&lt;pages&gt;1706-9&lt;/pages&gt;&lt;volume&gt;265&lt;/volume&gt;&lt;number&gt;5179&lt;/number&gt;&lt;edition&gt;1994/09/16&lt;/edition&gt;&lt;keywords&gt;&lt;keyword&gt;Adenovirus E1A Proteins/genetics&lt;/keyword&gt;&lt;keyword&gt;*Alternative Splicing&lt;/keyword&gt;&lt;keyword&gt;Base Sequence&lt;/keyword&gt;&lt;keyword&gt;DNA, Complementary/genetics&lt;/keyword&gt;&lt;keyword&gt;Exons&lt;/keyword&gt;&lt;keyword&gt;Gene Expression Regulation&lt;/keyword&gt;&lt;keyword&gt;Genes, Reporter&lt;/keyword&gt;&lt;keyword&gt;Hela Cells&lt;/keyword&gt;&lt;keyword&gt;*Heterogeneous-Nuclear Ribonucleoprotein Group A-B&lt;/keyword&gt;&lt;keyword&gt;Heterogeneous-Nuclear Ribonucleoproteins&lt;/keyword&gt;&lt;keyword&gt;Humans&lt;/keyword&gt;&lt;keyword&gt;Molecular Sequence Data&lt;/keyword&gt;&lt;keyword&gt;Nuclear Proteins/*genetics/*metabolism&lt;/keyword&gt;&lt;keyword&gt;Ribonucleoproteins/genetics/*metabolism&lt;/keyword&gt;&lt;keyword&gt;Transfection&lt;/keyword&gt;&lt;keyword&gt;Tropomyosin/genetics&lt;/keyword&gt;&lt;/keywords&gt;&lt;dates&gt;&lt;year&gt;1994&lt;/year&gt;&lt;pub-dates&gt;&lt;date&gt;Sep 16&lt;/date&gt;&lt;/pub-dates&gt;&lt;/dates&gt;&lt;isbn&gt;0036-8075 (Print)&amp;#xD;0036-8075 (Linking)&lt;/isbn&gt;&lt;accession-num&gt;8085156&lt;/accession-num&gt;&lt;urls&gt;&lt;related-urls&gt;&lt;url&gt;http://www.ncbi.nlm.nih.gov/entrez/query.fcgi?cmd=Retrieve&amp;amp;db=PubMed&amp;amp;dopt=Citation&amp;amp;list_uids=8085156&lt;/url&gt;&lt;/related-urls&gt;&lt;/urls&gt;&lt;language&gt;eng&lt;/language&gt;&lt;/record&gt;&lt;/Cite&gt;&lt;/EndNote&gt;</w:instrText>
      </w:r>
      <w:r w:rsidR="00682687" w:rsidRPr="003B425B">
        <w:fldChar w:fldCharType="separate"/>
      </w:r>
      <w:r w:rsidR="007A1CC1">
        <w:rPr>
          <w:noProof/>
        </w:rPr>
        <w:t>[221]</w:t>
      </w:r>
      <w:r w:rsidR="00682687" w:rsidRPr="003B425B">
        <w:fldChar w:fldCharType="end"/>
      </w:r>
      <w:r w:rsidRPr="003B425B">
        <w:t xml:space="preserve">.  The E1A pre-mRNA of adenovirus utilizes three alternative 5’-splice site and a common 3’-splice site to form different mRNAs 13S, 12S, 11S, 10S, and 9S </w:t>
      </w:r>
      <w:r w:rsidR="00682687" w:rsidRPr="003B425B">
        <w:fldChar w:fldCharType="begin">
          <w:fldData xml:space="preserve">PEVuZE5vdGU+PENpdGU+PEF1dGhvcj5HYXR0b25pPC9BdXRob3I+PFllYXI+MTk5MTwvWWVhcj48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</w:fldData>
        </w:fldChar>
      </w:r>
      <w:r w:rsidR="00165149">
        <w:instrText xml:space="preserve"> ADDIN EN.CITE </w:instrText>
      </w:r>
      <w:r w:rsidR="00682687">
        <w:fldChar w:fldCharType="begin">
          <w:fldData xml:space="preserve">PEVuZE5vdGU+PENpdGU+PEF1dGhvcj5HYXR0b25pPC9BdXRob3I+PFllYXI+MTk5MTwvWWVhcj48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</w:fldData>
        </w:fldChar>
      </w:r>
      <w:r w:rsidR="00165149">
        <w:instrText xml:space="preserve"> ADDIN EN.CITE.DATA </w:instrText>
      </w:r>
      <w:r w:rsidR="00682687">
        <w:fldChar w:fldCharType="end"/>
      </w:r>
      <w:r w:rsidR="00682687" w:rsidRPr="003B425B">
        <w:fldChar w:fldCharType="separate"/>
      </w:r>
      <w:r w:rsidR="007A1CC1">
        <w:rPr>
          <w:noProof/>
        </w:rPr>
        <w:t>[222-223]</w:t>
      </w:r>
      <w:r w:rsidR="00682687" w:rsidRPr="003B425B">
        <w:fldChar w:fldCharType="end"/>
      </w:r>
      <w:r w:rsidRPr="003B425B">
        <w:t>. The E1A</w:t>
      </w:r>
      <w:r w:rsidR="00F444E0" w:rsidRPr="003B425B">
        <w:t xml:space="preserve"> </w:t>
      </w:r>
      <w:r w:rsidRPr="003B425B">
        <w:t>minigene system has been successfully used to demonstrate the role of many proteins in pre-</w:t>
      </w:r>
      <w:r w:rsidRPr="00375A2D">
        <w:rPr>
          <w:lang w:bidi="ar-SA"/>
        </w:rPr>
        <w:t xml:space="preserve">mRNA splicing. These proteins have been shown to </w:t>
      </w:r>
      <w:r w:rsidRPr="00375A2D">
        <w:t xml:space="preserve">affect the splicing pattern of the E1A mRNA in a dose dependent manner </w:t>
      </w:r>
      <w:r w:rsidR="00682687" w:rsidRPr="00375A2D">
        <w:fldChar w:fldCharType="begin">
          <w:fldData xml:space="preserve">PEVuZE5vdGU+PENpdGU+PEF1dGhvcj5XZW48L0F1dGhvcj48WWVhcj4yMDA1PC9ZZWFyPjxSZWNO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</w:fldData>
        </w:fldChar>
      </w:r>
      <w:r w:rsidR="00165149">
        <w:instrText xml:space="preserve"> ADDIN EN.CITE </w:instrText>
      </w:r>
      <w:r w:rsidR="00682687">
        <w:fldChar w:fldCharType="begin">
          <w:fldData xml:space="preserve">PEVuZE5vdGU+PENpdGU+PEF1dGhvcj5XZW48L0F1dGhvcj48WWVhcj4yMDA1PC9ZZWFyPjxSZWNO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</w:fldData>
        </w:fldChar>
      </w:r>
      <w:r w:rsidR="00165149">
        <w:instrText xml:space="preserve"> ADDIN EN.CITE.DATA </w:instrText>
      </w:r>
      <w:r w:rsidR="00682687">
        <w:fldChar w:fldCharType="end"/>
      </w:r>
      <w:r w:rsidR="00682687" w:rsidRPr="00375A2D">
        <w:fldChar w:fldCharType="separate"/>
      </w:r>
      <w:r w:rsidR="007A1CC1">
        <w:rPr>
          <w:noProof/>
        </w:rPr>
        <w:t>[214, 221, 223-225]</w:t>
      </w:r>
      <w:r w:rsidR="00682687" w:rsidRPr="00375A2D">
        <w:fldChar w:fldCharType="end"/>
      </w:r>
      <w:r w:rsidRPr="00375A2D">
        <w:t xml:space="preserve">. In our experiments, transfection of E1A minigene plasmid into Hela cells resulted in four alternative splice </w:t>
      </w:r>
      <w:r w:rsidRPr="00375A2D">
        <w:lastRenderedPageBreak/>
        <w:t xml:space="preserve">forms of E1A 13S, 12S, 10S and 9S.  When the cells were co-transfected with increasing amounts of YP2 plasmid (plasmid expressing the full length FLAG tagged </w:t>
      </w:r>
      <w:r w:rsidR="00574793" w:rsidRPr="00375A2D">
        <w:t>Chd2</w:t>
      </w:r>
      <w:r w:rsidR="00574793">
        <w:t>)</w:t>
      </w:r>
      <w:r w:rsidRPr="00375A2D">
        <w:t xml:space="preserve"> along with constant amount of E1A, a modification in the splicing pattern was observed.</w:t>
      </w:r>
      <w:r>
        <w:t xml:space="preserve"> Addition of YP2 resulted in an increase of the 9S form from 2.2 % to 4.5% and a slight decrease in the 13S forms from 59.4% to 58.4% i</w:t>
      </w:r>
      <w:r w:rsidR="005530F6">
        <w:t>n</w:t>
      </w:r>
      <w:r w:rsidR="00711D31">
        <w:t xml:space="preserve"> a dose-dependent manner (Fig.28</w:t>
      </w:r>
      <w:r w:rsidR="00574793">
        <w:t>A and B</w:t>
      </w:r>
      <w:r>
        <w:t xml:space="preserve">).  There was also an increase in 10S form from 5.8% to 7% and decrease in 12S </w:t>
      </w:r>
      <w:r w:rsidR="005530F6">
        <w:t>f</w:t>
      </w:r>
      <w:r w:rsidR="00711D31">
        <w:t>orms from 32.4% to 29.9% (Fig.28</w:t>
      </w:r>
      <w:r w:rsidR="00574793">
        <w:t>A and B</w:t>
      </w:r>
      <w:r>
        <w:t>).  These results demonstrate that over expression of Chd2 appears to favor use of distal (9S) 5</w:t>
      </w:r>
      <w:r>
        <w:rPr>
          <w:vertAlign w:val="superscript"/>
        </w:rPr>
        <w:t>′</w:t>
      </w:r>
      <w:r>
        <w:t xml:space="preserve"> splice site in the E1A</w:t>
      </w:r>
      <w:r w:rsidR="00D221CE">
        <w:t xml:space="preserve"> gene, thus, confirming that CHD</w:t>
      </w:r>
      <w:r>
        <w:t>2 is engaged in alternative splicing modulation.</w:t>
      </w:r>
    </w:p>
    <w:p w:rsidR="00170F1A" w:rsidRDefault="00170F1A" w:rsidP="00170F1A">
      <w:pPr>
        <w:ind w:firstLine="0"/>
      </w:pPr>
    </w:p>
    <w:p w:rsidR="00170F1A" w:rsidRPr="00625AC1" w:rsidRDefault="00170F1A" w:rsidP="00170F1A">
      <w:pPr>
        <w:pStyle w:val="Heading3"/>
      </w:pPr>
      <w:bookmarkStart w:id="180" w:name="_Toc258921833"/>
      <w:r>
        <w:t>5.5 Interaction of CHD</w:t>
      </w:r>
      <w:r w:rsidRPr="00625AC1">
        <w:t>2 and PSP1</w:t>
      </w:r>
      <w:bookmarkEnd w:id="180"/>
    </w:p>
    <w:p w:rsidR="00170F1A" w:rsidRDefault="00170F1A" w:rsidP="00170F1A">
      <w:r w:rsidRPr="00625AC1">
        <w:t>Isoform 1 of Paraspeckle component 1 was identified as the protein with maximum high scoring peptides assigned to it</w:t>
      </w:r>
      <w:r>
        <w:t xml:space="preserve"> from the MS data analysis of the tandem affinity purified CHD2 complex</w:t>
      </w:r>
      <w:r w:rsidRPr="00625AC1">
        <w:t>. Paraspeckle protein 1(PSP1</w:t>
      </w:r>
      <w:r>
        <w:t>/PSPC1</w:t>
      </w:r>
      <w:r w:rsidRPr="00625AC1">
        <w:t>) is a component of a nuclear body known as paraspeckle.  It contains a DBHS (Drosophila behavior, human splicing) motif also found in PSF</w:t>
      </w:r>
      <w:r>
        <w:t xml:space="preserve"> (</w:t>
      </w:r>
      <w:r>
        <w:rPr>
          <w:lang w:bidi="ar-SA"/>
        </w:rPr>
        <w:t>Polypyrimidine tract-binding protein-associated splicing factor)</w:t>
      </w:r>
      <w:r w:rsidRPr="00625AC1">
        <w:t xml:space="preserve"> and p54</w:t>
      </w:r>
      <w:r w:rsidRPr="001E4353">
        <w:t>nrb</w:t>
      </w:r>
      <w:r>
        <w:t>/Nono (non-POU domain containing, octamer-binding)</w:t>
      </w:r>
      <w:r w:rsidRPr="00625AC1">
        <w:t xml:space="preserve"> proteins. Both PSF and p54</w:t>
      </w:r>
      <w:r w:rsidRPr="001E4353">
        <w:t>nrb</w:t>
      </w:r>
      <w:r>
        <w:t>/Nono</w:t>
      </w:r>
      <w:r w:rsidRPr="00625AC1">
        <w:t xml:space="preserve"> are known to bind to RNA sequences in premRNA. These are known to play an important role in transcription as well as in RNA processing </w:t>
      </w:r>
      <w:r w:rsidR="00682687" w:rsidRPr="00625AC1">
        <w:fldChar w:fldCharType="begin">
          <w:fldData xml:space="preserve">PEVuZE5vdGU+PENpdGU+PEF1dGhvcj5FbWlsaTwvQXV0aG9yPjxZZWFyPjIwMDI8L1llYXI+PFJl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==
</w:fldData>
        </w:fldChar>
      </w:r>
      <w:r w:rsidR="00165149">
        <w:instrText xml:space="preserve"> ADDIN EN.CITE </w:instrText>
      </w:r>
      <w:r w:rsidR="00682687">
        <w:fldChar w:fldCharType="begin">
          <w:fldData xml:space="preserve">PEVuZE5vdGU+PENpdGU+PEF1dGhvcj5FbWlsaTwvQXV0aG9yPjxZZWFyPjIwMDI8L1llYXI+PFJl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==
</w:fldData>
        </w:fldChar>
      </w:r>
      <w:r w:rsidR="00165149">
        <w:instrText xml:space="preserve"> ADDIN EN.CITE.DATA </w:instrText>
      </w:r>
      <w:r w:rsidR="00682687">
        <w:fldChar w:fldCharType="end"/>
      </w:r>
      <w:r w:rsidR="00682687" w:rsidRPr="00625AC1">
        <w:fldChar w:fldCharType="separate"/>
      </w:r>
      <w:r>
        <w:rPr>
          <w:noProof/>
        </w:rPr>
        <w:t>[219]</w:t>
      </w:r>
      <w:r w:rsidR="00682687" w:rsidRPr="00625AC1">
        <w:fldChar w:fldCharType="end"/>
      </w:r>
      <w:r w:rsidRPr="00625AC1">
        <w:t>. Mouse paraspeckle protein 1 was identified as a RNA-binding protein and was shown to dimerize with PSF and p54</w:t>
      </w:r>
      <w:r w:rsidRPr="001E4353">
        <w:t>nrb</w:t>
      </w:r>
      <w:r w:rsidRPr="00625AC1">
        <w:t>/Non</w:t>
      </w:r>
      <w:r>
        <w:t xml:space="preserve">o </w:t>
      </w:r>
      <w:r w:rsidR="00682687" w:rsidRPr="00625AC1">
        <w:fldChar w:fldCharType="begin"/>
      </w:r>
      <w:r w:rsidR="00165149">
        <w:instrText xml:space="preserve"> ADDIN EN.CITE &lt;EndNote&gt;&lt;Cite&gt;&lt;Author&gt;Myojin&lt;/Author&gt;&lt;Year&gt;2004&lt;/Year&gt;&lt;RecNum&gt;180&lt;/RecNum&gt;&lt;record&gt;&lt;rec-number&gt;180&lt;/rec-number&gt;&lt;foreign-keys&gt;&lt;key app="EN" db-id="p0v9w5xagrprz7eeftlx5eebw09d2xvavf2w"&gt;180&lt;/key&gt;&lt;/foreign-keys&gt;&lt;ref-type name="Journal Article"&gt;17&lt;/ref-type&gt;&lt;contributors&gt;&lt;authors&gt;&lt;author&gt;Myojin, R.&lt;/author&gt;&lt;author&gt;Kuwahara, S.&lt;/author&gt;&lt;author&gt;Yasaki, T.&lt;/author&gt;&lt;author&gt;Matsunaga, T.&lt;/author&gt;&lt;author&gt;Sakurai, T.&lt;/author&gt;&lt;author&gt;Kimura, M.&lt;/author&gt;&lt;author&gt;Uesugi, S.&lt;/author&gt;&lt;author&gt;Kurihara, Y.&lt;/author&gt;&lt;/authors&gt;&lt;/contributors&gt;&lt;auth-address&gt;Department of Chemistry and Bioengineering, Graduate School of Engineering, Yokohama National University, Yokohama 240-0851, Japan.&lt;/auth-address&gt;&lt;titles&gt;&lt;title&gt;Expression and functional significance of mouse paraspeckle protein 1 on spermatogenesis&lt;/title&gt;&lt;secondary-title&gt;Biol Reprod&lt;/secondary-title&gt;&lt;/titles&gt;&lt;periodical&gt;&lt;full-title&gt;Biol Reprod&lt;/full-title&gt;&lt;/periodical&gt;&lt;pages&gt;926-32&lt;/pages&gt;&lt;volume&gt;71&lt;/volume&gt;&lt;number&gt;3&lt;/number&gt;&lt;keywords&gt;&lt;keyword&gt;Animals&lt;/keyword&gt;&lt;keyword&gt;Chromatin/physiology&lt;/keyword&gt;&lt;keyword&gt;Gene Expression Regulation, Developmental&lt;/keyword&gt;&lt;keyword&gt;Male&lt;/keyword&gt;&lt;keyword&gt;Mice&lt;/keyword&gt;&lt;keyword&gt;Mice, Inbred BALB C&lt;/keyword&gt;&lt;keyword&gt;Molecular Sequence Data&lt;/keyword&gt;&lt;keyword&gt;NIH 3T3 Cells&lt;/keyword&gt;&lt;keyword&gt;Nuclear Matrix/metabolism&lt;/keyword&gt;&lt;keyword&gt;Nuclear Matrix-Associated Proteins/metabolism&lt;/keyword&gt;&lt;keyword&gt;Nuclear Proteins/*genetics/metabolism&lt;/keyword&gt;&lt;keyword&gt;Octamer Transcription Factors&lt;/keyword&gt;&lt;keyword&gt;RNA, Messenger/genetics/metabolism&lt;/keyword&gt;&lt;keyword&gt;RNA-Binding Proteins/*genetics/metabolism&lt;/keyword&gt;&lt;keyword&gt;Spermatogenesis/*physiology&lt;/keyword&gt;&lt;keyword&gt;Trans-Activation (Genetics)/physiology&lt;/keyword&gt;&lt;/keywords&gt;&lt;dates&gt;&lt;year&gt;2004&lt;/year&gt;&lt;pub-dates&gt;&lt;date&gt;Sep&lt;/date&gt;&lt;/pub-dates&gt;&lt;/dates&gt;&lt;accession-num&gt;15140795&lt;/accession-num&gt;&lt;urls&gt;&lt;related-urls&gt;&lt;url&gt;http://www.ncbi.nlm.nih.gov/entrez/query.fcgi?cmd=Retrieve&amp;amp;db=PubMed&amp;amp;dopt=Citation&amp;amp;list_uids=15140795&lt;/url&gt;&lt;/related-urls&gt;&lt;/urls&gt;&lt;/record&gt;&lt;/Cite&gt;&lt;/EndNote&gt;</w:instrText>
      </w:r>
      <w:r w:rsidR="00682687" w:rsidRPr="00625AC1">
        <w:fldChar w:fldCharType="separate"/>
      </w:r>
      <w:r>
        <w:rPr>
          <w:noProof/>
        </w:rPr>
        <w:t>[226]</w:t>
      </w:r>
      <w:r w:rsidR="00682687" w:rsidRPr="00625AC1">
        <w:fldChar w:fldCharType="end"/>
      </w:r>
      <w:r w:rsidRPr="00625AC1">
        <w:t>.  To confirm the specificity of the interaction</w:t>
      </w:r>
      <w:r>
        <w:t xml:space="preserve"> between PSP1 and CHD2, an </w:t>
      </w:r>
      <w:r w:rsidRPr="00126268">
        <w:rPr>
          <w:i/>
        </w:rPr>
        <w:t>in vivo</w:t>
      </w:r>
      <w:r w:rsidRPr="00625AC1">
        <w:t xml:space="preserve"> co-immunoprecipitation study was performed. The results show that endogenous PSP1 is not co-immunoprecipitated by the rabbit polyclonal Chd2 antibody. Reciprocal immunoprecipitation confirmed these results as Chd2 would not be immunoprecipitated using a mouse mon</w:t>
      </w:r>
      <w:r>
        <w:t>oclonal Psp1 antibody (Fig.29</w:t>
      </w:r>
      <w:r w:rsidRPr="00625AC1">
        <w:t>).</w:t>
      </w:r>
    </w:p>
    <w:p w:rsidR="00B05DC9" w:rsidRDefault="00B05DC9" w:rsidP="00CE479F">
      <w:pPr>
        <w:ind w:firstLine="0"/>
      </w:pPr>
    </w:p>
    <w:p w:rsidR="00B63E7F" w:rsidRDefault="00B63E7F" w:rsidP="0091555D">
      <w:pPr>
        <w:ind w:firstLine="0"/>
        <w:rPr>
          <w:rFonts w:ascii="FuturaStd-Medium" w:hAnsi="FuturaStd-Medium" w:cs="FuturaStd-Medium"/>
          <w:lang w:bidi="ar-SA"/>
        </w:rPr>
      </w:pPr>
    </w:p>
    <w:p w:rsidR="00B63E7F" w:rsidRDefault="006F390C" w:rsidP="0091555D">
      <w:pPr>
        <w:ind w:firstLine="0"/>
        <w:rPr>
          <w:rFonts w:ascii="FuturaStd-Medium" w:hAnsi="FuturaStd-Medium" w:cs="FuturaStd-Medium"/>
          <w:lang w:bidi="ar-SA"/>
        </w:rPr>
      </w:pPr>
      <w:r>
        <w:rPr>
          <w:rFonts w:ascii="FuturaStd-Medium" w:hAnsi="FuturaStd-Medium" w:cs="FuturaStd-Medium"/>
          <w:noProof/>
          <w:lang w:bidi="ar-SA"/>
        </w:rPr>
        <w:lastRenderedPageBreak/>
        <w:drawing>
          <wp:anchor distT="0" distB="0" distL="114300" distR="114300" simplePos="0" relativeHeight="251863040" behindDoc="1" locked="0" layoutInCell="1" allowOverlap="1">
            <wp:simplePos x="0" y="0"/>
            <wp:positionH relativeFrom="column">
              <wp:posOffset>1043940</wp:posOffset>
            </wp:positionH>
            <wp:positionV relativeFrom="paragraph">
              <wp:posOffset>179705</wp:posOffset>
            </wp:positionV>
            <wp:extent cx="3818255" cy="4613275"/>
            <wp:effectExtent l="19050" t="0" r="0" b="0"/>
            <wp:wrapTight wrapText="bothSides">
              <wp:wrapPolygon edited="0">
                <wp:start x="-108" y="0"/>
                <wp:lineTo x="-108" y="21585"/>
                <wp:lineTo x="21553" y="21585"/>
                <wp:lineTo x="21553" y="0"/>
                <wp:lineTo x="-108" y="0"/>
              </wp:wrapPolygon>
            </wp:wrapTight>
            <wp:docPr id="30" name="Picture 18" descr="splic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licing.jpg"/>
                    <pic:cNvPicPr/>
                  </pic:nvPicPr>
                  <pic:blipFill>
                    <a:blip r:embed="rId49" cstate="print"/>
                    <a:stretch>
                      <a:fillRect/>
                    </a:stretch>
                  </pic:blipFill>
                  <pic:spPr>
                    <a:xfrm>
                      <a:off x="0" y="0"/>
                      <a:ext cx="3818255" cy="4613275"/>
                    </a:xfrm>
                    <a:prstGeom prst="rect">
                      <a:avLst/>
                    </a:prstGeom>
                  </pic:spPr>
                </pic:pic>
              </a:graphicData>
            </a:graphic>
          </wp:anchor>
        </w:drawing>
      </w:r>
    </w:p>
    <w:p w:rsidR="0091555D" w:rsidRDefault="0091555D" w:rsidP="0091555D">
      <w:pPr>
        <w:ind w:firstLine="0"/>
        <w:rPr>
          <w:rFonts w:ascii="FuturaStd-Medium" w:hAnsi="FuturaStd-Medium" w:cs="FuturaStd-Medium"/>
          <w:lang w:bidi="ar-SA"/>
        </w:rPr>
      </w:pPr>
    </w:p>
    <w:p w:rsidR="0091555D" w:rsidRDefault="0091555D" w:rsidP="0091555D">
      <w:pPr>
        <w:ind w:firstLine="0"/>
        <w:rPr>
          <w:rFonts w:ascii="FuturaStd-Medium" w:hAnsi="FuturaStd-Medium" w:cs="FuturaStd-Medium"/>
          <w:lang w:bidi="ar-SA"/>
        </w:rPr>
      </w:pPr>
    </w:p>
    <w:p w:rsidR="0091555D" w:rsidRDefault="0091555D" w:rsidP="0091555D">
      <w:pPr>
        <w:ind w:firstLine="0"/>
        <w:rPr>
          <w:rFonts w:ascii="FuturaStd-Medium" w:hAnsi="FuturaStd-Medium" w:cs="FuturaStd-Medium"/>
          <w:lang w:bidi="ar-SA"/>
        </w:rPr>
      </w:pPr>
    </w:p>
    <w:p w:rsidR="0091555D" w:rsidRDefault="0091555D" w:rsidP="0091555D">
      <w:pPr>
        <w:ind w:firstLine="0"/>
        <w:rPr>
          <w:rFonts w:ascii="FuturaStd-Medium" w:hAnsi="FuturaStd-Medium" w:cs="FuturaStd-Medium"/>
          <w:lang w:bidi="ar-SA"/>
        </w:rPr>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CE479F" w:rsidRDefault="00CE479F" w:rsidP="0091555D">
      <w:pPr>
        <w:pStyle w:val="Heading2"/>
      </w:pPr>
    </w:p>
    <w:p w:rsidR="00B526AB" w:rsidRDefault="00B526AB" w:rsidP="0091555D">
      <w:pPr>
        <w:pStyle w:val="Heading2"/>
      </w:pPr>
      <w:r>
        <w:rPr>
          <w:noProof/>
        </w:rPr>
        <w:pict>
          <v:shape id="_x0000_s1141" type="#_x0000_t202" style="position:absolute;margin-left:.5pt;margin-top:4.65pt;width:356.25pt;height:16.5pt;z-index:251846656" wrapcoords="-41 0 -41 20829 21600 20829 21600 0 -41 0" stroked="f">
            <v:textbox style="mso-next-textbox:#_x0000_s1141" inset="0,0,0,0">
              <w:txbxContent>
                <w:p w:rsidR="000D164B" w:rsidRPr="00447C3A" w:rsidRDefault="000D164B" w:rsidP="00447C3A">
                  <w:pPr>
                    <w:pStyle w:val="Caption"/>
                    <w:ind w:firstLine="0"/>
                    <w:rPr>
                      <w:noProof/>
                      <w:sz w:val="24"/>
                      <w:szCs w:val="24"/>
                    </w:rPr>
                  </w:pPr>
                  <w:bookmarkStart w:id="181" w:name="_Toc259031933"/>
                  <w:r w:rsidRPr="00447C3A">
                    <w:rPr>
                      <w:sz w:val="24"/>
                      <w:szCs w:val="24"/>
                    </w:rPr>
                    <w:t xml:space="preserve">Figure </w:t>
                  </w:r>
                  <w:r w:rsidR="00682687" w:rsidRPr="00447C3A">
                    <w:rPr>
                      <w:sz w:val="24"/>
                      <w:szCs w:val="24"/>
                    </w:rPr>
                    <w:fldChar w:fldCharType="begin"/>
                  </w:r>
                  <w:r w:rsidRPr="00447C3A">
                    <w:rPr>
                      <w:sz w:val="24"/>
                      <w:szCs w:val="24"/>
                    </w:rPr>
                    <w:instrText xml:space="preserve"> SEQ Figure \* ARABIC </w:instrText>
                  </w:r>
                  <w:r w:rsidR="00682687" w:rsidRPr="00447C3A">
                    <w:rPr>
                      <w:sz w:val="24"/>
                      <w:szCs w:val="24"/>
                    </w:rPr>
                    <w:fldChar w:fldCharType="separate"/>
                  </w:r>
                  <w:r>
                    <w:rPr>
                      <w:noProof/>
                      <w:sz w:val="24"/>
                      <w:szCs w:val="24"/>
                    </w:rPr>
                    <w:t>28</w:t>
                  </w:r>
                  <w:r w:rsidR="00682687" w:rsidRPr="00447C3A">
                    <w:rPr>
                      <w:sz w:val="24"/>
                      <w:szCs w:val="24"/>
                    </w:rPr>
                    <w:fldChar w:fldCharType="end"/>
                  </w:r>
                  <w:r>
                    <w:rPr>
                      <w:sz w:val="24"/>
                      <w:szCs w:val="24"/>
                    </w:rPr>
                    <w:t>. CHD</w:t>
                  </w:r>
                  <w:r w:rsidRPr="00447C3A">
                    <w:rPr>
                      <w:sz w:val="24"/>
                      <w:szCs w:val="24"/>
                    </w:rPr>
                    <w:t>2 affects the splicing pattern of E1A minigene</w:t>
                  </w:r>
                  <w:bookmarkEnd w:id="181"/>
                </w:p>
              </w:txbxContent>
            </v:textbox>
            <w10:wrap type="tight"/>
          </v:shape>
        </w:pict>
      </w:r>
    </w:p>
    <w:p w:rsidR="00B526AB" w:rsidRDefault="00B526AB" w:rsidP="00B526AB">
      <w:pPr>
        <w:pStyle w:val="Style1"/>
      </w:pPr>
      <w:r>
        <w:rPr>
          <w:b/>
        </w:rPr>
        <w:t>(A</w:t>
      </w:r>
      <w:r w:rsidRPr="00F20DF4">
        <w:rPr>
          <w:b/>
        </w:rPr>
        <w:t>)</w:t>
      </w:r>
      <w:r w:rsidRPr="002A1364">
        <w:t xml:space="preserve"> Pattern of E1A alternative splicing in </w:t>
      </w:r>
      <w:r>
        <w:t xml:space="preserve">Hela cells upon transfection of the E1A </w:t>
      </w:r>
      <w:r w:rsidRPr="002A1364">
        <w:t>minigene and cotransfection</w:t>
      </w:r>
      <w:r>
        <w:t xml:space="preserve"> of increasing amounts Chd2 (YP2) plasmid. Top panel shows agarose gel picture of the PCR products of one experiment.  The lanes Sp1, Sp2, Sp3, Sp4 and Sp5 represent different reactions in the experiment. Each reaction contains cells transfected with constant amount of E1A plasmid but different amounts of the Chd2 (YP2) plasmid. </w:t>
      </w:r>
      <w:r w:rsidRPr="002C0AD5">
        <w:t>The total amount of transfected DNA was kept constant by the addition of</w:t>
      </w:r>
      <w:r>
        <w:t xml:space="preserve"> the empty parental vector pcDNA 3.1. The upper panel shows the amounts of E1A, Chd2 (YP2) and the empty vector pcDNA 3.1 present in each reaction. </w:t>
      </w:r>
      <w:r w:rsidRPr="002A1364">
        <w:t xml:space="preserve"> </w:t>
      </w:r>
      <w:r>
        <w:rPr>
          <w:b/>
        </w:rPr>
        <w:t>(B</w:t>
      </w:r>
      <w:r w:rsidRPr="00F20DF4">
        <w:rPr>
          <w:b/>
        </w:rPr>
        <w:t>)</w:t>
      </w:r>
      <w:r w:rsidRPr="002A1364">
        <w:t xml:space="preserve"> Quantification of the alternatively spliced forms of E1A mRNA (13S, 12S, 10S and 9S) upon cotransfection with increasing amounts of Chd2 (Sp1, Sp2, Sp3, Sp4 and Sp5). </w:t>
      </w:r>
      <w:r>
        <w:t xml:space="preserve">Three independent experiments were performed. Average </w:t>
      </w:r>
      <w:r w:rsidRPr="002A1364">
        <w:t>percen</w:t>
      </w:r>
      <w:r>
        <w:t xml:space="preserve">tage with std.dev </w:t>
      </w:r>
      <w:r w:rsidRPr="002A1364">
        <w:t>of each isoform is shown.</w:t>
      </w:r>
    </w:p>
    <w:p w:rsidR="00B526AB" w:rsidRDefault="00B526AB" w:rsidP="0091555D">
      <w:pPr>
        <w:pStyle w:val="Heading2"/>
      </w:pPr>
    </w:p>
    <w:p w:rsidR="0091555D" w:rsidRDefault="00CE479F" w:rsidP="0091555D">
      <w:pPr>
        <w:pStyle w:val="Heading2"/>
      </w:pPr>
      <w:r>
        <w:rPr>
          <w:noProof/>
          <w:lang w:bidi="ar-SA"/>
        </w:rPr>
        <w:lastRenderedPageBreak/>
        <w:drawing>
          <wp:anchor distT="0" distB="0" distL="114300" distR="114300" simplePos="0" relativeHeight="251784192" behindDoc="1" locked="0" layoutInCell="1" allowOverlap="1">
            <wp:simplePos x="0" y="0"/>
            <wp:positionH relativeFrom="column">
              <wp:posOffset>545465</wp:posOffset>
            </wp:positionH>
            <wp:positionV relativeFrom="paragraph">
              <wp:posOffset>27305</wp:posOffset>
            </wp:positionV>
            <wp:extent cx="4801870" cy="2618105"/>
            <wp:effectExtent l="19050" t="0" r="0" b="0"/>
            <wp:wrapTight wrapText="bothSides">
              <wp:wrapPolygon edited="0">
                <wp:start x="-86" y="0"/>
                <wp:lineTo x="-86" y="21375"/>
                <wp:lineTo x="21594" y="21375"/>
                <wp:lineTo x="21594" y="0"/>
                <wp:lineTo x="-86" y="0"/>
              </wp:wrapPolygon>
            </wp:wrapTight>
            <wp:docPr id="31" name="Picture 30" descr="Sp ass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 assay.jpg"/>
                    <pic:cNvPicPr/>
                  </pic:nvPicPr>
                  <pic:blipFill>
                    <a:blip r:embed="rId50" cstate="print"/>
                    <a:stretch>
                      <a:fillRect/>
                    </a:stretch>
                  </pic:blipFill>
                  <pic:spPr>
                    <a:xfrm>
                      <a:off x="0" y="0"/>
                      <a:ext cx="4801870" cy="2618105"/>
                    </a:xfrm>
                    <a:prstGeom prst="rect">
                      <a:avLst/>
                    </a:prstGeom>
                  </pic:spPr>
                </pic:pic>
              </a:graphicData>
            </a:graphic>
          </wp:anchor>
        </w:drawing>
      </w:r>
    </w:p>
    <w:p w:rsidR="0091555D" w:rsidRDefault="0091555D" w:rsidP="00CE479F">
      <w:pPr>
        <w:ind w:firstLine="0"/>
      </w:pPr>
    </w:p>
    <w:p w:rsidR="0091555D" w:rsidRDefault="0091555D" w:rsidP="0091555D"/>
    <w:p w:rsidR="0091555D" w:rsidRDefault="0091555D" w:rsidP="0091555D"/>
    <w:p w:rsidR="0091555D" w:rsidRDefault="0091555D" w:rsidP="0091555D"/>
    <w:p w:rsidR="0091555D" w:rsidRDefault="0091555D" w:rsidP="0091555D"/>
    <w:p w:rsidR="0091555D" w:rsidRDefault="0091555D" w:rsidP="0091555D"/>
    <w:p w:rsidR="0091555D" w:rsidRDefault="0091555D" w:rsidP="0091555D"/>
    <w:p w:rsidR="007D0088" w:rsidRDefault="007D0088" w:rsidP="00F44539">
      <w:pPr>
        <w:ind w:firstLine="0"/>
      </w:pPr>
    </w:p>
    <w:p w:rsidR="00B526AB" w:rsidRDefault="00B526AB" w:rsidP="00B526AB">
      <w:pPr>
        <w:pStyle w:val="Heading2"/>
      </w:pPr>
    </w:p>
    <w:p w:rsidR="00B526AB" w:rsidRPr="00CE479F" w:rsidRDefault="00B526AB" w:rsidP="00B526AB">
      <w:pPr>
        <w:pStyle w:val="Heading2"/>
        <w:rPr>
          <w:b w:val="0"/>
          <w:sz w:val="24"/>
          <w:szCs w:val="24"/>
        </w:rPr>
      </w:pPr>
      <w:r>
        <w:rPr>
          <w:b w:val="0"/>
          <w:sz w:val="24"/>
          <w:szCs w:val="24"/>
        </w:rPr>
        <w:t xml:space="preserve">                                  </w:t>
      </w:r>
      <w:r w:rsidRPr="00CE479F">
        <w:rPr>
          <w:b w:val="0"/>
          <w:sz w:val="24"/>
          <w:szCs w:val="24"/>
        </w:rPr>
        <w:t>“Figure [figure number 28] continued”</w:t>
      </w:r>
    </w:p>
    <w:p w:rsidR="00CE479F" w:rsidRDefault="00B526AB" w:rsidP="006828BD">
      <w:pPr>
        <w:ind w:firstLine="0"/>
      </w:pPr>
      <w:r>
        <w:rPr>
          <w:noProof/>
          <w:lang w:bidi="ar-SA"/>
        </w:rPr>
        <w:drawing>
          <wp:anchor distT="0" distB="0" distL="114300" distR="114300" simplePos="0" relativeHeight="251874304" behindDoc="1" locked="0" layoutInCell="1" allowOverlap="1">
            <wp:simplePos x="0" y="0"/>
            <wp:positionH relativeFrom="column">
              <wp:posOffset>545465</wp:posOffset>
            </wp:positionH>
            <wp:positionV relativeFrom="paragraph">
              <wp:posOffset>220345</wp:posOffset>
            </wp:positionV>
            <wp:extent cx="4435475" cy="2479675"/>
            <wp:effectExtent l="19050" t="0" r="3175" b="0"/>
            <wp:wrapTight wrapText="bothSides">
              <wp:wrapPolygon edited="0">
                <wp:start x="-93" y="0"/>
                <wp:lineTo x="-93" y="21406"/>
                <wp:lineTo x="21615" y="21406"/>
                <wp:lineTo x="21615" y="0"/>
                <wp:lineTo x="-93" y="0"/>
              </wp:wrapPolygon>
            </wp:wrapTight>
            <wp:docPr id="19" name="Picture 1" descr="PS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P1.jpg"/>
                    <pic:cNvPicPr>
                      <a:picLocks noChangeAspect="1" noChangeArrowheads="1"/>
                    </pic:cNvPicPr>
                  </pic:nvPicPr>
                  <pic:blipFill>
                    <a:blip r:embed="rId51" cstate="print"/>
                    <a:srcRect/>
                    <a:stretch>
                      <a:fillRect/>
                    </a:stretch>
                  </pic:blipFill>
                  <pic:spPr bwMode="auto">
                    <a:xfrm>
                      <a:off x="0" y="0"/>
                      <a:ext cx="4435475" cy="2479675"/>
                    </a:xfrm>
                    <a:prstGeom prst="rect">
                      <a:avLst/>
                    </a:prstGeom>
                    <a:noFill/>
                    <a:ln w="9525">
                      <a:noFill/>
                      <a:miter lim="800000"/>
                      <a:headEnd/>
                      <a:tailEnd/>
                    </a:ln>
                  </pic:spPr>
                </pic:pic>
              </a:graphicData>
            </a:graphic>
          </wp:anchor>
        </w:drawing>
      </w: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p>
    <w:p w:rsidR="00B526AB" w:rsidRDefault="00B526AB" w:rsidP="006828BD">
      <w:pPr>
        <w:ind w:firstLine="0"/>
      </w:pPr>
      <w:r>
        <w:rPr>
          <w:noProof/>
          <w:lang w:bidi="ar-SA"/>
        </w:rPr>
        <w:pict>
          <v:shape id="_x0000_s1151" type="#_x0000_t202" style="position:absolute;margin-left:-1.5pt;margin-top:16.85pt;width:323.25pt;height:17.35pt;z-index:251875328" wrapcoords="-46 0 -46 20829 21600 20829 21600 0 -46 0" stroked="f">
            <v:textbox inset="0,0,0,0">
              <w:txbxContent>
                <w:p w:rsidR="00B526AB" w:rsidRPr="00447C3A" w:rsidRDefault="00B526AB" w:rsidP="00B526AB">
                  <w:pPr>
                    <w:pStyle w:val="Caption"/>
                    <w:ind w:firstLine="0"/>
                    <w:rPr>
                      <w:noProof/>
                      <w:sz w:val="24"/>
                      <w:szCs w:val="24"/>
                    </w:rPr>
                  </w:pPr>
                  <w:bookmarkStart w:id="182" w:name="_Toc259031934"/>
                  <w:r w:rsidRPr="00447C3A">
                    <w:rPr>
                      <w:sz w:val="24"/>
                      <w:szCs w:val="24"/>
                    </w:rPr>
                    <w:t xml:space="preserve">Figure </w:t>
                  </w:r>
                  <w:r w:rsidRPr="00447C3A">
                    <w:rPr>
                      <w:sz w:val="24"/>
                      <w:szCs w:val="24"/>
                    </w:rPr>
                    <w:fldChar w:fldCharType="begin"/>
                  </w:r>
                  <w:r w:rsidRPr="00447C3A">
                    <w:rPr>
                      <w:sz w:val="24"/>
                      <w:szCs w:val="24"/>
                    </w:rPr>
                    <w:instrText xml:space="preserve"> SEQ Figure \* ARABIC </w:instrText>
                  </w:r>
                  <w:r w:rsidRPr="00447C3A">
                    <w:rPr>
                      <w:sz w:val="24"/>
                      <w:szCs w:val="24"/>
                    </w:rPr>
                    <w:fldChar w:fldCharType="separate"/>
                  </w:r>
                  <w:r>
                    <w:rPr>
                      <w:noProof/>
                      <w:sz w:val="24"/>
                      <w:szCs w:val="24"/>
                    </w:rPr>
                    <w:t>29</w:t>
                  </w:r>
                  <w:r w:rsidRPr="00447C3A">
                    <w:rPr>
                      <w:sz w:val="24"/>
                      <w:szCs w:val="24"/>
                    </w:rPr>
                    <w:fldChar w:fldCharType="end"/>
                  </w:r>
                  <w:r w:rsidRPr="00447C3A">
                    <w:rPr>
                      <w:sz w:val="24"/>
                      <w:szCs w:val="24"/>
                    </w:rPr>
                    <w:t>. Co-imm</w:t>
                  </w:r>
                  <w:r>
                    <w:rPr>
                      <w:sz w:val="24"/>
                      <w:szCs w:val="24"/>
                    </w:rPr>
                    <w:t>unoprecipitation of PSP1 and CHD</w:t>
                  </w:r>
                  <w:r w:rsidRPr="00447C3A">
                    <w:rPr>
                      <w:sz w:val="24"/>
                      <w:szCs w:val="24"/>
                    </w:rPr>
                    <w:t>2</w:t>
                  </w:r>
                  <w:bookmarkEnd w:id="182"/>
                </w:p>
              </w:txbxContent>
            </v:textbox>
            <w10:wrap type="tight"/>
          </v:shape>
        </w:pict>
      </w:r>
    </w:p>
    <w:p w:rsidR="00B526AB" w:rsidRDefault="00B526AB" w:rsidP="00B526AB">
      <w:pPr>
        <w:pStyle w:val="Style1"/>
      </w:pPr>
    </w:p>
    <w:p w:rsidR="00B526AB" w:rsidRPr="00D65510" w:rsidRDefault="00B526AB" w:rsidP="00B526AB">
      <w:pPr>
        <w:pStyle w:val="Style1"/>
        <w:rPr>
          <w:noProof/>
        </w:rPr>
      </w:pPr>
      <w:r w:rsidRPr="00FC4DEB">
        <w:t>To test t</w:t>
      </w:r>
      <w:r>
        <w:t>he interaction of endogenous CHD</w:t>
      </w:r>
      <w:r w:rsidRPr="00FC4DEB">
        <w:t>2 and PSP1 protein, U2OS lysates were incubated with rabbit anti-Chd2 antibody, mouse anti-PSP1</w:t>
      </w:r>
      <w:r>
        <w:t>/PSPC1</w:t>
      </w:r>
      <w:r w:rsidRPr="00FC4DEB">
        <w:t xml:space="preserve"> antibody or no antibody control and pulled down by Protein A beads. Immunoprecipitated proteins were separated by SDS-PAGE gel and blotted by a mouse anti-PSP1 or rabbit anti-Chd2 antibody</w:t>
      </w:r>
      <w:r>
        <w:t>. IP = Immunoprecipitation.</w:t>
      </w:r>
    </w:p>
    <w:p w:rsidR="00B526AB" w:rsidRDefault="00B526AB" w:rsidP="00B526AB"/>
    <w:p w:rsidR="00B526AB" w:rsidRPr="00625AC1" w:rsidRDefault="00B526AB" w:rsidP="006828BD">
      <w:pPr>
        <w:ind w:firstLine="0"/>
      </w:pPr>
    </w:p>
    <w:p w:rsidR="00996CEE" w:rsidRPr="00625AC1" w:rsidRDefault="00996CEE" w:rsidP="00996CEE">
      <w:pPr>
        <w:pStyle w:val="Heading2"/>
      </w:pPr>
      <w:bookmarkStart w:id="183" w:name="_Toc258921834"/>
      <w:r w:rsidRPr="00625AC1">
        <w:lastRenderedPageBreak/>
        <w:t>Discussion</w:t>
      </w:r>
      <w:bookmarkEnd w:id="183"/>
    </w:p>
    <w:p w:rsidR="00412085" w:rsidRDefault="00412085" w:rsidP="00412085">
      <w:r>
        <w:t xml:space="preserve">The </w:t>
      </w:r>
      <w:r w:rsidRPr="00625AC1">
        <w:t xml:space="preserve">CHD family of proteins is a novel class of </w:t>
      </w:r>
      <w:r>
        <w:t>chromatin remodeling</w:t>
      </w:r>
      <w:r w:rsidRPr="00625AC1">
        <w:t xml:space="preserve"> proteins that contain not only a Swi/Snf-like helicase-ATPase but also two chromodomains as well as a DNA-binding domain.  These proteins are reported to play an important role in regulating development, gene expression and oncogenesis </w:t>
      </w:r>
      <w:r w:rsidR="00682687" w:rsidRPr="00625AC1">
        <w:fldChar w:fldCharType="begin">
          <w:fldData xml:space="preserve">PEVuZE5vdGU+PENpdGU+PEF1dGhvcj5IYWxsPC9BdXRob3I+PFllYXI+MjAwNzwvWWVhcj48UmVj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</w:fldData>
        </w:fldChar>
      </w:r>
      <w:r w:rsidR="00165149">
        <w:instrText xml:space="preserve"> ADDIN EN.CITE </w:instrText>
      </w:r>
      <w:r w:rsidR="00682687">
        <w:fldChar w:fldCharType="begin">
          <w:fldData xml:space="preserve">PEVuZE5vdGU+PENpdGU+PEF1dGhvcj5IYWxsPC9BdXRob3I+PFllYXI+MjAwNzwvWWVhcj48UmVj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</w:fldData>
        </w:fldChar>
      </w:r>
      <w:r w:rsidR="00165149">
        <w:instrText xml:space="preserve"> ADDIN EN.CITE.DATA </w:instrText>
      </w:r>
      <w:r w:rsidR="00682687">
        <w:fldChar w:fldCharType="end"/>
      </w:r>
      <w:r w:rsidR="00682687" w:rsidRPr="00625AC1">
        <w:fldChar w:fldCharType="separate"/>
      </w:r>
      <w:r w:rsidR="00170F1A">
        <w:rPr>
          <w:noProof/>
        </w:rPr>
        <w:t>[34, 187, 227]</w:t>
      </w:r>
      <w:r w:rsidR="00682687" w:rsidRPr="00625AC1">
        <w:fldChar w:fldCharType="end"/>
      </w:r>
      <w:r w:rsidR="00C04AB3">
        <w:t>.</w:t>
      </w:r>
      <w:r w:rsidRPr="00625AC1">
        <w:t xml:space="preserve"> </w:t>
      </w:r>
      <w:r>
        <w:t>Recently, one of the CHD family members, the CHD</w:t>
      </w:r>
      <w:r w:rsidRPr="00625AC1">
        <w:t>8</w:t>
      </w:r>
      <w:r>
        <w:t xml:space="preserve"> protein</w:t>
      </w:r>
      <w:r w:rsidRPr="00625AC1">
        <w:t xml:space="preserve"> was reported to bind to histone H1 and p53 resulting in the </w:t>
      </w:r>
      <w:r w:rsidR="00C04AB3">
        <w:t>recruitment of histone H1 by CHD</w:t>
      </w:r>
      <w:r w:rsidRPr="00625AC1">
        <w:t>8 to the promoter of p53 target genes(</w:t>
      </w:r>
      <w:r w:rsidRPr="00625AC1">
        <w:rPr>
          <w:i/>
        </w:rPr>
        <w:t>p21</w:t>
      </w:r>
      <w:r w:rsidRPr="00625AC1">
        <w:t xml:space="preserve">and </w:t>
      </w:r>
      <w:r w:rsidRPr="00625AC1">
        <w:rPr>
          <w:i/>
        </w:rPr>
        <w:t>Noxa</w:t>
      </w:r>
      <w:r w:rsidRPr="00625AC1">
        <w:t>)</w:t>
      </w:r>
      <w:r>
        <w:t xml:space="preserve"> to downregulate their transcription</w:t>
      </w:r>
      <w:r w:rsidRPr="00625AC1">
        <w:t xml:space="preserve"> </w:t>
      </w:r>
      <w:r w:rsidR="00682687" w:rsidRPr="00625AC1">
        <w:fldChar w:fldCharType="begin"/>
      </w:r>
      <w:r w:rsidR="00165149">
        <w:instrText xml:space="preserve"> ADDIN EN.CITE &lt;EndNote&gt;&lt;Cite&gt;&lt;Author&gt;Nishiyama&lt;/Author&gt;&lt;Year&gt;2009&lt;/Year&gt;&lt;RecNum&gt;195&lt;/RecNum&gt;&lt;record&gt;&lt;rec-number&gt;195&lt;/rec-number&gt;&lt;foreign-keys&gt;&lt;key app="EN" db-id="p0v9w5xagrprz7eeftlx5eebw09d2xvavf2w"&gt;195&lt;/key&gt;&lt;/foreign-keys&gt;&lt;ref-type name="Journal Article"&gt;17&lt;/ref-type&gt;&lt;contributors&gt;&lt;authors&gt;&lt;author&gt;Nishiyama, M.&lt;/author&gt;&lt;author&gt;Oshikawa, K.&lt;/author&gt;&lt;author&gt;Tsukada, Y. I.&lt;/author&gt;&lt;author&gt;Nakagawa, T.&lt;/author&gt;&lt;author&gt;Iemura, S. I.&lt;/author&gt;&lt;author&gt;Natsume, T.&lt;/author&gt;&lt;author&gt;Fan, Y.&lt;/author&gt;&lt;author&gt;Kikuchi, A.&lt;/author&gt;&lt;author&gt;Skoultchi, A. I.&lt;/author&gt;&lt;author&gt;Nakayama, K. I.&lt;/author&gt;&lt;/authors&gt;&lt;/contributors&gt;&lt;auth-address&gt;[1] Department of Molecular and Cellular Biology, Medical Institute of Bioregulation, Kyushu University, 3-1-1 Maidashi, Higashi-ku, Fukuoka, Fukuoka 812-8582, Japan. [2] CREST, Japan Science and Technology Agency (JST), Kawaguchi, Saitama 332-0012, Japan.&lt;/auth-address&gt;&lt;titles&gt;&lt;title&gt;CHD8 suppresses p53-mediated apoptosis through histone H1 recruitment during early embryogenesis&lt;/title&gt;&lt;secondary-title&gt;Nat Cell Biol&lt;/secondary-title&gt;&lt;/titles&gt;&lt;periodical&gt;&lt;full-title&gt;Nat Cell Biol&lt;/full-title&gt;&lt;/periodical&gt;&lt;dates&gt;&lt;year&gt;2009&lt;/year&gt;&lt;pub-dates&gt;&lt;date&gt;Jan 18&lt;/date&gt;&lt;/pub-dates&gt;&lt;/dates&gt;&lt;accession-num&gt;19151705&lt;/accession-num&gt;&lt;urls&gt;&lt;related-urls&gt;&lt;url&gt;http://www.ncbi.nlm.nih.gov/entrez/query.fcgi?cmd=Retrieve&amp;amp;db=PubMed&amp;amp;dopt=Citation&amp;amp;list_uids=19151705&lt;/url&gt;&lt;/related-urls&gt;&lt;/urls&gt;&lt;/record&gt;&lt;/Cite&gt;&lt;/EndNote&gt;</w:instrText>
      </w:r>
      <w:r w:rsidR="00682687" w:rsidRPr="00625AC1">
        <w:fldChar w:fldCharType="separate"/>
      </w:r>
      <w:r w:rsidR="008F235E">
        <w:rPr>
          <w:noProof/>
        </w:rPr>
        <w:t>[89]</w:t>
      </w:r>
      <w:r w:rsidR="00682687" w:rsidRPr="00625AC1">
        <w:fldChar w:fldCharType="end"/>
      </w:r>
      <w:r w:rsidRPr="00625AC1">
        <w:t xml:space="preserve">. </w:t>
      </w:r>
      <w:r>
        <w:t xml:space="preserve"> Interestingly, </w:t>
      </w:r>
      <w:r w:rsidRPr="00C04AB3">
        <w:rPr>
          <w:i/>
        </w:rPr>
        <w:t>Chd2</w:t>
      </w:r>
      <w:r w:rsidRPr="00625AC1">
        <w:t xml:space="preserve"> </w:t>
      </w:r>
      <w:r>
        <w:t>mutant</w:t>
      </w:r>
      <w:r w:rsidRPr="00625AC1">
        <w:t xml:space="preserve"> thymocytes and MEF were found to be defective in their ability to induce the pro-apoptotic gene, PUMA</w:t>
      </w:r>
      <w:r>
        <w:t xml:space="preserve"> and p21, a gene involved in cell cycle arrest </w:t>
      </w:r>
      <w:r w:rsidRPr="00625AC1">
        <w:t>(George Samaan and Venkatachal</w:t>
      </w:r>
      <w:r w:rsidR="00C04AB3">
        <w:t>am, unpublished observations).</w:t>
      </w:r>
      <w:r>
        <w:t xml:space="preserve"> </w:t>
      </w:r>
      <w:r w:rsidR="00C04AB3">
        <w:rPr>
          <w:i/>
        </w:rPr>
        <w:t>p</w:t>
      </w:r>
      <w:r w:rsidRPr="00AE3F01">
        <w:rPr>
          <w:i/>
        </w:rPr>
        <w:t>21</w:t>
      </w:r>
      <w:r>
        <w:t xml:space="preserve"> and </w:t>
      </w:r>
      <w:r w:rsidRPr="00625AC1">
        <w:rPr>
          <w:i/>
        </w:rPr>
        <w:t xml:space="preserve">PUMA </w:t>
      </w:r>
      <w:r w:rsidRPr="00625AC1">
        <w:t>[p53 up-regulated modulator of apoptosis</w:t>
      </w:r>
      <w:r>
        <w:t xml:space="preserve">] are </w:t>
      </w:r>
      <w:r w:rsidRPr="00625AC1">
        <w:t>transcriptional target</w:t>
      </w:r>
      <w:r>
        <w:t>s</w:t>
      </w:r>
      <w:r w:rsidRPr="00625AC1">
        <w:t xml:space="preserve"> of p53</w:t>
      </w:r>
      <w:r>
        <w:t xml:space="preserve"> and induce cell cycle arrest and apoptosis respectively</w:t>
      </w:r>
      <w:r w:rsidRPr="00625AC1">
        <w:t xml:space="preserve"> </w:t>
      </w:r>
      <w:r w:rsidR="00682687" w:rsidRPr="00625AC1">
        <w:fldChar w:fldCharType="begin">
          <w:fldData xml:space="preserve">PEVuZE5vdGU+PENpdGU+PEF1dGhvcj5OYWthbm88L0F1dGhvcj48WWVhcj4yMDAxPC9ZZWFyPjxS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</w:fldData>
        </w:fldChar>
      </w:r>
      <w:r w:rsidR="00165149">
        <w:instrText xml:space="preserve"> ADDIN EN.CITE </w:instrText>
      </w:r>
      <w:r w:rsidR="00682687">
        <w:fldChar w:fldCharType="begin">
          <w:fldData xml:space="preserve">PEVuZE5vdGU+PENpdGU+PEF1dGhvcj5OYWthbm88L0F1dGhvcj48WWVhcj4yMDAxPC9ZZWFyPjxS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</w:fldData>
        </w:fldChar>
      </w:r>
      <w:r w:rsidR="00165149">
        <w:instrText xml:space="preserve"> ADDIN EN.CITE.DATA </w:instrText>
      </w:r>
      <w:r w:rsidR="00682687">
        <w:fldChar w:fldCharType="end"/>
      </w:r>
      <w:r w:rsidR="00682687" w:rsidRPr="00625AC1">
        <w:fldChar w:fldCharType="separate"/>
      </w:r>
      <w:r w:rsidR="00170F1A">
        <w:rPr>
          <w:noProof/>
        </w:rPr>
        <w:t>[228]</w:t>
      </w:r>
      <w:r w:rsidR="00682687" w:rsidRPr="00625AC1">
        <w:fldChar w:fldCharType="end"/>
      </w:r>
      <w:r w:rsidRPr="00625AC1">
        <w:t>. Thus we</w:t>
      </w:r>
      <w:r w:rsidR="00C04AB3">
        <w:t xml:space="preserve"> sought to determine whether CHD</w:t>
      </w:r>
      <w:r w:rsidRPr="00625AC1">
        <w:t>2 directly interacts with p53 and modulates the activity of p53 target genes. In order to investigate the possibili</w:t>
      </w:r>
      <w:r w:rsidR="00C04AB3">
        <w:t>ty of direct interactions of CHD</w:t>
      </w:r>
      <w:r w:rsidRPr="00625AC1">
        <w:t>2 with p53, we performed immunoprecipitatio</w:t>
      </w:r>
      <w:r w:rsidR="00C04AB3">
        <w:t>n using antibodies to p53 or CHD</w:t>
      </w:r>
      <w:r w:rsidRPr="00625AC1">
        <w:t xml:space="preserve">2 on U2OS cell lysates. </w:t>
      </w:r>
      <w:r>
        <w:t>Our results show that a</w:t>
      </w:r>
      <w:r w:rsidRPr="00625AC1">
        <w:t xml:space="preserve">nti-Chd2 antibody </w:t>
      </w:r>
      <w:r>
        <w:t>was able to</w:t>
      </w:r>
      <w:r w:rsidRPr="00625AC1">
        <w:t xml:space="preserve"> effectively</w:t>
      </w:r>
      <w:r w:rsidR="00C04AB3">
        <w:t xml:space="preserve"> pull-down the p53-CHD</w:t>
      </w:r>
      <w:r w:rsidRPr="00625AC1">
        <w:t>2 complex. This interaction was enhanced when</w:t>
      </w:r>
      <w:r w:rsidR="00C04AB3">
        <w:t xml:space="preserve"> the cells were exposed to IR. </w:t>
      </w:r>
      <w:r w:rsidRPr="00625AC1">
        <w:t>These results were validated by performing pull-down assays with cells expressing recombinant p53 and Chd2 peptides.</w:t>
      </w:r>
      <w:r w:rsidR="0087696E">
        <w:t xml:space="preserve"> These results show that CHD</w:t>
      </w:r>
      <w:r>
        <w:t xml:space="preserve">2 play an essential role both in the early and </w:t>
      </w:r>
      <w:r w:rsidR="0087696E">
        <w:t>late stages of DDR pathway.  CHD</w:t>
      </w:r>
      <w:r>
        <w:t xml:space="preserve">2 can affect the p53 transcriptional activity by </w:t>
      </w:r>
      <w:r w:rsidR="0087696E">
        <w:t>two mechanisms. CHD</w:t>
      </w:r>
      <w:r>
        <w:t xml:space="preserve">2 can facilitate post-translational modifications on p53 through recruitment of co-activators to p53, which would lead to stabilization and activation of p53. For example, co-activators such as </w:t>
      </w:r>
      <w:r>
        <w:rPr>
          <w:lang w:bidi="ar-SA"/>
        </w:rPr>
        <w:t>CBP/p300 (</w:t>
      </w:r>
      <w:r w:rsidRPr="001203FE">
        <w:t>cAMP response element binding protein (CREB</w:t>
      </w:r>
      <w:r>
        <w:t>)</w:t>
      </w:r>
      <w:r w:rsidRPr="001203FE">
        <w:t>-binding protein)</w:t>
      </w:r>
      <w:r>
        <w:rPr>
          <w:lang w:bidi="ar-SA"/>
        </w:rPr>
        <w:t xml:space="preserve"> and PCAF </w:t>
      </w:r>
      <w:r w:rsidRPr="001203FE">
        <w:t>(p300/CBP associated factor)</w:t>
      </w:r>
      <w:r>
        <w:t xml:space="preserve"> have been demonstrated to bring about acetylation of </w:t>
      </w:r>
      <w:r>
        <w:rPr>
          <w:lang w:bidi="ar-SA"/>
        </w:rPr>
        <w:t>p53</w:t>
      </w:r>
      <w:r>
        <w:t xml:space="preserve"> which enhances its transcriptional activity </w:t>
      </w:r>
      <w:r w:rsidR="00682687">
        <w:fldChar w:fldCharType="begin">
          <w:fldData xml:space="preserve">PEVuZE5vdGU+PENpdGU+PEF1dGhvcj5Ccm9va3M8L0F1dGhvcj48WWVhcj4yMDAzPC9ZZWFyPjxS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=
</w:fldData>
        </w:fldChar>
      </w:r>
      <w:r w:rsidR="00165149">
        <w:instrText xml:space="preserve"> ADDIN EN.CITE </w:instrText>
      </w:r>
      <w:r w:rsidR="00682687">
        <w:fldChar w:fldCharType="begin">
          <w:fldData xml:space="preserve">PEVuZE5vdGU+PENpdGU+PEF1dGhvcj5Ccm9va3M8L0F1dGhvcj48WWVhcj4yMDAzPC9ZZWFyPjxS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=
</w:fldData>
        </w:fldChar>
      </w:r>
      <w:r w:rsidR="00165149">
        <w:instrText xml:space="preserve"> ADDIN EN.CITE.DATA </w:instrText>
      </w:r>
      <w:r w:rsidR="00682687">
        <w:fldChar w:fldCharType="end"/>
      </w:r>
      <w:r w:rsidR="00682687">
        <w:fldChar w:fldCharType="separate"/>
      </w:r>
      <w:r w:rsidR="00170F1A">
        <w:rPr>
          <w:noProof/>
        </w:rPr>
        <w:t>[229-230]</w:t>
      </w:r>
      <w:r w:rsidR="00682687">
        <w:fldChar w:fldCharType="end"/>
      </w:r>
      <w:r>
        <w:t xml:space="preserve">. Interestingly, in the absence of genotoxic damage, CBP has been shown to destabilize p53 through interaction with a chromatin remodeler protein BRG1 (component of Swi/Snf complex) </w:t>
      </w:r>
      <w:r w:rsidR="00682687">
        <w:fldChar w:fldCharType="begin">
          <w:fldData xml:space="preserve">PEVuZE5vdGU+PENpdGU+PEF1dGhvcj5OYWlkdTwvQXV0aG9yPjxZZWFyPjIwMDk8L1llYXI+PFJl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</w:fldData>
        </w:fldChar>
      </w:r>
      <w:r w:rsidR="00165149">
        <w:instrText xml:space="preserve"> ADDIN EN.CITE </w:instrText>
      </w:r>
      <w:r w:rsidR="00682687">
        <w:fldChar w:fldCharType="begin">
          <w:fldData xml:space="preserve">PEVuZE5vdGU+PENpdGU+PEF1dGhvcj5OYWlkdTwvQXV0aG9yPjxZZWFyPjIwMDk8L1llYXI+PFJl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</w:fldData>
        </w:fldChar>
      </w:r>
      <w:r w:rsidR="00165149">
        <w:instrText xml:space="preserve"> ADDIN EN.CITE.DATA </w:instrText>
      </w:r>
      <w:r w:rsidR="00682687">
        <w:fldChar w:fldCharType="end"/>
      </w:r>
      <w:r w:rsidR="00682687">
        <w:fldChar w:fldCharType="separate"/>
      </w:r>
      <w:r w:rsidR="00170F1A">
        <w:rPr>
          <w:noProof/>
        </w:rPr>
        <w:t>[231]</w:t>
      </w:r>
      <w:r w:rsidR="00682687">
        <w:fldChar w:fldCharType="end"/>
      </w:r>
      <w:r>
        <w:t>. The se</w:t>
      </w:r>
      <w:r w:rsidR="0087696E">
        <w:t>cond mechanism would be that CHD</w:t>
      </w:r>
      <w:r>
        <w:t xml:space="preserve">2 </w:t>
      </w:r>
      <w:r>
        <w:lastRenderedPageBreak/>
        <w:t>modulates the acetylation patterns of the chromatin structure on the promoter regions of p53-target genes or remodels the chromatin, enabling easy access for p53. Consistent with this model, recent studies have demonstrated the role of some ATP-dependent chromatin remodeling proteins such</w:t>
      </w:r>
      <w:r w:rsidR="0087696E">
        <w:t xml:space="preserve"> as SWI/SNF complex, CHD8 and Nu</w:t>
      </w:r>
      <w:r>
        <w:t xml:space="preserve">RD complex in regulating the transcriptional activity of p53 </w:t>
      </w:r>
      <w:r w:rsidR="00682687">
        <w:fldChar w:fldCharType="begin">
          <w:fldData xml:space="preserve">PEVuZE5vdGU+PENpdGU+PEF1dGhvcj5MdW88L0F1dGhvcj48WWVhcj4yMDAwPC9ZZWFyPjxSZWNO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</w:fldData>
        </w:fldChar>
      </w:r>
      <w:r w:rsidR="00165149">
        <w:instrText xml:space="preserve"> ADDIN EN.CITE </w:instrText>
      </w:r>
      <w:r w:rsidR="00682687">
        <w:fldChar w:fldCharType="begin">
          <w:fldData xml:space="preserve">PEVuZE5vdGU+PENpdGU+PEF1dGhvcj5MdW88L0F1dGhvcj48WWVhcj4yMDAwPC9ZZWFyPjxSZWNO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</w:fldData>
        </w:fldChar>
      </w:r>
      <w:r w:rsidR="00165149">
        <w:instrText xml:space="preserve"> ADDIN EN.CITE.DATA </w:instrText>
      </w:r>
      <w:r w:rsidR="00682687">
        <w:fldChar w:fldCharType="end"/>
      </w:r>
      <w:r w:rsidR="00682687">
        <w:fldChar w:fldCharType="separate"/>
      </w:r>
      <w:r w:rsidR="00170F1A">
        <w:rPr>
          <w:noProof/>
        </w:rPr>
        <w:t>[89, 118, 232]</w:t>
      </w:r>
      <w:r w:rsidR="00682687">
        <w:fldChar w:fldCharType="end"/>
      </w:r>
      <w:r w:rsidR="000E6572">
        <w:t>. Further studies into how CHD</w:t>
      </w:r>
      <w:r>
        <w:t>2 affects the transcriptional activity of p53 will be of great importance and interest.</w:t>
      </w:r>
    </w:p>
    <w:p w:rsidR="00412085" w:rsidRDefault="00412085" w:rsidP="00412085">
      <w:r>
        <w:t>In addition to interacting with specific proteins, some</w:t>
      </w:r>
      <w:r w:rsidRPr="00625AC1">
        <w:t xml:space="preserve"> of the CHD protei</w:t>
      </w:r>
      <w:r>
        <w:t xml:space="preserve">ns are known to be critical for the </w:t>
      </w:r>
      <w:r w:rsidRPr="00625AC1">
        <w:t>functioning of multiprotein complexes</w:t>
      </w:r>
      <w:r>
        <w:t xml:space="preserve"> involved in transcriptional regulation</w:t>
      </w:r>
      <w:r w:rsidRPr="00625AC1">
        <w:t xml:space="preserve">. For instance, yeast Chd1 is reported to be a component of yeast SAGA (Spt-Ada-Gcn5 acetyltransferase) and SLIK (SAGA-like) complex involved in regulation of transcription activity </w:t>
      </w:r>
      <w:r w:rsidR="00682687" w:rsidRPr="00625AC1">
        <w:fldChar w:fldCharType="begin"/>
      </w:r>
      <w:r w:rsidR="00165149">
        <w:instrText xml:space="preserve"> ADDIN EN.CITE &lt;EndNote&gt;&lt;Cite&gt;&lt;Author&gt;Pray-Grant&lt;/Author&gt;&lt;Year&gt;2005&lt;/Year&gt;&lt;RecNum&gt;7&lt;/RecNum&gt;&lt;record&gt;&lt;rec-number&gt;7&lt;/rec-number&gt;&lt;foreign-keys&gt;&lt;key app="EN" db-id="p0v9w5xagrprz7eeftlx5eebw09d2xvavf2w"&gt;7&lt;/key&gt;&lt;/foreign-keys&gt;&lt;ref-type name="Journal Article"&gt;17&lt;/ref-type&gt;&lt;contributors&gt;&lt;authors&gt;&lt;author&gt;Pray-Grant, M. G.&lt;/author&gt;&lt;author&gt;Daniel, J. A.&lt;/author&gt;&lt;author&gt;Schieltz, D.&lt;/author&gt;&lt;author&gt;Yates, J. R., 3rd&lt;/author&gt;&lt;author&gt;Grant, P. A.&lt;/author&gt;&lt;/authors&gt;&lt;/contributors&gt;&lt;auth-address&gt;Department of Biochemistry and Molecular Genetics, University of Virginia School of Medicine, Charlottesville, Virginia 22908, USA.&lt;/auth-address&gt;&lt;titles&gt;&lt;title&gt;Chd1 chromodomain links histone H3 methylation with SAGA- and SLIK-dependent acetylation&lt;/title&gt;&lt;secondary-title&gt;Nature&lt;/secondary-title&gt;&lt;/titles&gt;&lt;periodical&gt;&lt;full-title&gt;Nature&lt;/full-title&gt;&lt;/periodical&gt;&lt;pages&gt;434-8&lt;/pages&gt;&lt;volume&gt;433&lt;/volume&gt;&lt;number&gt;7024&lt;/number&gt;&lt;keywords&gt;&lt;keyword&gt;Acetylation&lt;/keyword&gt;&lt;keyword&gt;Acetyltransferases/chemistry/*metabolism&lt;/keyword&gt;&lt;keyword&gt;Amino Acid Sequence&lt;/keyword&gt;&lt;keyword&gt;Chromatin Immunoprecipitation&lt;/keyword&gt;&lt;keyword&gt;DNA-Binding Proteins/*chemistry/deficiency/genetics/*metabolism&lt;/keyword&gt;&lt;keyword&gt;Gene Deletion&lt;/keyword&gt;&lt;keyword&gt;Histone Acetyltransferases&lt;/keyword&gt;&lt;keyword&gt;Histones/*metabolism&lt;/keyword&gt;&lt;keyword&gt;Lysine/metabolism&lt;/keyword&gt;&lt;keyword&gt;Methylation&lt;/keyword&gt;&lt;keyword&gt;Molecular Sequence Data&lt;/keyword&gt;&lt;keyword&gt;Multiprotein Complexes/chemistry/metabolism&lt;/keyword&gt;&lt;keyword&gt;Saccharomyces cerevisiae/enzymology/genetics/*metabolism&lt;/keyword&gt;&lt;keyword&gt;Saccharomyces cerevisiae Proteins/*chemistry/genetics/*metabolism&lt;/keyword&gt;&lt;keyword&gt;Substrate Specificity&lt;/keyword&gt;&lt;/keywords&gt;&lt;dates&gt;&lt;year&gt;2005&lt;/year&gt;&lt;pub-dates&gt;&lt;date&gt;Jan 27&lt;/date&gt;&lt;/pub-dates&gt;&lt;/dates&gt;&lt;accession-num&gt;15647753&lt;/accession-num&gt;&lt;urls&gt;&lt;related-urls&gt;&lt;url&gt;http://www.ncbi.nlm.nih.gov/entrez/query.fcgi?cmd=Retrieve&amp;amp;db=PubMed&amp;amp;dopt=Citation&amp;amp;list_uids=15647753&lt;/url&gt;&lt;/related-urls&gt;&lt;/urls&gt;&lt;/record&gt;&lt;/Cite&gt;&lt;/EndNote&gt;</w:instrText>
      </w:r>
      <w:r w:rsidR="00682687" w:rsidRPr="00625AC1">
        <w:fldChar w:fldCharType="separate"/>
      </w:r>
      <w:r w:rsidR="008D0BC2">
        <w:rPr>
          <w:noProof/>
        </w:rPr>
        <w:t>[46]</w:t>
      </w:r>
      <w:r w:rsidR="00682687" w:rsidRPr="00625AC1">
        <w:fldChar w:fldCharType="end"/>
      </w:r>
      <w:r>
        <w:t xml:space="preserve">.  </w:t>
      </w:r>
      <w:r w:rsidR="0048094B">
        <w:t>CHD</w:t>
      </w:r>
      <w:r w:rsidRPr="00625AC1">
        <w:t xml:space="preserve">1 was </w:t>
      </w:r>
      <w:r>
        <w:t xml:space="preserve">also </w:t>
      </w:r>
      <w:r w:rsidRPr="00625AC1">
        <w:t>shown to associate with HMG box-containing protein, SSRP1</w:t>
      </w:r>
      <w:r>
        <w:t xml:space="preserve">, </w:t>
      </w:r>
      <w:r w:rsidR="006F12CD">
        <w:t>component of FACT complex</w:t>
      </w:r>
      <w:r w:rsidRPr="00625AC1">
        <w:t xml:space="preserve"> </w:t>
      </w:r>
      <w:r w:rsidR="00682687" w:rsidRPr="00625AC1">
        <w:fldChar w:fldCharType="begin">
          <w:fldData xml:space="preserve">PEVuZE5vdGU+PENpdGU+PEF1dGhvcj5LZWxsZXk8L0F1dGhvcj48WWVhcj4xOTk5PC9ZZWFyPjxS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</w:fldData>
        </w:fldChar>
      </w:r>
      <w:r w:rsidR="00165149">
        <w:instrText xml:space="preserve"> ADDIN EN.CITE </w:instrText>
      </w:r>
      <w:r w:rsidR="00682687">
        <w:fldChar w:fldCharType="begin">
          <w:fldData xml:space="preserve">PEVuZE5vdGU+PENpdGU+PEF1dGhvcj5LZWxsZXk8L0F1dGhvcj48WWVhcj4xOTk5PC9ZZWFyPjxS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</w:fldData>
        </w:fldChar>
      </w:r>
      <w:r w:rsidR="00165149">
        <w:instrText xml:space="preserve"> ADDIN EN.CITE.DATA </w:instrText>
      </w:r>
      <w:r w:rsidR="00682687">
        <w:fldChar w:fldCharType="end"/>
      </w:r>
      <w:r w:rsidR="00682687" w:rsidRPr="00625AC1">
        <w:fldChar w:fldCharType="separate"/>
      </w:r>
      <w:r w:rsidR="008D0BC2">
        <w:rPr>
          <w:noProof/>
        </w:rPr>
        <w:t>[42]</w:t>
      </w:r>
      <w:r w:rsidR="00682687" w:rsidRPr="00625AC1">
        <w:fldChar w:fldCharType="end"/>
      </w:r>
      <w:r w:rsidRPr="00625AC1">
        <w:t>.  CHD3 and CHD4 are part of the nucleosome remodeling and deacetylating (N</w:t>
      </w:r>
      <w:r>
        <w:t>u</w:t>
      </w:r>
      <w:r w:rsidRPr="00625AC1">
        <w:t>RD) complex involved in transcription repression</w:t>
      </w:r>
      <w:r w:rsidR="00682687" w:rsidRPr="00625AC1">
        <w:fldChar w:fldCharType="begin"/>
      </w:r>
      <w:r w:rsidR="00165149">
        <w:instrText xml:space="preserve"> ADDIN EN.CITE &lt;EndNote&gt;&lt;Cite&gt;&lt;Author&gt;Schmidt&lt;/Author&gt;&lt;Year&gt;1999&lt;/Year&gt;&lt;RecNum&gt;58&lt;/RecNum&gt;&lt;record&gt;&lt;rec-number&gt;58&lt;/rec-number&gt;&lt;foreign-keys&gt;&lt;key app="EN" db-id="p0v9w5xagrprz7eeftlx5eebw09d2xvavf2w"&gt;58&lt;/key&gt;&lt;/foreign-keys&gt;&lt;ref-type name="Journal Article"&gt;17&lt;/ref-type&gt;&lt;contributors&gt;&lt;authors&gt;&lt;author&gt;Schmidt, D. R.&lt;/author&gt;&lt;author&gt;Schreiber, S. L.&lt;/author&gt;&lt;/authors&gt;&lt;/contributors&gt;&lt;auth-address&gt;Howard Hughes Medical Institute, Department of Chemistry and Chemical Biology, Harvard University, Cambridge, Massachusetts 02138, USA. schmidt@slsiris.harvard.edu&lt;/auth-address&gt;&lt;titles&gt;&lt;title&gt;Molecular association between ATR and two components of the nucleosome remodeling and deacetylating complex, HDAC2 and CHD4&lt;/title&gt;&lt;secondary-title&gt;Biochemistry&lt;/secondary-title&gt;&lt;/titles&gt;&lt;periodical&gt;&lt;full-title&gt;Biochemistry&lt;/full-title&gt;&lt;/periodical&gt;&lt;pages&gt;14711-7&lt;/pages&gt;&lt;volume&gt;38&lt;/volume&gt;&lt;number&gt;44&lt;/number&gt;&lt;keywords&gt;&lt;keyword&gt;Acetylation&lt;/keyword&gt;&lt;keyword&gt;Adenosine Triphosphatases/*chemistry/isolation &amp;amp; purification/*metabolism&lt;/keyword&gt;&lt;keyword&gt;Amino Acid Sequence&lt;/keyword&gt;&lt;keyword&gt;*Autoantigens&lt;/keyword&gt;&lt;keyword&gt;Cell Cycle&lt;/keyword&gt;&lt;keyword&gt;Cell Cycle Proteins/*chemistry/isolation &amp;amp; purification/*metabolism&lt;/keyword&gt;&lt;keyword&gt;Cell Line&lt;/keyword&gt;&lt;keyword&gt;DNA Damage&lt;/keyword&gt;&lt;keyword&gt;DNA Helicases/*chemistry/isolation &amp;amp; purification/*metabolism&lt;/keyword&gt;&lt;keyword&gt;DNA Replication&lt;/keyword&gt;&lt;keyword&gt;Hela Cells&lt;/keyword&gt;&lt;keyword&gt;Histone Deacetylases/*chemistry/isolation &amp;amp; purification/*metabolism&lt;/keyword&gt;&lt;keyword&gt;Humans&lt;/keyword&gt;&lt;keyword&gt;Macromolecular Substances&lt;/keyword&gt;&lt;keyword&gt;Nucleosomes/*metabolism&lt;/keyword&gt;&lt;keyword&gt;*Protein-Serine-Threonine Kinases&lt;/keyword&gt;&lt;keyword&gt;*Repressor Proteins&lt;/keyword&gt;&lt;/keywords&gt;&lt;dates&gt;&lt;year&gt;1999&lt;/year&gt;&lt;pub-dates&gt;&lt;date&gt;Nov 2&lt;/date&gt;&lt;/pub-dates&gt;&lt;/dates&gt;&lt;accession-num&gt;10545197&lt;/accession-num&gt;&lt;urls&gt;&lt;related-urls&gt;&lt;url&gt;http://www.ncbi.nlm.nih.gov/entrez/query.fcgi?cmd=Retrieve&amp;amp;db=PubMed&amp;amp;dopt=Citation&amp;amp;list_uids=10545197&lt;/url&gt;&lt;/related-urls&gt;&lt;/urls&gt;&lt;/record&gt;&lt;/Cite&gt;&lt;/EndNote&gt;</w:instrText>
      </w:r>
      <w:r w:rsidR="00682687" w:rsidRPr="00625AC1">
        <w:fldChar w:fldCharType="separate"/>
      </w:r>
      <w:r w:rsidR="00C71AC7">
        <w:rPr>
          <w:noProof/>
        </w:rPr>
        <w:t>[142]</w:t>
      </w:r>
      <w:r w:rsidR="00682687" w:rsidRPr="00625AC1">
        <w:fldChar w:fldCharType="end"/>
      </w:r>
      <w:r w:rsidRPr="00625AC1">
        <w:t>.</w:t>
      </w:r>
      <w:r>
        <w:t xml:space="preserve">  </w:t>
      </w:r>
      <w:r w:rsidRPr="00625AC1">
        <w:t xml:space="preserve">CHD4 was shown to coimmunoprecipitate with ATR, HDAC2 and centrosomal protein pericentrin </w:t>
      </w:r>
      <w:r w:rsidR="00682687" w:rsidRPr="00625AC1">
        <w:fldChar w:fldCharType="begin">
          <w:fldData xml:space="preserve">PEVuZE5vdGU+PENpdGU+PEF1dGhvcj5TY2htaWR0PC9BdXRob3I+PFllYXI+MTk5OTwvWWVhcj48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</w:fldData>
        </w:fldChar>
      </w:r>
      <w:r w:rsidR="00165149">
        <w:instrText xml:space="preserve"> ADDIN EN.CITE </w:instrText>
      </w:r>
      <w:r w:rsidR="00682687">
        <w:fldChar w:fldCharType="begin">
          <w:fldData xml:space="preserve">PEVuZE5vdGU+PENpdGU+PEF1dGhvcj5TY2htaWR0PC9BdXRob3I+PFllYXI+MTk5OTwvWWVhcj48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</w:fldData>
        </w:fldChar>
      </w:r>
      <w:r w:rsidR="00165149">
        <w:instrText xml:space="preserve"> ADDIN EN.CITE.DATA </w:instrText>
      </w:r>
      <w:r w:rsidR="00682687">
        <w:fldChar w:fldCharType="end"/>
      </w:r>
      <w:r w:rsidR="00682687" w:rsidRPr="00625AC1">
        <w:fldChar w:fldCharType="separate"/>
      </w:r>
      <w:r w:rsidR="00C71AC7">
        <w:rPr>
          <w:noProof/>
        </w:rPr>
        <w:t>[64, 142]</w:t>
      </w:r>
      <w:r w:rsidR="00682687" w:rsidRPr="00625AC1">
        <w:fldChar w:fldCharType="end"/>
      </w:r>
      <w:r w:rsidRPr="00625AC1">
        <w:t>.  The</w:t>
      </w:r>
      <w:r>
        <w:t xml:space="preserve">se data suggest </w:t>
      </w:r>
      <w:r w:rsidRPr="00625AC1">
        <w:t>that C</w:t>
      </w:r>
      <w:r>
        <w:t>HD</w:t>
      </w:r>
      <w:r w:rsidRPr="00625AC1">
        <w:t>2 might also function as a component of a multiprotein complex.  Thus a tandem affinity purification approach combined with mas</w:t>
      </w:r>
      <w:r>
        <w:t>s spectrometry was adopted to i</w:t>
      </w:r>
      <w:r w:rsidRPr="00625AC1">
        <w:t>den</w:t>
      </w:r>
      <w:r w:rsidR="0048094B">
        <w:t>tify the protein partners of CHD</w:t>
      </w:r>
      <w:r w:rsidRPr="00625AC1">
        <w:t xml:space="preserve">2 </w:t>
      </w:r>
      <w:r>
        <w:t xml:space="preserve">to dissect the </w:t>
      </w:r>
      <w:r w:rsidRPr="00625AC1">
        <w:t>biological pathway</w:t>
      </w:r>
      <w:r>
        <w:t>s</w:t>
      </w:r>
      <w:r w:rsidR="0048094B">
        <w:t xml:space="preserve"> in which CHD</w:t>
      </w:r>
      <w:r w:rsidRPr="00625AC1">
        <w:t xml:space="preserve">2 functions. </w:t>
      </w:r>
    </w:p>
    <w:p w:rsidR="00996CEE" w:rsidRPr="006F390C" w:rsidRDefault="0048094B" w:rsidP="006F390C">
      <w:r w:rsidRPr="00625AC1">
        <w:t xml:space="preserve">The tandem affinity purification approach combined with mass spectrometry is a powerful approach to identifying the composition of protein complexes </w:t>
      </w:r>
      <w:r w:rsidR="00682687" w:rsidRPr="00625AC1">
        <w:fldChar w:fldCharType="begin"/>
      </w:r>
      <w:r w:rsidR="00165149">
        <w:instrText xml:space="preserve"> ADDIN EN.CITE &lt;EndNote&gt;&lt;Cite&gt;&lt;Author&gt;Gould&lt;/Author&gt;&lt;Year&gt;2004&lt;/Year&gt;&lt;RecNum&gt;367&lt;/RecNum&gt;&lt;record&gt;&lt;rec-number&gt;367&lt;/rec-number&gt;&lt;foreign-keys&gt;&lt;key app="EN" db-id="p0v9w5xagrprz7eeftlx5eebw09d2xvavf2w"&gt;367&lt;/key&gt;&lt;/foreign-keys&gt;&lt;ref-type name="Journal Article"&gt;17&lt;/ref-type&gt;&lt;contributors&gt;&lt;authors&gt;&lt;author&gt;Gould, K. L.&lt;/author&gt;&lt;author&gt;Ren, L.&lt;/author&gt;&lt;author&gt;Feoktistova, A. S.&lt;/author&gt;&lt;author&gt;Jennings, J. L.&lt;/author&gt;&lt;author&gt;Link, A. J.&lt;/author&gt;&lt;/authors&gt;&lt;/contributors&gt;&lt;auth-address&gt;Howard Hughes Medical Institute and Department of Cell and Developmental Biology, Vanderbilt University School of Medicine, Nashville, TN 37232, USA. kathy.gould@vanderbilt.edu&lt;/auth-address&gt;&lt;titles&gt;&lt;title&gt;Tandem affinity purification and identification of protein complex components&lt;/title&gt;&lt;secondary-title&gt;Methods&lt;/secondary-title&gt;&lt;/titles&gt;&lt;periodical&gt;&lt;full-title&gt;Methods&lt;/full-title&gt;&lt;/periodical&gt;&lt;pages&gt;239-44&lt;/pages&gt;&lt;volume&gt;33&lt;/volume&gt;&lt;number&gt;3&lt;/number&gt;&lt;edition&gt;2004/05/26&lt;/edition&gt;&lt;keywords&gt;&lt;keyword&gt;Multiprotein Complexes/*isolation &amp;amp; purification&lt;/keyword&gt;&lt;keyword&gt;Schizosaccharomyces/*chemistry&lt;/keyword&gt;&lt;keyword&gt;Schizosaccharomyces pombe Proteins/*isolation &amp;amp; purification&lt;/keyword&gt;&lt;/keywords&gt;&lt;dates&gt;&lt;year&gt;2004&lt;/year&gt;&lt;pub-dates&gt;&lt;date&gt;Jul&lt;/date&gt;&lt;/pub-dates&gt;&lt;/dates&gt;&lt;isbn&gt;1046-2023 (Print)&lt;/isbn&gt;&lt;accession-num&gt;15157891&lt;/accession-num&gt;&lt;urls&gt;&lt;related-urls&gt;&lt;url&gt;http://www.ncbi.nlm.nih.gov/entrez/query.fcgi?cmd=Retrieve&amp;amp;db=PubMed&amp;amp;dopt=Citation&amp;amp;list_uids=15157891&lt;/url&gt;&lt;/related-urls&gt;&lt;/urls&gt;&lt;electronic-resource-num&gt;10.1016/j.ymeth.2003.11.019&amp;#xD;S1046202303003189 [pii]&lt;/electronic-resource-num&gt;&lt;language&gt;eng&lt;/language&gt;&lt;/record&gt;&lt;/Cite&gt;&lt;/EndNote&gt;</w:instrText>
      </w:r>
      <w:r w:rsidR="00682687" w:rsidRPr="00625AC1">
        <w:fldChar w:fldCharType="separate"/>
      </w:r>
      <w:r w:rsidR="00170F1A">
        <w:rPr>
          <w:noProof/>
        </w:rPr>
        <w:t>[233]</w:t>
      </w:r>
      <w:r w:rsidR="00682687" w:rsidRPr="00625AC1">
        <w:fldChar w:fldCharType="end"/>
      </w:r>
      <w:r w:rsidRPr="00625AC1">
        <w:t>.</w:t>
      </w:r>
      <w:r w:rsidR="00CE479F">
        <w:t xml:space="preserve"> </w:t>
      </w:r>
      <w:r w:rsidR="00CE479F" w:rsidRPr="00625AC1">
        <w:t>It is a rapid, easy technique which helps to identify true interacting protein partners under physiological conditions with minimum background</w:t>
      </w:r>
      <w:r w:rsidR="00CE479F">
        <w:t xml:space="preserve"> </w:t>
      </w:r>
      <w:r w:rsidR="00682687" w:rsidRPr="00625AC1">
        <w:fldChar w:fldCharType="begin"/>
      </w:r>
      <w:r w:rsidR="00165149">
        <w:instrText xml:space="preserve"> ADDIN EN.CITE &lt;EndNote&gt;&lt;Cite&gt;&lt;Author&gt;Kaiser&lt;/Author&gt;&lt;Year&gt;2008&lt;/Year&gt;&lt;RecNum&gt;406&lt;/RecNum&gt;&lt;record&gt;&lt;rec-number&gt;406&lt;/rec-number&gt;&lt;foreign-keys&gt;&lt;key app="EN" db-id="p0v9w5xagrprz7eeftlx5eebw09d2xvavf2w"&gt;406&lt;/key&gt;&lt;/foreign-keys&gt;&lt;ref-type name="Journal Article"&gt;17&lt;/ref-type&gt;&lt;contributors&gt;&lt;authors&gt;&lt;author&gt;Kaiser, P.&lt;/author&gt;&lt;author&gt;Meierhofer, D.&lt;/author&gt;&lt;author&gt;Wang, X.&lt;/author&gt;&lt;author&gt;Huang, L.&lt;/author&gt;&lt;/authors&gt;&lt;/contributors&gt;&lt;auth-address&gt;Department of Biological Chemistry, College of Medicine, University of California Irvine, Irvine, CA, USA.&lt;/auth-address&gt;&lt;titles&gt;&lt;title&gt;Tandem affinity purification combined with mass spectrometry to identify components of protein complexes&lt;/title&gt;&lt;secondary-title&gt;Methods Mol Biol&lt;/secondary-title&gt;&lt;/titles&gt;&lt;periodical&gt;&lt;full-title&gt;Methods Mol Biol&lt;/full-title&gt;&lt;/periodical&gt;&lt;pages&gt;309-26&lt;/pages&gt;&lt;volume&gt;439&lt;/volume&gt;&lt;edition&gt;2008/03/29&lt;/edition&gt;&lt;keywords&gt;&lt;keyword&gt;Animals&lt;/keyword&gt;&lt;keyword&gt;Blotting, Western&lt;/keyword&gt;&lt;keyword&gt;Cells, Cultured&lt;/keyword&gt;&lt;keyword&gt;Chromatography, Affinity/*methods&lt;/keyword&gt;&lt;keyword&gt;Chromatography, Ion Exchange&lt;/keyword&gt;&lt;keyword&gt;Electrophoresis, Polyacrylamide Gel&lt;/keyword&gt;&lt;keyword&gt;Mass Spectrometry/*methods&lt;/keyword&gt;&lt;keyword&gt;Proteins/chemistry/*isolation &amp;amp; purification&lt;/keyword&gt;&lt;/keywords&gt;&lt;dates&gt;&lt;year&gt;2008&lt;/year&gt;&lt;/dates&gt;&lt;isbn&gt;1064-3745 (Print)&lt;/isbn&gt;&lt;accession-num&gt;18370112&lt;/accession-num&gt;&lt;urls&gt;&lt;related-urls&gt;&lt;url&gt;http://www.ncbi.nlm.nih.gov/entrez/query.fcgi?cmd=Retrieve&amp;amp;db=PubMed&amp;amp;dopt=Citation&amp;amp;list_uids=18370112&lt;/url&gt;&lt;/related-urls&gt;&lt;/urls&gt;&lt;electronic-resource-num&gt;10.1007/978-1-59745-188-8_21&lt;/electronic-resource-num&gt;&lt;language&gt;eng&lt;/language&gt;&lt;/record&gt;&lt;/Cite&gt;&lt;/EndNote&gt;</w:instrText>
      </w:r>
      <w:r w:rsidR="00682687" w:rsidRPr="00625AC1">
        <w:fldChar w:fldCharType="separate"/>
      </w:r>
      <w:r w:rsidR="00CE479F">
        <w:rPr>
          <w:noProof/>
        </w:rPr>
        <w:t>[234]</w:t>
      </w:r>
      <w:r w:rsidR="00682687" w:rsidRPr="00625AC1">
        <w:fldChar w:fldCharType="end"/>
      </w:r>
      <w:r w:rsidR="00CE479F" w:rsidRPr="00625AC1">
        <w:t>.</w:t>
      </w:r>
      <w:r w:rsidR="00CE479F">
        <w:t xml:space="preserve"> </w:t>
      </w:r>
      <w:r w:rsidR="00CE479F" w:rsidRPr="00625AC1">
        <w:t>Application of this technique in mammalian cells has lead to identification of many novel interactions. Some examples include, the interaction between SMAD3 and</w:t>
      </w:r>
      <w:r w:rsidR="00CE479F" w:rsidRPr="00625AC1">
        <w:rPr>
          <w:vertAlign w:val="superscript"/>
        </w:rPr>
        <w:t xml:space="preserve"> </w:t>
      </w:r>
      <w:r w:rsidR="00CE479F" w:rsidRPr="00625AC1">
        <w:t xml:space="preserve">HSP70 </w:t>
      </w:r>
      <w:r w:rsidR="00682687" w:rsidRPr="00625AC1">
        <w:fldChar w:fldCharType="begin">
          <w:fldData xml:space="preserve">PEVuZE5vdGU+PENpdGU+PEF1dGhvcj5LbnVlc2VsPC9BdXRob3I+PFllYXI+MjAwMzwvWWVhcj48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</w:fldData>
        </w:fldChar>
      </w:r>
      <w:r w:rsidR="00165149">
        <w:instrText xml:space="preserve"> ADDIN EN.CITE </w:instrText>
      </w:r>
      <w:r w:rsidR="00682687">
        <w:fldChar w:fldCharType="begin">
          <w:fldData xml:space="preserve">PEVuZE5vdGU+PENpdGU+PEF1dGhvcj5LbnVlc2VsPC9BdXRob3I+PFllYXI+MjAwMzwvWWVhcj48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</w:fldData>
        </w:fldChar>
      </w:r>
      <w:r w:rsidR="00165149">
        <w:instrText xml:space="preserve"> ADDIN EN.CITE.DATA </w:instrText>
      </w:r>
      <w:r w:rsidR="00682687">
        <w:fldChar w:fldCharType="end"/>
      </w:r>
      <w:r w:rsidR="00682687" w:rsidRPr="00625AC1">
        <w:fldChar w:fldCharType="separate"/>
      </w:r>
      <w:r w:rsidR="00CE479F">
        <w:rPr>
          <w:noProof/>
        </w:rPr>
        <w:t>[235]</w:t>
      </w:r>
      <w:r w:rsidR="00682687" w:rsidRPr="00625AC1">
        <w:fldChar w:fldCharType="end"/>
      </w:r>
      <w:r w:rsidR="00CE479F" w:rsidRPr="00625AC1">
        <w:t xml:space="preserve"> and  protein partners of telomeric repeat binding factor 2 (TRF2)</w:t>
      </w:r>
      <w:r w:rsidR="00CE479F">
        <w:t xml:space="preserve"> </w:t>
      </w:r>
      <w:r w:rsidR="00682687" w:rsidRPr="00625AC1">
        <w:fldChar w:fldCharType="begin"/>
      </w:r>
      <w:r w:rsidR="00165149">
        <w:instrText xml:space="preserve"> ADDIN EN.CITE &lt;EndNote&gt;&lt;Cite&gt;&lt;Author&gt;Giannone&lt;/Author&gt;&lt;Year&gt;2007&lt;/Year&gt;&lt;RecNum&gt;424&lt;/RecNum&gt;&lt;record&gt;&lt;rec-number&gt;424&lt;/rec-number&gt;&lt;foreign-keys&gt;&lt;key app="EN" db-id="p0v9w5xagrprz7eeftlx5eebw09d2xvavf2w"&gt;424&lt;/key&gt;&lt;/foreign-keys&gt;&lt;ref-type name="Journal Article"&gt;17&lt;/ref-type&gt;&lt;contributors&gt;&lt;authors&gt;&lt;author&gt;Giannone, R. J.&lt;/author&gt;&lt;author&gt;McDonald, W. H.&lt;/author&gt;&lt;author&gt;Hurst, G. B.&lt;/author&gt;&lt;author&gt;Huang, Y.&lt;/author&gt;&lt;author&gt;Wu, J.&lt;/author&gt;&lt;author&gt;Liu, Y.&lt;/author&gt;&lt;author&gt;Wang, Y.&lt;/author&gt;&lt;/authors&gt;&lt;/contributors&gt;&lt;auth-address&gt;Oak Ridge National Laboratory, Oak Ridge, TN, USA.&lt;/auth-address&gt;&lt;titles&gt;&lt;title&gt;Dual-tagging system for the affinity purification of mammalian protein complexes&lt;/title&gt;&lt;secondary-title&gt;Biotechniques&lt;/secondary-title&gt;&lt;/titles&gt;&lt;periodical&gt;&lt;full-title&gt;Biotechniques&lt;/full-title&gt;&lt;/periodical&gt;&lt;pages&gt;296, 298, 300 passim&lt;/pages&gt;&lt;volume&gt;43&lt;/volume&gt;&lt;number&gt;3&lt;/number&gt;&lt;edition&gt;2007/10/03&lt;/edition&gt;&lt;keywords&gt;&lt;keyword&gt;Cell Line&lt;/keyword&gt;&lt;keyword&gt;Gene Expression Profiling/*methods&lt;/keyword&gt;&lt;keyword&gt;Humans&lt;/keyword&gt;&lt;keyword&gt;Isotope Labeling/*methods&lt;/keyword&gt;&lt;keyword&gt;Kidney/*metabolism&lt;/keyword&gt;&lt;keyword&gt;Mass Spectrometry/*methods&lt;/keyword&gt;&lt;keyword&gt;Protein Interaction Mapping/*methods&lt;/keyword&gt;&lt;keyword&gt;Proteome/*chemistry/*metabolism&lt;/keyword&gt;&lt;/keywords&gt;&lt;dates&gt;&lt;year&gt;2007&lt;/year&gt;&lt;pub-dates&gt;&lt;date&gt;Sep&lt;/date&gt;&lt;/pub-dates&gt;&lt;/dates&gt;&lt;isbn&gt;0736-6205 (Print)&lt;/isbn&gt;&lt;accession-num&gt;17907572&lt;/accession-num&gt;&lt;urls&gt;&lt;related-urls&gt;&lt;url&gt;http://www.ncbi.nlm.nih.gov/entrez/query.fcgi?cmd=Retrieve&amp;amp;db=PubMed&amp;amp;dopt=Citation&amp;amp;list_uids=17907572&lt;/url&gt;&lt;/related-urls&gt;&lt;/urls&gt;&lt;electronic-resource-num&gt;000112550 [pii]&lt;/electronic-resource-num&gt;&lt;language&gt;eng&lt;/language&gt;&lt;/record&gt;&lt;/Cite&gt;&lt;/EndNote&gt;</w:instrText>
      </w:r>
      <w:r w:rsidR="00682687" w:rsidRPr="00625AC1">
        <w:fldChar w:fldCharType="separate"/>
      </w:r>
      <w:r w:rsidR="00CE479F">
        <w:rPr>
          <w:noProof/>
        </w:rPr>
        <w:t>[210]</w:t>
      </w:r>
      <w:r w:rsidR="00682687" w:rsidRPr="00625AC1">
        <w:fldChar w:fldCharType="end"/>
      </w:r>
      <w:r w:rsidR="00CE479F" w:rsidRPr="00625AC1">
        <w:t xml:space="preserve">.  In this study, the </w:t>
      </w:r>
      <w:r w:rsidR="00CE479F" w:rsidRPr="00392EF3">
        <w:rPr>
          <w:i/>
        </w:rPr>
        <w:t>Chd2</w:t>
      </w:r>
      <w:r w:rsidR="00CE479F" w:rsidRPr="00625AC1">
        <w:t xml:space="preserve"> gene encoding all the structural domains was cloned into a 6X histidine-TEV-Streptavidin tagged vector and expressed in U2OS cells.</w:t>
      </w:r>
      <w:r w:rsidR="00CE479F">
        <w:t xml:space="preserve"> Tandem affinity purification followed by mass spectrometric analysis was performed on CHD2 protein complex. </w:t>
      </w:r>
      <w:r w:rsidR="00CE479F" w:rsidRPr="00625AC1">
        <w:t>We identified proteins that are</w:t>
      </w:r>
      <w:r w:rsidR="00CE479F" w:rsidRPr="00625AC1">
        <w:rPr>
          <w:vertAlign w:val="superscript"/>
        </w:rPr>
        <w:t xml:space="preserve"> </w:t>
      </w:r>
      <w:r w:rsidR="00CE479F" w:rsidRPr="00625AC1">
        <w:t xml:space="preserve">involved in various cellular processes such as proteins involved in </w:t>
      </w:r>
      <w:r w:rsidR="00CE479F" w:rsidRPr="00625AC1">
        <w:rPr>
          <w:bCs/>
        </w:rPr>
        <w:t xml:space="preserve">RNA </w:t>
      </w:r>
      <w:r w:rsidR="00CE479F" w:rsidRPr="00625AC1">
        <w:rPr>
          <w:bCs/>
        </w:rPr>
        <w:lastRenderedPageBreak/>
        <w:t>metabolism, processing, regulation, protein metabolism, nuclear organization</w:t>
      </w:r>
      <w:r w:rsidR="00CE479F" w:rsidRPr="00625AC1">
        <w:t>,</w:t>
      </w:r>
      <w:r w:rsidR="00CE479F" w:rsidRPr="00625AC1">
        <w:rPr>
          <w:bCs/>
        </w:rPr>
        <w:t xml:space="preserve"> immune responses and neuroblast differentiation. </w:t>
      </w:r>
      <w:r w:rsidR="00CE479F" w:rsidRPr="00625AC1">
        <w:t>These results highlight</w:t>
      </w:r>
      <w:r w:rsidR="00CE479F" w:rsidRPr="00625AC1">
        <w:rPr>
          <w:vertAlign w:val="superscript"/>
        </w:rPr>
        <w:t xml:space="preserve"> </w:t>
      </w:r>
      <w:r w:rsidR="00CE479F">
        <w:t>the functional diversity of CHD</w:t>
      </w:r>
      <w:r w:rsidR="00CE479F" w:rsidRPr="00625AC1">
        <w:t>2 protein. Isoform 1 of Paraspeckle component 1 was one of the ‘high-confidence’ proteins obta</w:t>
      </w:r>
      <w:r w:rsidR="00CE479F">
        <w:t xml:space="preserve">ined from the MS data analysis of TAP purified CHD2 complex. </w:t>
      </w:r>
      <w:r w:rsidR="00CE479F" w:rsidRPr="00625AC1">
        <w:t>Paraspeckle component 1is</w:t>
      </w:r>
      <w:r w:rsidR="00CE479F" w:rsidRPr="00625AC1">
        <w:rPr>
          <w:bCs/>
        </w:rPr>
        <w:t xml:space="preserve"> </w:t>
      </w:r>
      <w:r w:rsidR="00CE479F" w:rsidRPr="00625AC1">
        <w:t xml:space="preserve">a RNA-binding protein and was shown to play a role in RNA processing </w:t>
      </w:r>
      <w:r w:rsidR="00682687" w:rsidRPr="00625AC1">
        <w:fldChar w:fldCharType="begin">
          <w:fldData xml:space="preserve">PEVuZE5vdGU+PENpdGU+PEF1dGhvcj5FbWlsaTwvQXV0aG9yPjxZZWFyPjIwMDI8L1llYXI+PFJl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==
</w:fldData>
        </w:fldChar>
      </w:r>
      <w:r w:rsidR="00165149">
        <w:instrText xml:space="preserve"> ADDIN EN.CITE </w:instrText>
      </w:r>
      <w:r w:rsidR="00682687">
        <w:fldChar w:fldCharType="begin">
          <w:fldData xml:space="preserve">PEVuZE5vdGU+PENpdGU+PEF1dGhvcj5FbWlsaTwvQXV0aG9yPjxZZWFyPjIwMDI8L1llYXI+PFJl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==
</w:fldData>
        </w:fldChar>
      </w:r>
      <w:r w:rsidR="00165149">
        <w:instrText xml:space="preserve"> ADDIN EN.CITE.DATA </w:instrText>
      </w:r>
      <w:r w:rsidR="00682687">
        <w:fldChar w:fldCharType="end"/>
      </w:r>
      <w:r w:rsidR="00682687" w:rsidRPr="00625AC1">
        <w:fldChar w:fldCharType="separate"/>
      </w:r>
      <w:r w:rsidR="00CE479F">
        <w:rPr>
          <w:noProof/>
        </w:rPr>
        <w:t>[219]</w:t>
      </w:r>
      <w:r w:rsidR="00682687" w:rsidRPr="00625AC1">
        <w:fldChar w:fldCharType="end"/>
      </w:r>
      <w:r w:rsidR="00CE479F" w:rsidRPr="00625AC1">
        <w:t>.</w:t>
      </w:r>
      <w:r w:rsidR="00CE479F">
        <w:t xml:space="preserve"> </w:t>
      </w:r>
      <w:r w:rsidRPr="00625AC1">
        <w:t xml:space="preserve"> </w:t>
      </w:r>
    </w:p>
    <w:p w:rsidR="00412085" w:rsidRDefault="00412085" w:rsidP="00392EF3">
      <w:r>
        <w:t>Mass spectrometric anal</w:t>
      </w:r>
      <w:r w:rsidR="00392EF3">
        <w:t>ysis of single step purified CHD</w:t>
      </w:r>
      <w:r>
        <w:t xml:space="preserve">2 protein complex showed presence of two paraspeckle proteins, SFPQ/PSF and p54NRB/NONO in the complex.  There are three proteins in the paraspeckle family-PSF/SFPQ, P54nrb/NONO, and PSPC1 [paraspeckle protein 1]. P54nrb/NONO and PSP1/PSPC1 have been shown to form a heterodimer and localize to the paraspeckle in the nucleus </w:t>
      </w:r>
      <w:r w:rsidR="00682687">
        <w:fldChar w:fldCharType="begin"/>
      </w:r>
      <w:r w:rsidR="00165149">
        <w:instrText xml:space="preserve"> ADDIN EN.CITE &lt;EndNote&gt;&lt;Cite&gt;&lt;Author&gt;Fox&lt;/Author&gt;&lt;Year&gt;2005&lt;/Year&gt;&lt;RecNum&gt;987&lt;/RecNum&gt;&lt;record&gt;&lt;rec-number&gt;987&lt;/rec-number&gt;&lt;foreign-keys&gt;&lt;key app="EN" db-id="p0v9w5xagrprz7eeftlx5eebw09d2xvavf2w"&gt;987&lt;/key&gt;&lt;/foreign-keys&gt;&lt;ref-type name="Journal Article"&gt;17&lt;/ref-type&gt;&lt;contributors&gt;&lt;authors&gt;&lt;author&gt;Fox, A. H.&lt;/author&gt;&lt;author&gt;Bond, C. S.&lt;/author&gt;&lt;author&gt;Lamond, A. I.&lt;/author&gt;&lt;/authors&gt;&lt;/contributors&gt;&lt;auth-address&gt;Division of Gene Regulation and Expression, Wellcome Trust Biocentre, University of Dundee, Dundee DD1 5EH, United Kingdom.&lt;/auth-address&gt;&lt;titles&gt;&lt;title&gt;P54nrb forms a heterodimer with PSP1 that localizes to paraspeckles in an RNA-dependent manner&lt;/title&gt;&lt;secondary-title&gt;Mol Biol Cell&lt;/secondary-title&gt;&lt;/titles&gt;&lt;periodical&gt;&lt;full-title&gt;Mol Biol Cell&lt;/full-title&gt;&lt;/periodical&gt;&lt;pages&gt;5304-15&lt;/pages&gt;&lt;volume&gt;16&lt;/volume&gt;&lt;number&gt;11&lt;/number&gt;&lt;edition&gt;2005/09/09&lt;/edition&gt;&lt;keywords&gt;&lt;keyword&gt;Cell Cycle&lt;/keyword&gt;&lt;keyword&gt;Cell Nucleolus/chemistry/metabolism&lt;/keyword&gt;&lt;keyword&gt;Cell Nucleus/*metabolism/*ultrastructure&lt;/keyword&gt;&lt;keyword&gt;Dimerization&lt;/keyword&gt;&lt;keyword&gt;Hela Cells&lt;/keyword&gt;&lt;keyword&gt;Humans&lt;/keyword&gt;&lt;keyword&gt;Nuclear Matrix-Associated Proteins/*metabolism&lt;/keyword&gt;&lt;keyword&gt;Nuclear Proteins/*metabolism&lt;/keyword&gt;&lt;keyword&gt;Octamer Transcription Factors/*metabolism&lt;/keyword&gt;&lt;keyword&gt;Protein Structure, Tertiary&lt;/keyword&gt;&lt;keyword&gt;RNA Polymerase II/*physiology&lt;/keyword&gt;&lt;keyword&gt;RNA-Binding Proteins/*metabolism/physiology&lt;/keyword&gt;&lt;keyword&gt;Transcription, Genetic&lt;/keyword&gt;&lt;/keywords&gt;&lt;dates&gt;&lt;year&gt;2005&lt;/year&gt;&lt;pub-dates&gt;&lt;date&gt;Nov&lt;/date&gt;&lt;/pub-dates&gt;&lt;/dates&gt;&lt;isbn&gt;1059-1524 (Print)&amp;#xD;1059-1524 (Linking)&lt;/isbn&gt;&lt;accession-num&gt;16148043&lt;/accession-num&gt;&lt;urls&gt;&lt;related-urls&gt;&lt;url&gt;http://www.ncbi.nlm.nih.gov/entrez/query.fcgi?cmd=Retrieve&amp;amp;db=PubMed&amp;amp;dopt=Citation&amp;amp;list_uids=16148043&lt;/url&gt;&lt;/related-urls&gt;&lt;/urls&gt;&lt;custom2&gt;1266428&lt;/custom2&gt;&lt;electronic-resource-num&gt;E05-06-0587 [pii]&amp;#xD;10.1091/mbc.E05-06-0587&lt;/electronic-resource-num&gt;&lt;language&gt;eng&lt;/language&gt;&lt;/record&gt;&lt;/Cite&gt;&lt;/EndNote&gt;</w:instrText>
      </w:r>
      <w:r w:rsidR="00682687">
        <w:fldChar w:fldCharType="separate"/>
      </w:r>
      <w:r w:rsidR="00170F1A">
        <w:rPr>
          <w:noProof/>
        </w:rPr>
        <w:t>[236]</w:t>
      </w:r>
      <w:r w:rsidR="00682687">
        <w:fldChar w:fldCharType="end"/>
      </w:r>
      <w:r>
        <w:t xml:space="preserve">. The paraspeckle proteins along with the long nonprotein-coding RNA NEAT1 (MEN-epsilon/beta) form the paraspeckle structure </w:t>
      </w:r>
      <w:r w:rsidR="00682687">
        <w:fldChar w:fldCharType="begin"/>
      </w:r>
      <w:r w:rsidR="00165149">
        <w:instrText xml:space="preserve"> ADDIN EN.CITE &lt;EndNote&gt;&lt;Cite&gt;&lt;Author&gt;Bond&lt;/Author&gt;&lt;Year&gt;2009&lt;/Year&gt;&lt;RecNum&gt;671&lt;/RecNum&gt;&lt;record&gt;&lt;rec-number&gt;671&lt;/rec-number&gt;&lt;foreign-keys&gt;&lt;key app="EN" db-id="p0v9w5xagrprz7eeftlx5eebw09d2xvavf2w"&gt;671&lt;/key&gt;&lt;/foreign-keys&gt;&lt;ref-type name="Journal Article"&gt;17&lt;/ref-type&gt;&lt;contributors&gt;&lt;authors&gt;&lt;author&gt;Bond, C. S.&lt;/author&gt;&lt;author&gt;Fox, A. H.&lt;/author&gt;&lt;/authors&gt;&lt;/contributors&gt;&lt;auth-address&gt;School of Biomedical, Biomolecular, and Chemical Sciences, University of Western Australia, Crawley, Western Australia 6009, Australia.&lt;/auth-address&gt;&lt;titles&gt;&lt;title&gt;Paraspeckles: nuclear bodies built on long noncoding RNA&lt;/title&gt;&lt;secondary-title&gt;J Cell Biol&lt;/secondary-title&gt;&lt;/titles&gt;&lt;periodical&gt;&lt;full-title&gt;J Cell Biol&lt;/full-title&gt;&lt;/periodical&gt;&lt;pages&gt;637-44&lt;/pages&gt;&lt;volume&gt;186&lt;/volume&gt;&lt;number&gt;5&lt;/number&gt;&lt;edition&gt;2009/09/02&lt;/edition&gt;&lt;keywords&gt;&lt;keyword&gt;Animals&lt;/keyword&gt;&lt;keyword&gt;Cell Nucleus/metabolism/ultrastructure&lt;/keyword&gt;&lt;keyword&gt;Gene Expression Regulation&lt;/keyword&gt;&lt;keyword&gt;Humans&lt;/keyword&gt;&lt;keyword&gt;Intranuclear Inclusion Bodies/*genetics/metabolism&lt;/keyword&gt;&lt;keyword&gt;Nuclear Matrix-Associated Proteins/genetics/metabolism&lt;/keyword&gt;&lt;keyword&gt;Nuclear Proteins/genetics/metabolism&lt;/keyword&gt;&lt;keyword&gt;Octamer Transcription Factors/genetics/metabolism&lt;/keyword&gt;&lt;keyword&gt;RNA, Untranslated/genetics/*metabolism&lt;/keyword&gt;&lt;keyword&gt;RNA-Binding Proteins/genetics/metabolism&lt;/keyword&gt;&lt;/keywords&gt;&lt;dates&gt;&lt;year&gt;2009&lt;/year&gt;&lt;pub-dates&gt;&lt;date&gt;Sep 7&lt;/date&gt;&lt;/pub-dates&gt;&lt;/dates&gt;&lt;isbn&gt;1540-8140 (Electronic)&amp;#xD;0021-9525 (Linking)&lt;/isbn&gt;&lt;accession-num&gt;19720872&lt;/accession-num&gt;&lt;urls&gt;&lt;related-urls&gt;&lt;url&gt;http://www.ncbi.nlm.nih.gov/entrez/query.fcgi?cmd=Retrieve&amp;amp;db=PubMed&amp;amp;dopt=Citation&amp;amp;list_uids=19720872&lt;/url&gt;&lt;/related-urls&gt;&lt;/urls&gt;&lt;custom2&gt;2742191&lt;/custom2&gt;&lt;electronic-resource-num&gt;jcb.200906113 [pii]&amp;#xD;10.1083/jcb.200906113&lt;/electronic-resource-num&gt;&lt;language&gt;eng&lt;/language&gt;&lt;/record&gt;&lt;/Cite&gt;&lt;/EndNote&gt;</w:instrText>
      </w:r>
      <w:r w:rsidR="00682687">
        <w:fldChar w:fldCharType="separate"/>
      </w:r>
      <w:r w:rsidR="007A1CC1">
        <w:rPr>
          <w:noProof/>
        </w:rPr>
        <w:t>[216]</w:t>
      </w:r>
      <w:r w:rsidR="00682687">
        <w:fldChar w:fldCharType="end"/>
      </w:r>
      <w:r>
        <w:t xml:space="preserve">.  PSF/SFPQ and P54nrb/NONO are known to be involved in nuclear retention of RNA as they prevent A to I hyperedited RNA from leaving the nucleus </w:t>
      </w:r>
      <w:r w:rsidR="00682687">
        <w:fldChar w:fldCharType="begin"/>
      </w:r>
      <w:r w:rsidR="00165149">
        <w:instrText xml:space="preserve"> ADDIN EN.CITE &lt;EndNote&gt;&lt;Cite&gt;&lt;Author&gt;Bond&lt;/Author&gt;&lt;Year&gt;2009&lt;/Year&gt;&lt;RecNum&gt;671&lt;/RecNum&gt;&lt;record&gt;&lt;rec-number&gt;671&lt;/rec-number&gt;&lt;foreign-keys&gt;&lt;key app="EN" db-id="p0v9w5xagrprz7eeftlx5eebw09d2xvavf2w"&gt;671&lt;/key&gt;&lt;/foreign-keys&gt;&lt;ref-type name="Journal Article"&gt;17&lt;/ref-type&gt;&lt;contributors&gt;&lt;authors&gt;&lt;author&gt;Bond, C. S.&lt;/author&gt;&lt;author&gt;Fox, A. H.&lt;/author&gt;&lt;/authors&gt;&lt;/contributors&gt;&lt;auth-address&gt;School of Biomedical, Biomolecular, and Chemical Sciences, University of Western Australia, Crawley, Western Australia 6009, Australia.&lt;/auth-address&gt;&lt;titles&gt;&lt;title&gt;Paraspeckles: nuclear bodies built on long noncoding RNA&lt;/title&gt;&lt;secondary-title&gt;J Cell Biol&lt;/secondary-title&gt;&lt;/titles&gt;&lt;periodical&gt;&lt;full-title&gt;J Cell Biol&lt;/full-title&gt;&lt;/periodical&gt;&lt;pages&gt;637-44&lt;/pages&gt;&lt;volume&gt;186&lt;/volume&gt;&lt;number&gt;5&lt;/number&gt;&lt;edition&gt;2009/09/02&lt;/edition&gt;&lt;keywords&gt;&lt;keyword&gt;Animals&lt;/keyword&gt;&lt;keyword&gt;Cell Nucleus/metabolism/ultrastructure&lt;/keyword&gt;&lt;keyword&gt;Gene Expression Regulation&lt;/keyword&gt;&lt;keyword&gt;Humans&lt;/keyword&gt;&lt;keyword&gt;Intranuclear Inclusion Bodies/*genetics/metabolism&lt;/keyword&gt;&lt;keyword&gt;Nuclear Matrix-Associated Proteins/genetics/metabolism&lt;/keyword&gt;&lt;keyword&gt;Nuclear Proteins/genetics/metabolism&lt;/keyword&gt;&lt;keyword&gt;Octamer Transcription Factors/genetics/metabolism&lt;/keyword&gt;&lt;keyword&gt;RNA, Untranslated/genetics/*metabolism&lt;/keyword&gt;&lt;keyword&gt;RNA-Binding Proteins/genetics/metabolism&lt;/keyword&gt;&lt;/keywords&gt;&lt;dates&gt;&lt;year&gt;2009&lt;/year&gt;&lt;pub-dates&gt;&lt;date&gt;Sep 7&lt;/date&gt;&lt;/pub-dates&gt;&lt;/dates&gt;&lt;isbn&gt;1540-8140 (Electronic)&amp;#xD;0021-9525 (Linking)&lt;/isbn&gt;&lt;accession-num&gt;19720872&lt;/accession-num&gt;&lt;urls&gt;&lt;related-urls&gt;&lt;url&gt;http://www.ncbi.nlm.nih.gov/entrez/query.fcgi?cmd=Retrieve&amp;amp;db=PubMed&amp;amp;dopt=Citation&amp;amp;list_uids=19720872&lt;/url&gt;&lt;/related-urls&gt;&lt;/urls&gt;&lt;custom2&gt;2742191&lt;/custom2&gt;&lt;electronic-resource-num&gt;jcb.200906113 [pii]&amp;#xD;10.1083/jcb.200906113&lt;/electronic-resource-num&gt;&lt;language&gt;eng&lt;/language&gt;&lt;/record&gt;&lt;/Cite&gt;&lt;/EndNote&gt;</w:instrText>
      </w:r>
      <w:r w:rsidR="00682687">
        <w:fldChar w:fldCharType="separate"/>
      </w:r>
      <w:r w:rsidR="007A1CC1">
        <w:rPr>
          <w:noProof/>
        </w:rPr>
        <w:t>[216]</w:t>
      </w:r>
      <w:r w:rsidR="00682687">
        <w:fldChar w:fldCharType="end"/>
      </w:r>
      <w:r>
        <w:t xml:space="preserve">. PSF and p54nrb were initially identified as essential pre-mRNA splicing factors needed for spliceosome formation </w:t>
      </w:r>
      <w:r w:rsidR="00682687">
        <w:fldChar w:fldCharType="begin">
          <w:fldData xml:space="preserve">PEVuZE5vdGU+PENpdGU+PEF1dGhvcj5QYXR0b248L0F1dGhvcj48WWVhcj4xOTkzPC9ZZWFyPjxS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</w:fldData>
        </w:fldChar>
      </w:r>
      <w:r w:rsidR="00165149">
        <w:instrText xml:space="preserve"> ADDIN EN.CITE </w:instrText>
      </w:r>
      <w:r w:rsidR="00682687">
        <w:fldChar w:fldCharType="begin">
          <w:fldData xml:space="preserve">PEVuZE5vdGU+PENpdGU+PEF1dGhvcj5QYXR0b248L0F1dGhvcj48WWVhcj4xOTkzPC9ZZWFyPjxS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</w:fldData>
        </w:fldChar>
      </w:r>
      <w:r w:rsidR="00165149">
        <w:instrText xml:space="preserve"> ADDIN EN.CITE.DATA </w:instrText>
      </w:r>
      <w:r w:rsidR="00682687">
        <w:fldChar w:fldCharType="end"/>
      </w:r>
      <w:r w:rsidR="00682687">
        <w:fldChar w:fldCharType="separate"/>
      </w:r>
      <w:r w:rsidR="00170F1A">
        <w:rPr>
          <w:noProof/>
        </w:rPr>
        <w:t>[217, 219, 237]</w:t>
      </w:r>
      <w:r w:rsidR="00682687">
        <w:fldChar w:fldCharType="end"/>
      </w:r>
      <w:r>
        <w:t xml:space="preserve">. </w:t>
      </w:r>
      <w:r w:rsidRPr="00625AC1">
        <w:rPr>
          <w:bCs/>
        </w:rPr>
        <w:t>Interestingly, some CHD proteins have also been reported to play role</w:t>
      </w:r>
      <w:r>
        <w:rPr>
          <w:bCs/>
        </w:rPr>
        <w:t>s in RNA processing. F</w:t>
      </w:r>
      <w:r w:rsidRPr="00625AC1">
        <w:rPr>
          <w:bCs/>
        </w:rPr>
        <w:t xml:space="preserve">or example </w:t>
      </w:r>
      <w:r>
        <w:rPr>
          <w:bCs/>
        </w:rPr>
        <w:t xml:space="preserve">the </w:t>
      </w:r>
      <w:r w:rsidRPr="00625AC1">
        <w:rPr>
          <w:bCs/>
        </w:rPr>
        <w:t xml:space="preserve">CHD1 </w:t>
      </w:r>
      <w:r>
        <w:rPr>
          <w:bCs/>
        </w:rPr>
        <w:t xml:space="preserve">protein that is closely related to CHD2 </w:t>
      </w:r>
      <w:r w:rsidRPr="00625AC1">
        <w:rPr>
          <w:bCs/>
        </w:rPr>
        <w:t xml:space="preserve">has been shown to have a </w:t>
      </w:r>
      <w:r w:rsidRPr="00625AC1">
        <w:t>role in pre-mRNA splicing</w:t>
      </w:r>
      <w:r w:rsidRPr="00625AC1">
        <w:rPr>
          <w:bCs/>
        </w:rPr>
        <w:t xml:space="preserve"> </w:t>
      </w:r>
      <w:r w:rsidR="00682687" w:rsidRPr="00625AC1">
        <w:fldChar w:fldCharType="begin">
          <w:fldData xml:space="preserve">PEVuZE5vdGU+PENpdGU+PEF1dGhvcj5UYWk8L0F1dGhvcj48WWVhcj4yMDAzPC9ZZWFyPjxSZWNO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==
</w:fldData>
        </w:fldChar>
      </w:r>
      <w:r w:rsidR="00165149">
        <w:instrText xml:space="preserve"> ADDIN EN.CITE </w:instrText>
      </w:r>
      <w:r w:rsidR="00682687">
        <w:fldChar w:fldCharType="begin">
          <w:fldData xml:space="preserve">PEVuZE5vdGU+PENpdGU+PEF1dGhvcj5UYWk8L0F1dGhvcj48WWVhcj4yMDAzPC9ZZWFyPjxSZWNO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==
</w:fldData>
        </w:fldChar>
      </w:r>
      <w:r w:rsidR="00165149">
        <w:instrText xml:space="preserve"> ADDIN EN.CITE.DATA </w:instrText>
      </w:r>
      <w:r w:rsidR="00682687">
        <w:fldChar w:fldCharType="end"/>
      </w:r>
      <w:r w:rsidR="00682687" w:rsidRPr="00625AC1">
        <w:fldChar w:fldCharType="separate"/>
      </w:r>
      <w:r w:rsidR="008F235E">
        <w:rPr>
          <w:noProof/>
        </w:rPr>
        <w:t>[51-52]</w:t>
      </w:r>
      <w:r w:rsidR="00682687" w:rsidRPr="00625AC1">
        <w:fldChar w:fldCharType="end"/>
      </w:r>
      <w:r>
        <w:t xml:space="preserve">. CHD1 interacts with splicing proteins mKIAA0164, Srp20 and Saf-B and </w:t>
      </w:r>
      <w:r w:rsidRPr="002C6DBA">
        <w:t>affect</w:t>
      </w:r>
      <w:r>
        <w:t>s</w:t>
      </w:r>
      <w:r w:rsidRPr="002C6DBA">
        <w:t xml:space="preserve"> the pre-mRNA splicing pattern of </w:t>
      </w:r>
      <w:r w:rsidRPr="002C6DBA">
        <w:rPr>
          <w:i/>
        </w:rPr>
        <w:t>Clk1</w:t>
      </w:r>
      <w:r w:rsidRPr="002C6DBA">
        <w:t xml:space="preserve"> minigene.</w:t>
      </w:r>
      <w:r>
        <w:t xml:space="preserve"> </w:t>
      </w:r>
      <w:r w:rsidRPr="002C6DBA">
        <w:t xml:space="preserve">Overexpression of CHD1 resulted in 20% shift towards exclusion of the alternatively spliced exon in </w:t>
      </w:r>
      <w:r w:rsidRPr="002C6DBA">
        <w:rPr>
          <w:i/>
        </w:rPr>
        <w:t>Clk1</w:t>
      </w:r>
      <w:r w:rsidRPr="002C6DBA">
        <w:t xml:space="preserve"> mRNA</w:t>
      </w:r>
      <w:r>
        <w:t xml:space="preserve"> </w:t>
      </w:r>
      <w:r w:rsidR="00682687">
        <w:fldChar w:fldCharType="begin"/>
      </w:r>
      <w:r w:rsidR="00165149">
        <w:instrText xml:space="preserve"> ADDIN EN.CITE &lt;EndNote&gt;&lt;Cite&gt;&lt;Author&gt;Tai&lt;/Author&gt;&lt;Year&gt;2003&lt;/Year&gt;&lt;RecNum&gt;57&lt;/RecNum&gt;&lt;record&gt;&lt;rec-number&gt;57&lt;/rec-number&gt;&lt;foreign-keys&gt;&lt;key app="EN" db-id="p0v9w5xagrprz7eeftlx5eebw09d2xvavf2w"&gt;57&lt;/key&gt;&lt;/foreign-keys&gt;&lt;ref-type name="Journal Article"&gt;17&lt;/ref-type&gt;&lt;contributors&gt;&lt;authors&gt;&lt;author&gt;Tai, H. H.&lt;/author&gt;&lt;author&gt;Geisterfer, M.&lt;/author&gt;&lt;author&gt;Bell, J. C.&lt;/author&gt;&lt;author&gt;Moniwa, M.&lt;/author&gt;&lt;author&gt;Davie, J. R.&lt;/author&gt;&lt;author&gt;Boucher, L.&lt;/author&gt;&lt;author&gt;McBurney, M. W.&lt;/author&gt;&lt;/authors&gt;&lt;/contributors&gt;&lt;auth-address&gt;Ottawa Regional Cancer Centre, and Department of Biochemistry, Microbiology and Immunology, University of Ottawa, Ont., Canada. htai@nrcan.gc.ca&lt;/auth-address&gt;&lt;titles&gt;&lt;title&gt;CHD1 associates with NCoR and histone deacetylase as well as with RNA splicing proteins&lt;/title&gt;&lt;secondary-title&gt;Biochem Biophys Res Commun&lt;/secondary-title&gt;&lt;/titles&gt;&lt;periodical&gt;&lt;full-title&gt;Biochem Biophys Res Commun&lt;/full-title&gt;&lt;/periodical&gt;&lt;pages&gt;170-6&lt;/pages&gt;&lt;volume&gt;308&lt;/volume&gt;&lt;number&gt;1&lt;/number&gt;&lt;keywords&gt;&lt;keyword&gt;Base Sequence&lt;/keyword&gt;&lt;keyword&gt;Cell Line&lt;/keyword&gt;&lt;keyword&gt;DNA Helicases&lt;/keyword&gt;&lt;keyword&gt;DNA Primers&lt;/keyword&gt;&lt;keyword&gt;DNA-Binding Proteins/*metabolism&lt;/keyword&gt;&lt;keyword&gt;Histone Deacetylases/*metabolism&lt;/keyword&gt;&lt;keyword&gt;Humans&lt;/keyword&gt;&lt;keyword&gt;Nuclear Proteins/*metabolism&lt;/keyword&gt;&lt;keyword&gt;Protein Binding&lt;/keyword&gt;&lt;keyword&gt;*RNA Splicing&lt;/keyword&gt;&lt;keyword&gt;Repressor Proteins/*metabolism&lt;/keyword&gt;&lt;/keywords&gt;&lt;dates&gt;&lt;year&gt;2003&lt;/year&gt;&lt;pub-dates&gt;&lt;date&gt;Aug 15&lt;/date&gt;&lt;/pub-dates&gt;&lt;/dates&gt;&lt;accession-num&gt;12890497&lt;/accession-num&gt;&lt;urls&gt;&lt;related-urls&gt;&lt;url&gt;http://www.ncbi.nlm.nih.gov/entrez/query.fcgi?cmd=Retrieve&amp;amp;db=PubMed&amp;amp;dopt=Citation&amp;amp;list_uids=12890497&lt;/url&gt;&lt;/related-urls&gt;&lt;/urls&gt;&lt;/record&gt;&lt;/Cite&gt;&lt;/EndNote&gt;</w:instrText>
      </w:r>
      <w:r w:rsidR="00682687">
        <w:fldChar w:fldCharType="separate"/>
      </w:r>
      <w:r w:rsidR="008F235E">
        <w:rPr>
          <w:noProof/>
        </w:rPr>
        <w:t>[51]</w:t>
      </w:r>
      <w:r w:rsidR="00682687">
        <w:fldChar w:fldCharType="end"/>
      </w:r>
      <w:r>
        <w:t xml:space="preserve">. </w:t>
      </w:r>
      <w:r w:rsidRPr="00625AC1">
        <w:t>CHD6 has been shown to colocalizes with phorsphorylated forms of RNA polymerase II</w:t>
      </w:r>
      <w:r>
        <w:t xml:space="preserve"> (RNAPII)</w:t>
      </w:r>
      <w:r w:rsidRPr="00625AC1">
        <w:t xml:space="preserve"> and is present in loci of mRNA synthesis </w:t>
      </w:r>
      <w:r w:rsidR="00682687" w:rsidRPr="00625AC1">
        <w:fldChar w:fldCharType="begin"/>
      </w:r>
      <w:r w:rsidR="00165149">
        <w:instrText xml:space="preserve"> ADDIN EN.CITE &lt;EndNote&gt;&lt;Cite&gt;&lt;Author&gt;Lutz&lt;/Author&gt;&lt;Year&gt;2006&lt;/Year&gt;&lt;RecNum&gt;63&lt;/RecNum&gt;&lt;record&gt;&lt;rec-number&gt;63&lt;/rec-number&gt;&lt;foreign-keys&gt;&lt;key app="EN" db-id="p0v9w5xagrprz7eeftlx5eebw09d2xvavf2w"&gt;63&lt;/key&gt;&lt;/foreign-keys&gt;&lt;ref-type name="Journal Article"&gt;17&lt;/ref-type&gt;&lt;contributors&gt;&lt;authors&gt;&lt;author&gt;Lutz, T.&lt;/author&gt;&lt;author&gt;Stoger, R.&lt;/author&gt;&lt;author&gt;Nieto, A.&lt;/author&gt;&lt;/authors&gt;&lt;/contributors&gt;&lt;auth-address&gt;Centro Nacional de Biotecnologia (CNB), Cantoblanco, 28049 Madrid, Spain. tlutz@cnb.uam.es&lt;/auth-address&gt;&lt;titles&gt;&lt;title&gt;CHD6 is a DNA-dependent ATPase and localizes at nuclear sites of mRNA synthesis&lt;/title&gt;&lt;secondary-title&gt;FEBS Lett&lt;/secondary-title&gt;&lt;/titles&gt;&lt;periodical&gt;&lt;full-title&gt;FEBS Lett&lt;/full-title&gt;&lt;/periodical&gt;&lt;pages&gt;5851-7&lt;/pages&gt;&lt;volume&gt;580&lt;/volume&gt;&lt;number&gt;25&lt;/number&gt;&lt;keywords&gt;&lt;keyword&gt;Adenosine Triphosphatases/chemistry/genetics/*metabolism&lt;/keyword&gt;&lt;keyword&gt;Animals&lt;/keyword&gt;&lt;keyword&gt;Base Sequence&lt;/keyword&gt;&lt;keyword&gt;Cell Line&lt;/keyword&gt;&lt;keyword&gt;Cell Nucleus/metabolism&lt;/keyword&gt;&lt;keyword&gt;Chromatin Assembly and Disassembly&lt;/keyword&gt;&lt;keyword&gt;DNA/genetics/*metabolism&lt;/keyword&gt;&lt;keyword&gt;DNA Helicases/chemistry/genetics/metabolism&lt;/keyword&gt;&lt;keyword&gt;DNA-Binding Proteins/chemistry/genetics/metabolism&lt;/keyword&gt;&lt;keyword&gt;Hela Cells&lt;/keyword&gt;&lt;keyword&gt;Humans&lt;/keyword&gt;&lt;keyword&gt;Mice&lt;/keyword&gt;&lt;keyword&gt;Molecular Structure&lt;/keyword&gt;&lt;keyword&gt;Molecular Weight&lt;/keyword&gt;&lt;keyword&gt;Multiprotein Complexes&lt;/keyword&gt;&lt;keyword&gt;Phosphorylation&lt;/keyword&gt;&lt;keyword&gt;RNA Polymerase II/chemistry/metabolism&lt;/keyword&gt;&lt;keyword&gt;RNA, Messenger/*biosynthesis/genetics&lt;/keyword&gt;&lt;/keywords&gt;&lt;dates&gt;&lt;year&gt;2006&lt;/year&gt;&lt;pub-dates&gt;&lt;date&gt;Oct 30&lt;/date&gt;&lt;/pub-dates&gt;&lt;/dates&gt;&lt;accession-num&gt;17027977&lt;/accession-num&gt;&lt;urls&gt;&lt;related-urls&gt;&lt;url&gt;http://www.ncbi.nlm.nih.gov/entrez/query.fcgi?cmd=Retrieve&amp;amp;db=PubMed&amp;amp;dopt=Citation&amp;amp;list_uids=17027977&lt;/url&gt;&lt;/related-urls&gt;&lt;/urls&gt;&lt;/record&gt;&lt;/Cite&gt;&lt;/EndNote&gt;</w:instrText>
      </w:r>
      <w:r w:rsidR="00682687" w:rsidRPr="00625AC1">
        <w:fldChar w:fldCharType="separate"/>
      </w:r>
      <w:r w:rsidR="008F235E">
        <w:rPr>
          <w:noProof/>
        </w:rPr>
        <w:t>[76]</w:t>
      </w:r>
      <w:r w:rsidR="00682687" w:rsidRPr="00625AC1">
        <w:fldChar w:fldCharType="end"/>
      </w:r>
      <w:r w:rsidRPr="00625AC1">
        <w:t>.</w:t>
      </w:r>
      <w:r>
        <w:t xml:space="preserve">  CHD8 has also been shown to associate with </w:t>
      </w:r>
      <w:r w:rsidRPr="00C84E76">
        <w:t xml:space="preserve">the elongating form of </w:t>
      </w:r>
      <w:r w:rsidRPr="00C84E76">
        <w:rPr>
          <w:bCs/>
        </w:rPr>
        <w:t>RNA</w:t>
      </w:r>
      <w:r w:rsidRPr="00C84E76">
        <w:t>P</w:t>
      </w:r>
      <w:r w:rsidRPr="00C84E76">
        <w:rPr>
          <w:bCs/>
        </w:rPr>
        <w:t>II</w:t>
      </w:r>
      <w:r>
        <w:rPr>
          <w:bCs/>
        </w:rPr>
        <w:t xml:space="preserve"> and is involved in expression regulation of cyclin E2 gene </w:t>
      </w:r>
      <w:r w:rsidR="00682687">
        <w:rPr>
          <w:bCs/>
        </w:rPr>
        <w:fldChar w:fldCharType="begin"/>
      </w:r>
      <w:r w:rsidR="00165149">
        <w:rPr>
          <w:bCs/>
        </w:rPr>
        <w:instrText xml:space="preserve"> ADDIN EN.CITE &lt;EndNote&gt;&lt;Cite&gt;&lt;Author&gt;Rodriguez-Paredes&lt;/Author&gt;&lt;Year&gt;2009&lt;/Year&gt;&lt;RecNum&gt;224&lt;/RecNum&gt;&lt;record&gt;&lt;rec-number&gt;224&lt;/rec-number&gt;&lt;foreign-keys&gt;&lt;key app="EN" db-id="p0v9w5xagrprz7eeftlx5eebw09d2xvavf2w"&gt;224&lt;/key&gt;&lt;/foreign-keys&gt;&lt;ref-type name="Journal Article"&gt;17&lt;/ref-type&gt;&lt;contributors&gt;&lt;authors&gt;&lt;author&gt;Rodriguez-Paredes, M.&lt;/author&gt;&lt;author&gt;Ceballos-Chavez, M.&lt;/author&gt;&lt;author&gt;Esteller, M.&lt;/author&gt;&lt;author&gt;Garcia-Dominguez, M.&lt;/author&gt;&lt;author&gt;Reyes, J. C.&lt;/author&gt;&lt;/authors&gt;&lt;/contributors&gt;&lt;auth-address&gt;Centro Andaluz de Biologia Molecular y Medicina Regenerativa (CABIMER), CSIC, Americo Vespucio s/n, E-41092 Sevilla and Centro Nacional de Investigaciones Oncologicas, Melchor Fernandez Almagro 3, E-28029 Madrid, Spain.&lt;/auth-address&gt;&lt;titles&gt;&lt;title&gt;The chromatin remodeling factor CHD8 interacts with elongating RNA polymerase II and controls expression of the cyclin E2 gene&lt;/title&gt;&lt;secondary-title&gt;Nucleic Acids Res&lt;/secondary-title&gt;&lt;/titles&gt;&lt;periodical&gt;&lt;full-title&gt;Nucleic Acids Res&lt;/full-title&gt;&lt;/periodical&gt;&lt;dates&gt;&lt;year&gt;2009&lt;/year&gt;&lt;pub-dates&gt;&lt;date&gt;Mar 2&lt;/date&gt;&lt;/pub-dates&gt;&lt;/dates&gt;&lt;accession-num&gt;19255092&lt;/accession-num&gt;&lt;urls&gt;&lt;related-urls&gt;&lt;url&gt;http://www.ncbi.nlm.nih.gov/entrez/query.fcgi?cmd=Retrieve&amp;amp;db=PubMed&amp;amp;dopt=Citation&amp;amp;list_uids=19255092&lt;/url&gt;&lt;/related-urls&gt;&lt;/urls&gt;&lt;/record&gt;&lt;/Cite&gt;&lt;/EndNote&gt;</w:instrText>
      </w:r>
      <w:r w:rsidR="00682687">
        <w:rPr>
          <w:bCs/>
        </w:rPr>
        <w:fldChar w:fldCharType="separate"/>
      </w:r>
      <w:r w:rsidR="008F235E">
        <w:rPr>
          <w:bCs/>
          <w:noProof/>
        </w:rPr>
        <w:t>[90]</w:t>
      </w:r>
      <w:r w:rsidR="00682687">
        <w:rPr>
          <w:bCs/>
        </w:rPr>
        <w:fldChar w:fldCharType="end"/>
      </w:r>
      <w:r>
        <w:rPr>
          <w:bCs/>
        </w:rPr>
        <w:t xml:space="preserve">. </w:t>
      </w:r>
    </w:p>
    <w:p w:rsidR="00412085" w:rsidRDefault="00412085" w:rsidP="00412085">
      <w:pPr>
        <w:rPr>
          <w:lang w:bidi="ar-SA"/>
        </w:rPr>
      </w:pPr>
      <w:r>
        <w:t>The paraspeckle proteins are now known as “multifunctional proteins” involved in transcription initiation,</w:t>
      </w:r>
      <w:r w:rsidRPr="006F507E">
        <w:t xml:space="preserve"> </w:t>
      </w:r>
      <w:r>
        <w:t xml:space="preserve">coactivation, and corepression, constitutive and alternative splicing </w:t>
      </w:r>
      <w:r w:rsidRPr="006F507E">
        <w:t>and</w:t>
      </w:r>
      <w:r>
        <w:t xml:space="preserve"> transcriptional termination and DNA repair </w:t>
      </w:r>
      <w:r w:rsidR="00682687">
        <w:fldChar w:fldCharType="begin">
          <w:fldData xml:space="preserve">PEVuZE5vdGU+PENpdGU+PEF1dGhvcj5Cb25kPC9BdXRob3I+PFllYXI+MjAwOTwvWWVhcj48UmVj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</w:fldData>
        </w:fldChar>
      </w:r>
      <w:r w:rsidR="00165149">
        <w:instrText xml:space="preserve"> ADDIN EN.CITE </w:instrText>
      </w:r>
      <w:r w:rsidR="00682687">
        <w:fldChar w:fldCharType="begin">
          <w:fldData xml:space="preserve">PEVuZE5vdGU+PENpdGU+PEF1dGhvcj5Cb25kPC9BdXRob3I+PFllYXI+MjAwOTwvWWVhcj48UmVj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</w:fldData>
        </w:fldChar>
      </w:r>
      <w:r w:rsidR="00165149">
        <w:instrText xml:space="preserve"> ADDIN EN.CITE.DATA </w:instrText>
      </w:r>
      <w:r w:rsidR="00682687">
        <w:fldChar w:fldCharType="end"/>
      </w:r>
      <w:r w:rsidR="00682687">
        <w:fldChar w:fldCharType="separate"/>
      </w:r>
      <w:r w:rsidR="00170F1A">
        <w:rPr>
          <w:noProof/>
        </w:rPr>
        <w:t>[216, 238]</w:t>
      </w:r>
      <w:r w:rsidR="00682687">
        <w:fldChar w:fldCharType="end"/>
      </w:r>
      <w:r>
        <w:t>. A biochemical study demonstrated that PSF-p54/nrb complex binds to the DNA substrates of the non-</w:t>
      </w:r>
      <w:r>
        <w:lastRenderedPageBreak/>
        <w:t xml:space="preserve">homologous end joining reaction and helps Ku protein to form a functional preligation complex </w:t>
      </w:r>
      <w:r w:rsidR="00682687">
        <w:fldChar w:fldCharType="begin">
          <w:fldData xml:space="preserve">PEVuZE5vdGU+PENpdGU+PEF1dGhvcj5CbGFkZW48L0F1dGhvcj48WWVhcj4yMDA1PC9ZZWFyPjxS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</w:fldData>
        </w:fldChar>
      </w:r>
      <w:r w:rsidR="00165149">
        <w:instrText xml:space="preserve"> ADDIN EN.CITE </w:instrText>
      </w:r>
      <w:r w:rsidR="00682687">
        <w:fldChar w:fldCharType="begin">
          <w:fldData xml:space="preserve">PEVuZE5vdGU+PENpdGU+PEF1dGhvcj5CbGFkZW48L0F1dGhvcj48WWVhcj4yMDA1PC9ZZWFyPjxS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</w:fldData>
        </w:fldChar>
      </w:r>
      <w:r w:rsidR="00165149">
        <w:instrText xml:space="preserve"> ADDIN EN.CITE.DATA </w:instrText>
      </w:r>
      <w:r w:rsidR="00682687">
        <w:fldChar w:fldCharType="end"/>
      </w:r>
      <w:r w:rsidR="00682687">
        <w:fldChar w:fldCharType="separate"/>
      </w:r>
      <w:r w:rsidR="00170F1A">
        <w:rPr>
          <w:noProof/>
        </w:rPr>
        <w:t>[239]</w:t>
      </w:r>
      <w:r w:rsidR="00682687">
        <w:fldChar w:fldCharType="end"/>
      </w:r>
      <w:r>
        <w:t>. Interestingly, PSF has also been shown to bind to both single-stranded (ss) and double-stranded</w:t>
      </w:r>
      <w:r>
        <w:rPr>
          <w:vertAlign w:val="superscript"/>
        </w:rPr>
        <w:t xml:space="preserve"> </w:t>
      </w:r>
      <w:r>
        <w:t xml:space="preserve">(ds) DNA and promote homologous pairing </w:t>
      </w:r>
      <w:r w:rsidR="00682687">
        <w:fldChar w:fldCharType="begin"/>
      </w:r>
      <w:r w:rsidR="00165149">
        <w:instrText xml:space="preserve"> ADDIN EN.CITE &lt;EndNote&gt;&lt;Cite&gt;&lt;Author&gt;Akhmedov&lt;/Author&gt;&lt;Year&gt;2000&lt;/Year&gt;&lt;RecNum&gt;983&lt;/RecNum&gt;&lt;record&gt;&lt;rec-number&gt;983&lt;/rec-number&gt;&lt;foreign-keys&gt;&lt;key app="EN" db-id="p0v9w5xagrprz7eeftlx5eebw09d2xvavf2w"&gt;983&lt;/key&gt;&lt;/foreign-keys&gt;&lt;ref-type name="Journal Article"&gt;17&lt;/ref-type&gt;&lt;contributors&gt;&lt;authors&gt;&lt;author&gt;Akhmedov, A. T.&lt;/author&gt;&lt;author&gt;Lopez, B. S.&lt;/author&gt;&lt;/authors&gt;&lt;/contributors&gt;&lt;auth-address&gt;Basel Institute for Immunology, Grenzacherstrasse 487, CH-4005 Basel, Switzerland. akhmedov@bii.ch&lt;/auth-address&gt;&lt;titles&gt;&lt;title&gt;Human 100-kDa homologous DNA-pairing protein is the splicing factor PSF and promotes DNA strand invasion&lt;/title&gt;&lt;secondary-title&gt;Nucleic Acids Res&lt;/secondary-title&gt;&lt;/titles&gt;&lt;periodical&gt;&lt;full-title&gt;Nucleic Acids Res&lt;/full-title&gt;&lt;/periodical&gt;&lt;pages&gt;3022-30&lt;/pages&gt;&lt;volume&gt;28&lt;/volume&gt;&lt;number&gt;16&lt;/number&gt;&lt;edition&gt;2000/08/10&lt;/edition&gt;&lt;keywords&gt;&lt;keyword&gt;Base Pairing&lt;/keyword&gt;&lt;keyword&gt;Base Sequence&lt;/keyword&gt;&lt;keyword&gt;Cell Nucleus/metabolism&lt;/keyword&gt;&lt;keyword&gt;DNA/chemistry/*metabolism&lt;/keyword&gt;&lt;keyword&gt;DNA-Binding Proteins/chemistry/metabolism&lt;/keyword&gt;&lt;keyword&gt;Hela Cells&lt;/keyword&gt;&lt;keyword&gt;Humans&lt;/keyword&gt;&lt;keyword&gt;Kinetics&lt;/keyword&gt;&lt;keyword&gt;Models, Molecular&lt;/keyword&gt;&lt;keyword&gt;Molecular Sequence Data&lt;/keyword&gt;&lt;keyword&gt;Nucleic Acid Denaturation&lt;/keyword&gt;&lt;keyword&gt;Nucleic Acid Renaturation&lt;/keyword&gt;&lt;keyword&gt;Protein Structure, Secondary&lt;/keyword&gt;&lt;keyword&gt;RNA-Binding Proteins/chemistry/*metabolism&lt;/keyword&gt;&lt;keyword&gt;Substrate Specificity&lt;/keyword&gt;&lt;/keywords&gt;&lt;dates&gt;&lt;year&gt;2000&lt;/year&gt;&lt;pub-dates&gt;&lt;date&gt;Aug 15&lt;/date&gt;&lt;/pub-dates&gt;&lt;/dates&gt;&lt;isbn&gt;1362-4962 (Electronic)&amp;#xD;0305-1048 (Linking)&lt;/isbn&gt;&lt;accession-num&gt;10931916&lt;/accession-num&gt;&lt;urls&gt;&lt;related-urls&gt;&lt;url&gt;http://www.ncbi.nlm.nih.gov/entrez/query.fcgi?cmd=Retrieve&amp;amp;db=PubMed&amp;amp;dopt=Citation&amp;amp;list_uids=10931916&lt;/url&gt;&lt;/related-urls&gt;&lt;/urls&gt;&lt;custom2&gt;108454&lt;/custom2&gt;&lt;language&gt;eng&lt;/language&gt;&lt;/record&gt;&lt;/Cite&gt;&lt;/EndNote&gt;</w:instrText>
      </w:r>
      <w:r w:rsidR="00682687">
        <w:fldChar w:fldCharType="separate"/>
      </w:r>
      <w:r w:rsidR="00170F1A">
        <w:rPr>
          <w:noProof/>
        </w:rPr>
        <w:t>[240]</w:t>
      </w:r>
      <w:r w:rsidR="00682687">
        <w:fldChar w:fldCharType="end"/>
      </w:r>
      <w:r>
        <w:t xml:space="preserve">.  More direct evidence of PSF’s role in homologous pairing was shown in which purified human PSF was able to bind with RAD51 and promote RAD51-mediated homologous pairing </w:t>
      </w:r>
      <w:r w:rsidR="00682687">
        <w:fldChar w:fldCharType="begin"/>
      </w:r>
      <w:r w:rsidR="00165149">
        <w:instrText xml:space="preserve"> ADDIN EN.CITE &lt;EndNote&gt;&lt;Cite&gt;&lt;Author&gt;Morozumi&lt;/Author&gt;&lt;Year&gt;2009&lt;/Year&gt;&lt;RecNum&gt;984&lt;/RecNum&gt;&lt;record&gt;&lt;rec-number&gt;984&lt;/rec-number&gt;&lt;foreign-keys&gt;&lt;key app="EN" db-id="p0v9w5xagrprz7eeftlx5eebw09d2xvavf2w"&gt;984&lt;/key&gt;&lt;/foreign-keys&gt;&lt;ref-type name="Journal Article"&gt;17&lt;/ref-type&gt;&lt;contributors&gt;&lt;authors&gt;&lt;author&gt;Morozumi, Y.&lt;/author&gt;&lt;author&gt;Takizawa, Y.&lt;/author&gt;&lt;author&gt;Takaku, M.&lt;/author&gt;&lt;author&gt;Kurumizaka, H.&lt;/author&gt;&lt;/authors&gt;&lt;/contributors&gt;&lt;auth-address&gt;Laboratory of Structural Biology, Graduate School of Advanced Science and Engineering, Waseda University, Tokyo 162-8480, Japan.&lt;/auth-address&gt;&lt;titles&gt;&lt;title&gt;Human PSF binds to RAD51 and modulates its homologous-pairing and strand-exchange activities&lt;/title&gt;&lt;secondary-title&gt;Nucleic Acids Res&lt;/secondary-title&gt;&lt;/titles&gt;&lt;periodical&gt;&lt;full-title&gt;Nucleic Acids Res&lt;/full-title&gt;&lt;/periodical&gt;&lt;pages&gt;4296-307&lt;/pages&gt;&lt;volume&gt;37&lt;/volume&gt;&lt;number&gt;13&lt;/number&gt;&lt;edition&gt;2009/05/19&lt;/edition&gt;&lt;keywords&gt;&lt;keyword&gt;Base Pairing&lt;/keyword&gt;&lt;keyword&gt;Binding Sites&lt;/keyword&gt;&lt;keyword&gt;Binding, Competitive&lt;/keyword&gt;&lt;keyword&gt;DNA/chemistry/metabolism&lt;/keyword&gt;&lt;keyword&gt;DNA, Single-Stranded/chemistry/metabolism&lt;/keyword&gt;&lt;keyword&gt;Humans&lt;/keyword&gt;&lt;keyword&gt;Protein Structure, Tertiary&lt;/keyword&gt;&lt;keyword&gt;RNA/metabolism&lt;/keyword&gt;&lt;keyword&gt;RNA-Binding Proteins/chemistry/*metabolism&lt;/keyword&gt;&lt;keyword&gt;Rad51 Recombinase/*metabolism&lt;/keyword&gt;&lt;keyword&gt;*Recombination, Genetic&lt;/keyword&gt;&lt;/keywords&gt;&lt;dates&gt;&lt;year&gt;2009&lt;/year&gt;&lt;pub-dates&gt;&lt;date&gt;Jul&lt;/date&gt;&lt;/pub-dates&gt;&lt;/dates&gt;&lt;isbn&gt;1362-4962 (Electronic)&amp;#xD;0305-1048 (Linking)&lt;/isbn&gt;&lt;accession-num&gt;19447914&lt;/accession-num&gt;&lt;urls&gt;&lt;related-urls&gt;&lt;url&gt;http://www.ncbi.nlm.nih.gov/entrez/query.fcgi?cmd=Retrieve&amp;amp;db=PubMed&amp;amp;dopt=Citation&amp;amp;list_uids=19447914&lt;/url&gt;&lt;/related-urls&gt;&lt;/urls&gt;&lt;custom2&gt;2715225&lt;/custom2&gt;&lt;electronic-resource-num&gt;gkp298 [pii]&amp;#xD;10.1093/nar/gkp298&lt;/electronic-resource-num&gt;&lt;language&gt;eng&lt;/language&gt;&lt;/record&gt;&lt;/Cite&gt;&lt;/EndNote&gt;</w:instrText>
      </w:r>
      <w:r w:rsidR="00682687">
        <w:fldChar w:fldCharType="separate"/>
      </w:r>
      <w:r w:rsidR="00170F1A">
        <w:rPr>
          <w:noProof/>
        </w:rPr>
        <w:t>[241]</w:t>
      </w:r>
      <w:r w:rsidR="00682687">
        <w:fldChar w:fldCharType="end"/>
      </w:r>
      <w:r>
        <w:t xml:space="preserve">. Recently, an </w:t>
      </w:r>
      <w:r w:rsidRPr="00450DC3">
        <w:rPr>
          <w:i/>
        </w:rPr>
        <w:t xml:space="preserve">in vivo </w:t>
      </w:r>
      <w:r w:rsidRPr="00450DC3">
        <w:t>study</w:t>
      </w:r>
      <w:r>
        <w:t xml:space="preserve"> with p54nrb in human cells has highlighted its important role in DNA double-strand break repair </w:t>
      </w:r>
      <w:r w:rsidR="00682687">
        <w:fldChar w:fldCharType="begin"/>
      </w:r>
      <w:r w:rsidR="00165149">
        <w:instrText xml:space="preserve"> ADDIN EN.CITE &lt;EndNote&gt;&lt;Cite&gt;&lt;Author&gt;Li&lt;/Author&gt;&lt;Year&gt;2009&lt;/Year&gt;&lt;RecNum&gt;986&lt;/RecNum&gt;&lt;record&gt;&lt;rec-number&gt;986&lt;/rec-number&gt;&lt;foreign-keys&gt;&lt;key app="EN" db-id="p0v9w5xagrprz7eeftlx5eebw09d2xvavf2w"&gt;986&lt;/key&gt;&lt;/foreign-keys&gt;&lt;ref-type name="Journal Article"&gt;17&lt;/ref-type&gt;&lt;contributors&gt;&lt;authors&gt;&lt;author&gt;Li, S.&lt;/author&gt;&lt;author&gt;Kuhne, W. W.&lt;/author&gt;&lt;author&gt;Kulharya, A.&lt;/author&gt;&lt;author&gt;Hudson, F. Z.&lt;/author&gt;&lt;author&gt;Ha, K.&lt;/author&gt;&lt;author&gt;Cao, Z.&lt;/author&gt;&lt;author&gt;Dynan, W. S.&lt;/author&gt;&lt;/authors&gt;&lt;/contributors&gt;&lt;auth-address&gt;Department of Medicine, Institute of Molecular Medicine and Genetics, Medical College of Georgia, Augusta, Georgia, USA.&lt;/auth-address&gt;&lt;titles&gt;&lt;title&gt;Involvement of p54(nrb), a PSF partner protein, in DNA double-strand break repair and radioresistance&lt;/title&gt;&lt;secondary-title&gt;Nucleic Acids Res&lt;/secondary-title&gt;&lt;/titles&gt;&lt;periodical&gt;&lt;full-title&gt;Nucleic Acids Res&lt;/full-title&gt;&lt;/periodical&gt;&lt;pages&gt;6746-53&lt;/pages&gt;&lt;volume&gt;37&lt;/volume&gt;&lt;number&gt;20&lt;/number&gt;&lt;edition&gt;2009/09/18&lt;/edition&gt;&lt;keywords&gt;&lt;keyword&gt;Cell Survival&lt;/keyword&gt;&lt;keyword&gt;Chromosome Aberrations&lt;/keyword&gt;&lt;keyword&gt;*DNA Breaks, Double-Stranded&lt;/keyword&gt;&lt;keyword&gt;*DNA Repair&lt;/keyword&gt;&lt;keyword&gt;Hela Cells&lt;/keyword&gt;&lt;keyword&gt;Humans&lt;/keyword&gt;&lt;keyword&gt;Nuclear Matrix-Associated Proteins/*metabolism&lt;/keyword&gt;&lt;keyword&gt;Octamer Transcription Factors/*metabolism&lt;/keyword&gt;&lt;keyword&gt;RNA, Small Interfering/metabolism&lt;/keyword&gt;&lt;keyword&gt;RNA-Binding Proteins/*metabolism&lt;/keyword&gt;&lt;keyword&gt;*Radiation Tolerance&lt;/keyword&gt;&lt;/keywords&gt;&lt;dates&gt;&lt;year&gt;2009&lt;/year&gt;&lt;pub-dates&gt;&lt;date&gt;Nov&lt;/date&gt;&lt;/pub-dates&gt;&lt;/dates&gt;&lt;isbn&gt;1362-4962 (Electronic)&amp;#xD;0305-1048 (Linking)&lt;/isbn&gt;&lt;accession-num&gt;19759212&lt;/accession-num&gt;&lt;urls&gt;&lt;related-urls&gt;&lt;url&gt;http://www.ncbi.nlm.nih.gov/entrez/query.fcgi?cmd=Retrieve&amp;amp;db=PubMed&amp;amp;dopt=Citation&amp;amp;list_uids=19759212&lt;/url&gt;&lt;/related-urls&gt;&lt;/urls&gt;&lt;custom2&gt;2777424&lt;/custom2&gt;&lt;electronic-resource-num&gt;gkp741 [pii]&amp;#xD;10.1093/nar/gkp741&lt;/electronic-resource-num&gt;&lt;language&gt;eng&lt;/language&gt;&lt;/record&gt;&lt;/Cite&gt;&lt;/EndNote&gt;</w:instrText>
      </w:r>
      <w:r w:rsidR="00682687">
        <w:fldChar w:fldCharType="separate"/>
      </w:r>
      <w:r w:rsidR="00170F1A">
        <w:rPr>
          <w:noProof/>
        </w:rPr>
        <w:t>[242]</w:t>
      </w:r>
      <w:r w:rsidR="00682687">
        <w:fldChar w:fldCharType="end"/>
      </w:r>
      <w:r>
        <w:t xml:space="preserve">. Cells negative in p54nrb displayed a significant delay in recovery from DNA damage as these showed persistence of γ-H2AX foci 2hrs post treatment with gamma radiation. p54nrb attenuated cells also showed increased chromosomal aberrations and increased radiosensitivity after treatment with gamma radiation </w:t>
      </w:r>
      <w:r w:rsidR="00682687">
        <w:fldChar w:fldCharType="begin"/>
      </w:r>
      <w:r w:rsidR="00165149">
        <w:instrText xml:space="preserve"> ADDIN EN.CITE &lt;EndNote&gt;&lt;Cite&gt;&lt;Author&gt;Li&lt;/Author&gt;&lt;Year&gt;2009&lt;/Year&gt;&lt;RecNum&gt;986&lt;/RecNum&gt;&lt;record&gt;&lt;rec-number&gt;986&lt;/rec-number&gt;&lt;foreign-keys&gt;&lt;key app="EN" db-id="p0v9w5xagrprz7eeftlx5eebw09d2xvavf2w"&gt;986&lt;/key&gt;&lt;/foreign-keys&gt;&lt;ref-type name="Journal Article"&gt;17&lt;/ref-type&gt;&lt;contributors&gt;&lt;authors&gt;&lt;author&gt;Li, S.&lt;/author&gt;&lt;author&gt;Kuhne, W. W.&lt;/author&gt;&lt;author&gt;Kulharya, A.&lt;/author&gt;&lt;author&gt;Hudson, F. Z.&lt;/author&gt;&lt;author&gt;Ha, K.&lt;/author&gt;&lt;author&gt;Cao, Z.&lt;/author&gt;&lt;author&gt;Dynan, W. S.&lt;/author&gt;&lt;/authors&gt;&lt;/contributors&gt;&lt;auth-address&gt;Department of Medicine, Institute of Molecular Medicine and Genetics, Medical College of Georgia, Augusta, Georgia, USA.&lt;/auth-address&gt;&lt;titles&gt;&lt;title&gt;Involvement of p54(nrb), a PSF partner protein, in DNA double-strand break repair and radioresistance&lt;/title&gt;&lt;secondary-title&gt;Nucleic Acids Res&lt;/secondary-title&gt;&lt;/titles&gt;&lt;periodical&gt;&lt;full-title&gt;Nucleic Acids Res&lt;/full-title&gt;&lt;/periodical&gt;&lt;pages&gt;6746-53&lt;/pages&gt;&lt;volume&gt;37&lt;/volume&gt;&lt;number&gt;20&lt;/number&gt;&lt;edition&gt;2009/09/18&lt;/edition&gt;&lt;keywords&gt;&lt;keyword&gt;Cell Survival&lt;/keyword&gt;&lt;keyword&gt;Chromosome Aberrations&lt;/keyword&gt;&lt;keyword&gt;*DNA Breaks, Double-Stranded&lt;/keyword&gt;&lt;keyword&gt;*DNA Repair&lt;/keyword&gt;&lt;keyword&gt;Hela Cells&lt;/keyword&gt;&lt;keyword&gt;Humans&lt;/keyword&gt;&lt;keyword&gt;Nuclear Matrix-Associated Proteins/*metabolism&lt;/keyword&gt;&lt;keyword&gt;Octamer Transcription Factors/*metabolism&lt;/keyword&gt;&lt;keyword&gt;RNA, Small Interfering/metabolism&lt;/keyword&gt;&lt;keyword&gt;RNA-Binding Proteins/*metabolism&lt;/keyword&gt;&lt;keyword&gt;*Radiation Tolerance&lt;/keyword&gt;&lt;/keywords&gt;&lt;dates&gt;&lt;year&gt;2009&lt;/year&gt;&lt;pub-dates&gt;&lt;date&gt;Nov&lt;/date&gt;&lt;/pub-dates&gt;&lt;/dates&gt;&lt;isbn&gt;1362-4962 (Electronic)&amp;#xD;0305-1048 (Linking)&lt;/isbn&gt;&lt;accession-num&gt;19759212&lt;/accession-num&gt;&lt;urls&gt;&lt;related-urls&gt;&lt;url&gt;http://www.ncbi.nlm.nih.gov/entrez/query.fcgi?cmd=Retrieve&amp;amp;db=PubMed&amp;amp;dopt=Citation&amp;amp;list_uids=19759212&lt;/url&gt;&lt;/related-urls&gt;&lt;/urls&gt;&lt;custom2&gt;2777424&lt;/custom2&gt;&lt;electronic-resource-num&gt;gkp741 [pii]&amp;#xD;10.1093/nar/gkp741&lt;/electronic-resource-num&gt;&lt;language&gt;eng&lt;/language&gt;&lt;/record&gt;&lt;/Cite&gt;&lt;/EndNote&gt;</w:instrText>
      </w:r>
      <w:r w:rsidR="00682687">
        <w:fldChar w:fldCharType="separate"/>
      </w:r>
      <w:r w:rsidR="00170F1A">
        <w:rPr>
          <w:noProof/>
        </w:rPr>
        <w:t>[242]</w:t>
      </w:r>
      <w:r w:rsidR="00682687">
        <w:fldChar w:fldCharType="end"/>
      </w:r>
      <w:r>
        <w:t xml:space="preserve">. The authors of this article speculate that p54nrb may function with specific protein partners to bring about the repair of DNA double strand break </w:t>
      </w:r>
      <w:r w:rsidR="00682687">
        <w:fldChar w:fldCharType="begin"/>
      </w:r>
      <w:r w:rsidR="00165149">
        <w:instrText xml:space="preserve"> ADDIN EN.CITE &lt;EndNote&gt;&lt;Cite&gt;&lt;Author&gt;Li&lt;/Author&gt;&lt;Year&gt;2009&lt;/Year&gt;&lt;RecNum&gt;986&lt;/RecNum&gt;&lt;record&gt;&lt;rec-number&gt;986&lt;/rec-number&gt;&lt;foreign-keys&gt;&lt;key app="EN" db-id="p0v9w5xagrprz7eeftlx5eebw09d2xvavf2w"&gt;986&lt;/key&gt;&lt;/foreign-keys&gt;&lt;ref-type name="Journal Article"&gt;17&lt;/ref-type&gt;&lt;contributors&gt;&lt;authors&gt;&lt;author&gt;Li, S.&lt;/author&gt;&lt;author&gt;Kuhne, W. W.&lt;/author&gt;&lt;author&gt;Kulharya, A.&lt;/author&gt;&lt;author&gt;Hudson, F. Z.&lt;/author&gt;&lt;author&gt;Ha, K.&lt;/author&gt;&lt;author&gt;Cao, Z.&lt;/author&gt;&lt;author&gt;Dynan, W. S.&lt;/author&gt;&lt;/authors&gt;&lt;/contributors&gt;&lt;auth-address&gt;Department of Medicine, Institute of Molecular Medicine and Genetics, Medical College of Georgia, Augusta, Georgia, USA.&lt;/auth-address&gt;&lt;titles&gt;&lt;title&gt;Involvement of p54(nrb), a PSF partner protein, in DNA double-strand break repair and radioresistance&lt;/title&gt;&lt;secondary-title&gt;Nucleic Acids Res&lt;/secondary-title&gt;&lt;/titles&gt;&lt;periodical&gt;&lt;full-title&gt;Nucleic Acids Res&lt;/full-title&gt;&lt;/periodical&gt;&lt;pages&gt;6746-53&lt;/pages&gt;&lt;volume&gt;37&lt;/volume&gt;&lt;number&gt;20&lt;/number&gt;&lt;edition&gt;2009/09/18&lt;/edition&gt;&lt;keywords&gt;&lt;keyword&gt;Cell Survival&lt;/keyword&gt;&lt;keyword&gt;Chromosome Aberrations&lt;/keyword&gt;&lt;keyword&gt;*DNA Breaks, Double-Stranded&lt;/keyword&gt;&lt;keyword&gt;*DNA Repair&lt;/keyword&gt;&lt;keyword&gt;Hela Cells&lt;/keyword&gt;&lt;keyword&gt;Humans&lt;/keyword&gt;&lt;keyword&gt;Nuclear Matrix-Associated Proteins/*metabolism&lt;/keyword&gt;&lt;keyword&gt;Octamer Transcription Factors/*metabolism&lt;/keyword&gt;&lt;keyword&gt;RNA, Small Interfering/metabolism&lt;/keyword&gt;&lt;keyword&gt;RNA-Binding Proteins/*metabolism&lt;/keyword&gt;&lt;keyword&gt;*Radiation Tolerance&lt;/keyword&gt;&lt;/keywords&gt;&lt;dates&gt;&lt;year&gt;2009&lt;/year&gt;&lt;pub-dates&gt;&lt;date&gt;Nov&lt;/date&gt;&lt;/pub-dates&gt;&lt;/dates&gt;&lt;isbn&gt;1362-4962 (Electronic)&amp;#xD;0305-1048 (Linking)&lt;/isbn&gt;&lt;accession-num&gt;19759212&lt;/accession-num&gt;&lt;urls&gt;&lt;related-urls&gt;&lt;url&gt;http://www.ncbi.nlm.nih.gov/entrez/query.fcgi?cmd=Retrieve&amp;amp;db=PubMed&amp;amp;dopt=Citation&amp;amp;list_uids=19759212&lt;/url&gt;&lt;/related-urls&gt;&lt;/urls&gt;&lt;custom2&gt;2777424&lt;/custom2&gt;&lt;electronic-resource-num&gt;gkp741 [pii]&amp;#xD;10.1093/nar/gkp741&lt;/electronic-resource-num&gt;&lt;language&gt;eng&lt;/language&gt;&lt;/record&gt;&lt;/Cite&gt;&lt;/EndNote&gt;</w:instrText>
      </w:r>
      <w:r w:rsidR="00682687">
        <w:fldChar w:fldCharType="separate"/>
      </w:r>
      <w:r w:rsidR="00170F1A">
        <w:rPr>
          <w:noProof/>
        </w:rPr>
        <w:t>[242]</w:t>
      </w:r>
      <w:r w:rsidR="00682687">
        <w:fldChar w:fldCharType="end"/>
      </w:r>
      <w:r>
        <w:t xml:space="preserve">. Additionally, it has been shown previously that DNA topoisomerase I directly interacts with PSF-p54nrb complex </w:t>
      </w:r>
      <w:r w:rsidR="00682687">
        <w:fldChar w:fldCharType="begin"/>
      </w:r>
      <w:r w:rsidR="00165149">
        <w:instrText xml:space="preserve"> ADDIN EN.CITE &lt;EndNote&gt;&lt;Cite&gt;&lt;Author&gt;Straub&lt;/Author&gt;&lt;Year&gt;1998&lt;/Year&gt;&lt;RecNum&gt;989&lt;/RecNum&gt;&lt;record&gt;&lt;rec-number&gt;989&lt;/rec-number&gt;&lt;foreign-keys&gt;&lt;key app="EN" db-id="p0v9w5xagrprz7eeftlx5eebw09d2xvavf2w"&gt;989&lt;/key&gt;&lt;/foreign-keys&gt;&lt;ref-type name="Journal Article"&gt;17&lt;/ref-type&gt;&lt;contributors&gt;&lt;authors&gt;&lt;author&gt;Straub, T.&lt;/author&gt;&lt;author&gt;Grue, P.&lt;/author&gt;&lt;author&gt;Uhse, A.&lt;/author&gt;&lt;author&gt;Lisby, M.&lt;/author&gt;&lt;author&gt;Knudsen, B. R.&lt;/author&gt;&lt;author&gt;Tange, T. O.&lt;/author&gt;&lt;author&gt;Westergaard, O.&lt;/author&gt;&lt;author&gt;Boege, F.&lt;/author&gt;&lt;/authors&gt;&lt;/contributors&gt;&lt;auth-address&gt;Medizinische Poliklinik, University of Wuerzburg, D-97070 Wuerzburg, Germany.&lt;/auth-address&gt;&lt;titles&gt;&lt;title&gt;The RNA-splicing factor PSF/p54 controls DNA-topoisomerase I activity by a direct interaction&lt;/title&gt;&lt;secondary-title&gt;J Biol Chem&lt;/secondary-title&gt;&lt;/titles&gt;&lt;periodical&gt;&lt;full-title&gt;J Biol Chem&lt;/full-title&gt;&lt;/periodical&gt;&lt;pages&gt;26261-4&lt;/pages&gt;&lt;volume&gt;273&lt;/volume&gt;&lt;number&gt;41&lt;/number&gt;&lt;edition&gt;1998/10/03&lt;/edition&gt;&lt;keywords&gt;&lt;keyword&gt;Catalysis&lt;/keyword&gt;&lt;keyword&gt;Cell Line&lt;/keyword&gt;&lt;keyword&gt;DNA/metabolism&lt;/keyword&gt;&lt;keyword&gt;DNA Topoisomerases, Type I/*metabolism&lt;/keyword&gt;&lt;keyword&gt;Enzyme Activation&lt;/keyword&gt;&lt;keyword&gt;Humans&lt;/keyword&gt;&lt;keyword&gt;*Nuclear Matrix-Associated Proteins&lt;/keyword&gt;&lt;keyword&gt;Nuclear Proteins/*metabolism&lt;/keyword&gt;&lt;keyword&gt;Octamer Transcription Factors&lt;/keyword&gt;&lt;keyword&gt;Protein Binding&lt;/keyword&gt;&lt;keyword&gt;RNA-Binding Proteins/*metabolism&lt;/keyword&gt;&lt;keyword&gt;Recombinant Proteins/metabolism&lt;/keyword&gt;&lt;/keywords&gt;&lt;dates&gt;&lt;year&gt;1998&lt;/year&gt;&lt;pub-dates&gt;&lt;date&gt;Oct 9&lt;/date&gt;&lt;/pub-dates&gt;&lt;/dates&gt;&lt;isbn&gt;0021-9258 (Print)&amp;#xD;0021-9258 (Linking)&lt;/isbn&gt;&lt;accession-num&gt;9756848&lt;/accession-num&gt;&lt;urls&gt;&lt;related-urls&gt;&lt;url&gt;http://www.ncbi.nlm.nih.gov/entrez/query.fcgi?cmd=Retrieve&amp;amp;db=PubMed&amp;amp;dopt=Citation&amp;amp;list_uids=9756848&lt;/url&gt;&lt;/related-urls&gt;&lt;/urls&gt;&lt;language&gt;eng&lt;/language&gt;&lt;/record&gt;&lt;/Cite&gt;&lt;/EndNote&gt;</w:instrText>
      </w:r>
      <w:r w:rsidR="00682687">
        <w:fldChar w:fldCharType="separate"/>
      </w:r>
      <w:r w:rsidR="00170F1A">
        <w:rPr>
          <w:noProof/>
        </w:rPr>
        <w:t>[243]</w:t>
      </w:r>
      <w:r w:rsidR="00682687">
        <w:fldChar w:fldCharType="end"/>
      </w:r>
      <w:r>
        <w:t>.</w:t>
      </w:r>
    </w:p>
    <w:p w:rsidR="00412085" w:rsidRDefault="00412085" w:rsidP="00412085">
      <w:r>
        <w:t>Collectively, these observations by other groups and our result</w:t>
      </w:r>
      <w:r w:rsidR="00425A7F">
        <w:t>s lead us to hypothesze that CHD</w:t>
      </w:r>
      <w:r>
        <w:t xml:space="preserve">2 associates with the paraspeckle proteins to facilitate their function in pre-mRNA splicing and DNA double-strand break repair. Experiments conducted in the first aim of this thesis show that </w:t>
      </w:r>
      <w:r w:rsidR="00425A7F">
        <w:t>CHD</w:t>
      </w:r>
      <w:r w:rsidRPr="003C58C8">
        <w:t>2 play</w:t>
      </w:r>
      <w:r>
        <w:t>s</w:t>
      </w:r>
      <w:r w:rsidRPr="003C58C8">
        <w:t xml:space="preserve"> a vital role in maintaining genomic stability by affecting the efficiency of DNA repair.</w:t>
      </w:r>
      <w:r>
        <w:t xml:space="preserve"> </w:t>
      </w:r>
      <w:r w:rsidRPr="00425A7F">
        <w:rPr>
          <w:i/>
        </w:rPr>
        <w:t>Chd2</w:t>
      </w:r>
      <w:r>
        <w:t>-mutant cells treated with X-ray radiation exhibited a delay in DSB repair in a comet assay. These cells also showed a significant increase in X-ray radiation induced chromosomal aberratio</w:t>
      </w:r>
      <w:r w:rsidR="00425A7F">
        <w:t>ns. Thus it is possible that CHD</w:t>
      </w:r>
      <w:r>
        <w:t>2 brings about remodeling of chromatin near the DNA damaged sites and also facilitates recruitment of the paraspeckle proteins to the damaged sites. It would be interesting to see if the levels of any of the paraspeckle proteins-PSF, p54nrb/NONO or PSP1/PSPC1 are low or completely absent in the Chd2 mutant cells.</w:t>
      </w:r>
    </w:p>
    <w:p w:rsidR="00412085" w:rsidRPr="00C87829" w:rsidRDefault="00425A7F" w:rsidP="00412085">
      <w:r>
        <w:t>To investigate whether CHD</w:t>
      </w:r>
      <w:r w:rsidR="00412085">
        <w:t xml:space="preserve">2 could modulate the pre-mRNA splicing event, we performed an </w:t>
      </w:r>
      <w:r w:rsidR="00412085" w:rsidRPr="00B15739">
        <w:rPr>
          <w:i/>
        </w:rPr>
        <w:t xml:space="preserve">in vivo </w:t>
      </w:r>
      <w:r w:rsidR="00412085">
        <w:t>splicing assay</w:t>
      </w:r>
      <w:r w:rsidR="00412085" w:rsidRPr="002C6DBA">
        <w:t xml:space="preserve">. An </w:t>
      </w:r>
      <w:r w:rsidR="00412085" w:rsidRPr="002C6DBA">
        <w:rPr>
          <w:i/>
        </w:rPr>
        <w:t>in vivo</w:t>
      </w:r>
      <w:r w:rsidR="00412085" w:rsidRPr="002C6DBA">
        <w:t xml:space="preserve"> assay performed with E1A minigene s</w:t>
      </w:r>
      <w:r>
        <w:t>howed that overexpression of CHD</w:t>
      </w:r>
      <w:r w:rsidR="00412085" w:rsidRPr="002C6DBA">
        <w:t xml:space="preserve">2 strongly activated distal 5’ splice site of the E1A </w:t>
      </w:r>
      <w:r w:rsidR="00412085" w:rsidRPr="002C6DBA">
        <w:lastRenderedPageBreak/>
        <w:t>gene, giving rise to an increase in the amount of 9S and decrease in 13S. These results implicate</w:t>
      </w:r>
      <w:r>
        <w:t>d that CHD</w:t>
      </w:r>
      <w:r w:rsidR="00412085" w:rsidRPr="002C6DBA">
        <w:t>2 would regulat</w:t>
      </w:r>
      <w:r>
        <w:t xml:space="preserve">e alternative splicing events. </w:t>
      </w:r>
      <w:r w:rsidR="00412085" w:rsidRPr="002C6DBA">
        <w:t xml:space="preserve">Interestingly, </w:t>
      </w:r>
      <w:r w:rsidR="00412085">
        <w:t xml:space="preserve">recent studies have demonstrated that changes in chromatin structure affect RNA splicing process </w:t>
      </w:r>
      <w:r w:rsidR="00682687">
        <w:fldChar w:fldCharType="begin">
          <w:fldData xml:space="preserve">PEVuZE5vdGU+PENpdGU+PEF1dGhvcj5TY2h3YXJ0ejwvQXV0aG9yPjxZZWFyPjIwMDk8L1llYXI+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</w:fldData>
        </w:fldChar>
      </w:r>
      <w:r w:rsidR="00165149">
        <w:instrText xml:space="preserve"> ADDIN EN.CITE </w:instrText>
      </w:r>
      <w:r w:rsidR="00682687">
        <w:fldChar w:fldCharType="begin">
          <w:fldData xml:space="preserve">PEVuZE5vdGU+PENpdGU+PEF1dGhvcj5TY2h3YXJ0ejwvQXV0aG9yPjxZZWFyPjIwMDk8L1llYXI+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</w:fldData>
        </w:fldChar>
      </w:r>
      <w:r w:rsidR="00165149">
        <w:instrText xml:space="preserve"> ADDIN EN.CITE.DATA </w:instrText>
      </w:r>
      <w:r w:rsidR="00682687">
        <w:fldChar w:fldCharType="end"/>
      </w:r>
      <w:r w:rsidR="00682687">
        <w:fldChar w:fldCharType="separate"/>
      </w:r>
      <w:r w:rsidR="00170F1A">
        <w:rPr>
          <w:noProof/>
        </w:rPr>
        <w:t>[244-245]</w:t>
      </w:r>
      <w:r w:rsidR="00682687">
        <w:fldChar w:fldCharType="end"/>
      </w:r>
      <w:r w:rsidR="00412085">
        <w:t xml:space="preserve">. Splicing is shown to be tightly coupled to transcription as introns are removed while the nascent transcript is still attached to the transcribed gene. This process is carried out by RNA pol II via association with many splicing factors </w:t>
      </w:r>
      <w:r w:rsidR="00682687">
        <w:fldChar w:fldCharType="begin"/>
      </w:r>
      <w:r w:rsidR="00165149">
        <w:instrText xml:space="preserve"> ADDIN EN.CITE &lt;EndNote&gt;&lt;Cite&gt;&lt;Author&gt;de Almeida&lt;/Author&gt;&lt;Year&gt;2008&lt;/Year&gt;&lt;RecNum&gt;1065&lt;/RecNum&gt;&lt;record&gt;&lt;rec-number&gt;1065&lt;/rec-number&gt;&lt;foreign-keys&gt;&lt;key app="EN" db-id="p0v9w5xagrprz7eeftlx5eebw09d2xvavf2w"&gt;1065&lt;/key&gt;&lt;/foreign-keys&gt;&lt;ref-type name="Journal Article"&gt;17&lt;/ref-type&gt;&lt;contributors&gt;&lt;authors&gt;&lt;author&gt;de Almeida, S. F.&lt;/author&gt;&lt;author&gt;Carmo-Fonseca, M.&lt;/author&gt;&lt;/authors&gt;&lt;/contributors&gt;&lt;auth-address&gt;Instituto de Medicina Molecular, Faculdade de Medicina, Universidade de Lisboa, 1649-028 Lisboa, Portugal.&lt;/auth-address&gt;&lt;titles&gt;&lt;title&gt;The CTD role in cotranscriptional RNA processing and surveillance&lt;/title&gt;&lt;secondary-title&gt;FEBS Lett&lt;/secondary-title&gt;&lt;/titles&gt;&lt;periodical&gt;&lt;full-title&gt;FEBS Lett&lt;/full-title&gt;&lt;/periodical&gt;&lt;pages&gt;1971-6&lt;/pages&gt;&lt;volume&gt;582&lt;/volume&gt;&lt;number&gt;14&lt;/number&gt;&lt;edition&gt;2008/04/26&lt;/edition&gt;&lt;keywords&gt;&lt;keyword&gt;Exons&lt;/keyword&gt;&lt;keyword&gt;Humans&lt;/keyword&gt;&lt;keyword&gt;Protein Structure, Tertiary&lt;/keyword&gt;&lt;keyword&gt;Proteins/chemistry/genetics/*metabolism&lt;/keyword&gt;&lt;keyword&gt;*RNA Splicing&lt;/keyword&gt;&lt;keyword&gt;RNA, Messenger/*metabolism&lt;/keyword&gt;&lt;keyword&gt;Spliceosomes/*metabolism&lt;/keyword&gt;&lt;keyword&gt;*Transcription, Genetic&lt;/keyword&gt;&lt;/keywords&gt;&lt;dates&gt;&lt;year&gt;2008&lt;/year&gt;&lt;pub-dates&gt;&lt;date&gt;Jun 18&lt;/date&gt;&lt;/pub-dates&gt;&lt;/dates&gt;&lt;isbn&gt;0014-5793 (Print)&amp;#xD;0014-5793 (Linking)&lt;/isbn&gt;&lt;accession-num&gt;18435923&lt;/accession-num&gt;&lt;urls&gt;&lt;related-urls&gt;&lt;url&gt;http://www.ncbi.nlm.nih.gov/entrez/query.fcgi?cmd=Retrieve&amp;amp;db=PubMed&amp;amp;dopt=Citation&amp;amp;list_uids=18435923&lt;/url&gt;&lt;/related-urls&gt;&lt;/urls&gt;&lt;electronic-resource-num&gt;S0014-5793(08)00337-2 [pii]&amp;#xD;10.1016/j.febslet.2008.04.019&lt;/electronic-resource-num&gt;&lt;language&gt;eng&lt;/language&gt;&lt;/record&gt;&lt;/Cite&gt;&lt;/EndNote&gt;</w:instrText>
      </w:r>
      <w:r w:rsidR="00682687">
        <w:fldChar w:fldCharType="separate"/>
      </w:r>
      <w:r w:rsidR="00170F1A">
        <w:rPr>
          <w:noProof/>
        </w:rPr>
        <w:t>[246]</w:t>
      </w:r>
      <w:r w:rsidR="00682687">
        <w:fldChar w:fldCharType="end"/>
      </w:r>
      <w:r w:rsidR="00412085">
        <w:t xml:space="preserve">. The transcription rate of RNA pol II have also been shown to affect splicing </w:t>
      </w:r>
      <w:r w:rsidR="00682687">
        <w:fldChar w:fldCharType="begin">
          <w:fldData xml:space="preserve">PEVuZE5vdGU+PENpdGU+PEF1dGhvcj5kZSBsYSBNYXRhPC9BdXRob3I+PFllYXI+MjAwMzwvWWVh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</w:fldData>
        </w:fldChar>
      </w:r>
      <w:r w:rsidR="00165149">
        <w:instrText xml:space="preserve"> ADDIN EN.CITE </w:instrText>
      </w:r>
      <w:r w:rsidR="00682687">
        <w:fldChar w:fldCharType="begin">
          <w:fldData xml:space="preserve">PEVuZE5vdGU+PENpdGU+PEF1dGhvcj5kZSBsYSBNYXRhPC9BdXRob3I+PFllYXI+MjAwMzwvWWVh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</w:fldData>
        </w:fldChar>
      </w:r>
      <w:r w:rsidR="00165149">
        <w:instrText xml:space="preserve"> ADDIN EN.CITE.DATA </w:instrText>
      </w:r>
      <w:r w:rsidR="00682687">
        <w:fldChar w:fldCharType="end"/>
      </w:r>
      <w:r w:rsidR="00682687">
        <w:fldChar w:fldCharType="separate"/>
      </w:r>
      <w:r w:rsidR="00170F1A">
        <w:rPr>
          <w:noProof/>
        </w:rPr>
        <w:t>[247]</w:t>
      </w:r>
      <w:r w:rsidR="00682687">
        <w:fldChar w:fldCharType="end"/>
      </w:r>
      <w:r w:rsidR="00412085">
        <w:t>. Furthermore</w:t>
      </w:r>
      <w:r w:rsidR="00252DE8">
        <w:t>, recent</w:t>
      </w:r>
      <w:r w:rsidR="00412085">
        <w:t xml:space="preserve"> studies have shown that the </w:t>
      </w:r>
      <w:r w:rsidR="00412085" w:rsidRPr="002C6DBA">
        <w:t xml:space="preserve">ATP-dependent chromatin remodeler, </w:t>
      </w:r>
      <w:r w:rsidR="00412085" w:rsidRPr="002C6DBA">
        <w:rPr>
          <w:lang w:bidi="ar-SA"/>
        </w:rPr>
        <w:t>Brahma (hBrm), subunit of SWI/SNF complex</w:t>
      </w:r>
      <w:r w:rsidR="00412085">
        <w:rPr>
          <w:lang w:bidi="ar-SA"/>
        </w:rPr>
        <w:t xml:space="preserve"> delays the transcription rate of RNA pol II and </w:t>
      </w:r>
      <w:r w:rsidR="00412085" w:rsidRPr="002C6DBA">
        <w:rPr>
          <w:lang w:bidi="ar-SA"/>
        </w:rPr>
        <w:t>associates with the splicing machinery proteins such as U1 and U5 snRNPs</w:t>
      </w:r>
      <w:r w:rsidR="00412085">
        <w:rPr>
          <w:lang w:bidi="ar-SA"/>
        </w:rPr>
        <w:t xml:space="preserve">, resulting in modulation of alternative splicing pattern </w:t>
      </w:r>
      <w:r w:rsidR="00412085" w:rsidRPr="002C6DBA">
        <w:rPr>
          <w:lang w:bidi="ar-SA"/>
        </w:rPr>
        <w:t xml:space="preserve">of </w:t>
      </w:r>
      <w:r w:rsidR="00412085">
        <w:rPr>
          <w:lang w:bidi="ar-SA"/>
        </w:rPr>
        <w:t xml:space="preserve">several SWI/SNF target genes via </w:t>
      </w:r>
      <w:r w:rsidR="00412085" w:rsidRPr="002C6DBA">
        <w:rPr>
          <w:lang w:bidi="ar-SA"/>
        </w:rPr>
        <w:t>favoring inclusion of variant exons</w:t>
      </w:r>
      <w:r w:rsidR="00412085">
        <w:rPr>
          <w:lang w:bidi="ar-SA"/>
        </w:rPr>
        <w:t xml:space="preserve"> </w:t>
      </w:r>
      <w:r w:rsidR="00682687" w:rsidRPr="002C6DBA">
        <w:rPr>
          <w:lang w:bidi="ar-SA"/>
        </w:rPr>
        <w:fldChar w:fldCharType="begin">
          <w:fldData xml:space="preserve">PEVuZE5vdGU+PENpdGU+PEF1dGhvcj5CYXRzY2hlPC9BdXRob3I+PFllYXI+MjAwNjwvWWVhcj48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</w:fldData>
        </w:fldChar>
      </w:r>
      <w:r w:rsidR="00165149">
        <w:rPr>
          <w:lang w:bidi="ar-SA"/>
        </w:rPr>
        <w:instrText xml:space="preserve"> ADDIN EN.CITE </w:instrText>
      </w:r>
      <w:r w:rsidR="00682687">
        <w:rPr>
          <w:lang w:bidi="ar-SA"/>
        </w:rPr>
        <w:fldChar w:fldCharType="begin">
          <w:fldData xml:space="preserve">PEVuZE5vdGU+PENpdGU+PEF1dGhvcj5CYXRzY2hlPC9BdXRob3I+PFllYXI+MjAwNjwvWWVhcj48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</w:fldData>
        </w:fldChar>
      </w:r>
      <w:r w:rsidR="00165149">
        <w:rPr>
          <w:lang w:bidi="ar-SA"/>
        </w:rPr>
        <w:instrText xml:space="preserve"> ADDIN EN.CITE.DATA </w:instrText>
      </w:r>
      <w:r w:rsidR="00682687">
        <w:rPr>
          <w:lang w:bidi="ar-SA"/>
        </w:rPr>
      </w:r>
      <w:r w:rsidR="00682687">
        <w:rPr>
          <w:lang w:bidi="ar-SA"/>
        </w:rPr>
        <w:fldChar w:fldCharType="end"/>
      </w:r>
      <w:r w:rsidR="00682687" w:rsidRPr="002C6DBA">
        <w:rPr>
          <w:lang w:bidi="ar-SA"/>
        </w:rPr>
      </w:r>
      <w:r w:rsidR="00682687" w:rsidRPr="002C6DBA">
        <w:rPr>
          <w:lang w:bidi="ar-SA"/>
        </w:rPr>
        <w:fldChar w:fldCharType="separate"/>
      </w:r>
      <w:r w:rsidR="00170F1A">
        <w:rPr>
          <w:noProof/>
          <w:lang w:bidi="ar-SA"/>
        </w:rPr>
        <w:t>[248-249]</w:t>
      </w:r>
      <w:r w:rsidR="00682687" w:rsidRPr="002C6DBA">
        <w:rPr>
          <w:lang w:bidi="ar-SA"/>
        </w:rPr>
        <w:fldChar w:fldCharType="end"/>
      </w:r>
      <w:r w:rsidR="00412085" w:rsidRPr="002C6DBA">
        <w:rPr>
          <w:lang w:bidi="ar-SA"/>
        </w:rPr>
        <w:t>.</w:t>
      </w:r>
      <w:r w:rsidR="00412085">
        <w:rPr>
          <w:lang w:bidi="ar-SA"/>
        </w:rPr>
        <w:t xml:space="preserve"> Additionally, </w:t>
      </w:r>
      <w:r w:rsidR="00412085">
        <w:t xml:space="preserve">nucleosome positioning and post-translational modifications on histones have been shown to affect the rate of RNAPII elongation </w:t>
      </w:r>
      <w:r w:rsidR="00682687">
        <w:fldChar w:fldCharType="begin"/>
      </w:r>
      <w:r w:rsidR="00165149">
        <w:instrText xml:space="preserve"> ADDIN EN.CITE &lt;EndNote&gt;&lt;Cite&gt;&lt;Author&gt;Schwartz&lt;/Author&gt;&lt;Year&gt;2009&lt;/Year&gt;&lt;RecNum&gt;1056&lt;/RecNum&gt;&lt;record&gt;&lt;rec-number&gt;1056&lt;/rec-number&gt;&lt;foreign-keys&gt;&lt;key app="EN" db-id="p0v9w5xagrprz7eeftlx5eebw09d2xvavf2w"&gt;1056&lt;/key&gt;&lt;/foreign-keys&gt;&lt;ref-type name="Journal Article"&gt;17&lt;/ref-type&gt;&lt;contributors&gt;&lt;authors&gt;&lt;author&gt;Schwartz, S.&lt;/author&gt;&lt;author&gt;Meshorer, E.&lt;/author&gt;&lt;author&gt;Ast, G.&lt;/author&gt;&lt;/authors&gt;&lt;/contributors&gt;&lt;auth-address&gt;Department of Human Molecular Genetics and Biochemistry, Sackler Faculty of Medicine, Tel-Aviv University, Ramat Aviv, Israel.&lt;/auth-address&gt;&lt;titles&gt;&lt;title&gt;Chromatin organization marks exon-intron structure&lt;/title&gt;&lt;secondary-title&gt;Nat Struct Mol Biol&lt;/secondary-title&gt;&lt;/titles&gt;&lt;periodical&gt;&lt;full-title&gt;Nat Struct Mol Biol&lt;/full-title&gt;&lt;/periodical&gt;&lt;pages&gt;990-5&lt;/pages&gt;&lt;volume&gt;16&lt;/volume&gt;&lt;number&gt;9&lt;/number&gt;&lt;edition&gt;2009/08/18&lt;/edition&gt;&lt;keywords&gt;&lt;keyword&gt;Animals&lt;/keyword&gt;&lt;keyword&gt;Base Composition&lt;/keyword&gt;&lt;keyword&gt;*Chromatin/metabolism&lt;/keyword&gt;&lt;keyword&gt;*Exons&lt;/keyword&gt;&lt;keyword&gt;Genome&lt;/keyword&gt;&lt;keyword&gt;Histones/metabolism&lt;/keyword&gt;&lt;keyword&gt;Humans&lt;/keyword&gt;&lt;keyword&gt;*Introns&lt;/keyword&gt;&lt;keyword&gt;Methylation&lt;/keyword&gt;&lt;keyword&gt;Protein Processing, Post-Translational&lt;/keyword&gt;&lt;keyword&gt;RNA Polymerase II/metabolism&lt;/keyword&gt;&lt;keyword&gt;RNA Splicing&lt;/keyword&gt;&lt;/keywords&gt;&lt;dates&gt;&lt;year&gt;2009&lt;/year&gt;&lt;pub-dates&gt;&lt;date&gt;Sep&lt;/date&gt;&lt;/pub-dates&gt;&lt;/dates&gt;&lt;isbn&gt;1545-9985 (Electronic)&amp;#xD;1545-9985 (Linking)&lt;/isbn&gt;&lt;accession-num&gt;19684600&lt;/accession-num&gt;&lt;urls&gt;&lt;related-urls&gt;&lt;url&gt;http://www.ncbi.nlm.nih.gov/entrez/query.fcgi?cmd=Retrieve&amp;amp;db=PubMed&amp;amp;dopt=Citation&amp;amp;list_uids=19684600&lt;/url&gt;&lt;/related-urls&gt;&lt;/urls&gt;&lt;electronic-resource-num&gt;nsmb.1659 [pii]&amp;#xD;10.1038/nsmb.1659&lt;/electronic-resource-num&gt;&lt;language&gt;eng&lt;/language&gt;&lt;/record&gt;&lt;/Cite&gt;&lt;/EndNote&gt;</w:instrText>
      </w:r>
      <w:r w:rsidR="00682687">
        <w:fldChar w:fldCharType="separate"/>
      </w:r>
      <w:r w:rsidR="00170F1A">
        <w:rPr>
          <w:noProof/>
        </w:rPr>
        <w:t>[244]</w:t>
      </w:r>
      <w:r w:rsidR="00682687">
        <w:fldChar w:fldCharType="end"/>
      </w:r>
      <w:r w:rsidR="00412085">
        <w:t xml:space="preserve">.  Interestingly as mentioned before, </w:t>
      </w:r>
      <w:r w:rsidR="00412085" w:rsidRPr="002C6DBA">
        <w:t xml:space="preserve">CHD1 has been shown to affect the pre-mRNA splicing pattern of </w:t>
      </w:r>
      <w:r w:rsidR="00412085" w:rsidRPr="002C6DBA">
        <w:rPr>
          <w:i/>
        </w:rPr>
        <w:t>Clk1</w:t>
      </w:r>
      <w:r w:rsidR="00412085" w:rsidRPr="002C6DBA">
        <w:t xml:space="preserve"> minigene. </w:t>
      </w:r>
      <w:r w:rsidR="00682687" w:rsidRPr="002C6DBA">
        <w:fldChar w:fldCharType="begin">
          <w:fldData xml:space="preserve">PEVuZE5vdGU+PENpdGU+PEF1dGhvcj5UYWk8L0F1dGhvcj48WWVhcj4yMDAzPC9ZZWFyPjxSZWNO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==
</w:fldData>
        </w:fldChar>
      </w:r>
      <w:r w:rsidR="00165149">
        <w:instrText xml:space="preserve"> ADDIN EN.CITE </w:instrText>
      </w:r>
      <w:r w:rsidR="00682687">
        <w:fldChar w:fldCharType="begin">
          <w:fldData xml:space="preserve">PEVuZE5vdGU+PENpdGU+PEF1dGhvcj5UYWk8L0F1dGhvcj48WWVhcj4yMDAzPC9ZZWFyPjxSZWNO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==
</w:fldData>
        </w:fldChar>
      </w:r>
      <w:r w:rsidR="00165149">
        <w:instrText xml:space="preserve"> ADDIN EN.CITE.DATA </w:instrText>
      </w:r>
      <w:r w:rsidR="00682687">
        <w:fldChar w:fldCharType="end"/>
      </w:r>
      <w:r w:rsidR="00682687" w:rsidRPr="002C6DBA">
        <w:fldChar w:fldCharType="separate"/>
      </w:r>
      <w:r w:rsidR="008F235E">
        <w:rPr>
          <w:noProof/>
        </w:rPr>
        <w:t>[51-52]</w:t>
      </w:r>
      <w:r w:rsidR="00682687" w:rsidRPr="002C6DBA">
        <w:fldChar w:fldCharType="end"/>
      </w:r>
      <w:r w:rsidR="00412085" w:rsidRPr="002C6DBA">
        <w:t>.</w:t>
      </w:r>
      <w:r w:rsidR="00412085">
        <w:t xml:space="preserve"> And </w:t>
      </w:r>
      <w:r w:rsidR="00412085" w:rsidRPr="00625AC1">
        <w:t>CHD6</w:t>
      </w:r>
      <w:r w:rsidR="00412085">
        <w:t xml:space="preserve"> and CHD8 have </w:t>
      </w:r>
      <w:r w:rsidR="00412085" w:rsidRPr="00625AC1">
        <w:t xml:space="preserve">been shown to </w:t>
      </w:r>
      <w:r w:rsidR="00412085">
        <w:t>associate with</w:t>
      </w:r>
      <w:r w:rsidR="00412085" w:rsidRPr="00625AC1">
        <w:t xml:space="preserve"> </w:t>
      </w:r>
      <w:r w:rsidR="00412085">
        <w:t xml:space="preserve">RNA polymerase II </w:t>
      </w:r>
      <w:r w:rsidR="00682687" w:rsidRPr="00625AC1">
        <w:fldChar w:fldCharType="begin">
          <w:fldData xml:space="preserve">PEVuZE5vdGU+PENpdGU+PEF1dGhvcj5MdXR6PC9BdXRob3I+PFllYXI+MjAwNjwvWWVhcj48UmVj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</w:fldData>
        </w:fldChar>
      </w:r>
      <w:r w:rsidR="00165149">
        <w:instrText xml:space="preserve"> ADDIN EN.CITE </w:instrText>
      </w:r>
      <w:r w:rsidR="00682687">
        <w:fldChar w:fldCharType="begin">
          <w:fldData xml:space="preserve">PEVuZE5vdGU+PENpdGU+PEF1dGhvcj5MdXR6PC9BdXRob3I+PFllYXI+MjAwNjwvWWVhcj48UmVj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</w:fldData>
        </w:fldChar>
      </w:r>
      <w:r w:rsidR="00165149">
        <w:instrText xml:space="preserve"> ADDIN EN.CITE.DATA </w:instrText>
      </w:r>
      <w:r w:rsidR="00682687">
        <w:fldChar w:fldCharType="end"/>
      </w:r>
      <w:r w:rsidR="00682687" w:rsidRPr="00625AC1">
        <w:fldChar w:fldCharType="separate"/>
      </w:r>
      <w:r w:rsidR="008F235E">
        <w:rPr>
          <w:noProof/>
        </w:rPr>
        <w:t>[76, 90]</w:t>
      </w:r>
      <w:r w:rsidR="00682687" w:rsidRPr="00625AC1">
        <w:fldChar w:fldCharType="end"/>
      </w:r>
      <w:r w:rsidR="00412085" w:rsidRPr="00625AC1">
        <w:t>.</w:t>
      </w:r>
      <w:r w:rsidR="00412085">
        <w:t xml:space="preserve"> </w:t>
      </w:r>
    </w:p>
    <w:p w:rsidR="00412085" w:rsidRDefault="00CB7686" w:rsidP="00412085">
      <w:r>
        <w:t>CHD</w:t>
      </w:r>
      <w:r w:rsidR="00412085">
        <w:t>2 seems to play a role in modulating both pre-mRNA splicing and repair of DNA damage as the paraspeckle proteins. Additionally, the mass spectrometric analysis shows that the paraspeckle proteins could be poten</w:t>
      </w:r>
      <w:r w:rsidR="006C7551">
        <w:t>tial interacting partners of CHD</w:t>
      </w:r>
      <w:r w:rsidR="00412085">
        <w:t>2. Thus, c</w:t>
      </w:r>
      <w:r w:rsidR="00412085" w:rsidRPr="00625AC1">
        <w:t>o-immunoprecipitation</w:t>
      </w:r>
      <w:r w:rsidR="00412085">
        <w:t xml:space="preserve"> studies were performed to test whether Chd2 directly interacts with any of the paraspeckle proteins. However, co-</w:t>
      </w:r>
      <w:r w:rsidR="006C7551">
        <w:t>immunoprecipitation study of CHD</w:t>
      </w:r>
      <w:r w:rsidR="00412085">
        <w:t>2 with PSP1/PSPC1 failed to sh</w:t>
      </w:r>
      <w:r w:rsidR="006C7551">
        <w:t>ow any direct interaction of CHD</w:t>
      </w:r>
      <w:r w:rsidR="00412085">
        <w:t xml:space="preserve">2 with </w:t>
      </w:r>
      <w:r w:rsidR="00412085" w:rsidRPr="00625AC1">
        <w:t>PSP1</w:t>
      </w:r>
      <w:r w:rsidR="00412085">
        <w:t>/PSPC1</w:t>
      </w:r>
      <w:r w:rsidR="00412085" w:rsidRPr="00625AC1">
        <w:t xml:space="preserve">. </w:t>
      </w:r>
      <w:r w:rsidR="00412085">
        <w:t xml:space="preserve"> Since t</w:t>
      </w:r>
      <w:r w:rsidR="00412085" w:rsidRPr="00625AC1">
        <w:t>here is paucity of commercial reagents available for the PSP1</w:t>
      </w:r>
      <w:r w:rsidR="00412085">
        <w:t>/PSPC1</w:t>
      </w:r>
      <w:r w:rsidR="00412085" w:rsidRPr="00625AC1">
        <w:t xml:space="preserve"> protein and the antibody used in this study w</w:t>
      </w:r>
      <w:r w:rsidR="00412085">
        <w:t xml:space="preserve">as generated by another lab, it </w:t>
      </w:r>
      <w:r w:rsidR="00412085" w:rsidRPr="00625AC1">
        <w:t>may not be efficient for IP.  Alt</w:t>
      </w:r>
      <w:r w:rsidR="006C7551">
        <w:t>ernatively, as CHD</w:t>
      </w:r>
      <w:r w:rsidR="00412085">
        <w:t xml:space="preserve">2 possibly interacts with the second member of the paraspeckle protein family-p54nrb/NONO (data from the second mass spectrometric run; see result section), and since PSP1/PSPC1 forms a heterodimer with p54nrb/NONO </w:t>
      </w:r>
      <w:r w:rsidR="00682687">
        <w:fldChar w:fldCharType="begin"/>
      </w:r>
      <w:r w:rsidR="00165149">
        <w:instrText xml:space="preserve"> ADDIN EN.CITE &lt;EndNote&gt;&lt;Cite&gt;&lt;Author&gt;Fox&lt;/Author&gt;&lt;Year&gt;2005&lt;/Year&gt;&lt;RecNum&gt;987&lt;/RecNum&gt;&lt;record&gt;&lt;rec-number&gt;987&lt;/rec-number&gt;&lt;foreign-keys&gt;&lt;key app="EN" db-id="p0v9w5xagrprz7eeftlx5eebw09d2xvavf2w"&gt;987&lt;/key&gt;&lt;/foreign-keys&gt;&lt;ref-type name="Journal Article"&gt;17&lt;/ref-type&gt;&lt;contributors&gt;&lt;authors&gt;&lt;author&gt;Fox, A. H.&lt;/author&gt;&lt;author&gt;Bond, C. S.&lt;/author&gt;&lt;author&gt;Lamond, A. I.&lt;/author&gt;&lt;/authors&gt;&lt;/contributors&gt;&lt;auth-address&gt;Division of Gene Regulation and Expression, Wellcome Trust Biocentre, University of Dundee, Dundee DD1 5EH, United Kingdom.&lt;/auth-address&gt;&lt;titles&gt;&lt;title&gt;P54nrb forms a heterodimer with PSP1 that localizes to paraspeckles in an RNA-dependent manner&lt;/title&gt;&lt;secondary-title&gt;Mol Biol Cell&lt;/secondary-title&gt;&lt;/titles&gt;&lt;periodical&gt;&lt;full-title&gt;Mol Biol Cell&lt;/full-title&gt;&lt;/periodical&gt;&lt;pages&gt;5304-15&lt;/pages&gt;&lt;volume&gt;16&lt;/volume&gt;&lt;number&gt;11&lt;/number&gt;&lt;edition&gt;2005/09/09&lt;/edition&gt;&lt;keywords&gt;&lt;keyword&gt;Cell Cycle&lt;/keyword&gt;&lt;keyword&gt;Cell Nucleolus/chemistry/metabolism&lt;/keyword&gt;&lt;keyword&gt;Cell Nucleus/*metabolism/*ultrastructure&lt;/keyword&gt;&lt;keyword&gt;Dimerization&lt;/keyword&gt;&lt;keyword&gt;Hela Cells&lt;/keyword&gt;&lt;keyword&gt;Humans&lt;/keyword&gt;&lt;keyword&gt;Nuclear Matrix-Associated Proteins/*metabolism&lt;/keyword&gt;&lt;keyword&gt;Nuclear Proteins/*metabolism&lt;/keyword&gt;&lt;keyword&gt;Octamer Transcription Factors/*metabolism&lt;/keyword&gt;&lt;keyword&gt;Protein Structure, Tertiary&lt;/keyword&gt;&lt;keyword&gt;RNA Polymerase II/*physiology&lt;/keyword&gt;&lt;keyword&gt;RNA-Binding Proteins/*metabolism/physiology&lt;/keyword&gt;&lt;keyword&gt;Transcription, Genetic&lt;/keyword&gt;&lt;/keywords&gt;&lt;dates&gt;&lt;year&gt;2005&lt;/year&gt;&lt;pub-dates&gt;&lt;date&gt;Nov&lt;/date&gt;&lt;/pub-dates&gt;&lt;/dates&gt;&lt;isbn&gt;1059-1524 (Print)&amp;#xD;1059-1524 (Linking)&lt;/isbn&gt;&lt;accession-num&gt;16148043&lt;/accession-num&gt;&lt;urls&gt;&lt;related-urls&gt;&lt;url&gt;http://www.ncbi.nlm.nih.gov/entrez/query.fcgi?cmd=Retrieve&amp;amp;db=PubMed&amp;amp;dopt=Citation&amp;amp;list_uids=16148043&lt;/url&gt;&lt;/related-urls&gt;&lt;/urls&gt;&lt;custom2&gt;1266428&lt;/custom2&gt;&lt;electronic-resource-num&gt;E05-06-0587 [pii]&amp;#xD;10.1091/mbc.E05-06-0587&lt;/electronic-resource-num&gt;&lt;language&gt;eng&lt;/language&gt;&lt;/record&gt;&lt;/Cite&gt;&lt;/EndNote&gt;</w:instrText>
      </w:r>
      <w:r w:rsidR="00682687">
        <w:fldChar w:fldCharType="separate"/>
      </w:r>
      <w:r w:rsidR="00170F1A">
        <w:rPr>
          <w:noProof/>
        </w:rPr>
        <w:t>[236]</w:t>
      </w:r>
      <w:r w:rsidR="00682687">
        <w:fldChar w:fldCharType="end"/>
      </w:r>
      <w:r w:rsidR="00412085">
        <w:t>, it is possible</w:t>
      </w:r>
      <w:r w:rsidR="006C7551">
        <w:t xml:space="preserve"> that PSP1 is present in the CHD</w:t>
      </w:r>
      <w:r w:rsidR="00412085">
        <w:t>2-p54nrb complex, but doe</w:t>
      </w:r>
      <w:r w:rsidR="006C7551">
        <w:t xml:space="preserve">s not directly interact with CHD2. </w:t>
      </w:r>
      <w:r w:rsidR="00412085">
        <w:t xml:space="preserve">Additionally, it is also possible </w:t>
      </w:r>
      <w:r w:rsidR="006C7551">
        <w:t xml:space="preserve">that the </w:t>
      </w:r>
      <w:r w:rsidR="006C7551">
        <w:lastRenderedPageBreak/>
        <w:t>interaction between CHD</w:t>
      </w:r>
      <w:r w:rsidR="00412085">
        <w:t xml:space="preserve">2 and the paraspeckle proteins is transient and would need better biochemical approaches to test the direct association. </w:t>
      </w:r>
      <w:r w:rsidR="006C7551">
        <w:t>Nevertheless, analysis of CHD</w:t>
      </w:r>
      <w:r w:rsidR="00412085" w:rsidRPr="000A3F76">
        <w:t>2</w:t>
      </w:r>
      <w:r w:rsidR="00412085" w:rsidRPr="000A3F76">
        <w:rPr>
          <w:vertAlign w:val="superscript"/>
        </w:rPr>
        <w:t xml:space="preserve"> </w:t>
      </w:r>
      <w:r w:rsidR="00412085" w:rsidRPr="000A3F76">
        <w:t>binding proteins using MS is a very feasible and constructive approach</w:t>
      </w:r>
      <w:r w:rsidR="00412085" w:rsidRPr="000A3F76">
        <w:rPr>
          <w:vertAlign w:val="superscript"/>
        </w:rPr>
        <w:t xml:space="preserve"> </w:t>
      </w:r>
      <w:r w:rsidR="00412085" w:rsidRPr="000A3F76">
        <w:t>to gain insight into the biological importance and functions of this protein.</w:t>
      </w:r>
      <w:r w:rsidR="00412085" w:rsidRPr="00625AC1">
        <w:t xml:space="preserve"> </w:t>
      </w:r>
    </w:p>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 w:rsidR="00D11CD8" w:rsidRDefault="00D11CD8"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Default="006F390C" w:rsidP="00412085">
      <w:pPr>
        <w:rPr>
          <w:highlight w:val="yellow"/>
          <w:lang w:bidi="ar-SA"/>
        </w:rPr>
      </w:pPr>
    </w:p>
    <w:p w:rsidR="006F390C" w:rsidRPr="000A3F76" w:rsidRDefault="006F390C" w:rsidP="00412085">
      <w:pPr>
        <w:rPr>
          <w:highlight w:val="yellow"/>
          <w:lang w:bidi="ar-SA"/>
        </w:rPr>
      </w:pPr>
    </w:p>
    <w:p w:rsidR="0091555D" w:rsidRDefault="0091555D" w:rsidP="006C7551">
      <w:pPr>
        <w:ind w:firstLine="0"/>
      </w:pPr>
    </w:p>
    <w:p w:rsidR="00790D32" w:rsidRPr="00482DE7" w:rsidRDefault="00790D32" w:rsidP="00482DE7">
      <w:pPr>
        <w:pStyle w:val="Heading1"/>
        <w:jc w:val="center"/>
      </w:pPr>
      <w:bookmarkStart w:id="184" w:name="_Toc258921835"/>
      <w:r w:rsidRPr="00482DE7">
        <w:lastRenderedPageBreak/>
        <w:t>Conclusion</w:t>
      </w:r>
      <w:r w:rsidRPr="00A6342E">
        <w:t>: “</w:t>
      </w:r>
      <w:r w:rsidR="006C7551">
        <w:t>CHD</w:t>
      </w:r>
      <w:r w:rsidRPr="00482DE7">
        <w:t>2 a multi-function protein?”</w:t>
      </w:r>
      <w:bookmarkEnd w:id="184"/>
    </w:p>
    <w:p w:rsidR="005F6AA6" w:rsidRDefault="005F6AA6" w:rsidP="005F6AA6">
      <w:r w:rsidRPr="00A6342E">
        <w:t xml:space="preserve">ATP-dependent remodeling proteins are essentially regarded as transcriptional regulators.  These proteins utilize the energy from ATP hydrolysis to modulate and reposition nucleosomes so that the transcription machinery can access the DNA template </w:t>
      </w:r>
      <w:r w:rsidR="00682687" w:rsidRPr="00A6342E">
        <w:fldChar w:fldCharType="begin">
          <w:fldData xml:space="preserve">PEVuZE5vdGU+PENpdGU+PEF1dGhvcj5MdXNzZXI8L0F1dGhvcj48WWVhcj4yMDAzPC9ZZWFyPjxS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=
</w:fldData>
        </w:fldChar>
      </w:r>
      <w:r w:rsidR="00165149">
        <w:instrText xml:space="preserve"> ADDIN EN.CITE </w:instrText>
      </w:r>
      <w:r w:rsidR="00682687">
        <w:fldChar w:fldCharType="begin">
          <w:fldData xml:space="preserve">PEVuZE5vdGU+PENpdGU+PEF1dGhvcj5MdXNzZXI8L0F1dGhvcj48WWVhcj4yMDAzPC9ZZWFyPjxS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=
</w:fldData>
        </w:fldChar>
      </w:r>
      <w:r w:rsidR="00165149">
        <w:instrText xml:space="preserve"> ADDIN EN.CITE.DATA </w:instrText>
      </w:r>
      <w:r w:rsidR="00682687">
        <w:fldChar w:fldCharType="end"/>
      </w:r>
      <w:r w:rsidR="00682687" w:rsidRPr="00A6342E">
        <w:fldChar w:fldCharType="separate"/>
      </w:r>
      <w:r w:rsidR="00170F1A">
        <w:rPr>
          <w:noProof/>
        </w:rPr>
        <w:t>[250-252]</w:t>
      </w:r>
      <w:r w:rsidR="00682687" w:rsidRPr="00A6342E">
        <w:fldChar w:fldCharType="end"/>
      </w:r>
      <w:r w:rsidR="00C509C9">
        <w:t xml:space="preserve">. </w:t>
      </w:r>
      <w:r w:rsidRPr="00A6342E">
        <w:t xml:space="preserve">However, </w:t>
      </w:r>
      <w:r>
        <w:t xml:space="preserve">recent studies have shown </w:t>
      </w:r>
      <w:r w:rsidRPr="00A6342E">
        <w:t xml:space="preserve">that the ATP-dependent </w:t>
      </w:r>
      <w:r>
        <w:t xml:space="preserve">chromatin </w:t>
      </w:r>
      <w:r w:rsidRPr="00A6342E">
        <w:t xml:space="preserve">remodeling proteins function much more diversely than just as transcriptional regulators. ATP-dependent remodeling proteins like INO80 and SWR1 have been shown to play critical role in processes such as DNA repair, checkpoint regulation, DNA replication, telomere maintenance, and chromosome segregation </w:t>
      </w:r>
      <w:r w:rsidR="00682687" w:rsidRPr="00A6342E">
        <w:fldChar w:fldCharType="begin">
          <w:fldData xml:space="preserve">PEVuZE5vdGU+PENpdGU+PEF1dGhvcj5Nb3JyaXNvbjwvQXV0aG9yPjxZZWFyPjIwMDk8L1llYXI+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</w:fldData>
        </w:fldChar>
      </w:r>
      <w:r w:rsidR="00165149">
        <w:instrText xml:space="preserve"> ADDIN EN.CITE </w:instrText>
      </w:r>
      <w:r w:rsidR="00682687">
        <w:fldChar w:fldCharType="begin">
          <w:fldData xml:space="preserve">PEVuZE5vdGU+PENpdGU+PEF1dGhvcj5Nb3JyaXNvbjwvQXV0aG9yPjxZZWFyPjIwMDk8L1llYXI+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</w:fldData>
        </w:fldChar>
      </w:r>
      <w:r w:rsidR="00165149">
        <w:instrText xml:space="preserve"> ADDIN EN.CITE.DATA </w:instrText>
      </w:r>
      <w:r w:rsidR="00682687">
        <w:fldChar w:fldCharType="end"/>
      </w:r>
      <w:r w:rsidR="00682687" w:rsidRPr="00A6342E">
        <w:fldChar w:fldCharType="separate"/>
      </w:r>
      <w:r w:rsidR="007A1CC1">
        <w:rPr>
          <w:noProof/>
        </w:rPr>
        <w:t>[28, 158]</w:t>
      </w:r>
      <w:r w:rsidR="00682687" w:rsidRPr="00A6342E">
        <w:fldChar w:fldCharType="end"/>
      </w:r>
      <w:r w:rsidRPr="00A6342E">
        <w:t xml:space="preserve">. </w:t>
      </w:r>
      <w:r w:rsidR="00C509C9">
        <w:t>Similarly the SWI/SNF</w:t>
      </w:r>
      <w:r w:rsidRPr="00A6342E">
        <w:t xml:space="preserve"> chromatin remodeling c</w:t>
      </w:r>
      <w:r>
        <w:t>omplex have</w:t>
      </w:r>
      <w:r w:rsidRPr="00A6342E">
        <w:t xml:space="preserve"> been demonstrated to be involved in an array of functions such as in differentiation, in tumor suppression, in the control of cell proliferation, in DNA repair, in cellular adhesion, in immune responses, T-cell development and recombination events </w:t>
      </w:r>
      <w:r w:rsidR="00682687" w:rsidRPr="00A6342E">
        <w:fldChar w:fldCharType="begin">
          <w:fldData xml:space="preserve">PEVuZE5vdGU+PENpdGU+PEF1dGhvcj5SZWlzbWFuPC9BdXRob3I+PFllYXI+MjAwOTwvWWVhcj48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</w:fldData>
        </w:fldChar>
      </w:r>
      <w:r w:rsidR="00165149">
        <w:instrText xml:space="preserve"> ADDIN EN.CITE </w:instrText>
      </w:r>
      <w:r w:rsidR="00682687">
        <w:fldChar w:fldCharType="begin">
          <w:fldData xml:space="preserve">PEVuZE5vdGU+PENpdGU+PEF1dGhvcj5SZWlzbWFuPC9BdXRob3I+PFllYXI+MjAwOTwvWWVhcj48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</w:fldData>
        </w:fldChar>
      </w:r>
      <w:r w:rsidR="00165149">
        <w:instrText xml:space="preserve"> ADDIN EN.CITE.DATA </w:instrText>
      </w:r>
      <w:r w:rsidR="00682687">
        <w:fldChar w:fldCharType="end"/>
      </w:r>
      <w:r w:rsidR="00682687" w:rsidRPr="00A6342E">
        <w:fldChar w:fldCharType="separate"/>
      </w:r>
      <w:r w:rsidR="00170F1A">
        <w:rPr>
          <w:noProof/>
        </w:rPr>
        <w:t>[253-255]</w:t>
      </w:r>
      <w:r w:rsidR="00682687" w:rsidRPr="00A6342E">
        <w:fldChar w:fldCharType="end"/>
      </w:r>
      <w:r w:rsidR="00C509C9">
        <w:t xml:space="preserve">. </w:t>
      </w:r>
      <w:r w:rsidRPr="00A6342E">
        <w:t>The CHD fa</w:t>
      </w:r>
      <w:r>
        <w:t>mily of chromatin remodelers have</w:t>
      </w:r>
      <w:r w:rsidRPr="00A6342E">
        <w:t xml:space="preserve"> also been implicated in diverse cellular functions (described</w:t>
      </w:r>
      <w:r w:rsidR="00C509C9">
        <w:t xml:space="preserve"> in chapter I of this thesis). </w:t>
      </w:r>
      <w:r w:rsidRPr="00A6342E">
        <w:t>Though the ATP-dependent chromatin remodeling proteins have been shown to be involved in various cellular processes, it is not still clear whether these diverse functions are dependent or independent of the chromatin remodeling activity of these proteins. Thus the roles of</w:t>
      </w:r>
      <w:r w:rsidR="00C509C9">
        <w:t xml:space="preserve"> CHD</w:t>
      </w:r>
      <w:r w:rsidRPr="00A6342E">
        <w:t xml:space="preserve">2 </w:t>
      </w:r>
      <w:r>
        <w:t xml:space="preserve">in DNA repair, cellular responses to DNA damage and tumor suppression </w:t>
      </w:r>
      <w:r w:rsidRPr="00A6342E">
        <w:t>elucidated in this thesis may be due</w:t>
      </w:r>
      <w:r>
        <w:t xml:space="preserve"> to</w:t>
      </w:r>
      <w:r w:rsidRPr="00A6342E">
        <w:t xml:space="preserve"> the </w:t>
      </w:r>
      <w:r>
        <w:t xml:space="preserve">direct </w:t>
      </w:r>
      <w:r w:rsidRPr="00A6342E">
        <w:t>chro</w:t>
      </w:r>
      <w:r w:rsidR="00C509C9">
        <w:t>matin remodeling activity of CHD</w:t>
      </w:r>
      <w:r w:rsidRPr="00A6342E">
        <w:t>2</w:t>
      </w:r>
      <w:r>
        <w:t xml:space="preserve"> or indirect effects on the transcriptional regulation of specific target genes</w:t>
      </w:r>
      <w:r w:rsidR="00C509C9">
        <w:t xml:space="preserve">. </w:t>
      </w:r>
      <w:r w:rsidRPr="00A6342E">
        <w:t xml:space="preserve">Based on our observations </w:t>
      </w:r>
      <w:r>
        <w:t xml:space="preserve">relating to the DNA repair defects, DNA damage induced phosphorylation and interaction of CHD2 with ATR (and paraspeckle proteins) </w:t>
      </w:r>
      <w:r w:rsidR="00C509C9">
        <w:t>we propose that CHD</w:t>
      </w:r>
      <w:r w:rsidRPr="00A6342E">
        <w:t xml:space="preserve">2 is a multi-functional protein </w:t>
      </w:r>
      <w:r>
        <w:t>that potentially</w:t>
      </w:r>
      <w:r w:rsidRPr="00A6342E">
        <w:t xml:space="preserve"> facilitate</w:t>
      </w:r>
      <w:r>
        <w:t>s</w:t>
      </w:r>
      <w:r w:rsidRPr="00A6342E">
        <w:t xml:space="preserve"> both the pre-mRNA splicing process and the initial DNA repair process. </w:t>
      </w:r>
      <w:r>
        <w:t>A sch</w:t>
      </w:r>
      <w:r w:rsidR="00C509C9">
        <w:t>ematic model for the role of CHD</w:t>
      </w:r>
      <w:r>
        <w:t xml:space="preserve">2 </w:t>
      </w:r>
      <w:r w:rsidRPr="00A6342E">
        <w:t xml:space="preserve">in </w:t>
      </w:r>
      <w:r>
        <w:t xml:space="preserve">DNA </w:t>
      </w:r>
      <w:r w:rsidRPr="00A6342E">
        <w:t xml:space="preserve">repair </w:t>
      </w:r>
      <w:r>
        <w:t>is shown in figure 30</w:t>
      </w:r>
      <w:r w:rsidRPr="00A6342E">
        <w:t xml:space="preserve">. </w:t>
      </w:r>
      <w:r>
        <w:t>Briefly, u</w:t>
      </w:r>
      <w:r w:rsidRPr="00A6342E">
        <w:t>pon DNA damage</w:t>
      </w:r>
      <w:r>
        <w:t xml:space="preserve"> induction</w:t>
      </w:r>
      <w:r w:rsidRPr="00A6342E">
        <w:t>, activated ATM/ATR catalyzes the post-t</w:t>
      </w:r>
      <w:r w:rsidR="00C509C9">
        <w:t>ranslational modification of CHD</w:t>
      </w:r>
      <w:r w:rsidRPr="00A6342E">
        <w:t xml:space="preserve">2. This modification could either aid in </w:t>
      </w:r>
      <w:r w:rsidR="00C509C9">
        <w:t>enhancing the interaction of CHD</w:t>
      </w:r>
      <w:r w:rsidRPr="00A6342E">
        <w:t>2 with the paraspeckle proteins</w:t>
      </w:r>
      <w:r w:rsidR="00C509C9">
        <w:t xml:space="preserve"> or could help in activating CHD</w:t>
      </w:r>
      <w:r w:rsidRPr="00A6342E">
        <w:t>2’s function as a chromat</w:t>
      </w:r>
      <w:r w:rsidR="00C509C9">
        <w:t>in remodeler.  The activated CHD</w:t>
      </w:r>
      <w:r w:rsidRPr="00A6342E">
        <w:t xml:space="preserve">2 remodels the chromatin around the </w:t>
      </w:r>
      <w:r w:rsidRPr="00A6342E">
        <w:lastRenderedPageBreak/>
        <w:t xml:space="preserve">damaged site and facilities recruitment of the paraspeckle proteins. The paraspeckle proteins interact with the NHEJ proteins to bring about the repair of the DNA DSB. </w:t>
      </w:r>
      <w:r>
        <w:t xml:space="preserve"> </w:t>
      </w:r>
    </w:p>
    <w:p w:rsidR="005F6AA6" w:rsidRDefault="005F6AA6" w:rsidP="005F6AA6">
      <w:pPr>
        <w:ind w:firstLine="720"/>
      </w:pPr>
      <w:r>
        <w:t xml:space="preserve">At the transcriptional level, our data show that </w:t>
      </w:r>
      <w:r w:rsidRPr="00A6342E">
        <w:t>C</w:t>
      </w:r>
      <w:r>
        <w:t>HD</w:t>
      </w:r>
      <w:r w:rsidRPr="00A6342E">
        <w:t xml:space="preserve">2 plays a role in the downstream process of the DDR pathway. </w:t>
      </w:r>
      <w:r>
        <w:t xml:space="preserve"> The interaction of CHD2 with p53 and the loss of the p53 transcriptional target </w:t>
      </w:r>
      <w:r w:rsidRPr="00790F00">
        <w:rPr>
          <w:i/>
        </w:rPr>
        <w:t>PUMA</w:t>
      </w:r>
      <w:r>
        <w:t xml:space="preserve"> in thymocytes suggests that the CHD2 protein </w:t>
      </w:r>
      <w:r w:rsidRPr="00A6342E">
        <w:t>facilitates p53</w:t>
      </w:r>
      <w:r>
        <w:t xml:space="preserve"> </w:t>
      </w:r>
      <w:r w:rsidRPr="00A6342E">
        <w:t xml:space="preserve">transcriptional activity either by enhancing the post-translational modifications on p53 or by remodeling the chromatin around </w:t>
      </w:r>
      <w:r w:rsidRPr="00A6342E">
        <w:rPr>
          <w:rFonts w:eastAsia="Calibri"/>
        </w:rPr>
        <w:t>the promoter regions of p53-target genes</w:t>
      </w:r>
      <w:r>
        <w:rPr>
          <w:rFonts w:eastAsia="Calibri"/>
        </w:rPr>
        <w:t xml:space="preserve"> to facilitate the interaction of p53 to its cognate sites.  A schematic representation of the role of CHD2 in facilitating p53 transcativation is shown in Figure 31</w:t>
      </w:r>
      <w:r w:rsidRPr="00A6342E">
        <w:t>.</w:t>
      </w:r>
      <w:r w:rsidR="00C509C9">
        <w:t xml:space="preserve"> </w:t>
      </w:r>
      <w:r>
        <w:t>Interestingly, our studies also show that the CHD2 protein has a potential role in mRNA splicing of exogenously expressed E1A minigene.  However, the functions of CHD2 in pre-mRNA splicing of endogenous genes remain to be ascertained.  Future studies as to how Chd2 is involved in the regulation of the vital cellular processes  of  pre-mRNA splicing, DNA repair and DNA damage induced transcriptional activation of stress response genes would be of great importance to dissect the functions of CHD2 at the molecular and cellular levels.  Finally, the knowledge regarding CHD2 function as a chromatin remodeler comes from implications derived from bioinformatics analysis of its structural domains and comparative functional analysis of other CHD members.  Thus, it would be valuable to demonstrate its chromatin remodeling activity experimentally to provide dir</w:t>
      </w:r>
      <w:r w:rsidR="00C509C9">
        <w:t>ect evidence for the role of CHD</w:t>
      </w:r>
      <w:r>
        <w:t>2 in chromatin remodeling.</w:t>
      </w:r>
    </w:p>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482DE7" w:rsidP="00790D32"/>
    <w:p w:rsidR="00482DE7" w:rsidRDefault="00AA6227" w:rsidP="00790D32">
      <w:r>
        <w:rPr>
          <w:noProof/>
          <w:lang w:bidi="ar-SA"/>
        </w:rPr>
        <w:drawing>
          <wp:anchor distT="0" distB="0" distL="114300" distR="114300" simplePos="0" relativeHeight="251788288" behindDoc="1" locked="0" layoutInCell="1" allowOverlap="1">
            <wp:simplePos x="0" y="0"/>
            <wp:positionH relativeFrom="column">
              <wp:posOffset>238125</wp:posOffset>
            </wp:positionH>
            <wp:positionV relativeFrom="paragraph">
              <wp:posOffset>160020</wp:posOffset>
            </wp:positionV>
            <wp:extent cx="5838825" cy="4171950"/>
            <wp:effectExtent l="19050" t="0" r="9525" b="0"/>
            <wp:wrapTight wrapText="bothSides">
              <wp:wrapPolygon edited="0">
                <wp:start x="-70" y="0"/>
                <wp:lineTo x="-70" y="21501"/>
                <wp:lineTo x="21635" y="21501"/>
                <wp:lineTo x="21635" y="0"/>
                <wp:lineTo x="-70" y="0"/>
              </wp:wrapPolygon>
            </wp:wrapTight>
            <wp:docPr id="12" name="Picture 11" descr="Chd2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d2 model.jpg"/>
                    <pic:cNvPicPr/>
                  </pic:nvPicPr>
                  <pic:blipFill>
                    <a:blip r:embed="rId52" cstate="print"/>
                    <a:srcRect b="41720"/>
                    <a:stretch>
                      <a:fillRect/>
                    </a:stretch>
                  </pic:blipFill>
                  <pic:spPr>
                    <a:xfrm>
                      <a:off x="0" y="0"/>
                      <a:ext cx="5838825" cy="4171950"/>
                    </a:xfrm>
                    <a:prstGeom prst="rect">
                      <a:avLst/>
                    </a:prstGeom>
                  </pic:spPr>
                </pic:pic>
              </a:graphicData>
            </a:graphic>
          </wp:anchor>
        </w:drawing>
      </w:r>
    </w:p>
    <w:p w:rsidR="00900831" w:rsidRPr="00463487" w:rsidRDefault="00900831" w:rsidP="00C509C9">
      <w:pPr>
        <w:spacing w:line="240" w:lineRule="auto"/>
        <w:ind w:firstLine="0"/>
        <w:rPr>
          <w:b/>
        </w:rPr>
      </w:pPr>
    </w:p>
    <w:p w:rsidR="00900831" w:rsidRDefault="00682687" w:rsidP="00900831">
      <w:pPr>
        <w:pStyle w:val="Style1"/>
      </w:pPr>
      <w:r>
        <w:rPr>
          <w:noProof/>
        </w:rPr>
        <w:pict>
          <v:shape id="_x0000_s1143" type="#_x0000_t202" style="position:absolute;margin-left:-.75pt;margin-top:10.85pt;width:411.75pt;height:16.5pt;z-index:251850752" wrapcoords="-35 0 -35 20400 21600 20400 21600 0 -35 0" stroked="f">
            <v:textbox style="mso-next-textbox:#_x0000_s1143" inset="0,0,0,0">
              <w:txbxContent>
                <w:p w:rsidR="000D164B" w:rsidRPr="00900831" w:rsidRDefault="000D164B" w:rsidP="00900831">
                  <w:pPr>
                    <w:pStyle w:val="Caption"/>
                    <w:ind w:firstLine="0"/>
                    <w:rPr>
                      <w:noProof/>
                      <w:sz w:val="24"/>
                      <w:szCs w:val="24"/>
                    </w:rPr>
                  </w:pPr>
                  <w:bookmarkStart w:id="185" w:name="_Toc259031935"/>
                  <w:r w:rsidRPr="00900831">
                    <w:rPr>
                      <w:sz w:val="24"/>
                      <w:szCs w:val="24"/>
                    </w:rPr>
                    <w:t xml:space="preserve">Figure </w:t>
                  </w:r>
                  <w:r w:rsidR="00682687" w:rsidRPr="00900831">
                    <w:rPr>
                      <w:sz w:val="24"/>
                      <w:szCs w:val="24"/>
                    </w:rPr>
                    <w:fldChar w:fldCharType="begin"/>
                  </w:r>
                  <w:r w:rsidRPr="00900831">
                    <w:rPr>
                      <w:sz w:val="24"/>
                      <w:szCs w:val="24"/>
                    </w:rPr>
                    <w:instrText xml:space="preserve"> SEQ Figure \* ARABIC </w:instrText>
                  </w:r>
                  <w:r w:rsidR="00682687" w:rsidRPr="00900831">
                    <w:rPr>
                      <w:sz w:val="24"/>
                      <w:szCs w:val="24"/>
                    </w:rPr>
                    <w:fldChar w:fldCharType="separate"/>
                  </w:r>
                  <w:r>
                    <w:rPr>
                      <w:noProof/>
                      <w:sz w:val="24"/>
                      <w:szCs w:val="24"/>
                    </w:rPr>
                    <w:t>30</w:t>
                  </w:r>
                  <w:r w:rsidR="00682687" w:rsidRPr="00900831">
                    <w:rPr>
                      <w:sz w:val="24"/>
                      <w:szCs w:val="24"/>
                    </w:rPr>
                    <w:fldChar w:fldCharType="end"/>
                  </w:r>
                  <w:r w:rsidRPr="00900831">
                    <w:rPr>
                      <w:sz w:val="24"/>
                      <w:szCs w:val="24"/>
                    </w:rPr>
                    <w:t xml:space="preserve">. A </w:t>
                  </w:r>
                  <w:r>
                    <w:rPr>
                      <w:sz w:val="24"/>
                      <w:szCs w:val="24"/>
                    </w:rPr>
                    <w:t>model illustrating a role of CHD</w:t>
                  </w:r>
                  <w:r w:rsidRPr="00900831">
                    <w:rPr>
                      <w:sz w:val="24"/>
                      <w:szCs w:val="24"/>
                    </w:rPr>
                    <w:t>2 in DNA damage response</w:t>
                  </w:r>
                  <w:bookmarkEnd w:id="185"/>
                </w:p>
              </w:txbxContent>
            </v:textbox>
            <w10:wrap type="tight"/>
          </v:shape>
        </w:pict>
      </w:r>
    </w:p>
    <w:p w:rsidR="00900831" w:rsidRDefault="00900831" w:rsidP="00900831">
      <w:pPr>
        <w:pStyle w:val="Style1"/>
      </w:pPr>
    </w:p>
    <w:p w:rsidR="00482DE7" w:rsidRDefault="00C509C9" w:rsidP="00900831">
      <w:pPr>
        <w:pStyle w:val="Style1"/>
        <w:rPr>
          <w:b/>
        </w:rPr>
      </w:pPr>
      <w:r>
        <w:t>CHD</w:t>
      </w:r>
      <w:r w:rsidR="00900831">
        <w:t>2 can be phoshorylated by A</w:t>
      </w:r>
      <w:r w:rsidR="00463487">
        <w:t xml:space="preserve">TM/ATR kinase upon DNA damage. </w:t>
      </w:r>
      <w:r>
        <w:t>Phosphorylated CHD</w:t>
      </w:r>
      <w:r w:rsidR="00900831">
        <w:t>2 facilitates chromatin remodeling and recruitment of the paraspeckle proteins to damaged site.  The paraspeckle proteins associate with NHEJ proteins to bring about repair of damaged DNA.</w:t>
      </w: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482DE7" w:rsidP="00790D32">
      <w:pPr>
        <w:spacing w:line="240" w:lineRule="auto"/>
        <w:rPr>
          <w:b/>
        </w:rPr>
      </w:pPr>
    </w:p>
    <w:p w:rsidR="00482DE7" w:rsidRDefault="00C509C9" w:rsidP="00790D32">
      <w:pPr>
        <w:spacing w:line="240" w:lineRule="auto"/>
        <w:rPr>
          <w:b/>
        </w:rPr>
      </w:pPr>
      <w:r>
        <w:rPr>
          <w:b/>
          <w:noProof/>
          <w:lang w:bidi="ar-SA"/>
        </w:rPr>
        <w:drawing>
          <wp:anchor distT="0" distB="0" distL="114300" distR="114300" simplePos="0" relativeHeight="251864064" behindDoc="1" locked="0" layoutInCell="1" allowOverlap="1">
            <wp:simplePos x="0" y="0"/>
            <wp:positionH relativeFrom="column">
              <wp:posOffset>152400</wp:posOffset>
            </wp:positionH>
            <wp:positionV relativeFrom="paragraph">
              <wp:posOffset>529590</wp:posOffset>
            </wp:positionV>
            <wp:extent cx="5905500" cy="3400425"/>
            <wp:effectExtent l="19050" t="0" r="0" b="0"/>
            <wp:wrapTight wrapText="bothSides">
              <wp:wrapPolygon edited="0">
                <wp:start x="-70" y="0"/>
                <wp:lineTo x="-70" y="21539"/>
                <wp:lineTo x="21600" y="21539"/>
                <wp:lineTo x="21600" y="0"/>
                <wp:lineTo x="-70" y="0"/>
              </wp:wrapPolygon>
            </wp:wrapTight>
            <wp:docPr id="69" name="Picture 68" descr="ch2modelBfinal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2modelBfinaljpeg.JPG"/>
                    <pic:cNvPicPr/>
                  </pic:nvPicPr>
                  <pic:blipFill>
                    <a:blip r:embed="rId53" cstate="print"/>
                    <a:stretch>
                      <a:fillRect/>
                    </a:stretch>
                  </pic:blipFill>
                  <pic:spPr>
                    <a:xfrm>
                      <a:off x="0" y="0"/>
                      <a:ext cx="5905500" cy="3400425"/>
                    </a:xfrm>
                    <a:prstGeom prst="rect">
                      <a:avLst/>
                    </a:prstGeom>
                  </pic:spPr>
                </pic:pic>
              </a:graphicData>
            </a:graphic>
          </wp:anchor>
        </w:drawing>
      </w:r>
    </w:p>
    <w:p w:rsidR="00482DE7" w:rsidRDefault="00482DE7" w:rsidP="00790D32">
      <w:pPr>
        <w:spacing w:line="240" w:lineRule="auto"/>
        <w:rPr>
          <w:b/>
        </w:rPr>
      </w:pPr>
    </w:p>
    <w:p w:rsidR="0091555D" w:rsidRDefault="0091555D" w:rsidP="00C509C9">
      <w:pPr>
        <w:ind w:firstLine="0"/>
      </w:pPr>
    </w:p>
    <w:p w:rsidR="00C509C9" w:rsidRDefault="00C509C9" w:rsidP="00C509C9">
      <w:pPr>
        <w:ind w:firstLine="0"/>
      </w:pPr>
    </w:p>
    <w:p w:rsidR="0091555D" w:rsidRDefault="00682687" w:rsidP="0028234C">
      <w:r>
        <w:rPr>
          <w:noProof/>
        </w:rPr>
        <w:pict>
          <v:shape id="_x0000_s1145" type="#_x0000_t202" style="position:absolute;left:0;text-align:left;margin-left:0;margin-top:5.3pt;width:424.5pt;height:15.75pt;z-index:251853824" wrapcoords="-33 0 -33 20571 21600 20571 21600 0 -33 0" stroked="f">
            <v:textbox style="mso-next-textbox:#_x0000_s1145" inset="0,0,0,0">
              <w:txbxContent>
                <w:p w:rsidR="000D164B" w:rsidRPr="00A25FD1" w:rsidRDefault="000D164B" w:rsidP="00A25FD1">
                  <w:pPr>
                    <w:pStyle w:val="Caption"/>
                    <w:ind w:firstLine="0"/>
                    <w:rPr>
                      <w:noProof/>
                      <w:sz w:val="24"/>
                      <w:szCs w:val="24"/>
                    </w:rPr>
                  </w:pPr>
                  <w:bookmarkStart w:id="186" w:name="_Toc259031936"/>
                  <w:r w:rsidRPr="00A25FD1">
                    <w:rPr>
                      <w:sz w:val="24"/>
                      <w:szCs w:val="24"/>
                    </w:rPr>
                    <w:t xml:space="preserve">Figure </w:t>
                  </w:r>
                  <w:r w:rsidR="00682687" w:rsidRPr="00A25FD1">
                    <w:rPr>
                      <w:sz w:val="24"/>
                      <w:szCs w:val="24"/>
                    </w:rPr>
                    <w:fldChar w:fldCharType="begin"/>
                  </w:r>
                  <w:r w:rsidRPr="00A25FD1">
                    <w:rPr>
                      <w:sz w:val="24"/>
                      <w:szCs w:val="24"/>
                    </w:rPr>
                    <w:instrText xml:space="preserve"> SEQ Figure \* ARABIC </w:instrText>
                  </w:r>
                  <w:r w:rsidR="00682687" w:rsidRPr="00A25FD1">
                    <w:rPr>
                      <w:sz w:val="24"/>
                      <w:szCs w:val="24"/>
                    </w:rPr>
                    <w:fldChar w:fldCharType="separate"/>
                  </w:r>
                  <w:r>
                    <w:rPr>
                      <w:noProof/>
                      <w:sz w:val="24"/>
                      <w:szCs w:val="24"/>
                    </w:rPr>
                    <w:t>31</w:t>
                  </w:r>
                  <w:r w:rsidR="00682687" w:rsidRPr="00A25FD1">
                    <w:rPr>
                      <w:sz w:val="24"/>
                      <w:szCs w:val="24"/>
                    </w:rPr>
                    <w:fldChar w:fldCharType="end"/>
                  </w:r>
                  <w:r>
                    <w:rPr>
                      <w:sz w:val="24"/>
                      <w:szCs w:val="24"/>
                    </w:rPr>
                    <w:t>.Role of CHD</w:t>
                  </w:r>
                  <w:r w:rsidRPr="00A25FD1">
                    <w:rPr>
                      <w:sz w:val="24"/>
                      <w:szCs w:val="24"/>
                    </w:rPr>
                    <w:t>2 in transactivation of p53 dependent target genes</w:t>
                  </w:r>
                  <w:bookmarkEnd w:id="186"/>
                </w:p>
              </w:txbxContent>
            </v:textbox>
            <w10:wrap type="tight"/>
          </v:shape>
        </w:pict>
      </w:r>
    </w:p>
    <w:p w:rsidR="0091555D" w:rsidRDefault="00C509C9" w:rsidP="003C13C6">
      <w:pPr>
        <w:pStyle w:val="Style1"/>
      </w:pPr>
      <w:r>
        <w:t>CHD</w:t>
      </w:r>
      <w:r w:rsidR="00A25FD1">
        <w:t xml:space="preserve">2 can have a potential role in the downstream process of DDR by modulating p53’s transcriptional activity.  It can do this by either facilitating post-translational modifications on p53 through recruitment of co-activators to p53 or </w:t>
      </w:r>
      <w:r w:rsidR="00A25FD1" w:rsidRPr="00A6342E">
        <w:t xml:space="preserve">by </w:t>
      </w:r>
      <w:r w:rsidR="003C13C6">
        <w:t>modulating the acetylation patterns of the chromatin structure on the promoter regions of p53-target genes or remodel the chromatin around the promoter region.</w:t>
      </w:r>
    </w:p>
    <w:p w:rsidR="0091555D" w:rsidRDefault="0091555D" w:rsidP="0028234C"/>
    <w:p w:rsidR="0091555D" w:rsidRDefault="0091555D" w:rsidP="0028234C"/>
    <w:p w:rsidR="0091555D" w:rsidRDefault="0091555D" w:rsidP="0028234C"/>
    <w:p w:rsidR="0091555D" w:rsidRDefault="0091555D" w:rsidP="0028234C"/>
    <w:p w:rsidR="0091555D" w:rsidRDefault="0091555D" w:rsidP="0028234C"/>
    <w:p w:rsidR="008473A3" w:rsidRDefault="008473A3" w:rsidP="0028234C"/>
    <w:p w:rsidR="008473A3" w:rsidRDefault="008473A3" w:rsidP="0028234C"/>
    <w:p w:rsidR="008473A3" w:rsidRDefault="008473A3" w:rsidP="0028234C"/>
    <w:p w:rsidR="008473A3" w:rsidRDefault="008473A3" w:rsidP="0028234C"/>
    <w:p w:rsidR="008473A3" w:rsidRDefault="008473A3" w:rsidP="0028234C"/>
    <w:p w:rsidR="008473A3" w:rsidRDefault="008473A3" w:rsidP="0028234C"/>
    <w:p w:rsidR="008473A3" w:rsidRDefault="008473A3" w:rsidP="0028234C"/>
    <w:p w:rsidR="004D4091" w:rsidRDefault="004D4091" w:rsidP="0028234C"/>
    <w:p w:rsidR="00C509C9" w:rsidRDefault="00C509C9" w:rsidP="0028234C"/>
    <w:p w:rsidR="00C509C9" w:rsidRDefault="00C509C9" w:rsidP="0028234C"/>
    <w:p w:rsidR="008473A3" w:rsidRDefault="008473A3" w:rsidP="0028234C"/>
    <w:p w:rsidR="008473A3" w:rsidRDefault="008473A3" w:rsidP="0028234C"/>
    <w:p w:rsidR="00D066F9" w:rsidRDefault="00D066F9" w:rsidP="0028234C"/>
    <w:p w:rsidR="00C509C9" w:rsidRDefault="00C509C9" w:rsidP="0028234C"/>
    <w:p w:rsidR="00FC4584" w:rsidRDefault="00FC4584" w:rsidP="00244C90">
      <w:pPr>
        <w:ind w:firstLine="0"/>
      </w:pPr>
    </w:p>
    <w:p w:rsidR="0028234C" w:rsidRDefault="0028234C" w:rsidP="00857ED6">
      <w:pPr>
        <w:pStyle w:val="Heading1"/>
        <w:jc w:val="center"/>
      </w:pPr>
      <w:bookmarkStart w:id="187" w:name="_Toc258921836"/>
      <w:r>
        <w:t>References</w:t>
      </w:r>
      <w:bookmarkEnd w:id="187"/>
    </w:p>
    <w:p w:rsidR="00C70D99" w:rsidRDefault="00C70D99" w:rsidP="00C70D99"/>
    <w:p w:rsidR="00C70D99" w:rsidRDefault="00C70D99" w:rsidP="00C70D99"/>
    <w:p w:rsidR="00C70D99" w:rsidRDefault="00C70D99" w:rsidP="00C70D99"/>
    <w:p w:rsidR="00C70D99" w:rsidRDefault="00C70D99" w:rsidP="00C70D99"/>
    <w:p w:rsidR="00C70D99" w:rsidRDefault="00C70D99" w:rsidP="00C70D99"/>
    <w:p w:rsidR="00C70D99" w:rsidRDefault="00C70D99" w:rsidP="00C70D99"/>
    <w:p w:rsidR="00C70D99" w:rsidRDefault="00C70D99" w:rsidP="00C70D99"/>
    <w:p w:rsidR="004D4091" w:rsidRDefault="004D4091" w:rsidP="00C70D99"/>
    <w:p w:rsidR="004D4091" w:rsidRDefault="004D4091" w:rsidP="00C70D99"/>
    <w:p w:rsidR="004D4091" w:rsidRDefault="004D4091" w:rsidP="00C70D99"/>
    <w:p w:rsidR="004D4091" w:rsidRDefault="004D4091" w:rsidP="00C70D99"/>
    <w:p w:rsidR="004D4091" w:rsidRDefault="004D4091" w:rsidP="00C70D99"/>
    <w:p w:rsidR="004D4091" w:rsidRDefault="004D4091" w:rsidP="00C70D99"/>
    <w:p w:rsidR="004D4091" w:rsidRDefault="004D4091" w:rsidP="00C70D99"/>
    <w:p w:rsidR="00C70D99" w:rsidRDefault="00C70D99" w:rsidP="0031205C">
      <w:pPr>
        <w:ind w:firstLine="0"/>
      </w:pPr>
    </w:p>
    <w:p w:rsidR="00C509C9" w:rsidRDefault="00C509C9" w:rsidP="0031205C">
      <w:pPr>
        <w:ind w:firstLine="0"/>
      </w:pPr>
    </w:p>
    <w:p w:rsidR="00744AF7" w:rsidRPr="00EF2426" w:rsidRDefault="00744AF7" w:rsidP="00744AF7">
      <w:pPr>
        <w:rPr>
          <w:szCs w:val="24"/>
        </w:rPr>
      </w:pPr>
    </w:p>
    <w:p w:rsidR="00165149" w:rsidRPr="00165149" w:rsidRDefault="00682687" w:rsidP="00165149">
      <w:pPr>
        <w:spacing w:line="240" w:lineRule="auto"/>
        <w:ind w:left="720" w:hanging="720"/>
        <w:rPr>
          <w:rFonts w:cs="Arial"/>
          <w:noProof/>
          <w:szCs w:val="24"/>
        </w:rPr>
      </w:pPr>
      <w:r w:rsidRPr="00EF2426">
        <w:rPr>
          <w:szCs w:val="24"/>
        </w:rPr>
        <w:fldChar w:fldCharType="begin"/>
      </w:r>
      <w:r w:rsidR="00744AF7" w:rsidRPr="00EF2426">
        <w:rPr>
          <w:szCs w:val="24"/>
        </w:rPr>
        <w:instrText xml:space="preserve"> ADDIN EN.REFLIST </w:instrText>
      </w:r>
      <w:r w:rsidRPr="00EF2426">
        <w:rPr>
          <w:szCs w:val="24"/>
        </w:rPr>
        <w:fldChar w:fldCharType="separate"/>
      </w:r>
      <w:r w:rsidR="00165149" w:rsidRPr="00165149">
        <w:rPr>
          <w:rFonts w:cs="Arial"/>
          <w:noProof/>
          <w:szCs w:val="24"/>
        </w:rPr>
        <w:t>1.</w:t>
      </w:r>
      <w:r w:rsidR="00165149" w:rsidRPr="00165149">
        <w:rPr>
          <w:rFonts w:cs="Arial"/>
          <w:noProof/>
          <w:szCs w:val="24"/>
        </w:rPr>
        <w:tab/>
        <w:t xml:space="preserve">Ehrenhofer-Murray, A.E., </w:t>
      </w:r>
      <w:r w:rsidR="00165149" w:rsidRPr="00165149">
        <w:rPr>
          <w:rFonts w:cs="Arial"/>
          <w:i/>
          <w:noProof/>
          <w:szCs w:val="24"/>
        </w:rPr>
        <w:t>Chromatin dynamics at DNA replication, transcription and repair.</w:t>
      </w:r>
      <w:r w:rsidR="00165149" w:rsidRPr="00165149">
        <w:rPr>
          <w:rFonts w:cs="Arial"/>
          <w:noProof/>
          <w:szCs w:val="24"/>
        </w:rPr>
        <w:t xml:space="preserve"> Eur J Biochem, 2004. </w:t>
      </w:r>
      <w:r w:rsidR="00165149" w:rsidRPr="00165149">
        <w:rPr>
          <w:rFonts w:cs="Arial"/>
          <w:b/>
          <w:noProof/>
          <w:szCs w:val="24"/>
        </w:rPr>
        <w:t>271</w:t>
      </w:r>
      <w:r w:rsidR="00165149" w:rsidRPr="00165149">
        <w:rPr>
          <w:rFonts w:cs="Arial"/>
          <w:noProof/>
          <w:szCs w:val="24"/>
        </w:rPr>
        <w:t>(12): p. 2335-49.</w:t>
      </w:r>
    </w:p>
    <w:p w:rsidR="00165149" w:rsidRPr="00165149" w:rsidRDefault="00165149" w:rsidP="00165149">
      <w:pPr>
        <w:spacing w:line="240" w:lineRule="auto"/>
        <w:ind w:left="720" w:hanging="720"/>
        <w:rPr>
          <w:rFonts w:cs="Arial"/>
          <w:noProof/>
          <w:szCs w:val="24"/>
        </w:rPr>
      </w:pPr>
      <w:r w:rsidRPr="00165149">
        <w:rPr>
          <w:rFonts w:cs="Arial"/>
          <w:noProof/>
          <w:szCs w:val="24"/>
        </w:rPr>
        <w:t>2.</w:t>
      </w:r>
      <w:r w:rsidRPr="00165149">
        <w:rPr>
          <w:rFonts w:cs="Arial"/>
          <w:noProof/>
          <w:szCs w:val="24"/>
        </w:rPr>
        <w:tab/>
        <w:t xml:space="preserve">Margueron, R., P. Trojer, and D. Reinberg, </w:t>
      </w:r>
      <w:r w:rsidRPr="00165149">
        <w:rPr>
          <w:rFonts w:cs="Arial"/>
          <w:i/>
          <w:noProof/>
          <w:szCs w:val="24"/>
        </w:rPr>
        <w:t>The key to development: interpreting the histone code?</w:t>
      </w:r>
      <w:r w:rsidRPr="00165149">
        <w:rPr>
          <w:rFonts w:cs="Arial"/>
          <w:noProof/>
          <w:szCs w:val="24"/>
        </w:rPr>
        <w:t xml:space="preserve"> Curr Opin Genet Dev, 2005. </w:t>
      </w:r>
      <w:r w:rsidRPr="00165149">
        <w:rPr>
          <w:rFonts w:cs="Arial"/>
          <w:b/>
          <w:noProof/>
          <w:szCs w:val="24"/>
        </w:rPr>
        <w:t>15</w:t>
      </w:r>
      <w:r w:rsidRPr="00165149">
        <w:rPr>
          <w:rFonts w:cs="Arial"/>
          <w:noProof/>
          <w:szCs w:val="24"/>
        </w:rPr>
        <w:t>(2): p. 163-76.</w:t>
      </w:r>
    </w:p>
    <w:p w:rsidR="00165149" w:rsidRPr="00165149" w:rsidRDefault="00165149" w:rsidP="00165149">
      <w:pPr>
        <w:spacing w:line="240" w:lineRule="auto"/>
        <w:ind w:left="720" w:hanging="720"/>
        <w:rPr>
          <w:rFonts w:cs="Arial"/>
          <w:noProof/>
          <w:szCs w:val="24"/>
        </w:rPr>
      </w:pPr>
      <w:r w:rsidRPr="00165149">
        <w:rPr>
          <w:rFonts w:cs="Arial"/>
          <w:noProof/>
          <w:szCs w:val="24"/>
        </w:rPr>
        <w:t>3.</w:t>
      </w:r>
      <w:r w:rsidRPr="00165149">
        <w:rPr>
          <w:rFonts w:cs="Arial"/>
          <w:noProof/>
          <w:szCs w:val="24"/>
        </w:rPr>
        <w:tab/>
        <w:t xml:space="preserve">Marino-Ramirez, L., et al., </w:t>
      </w:r>
      <w:r w:rsidRPr="00165149">
        <w:rPr>
          <w:rFonts w:cs="Arial"/>
          <w:i/>
          <w:noProof/>
          <w:szCs w:val="24"/>
        </w:rPr>
        <w:t>Histone structure and nucleosome stability.</w:t>
      </w:r>
      <w:r w:rsidRPr="00165149">
        <w:rPr>
          <w:rFonts w:cs="Arial"/>
          <w:noProof/>
          <w:szCs w:val="24"/>
        </w:rPr>
        <w:t xml:space="preserve"> Expert Rev Proteomics, 2005. </w:t>
      </w:r>
      <w:r w:rsidRPr="00165149">
        <w:rPr>
          <w:rFonts w:cs="Arial"/>
          <w:b/>
          <w:noProof/>
          <w:szCs w:val="24"/>
        </w:rPr>
        <w:t>2</w:t>
      </w:r>
      <w:r w:rsidRPr="00165149">
        <w:rPr>
          <w:rFonts w:cs="Arial"/>
          <w:noProof/>
          <w:szCs w:val="24"/>
        </w:rPr>
        <w:t>(5): p. 719-29.</w:t>
      </w:r>
    </w:p>
    <w:p w:rsidR="00165149" w:rsidRPr="00165149" w:rsidRDefault="00165149" w:rsidP="00165149">
      <w:pPr>
        <w:spacing w:line="240" w:lineRule="auto"/>
        <w:ind w:left="720" w:hanging="720"/>
        <w:rPr>
          <w:rFonts w:cs="Arial"/>
          <w:noProof/>
          <w:szCs w:val="24"/>
        </w:rPr>
      </w:pPr>
      <w:r w:rsidRPr="00165149">
        <w:rPr>
          <w:rFonts w:cs="Arial"/>
          <w:noProof/>
          <w:szCs w:val="24"/>
        </w:rPr>
        <w:t>4.</w:t>
      </w:r>
      <w:r w:rsidRPr="00165149">
        <w:rPr>
          <w:rFonts w:cs="Arial"/>
          <w:noProof/>
          <w:szCs w:val="24"/>
        </w:rPr>
        <w:tab/>
        <w:t xml:space="preserve">Ito, T., </w:t>
      </w:r>
      <w:r w:rsidRPr="00165149">
        <w:rPr>
          <w:rFonts w:cs="Arial"/>
          <w:i/>
          <w:noProof/>
          <w:szCs w:val="24"/>
        </w:rPr>
        <w:t>Role of histone modification in chromatin dynamics.</w:t>
      </w:r>
      <w:r w:rsidRPr="00165149">
        <w:rPr>
          <w:rFonts w:cs="Arial"/>
          <w:noProof/>
          <w:szCs w:val="24"/>
        </w:rPr>
        <w:t xml:space="preserve"> J Biochem, 2007. </w:t>
      </w:r>
      <w:r w:rsidRPr="00165149">
        <w:rPr>
          <w:rFonts w:cs="Arial"/>
          <w:b/>
          <w:noProof/>
          <w:szCs w:val="24"/>
        </w:rPr>
        <w:t>141</w:t>
      </w:r>
      <w:r w:rsidRPr="00165149">
        <w:rPr>
          <w:rFonts w:cs="Arial"/>
          <w:noProof/>
          <w:szCs w:val="24"/>
        </w:rPr>
        <w:t>(5): p. 609-14.</w:t>
      </w:r>
    </w:p>
    <w:p w:rsidR="00165149" w:rsidRPr="00165149" w:rsidRDefault="00165149" w:rsidP="00165149">
      <w:pPr>
        <w:spacing w:line="240" w:lineRule="auto"/>
        <w:ind w:left="720" w:hanging="720"/>
        <w:rPr>
          <w:rFonts w:cs="Arial"/>
          <w:noProof/>
          <w:szCs w:val="24"/>
        </w:rPr>
      </w:pPr>
      <w:r w:rsidRPr="00165149">
        <w:rPr>
          <w:rFonts w:cs="Arial"/>
          <w:noProof/>
          <w:szCs w:val="24"/>
        </w:rPr>
        <w:t>5.</w:t>
      </w:r>
      <w:r w:rsidRPr="00165149">
        <w:rPr>
          <w:rFonts w:cs="Arial"/>
          <w:noProof/>
          <w:szCs w:val="24"/>
        </w:rPr>
        <w:tab/>
        <w:t xml:space="preserve">Bhaumik, S.R., E. Smith, and A. Shilatifard, </w:t>
      </w:r>
      <w:r w:rsidRPr="00165149">
        <w:rPr>
          <w:rFonts w:cs="Arial"/>
          <w:i/>
          <w:noProof/>
          <w:szCs w:val="24"/>
        </w:rPr>
        <w:t>Covalent modifications of histones during development and disease pathogenesis.</w:t>
      </w:r>
      <w:r w:rsidRPr="00165149">
        <w:rPr>
          <w:rFonts w:cs="Arial"/>
          <w:noProof/>
          <w:szCs w:val="24"/>
        </w:rPr>
        <w:t xml:space="preserve"> Nat Struct Mol Biol, 2007. </w:t>
      </w:r>
      <w:r w:rsidRPr="00165149">
        <w:rPr>
          <w:rFonts w:cs="Arial"/>
          <w:b/>
          <w:noProof/>
          <w:szCs w:val="24"/>
        </w:rPr>
        <w:t>14</w:t>
      </w:r>
      <w:r w:rsidRPr="00165149">
        <w:rPr>
          <w:rFonts w:cs="Arial"/>
          <w:noProof/>
          <w:szCs w:val="24"/>
        </w:rPr>
        <w:t>(11): p. 1008-16.</w:t>
      </w:r>
    </w:p>
    <w:p w:rsidR="00165149" w:rsidRPr="00165149" w:rsidRDefault="00165149" w:rsidP="00165149">
      <w:pPr>
        <w:spacing w:line="240" w:lineRule="auto"/>
        <w:ind w:left="720" w:hanging="720"/>
        <w:rPr>
          <w:rFonts w:cs="Arial"/>
          <w:noProof/>
          <w:szCs w:val="24"/>
        </w:rPr>
      </w:pPr>
      <w:r w:rsidRPr="00165149">
        <w:rPr>
          <w:rFonts w:cs="Arial"/>
          <w:noProof/>
          <w:szCs w:val="24"/>
        </w:rPr>
        <w:t>6.</w:t>
      </w:r>
      <w:r w:rsidRPr="00165149">
        <w:rPr>
          <w:rFonts w:cs="Arial"/>
          <w:noProof/>
          <w:szCs w:val="24"/>
        </w:rPr>
        <w:tab/>
        <w:t xml:space="preserve">Zhang, K. and S.Y. Dent, </w:t>
      </w:r>
      <w:r w:rsidRPr="00165149">
        <w:rPr>
          <w:rFonts w:cs="Arial"/>
          <w:i/>
          <w:noProof/>
          <w:szCs w:val="24"/>
        </w:rPr>
        <w:t>Histone modifying enzymes and cancer: going beyond histones.</w:t>
      </w:r>
      <w:r w:rsidRPr="00165149">
        <w:rPr>
          <w:rFonts w:cs="Arial"/>
          <w:noProof/>
          <w:szCs w:val="24"/>
        </w:rPr>
        <w:t xml:space="preserve"> J Cell Biochem, 2005. </w:t>
      </w:r>
      <w:r w:rsidRPr="00165149">
        <w:rPr>
          <w:rFonts w:cs="Arial"/>
          <w:b/>
          <w:noProof/>
          <w:szCs w:val="24"/>
        </w:rPr>
        <w:t>96</w:t>
      </w:r>
      <w:r w:rsidRPr="00165149">
        <w:rPr>
          <w:rFonts w:cs="Arial"/>
          <w:noProof/>
          <w:szCs w:val="24"/>
        </w:rPr>
        <w:t>(6): p. 1137-48.</w:t>
      </w:r>
    </w:p>
    <w:p w:rsidR="00165149" w:rsidRPr="00165149" w:rsidRDefault="00165149" w:rsidP="00165149">
      <w:pPr>
        <w:spacing w:line="240" w:lineRule="auto"/>
        <w:ind w:left="720" w:hanging="720"/>
        <w:rPr>
          <w:rFonts w:cs="Arial"/>
          <w:noProof/>
          <w:szCs w:val="24"/>
        </w:rPr>
      </w:pPr>
      <w:r w:rsidRPr="00165149">
        <w:rPr>
          <w:rFonts w:cs="Arial"/>
          <w:noProof/>
          <w:szCs w:val="24"/>
        </w:rPr>
        <w:t>7.</w:t>
      </w:r>
      <w:r w:rsidRPr="00165149">
        <w:rPr>
          <w:rFonts w:cs="Arial"/>
          <w:noProof/>
          <w:szCs w:val="24"/>
        </w:rPr>
        <w:tab/>
        <w:t xml:space="preserve">Kusch, T., et al., </w:t>
      </w:r>
      <w:r w:rsidRPr="00165149">
        <w:rPr>
          <w:rFonts w:cs="Arial"/>
          <w:i/>
          <w:noProof/>
          <w:szCs w:val="24"/>
        </w:rPr>
        <w:t>Acetylation by Tip60 is required for selective histone variant exchange at DNA lesions.</w:t>
      </w:r>
      <w:r w:rsidRPr="00165149">
        <w:rPr>
          <w:rFonts w:cs="Arial"/>
          <w:noProof/>
          <w:szCs w:val="24"/>
        </w:rPr>
        <w:t xml:space="preserve"> Science, 2004. </w:t>
      </w:r>
      <w:r w:rsidRPr="00165149">
        <w:rPr>
          <w:rFonts w:cs="Arial"/>
          <w:b/>
          <w:noProof/>
          <w:szCs w:val="24"/>
        </w:rPr>
        <w:t>306</w:t>
      </w:r>
      <w:r w:rsidRPr="00165149">
        <w:rPr>
          <w:rFonts w:cs="Arial"/>
          <w:noProof/>
          <w:szCs w:val="24"/>
        </w:rPr>
        <w:t>(5704): p. 2084-7.</w:t>
      </w:r>
    </w:p>
    <w:p w:rsidR="00165149" w:rsidRPr="00165149" w:rsidRDefault="00165149" w:rsidP="00165149">
      <w:pPr>
        <w:spacing w:line="240" w:lineRule="auto"/>
        <w:ind w:left="720" w:hanging="720"/>
        <w:rPr>
          <w:rFonts w:cs="Arial"/>
          <w:noProof/>
          <w:szCs w:val="24"/>
        </w:rPr>
      </w:pPr>
      <w:r w:rsidRPr="00165149">
        <w:rPr>
          <w:rFonts w:cs="Arial"/>
          <w:noProof/>
          <w:szCs w:val="24"/>
        </w:rPr>
        <w:t>8.</w:t>
      </w:r>
      <w:r w:rsidRPr="00165149">
        <w:rPr>
          <w:rFonts w:cs="Arial"/>
          <w:noProof/>
          <w:szCs w:val="24"/>
        </w:rPr>
        <w:tab/>
        <w:t xml:space="preserve">Eberharter, A. and P.B. Becker, </w:t>
      </w:r>
      <w:r w:rsidRPr="00165149">
        <w:rPr>
          <w:rFonts w:cs="Arial"/>
          <w:i/>
          <w:noProof/>
          <w:szCs w:val="24"/>
        </w:rPr>
        <w:t>Histone acetylation: a switch between repressive and permissive chromatin. Second in review series on chromatin dynamics.</w:t>
      </w:r>
      <w:r w:rsidRPr="00165149">
        <w:rPr>
          <w:rFonts w:cs="Arial"/>
          <w:noProof/>
          <w:szCs w:val="24"/>
        </w:rPr>
        <w:t xml:space="preserve"> EMBO Rep, 2002. </w:t>
      </w:r>
      <w:r w:rsidRPr="00165149">
        <w:rPr>
          <w:rFonts w:cs="Arial"/>
          <w:b/>
          <w:noProof/>
          <w:szCs w:val="24"/>
        </w:rPr>
        <w:t>3</w:t>
      </w:r>
      <w:r w:rsidRPr="00165149">
        <w:rPr>
          <w:rFonts w:cs="Arial"/>
          <w:noProof/>
          <w:szCs w:val="24"/>
        </w:rPr>
        <w:t>(3): p. 224-9.</w:t>
      </w:r>
    </w:p>
    <w:p w:rsidR="00165149" w:rsidRPr="00165149" w:rsidRDefault="00165149" w:rsidP="00165149">
      <w:pPr>
        <w:spacing w:line="240" w:lineRule="auto"/>
        <w:ind w:left="720" w:hanging="720"/>
        <w:rPr>
          <w:rFonts w:cs="Arial"/>
          <w:noProof/>
          <w:szCs w:val="24"/>
        </w:rPr>
      </w:pPr>
      <w:r w:rsidRPr="00165149">
        <w:rPr>
          <w:rFonts w:cs="Arial"/>
          <w:noProof/>
          <w:szCs w:val="24"/>
        </w:rPr>
        <w:t>9.</w:t>
      </w:r>
      <w:r w:rsidRPr="00165149">
        <w:rPr>
          <w:rFonts w:cs="Arial"/>
          <w:noProof/>
          <w:szCs w:val="24"/>
        </w:rPr>
        <w:tab/>
        <w:t xml:space="preserve">Bauer, U.M., et al., </w:t>
      </w:r>
      <w:r w:rsidRPr="00165149">
        <w:rPr>
          <w:rFonts w:cs="Arial"/>
          <w:i/>
          <w:noProof/>
          <w:szCs w:val="24"/>
        </w:rPr>
        <w:t>Methylation at arginine 17 of histone H3 is linked to gene activation.</w:t>
      </w:r>
      <w:r w:rsidRPr="00165149">
        <w:rPr>
          <w:rFonts w:cs="Arial"/>
          <w:noProof/>
          <w:szCs w:val="24"/>
        </w:rPr>
        <w:t xml:space="preserve"> EMBO Rep, 2002. </w:t>
      </w:r>
      <w:r w:rsidRPr="00165149">
        <w:rPr>
          <w:rFonts w:cs="Arial"/>
          <w:b/>
          <w:noProof/>
          <w:szCs w:val="24"/>
        </w:rPr>
        <w:t>3</w:t>
      </w:r>
      <w:r w:rsidRPr="00165149">
        <w:rPr>
          <w:rFonts w:cs="Arial"/>
          <w:noProof/>
          <w:szCs w:val="24"/>
        </w:rPr>
        <w:t>(1): p. 39-44.</w:t>
      </w:r>
    </w:p>
    <w:p w:rsidR="00165149" w:rsidRPr="00165149" w:rsidRDefault="00165149" w:rsidP="00165149">
      <w:pPr>
        <w:spacing w:line="240" w:lineRule="auto"/>
        <w:ind w:left="720" w:hanging="720"/>
        <w:rPr>
          <w:rFonts w:cs="Arial"/>
          <w:noProof/>
          <w:szCs w:val="24"/>
        </w:rPr>
      </w:pPr>
      <w:r w:rsidRPr="00165149">
        <w:rPr>
          <w:rFonts w:cs="Arial"/>
          <w:noProof/>
          <w:szCs w:val="24"/>
        </w:rPr>
        <w:t>10.</w:t>
      </w:r>
      <w:r w:rsidRPr="00165149">
        <w:rPr>
          <w:rFonts w:cs="Arial"/>
          <w:noProof/>
          <w:szCs w:val="24"/>
        </w:rPr>
        <w:tab/>
        <w:t xml:space="preserve">Strahl, B.D., et al., </w:t>
      </w:r>
      <w:r w:rsidRPr="00165149">
        <w:rPr>
          <w:rFonts w:cs="Arial"/>
          <w:i/>
          <w:noProof/>
          <w:szCs w:val="24"/>
        </w:rPr>
        <w:t>Methylation of histone H4 at arginine 3 occurs in vivo and is mediated by the nuclear receptor coactivator PRMT1.</w:t>
      </w:r>
      <w:r w:rsidRPr="00165149">
        <w:rPr>
          <w:rFonts w:cs="Arial"/>
          <w:noProof/>
          <w:szCs w:val="24"/>
        </w:rPr>
        <w:t xml:space="preserve"> Curr Biol, 2001. </w:t>
      </w:r>
      <w:r w:rsidRPr="00165149">
        <w:rPr>
          <w:rFonts w:cs="Arial"/>
          <w:b/>
          <w:noProof/>
          <w:szCs w:val="24"/>
        </w:rPr>
        <w:t>11</w:t>
      </w:r>
      <w:r w:rsidRPr="00165149">
        <w:rPr>
          <w:rFonts w:cs="Arial"/>
          <w:noProof/>
          <w:szCs w:val="24"/>
        </w:rPr>
        <w:t>(12): p. 996-1000.</w:t>
      </w:r>
    </w:p>
    <w:p w:rsidR="00165149" w:rsidRPr="00165149" w:rsidRDefault="00165149" w:rsidP="00165149">
      <w:pPr>
        <w:spacing w:line="240" w:lineRule="auto"/>
        <w:ind w:left="720" w:hanging="720"/>
        <w:rPr>
          <w:rFonts w:cs="Arial"/>
          <w:noProof/>
          <w:szCs w:val="24"/>
        </w:rPr>
      </w:pPr>
      <w:r w:rsidRPr="00165149">
        <w:rPr>
          <w:rFonts w:cs="Arial"/>
          <w:noProof/>
          <w:szCs w:val="24"/>
        </w:rPr>
        <w:t>11.</w:t>
      </w:r>
      <w:r w:rsidRPr="00165149">
        <w:rPr>
          <w:rFonts w:cs="Arial"/>
          <w:noProof/>
          <w:szCs w:val="24"/>
        </w:rPr>
        <w:tab/>
        <w:t xml:space="preserve">Peters, A.H., et al., </w:t>
      </w:r>
      <w:r w:rsidRPr="00165149">
        <w:rPr>
          <w:rFonts w:cs="Arial"/>
          <w:i/>
          <w:noProof/>
          <w:szCs w:val="24"/>
        </w:rPr>
        <w:t>Partitioning and plasticity of repressive histone methylation states in mammalian chromatin.</w:t>
      </w:r>
      <w:r w:rsidRPr="00165149">
        <w:rPr>
          <w:rFonts w:cs="Arial"/>
          <w:noProof/>
          <w:szCs w:val="24"/>
        </w:rPr>
        <w:t xml:space="preserve"> Mol Cell, 2003. </w:t>
      </w:r>
      <w:r w:rsidRPr="00165149">
        <w:rPr>
          <w:rFonts w:cs="Arial"/>
          <w:b/>
          <w:noProof/>
          <w:szCs w:val="24"/>
        </w:rPr>
        <w:t>12</w:t>
      </w:r>
      <w:r w:rsidRPr="00165149">
        <w:rPr>
          <w:rFonts w:cs="Arial"/>
          <w:noProof/>
          <w:szCs w:val="24"/>
        </w:rPr>
        <w:t>(6): p. 1577-89.</w:t>
      </w:r>
    </w:p>
    <w:p w:rsidR="00165149" w:rsidRPr="00165149" w:rsidRDefault="00165149" w:rsidP="00165149">
      <w:pPr>
        <w:spacing w:line="240" w:lineRule="auto"/>
        <w:ind w:left="720" w:hanging="720"/>
        <w:rPr>
          <w:rFonts w:cs="Arial"/>
          <w:noProof/>
          <w:szCs w:val="24"/>
        </w:rPr>
      </w:pPr>
      <w:r w:rsidRPr="00165149">
        <w:rPr>
          <w:rFonts w:cs="Arial"/>
          <w:noProof/>
          <w:szCs w:val="24"/>
        </w:rPr>
        <w:t>12.</w:t>
      </w:r>
      <w:r w:rsidRPr="00165149">
        <w:rPr>
          <w:rFonts w:cs="Arial"/>
          <w:noProof/>
          <w:szCs w:val="24"/>
        </w:rPr>
        <w:tab/>
        <w:t xml:space="preserve">Bannister, A.J. and T. Kouzarides, </w:t>
      </w:r>
      <w:r w:rsidRPr="00165149">
        <w:rPr>
          <w:rFonts w:cs="Arial"/>
          <w:i/>
          <w:noProof/>
          <w:szCs w:val="24"/>
        </w:rPr>
        <w:t>Reversing histone methylation.</w:t>
      </w:r>
      <w:r w:rsidRPr="00165149">
        <w:rPr>
          <w:rFonts w:cs="Arial"/>
          <w:noProof/>
          <w:szCs w:val="24"/>
        </w:rPr>
        <w:t xml:space="preserve"> Nature, 2005. </w:t>
      </w:r>
      <w:r w:rsidRPr="00165149">
        <w:rPr>
          <w:rFonts w:cs="Arial"/>
          <w:b/>
          <w:noProof/>
          <w:szCs w:val="24"/>
        </w:rPr>
        <w:t>436</w:t>
      </w:r>
      <w:r w:rsidRPr="00165149">
        <w:rPr>
          <w:rFonts w:cs="Arial"/>
          <w:noProof/>
          <w:szCs w:val="24"/>
        </w:rPr>
        <w:t>(7054): p. 1103-6.</w:t>
      </w:r>
    </w:p>
    <w:p w:rsidR="00165149" w:rsidRPr="00165149" w:rsidRDefault="00165149" w:rsidP="00165149">
      <w:pPr>
        <w:spacing w:line="240" w:lineRule="auto"/>
        <w:ind w:left="720" w:hanging="720"/>
        <w:rPr>
          <w:rFonts w:cs="Arial"/>
          <w:noProof/>
          <w:szCs w:val="24"/>
        </w:rPr>
      </w:pPr>
      <w:r w:rsidRPr="00165149">
        <w:rPr>
          <w:rFonts w:cs="Arial"/>
          <w:noProof/>
          <w:szCs w:val="24"/>
        </w:rPr>
        <w:t>13.</w:t>
      </w:r>
      <w:r w:rsidRPr="00165149">
        <w:rPr>
          <w:rFonts w:cs="Arial"/>
          <w:noProof/>
          <w:szCs w:val="24"/>
        </w:rPr>
        <w:tab/>
        <w:t xml:space="preserve">Eissenberg, J.C. and S.C. Elgin, </w:t>
      </w:r>
      <w:r w:rsidRPr="00165149">
        <w:rPr>
          <w:rFonts w:cs="Arial"/>
          <w:i/>
          <w:noProof/>
          <w:szCs w:val="24"/>
        </w:rPr>
        <w:t>Molecular biology: antagonizing the neighbours.</w:t>
      </w:r>
      <w:r w:rsidRPr="00165149">
        <w:rPr>
          <w:rFonts w:cs="Arial"/>
          <w:noProof/>
          <w:szCs w:val="24"/>
        </w:rPr>
        <w:t xml:space="preserve"> Nature, 2005. </w:t>
      </w:r>
      <w:r w:rsidRPr="00165149">
        <w:rPr>
          <w:rFonts w:cs="Arial"/>
          <w:b/>
          <w:noProof/>
          <w:szCs w:val="24"/>
        </w:rPr>
        <w:t>438</w:t>
      </w:r>
      <w:r w:rsidRPr="00165149">
        <w:rPr>
          <w:rFonts w:cs="Arial"/>
          <w:noProof/>
          <w:szCs w:val="24"/>
        </w:rPr>
        <w:t>(7071): p. 1090-1.</w:t>
      </w:r>
    </w:p>
    <w:p w:rsidR="00165149" w:rsidRPr="00165149" w:rsidRDefault="00165149" w:rsidP="00165149">
      <w:pPr>
        <w:spacing w:line="240" w:lineRule="auto"/>
        <w:ind w:left="720" w:hanging="720"/>
        <w:rPr>
          <w:rFonts w:cs="Arial"/>
          <w:noProof/>
          <w:szCs w:val="24"/>
        </w:rPr>
      </w:pPr>
      <w:r w:rsidRPr="00165149">
        <w:rPr>
          <w:rFonts w:cs="Arial"/>
          <w:noProof/>
          <w:szCs w:val="24"/>
        </w:rPr>
        <w:t>14.</w:t>
      </w:r>
      <w:r w:rsidRPr="00165149">
        <w:rPr>
          <w:rFonts w:cs="Arial"/>
          <w:noProof/>
          <w:szCs w:val="24"/>
        </w:rPr>
        <w:tab/>
        <w:t xml:space="preserve">Yang, J., et al., </w:t>
      </w:r>
      <w:r w:rsidRPr="00165149">
        <w:rPr>
          <w:rFonts w:cs="Arial"/>
          <w:i/>
          <w:noProof/>
          <w:szCs w:val="24"/>
        </w:rPr>
        <w:t>ATM and ATR: sensing DNA damage.</w:t>
      </w:r>
      <w:r w:rsidRPr="00165149">
        <w:rPr>
          <w:rFonts w:cs="Arial"/>
          <w:noProof/>
          <w:szCs w:val="24"/>
        </w:rPr>
        <w:t xml:space="preserve"> World J Gastroenterol, 2004. </w:t>
      </w:r>
      <w:r w:rsidRPr="00165149">
        <w:rPr>
          <w:rFonts w:cs="Arial"/>
          <w:b/>
          <w:noProof/>
          <w:szCs w:val="24"/>
        </w:rPr>
        <w:t>10</w:t>
      </w:r>
      <w:r w:rsidRPr="00165149">
        <w:rPr>
          <w:rFonts w:cs="Arial"/>
          <w:noProof/>
          <w:szCs w:val="24"/>
        </w:rPr>
        <w:t>(2): p. 155-60.</w:t>
      </w:r>
    </w:p>
    <w:p w:rsidR="00165149" w:rsidRPr="00165149" w:rsidRDefault="00165149" w:rsidP="00165149">
      <w:pPr>
        <w:spacing w:line="240" w:lineRule="auto"/>
        <w:ind w:left="720" w:hanging="720"/>
        <w:rPr>
          <w:rFonts w:cs="Arial"/>
          <w:noProof/>
          <w:szCs w:val="24"/>
        </w:rPr>
      </w:pPr>
      <w:r w:rsidRPr="00165149">
        <w:rPr>
          <w:rFonts w:cs="Arial"/>
          <w:noProof/>
          <w:szCs w:val="24"/>
        </w:rPr>
        <w:t>15.</w:t>
      </w:r>
      <w:r w:rsidRPr="00165149">
        <w:rPr>
          <w:rFonts w:cs="Arial"/>
          <w:noProof/>
          <w:szCs w:val="24"/>
        </w:rPr>
        <w:tab/>
        <w:t xml:space="preserve">Chowdhury, D., et al., </w:t>
      </w:r>
      <w:r w:rsidRPr="00165149">
        <w:rPr>
          <w:rFonts w:cs="Arial"/>
          <w:i/>
          <w:noProof/>
          <w:szCs w:val="24"/>
        </w:rPr>
        <w:t>gamma-H2AX dephosphorylation by protein phosphatase 2A facilitates DNA double-strand break repair.</w:t>
      </w:r>
      <w:r w:rsidRPr="00165149">
        <w:rPr>
          <w:rFonts w:cs="Arial"/>
          <w:noProof/>
          <w:szCs w:val="24"/>
        </w:rPr>
        <w:t xml:space="preserve"> Mol Cell, 2005. </w:t>
      </w:r>
      <w:r w:rsidRPr="00165149">
        <w:rPr>
          <w:rFonts w:cs="Arial"/>
          <w:b/>
          <w:noProof/>
          <w:szCs w:val="24"/>
        </w:rPr>
        <w:t>20</w:t>
      </w:r>
      <w:r w:rsidRPr="00165149">
        <w:rPr>
          <w:rFonts w:cs="Arial"/>
          <w:noProof/>
          <w:szCs w:val="24"/>
        </w:rPr>
        <w:t>(5): p. 801-9.</w:t>
      </w:r>
    </w:p>
    <w:p w:rsidR="00165149" w:rsidRPr="00165149" w:rsidRDefault="00165149" w:rsidP="00165149">
      <w:pPr>
        <w:spacing w:line="240" w:lineRule="auto"/>
        <w:ind w:left="720" w:hanging="720"/>
        <w:rPr>
          <w:rFonts w:cs="Arial"/>
          <w:noProof/>
          <w:szCs w:val="24"/>
        </w:rPr>
      </w:pPr>
      <w:r w:rsidRPr="00165149">
        <w:rPr>
          <w:rFonts w:cs="Arial"/>
          <w:noProof/>
          <w:szCs w:val="24"/>
        </w:rPr>
        <w:t>16.</w:t>
      </w:r>
      <w:r w:rsidRPr="00165149">
        <w:rPr>
          <w:rFonts w:cs="Arial"/>
          <w:noProof/>
          <w:szCs w:val="24"/>
        </w:rPr>
        <w:tab/>
        <w:t xml:space="preserve">Neely, K.E. and J.L. Workman, </w:t>
      </w:r>
      <w:r w:rsidRPr="00165149">
        <w:rPr>
          <w:rFonts w:cs="Arial"/>
          <w:i/>
          <w:noProof/>
          <w:szCs w:val="24"/>
        </w:rPr>
        <w:t>The complexity of chromatin remodeling and its links to cancer.</w:t>
      </w:r>
      <w:r w:rsidRPr="00165149">
        <w:rPr>
          <w:rFonts w:cs="Arial"/>
          <w:noProof/>
          <w:szCs w:val="24"/>
        </w:rPr>
        <w:t xml:space="preserve"> Biochim Biophys Acta, 2002. </w:t>
      </w:r>
      <w:r w:rsidRPr="00165149">
        <w:rPr>
          <w:rFonts w:cs="Arial"/>
          <w:b/>
          <w:noProof/>
          <w:szCs w:val="24"/>
        </w:rPr>
        <w:t>1603</w:t>
      </w:r>
      <w:r w:rsidRPr="00165149">
        <w:rPr>
          <w:rFonts w:cs="Arial"/>
          <w:noProof/>
          <w:szCs w:val="24"/>
        </w:rPr>
        <w:t>(1): p. 19-29.</w:t>
      </w:r>
    </w:p>
    <w:p w:rsidR="00165149" w:rsidRPr="00165149" w:rsidRDefault="00165149" w:rsidP="00165149">
      <w:pPr>
        <w:spacing w:line="240" w:lineRule="auto"/>
        <w:ind w:left="720" w:hanging="720"/>
        <w:rPr>
          <w:rFonts w:cs="Arial"/>
          <w:noProof/>
          <w:szCs w:val="24"/>
        </w:rPr>
      </w:pPr>
      <w:r w:rsidRPr="00165149">
        <w:rPr>
          <w:rFonts w:cs="Arial"/>
          <w:noProof/>
          <w:szCs w:val="24"/>
        </w:rPr>
        <w:t>17.</w:t>
      </w:r>
      <w:r w:rsidRPr="00165149">
        <w:rPr>
          <w:rFonts w:cs="Arial"/>
          <w:noProof/>
          <w:szCs w:val="24"/>
        </w:rPr>
        <w:tab/>
        <w:t xml:space="preserve">Tsukiyama, T., </w:t>
      </w:r>
      <w:r w:rsidRPr="00165149">
        <w:rPr>
          <w:rFonts w:cs="Arial"/>
          <w:i/>
          <w:noProof/>
          <w:szCs w:val="24"/>
        </w:rPr>
        <w:t>The in vivo functions of ATP-dependent chromatin-remodelling factors.</w:t>
      </w:r>
      <w:r w:rsidRPr="00165149">
        <w:rPr>
          <w:rFonts w:cs="Arial"/>
          <w:noProof/>
          <w:szCs w:val="24"/>
        </w:rPr>
        <w:t xml:space="preserve"> Nat Rev Mol Cell Biol, 2002. </w:t>
      </w:r>
      <w:r w:rsidRPr="00165149">
        <w:rPr>
          <w:rFonts w:cs="Arial"/>
          <w:b/>
          <w:noProof/>
          <w:szCs w:val="24"/>
        </w:rPr>
        <w:t>3</w:t>
      </w:r>
      <w:r w:rsidRPr="00165149">
        <w:rPr>
          <w:rFonts w:cs="Arial"/>
          <w:noProof/>
          <w:szCs w:val="24"/>
        </w:rPr>
        <w:t>(6): p. 422-9.</w:t>
      </w:r>
    </w:p>
    <w:p w:rsidR="00165149" w:rsidRPr="00165149" w:rsidRDefault="00165149" w:rsidP="00165149">
      <w:pPr>
        <w:spacing w:line="240" w:lineRule="auto"/>
        <w:ind w:left="720" w:hanging="720"/>
        <w:rPr>
          <w:rFonts w:cs="Arial"/>
          <w:noProof/>
          <w:szCs w:val="24"/>
        </w:rPr>
      </w:pPr>
      <w:r w:rsidRPr="00165149">
        <w:rPr>
          <w:rFonts w:cs="Arial"/>
          <w:noProof/>
          <w:szCs w:val="24"/>
        </w:rPr>
        <w:t>18.</w:t>
      </w:r>
      <w:r w:rsidRPr="00165149">
        <w:rPr>
          <w:rFonts w:cs="Arial"/>
          <w:noProof/>
          <w:szCs w:val="24"/>
        </w:rPr>
        <w:tab/>
        <w:t xml:space="preserve">Cote, J., C.L. Peterson, and J.L. Workman, </w:t>
      </w:r>
      <w:r w:rsidRPr="00165149">
        <w:rPr>
          <w:rFonts w:cs="Arial"/>
          <w:i/>
          <w:noProof/>
          <w:szCs w:val="24"/>
        </w:rPr>
        <w:t>Perturbation of nucleosome core structure by the SWI/SNF complex persists after its detachment, enhancing subsequent transcription factor binding.</w:t>
      </w:r>
      <w:r w:rsidRPr="00165149">
        <w:rPr>
          <w:rFonts w:cs="Arial"/>
          <w:noProof/>
          <w:szCs w:val="24"/>
        </w:rPr>
        <w:t xml:space="preserve"> Proc Natl Acad Sci U S A, 1998. </w:t>
      </w:r>
      <w:r w:rsidRPr="00165149">
        <w:rPr>
          <w:rFonts w:cs="Arial"/>
          <w:b/>
          <w:noProof/>
          <w:szCs w:val="24"/>
        </w:rPr>
        <w:t>95</w:t>
      </w:r>
      <w:r w:rsidRPr="00165149">
        <w:rPr>
          <w:rFonts w:cs="Arial"/>
          <w:noProof/>
          <w:szCs w:val="24"/>
        </w:rPr>
        <w:t>(9): p. 4947-52.</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19.</w:t>
      </w:r>
      <w:r w:rsidRPr="00165149">
        <w:rPr>
          <w:rFonts w:cs="Arial"/>
          <w:noProof/>
          <w:szCs w:val="24"/>
        </w:rPr>
        <w:tab/>
        <w:t xml:space="preserve">Peterson, C.L., A. Dingwall, and M.P. Scott, </w:t>
      </w:r>
      <w:r w:rsidRPr="00165149">
        <w:rPr>
          <w:rFonts w:cs="Arial"/>
          <w:i/>
          <w:noProof/>
          <w:szCs w:val="24"/>
        </w:rPr>
        <w:t>Five SWI/SNF gene products are components of a large multisubunit complex required for transcriptional enhancement.</w:t>
      </w:r>
      <w:r w:rsidRPr="00165149">
        <w:rPr>
          <w:rFonts w:cs="Arial"/>
          <w:noProof/>
          <w:szCs w:val="24"/>
        </w:rPr>
        <w:t xml:space="preserve"> Proc Natl Acad Sci U S A, 1994. </w:t>
      </w:r>
      <w:r w:rsidRPr="00165149">
        <w:rPr>
          <w:rFonts w:cs="Arial"/>
          <w:b/>
          <w:noProof/>
          <w:szCs w:val="24"/>
        </w:rPr>
        <w:t>91</w:t>
      </w:r>
      <w:r w:rsidRPr="00165149">
        <w:rPr>
          <w:rFonts w:cs="Arial"/>
          <w:noProof/>
          <w:szCs w:val="24"/>
        </w:rPr>
        <w:t>(8): p. 2905-8.</w:t>
      </w:r>
    </w:p>
    <w:p w:rsidR="00165149" w:rsidRPr="00165149" w:rsidRDefault="00165149" w:rsidP="00165149">
      <w:pPr>
        <w:spacing w:line="240" w:lineRule="auto"/>
        <w:ind w:left="720" w:hanging="720"/>
        <w:rPr>
          <w:rFonts w:cs="Arial"/>
          <w:noProof/>
          <w:szCs w:val="24"/>
        </w:rPr>
      </w:pPr>
      <w:r w:rsidRPr="00165149">
        <w:rPr>
          <w:rFonts w:cs="Arial"/>
          <w:noProof/>
          <w:szCs w:val="24"/>
        </w:rPr>
        <w:t>20.</w:t>
      </w:r>
      <w:r w:rsidRPr="00165149">
        <w:rPr>
          <w:rFonts w:cs="Arial"/>
          <w:noProof/>
          <w:szCs w:val="24"/>
        </w:rPr>
        <w:tab/>
        <w:t xml:space="preserve">Peterson, C.L. and I. Herskowitz, </w:t>
      </w:r>
      <w:r w:rsidRPr="00165149">
        <w:rPr>
          <w:rFonts w:cs="Arial"/>
          <w:i/>
          <w:noProof/>
          <w:szCs w:val="24"/>
        </w:rPr>
        <w:t>Characterization of the yeast SWI1, SWI2, and SWI3 genes, which encode a global activator of transcription.</w:t>
      </w:r>
      <w:r w:rsidRPr="00165149">
        <w:rPr>
          <w:rFonts w:cs="Arial"/>
          <w:noProof/>
          <w:szCs w:val="24"/>
        </w:rPr>
        <w:t xml:space="preserve"> Cell, 1992. </w:t>
      </w:r>
      <w:r w:rsidRPr="00165149">
        <w:rPr>
          <w:rFonts w:cs="Arial"/>
          <w:b/>
          <w:noProof/>
          <w:szCs w:val="24"/>
        </w:rPr>
        <w:t>68</w:t>
      </w:r>
      <w:r w:rsidRPr="00165149">
        <w:rPr>
          <w:rFonts w:cs="Arial"/>
          <w:noProof/>
          <w:szCs w:val="24"/>
        </w:rPr>
        <w:t>(3): p. 573-83.</w:t>
      </w:r>
    </w:p>
    <w:p w:rsidR="00165149" w:rsidRPr="00165149" w:rsidRDefault="00165149" w:rsidP="00165149">
      <w:pPr>
        <w:spacing w:line="240" w:lineRule="auto"/>
        <w:ind w:left="720" w:hanging="720"/>
        <w:rPr>
          <w:rFonts w:cs="Arial"/>
          <w:noProof/>
          <w:szCs w:val="24"/>
        </w:rPr>
      </w:pPr>
      <w:r w:rsidRPr="00165149">
        <w:rPr>
          <w:rFonts w:cs="Arial"/>
          <w:noProof/>
          <w:szCs w:val="24"/>
        </w:rPr>
        <w:t>21.</w:t>
      </w:r>
      <w:r w:rsidRPr="00165149">
        <w:rPr>
          <w:rFonts w:cs="Arial"/>
          <w:noProof/>
          <w:szCs w:val="24"/>
        </w:rPr>
        <w:tab/>
        <w:t xml:space="preserve">Cairns, B.R., </w:t>
      </w:r>
      <w:r w:rsidRPr="00165149">
        <w:rPr>
          <w:rFonts w:cs="Arial"/>
          <w:i/>
          <w:noProof/>
          <w:szCs w:val="24"/>
        </w:rPr>
        <w:t>Chromatin remodeling: insights and intrigue from single-molecule studies.</w:t>
      </w:r>
      <w:r w:rsidRPr="00165149">
        <w:rPr>
          <w:rFonts w:cs="Arial"/>
          <w:noProof/>
          <w:szCs w:val="24"/>
        </w:rPr>
        <w:t xml:space="preserve"> Nat Struct Mol Biol, 2007. </w:t>
      </w:r>
      <w:r w:rsidRPr="00165149">
        <w:rPr>
          <w:rFonts w:cs="Arial"/>
          <w:b/>
          <w:noProof/>
          <w:szCs w:val="24"/>
        </w:rPr>
        <w:t>14</w:t>
      </w:r>
      <w:r w:rsidRPr="00165149">
        <w:rPr>
          <w:rFonts w:cs="Arial"/>
          <w:noProof/>
          <w:szCs w:val="24"/>
        </w:rPr>
        <w:t>(11): p. 989-96.</w:t>
      </w:r>
    </w:p>
    <w:p w:rsidR="00165149" w:rsidRPr="00165149" w:rsidRDefault="00165149" w:rsidP="00165149">
      <w:pPr>
        <w:spacing w:line="240" w:lineRule="auto"/>
        <w:ind w:left="720" w:hanging="720"/>
        <w:rPr>
          <w:rFonts w:cs="Arial"/>
          <w:noProof/>
          <w:szCs w:val="24"/>
        </w:rPr>
      </w:pPr>
      <w:r w:rsidRPr="00165149">
        <w:rPr>
          <w:rFonts w:cs="Arial"/>
          <w:noProof/>
          <w:szCs w:val="24"/>
        </w:rPr>
        <w:t>22.</w:t>
      </w:r>
      <w:r w:rsidRPr="00165149">
        <w:rPr>
          <w:rFonts w:cs="Arial"/>
          <w:noProof/>
          <w:szCs w:val="24"/>
        </w:rPr>
        <w:tab/>
        <w:t xml:space="preserve">Tsukiyama, T. and C. Wu, </w:t>
      </w:r>
      <w:r w:rsidRPr="00165149">
        <w:rPr>
          <w:rFonts w:cs="Arial"/>
          <w:i/>
          <w:noProof/>
          <w:szCs w:val="24"/>
        </w:rPr>
        <w:t>Chromatin remodeling and transcription.</w:t>
      </w:r>
      <w:r w:rsidRPr="00165149">
        <w:rPr>
          <w:rFonts w:cs="Arial"/>
          <w:noProof/>
          <w:szCs w:val="24"/>
        </w:rPr>
        <w:t xml:space="preserve"> Curr Opin Genet Dev, 1997. </w:t>
      </w:r>
      <w:r w:rsidRPr="00165149">
        <w:rPr>
          <w:rFonts w:cs="Arial"/>
          <w:b/>
          <w:noProof/>
          <w:szCs w:val="24"/>
        </w:rPr>
        <w:t>7</w:t>
      </w:r>
      <w:r w:rsidRPr="00165149">
        <w:rPr>
          <w:rFonts w:cs="Arial"/>
          <w:noProof/>
          <w:szCs w:val="24"/>
        </w:rPr>
        <w:t>(2): p. 182-91.</w:t>
      </w:r>
    </w:p>
    <w:p w:rsidR="00165149" w:rsidRPr="00165149" w:rsidRDefault="00165149" w:rsidP="00165149">
      <w:pPr>
        <w:spacing w:line="240" w:lineRule="auto"/>
        <w:ind w:left="720" w:hanging="720"/>
        <w:rPr>
          <w:rFonts w:cs="Arial"/>
          <w:noProof/>
          <w:szCs w:val="24"/>
        </w:rPr>
      </w:pPr>
      <w:r w:rsidRPr="00165149">
        <w:rPr>
          <w:rFonts w:cs="Arial"/>
          <w:noProof/>
          <w:szCs w:val="24"/>
        </w:rPr>
        <w:t>23.</w:t>
      </w:r>
      <w:r w:rsidRPr="00165149">
        <w:rPr>
          <w:rFonts w:cs="Arial"/>
          <w:noProof/>
          <w:szCs w:val="24"/>
        </w:rPr>
        <w:tab/>
        <w:t xml:space="preserve">Ng, H.H., et al., </w:t>
      </w:r>
      <w:r w:rsidRPr="00165149">
        <w:rPr>
          <w:rFonts w:cs="Arial"/>
          <w:i/>
          <w:noProof/>
          <w:szCs w:val="24"/>
        </w:rPr>
        <w:t>Genome-wide location and regulated recruitment of the RSC nucleosome-remodeling complex.</w:t>
      </w:r>
      <w:r w:rsidRPr="00165149">
        <w:rPr>
          <w:rFonts w:cs="Arial"/>
          <w:noProof/>
          <w:szCs w:val="24"/>
        </w:rPr>
        <w:t xml:space="preserve"> Genes Dev, 2002. </w:t>
      </w:r>
      <w:r w:rsidRPr="00165149">
        <w:rPr>
          <w:rFonts w:cs="Arial"/>
          <w:b/>
          <w:noProof/>
          <w:szCs w:val="24"/>
        </w:rPr>
        <w:t>16</w:t>
      </w:r>
      <w:r w:rsidRPr="00165149">
        <w:rPr>
          <w:rFonts w:cs="Arial"/>
          <w:noProof/>
          <w:szCs w:val="24"/>
        </w:rPr>
        <w:t>(7): p. 806-19.</w:t>
      </w:r>
    </w:p>
    <w:p w:rsidR="00165149" w:rsidRPr="00165149" w:rsidRDefault="00165149" w:rsidP="00165149">
      <w:pPr>
        <w:spacing w:line="240" w:lineRule="auto"/>
        <w:ind w:left="720" w:hanging="720"/>
        <w:rPr>
          <w:rFonts w:cs="Arial"/>
          <w:noProof/>
          <w:szCs w:val="24"/>
        </w:rPr>
      </w:pPr>
      <w:r w:rsidRPr="00165149">
        <w:rPr>
          <w:rFonts w:cs="Arial"/>
          <w:noProof/>
          <w:szCs w:val="24"/>
        </w:rPr>
        <w:t>24.</w:t>
      </w:r>
      <w:r w:rsidRPr="00165149">
        <w:rPr>
          <w:rFonts w:cs="Arial"/>
          <w:noProof/>
          <w:szCs w:val="24"/>
        </w:rPr>
        <w:tab/>
        <w:t xml:space="preserve">Bouazoune, K. and A. Brehm, </w:t>
      </w:r>
      <w:r w:rsidRPr="00165149">
        <w:rPr>
          <w:rFonts w:cs="Arial"/>
          <w:i/>
          <w:noProof/>
          <w:szCs w:val="24"/>
        </w:rPr>
        <w:t>ATP-dependent chromatin remodeling complexes in Drosophila.</w:t>
      </w:r>
      <w:r w:rsidRPr="00165149">
        <w:rPr>
          <w:rFonts w:cs="Arial"/>
          <w:noProof/>
          <w:szCs w:val="24"/>
        </w:rPr>
        <w:t xml:space="preserve"> Chromosome Res, 2006. </w:t>
      </w:r>
      <w:r w:rsidRPr="00165149">
        <w:rPr>
          <w:rFonts w:cs="Arial"/>
          <w:b/>
          <w:noProof/>
          <w:szCs w:val="24"/>
        </w:rPr>
        <w:t>14</w:t>
      </w:r>
      <w:r w:rsidRPr="00165149">
        <w:rPr>
          <w:rFonts w:cs="Arial"/>
          <w:noProof/>
          <w:szCs w:val="24"/>
        </w:rPr>
        <w:t>(4): p. 433-49.</w:t>
      </w:r>
    </w:p>
    <w:p w:rsidR="00165149" w:rsidRPr="00165149" w:rsidRDefault="00165149" w:rsidP="00165149">
      <w:pPr>
        <w:spacing w:line="240" w:lineRule="auto"/>
        <w:ind w:left="720" w:hanging="720"/>
        <w:rPr>
          <w:rFonts w:cs="Arial"/>
          <w:noProof/>
          <w:szCs w:val="24"/>
        </w:rPr>
      </w:pPr>
      <w:r w:rsidRPr="00165149">
        <w:rPr>
          <w:rFonts w:cs="Arial"/>
          <w:noProof/>
          <w:szCs w:val="24"/>
        </w:rPr>
        <w:t>25.</w:t>
      </w:r>
      <w:r w:rsidRPr="00165149">
        <w:rPr>
          <w:rFonts w:cs="Arial"/>
          <w:noProof/>
          <w:szCs w:val="24"/>
        </w:rPr>
        <w:tab/>
        <w:t xml:space="preserve">Mellor, J., </w:t>
      </w:r>
      <w:r w:rsidRPr="00165149">
        <w:rPr>
          <w:rFonts w:cs="Arial"/>
          <w:i/>
          <w:noProof/>
          <w:szCs w:val="24"/>
        </w:rPr>
        <w:t>Imitation switch complexes.</w:t>
      </w:r>
      <w:r w:rsidRPr="00165149">
        <w:rPr>
          <w:rFonts w:cs="Arial"/>
          <w:noProof/>
          <w:szCs w:val="24"/>
        </w:rPr>
        <w:t xml:space="preserve"> Ernst Schering Res Found Workshop, 2006(57): p. 61-87.</w:t>
      </w:r>
    </w:p>
    <w:p w:rsidR="00165149" w:rsidRPr="00165149" w:rsidRDefault="00165149" w:rsidP="00165149">
      <w:pPr>
        <w:spacing w:line="240" w:lineRule="auto"/>
        <w:ind w:left="720" w:hanging="720"/>
        <w:rPr>
          <w:rFonts w:cs="Arial"/>
          <w:noProof/>
          <w:szCs w:val="24"/>
        </w:rPr>
      </w:pPr>
      <w:r w:rsidRPr="00165149">
        <w:rPr>
          <w:rFonts w:cs="Arial"/>
          <w:noProof/>
          <w:szCs w:val="24"/>
        </w:rPr>
        <w:t>26.</w:t>
      </w:r>
      <w:r w:rsidRPr="00165149">
        <w:rPr>
          <w:rFonts w:cs="Arial"/>
          <w:noProof/>
          <w:szCs w:val="24"/>
        </w:rPr>
        <w:tab/>
        <w:t xml:space="preserve">Deuring, R., et al., </w:t>
      </w:r>
      <w:r w:rsidRPr="00165149">
        <w:rPr>
          <w:rFonts w:cs="Arial"/>
          <w:i/>
          <w:noProof/>
          <w:szCs w:val="24"/>
        </w:rPr>
        <w:t>The ISWI chromatin-remodeling protein is required for gene expression and the maintenance of higher order chromatin structure in vivo.</w:t>
      </w:r>
      <w:r w:rsidRPr="00165149">
        <w:rPr>
          <w:rFonts w:cs="Arial"/>
          <w:noProof/>
          <w:szCs w:val="24"/>
        </w:rPr>
        <w:t xml:space="preserve"> Mol Cell, 2000. </w:t>
      </w:r>
      <w:r w:rsidRPr="00165149">
        <w:rPr>
          <w:rFonts w:cs="Arial"/>
          <w:b/>
          <w:noProof/>
          <w:szCs w:val="24"/>
        </w:rPr>
        <w:t>5</w:t>
      </w:r>
      <w:r w:rsidRPr="00165149">
        <w:rPr>
          <w:rFonts w:cs="Arial"/>
          <w:noProof/>
          <w:szCs w:val="24"/>
        </w:rPr>
        <w:t>(2): p. 355-65.</w:t>
      </w:r>
    </w:p>
    <w:p w:rsidR="00165149" w:rsidRPr="00165149" w:rsidRDefault="00165149" w:rsidP="00165149">
      <w:pPr>
        <w:spacing w:line="240" w:lineRule="auto"/>
        <w:ind w:left="720" w:hanging="720"/>
        <w:rPr>
          <w:rFonts w:cs="Arial"/>
          <w:noProof/>
          <w:szCs w:val="24"/>
        </w:rPr>
      </w:pPr>
      <w:r w:rsidRPr="00165149">
        <w:rPr>
          <w:rFonts w:cs="Arial"/>
          <w:noProof/>
          <w:szCs w:val="24"/>
        </w:rPr>
        <w:t>27.</w:t>
      </w:r>
      <w:r w:rsidRPr="00165149">
        <w:rPr>
          <w:rFonts w:cs="Arial"/>
          <w:noProof/>
          <w:szCs w:val="24"/>
        </w:rPr>
        <w:tab/>
        <w:t xml:space="preserve">Mellor, J. and A. Morillon, </w:t>
      </w:r>
      <w:r w:rsidRPr="00165149">
        <w:rPr>
          <w:rFonts w:cs="Arial"/>
          <w:i/>
          <w:noProof/>
          <w:szCs w:val="24"/>
        </w:rPr>
        <w:t>ISWI complexes in Saccharomyces cerevisiae.</w:t>
      </w:r>
      <w:r w:rsidRPr="00165149">
        <w:rPr>
          <w:rFonts w:cs="Arial"/>
          <w:noProof/>
          <w:szCs w:val="24"/>
        </w:rPr>
        <w:t xml:space="preserve"> Biochim Biophys Acta, 2004. </w:t>
      </w:r>
      <w:r w:rsidRPr="00165149">
        <w:rPr>
          <w:rFonts w:cs="Arial"/>
          <w:b/>
          <w:noProof/>
          <w:szCs w:val="24"/>
        </w:rPr>
        <w:t>1677</w:t>
      </w:r>
      <w:r w:rsidRPr="00165149">
        <w:rPr>
          <w:rFonts w:cs="Arial"/>
          <w:noProof/>
          <w:szCs w:val="24"/>
        </w:rPr>
        <w:t>(1-3): p. 100-12.</w:t>
      </w:r>
    </w:p>
    <w:p w:rsidR="00165149" w:rsidRPr="00165149" w:rsidRDefault="00165149" w:rsidP="00165149">
      <w:pPr>
        <w:spacing w:line="240" w:lineRule="auto"/>
        <w:ind w:left="720" w:hanging="720"/>
        <w:rPr>
          <w:rFonts w:cs="Arial"/>
          <w:noProof/>
          <w:szCs w:val="24"/>
        </w:rPr>
      </w:pPr>
      <w:r w:rsidRPr="00165149">
        <w:rPr>
          <w:rFonts w:cs="Arial"/>
          <w:noProof/>
          <w:szCs w:val="24"/>
        </w:rPr>
        <w:t>28.</w:t>
      </w:r>
      <w:r w:rsidRPr="00165149">
        <w:rPr>
          <w:rFonts w:cs="Arial"/>
          <w:noProof/>
          <w:szCs w:val="24"/>
        </w:rPr>
        <w:tab/>
        <w:t xml:space="preserve">Conaway, R.C. and J.W. Conaway, </w:t>
      </w:r>
      <w:r w:rsidRPr="00165149">
        <w:rPr>
          <w:rFonts w:cs="Arial"/>
          <w:i/>
          <w:noProof/>
          <w:szCs w:val="24"/>
        </w:rPr>
        <w:t>The INO80 chromatin remodeling complex in transcription, replication and repair.</w:t>
      </w:r>
      <w:r w:rsidRPr="00165149">
        <w:rPr>
          <w:rFonts w:cs="Arial"/>
          <w:noProof/>
          <w:szCs w:val="24"/>
        </w:rPr>
        <w:t xml:space="preserve"> Trends Biochem Sci, 2008.</w:t>
      </w:r>
    </w:p>
    <w:p w:rsidR="00165149" w:rsidRPr="00165149" w:rsidRDefault="00165149" w:rsidP="00165149">
      <w:pPr>
        <w:spacing w:line="240" w:lineRule="auto"/>
        <w:ind w:left="720" w:hanging="720"/>
        <w:rPr>
          <w:rFonts w:cs="Arial"/>
          <w:noProof/>
          <w:szCs w:val="24"/>
        </w:rPr>
      </w:pPr>
      <w:r w:rsidRPr="00165149">
        <w:rPr>
          <w:rFonts w:cs="Arial"/>
          <w:noProof/>
          <w:szCs w:val="24"/>
        </w:rPr>
        <w:t>29.</w:t>
      </w:r>
      <w:r w:rsidRPr="00165149">
        <w:rPr>
          <w:rFonts w:cs="Arial"/>
          <w:noProof/>
          <w:szCs w:val="24"/>
        </w:rPr>
        <w:tab/>
        <w:t xml:space="preserve">Bao, Y. and X. Shen, </w:t>
      </w:r>
      <w:r w:rsidRPr="00165149">
        <w:rPr>
          <w:rFonts w:cs="Arial"/>
          <w:i/>
          <w:noProof/>
          <w:szCs w:val="24"/>
        </w:rPr>
        <w:t>INO80 subfamily of chromatin remodeling complexes.</w:t>
      </w:r>
      <w:r w:rsidRPr="00165149">
        <w:rPr>
          <w:rFonts w:cs="Arial"/>
          <w:noProof/>
          <w:szCs w:val="24"/>
        </w:rPr>
        <w:t xml:space="preserve"> Mutat Res, 2007. </w:t>
      </w:r>
      <w:r w:rsidRPr="00165149">
        <w:rPr>
          <w:rFonts w:cs="Arial"/>
          <w:b/>
          <w:noProof/>
          <w:szCs w:val="24"/>
        </w:rPr>
        <w:t>618</w:t>
      </w:r>
      <w:r w:rsidRPr="00165149">
        <w:rPr>
          <w:rFonts w:cs="Arial"/>
          <w:noProof/>
          <w:szCs w:val="24"/>
        </w:rPr>
        <w:t>(1-2): p. 18-29.</w:t>
      </w:r>
    </w:p>
    <w:p w:rsidR="00165149" w:rsidRPr="00165149" w:rsidRDefault="00165149" w:rsidP="00165149">
      <w:pPr>
        <w:spacing w:line="240" w:lineRule="auto"/>
        <w:ind w:left="720" w:hanging="720"/>
        <w:rPr>
          <w:rFonts w:cs="Arial"/>
          <w:noProof/>
          <w:szCs w:val="24"/>
        </w:rPr>
      </w:pPr>
      <w:r w:rsidRPr="00165149">
        <w:rPr>
          <w:rFonts w:cs="Arial"/>
          <w:noProof/>
          <w:szCs w:val="24"/>
        </w:rPr>
        <w:t>30.</w:t>
      </w:r>
      <w:r w:rsidRPr="00165149">
        <w:rPr>
          <w:rFonts w:cs="Arial"/>
          <w:noProof/>
          <w:szCs w:val="24"/>
        </w:rPr>
        <w:tab/>
        <w:t xml:space="preserve">Morrison, A.J., et al., </w:t>
      </w:r>
      <w:r w:rsidRPr="00165149">
        <w:rPr>
          <w:rFonts w:cs="Arial"/>
          <w:i/>
          <w:noProof/>
          <w:szCs w:val="24"/>
        </w:rPr>
        <w:t>INO80 and gamma-H2AX interaction links ATP-dependent chromatin remodeling to DNA damage repair.</w:t>
      </w:r>
      <w:r w:rsidRPr="00165149">
        <w:rPr>
          <w:rFonts w:cs="Arial"/>
          <w:noProof/>
          <w:szCs w:val="24"/>
        </w:rPr>
        <w:t xml:space="preserve"> Cell, 2004. </w:t>
      </w:r>
      <w:r w:rsidRPr="00165149">
        <w:rPr>
          <w:rFonts w:cs="Arial"/>
          <w:b/>
          <w:noProof/>
          <w:szCs w:val="24"/>
        </w:rPr>
        <w:t>119</w:t>
      </w:r>
      <w:r w:rsidRPr="00165149">
        <w:rPr>
          <w:rFonts w:cs="Arial"/>
          <w:noProof/>
          <w:szCs w:val="24"/>
        </w:rPr>
        <w:t>(6): p. 767-75.</w:t>
      </w:r>
    </w:p>
    <w:p w:rsidR="00165149" w:rsidRPr="00165149" w:rsidRDefault="00165149" w:rsidP="00165149">
      <w:pPr>
        <w:spacing w:line="240" w:lineRule="auto"/>
        <w:ind w:left="720" w:hanging="720"/>
        <w:rPr>
          <w:rFonts w:cs="Arial"/>
          <w:noProof/>
          <w:szCs w:val="24"/>
        </w:rPr>
      </w:pPr>
      <w:r w:rsidRPr="00165149">
        <w:rPr>
          <w:rFonts w:cs="Arial"/>
          <w:noProof/>
          <w:szCs w:val="24"/>
        </w:rPr>
        <w:t>31.</w:t>
      </w:r>
      <w:r w:rsidRPr="00165149">
        <w:rPr>
          <w:rFonts w:cs="Arial"/>
          <w:noProof/>
          <w:szCs w:val="24"/>
        </w:rPr>
        <w:tab/>
        <w:t xml:space="preserve">Woodage, T., et al., </w:t>
      </w:r>
      <w:r w:rsidRPr="00165149">
        <w:rPr>
          <w:rFonts w:cs="Arial"/>
          <w:i/>
          <w:noProof/>
          <w:szCs w:val="24"/>
        </w:rPr>
        <w:t>Characterization of the CHD family of proteins.</w:t>
      </w:r>
      <w:r w:rsidRPr="00165149">
        <w:rPr>
          <w:rFonts w:cs="Arial"/>
          <w:noProof/>
          <w:szCs w:val="24"/>
        </w:rPr>
        <w:t xml:space="preserve"> Proc Natl Acad Sci U S A, 1997. </w:t>
      </w:r>
      <w:r w:rsidRPr="00165149">
        <w:rPr>
          <w:rFonts w:cs="Arial"/>
          <w:b/>
          <w:noProof/>
          <w:szCs w:val="24"/>
        </w:rPr>
        <w:t>94</w:t>
      </w:r>
      <w:r w:rsidRPr="00165149">
        <w:rPr>
          <w:rFonts w:cs="Arial"/>
          <w:noProof/>
          <w:szCs w:val="24"/>
        </w:rPr>
        <w:t>(21): p. 11472-7.</w:t>
      </w:r>
    </w:p>
    <w:p w:rsidR="00165149" w:rsidRPr="00165149" w:rsidRDefault="00165149" w:rsidP="00165149">
      <w:pPr>
        <w:spacing w:line="240" w:lineRule="auto"/>
        <w:ind w:left="720" w:hanging="720"/>
        <w:rPr>
          <w:rFonts w:cs="Arial"/>
          <w:noProof/>
          <w:szCs w:val="24"/>
        </w:rPr>
      </w:pPr>
      <w:r w:rsidRPr="00165149">
        <w:rPr>
          <w:rFonts w:cs="Arial"/>
          <w:noProof/>
          <w:szCs w:val="24"/>
        </w:rPr>
        <w:t>32.</w:t>
      </w:r>
      <w:r w:rsidRPr="00165149">
        <w:rPr>
          <w:rFonts w:cs="Arial"/>
          <w:noProof/>
          <w:szCs w:val="24"/>
        </w:rPr>
        <w:tab/>
        <w:t xml:space="preserve">Bouazoune, K. and A. Brehm, </w:t>
      </w:r>
      <w:r w:rsidRPr="00165149">
        <w:rPr>
          <w:rFonts w:cs="Arial"/>
          <w:i/>
          <w:noProof/>
          <w:szCs w:val="24"/>
        </w:rPr>
        <w:t>dMi-2 chromatin binding and remodeling activities are regulated by dCK2 phosphorylation.</w:t>
      </w:r>
      <w:r w:rsidRPr="00165149">
        <w:rPr>
          <w:rFonts w:cs="Arial"/>
          <w:noProof/>
          <w:szCs w:val="24"/>
        </w:rPr>
        <w:t xml:space="preserve"> J Biol Chem, 2005. </w:t>
      </w:r>
      <w:r w:rsidRPr="00165149">
        <w:rPr>
          <w:rFonts w:cs="Arial"/>
          <w:b/>
          <w:noProof/>
          <w:szCs w:val="24"/>
        </w:rPr>
        <w:t>280</w:t>
      </w:r>
      <w:r w:rsidRPr="00165149">
        <w:rPr>
          <w:rFonts w:cs="Arial"/>
          <w:noProof/>
          <w:szCs w:val="24"/>
        </w:rPr>
        <w:t>(51): p. 41912-20.</w:t>
      </w:r>
    </w:p>
    <w:p w:rsidR="00165149" w:rsidRPr="00165149" w:rsidRDefault="00165149" w:rsidP="00165149">
      <w:pPr>
        <w:spacing w:line="240" w:lineRule="auto"/>
        <w:ind w:left="720" w:hanging="720"/>
        <w:rPr>
          <w:rFonts w:cs="Arial"/>
          <w:noProof/>
          <w:szCs w:val="24"/>
        </w:rPr>
      </w:pPr>
      <w:r w:rsidRPr="00165149">
        <w:rPr>
          <w:rFonts w:cs="Arial"/>
          <w:noProof/>
          <w:szCs w:val="24"/>
        </w:rPr>
        <w:t>33.</w:t>
      </w:r>
      <w:r w:rsidRPr="00165149">
        <w:rPr>
          <w:rFonts w:cs="Arial"/>
          <w:noProof/>
          <w:szCs w:val="24"/>
        </w:rPr>
        <w:tab/>
        <w:t xml:space="preserve">Flanagan, J.F., et al., </w:t>
      </w:r>
      <w:r w:rsidRPr="00165149">
        <w:rPr>
          <w:rFonts w:cs="Arial"/>
          <w:i/>
          <w:noProof/>
          <w:szCs w:val="24"/>
        </w:rPr>
        <w:t>Double chromodomains cooperate to recognize the methylated histone H3 tail.</w:t>
      </w:r>
      <w:r w:rsidRPr="00165149">
        <w:rPr>
          <w:rFonts w:cs="Arial"/>
          <w:noProof/>
          <w:szCs w:val="24"/>
        </w:rPr>
        <w:t xml:space="preserve"> Nature, 2005. </w:t>
      </w:r>
      <w:r w:rsidRPr="00165149">
        <w:rPr>
          <w:rFonts w:cs="Arial"/>
          <w:b/>
          <w:noProof/>
          <w:szCs w:val="24"/>
        </w:rPr>
        <w:t>438</w:t>
      </w:r>
      <w:r w:rsidRPr="00165149">
        <w:rPr>
          <w:rFonts w:cs="Arial"/>
          <w:noProof/>
          <w:szCs w:val="24"/>
        </w:rPr>
        <w:t>(7071): p. 1181-5.</w:t>
      </w:r>
    </w:p>
    <w:p w:rsidR="00165149" w:rsidRPr="00165149" w:rsidRDefault="00165149" w:rsidP="00165149">
      <w:pPr>
        <w:spacing w:line="240" w:lineRule="auto"/>
        <w:ind w:left="720" w:hanging="720"/>
        <w:rPr>
          <w:rFonts w:cs="Arial"/>
          <w:noProof/>
          <w:szCs w:val="24"/>
        </w:rPr>
      </w:pPr>
      <w:r w:rsidRPr="00165149">
        <w:rPr>
          <w:rFonts w:cs="Arial"/>
          <w:noProof/>
          <w:szCs w:val="24"/>
        </w:rPr>
        <w:t>34.</w:t>
      </w:r>
      <w:r w:rsidRPr="00165149">
        <w:rPr>
          <w:rFonts w:cs="Arial"/>
          <w:noProof/>
          <w:szCs w:val="24"/>
        </w:rPr>
        <w:tab/>
        <w:t xml:space="preserve">Hall, J.A. and P.T. Georgel, </w:t>
      </w:r>
      <w:r w:rsidRPr="00165149">
        <w:rPr>
          <w:rFonts w:cs="Arial"/>
          <w:i/>
          <w:noProof/>
          <w:szCs w:val="24"/>
        </w:rPr>
        <w:t>CHD proteins: a diverse family with strong ties.</w:t>
      </w:r>
      <w:r w:rsidRPr="00165149">
        <w:rPr>
          <w:rFonts w:cs="Arial"/>
          <w:noProof/>
          <w:szCs w:val="24"/>
        </w:rPr>
        <w:t xml:space="preserve"> Biochem Cell Biol, 2007. </w:t>
      </w:r>
      <w:r w:rsidRPr="00165149">
        <w:rPr>
          <w:rFonts w:cs="Arial"/>
          <w:b/>
          <w:noProof/>
          <w:szCs w:val="24"/>
        </w:rPr>
        <w:t>85</w:t>
      </w:r>
      <w:r w:rsidRPr="00165149">
        <w:rPr>
          <w:rFonts w:cs="Arial"/>
          <w:noProof/>
          <w:szCs w:val="24"/>
        </w:rPr>
        <w:t>(4): p. 463-76.</w:t>
      </w:r>
    </w:p>
    <w:p w:rsidR="00165149" w:rsidRPr="00165149" w:rsidRDefault="00165149" w:rsidP="00165149">
      <w:pPr>
        <w:spacing w:line="240" w:lineRule="auto"/>
        <w:ind w:left="720" w:hanging="720"/>
        <w:rPr>
          <w:rFonts w:cs="Arial"/>
          <w:noProof/>
          <w:szCs w:val="24"/>
        </w:rPr>
      </w:pPr>
      <w:r w:rsidRPr="00165149">
        <w:rPr>
          <w:rFonts w:cs="Arial"/>
          <w:noProof/>
          <w:szCs w:val="24"/>
        </w:rPr>
        <w:t>35.</w:t>
      </w:r>
      <w:r w:rsidRPr="00165149">
        <w:rPr>
          <w:rFonts w:cs="Arial"/>
          <w:noProof/>
          <w:szCs w:val="24"/>
        </w:rPr>
        <w:tab/>
        <w:t xml:space="preserve">Tajul-Arifin, K., et al., </w:t>
      </w:r>
      <w:r w:rsidRPr="00165149">
        <w:rPr>
          <w:rFonts w:cs="Arial"/>
          <w:i/>
          <w:noProof/>
          <w:szCs w:val="24"/>
        </w:rPr>
        <w:t>Identification and analysis of chromodomain-containing proteins encoded in the mouse transcriptome.</w:t>
      </w:r>
      <w:r w:rsidRPr="00165149">
        <w:rPr>
          <w:rFonts w:cs="Arial"/>
          <w:noProof/>
          <w:szCs w:val="24"/>
        </w:rPr>
        <w:t xml:space="preserve"> Genome Res, 2003. </w:t>
      </w:r>
      <w:r w:rsidRPr="00165149">
        <w:rPr>
          <w:rFonts w:cs="Arial"/>
          <w:b/>
          <w:noProof/>
          <w:szCs w:val="24"/>
        </w:rPr>
        <w:t>13</w:t>
      </w:r>
      <w:r w:rsidRPr="00165149">
        <w:rPr>
          <w:rFonts w:cs="Arial"/>
          <w:noProof/>
          <w:szCs w:val="24"/>
        </w:rPr>
        <w:t>(6B): p. 1416-29.</w:t>
      </w:r>
    </w:p>
    <w:p w:rsidR="00165149" w:rsidRPr="00165149" w:rsidRDefault="00165149" w:rsidP="00165149">
      <w:pPr>
        <w:spacing w:line="240" w:lineRule="auto"/>
        <w:ind w:left="720" w:hanging="720"/>
        <w:rPr>
          <w:rFonts w:cs="Arial"/>
          <w:noProof/>
          <w:szCs w:val="24"/>
        </w:rPr>
      </w:pPr>
      <w:r w:rsidRPr="00165149">
        <w:rPr>
          <w:rFonts w:cs="Arial"/>
          <w:noProof/>
          <w:szCs w:val="24"/>
        </w:rPr>
        <w:t>36.</w:t>
      </w:r>
      <w:r w:rsidRPr="00165149">
        <w:rPr>
          <w:rFonts w:cs="Arial"/>
          <w:noProof/>
          <w:szCs w:val="24"/>
        </w:rPr>
        <w:tab/>
        <w:t xml:space="preserve">Delmas, V., D.G. Stokes, and R.P. Perry, </w:t>
      </w:r>
      <w:r w:rsidRPr="00165149">
        <w:rPr>
          <w:rFonts w:cs="Arial"/>
          <w:i/>
          <w:noProof/>
          <w:szCs w:val="24"/>
        </w:rPr>
        <w:t>A mammalian DNA-binding protein that contains a chromodomain and an SNF2/SWI2-like helicase domain.</w:t>
      </w:r>
      <w:r w:rsidRPr="00165149">
        <w:rPr>
          <w:rFonts w:cs="Arial"/>
          <w:noProof/>
          <w:szCs w:val="24"/>
        </w:rPr>
        <w:t xml:space="preserve"> Proc Natl Acad Sci U S A, 1993. </w:t>
      </w:r>
      <w:r w:rsidRPr="00165149">
        <w:rPr>
          <w:rFonts w:cs="Arial"/>
          <w:b/>
          <w:noProof/>
          <w:szCs w:val="24"/>
        </w:rPr>
        <w:t>90</w:t>
      </w:r>
      <w:r w:rsidRPr="00165149">
        <w:rPr>
          <w:rFonts w:cs="Arial"/>
          <w:noProof/>
          <w:szCs w:val="24"/>
        </w:rPr>
        <w:t>(6): p. 2414-8.</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37.</w:t>
      </w:r>
      <w:r w:rsidRPr="00165149">
        <w:rPr>
          <w:rFonts w:cs="Arial"/>
          <w:noProof/>
          <w:szCs w:val="24"/>
        </w:rPr>
        <w:tab/>
        <w:t xml:space="preserve">Hara, R. and A. Sancar, </w:t>
      </w:r>
      <w:r w:rsidRPr="00165149">
        <w:rPr>
          <w:rFonts w:cs="Arial"/>
          <w:i/>
          <w:noProof/>
          <w:szCs w:val="24"/>
        </w:rPr>
        <w:t>The SWI/SNF chromatin-remodeling factor stimulates repair by human excision nuclease in the mononucleosome core particle.</w:t>
      </w:r>
      <w:r w:rsidRPr="00165149">
        <w:rPr>
          <w:rFonts w:cs="Arial"/>
          <w:noProof/>
          <w:szCs w:val="24"/>
        </w:rPr>
        <w:t xml:space="preserve"> Mol Cell Biol, 2002. </w:t>
      </w:r>
      <w:r w:rsidRPr="00165149">
        <w:rPr>
          <w:rFonts w:cs="Arial"/>
          <w:b/>
          <w:noProof/>
          <w:szCs w:val="24"/>
        </w:rPr>
        <w:t>22</w:t>
      </w:r>
      <w:r w:rsidRPr="00165149">
        <w:rPr>
          <w:rFonts w:cs="Arial"/>
          <w:noProof/>
          <w:szCs w:val="24"/>
        </w:rPr>
        <w:t>(19): p. 6779-87.</w:t>
      </w:r>
    </w:p>
    <w:p w:rsidR="00165149" w:rsidRPr="00165149" w:rsidRDefault="00165149" w:rsidP="00165149">
      <w:pPr>
        <w:spacing w:line="240" w:lineRule="auto"/>
        <w:ind w:left="720" w:hanging="720"/>
        <w:rPr>
          <w:rFonts w:cs="Arial"/>
          <w:noProof/>
          <w:szCs w:val="24"/>
        </w:rPr>
      </w:pPr>
      <w:r w:rsidRPr="00165149">
        <w:rPr>
          <w:rFonts w:cs="Arial"/>
          <w:noProof/>
          <w:szCs w:val="24"/>
        </w:rPr>
        <w:t>38.</w:t>
      </w:r>
      <w:r w:rsidRPr="00165149">
        <w:rPr>
          <w:rFonts w:cs="Arial"/>
          <w:noProof/>
          <w:szCs w:val="24"/>
        </w:rPr>
        <w:tab/>
        <w:t xml:space="preserve">Stokes, D.G. and R.P. Perry, </w:t>
      </w:r>
      <w:r w:rsidRPr="00165149">
        <w:rPr>
          <w:rFonts w:cs="Arial"/>
          <w:i/>
          <w:noProof/>
          <w:szCs w:val="24"/>
        </w:rPr>
        <w:t>DNA-binding and chromatin localization properties of CHD1.</w:t>
      </w:r>
      <w:r w:rsidRPr="00165149">
        <w:rPr>
          <w:rFonts w:cs="Arial"/>
          <w:noProof/>
          <w:szCs w:val="24"/>
        </w:rPr>
        <w:t xml:space="preserve"> Mol Cell Biol, 1995. </w:t>
      </w:r>
      <w:r w:rsidRPr="00165149">
        <w:rPr>
          <w:rFonts w:cs="Arial"/>
          <w:b/>
          <w:noProof/>
          <w:szCs w:val="24"/>
        </w:rPr>
        <w:t>15</w:t>
      </w:r>
      <w:r w:rsidRPr="00165149">
        <w:rPr>
          <w:rFonts w:cs="Arial"/>
          <w:noProof/>
          <w:szCs w:val="24"/>
        </w:rPr>
        <w:t>(5): p. 2745-53.</w:t>
      </w:r>
    </w:p>
    <w:p w:rsidR="00165149" w:rsidRPr="00165149" w:rsidRDefault="00165149" w:rsidP="00165149">
      <w:pPr>
        <w:spacing w:line="240" w:lineRule="auto"/>
        <w:ind w:left="720" w:hanging="720"/>
        <w:rPr>
          <w:rFonts w:cs="Arial"/>
          <w:noProof/>
          <w:szCs w:val="24"/>
        </w:rPr>
      </w:pPr>
      <w:r w:rsidRPr="00165149">
        <w:rPr>
          <w:rFonts w:cs="Arial"/>
          <w:noProof/>
          <w:szCs w:val="24"/>
        </w:rPr>
        <w:t>39.</w:t>
      </w:r>
      <w:r w:rsidRPr="00165149">
        <w:rPr>
          <w:rFonts w:cs="Arial"/>
          <w:noProof/>
          <w:szCs w:val="24"/>
        </w:rPr>
        <w:tab/>
        <w:t xml:space="preserve">Stokes, D.G., K.D. Tartof, and R.P. Perry, </w:t>
      </w:r>
      <w:r w:rsidRPr="00165149">
        <w:rPr>
          <w:rFonts w:cs="Arial"/>
          <w:i/>
          <w:noProof/>
          <w:szCs w:val="24"/>
        </w:rPr>
        <w:t>CHD1 is concentrated in interbands and puffed regions of Drosophila polytene chromosomes.</w:t>
      </w:r>
      <w:r w:rsidRPr="00165149">
        <w:rPr>
          <w:rFonts w:cs="Arial"/>
          <w:noProof/>
          <w:szCs w:val="24"/>
        </w:rPr>
        <w:t xml:space="preserve"> Proc Natl Acad Sci U S A, 1996. </w:t>
      </w:r>
      <w:r w:rsidRPr="00165149">
        <w:rPr>
          <w:rFonts w:cs="Arial"/>
          <w:b/>
          <w:noProof/>
          <w:szCs w:val="24"/>
        </w:rPr>
        <w:t>93</w:t>
      </w:r>
      <w:r w:rsidRPr="00165149">
        <w:rPr>
          <w:rFonts w:cs="Arial"/>
          <w:noProof/>
          <w:szCs w:val="24"/>
        </w:rPr>
        <w:t>(14): p. 7137-42.</w:t>
      </w:r>
    </w:p>
    <w:p w:rsidR="00165149" w:rsidRPr="00165149" w:rsidRDefault="00165149" w:rsidP="00165149">
      <w:pPr>
        <w:spacing w:line="240" w:lineRule="auto"/>
        <w:ind w:left="720" w:hanging="720"/>
        <w:rPr>
          <w:rFonts w:cs="Arial"/>
          <w:noProof/>
          <w:szCs w:val="24"/>
        </w:rPr>
      </w:pPr>
      <w:r w:rsidRPr="00165149">
        <w:rPr>
          <w:rFonts w:cs="Arial"/>
          <w:noProof/>
          <w:szCs w:val="24"/>
        </w:rPr>
        <w:t>40.</w:t>
      </w:r>
      <w:r w:rsidRPr="00165149">
        <w:rPr>
          <w:rFonts w:cs="Arial"/>
          <w:noProof/>
          <w:szCs w:val="24"/>
        </w:rPr>
        <w:tab/>
        <w:t xml:space="preserve">Konev, A.Y., et al., </w:t>
      </w:r>
      <w:r w:rsidRPr="00165149">
        <w:rPr>
          <w:rFonts w:cs="Arial"/>
          <w:i/>
          <w:noProof/>
          <w:szCs w:val="24"/>
        </w:rPr>
        <w:t>CHD1 motor protein is required for deposition of histone variant H3.3 into chromatin in vivo.</w:t>
      </w:r>
      <w:r w:rsidRPr="00165149">
        <w:rPr>
          <w:rFonts w:cs="Arial"/>
          <w:noProof/>
          <w:szCs w:val="24"/>
        </w:rPr>
        <w:t xml:space="preserve"> Science, 2007. </w:t>
      </w:r>
      <w:r w:rsidRPr="00165149">
        <w:rPr>
          <w:rFonts w:cs="Arial"/>
          <w:b/>
          <w:noProof/>
          <w:szCs w:val="24"/>
        </w:rPr>
        <w:t>317</w:t>
      </w:r>
      <w:r w:rsidRPr="00165149">
        <w:rPr>
          <w:rFonts w:cs="Arial"/>
          <w:noProof/>
          <w:szCs w:val="24"/>
        </w:rPr>
        <w:t>(5841): p. 1087-90.</w:t>
      </w:r>
    </w:p>
    <w:p w:rsidR="00165149" w:rsidRPr="00165149" w:rsidRDefault="00165149" w:rsidP="00165149">
      <w:pPr>
        <w:spacing w:line="240" w:lineRule="auto"/>
        <w:ind w:left="720" w:hanging="720"/>
        <w:rPr>
          <w:rFonts w:cs="Arial"/>
          <w:noProof/>
          <w:szCs w:val="24"/>
        </w:rPr>
      </w:pPr>
      <w:r w:rsidRPr="00165149">
        <w:rPr>
          <w:rFonts w:cs="Arial"/>
          <w:noProof/>
          <w:szCs w:val="24"/>
        </w:rPr>
        <w:t>41.</w:t>
      </w:r>
      <w:r w:rsidRPr="00165149">
        <w:rPr>
          <w:rFonts w:cs="Arial"/>
          <w:noProof/>
          <w:szCs w:val="24"/>
        </w:rPr>
        <w:tab/>
        <w:t xml:space="preserve">McDaniel, I.E., et al., </w:t>
      </w:r>
      <w:r w:rsidRPr="00165149">
        <w:rPr>
          <w:rFonts w:cs="Arial"/>
          <w:i/>
          <w:noProof/>
          <w:szCs w:val="24"/>
        </w:rPr>
        <w:t>Investigations of CHD1 function in transcription and development of Drosophila melanogaster.</w:t>
      </w:r>
      <w:r w:rsidRPr="00165149">
        <w:rPr>
          <w:rFonts w:cs="Arial"/>
          <w:noProof/>
          <w:szCs w:val="24"/>
        </w:rPr>
        <w:t xml:space="preserve"> Genetics, 2008. </w:t>
      </w:r>
      <w:r w:rsidRPr="00165149">
        <w:rPr>
          <w:rFonts w:cs="Arial"/>
          <w:b/>
          <w:noProof/>
          <w:szCs w:val="24"/>
        </w:rPr>
        <w:t>178</w:t>
      </w:r>
      <w:r w:rsidRPr="00165149">
        <w:rPr>
          <w:rFonts w:cs="Arial"/>
          <w:noProof/>
          <w:szCs w:val="24"/>
        </w:rPr>
        <w:t>(1): p. 583-7.</w:t>
      </w:r>
    </w:p>
    <w:p w:rsidR="00165149" w:rsidRPr="00165149" w:rsidRDefault="00165149" w:rsidP="00165149">
      <w:pPr>
        <w:spacing w:line="240" w:lineRule="auto"/>
        <w:ind w:left="720" w:hanging="720"/>
        <w:rPr>
          <w:rFonts w:cs="Arial"/>
          <w:noProof/>
          <w:szCs w:val="24"/>
        </w:rPr>
      </w:pPr>
      <w:r w:rsidRPr="00165149">
        <w:rPr>
          <w:rFonts w:cs="Arial"/>
          <w:noProof/>
          <w:szCs w:val="24"/>
        </w:rPr>
        <w:t>42.</w:t>
      </w:r>
      <w:r w:rsidRPr="00165149">
        <w:rPr>
          <w:rFonts w:cs="Arial"/>
          <w:noProof/>
          <w:szCs w:val="24"/>
        </w:rPr>
        <w:tab/>
        <w:t xml:space="preserve">Kelley, D.E., D.G. Stokes, and R.P. Perry, </w:t>
      </w:r>
      <w:r w:rsidRPr="00165149">
        <w:rPr>
          <w:rFonts w:cs="Arial"/>
          <w:i/>
          <w:noProof/>
          <w:szCs w:val="24"/>
        </w:rPr>
        <w:t>CHD1 interacts with SSRP1 and depends on both its chromodomain and its ATPase/helicase-like domain for proper association with chromatin.</w:t>
      </w:r>
      <w:r w:rsidRPr="00165149">
        <w:rPr>
          <w:rFonts w:cs="Arial"/>
          <w:noProof/>
          <w:szCs w:val="24"/>
        </w:rPr>
        <w:t xml:space="preserve"> Chromosoma, 1999. </w:t>
      </w:r>
      <w:r w:rsidRPr="00165149">
        <w:rPr>
          <w:rFonts w:cs="Arial"/>
          <w:b/>
          <w:noProof/>
          <w:szCs w:val="24"/>
        </w:rPr>
        <w:t>108</w:t>
      </w:r>
      <w:r w:rsidRPr="00165149">
        <w:rPr>
          <w:rFonts w:cs="Arial"/>
          <w:noProof/>
          <w:szCs w:val="24"/>
        </w:rPr>
        <w:t>(1): p. 10-25.</w:t>
      </w:r>
    </w:p>
    <w:p w:rsidR="00165149" w:rsidRPr="00165149" w:rsidRDefault="00165149" w:rsidP="00165149">
      <w:pPr>
        <w:spacing w:line="240" w:lineRule="auto"/>
        <w:ind w:left="720" w:hanging="720"/>
        <w:rPr>
          <w:rFonts w:cs="Arial"/>
          <w:noProof/>
          <w:szCs w:val="24"/>
        </w:rPr>
      </w:pPr>
      <w:r w:rsidRPr="00165149">
        <w:rPr>
          <w:rFonts w:cs="Arial"/>
          <w:noProof/>
          <w:szCs w:val="24"/>
        </w:rPr>
        <w:t>43.</w:t>
      </w:r>
      <w:r w:rsidRPr="00165149">
        <w:rPr>
          <w:rFonts w:cs="Arial"/>
          <w:noProof/>
          <w:szCs w:val="24"/>
        </w:rPr>
        <w:tab/>
        <w:t xml:space="preserve">Kumari, A., et al., </w:t>
      </w:r>
      <w:r w:rsidRPr="00165149">
        <w:rPr>
          <w:rFonts w:cs="Arial"/>
          <w:i/>
          <w:noProof/>
          <w:szCs w:val="24"/>
        </w:rPr>
        <w:t>A role for SSRP1 in recombination-mediated DNA damage response.</w:t>
      </w:r>
      <w:r w:rsidRPr="00165149">
        <w:rPr>
          <w:rFonts w:cs="Arial"/>
          <w:noProof/>
          <w:szCs w:val="24"/>
        </w:rPr>
        <w:t xml:space="preserve"> J Cell Biochem, 2009. </w:t>
      </w:r>
      <w:r w:rsidRPr="00165149">
        <w:rPr>
          <w:rFonts w:cs="Arial"/>
          <w:b/>
          <w:noProof/>
          <w:szCs w:val="24"/>
        </w:rPr>
        <w:t>108</w:t>
      </w:r>
      <w:r w:rsidRPr="00165149">
        <w:rPr>
          <w:rFonts w:cs="Arial"/>
          <w:noProof/>
          <w:szCs w:val="24"/>
        </w:rPr>
        <w:t>(2): p. 508-18.</w:t>
      </w:r>
    </w:p>
    <w:p w:rsidR="00165149" w:rsidRPr="00165149" w:rsidRDefault="00165149" w:rsidP="00165149">
      <w:pPr>
        <w:spacing w:line="240" w:lineRule="auto"/>
        <w:ind w:left="720" w:hanging="720"/>
        <w:rPr>
          <w:rFonts w:cs="Arial"/>
          <w:noProof/>
          <w:szCs w:val="24"/>
        </w:rPr>
      </w:pPr>
      <w:r w:rsidRPr="00165149">
        <w:rPr>
          <w:rFonts w:cs="Arial"/>
          <w:noProof/>
          <w:szCs w:val="24"/>
        </w:rPr>
        <w:t>44.</w:t>
      </w:r>
      <w:r w:rsidRPr="00165149">
        <w:rPr>
          <w:rFonts w:cs="Arial"/>
          <w:noProof/>
          <w:szCs w:val="24"/>
        </w:rPr>
        <w:tab/>
        <w:t xml:space="preserve">Simic, R., et al., </w:t>
      </w:r>
      <w:r w:rsidRPr="00165149">
        <w:rPr>
          <w:rFonts w:cs="Arial"/>
          <w:i/>
          <w:noProof/>
          <w:szCs w:val="24"/>
        </w:rPr>
        <w:t>Chromatin remodeling protein Chd1 interacts with transcription elongation factors and localizes to transcribed genes.</w:t>
      </w:r>
      <w:r w:rsidRPr="00165149">
        <w:rPr>
          <w:rFonts w:cs="Arial"/>
          <w:noProof/>
          <w:szCs w:val="24"/>
        </w:rPr>
        <w:t xml:space="preserve"> Embo J, 2003. </w:t>
      </w:r>
      <w:r w:rsidRPr="00165149">
        <w:rPr>
          <w:rFonts w:cs="Arial"/>
          <w:b/>
          <w:noProof/>
          <w:szCs w:val="24"/>
        </w:rPr>
        <w:t>22</w:t>
      </w:r>
      <w:r w:rsidRPr="00165149">
        <w:rPr>
          <w:rFonts w:cs="Arial"/>
          <w:noProof/>
          <w:szCs w:val="24"/>
        </w:rPr>
        <w:t>(8): p. 1846-56.</w:t>
      </w:r>
    </w:p>
    <w:p w:rsidR="00165149" w:rsidRPr="00165149" w:rsidRDefault="00165149" w:rsidP="00165149">
      <w:pPr>
        <w:spacing w:line="240" w:lineRule="auto"/>
        <w:ind w:left="720" w:hanging="720"/>
        <w:rPr>
          <w:rFonts w:cs="Arial"/>
          <w:noProof/>
          <w:szCs w:val="24"/>
        </w:rPr>
      </w:pPr>
      <w:r w:rsidRPr="00165149">
        <w:rPr>
          <w:rFonts w:cs="Arial"/>
          <w:noProof/>
          <w:szCs w:val="24"/>
        </w:rPr>
        <w:t>45.</w:t>
      </w:r>
      <w:r w:rsidRPr="00165149">
        <w:rPr>
          <w:rFonts w:cs="Arial"/>
          <w:noProof/>
          <w:szCs w:val="24"/>
        </w:rPr>
        <w:tab/>
        <w:t xml:space="preserve">Lusser, A., D.L. Urwin, and J.T. Kadonaga, </w:t>
      </w:r>
      <w:r w:rsidRPr="00165149">
        <w:rPr>
          <w:rFonts w:cs="Arial"/>
          <w:i/>
          <w:noProof/>
          <w:szCs w:val="24"/>
        </w:rPr>
        <w:t>Distinct activities of CHD1 and ACF in ATP-dependent chromatin assembly.</w:t>
      </w:r>
      <w:r w:rsidRPr="00165149">
        <w:rPr>
          <w:rFonts w:cs="Arial"/>
          <w:noProof/>
          <w:szCs w:val="24"/>
        </w:rPr>
        <w:t xml:space="preserve"> Nat Struct Mol Biol, 2005. </w:t>
      </w:r>
      <w:r w:rsidRPr="00165149">
        <w:rPr>
          <w:rFonts w:cs="Arial"/>
          <w:b/>
          <w:noProof/>
          <w:szCs w:val="24"/>
        </w:rPr>
        <w:t>12</w:t>
      </w:r>
      <w:r w:rsidRPr="00165149">
        <w:rPr>
          <w:rFonts w:cs="Arial"/>
          <w:noProof/>
          <w:szCs w:val="24"/>
        </w:rPr>
        <w:t>(2): p. 160-6.</w:t>
      </w:r>
    </w:p>
    <w:p w:rsidR="00165149" w:rsidRPr="00165149" w:rsidRDefault="00165149" w:rsidP="00165149">
      <w:pPr>
        <w:spacing w:line="240" w:lineRule="auto"/>
        <w:ind w:left="720" w:hanging="720"/>
        <w:rPr>
          <w:rFonts w:cs="Arial"/>
          <w:noProof/>
          <w:szCs w:val="24"/>
        </w:rPr>
      </w:pPr>
      <w:r w:rsidRPr="00165149">
        <w:rPr>
          <w:rFonts w:cs="Arial"/>
          <w:noProof/>
          <w:szCs w:val="24"/>
        </w:rPr>
        <w:t>46.</w:t>
      </w:r>
      <w:r w:rsidRPr="00165149">
        <w:rPr>
          <w:rFonts w:cs="Arial"/>
          <w:noProof/>
          <w:szCs w:val="24"/>
        </w:rPr>
        <w:tab/>
        <w:t xml:space="preserve">Pray-Grant, M.G., et al., </w:t>
      </w:r>
      <w:r w:rsidRPr="00165149">
        <w:rPr>
          <w:rFonts w:cs="Arial"/>
          <w:i/>
          <w:noProof/>
          <w:szCs w:val="24"/>
        </w:rPr>
        <w:t>Chd1 chromodomain links histone H3 methylation with SAGA- and SLIK-dependent acetylation.</w:t>
      </w:r>
      <w:r w:rsidRPr="00165149">
        <w:rPr>
          <w:rFonts w:cs="Arial"/>
          <w:noProof/>
          <w:szCs w:val="24"/>
        </w:rPr>
        <w:t xml:space="preserve"> Nature, 2005. </w:t>
      </w:r>
      <w:r w:rsidRPr="00165149">
        <w:rPr>
          <w:rFonts w:cs="Arial"/>
          <w:b/>
          <w:noProof/>
          <w:szCs w:val="24"/>
        </w:rPr>
        <w:t>433</w:t>
      </w:r>
      <w:r w:rsidRPr="00165149">
        <w:rPr>
          <w:rFonts w:cs="Arial"/>
          <w:noProof/>
          <w:szCs w:val="24"/>
        </w:rPr>
        <w:t>(7024): p. 434-8.</w:t>
      </w:r>
    </w:p>
    <w:p w:rsidR="00165149" w:rsidRPr="00165149" w:rsidRDefault="00165149" w:rsidP="00165149">
      <w:pPr>
        <w:spacing w:line="240" w:lineRule="auto"/>
        <w:ind w:left="720" w:hanging="720"/>
        <w:rPr>
          <w:rFonts w:cs="Arial"/>
          <w:noProof/>
          <w:szCs w:val="24"/>
        </w:rPr>
      </w:pPr>
      <w:r w:rsidRPr="00165149">
        <w:rPr>
          <w:rFonts w:cs="Arial"/>
          <w:noProof/>
          <w:szCs w:val="24"/>
        </w:rPr>
        <w:t>47.</w:t>
      </w:r>
      <w:r w:rsidRPr="00165149">
        <w:rPr>
          <w:rFonts w:cs="Arial"/>
          <w:noProof/>
          <w:szCs w:val="24"/>
        </w:rPr>
        <w:tab/>
        <w:t xml:space="preserve">Xella, B., et al., </w:t>
      </w:r>
      <w:r w:rsidRPr="00165149">
        <w:rPr>
          <w:rFonts w:cs="Arial"/>
          <w:i/>
          <w:noProof/>
          <w:szCs w:val="24"/>
        </w:rPr>
        <w:t>The ISWI and CHD1 chromatin remodelling activities influence ADH2 expression and chromatin organization.</w:t>
      </w:r>
      <w:r w:rsidRPr="00165149">
        <w:rPr>
          <w:rFonts w:cs="Arial"/>
          <w:noProof/>
          <w:szCs w:val="24"/>
        </w:rPr>
        <w:t xml:space="preserve"> Mol Microbiol, 2006. </w:t>
      </w:r>
      <w:r w:rsidRPr="00165149">
        <w:rPr>
          <w:rFonts w:cs="Arial"/>
          <w:b/>
          <w:noProof/>
          <w:szCs w:val="24"/>
        </w:rPr>
        <w:t>59</w:t>
      </w:r>
      <w:r w:rsidRPr="00165149">
        <w:rPr>
          <w:rFonts w:cs="Arial"/>
          <w:noProof/>
          <w:szCs w:val="24"/>
        </w:rPr>
        <w:t>(5): p. 1531-41.</w:t>
      </w:r>
    </w:p>
    <w:p w:rsidR="00165149" w:rsidRPr="00165149" w:rsidRDefault="00165149" w:rsidP="00165149">
      <w:pPr>
        <w:spacing w:line="240" w:lineRule="auto"/>
        <w:ind w:left="720" w:hanging="720"/>
        <w:rPr>
          <w:rFonts w:cs="Arial"/>
          <w:noProof/>
          <w:szCs w:val="24"/>
        </w:rPr>
      </w:pPr>
      <w:r w:rsidRPr="00165149">
        <w:rPr>
          <w:rFonts w:cs="Arial"/>
          <w:noProof/>
          <w:szCs w:val="24"/>
        </w:rPr>
        <w:t>48.</w:t>
      </w:r>
      <w:r w:rsidRPr="00165149">
        <w:rPr>
          <w:rFonts w:cs="Arial"/>
          <w:noProof/>
          <w:szCs w:val="24"/>
        </w:rPr>
        <w:tab/>
        <w:t xml:space="preserve">Biswas, D., R. Dutta-Biswas, and D.J. Stillman, </w:t>
      </w:r>
      <w:r w:rsidRPr="00165149">
        <w:rPr>
          <w:rFonts w:cs="Arial"/>
          <w:i/>
          <w:noProof/>
          <w:szCs w:val="24"/>
        </w:rPr>
        <w:t>Chd1 and yFACT act in opposition in regulating transcription.</w:t>
      </w:r>
      <w:r w:rsidRPr="00165149">
        <w:rPr>
          <w:rFonts w:cs="Arial"/>
          <w:noProof/>
          <w:szCs w:val="24"/>
        </w:rPr>
        <w:t xml:space="preserve"> Mol Cell Biol, 2007. </w:t>
      </w:r>
      <w:r w:rsidRPr="00165149">
        <w:rPr>
          <w:rFonts w:cs="Arial"/>
          <w:b/>
          <w:noProof/>
          <w:szCs w:val="24"/>
        </w:rPr>
        <w:t>27</w:t>
      </w:r>
      <w:r w:rsidRPr="00165149">
        <w:rPr>
          <w:rFonts w:cs="Arial"/>
          <w:noProof/>
          <w:szCs w:val="24"/>
        </w:rPr>
        <w:t>(18): p. 6279-87.</w:t>
      </w:r>
    </w:p>
    <w:p w:rsidR="00165149" w:rsidRPr="00165149" w:rsidRDefault="00165149" w:rsidP="00165149">
      <w:pPr>
        <w:spacing w:line="240" w:lineRule="auto"/>
        <w:ind w:left="720" w:hanging="720"/>
        <w:rPr>
          <w:rFonts w:cs="Arial"/>
          <w:noProof/>
          <w:szCs w:val="24"/>
        </w:rPr>
      </w:pPr>
      <w:r w:rsidRPr="00165149">
        <w:rPr>
          <w:rFonts w:cs="Arial"/>
          <w:noProof/>
          <w:szCs w:val="24"/>
        </w:rPr>
        <w:t>49.</w:t>
      </w:r>
      <w:r w:rsidRPr="00165149">
        <w:rPr>
          <w:rFonts w:cs="Arial"/>
          <w:noProof/>
          <w:szCs w:val="24"/>
        </w:rPr>
        <w:tab/>
        <w:t xml:space="preserve">Biswas, D., et al., </w:t>
      </w:r>
      <w:r w:rsidRPr="00165149">
        <w:rPr>
          <w:rFonts w:cs="Arial"/>
          <w:i/>
          <w:noProof/>
          <w:szCs w:val="24"/>
        </w:rPr>
        <w:t>A role for Chd1 and Set2 in negatively regulating DNA replication in Saccharomyces cerevisiae.</w:t>
      </w:r>
      <w:r w:rsidRPr="00165149">
        <w:rPr>
          <w:rFonts w:cs="Arial"/>
          <w:noProof/>
          <w:szCs w:val="24"/>
        </w:rPr>
        <w:t xml:space="preserve"> Genetics, 2008. </w:t>
      </w:r>
      <w:r w:rsidRPr="00165149">
        <w:rPr>
          <w:rFonts w:cs="Arial"/>
          <w:b/>
          <w:noProof/>
          <w:szCs w:val="24"/>
        </w:rPr>
        <w:t>178</w:t>
      </w:r>
      <w:r w:rsidRPr="00165149">
        <w:rPr>
          <w:rFonts w:cs="Arial"/>
          <w:noProof/>
          <w:szCs w:val="24"/>
        </w:rPr>
        <w:t>(2): p. 649-59.</w:t>
      </w:r>
    </w:p>
    <w:p w:rsidR="00165149" w:rsidRPr="00165149" w:rsidRDefault="00165149" w:rsidP="00165149">
      <w:pPr>
        <w:spacing w:line="240" w:lineRule="auto"/>
        <w:ind w:left="720" w:hanging="720"/>
        <w:rPr>
          <w:rFonts w:cs="Arial"/>
          <w:noProof/>
          <w:szCs w:val="24"/>
        </w:rPr>
      </w:pPr>
      <w:r w:rsidRPr="00165149">
        <w:rPr>
          <w:rFonts w:cs="Arial"/>
          <w:noProof/>
          <w:szCs w:val="24"/>
        </w:rPr>
        <w:t>50.</w:t>
      </w:r>
      <w:r w:rsidRPr="00165149">
        <w:rPr>
          <w:rFonts w:cs="Arial"/>
          <w:noProof/>
          <w:szCs w:val="24"/>
        </w:rPr>
        <w:tab/>
        <w:t xml:space="preserve">Sims, R.J., 3rd, et al., </w:t>
      </w:r>
      <w:r w:rsidRPr="00165149">
        <w:rPr>
          <w:rFonts w:cs="Arial"/>
          <w:i/>
          <w:noProof/>
          <w:szCs w:val="24"/>
        </w:rPr>
        <w:t>Human but not yeast CHD1 binds directly and selectively to histone H3 methylated at lysine 4 via its tandem chromodomains.</w:t>
      </w:r>
      <w:r w:rsidRPr="00165149">
        <w:rPr>
          <w:rFonts w:cs="Arial"/>
          <w:noProof/>
          <w:szCs w:val="24"/>
        </w:rPr>
        <w:t xml:space="preserve"> J Biol Chem, 2005. </w:t>
      </w:r>
      <w:r w:rsidRPr="00165149">
        <w:rPr>
          <w:rFonts w:cs="Arial"/>
          <w:b/>
          <w:noProof/>
          <w:szCs w:val="24"/>
        </w:rPr>
        <w:t>280</w:t>
      </w:r>
      <w:r w:rsidRPr="00165149">
        <w:rPr>
          <w:rFonts w:cs="Arial"/>
          <w:noProof/>
          <w:szCs w:val="24"/>
        </w:rPr>
        <w:t>(51): p. 41789-92.</w:t>
      </w:r>
    </w:p>
    <w:p w:rsidR="00165149" w:rsidRPr="00165149" w:rsidRDefault="00165149" w:rsidP="00165149">
      <w:pPr>
        <w:spacing w:line="240" w:lineRule="auto"/>
        <w:ind w:left="720" w:hanging="720"/>
        <w:rPr>
          <w:rFonts w:cs="Arial"/>
          <w:noProof/>
          <w:szCs w:val="24"/>
        </w:rPr>
      </w:pPr>
      <w:r w:rsidRPr="00165149">
        <w:rPr>
          <w:rFonts w:cs="Arial"/>
          <w:noProof/>
          <w:szCs w:val="24"/>
        </w:rPr>
        <w:t>51.</w:t>
      </w:r>
      <w:r w:rsidRPr="00165149">
        <w:rPr>
          <w:rFonts w:cs="Arial"/>
          <w:noProof/>
          <w:szCs w:val="24"/>
        </w:rPr>
        <w:tab/>
        <w:t xml:space="preserve">Tai, H.H., et al., </w:t>
      </w:r>
      <w:r w:rsidRPr="00165149">
        <w:rPr>
          <w:rFonts w:cs="Arial"/>
          <w:i/>
          <w:noProof/>
          <w:szCs w:val="24"/>
        </w:rPr>
        <w:t>CHD1 associates with NCoR and histone deacetylase as well as with RNA splicing proteins.</w:t>
      </w:r>
      <w:r w:rsidRPr="00165149">
        <w:rPr>
          <w:rFonts w:cs="Arial"/>
          <w:noProof/>
          <w:szCs w:val="24"/>
        </w:rPr>
        <w:t xml:space="preserve"> Biochem Biophys Res Commun, 2003. </w:t>
      </w:r>
      <w:r w:rsidRPr="00165149">
        <w:rPr>
          <w:rFonts w:cs="Arial"/>
          <w:b/>
          <w:noProof/>
          <w:szCs w:val="24"/>
        </w:rPr>
        <w:t>308</w:t>
      </w:r>
      <w:r w:rsidRPr="00165149">
        <w:rPr>
          <w:rFonts w:cs="Arial"/>
          <w:noProof/>
          <w:szCs w:val="24"/>
        </w:rPr>
        <w:t>(1): p. 170-6.</w:t>
      </w:r>
    </w:p>
    <w:p w:rsidR="00165149" w:rsidRPr="00165149" w:rsidRDefault="00165149" w:rsidP="00165149">
      <w:pPr>
        <w:spacing w:line="240" w:lineRule="auto"/>
        <w:ind w:left="720" w:hanging="720"/>
        <w:rPr>
          <w:rFonts w:cs="Arial"/>
          <w:noProof/>
          <w:szCs w:val="24"/>
        </w:rPr>
      </w:pPr>
      <w:r w:rsidRPr="00165149">
        <w:rPr>
          <w:rFonts w:cs="Arial"/>
          <w:noProof/>
          <w:szCs w:val="24"/>
        </w:rPr>
        <w:t>52.</w:t>
      </w:r>
      <w:r w:rsidRPr="00165149">
        <w:rPr>
          <w:rFonts w:cs="Arial"/>
          <w:noProof/>
          <w:szCs w:val="24"/>
        </w:rPr>
        <w:tab/>
        <w:t xml:space="preserve">Sims, R.J., 3rd, et al., </w:t>
      </w:r>
      <w:r w:rsidRPr="00165149">
        <w:rPr>
          <w:rFonts w:cs="Arial"/>
          <w:i/>
          <w:noProof/>
          <w:szCs w:val="24"/>
        </w:rPr>
        <w:t>Recognition of trimethylated histone H3 lysine 4 facilitates the recruitment of transcription postinitiation factors and pre-mRNA splicing.</w:t>
      </w:r>
      <w:r w:rsidRPr="00165149">
        <w:rPr>
          <w:rFonts w:cs="Arial"/>
          <w:noProof/>
          <w:szCs w:val="24"/>
        </w:rPr>
        <w:t xml:space="preserve"> Mol Cell, 2007. </w:t>
      </w:r>
      <w:r w:rsidRPr="00165149">
        <w:rPr>
          <w:rFonts w:cs="Arial"/>
          <w:b/>
          <w:noProof/>
          <w:szCs w:val="24"/>
        </w:rPr>
        <w:t>28</w:t>
      </w:r>
      <w:r w:rsidRPr="00165149">
        <w:rPr>
          <w:rFonts w:cs="Arial"/>
          <w:noProof/>
          <w:szCs w:val="24"/>
        </w:rPr>
        <w:t>(4): p. 665-76.</w:t>
      </w:r>
    </w:p>
    <w:p w:rsidR="00165149" w:rsidRPr="00165149" w:rsidRDefault="00165149" w:rsidP="00165149">
      <w:pPr>
        <w:spacing w:line="240" w:lineRule="auto"/>
        <w:ind w:left="720" w:hanging="720"/>
        <w:rPr>
          <w:rFonts w:cs="Arial"/>
          <w:noProof/>
          <w:szCs w:val="24"/>
        </w:rPr>
      </w:pPr>
      <w:r w:rsidRPr="00165149">
        <w:rPr>
          <w:rFonts w:cs="Arial"/>
          <w:noProof/>
          <w:szCs w:val="24"/>
        </w:rPr>
        <w:t>53.</w:t>
      </w:r>
      <w:r w:rsidRPr="00165149">
        <w:rPr>
          <w:rFonts w:cs="Arial"/>
          <w:noProof/>
          <w:szCs w:val="24"/>
        </w:rPr>
        <w:tab/>
        <w:t xml:space="preserve">Papantonis, A., et al., </w:t>
      </w:r>
      <w:r w:rsidRPr="00165149">
        <w:rPr>
          <w:rFonts w:cs="Arial"/>
          <w:i/>
          <w:noProof/>
          <w:szCs w:val="24"/>
        </w:rPr>
        <w:t>CHD1 assumes a central role during follicle development.</w:t>
      </w:r>
      <w:r w:rsidRPr="00165149">
        <w:rPr>
          <w:rFonts w:cs="Arial"/>
          <w:noProof/>
          <w:szCs w:val="24"/>
        </w:rPr>
        <w:t xml:space="preserve"> J Mol Biol, 2008. </w:t>
      </w:r>
      <w:r w:rsidRPr="00165149">
        <w:rPr>
          <w:rFonts w:cs="Arial"/>
          <w:b/>
          <w:noProof/>
          <w:szCs w:val="24"/>
        </w:rPr>
        <w:t>383</w:t>
      </w:r>
      <w:r w:rsidRPr="00165149">
        <w:rPr>
          <w:rFonts w:cs="Arial"/>
          <w:noProof/>
          <w:szCs w:val="24"/>
        </w:rPr>
        <w:t>(5): p. 957-69.</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54.</w:t>
      </w:r>
      <w:r w:rsidRPr="00165149">
        <w:rPr>
          <w:rFonts w:cs="Arial"/>
          <w:noProof/>
          <w:szCs w:val="24"/>
        </w:rPr>
        <w:tab/>
        <w:t xml:space="preserve">Gaspar-Maia, A., et al., </w:t>
      </w:r>
      <w:r w:rsidRPr="00165149">
        <w:rPr>
          <w:rFonts w:cs="Arial"/>
          <w:i/>
          <w:noProof/>
          <w:szCs w:val="24"/>
        </w:rPr>
        <w:t>Chd1 regulates open chromatin and pluripotency of embryonic stem cells.</w:t>
      </w:r>
      <w:r w:rsidRPr="00165149">
        <w:rPr>
          <w:rFonts w:cs="Arial"/>
          <w:noProof/>
          <w:szCs w:val="24"/>
        </w:rPr>
        <w:t xml:space="preserve"> Nature, 2009.</w:t>
      </w:r>
    </w:p>
    <w:p w:rsidR="00165149" w:rsidRPr="00165149" w:rsidRDefault="00165149" w:rsidP="00165149">
      <w:pPr>
        <w:spacing w:line="240" w:lineRule="auto"/>
        <w:ind w:left="720" w:hanging="720"/>
        <w:rPr>
          <w:rFonts w:cs="Arial"/>
          <w:noProof/>
          <w:szCs w:val="24"/>
        </w:rPr>
      </w:pPr>
      <w:r w:rsidRPr="00165149">
        <w:rPr>
          <w:rFonts w:cs="Arial"/>
          <w:noProof/>
          <w:szCs w:val="24"/>
        </w:rPr>
        <w:t>55.</w:t>
      </w:r>
      <w:r w:rsidRPr="00165149">
        <w:rPr>
          <w:rFonts w:cs="Arial"/>
          <w:noProof/>
          <w:szCs w:val="24"/>
        </w:rPr>
        <w:tab/>
        <w:t xml:space="preserve">Ge, Q., et al., </w:t>
      </w:r>
      <w:r w:rsidRPr="00165149">
        <w:rPr>
          <w:rFonts w:cs="Arial"/>
          <w:i/>
          <w:noProof/>
          <w:szCs w:val="24"/>
        </w:rPr>
        <w:t>Molecular analysis of a major antigenic region of the 240-kD protein of Mi-2 autoantigen.</w:t>
      </w:r>
      <w:r w:rsidRPr="00165149">
        <w:rPr>
          <w:rFonts w:cs="Arial"/>
          <w:noProof/>
          <w:szCs w:val="24"/>
        </w:rPr>
        <w:t xml:space="preserve"> J Clin Invest, 1995. </w:t>
      </w:r>
      <w:r w:rsidRPr="00165149">
        <w:rPr>
          <w:rFonts w:cs="Arial"/>
          <w:b/>
          <w:noProof/>
          <w:szCs w:val="24"/>
        </w:rPr>
        <w:t>96</w:t>
      </w:r>
      <w:r w:rsidRPr="00165149">
        <w:rPr>
          <w:rFonts w:cs="Arial"/>
          <w:noProof/>
          <w:szCs w:val="24"/>
        </w:rPr>
        <w:t>(4): p. 1730-7.</w:t>
      </w:r>
    </w:p>
    <w:p w:rsidR="00165149" w:rsidRPr="00165149" w:rsidRDefault="00165149" w:rsidP="00165149">
      <w:pPr>
        <w:spacing w:line="240" w:lineRule="auto"/>
        <w:ind w:left="720" w:hanging="720"/>
        <w:rPr>
          <w:rFonts w:cs="Arial"/>
          <w:noProof/>
          <w:szCs w:val="24"/>
        </w:rPr>
      </w:pPr>
      <w:r w:rsidRPr="00165149">
        <w:rPr>
          <w:rFonts w:cs="Arial"/>
          <w:noProof/>
          <w:szCs w:val="24"/>
        </w:rPr>
        <w:t>56.</w:t>
      </w:r>
      <w:r w:rsidRPr="00165149">
        <w:rPr>
          <w:rFonts w:cs="Arial"/>
          <w:noProof/>
          <w:szCs w:val="24"/>
        </w:rPr>
        <w:tab/>
        <w:t xml:space="preserve">Seelig, H.P., et al., </w:t>
      </w:r>
      <w:r w:rsidRPr="00165149">
        <w:rPr>
          <w:rFonts w:cs="Arial"/>
          <w:i/>
          <w:noProof/>
          <w:szCs w:val="24"/>
        </w:rPr>
        <w:t>Two forms of the major antigenic protein of the dermatomyositis-specific Mi-2 autoantigen.</w:t>
      </w:r>
      <w:r w:rsidRPr="00165149">
        <w:rPr>
          <w:rFonts w:cs="Arial"/>
          <w:noProof/>
          <w:szCs w:val="24"/>
        </w:rPr>
        <w:t xml:space="preserve"> Arthritis Rheum, 1996. </w:t>
      </w:r>
      <w:r w:rsidRPr="00165149">
        <w:rPr>
          <w:rFonts w:cs="Arial"/>
          <w:b/>
          <w:noProof/>
          <w:szCs w:val="24"/>
        </w:rPr>
        <w:t>39</w:t>
      </w:r>
      <w:r w:rsidRPr="00165149">
        <w:rPr>
          <w:rFonts w:cs="Arial"/>
          <w:noProof/>
          <w:szCs w:val="24"/>
        </w:rPr>
        <w:t>(10): p. 1769-71.</w:t>
      </w:r>
    </w:p>
    <w:p w:rsidR="00165149" w:rsidRPr="00165149" w:rsidRDefault="00165149" w:rsidP="00165149">
      <w:pPr>
        <w:spacing w:line="240" w:lineRule="auto"/>
        <w:ind w:left="720" w:hanging="720"/>
        <w:rPr>
          <w:rFonts w:cs="Arial"/>
          <w:noProof/>
          <w:szCs w:val="24"/>
        </w:rPr>
      </w:pPr>
      <w:r w:rsidRPr="00165149">
        <w:rPr>
          <w:rFonts w:cs="Arial"/>
          <w:noProof/>
          <w:szCs w:val="24"/>
        </w:rPr>
        <w:t>57.</w:t>
      </w:r>
      <w:r w:rsidRPr="00165149">
        <w:rPr>
          <w:rFonts w:cs="Arial"/>
          <w:noProof/>
          <w:szCs w:val="24"/>
        </w:rPr>
        <w:tab/>
        <w:t xml:space="preserve">Bowen, N.J., et al., </w:t>
      </w:r>
      <w:r w:rsidRPr="00165149">
        <w:rPr>
          <w:rFonts w:cs="Arial"/>
          <w:i/>
          <w:noProof/>
          <w:szCs w:val="24"/>
        </w:rPr>
        <w:t>Mi-2/NuRD: multiple complexes for many purposes.</w:t>
      </w:r>
      <w:r w:rsidRPr="00165149">
        <w:rPr>
          <w:rFonts w:cs="Arial"/>
          <w:noProof/>
          <w:szCs w:val="24"/>
        </w:rPr>
        <w:t xml:space="preserve"> Biochim Biophys Acta, 2004. </w:t>
      </w:r>
      <w:r w:rsidRPr="00165149">
        <w:rPr>
          <w:rFonts w:cs="Arial"/>
          <w:b/>
          <w:noProof/>
          <w:szCs w:val="24"/>
        </w:rPr>
        <w:t>1677</w:t>
      </w:r>
      <w:r w:rsidRPr="00165149">
        <w:rPr>
          <w:rFonts w:cs="Arial"/>
          <w:noProof/>
          <w:szCs w:val="24"/>
        </w:rPr>
        <w:t>(1-3): p. 52-7.</w:t>
      </w:r>
    </w:p>
    <w:p w:rsidR="00165149" w:rsidRPr="00165149" w:rsidRDefault="00165149" w:rsidP="00165149">
      <w:pPr>
        <w:spacing w:line="240" w:lineRule="auto"/>
        <w:ind w:left="720" w:hanging="720"/>
        <w:rPr>
          <w:rFonts w:cs="Arial"/>
          <w:noProof/>
          <w:szCs w:val="24"/>
        </w:rPr>
      </w:pPr>
      <w:r w:rsidRPr="00165149">
        <w:rPr>
          <w:rFonts w:cs="Arial"/>
          <w:noProof/>
          <w:szCs w:val="24"/>
        </w:rPr>
        <w:t>58.</w:t>
      </w:r>
      <w:r w:rsidRPr="00165149">
        <w:rPr>
          <w:rFonts w:cs="Arial"/>
          <w:noProof/>
          <w:szCs w:val="24"/>
        </w:rPr>
        <w:tab/>
        <w:t xml:space="preserve">Baker, L.A., C.D. Allis, and G.G. Wang, </w:t>
      </w:r>
      <w:r w:rsidRPr="00165149">
        <w:rPr>
          <w:rFonts w:cs="Arial"/>
          <w:i/>
          <w:noProof/>
          <w:szCs w:val="24"/>
        </w:rPr>
        <w:t>PHD fingers in human diseases: disorders arising from misinterpreting epigenetic marks.</w:t>
      </w:r>
      <w:r w:rsidRPr="00165149">
        <w:rPr>
          <w:rFonts w:cs="Arial"/>
          <w:noProof/>
          <w:szCs w:val="24"/>
        </w:rPr>
        <w:t xml:space="preserve"> Mutat Res, 2008. </w:t>
      </w:r>
      <w:r w:rsidRPr="00165149">
        <w:rPr>
          <w:rFonts w:cs="Arial"/>
          <w:b/>
          <w:noProof/>
          <w:szCs w:val="24"/>
        </w:rPr>
        <w:t>647</w:t>
      </w:r>
      <w:r w:rsidRPr="00165149">
        <w:rPr>
          <w:rFonts w:cs="Arial"/>
          <w:noProof/>
          <w:szCs w:val="24"/>
        </w:rPr>
        <w:t>(1-2): p. 3-12.</w:t>
      </w:r>
    </w:p>
    <w:p w:rsidR="00165149" w:rsidRPr="00165149" w:rsidRDefault="00165149" w:rsidP="00165149">
      <w:pPr>
        <w:spacing w:line="240" w:lineRule="auto"/>
        <w:ind w:left="720" w:hanging="720"/>
        <w:rPr>
          <w:rFonts w:cs="Arial"/>
          <w:noProof/>
          <w:szCs w:val="24"/>
        </w:rPr>
      </w:pPr>
      <w:r w:rsidRPr="00165149">
        <w:rPr>
          <w:rFonts w:cs="Arial"/>
          <w:noProof/>
          <w:szCs w:val="24"/>
        </w:rPr>
        <w:t>59.</w:t>
      </w:r>
      <w:r w:rsidRPr="00165149">
        <w:rPr>
          <w:rFonts w:cs="Arial"/>
          <w:noProof/>
          <w:szCs w:val="24"/>
        </w:rPr>
        <w:tab/>
        <w:t xml:space="preserve">Capili, A.D., et al., </w:t>
      </w:r>
      <w:r w:rsidRPr="00165149">
        <w:rPr>
          <w:rFonts w:cs="Arial"/>
          <w:i/>
          <w:noProof/>
          <w:szCs w:val="24"/>
        </w:rPr>
        <w:t>Solution structure of the PHD domain from the KAP-1 corepressor: structural determinants for PHD, RING and LIM zinc-binding domains.</w:t>
      </w:r>
      <w:r w:rsidRPr="00165149">
        <w:rPr>
          <w:rFonts w:cs="Arial"/>
          <w:noProof/>
          <w:szCs w:val="24"/>
        </w:rPr>
        <w:t xml:space="preserve"> Embo J, 2001. </w:t>
      </w:r>
      <w:r w:rsidRPr="00165149">
        <w:rPr>
          <w:rFonts w:cs="Arial"/>
          <w:b/>
          <w:noProof/>
          <w:szCs w:val="24"/>
        </w:rPr>
        <w:t>20</w:t>
      </w:r>
      <w:r w:rsidRPr="00165149">
        <w:rPr>
          <w:rFonts w:cs="Arial"/>
          <w:noProof/>
          <w:szCs w:val="24"/>
        </w:rPr>
        <w:t>(1-2): p. 165-77.</w:t>
      </w:r>
    </w:p>
    <w:p w:rsidR="00165149" w:rsidRPr="00165149" w:rsidRDefault="00165149" w:rsidP="00165149">
      <w:pPr>
        <w:spacing w:line="240" w:lineRule="auto"/>
        <w:ind w:left="720" w:hanging="720"/>
        <w:rPr>
          <w:rFonts w:cs="Arial"/>
          <w:noProof/>
          <w:szCs w:val="24"/>
        </w:rPr>
      </w:pPr>
      <w:r w:rsidRPr="00165149">
        <w:rPr>
          <w:rFonts w:cs="Arial"/>
          <w:noProof/>
          <w:szCs w:val="24"/>
        </w:rPr>
        <w:t>60.</w:t>
      </w:r>
      <w:r w:rsidRPr="00165149">
        <w:rPr>
          <w:rFonts w:cs="Arial"/>
          <w:noProof/>
          <w:szCs w:val="24"/>
        </w:rPr>
        <w:tab/>
        <w:t xml:space="preserve">Denslow, S.A. and P.A. Wade, </w:t>
      </w:r>
      <w:r w:rsidRPr="00165149">
        <w:rPr>
          <w:rFonts w:cs="Arial"/>
          <w:i/>
          <w:noProof/>
          <w:szCs w:val="24"/>
        </w:rPr>
        <w:t>The human Mi-2/NuRD complex and gene regulation.</w:t>
      </w:r>
      <w:r w:rsidRPr="00165149">
        <w:rPr>
          <w:rFonts w:cs="Arial"/>
          <w:noProof/>
          <w:szCs w:val="24"/>
        </w:rPr>
        <w:t xml:space="preserve"> Oncogene, 2007. </w:t>
      </w:r>
      <w:r w:rsidRPr="00165149">
        <w:rPr>
          <w:rFonts w:cs="Arial"/>
          <w:b/>
          <w:noProof/>
          <w:szCs w:val="24"/>
        </w:rPr>
        <w:t>26</w:t>
      </w:r>
      <w:r w:rsidRPr="00165149">
        <w:rPr>
          <w:rFonts w:cs="Arial"/>
          <w:noProof/>
          <w:szCs w:val="24"/>
        </w:rPr>
        <w:t>(37): p. 5433-8.</w:t>
      </w:r>
    </w:p>
    <w:p w:rsidR="00165149" w:rsidRPr="00165149" w:rsidRDefault="00165149" w:rsidP="00165149">
      <w:pPr>
        <w:spacing w:line="240" w:lineRule="auto"/>
        <w:ind w:left="720" w:hanging="720"/>
        <w:rPr>
          <w:rFonts w:cs="Arial"/>
          <w:noProof/>
          <w:szCs w:val="24"/>
        </w:rPr>
      </w:pPr>
      <w:r w:rsidRPr="00165149">
        <w:rPr>
          <w:rFonts w:cs="Arial"/>
          <w:noProof/>
          <w:szCs w:val="24"/>
        </w:rPr>
        <w:t>61.</w:t>
      </w:r>
      <w:r w:rsidRPr="00165149">
        <w:rPr>
          <w:rFonts w:cs="Arial"/>
          <w:noProof/>
          <w:szCs w:val="24"/>
        </w:rPr>
        <w:tab/>
        <w:t xml:space="preserve">Ahringer, J., </w:t>
      </w:r>
      <w:r w:rsidRPr="00165149">
        <w:rPr>
          <w:rFonts w:cs="Arial"/>
          <w:i/>
          <w:noProof/>
          <w:szCs w:val="24"/>
        </w:rPr>
        <w:t>NuRD and SIN3 histone deacetylase complexes in development.</w:t>
      </w:r>
      <w:r w:rsidRPr="00165149">
        <w:rPr>
          <w:rFonts w:cs="Arial"/>
          <w:noProof/>
          <w:szCs w:val="24"/>
        </w:rPr>
        <w:t xml:space="preserve"> Trends Genet, 2000. </w:t>
      </w:r>
      <w:r w:rsidRPr="00165149">
        <w:rPr>
          <w:rFonts w:cs="Arial"/>
          <w:b/>
          <w:noProof/>
          <w:szCs w:val="24"/>
        </w:rPr>
        <w:t>16</w:t>
      </w:r>
      <w:r w:rsidRPr="00165149">
        <w:rPr>
          <w:rFonts w:cs="Arial"/>
          <w:noProof/>
          <w:szCs w:val="24"/>
        </w:rPr>
        <w:t>(8): p. 351-6.</w:t>
      </w:r>
    </w:p>
    <w:p w:rsidR="00165149" w:rsidRPr="00165149" w:rsidRDefault="00165149" w:rsidP="00165149">
      <w:pPr>
        <w:spacing w:line="240" w:lineRule="auto"/>
        <w:ind w:left="720" w:hanging="720"/>
        <w:rPr>
          <w:rFonts w:cs="Arial"/>
          <w:noProof/>
          <w:szCs w:val="24"/>
        </w:rPr>
      </w:pPr>
      <w:r w:rsidRPr="00165149">
        <w:rPr>
          <w:rFonts w:cs="Arial"/>
          <w:noProof/>
          <w:szCs w:val="24"/>
        </w:rPr>
        <w:t>62.</w:t>
      </w:r>
      <w:r w:rsidRPr="00165149">
        <w:rPr>
          <w:rFonts w:cs="Arial"/>
          <w:noProof/>
          <w:szCs w:val="24"/>
        </w:rPr>
        <w:tab/>
        <w:t xml:space="preserve">Zhang, Y., et al., </w:t>
      </w:r>
      <w:r w:rsidRPr="00165149">
        <w:rPr>
          <w:rFonts w:cs="Arial"/>
          <w:i/>
          <w:noProof/>
          <w:szCs w:val="24"/>
        </w:rPr>
        <w:t>The dermatomyositis-specific autoantigen Mi2 is a component of a complex containing histone deacetylase and nucleosome remodeling activities.</w:t>
      </w:r>
      <w:r w:rsidRPr="00165149">
        <w:rPr>
          <w:rFonts w:cs="Arial"/>
          <w:noProof/>
          <w:szCs w:val="24"/>
        </w:rPr>
        <w:t xml:space="preserve"> Cell, 1998. </w:t>
      </w:r>
      <w:r w:rsidRPr="00165149">
        <w:rPr>
          <w:rFonts w:cs="Arial"/>
          <w:b/>
          <w:noProof/>
          <w:szCs w:val="24"/>
        </w:rPr>
        <w:t>95</w:t>
      </w:r>
      <w:r w:rsidRPr="00165149">
        <w:rPr>
          <w:rFonts w:cs="Arial"/>
          <w:noProof/>
          <w:szCs w:val="24"/>
        </w:rPr>
        <w:t>(2): p. 279-89.</w:t>
      </w:r>
    </w:p>
    <w:p w:rsidR="00165149" w:rsidRPr="00165149" w:rsidRDefault="00165149" w:rsidP="00165149">
      <w:pPr>
        <w:spacing w:line="240" w:lineRule="auto"/>
        <w:ind w:left="720" w:hanging="720"/>
        <w:rPr>
          <w:rFonts w:cs="Arial"/>
          <w:noProof/>
          <w:szCs w:val="24"/>
        </w:rPr>
      </w:pPr>
      <w:r w:rsidRPr="00165149">
        <w:rPr>
          <w:rFonts w:cs="Arial"/>
          <w:noProof/>
          <w:szCs w:val="24"/>
        </w:rPr>
        <w:t>63.</w:t>
      </w:r>
      <w:r w:rsidRPr="00165149">
        <w:rPr>
          <w:rFonts w:cs="Arial"/>
          <w:noProof/>
          <w:szCs w:val="24"/>
        </w:rPr>
        <w:tab/>
        <w:t xml:space="preserve">Fujita, N., et al., </w:t>
      </w:r>
      <w:r w:rsidRPr="00165149">
        <w:rPr>
          <w:rFonts w:cs="Arial"/>
          <w:i/>
          <w:noProof/>
          <w:szCs w:val="24"/>
        </w:rPr>
        <w:t>MTA3 and the Mi-2/NuRD complex regulate cell fate during B lymphocyte differentiation.</w:t>
      </w:r>
      <w:r w:rsidRPr="00165149">
        <w:rPr>
          <w:rFonts w:cs="Arial"/>
          <w:noProof/>
          <w:szCs w:val="24"/>
        </w:rPr>
        <w:t xml:space="preserve"> Cell, 2004. </w:t>
      </w:r>
      <w:r w:rsidRPr="00165149">
        <w:rPr>
          <w:rFonts w:cs="Arial"/>
          <w:b/>
          <w:noProof/>
          <w:szCs w:val="24"/>
        </w:rPr>
        <w:t>119</w:t>
      </w:r>
      <w:r w:rsidRPr="00165149">
        <w:rPr>
          <w:rFonts w:cs="Arial"/>
          <w:noProof/>
          <w:szCs w:val="24"/>
        </w:rPr>
        <w:t>(1): p. 75-86.</w:t>
      </w:r>
    </w:p>
    <w:p w:rsidR="00165149" w:rsidRPr="00165149" w:rsidRDefault="00165149" w:rsidP="00165149">
      <w:pPr>
        <w:spacing w:line="240" w:lineRule="auto"/>
        <w:ind w:left="720" w:hanging="720"/>
        <w:rPr>
          <w:rFonts w:cs="Arial"/>
          <w:noProof/>
          <w:szCs w:val="24"/>
        </w:rPr>
      </w:pPr>
      <w:r w:rsidRPr="00165149">
        <w:rPr>
          <w:rFonts w:cs="Arial"/>
          <w:noProof/>
          <w:szCs w:val="24"/>
        </w:rPr>
        <w:t>64.</w:t>
      </w:r>
      <w:r w:rsidRPr="00165149">
        <w:rPr>
          <w:rFonts w:cs="Arial"/>
          <w:noProof/>
          <w:szCs w:val="24"/>
        </w:rPr>
        <w:tab/>
        <w:t xml:space="preserve">Sillibourne, J.E., et al., </w:t>
      </w:r>
      <w:r w:rsidRPr="00165149">
        <w:rPr>
          <w:rFonts w:cs="Arial"/>
          <w:i/>
          <w:noProof/>
          <w:szCs w:val="24"/>
        </w:rPr>
        <w:t>Chromatin remodeling proteins interact with pericentrin to regulate centrosome integrity.</w:t>
      </w:r>
      <w:r w:rsidRPr="00165149">
        <w:rPr>
          <w:rFonts w:cs="Arial"/>
          <w:noProof/>
          <w:szCs w:val="24"/>
        </w:rPr>
        <w:t xml:space="preserve"> Mol Biol Cell, 2007. </w:t>
      </w:r>
      <w:r w:rsidRPr="00165149">
        <w:rPr>
          <w:rFonts w:cs="Arial"/>
          <w:b/>
          <w:noProof/>
          <w:szCs w:val="24"/>
        </w:rPr>
        <w:t>18</w:t>
      </w:r>
      <w:r w:rsidRPr="00165149">
        <w:rPr>
          <w:rFonts w:cs="Arial"/>
          <w:noProof/>
          <w:szCs w:val="24"/>
        </w:rPr>
        <w:t>(9): p. 3667-80.</w:t>
      </w:r>
    </w:p>
    <w:p w:rsidR="00165149" w:rsidRPr="00165149" w:rsidRDefault="00165149" w:rsidP="00165149">
      <w:pPr>
        <w:spacing w:line="240" w:lineRule="auto"/>
        <w:ind w:left="720" w:hanging="720"/>
        <w:rPr>
          <w:rFonts w:cs="Arial"/>
          <w:noProof/>
          <w:szCs w:val="24"/>
        </w:rPr>
      </w:pPr>
      <w:r w:rsidRPr="00165149">
        <w:rPr>
          <w:rFonts w:cs="Arial"/>
          <w:noProof/>
          <w:szCs w:val="24"/>
        </w:rPr>
        <w:t>65.</w:t>
      </w:r>
      <w:r w:rsidRPr="00165149">
        <w:rPr>
          <w:rFonts w:cs="Arial"/>
          <w:noProof/>
          <w:szCs w:val="24"/>
        </w:rPr>
        <w:tab/>
        <w:t xml:space="preserve">von Zelewsky, T., et al., </w:t>
      </w:r>
      <w:r w:rsidRPr="00165149">
        <w:rPr>
          <w:rFonts w:cs="Arial"/>
          <w:i/>
          <w:noProof/>
          <w:szCs w:val="24"/>
        </w:rPr>
        <w:t>The C. elegans Mi-2 chromatin-remodelling proteins function in vulval cell fate determination.</w:t>
      </w:r>
      <w:r w:rsidRPr="00165149">
        <w:rPr>
          <w:rFonts w:cs="Arial"/>
          <w:noProof/>
          <w:szCs w:val="24"/>
        </w:rPr>
        <w:t xml:space="preserve"> Development, 2000. </w:t>
      </w:r>
      <w:r w:rsidRPr="00165149">
        <w:rPr>
          <w:rFonts w:cs="Arial"/>
          <w:b/>
          <w:noProof/>
          <w:szCs w:val="24"/>
        </w:rPr>
        <w:t>127</w:t>
      </w:r>
      <w:r w:rsidRPr="00165149">
        <w:rPr>
          <w:rFonts w:cs="Arial"/>
          <w:noProof/>
          <w:szCs w:val="24"/>
        </w:rPr>
        <w:t>(24): p. 5277-84.</w:t>
      </w:r>
    </w:p>
    <w:p w:rsidR="00165149" w:rsidRPr="00165149" w:rsidRDefault="00165149" w:rsidP="00165149">
      <w:pPr>
        <w:spacing w:line="240" w:lineRule="auto"/>
        <w:ind w:left="720" w:hanging="720"/>
        <w:rPr>
          <w:rFonts w:cs="Arial"/>
          <w:noProof/>
          <w:szCs w:val="24"/>
        </w:rPr>
      </w:pPr>
      <w:r w:rsidRPr="00165149">
        <w:rPr>
          <w:rFonts w:cs="Arial"/>
          <w:noProof/>
          <w:szCs w:val="24"/>
        </w:rPr>
        <w:t>66.</w:t>
      </w:r>
      <w:r w:rsidRPr="00165149">
        <w:rPr>
          <w:rFonts w:cs="Arial"/>
          <w:noProof/>
          <w:szCs w:val="24"/>
        </w:rPr>
        <w:tab/>
        <w:t xml:space="preserve">Zhang, H., et al., </w:t>
      </w:r>
      <w:r w:rsidRPr="00165149">
        <w:rPr>
          <w:rFonts w:cs="Arial"/>
          <w:i/>
          <w:noProof/>
          <w:szCs w:val="24"/>
        </w:rPr>
        <w:t>The CHD3 remodeler PICKLE promotes trimethylation of histone H3 lysine 27.</w:t>
      </w:r>
      <w:r w:rsidRPr="00165149">
        <w:rPr>
          <w:rFonts w:cs="Arial"/>
          <w:noProof/>
          <w:szCs w:val="24"/>
        </w:rPr>
        <w:t xml:space="preserve"> J Biol Chem, 2008. </w:t>
      </w:r>
      <w:r w:rsidRPr="00165149">
        <w:rPr>
          <w:rFonts w:cs="Arial"/>
          <w:b/>
          <w:noProof/>
          <w:szCs w:val="24"/>
        </w:rPr>
        <w:t>283</w:t>
      </w:r>
      <w:r w:rsidRPr="00165149">
        <w:rPr>
          <w:rFonts w:cs="Arial"/>
          <w:noProof/>
          <w:szCs w:val="24"/>
        </w:rPr>
        <w:t>(33): p. 22637-48.</w:t>
      </w:r>
    </w:p>
    <w:p w:rsidR="00165149" w:rsidRPr="00165149" w:rsidRDefault="00165149" w:rsidP="00165149">
      <w:pPr>
        <w:spacing w:line="240" w:lineRule="auto"/>
        <w:ind w:left="720" w:hanging="720"/>
        <w:rPr>
          <w:rFonts w:cs="Arial"/>
          <w:noProof/>
          <w:szCs w:val="24"/>
        </w:rPr>
      </w:pPr>
      <w:r w:rsidRPr="00165149">
        <w:rPr>
          <w:rFonts w:cs="Arial"/>
          <w:noProof/>
          <w:szCs w:val="24"/>
        </w:rPr>
        <w:t>67.</w:t>
      </w:r>
      <w:r w:rsidRPr="00165149">
        <w:rPr>
          <w:rFonts w:cs="Arial"/>
          <w:noProof/>
          <w:szCs w:val="24"/>
        </w:rPr>
        <w:tab/>
        <w:t xml:space="preserve">Murawska, M., et al., </w:t>
      </w:r>
      <w:r w:rsidRPr="00165149">
        <w:rPr>
          <w:rFonts w:cs="Arial"/>
          <w:i/>
          <w:noProof/>
          <w:szCs w:val="24"/>
        </w:rPr>
        <w:t>dCHD3, a novel ATP-dependent chromatin remodeler associated with sites of active transcription.</w:t>
      </w:r>
      <w:r w:rsidRPr="00165149">
        <w:rPr>
          <w:rFonts w:cs="Arial"/>
          <w:noProof/>
          <w:szCs w:val="24"/>
        </w:rPr>
        <w:t xml:space="preserve"> Mol Cell Biol, 2008. </w:t>
      </w:r>
      <w:r w:rsidRPr="00165149">
        <w:rPr>
          <w:rFonts w:cs="Arial"/>
          <w:b/>
          <w:noProof/>
          <w:szCs w:val="24"/>
        </w:rPr>
        <w:t>28</w:t>
      </w:r>
      <w:r w:rsidRPr="00165149">
        <w:rPr>
          <w:rFonts w:cs="Arial"/>
          <w:noProof/>
          <w:szCs w:val="24"/>
        </w:rPr>
        <w:t>(8): p. 2745-57.</w:t>
      </w:r>
    </w:p>
    <w:p w:rsidR="00165149" w:rsidRPr="00165149" w:rsidRDefault="00165149" w:rsidP="00165149">
      <w:pPr>
        <w:spacing w:line="240" w:lineRule="auto"/>
        <w:ind w:left="720" w:hanging="720"/>
        <w:rPr>
          <w:rFonts w:cs="Arial"/>
          <w:noProof/>
          <w:szCs w:val="24"/>
        </w:rPr>
      </w:pPr>
      <w:r w:rsidRPr="00165149">
        <w:rPr>
          <w:rFonts w:cs="Arial"/>
          <w:noProof/>
          <w:szCs w:val="24"/>
        </w:rPr>
        <w:t>68.</w:t>
      </w:r>
      <w:r w:rsidRPr="00165149">
        <w:rPr>
          <w:rFonts w:cs="Arial"/>
          <w:noProof/>
          <w:szCs w:val="24"/>
        </w:rPr>
        <w:tab/>
        <w:t xml:space="preserve">Thompson, P.M., et al., </w:t>
      </w:r>
      <w:r w:rsidRPr="00165149">
        <w:rPr>
          <w:rFonts w:cs="Arial"/>
          <w:i/>
          <w:noProof/>
          <w:szCs w:val="24"/>
        </w:rPr>
        <w:t>CHD5, a new member of the chromodomain gene family, is preferentially expressed in the nervous system.</w:t>
      </w:r>
      <w:r w:rsidRPr="00165149">
        <w:rPr>
          <w:rFonts w:cs="Arial"/>
          <w:noProof/>
          <w:szCs w:val="24"/>
        </w:rPr>
        <w:t xml:space="preserve"> Oncogene, 2003. </w:t>
      </w:r>
      <w:r w:rsidRPr="00165149">
        <w:rPr>
          <w:rFonts w:cs="Arial"/>
          <w:b/>
          <w:noProof/>
          <w:szCs w:val="24"/>
        </w:rPr>
        <w:t>22</w:t>
      </w:r>
      <w:r w:rsidRPr="00165149">
        <w:rPr>
          <w:rFonts w:cs="Arial"/>
          <w:noProof/>
          <w:szCs w:val="24"/>
        </w:rPr>
        <w:t>(7): p. 1002-11.</w:t>
      </w:r>
    </w:p>
    <w:p w:rsidR="00165149" w:rsidRPr="00165149" w:rsidRDefault="00165149" w:rsidP="00165149">
      <w:pPr>
        <w:spacing w:line="240" w:lineRule="auto"/>
        <w:ind w:left="720" w:hanging="720"/>
        <w:rPr>
          <w:rFonts w:cs="Arial"/>
          <w:noProof/>
          <w:szCs w:val="24"/>
        </w:rPr>
      </w:pPr>
      <w:r w:rsidRPr="00165149">
        <w:rPr>
          <w:rFonts w:cs="Arial"/>
          <w:noProof/>
          <w:szCs w:val="24"/>
        </w:rPr>
        <w:t>69.</w:t>
      </w:r>
      <w:r w:rsidRPr="00165149">
        <w:rPr>
          <w:rFonts w:cs="Arial"/>
          <w:noProof/>
          <w:szCs w:val="24"/>
        </w:rPr>
        <w:tab/>
        <w:t xml:space="preserve">de la Cruz, J., D. Kressler, and P. Linder, </w:t>
      </w:r>
      <w:r w:rsidRPr="00165149">
        <w:rPr>
          <w:rFonts w:cs="Arial"/>
          <w:i/>
          <w:noProof/>
          <w:szCs w:val="24"/>
        </w:rPr>
        <w:t>Unwinding RNA in Saccharomyces cerevisiae: DEAD-box proteins and related families.</w:t>
      </w:r>
      <w:r w:rsidRPr="00165149">
        <w:rPr>
          <w:rFonts w:cs="Arial"/>
          <w:noProof/>
          <w:szCs w:val="24"/>
        </w:rPr>
        <w:t xml:space="preserve"> Trends Biochem Sci, 1999. </w:t>
      </w:r>
      <w:r w:rsidRPr="00165149">
        <w:rPr>
          <w:rFonts w:cs="Arial"/>
          <w:b/>
          <w:noProof/>
          <w:szCs w:val="24"/>
        </w:rPr>
        <w:t>24</w:t>
      </w:r>
      <w:r w:rsidRPr="00165149">
        <w:rPr>
          <w:rFonts w:cs="Arial"/>
          <w:noProof/>
          <w:szCs w:val="24"/>
        </w:rPr>
        <w:t>(5): p. 192-8.</w:t>
      </w:r>
    </w:p>
    <w:p w:rsidR="00165149" w:rsidRPr="00165149" w:rsidRDefault="00165149" w:rsidP="00165149">
      <w:pPr>
        <w:spacing w:line="240" w:lineRule="auto"/>
        <w:ind w:left="720" w:hanging="720"/>
        <w:rPr>
          <w:rFonts w:cs="Arial"/>
          <w:noProof/>
          <w:szCs w:val="24"/>
        </w:rPr>
      </w:pPr>
      <w:r w:rsidRPr="00165149">
        <w:rPr>
          <w:rFonts w:cs="Arial"/>
          <w:noProof/>
          <w:szCs w:val="24"/>
        </w:rPr>
        <w:t>70.</w:t>
      </w:r>
      <w:r w:rsidRPr="00165149">
        <w:rPr>
          <w:rFonts w:cs="Arial"/>
          <w:noProof/>
          <w:szCs w:val="24"/>
        </w:rPr>
        <w:tab/>
        <w:t xml:space="preserve">Bagchi, A. and A.A. Mills, </w:t>
      </w:r>
      <w:r w:rsidRPr="00165149">
        <w:rPr>
          <w:rFonts w:cs="Arial"/>
          <w:i/>
          <w:noProof/>
          <w:szCs w:val="24"/>
        </w:rPr>
        <w:t>The quest for the 1p36 tumor suppressor.</w:t>
      </w:r>
      <w:r w:rsidRPr="00165149">
        <w:rPr>
          <w:rFonts w:cs="Arial"/>
          <w:noProof/>
          <w:szCs w:val="24"/>
        </w:rPr>
        <w:t xml:space="preserve"> Cancer Res, 2008. </w:t>
      </w:r>
      <w:r w:rsidRPr="00165149">
        <w:rPr>
          <w:rFonts w:cs="Arial"/>
          <w:b/>
          <w:noProof/>
          <w:szCs w:val="24"/>
        </w:rPr>
        <w:t>68</w:t>
      </w:r>
      <w:r w:rsidRPr="00165149">
        <w:rPr>
          <w:rFonts w:cs="Arial"/>
          <w:noProof/>
          <w:szCs w:val="24"/>
        </w:rPr>
        <w:t>(8): p. 2551-6.</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71.</w:t>
      </w:r>
      <w:r w:rsidRPr="00165149">
        <w:rPr>
          <w:rFonts w:cs="Arial"/>
          <w:noProof/>
          <w:szCs w:val="24"/>
        </w:rPr>
        <w:tab/>
        <w:t xml:space="preserve">Mulero-Navarro, S. and M. Esteller, </w:t>
      </w:r>
      <w:r w:rsidRPr="00165149">
        <w:rPr>
          <w:rFonts w:cs="Arial"/>
          <w:i/>
          <w:noProof/>
          <w:szCs w:val="24"/>
        </w:rPr>
        <w:t>Chromatin remodeling factor CHD5 is silenced by promoter CpG island hypermethylation in human cancer.</w:t>
      </w:r>
      <w:r w:rsidRPr="00165149">
        <w:rPr>
          <w:rFonts w:cs="Arial"/>
          <w:noProof/>
          <w:szCs w:val="24"/>
        </w:rPr>
        <w:t xml:space="preserve"> Epigenetics, 2008. </w:t>
      </w:r>
      <w:r w:rsidRPr="00165149">
        <w:rPr>
          <w:rFonts w:cs="Arial"/>
          <w:b/>
          <w:noProof/>
          <w:szCs w:val="24"/>
        </w:rPr>
        <w:t>3</w:t>
      </w:r>
      <w:r w:rsidRPr="00165149">
        <w:rPr>
          <w:rFonts w:cs="Arial"/>
          <w:noProof/>
          <w:szCs w:val="24"/>
        </w:rPr>
        <w:t>(4): p. 210-5.</w:t>
      </w:r>
    </w:p>
    <w:p w:rsidR="00165149" w:rsidRPr="00165149" w:rsidRDefault="00165149" w:rsidP="00165149">
      <w:pPr>
        <w:spacing w:line="240" w:lineRule="auto"/>
        <w:ind w:left="720" w:hanging="720"/>
        <w:rPr>
          <w:rFonts w:cs="Arial"/>
          <w:noProof/>
          <w:szCs w:val="24"/>
        </w:rPr>
      </w:pPr>
      <w:r w:rsidRPr="00165149">
        <w:rPr>
          <w:rFonts w:cs="Arial"/>
          <w:noProof/>
          <w:szCs w:val="24"/>
        </w:rPr>
        <w:t>72.</w:t>
      </w:r>
      <w:r w:rsidRPr="00165149">
        <w:rPr>
          <w:rFonts w:cs="Arial"/>
          <w:noProof/>
          <w:szCs w:val="24"/>
        </w:rPr>
        <w:tab/>
        <w:t xml:space="preserve">Gorringe, K.L., et al., </w:t>
      </w:r>
      <w:r w:rsidRPr="00165149">
        <w:rPr>
          <w:rFonts w:cs="Arial"/>
          <w:i/>
          <w:noProof/>
          <w:szCs w:val="24"/>
        </w:rPr>
        <w:t>Mutation and methylation analysis of the chromodomain-helicase-DNA binding 5 gene in ovarian cancer.</w:t>
      </w:r>
      <w:r w:rsidRPr="00165149">
        <w:rPr>
          <w:rFonts w:cs="Arial"/>
          <w:noProof/>
          <w:szCs w:val="24"/>
        </w:rPr>
        <w:t xml:space="preserve"> Neoplasia, 2008. </w:t>
      </w:r>
      <w:r w:rsidRPr="00165149">
        <w:rPr>
          <w:rFonts w:cs="Arial"/>
          <w:b/>
          <w:noProof/>
          <w:szCs w:val="24"/>
        </w:rPr>
        <w:t>10</w:t>
      </w:r>
      <w:r w:rsidRPr="00165149">
        <w:rPr>
          <w:rFonts w:cs="Arial"/>
          <w:noProof/>
          <w:szCs w:val="24"/>
        </w:rPr>
        <w:t>(11): p. 1253-8.</w:t>
      </w:r>
    </w:p>
    <w:p w:rsidR="00165149" w:rsidRPr="00165149" w:rsidRDefault="00165149" w:rsidP="00165149">
      <w:pPr>
        <w:spacing w:line="240" w:lineRule="auto"/>
        <w:ind w:left="720" w:hanging="720"/>
        <w:rPr>
          <w:rFonts w:cs="Arial"/>
          <w:noProof/>
          <w:szCs w:val="24"/>
        </w:rPr>
      </w:pPr>
      <w:r w:rsidRPr="00165149">
        <w:rPr>
          <w:rFonts w:cs="Arial"/>
          <w:noProof/>
          <w:szCs w:val="24"/>
        </w:rPr>
        <w:t>73.</w:t>
      </w:r>
      <w:r w:rsidRPr="00165149">
        <w:rPr>
          <w:rFonts w:cs="Arial"/>
          <w:noProof/>
          <w:szCs w:val="24"/>
        </w:rPr>
        <w:tab/>
        <w:t xml:space="preserve">Schuster, E.F. and R. Stoger, </w:t>
      </w:r>
      <w:r w:rsidRPr="00165149">
        <w:rPr>
          <w:rFonts w:cs="Arial"/>
          <w:i/>
          <w:noProof/>
          <w:szCs w:val="24"/>
        </w:rPr>
        <w:t>CHD5 defines a new subfamily of chromodomain-SWI2/SNF2-like helicases.</w:t>
      </w:r>
      <w:r w:rsidRPr="00165149">
        <w:rPr>
          <w:rFonts w:cs="Arial"/>
          <w:noProof/>
          <w:szCs w:val="24"/>
        </w:rPr>
        <w:t xml:space="preserve"> Mamm Genome, 2002. </w:t>
      </w:r>
      <w:r w:rsidRPr="00165149">
        <w:rPr>
          <w:rFonts w:cs="Arial"/>
          <w:b/>
          <w:noProof/>
          <w:szCs w:val="24"/>
        </w:rPr>
        <w:t>13</w:t>
      </w:r>
      <w:r w:rsidRPr="00165149">
        <w:rPr>
          <w:rFonts w:cs="Arial"/>
          <w:noProof/>
          <w:szCs w:val="24"/>
        </w:rPr>
        <w:t>(2): p. 117-9.</w:t>
      </w:r>
    </w:p>
    <w:p w:rsidR="00165149" w:rsidRPr="00165149" w:rsidRDefault="00165149" w:rsidP="00165149">
      <w:pPr>
        <w:spacing w:line="240" w:lineRule="auto"/>
        <w:ind w:left="720" w:hanging="720"/>
        <w:rPr>
          <w:rFonts w:cs="Arial"/>
          <w:noProof/>
          <w:szCs w:val="24"/>
        </w:rPr>
      </w:pPr>
      <w:r w:rsidRPr="00165149">
        <w:rPr>
          <w:rFonts w:cs="Arial"/>
          <w:noProof/>
          <w:szCs w:val="24"/>
        </w:rPr>
        <w:t>74.</w:t>
      </w:r>
      <w:r w:rsidRPr="00165149">
        <w:rPr>
          <w:rFonts w:cs="Arial"/>
          <w:noProof/>
          <w:szCs w:val="24"/>
        </w:rPr>
        <w:tab/>
        <w:t xml:space="preserve">Boyer, L.A., R.R. Latek, and C.L. Peterson, </w:t>
      </w:r>
      <w:r w:rsidRPr="00165149">
        <w:rPr>
          <w:rFonts w:cs="Arial"/>
          <w:i/>
          <w:noProof/>
          <w:szCs w:val="24"/>
        </w:rPr>
        <w:t>The SANT domain: a unique histone-tail-binding module?</w:t>
      </w:r>
      <w:r w:rsidRPr="00165149">
        <w:rPr>
          <w:rFonts w:cs="Arial"/>
          <w:noProof/>
          <w:szCs w:val="24"/>
        </w:rPr>
        <w:t xml:space="preserve"> Nat Rev Mol Cell Biol, 2004. </w:t>
      </w:r>
      <w:r w:rsidRPr="00165149">
        <w:rPr>
          <w:rFonts w:cs="Arial"/>
          <w:b/>
          <w:noProof/>
          <w:szCs w:val="24"/>
        </w:rPr>
        <w:t>5</w:t>
      </w:r>
      <w:r w:rsidRPr="00165149">
        <w:rPr>
          <w:rFonts w:cs="Arial"/>
          <w:noProof/>
          <w:szCs w:val="24"/>
        </w:rPr>
        <w:t>(2): p. 158-63.</w:t>
      </w:r>
    </w:p>
    <w:p w:rsidR="00165149" w:rsidRPr="00165149" w:rsidRDefault="00165149" w:rsidP="00165149">
      <w:pPr>
        <w:spacing w:line="240" w:lineRule="auto"/>
        <w:ind w:left="720" w:hanging="720"/>
        <w:rPr>
          <w:rFonts w:cs="Arial"/>
          <w:noProof/>
          <w:szCs w:val="24"/>
        </w:rPr>
      </w:pPr>
      <w:r w:rsidRPr="00165149">
        <w:rPr>
          <w:rFonts w:cs="Arial"/>
          <w:noProof/>
          <w:szCs w:val="24"/>
        </w:rPr>
        <w:t>75.</w:t>
      </w:r>
      <w:r w:rsidRPr="00165149">
        <w:rPr>
          <w:rFonts w:cs="Arial"/>
          <w:noProof/>
          <w:szCs w:val="24"/>
        </w:rPr>
        <w:tab/>
        <w:t xml:space="preserve">Nioi, P., et al., </w:t>
      </w:r>
      <w:r w:rsidRPr="00165149">
        <w:rPr>
          <w:rFonts w:cs="Arial"/>
          <w:i/>
          <w:noProof/>
          <w:szCs w:val="24"/>
        </w:rPr>
        <w:t>The carboxy-terminal Neh3 domain of Nrf2 is required for transcriptional activation.</w:t>
      </w:r>
      <w:r w:rsidRPr="00165149">
        <w:rPr>
          <w:rFonts w:cs="Arial"/>
          <w:noProof/>
          <w:szCs w:val="24"/>
        </w:rPr>
        <w:t xml:space="preserve"> Mol Cell Biol, 2005. </w:t>
      </w:r>
      <w:r w:rsidRPr="00165149">
        <w:rPr>
          <w:rFonts w:cs="Arial"/>
          <w:b/>
          <w:noProof/>
          <w:szCs w:val="24"/>
        </w:rPr>
        <w:t>25</w:t>
      </w:r>
      <w:r w:rsidRPr="00165149">
        <w:rPr>
          <w:rFonts w:cs="Arial"/>
          <w:noProof/>
          <w:szCs w:val="24"/>
        </w:rPr>
        <w:t>(24): p. 10895-906.</w:t>
      </w:r>
    </w:p>
    <w:p w:rsidR="00165149" w:rsidRPr="00165149" w:rsidRDefault="00165149" w:rsidP="00165149">
      <w:pPr>
        <w:spacing w:line="240" w:lineRule="auto"/>
        <w:ind w:left="720" w:hanging="720"/>
        <w:rPr>
          <w:rFonts w:cs="Arial"/>
          <w:noProof/>
          <w:szCs w:val="24"/>
        </w:rPr>
      </w:pPr>
      <w:r w:rsidRPr="00165149">
        <w:rPr>
          <w:rFonts w:cs="Arial"/>
          <w:noProof/>
          <w:szCs w:val="24"/>
        </w:rPr>
        <w:t>76.</w:t>
      </w:r>
      <w:r w:rsidRPr="00165149">
        <w:rPr>
          <w:rFonts w:cs="Arial"/>
          <w:noProof/>
          <w:szCs w:val="24"/>
        </w:rPr>
        <w:tab/>
        <w:t xml:space="preserve">Lutz, T., R. Stoger, and A. Nieto, </w:t>
      </w:r>
      <w:r w:rsidRPr="00165149">
        <w:rPr>
          <w:rFonts w:cs="Arial"/>
          <w:i/>
          <w:noProof/>
          <w:szCs w:val="24"/>
        </w:rPr>
        <w:t>CHD6 is a DNA-dependent ATPase and localizes at nuclear sites of mRNA synthesis.</w:t>
      </w:r>
      <w:r w:rsidRPr="00165149">
        <w:rPr>
          <w:rFonts w:cs="Arial"/>
          <w:noProof/>
          <w:szCs w:val="24"/>
        </w:rPr>
        <w:t xml:space="preserve"> FEBS Lett, 2006. </w:t>
      </w:r>
      <w:r w:rsidRPr="00165149">
        <w:rPr>
          <w:rFonts w:cs="Arial"/>
          <w:b/>
          <w:noProof/>
          <w:szCs w:val="24"/>
        </w:rPr>
        <w:t>580</w:t>
      </w:r>
      <w:r w:rsidRPr="00165149">
        <w:rPr>
          <w:rFonts w:cs="Arial"/>
          <w:noProof/>
          <w:szCs w:val="24"/>
        </w:rPr>
        <w:t>(25): p. 5851-7.</w:t>
      </w:r>
    </w:p>
    <w:p w:rsidR="00165149" w:rsidRPr="00165149" w:rsidRDefault="00165149" w:rsidP="00165149">
      <w:pPr>
        <w:spacing w:line="240" w:lineRule="auto"/>
        <w:ind w:left="720" w:hanging="720"/>
        <w:rPr>
          <w:rFonts w:cs="Arial"/>
          <w:noProof/>
          <w:szCs w:val="24"/>
        </w:rPr>
      </w:pPr>
      <w:r w:rsidRPr="00165149">
        <w:rPr>
          <w:rFonts w:cs="Arial"/>
          <w:noProof/>
          <w:szCs w:val="24"/>
        </w:rPr>
        <w:t>77.</w:t>
      </w:r>
      <w:r w:rsidRPr="00165149">
        <w:rPr>
          <w:rFonts w:cs="Arial"/>
          <w:noProof/>
          <w:szCs w:val="24"/>
        </w:rPr>
        <w:tab/>
        <w:t xml:space="preserve">Surapureddi, S., et al., </w:t>
      </w:r>
      <w:r w:rsidRPr="00165149">
        <w:rPr>
          <w:rFonts w:cs="Arial"/>
          <w:i/>
          <w:noProof/>
          <w:szCs w:val="24"/>
        </w:rPr>
        <w:t>Identification of a transcriptionally active peroxisome proliferator-activated receptor alpha -interacting cofactor complex in rat liver and characterization of PRIC285 as a coactivator.</w:t>
      </w:r>
      <w:r w:rsidRPr="00165149">
        <w:rPr>
          <w:rFonts w:cs="Arial"/>
          <w:noProof/>
          <w:szCs w:val="24"/>
        </w:rPr>
        <w:t xml:space="preserve"> Proc Natl Acad Sci U S A, 2002. </w:t>
      </w:r>
      <w:r w:rsidRPr="00165149">
        <w:rPr>
          <w:rFonts w:cs="Arial"/>
          <w:b/>
          <w:noProof/>
          <w:szCs w:val="24"/>
        </w:rPr>
        <w:t>99</w:t>
      </w:r>
      <w:r w:rsidRPr="00165149">
        <w:rPr>
          <w:rFonts w:cs="Arial"/>
          <w:noProof/>
          <w:szCs w:val="24"/>
        </w:rPr>
        <w:t>(18): p. 11836-41.</w:t>
      </w:r>
    </w:p>
    <w:p w:rsidR="00165149" w:rsidRPr="00165149" w:rsidRDefault="00165149" w:rsidP="00165149">
      <w:pPr>
        <w:spacing w:line="240" w:lineRule="auto"/>
        <w:ind w:left="720" w:hanging="720"/>
        <w:rPr>
          <w:rFonts w:cs="Arial"/>
          <w:noProof/>
          <w:szCs w:val="24"/>
        </w:rPr>
      </w:pPr>
      <w:r w:rsidRPr="00165149">
        <w:rPr>
          <w:rFonts w:cs="Arial"/>
          <w:noProof/>
          <w:szCs w:val="24"/>
        </w:rPr>
        <w:t>78.</w:t>
      </w:r>
      <w:r w:rsidRPr="00165149">
        <w:rPr>
          <w:rFonts w:cs="Arial"/>
          <w:noProof/>
          <w:szCs w:val="24"/>
        </w:rPr>
        <w:tab/>
        <w:t xml:space="preserve">Vissers, L.E., et al., </w:t>
      </w:r>
      <w:r w:rsidRPr="00165149">
        <w:rPr>
          <w:rFonts w:cs="Arial"/>
          <w:i/>
          <w:noProof/>
          <w:szCs w:val="24"/>
        </w:rPr>
        <w:t>Mutations in a new member of the chromodomain gene family cause CHARGE syndrome.</w:t>
      </w:r>
      <w:r w:rsidRPr="00165149">
        <w:rPr>
          <w:rFonts w:cs="Arial"/>
          <w:noProof/>
          <w:szCs w:val="24"/>
        </w:rPr>
        <w:t xml:space="preserve"> Nat Genet, 2004. </w:t>
      </w:r>
      <w:r w:rsidRPr="00165149">
        <w:rPr>
          <w:rFonts w:cs="Arial"/>
          <w:b/>
          <w:noProof/>
          <w:szCs w:val="24"/>
        </w:rPr>
        <w:t>36</w:t>
      </w:r>
      <w:r w:rsidRPr="00165149">
        <w:rPr>
          <w:rFonts w:cs="Arial"/>
          <w:noProof/>
          <w:szCs w:val="24"/>
        </w:rPr>
        <w:t>(9): p. 955-7.</w:t>
      </w:r>
    </w:p>
    <w:p w:rsidR="00165149" w:rsidRPr="00165149" w:rsidRDefault="00165149" w:rsidP="00165149">
      <w:pPr>
        <w:spacing w:line="240" w:lineRule="auto"/>
        <w:ind w:left="720" w:hanging="720"/>
        <w:rPr>
          <w:rFonts w:cs="Arial"/>
          <w:noProof/>
          <w:szCs w:val="24"/>
        </w:rPr>
      </w:pPr>
      <w:r w:rsidRPr="00165149">
        <w:rPr>
          <w:rFonts w:cs="Arial"/>
          <w:noProof/>
          <w:szCs w:val="24"/>
        </w:rPr>
        <w:t>79.</w:t>
      </w:r>
      <w:r w:rsidRPr="00165149">
        <w:rPr>
          <w:rFonts w:cs="Arial"/>
          <w:noProof/>
          <w:szCs w:val="24"/>
        </w:rPr>
        <w:tab/>
        <w:t xml:space="preserve">Kim, H.G., et al., </w:t>
      </w:r>
      <w:r w:rsidRPr="00165149">
        <w:rPr>
          <w:rFonts w:cs="Arial"/>
          <w:i/>
          <w:noProof/>
          <w:szCs w:val="24"/>
        </w:rPr>
        <w:t>Mutations in CHD7, encoding a chromatin-remodeling protein, cause idiopathic hypogonadotropic hypogonadism and Kallmann syndrome.</w:t>
      </w:r>
      <w:r w:rsidRPr="00165149">
        <w:rPr>
          <w:rFonts w:cs="Arial"/>
          <w:noProof/>
          <w:szCs w:val="24"/>
        </w:rPr>
        <w:t xml:space="preserve"> Am J Hum Genet, 2008. </w:t>
      </w:r>
      <w:r w:rsidRPr="00165149">
        <w:rPr>
          <w:rFonts w:cs="Arial"/>
          <w:b/>
          <w:noProof/>
          <w:szCs w:val="24"/>
        </w:rPr>
        <w:t>83</w:t>
      </w:r>
      <w:r w:rsidRPr="00165149">
        <w:rPr>
          <w:rFonts w:cs="Arial"/>
          <w:noProof/>
          <w:szCs w:val="24"/>
        </w:rPr>
        <w:t>(4): p. 511-9.</w:t>
      </w:r>
    </w:p>
    <w:p w:rsidR="00165149" w:rsidRPr="00165149" w:rsidRDefault="00165149" w:rsidP="00165149">
      <w:pPr>
        <w:spacing w:line="240" w:lineRule="auto"/>
        <w:ind w:left="720" w:hanging="720"/>
        <w:rPr>
          <w:rFonts w:cs="Arial"/>
          <w:noProof/>
          <w:szCs w:val="24"/>
        </w:rPr>
      </w:pPr>
      <w:r w:rsidRPr="00165149">
        <w:rPr>
          <w:rFonts w:cs="Arial"/>
          <w:noProof/>
          <w:szCs w:val="24"/>
        </w:rPr>
        <w:t>80.</w:t>
      </w:r>
      <w:r w:rsidRPr="00165149">
        <w:rPr>
          <w:rFonts w:cs="Arial"/>
          <w:noProof/>
          <w:szCs w:val="24"/>
        </w:rPr>
        <w:tab/>
        <w:t xml:space="preserve">Schnetz, M.P., et al., </w:t>
      </w:r>
      <w:r w:rsidRPr="00165149">
        <w:rPr>
          <w:rFonts w:cs="Arial"/>
          <w:i/>
          <w:noProof/>
          <w:szCs w:val="24"/>
        </w:rPr>
        <w:t>Genomic distribution of CHD7 on chromatin tracks H3K4 methylation patterns.</w:t>
      </w:r>
      <w:r w:rsidRPr="00165149">
        <w:rPr>
          <w:rFonts w:cs="Arial"/>
          <w:noProof/>
          <w:szCs w:val="24"/>
        </w:rPr>
        <w:t xml:space="preserve"> Genome Res, 2009.</w:t>
      </w:r>
    </w:p>
    <w:p w:rsidR="00165149" w:rsidRPr="00165149" w:rsidRDefault="00165149" w:rsidP="00165149">
      <w:pPr>
        <w:spacing w:line="240" w:lineRule="auto"/>
        <w:ind w:left="720" w:hanging="720"/>
        <w:rPr>
          <w:rFonts w:cs="Arial"/>
          <w:noProof/>
          <w:szCs w:val="24"/>
        </w:rPr>
      </w:pPr>
      <w:r w:rsidRPr="00165149">
        <w:rPr>
          <w:rFonts w:cs="Arial"/>
          <w:noProof/>
          <w:szCs w:val="24"/>
        </w:rPr>
        <w:t>81.</w:t>
      </w:r>
      <w:r w:rsidRPr="00165149">
        <w:rPr>
          <w:rFonts w:cs="Arial"/>
          <w:noProof/>
          <w:szCs w:val="24"/>
        </w:rPr>
        <w:tab/>
        <w:t xml:space="preserve">Allen, M.D., et al., </w:t>
      </w:r>
      <w:r w:rsidRPr="00165149">
        <w:rPr>
          <w:rFonts w:cs="Arial"/>
          <w:i/>
          <w:noProof/>
          <w:szCs w:val="24"/>
        </w:rPr>
        <w:t>Solution structure of the BRK domains from CHD7.</w:t>
      </w:r>
      <w:r w:rsidRPr="00165149">
        <w:rPr>
          <w:rFonts w:cs="Arial"/>
          <w:noProof/>
          <w:szCs w:val="24"/>
        </w:rPr>
        <w:t xml:space="preserve"> J Mol Biol, 2007. </w:t>
      </w:r>
      <w:r w:rsidRPr="00165149">
        <w:rPr>
          <w:rFonts w:cs="Arial"/>
          <w:b/>
          <w:noProof/>
          <w:szCs w:val="24"/>
        </w:rPr>
        <w:t>371</w:t>
      </w:r>
      <w:r w:rsidRPr="00165149">
        <w:rPr>
          <w:rFonts w:cs="Arial"/>
          <w:noProof/>
          <w:szCs w:val="24"/>
        </w:rPr>
        <w:t>(5): p. 1135-40.</w:t>
      </w:r>
    </w:p>
    <w:p w:rsidR="00165149" w:rsidRPr="00165149" w:rsidRDefault="00165149" w:rsidP="00165149">
      <w:pPr>
        <w:spacing w:line="240" w:lineRule="auto"/>
        <w:ind w:left="720" w:hanging="720"/>
        <w:rPr>
          <w:rFonts w:cs="Arial"/>
          <w:noProof/>
          <w:szCs w:val="24"/>
        </w:rPr>
      </w:pPr>
      <w:r w:rsidRPr="00165149">
        <w:rPr>
          <w:rFonts w:cs="Arial"/>
          <w:noProof/>
          <w:szCs w:val="24"/>
        </w:rPr>
        <w:t>82.</w:t>
      </w:r>
      <w:r w:rsidRPr="00165149">
        <w:rPr>
          <w:rFonts w:cs="Arial"/>
          <w:noProof/>
          <w:szCs w:val="24"/>
        </w:rPr>
        <w:tab/>
        <w:t xml:space="preserve">Bosman, E.A., et al., </w:t>
      </w:r>
      <w:r w:rsidRPr="00165149">
        <w:rPr>
          <w:rFonts w:cs="Arial"/>
          <w:i/>
          <w:noProof/>
          <w:szCs w:val="24"/>
        </w:rPr>
        <w:t>Multiple mutations in mouse Chd7 provide models for CHARGE syndrome.</w:t>
      </w:r>
      <w:r w:rsidRPr="00165149">
        <w:rPr>
          <w:rFonts w:cs="Arial"/>
          <w:noProof/>
          <w:szCs w:val="24"/>
        </w:rPr>
        <w:t xml:space="preserve"> Hum Mol Genet, 2005. </w:t>
      </w:r>
      <w:r w:rsidRPr="00165149">
        <w:rPr>
          <w:rFonts w:cs="Arial"/>
          <w:b/>
          <w:noProof/>
          <w:szCs w:val="24"/>
        </w:rPr>
        <w:t>14</w:t>
      </w:r>
      <w:r w:rsidRPr="00165149">
        <w:rPr>
          <w:rFonts w:cs="Arial"/>
          <w:noProof/>
          <w:szCs w:val="24"/>
        </w:rPr>
        <w:t>(22): p. 3463-76.</w:t>
      </w:r>
    </w:p>
    <w:p w:rsidR="00165149" w:rsidRPr="00165149" w:rsidRDefault="00165149" w:rsidP="00165149">
      <w:pPr>
        <w:spacing w:line="240" w:lineRule="auto"/>
        <w:ind w:left="720" w:hanging="720"/>
        <w:rPr>
          <w:rFonts w:cs="Arial"/>
          <w:noProof/>
          <w:szCs w:val="24"/>
        </w:rPr>
      </w:pPr>
      <w:r w:rsidRPr="00165149">
        <w:rPr>
          <w:rFonts w:cs="Arial"/>
          <w:noProof/>
          <w:szCs w:val="24"/>
        </w:rPr>
        <w:t>83.</w:t>
      </w:r>
      <w:r w:rsidRPr="00165149">
        <w:rPr>
          <w:rFonts w:cs="Arial"/>
          <w:noProof/>
          <w:szCs w:val="24"/>
        </w:rPr>
        <w:tab/>
        <w:t xml:space="preserve">Hurd, E.A., et al., </w:t>
      </w:r>
      <w:r w:rsidRPr="00165149">
        <w:rPr>
          <w:rFonts w:cs="Arial"/>
          <w:i/>
          <w:noProof/>
          <w:szCs w:val="24"/>
        </w:rPr>
        <w:t>Loss of Chd7 function in gene-trapped reporter mice is embryonic lethal and associated with severe defects in multiple developing tissues.</w:t>
      </w:r>
      <w:r w:rsidRPr="00165149">
        <w:rPr>
          <w:rFonts w:cs="Arial"/>
          <w:noProof/>
          <w:szCs w:val="24"/>
        </w:rPr>
        <w:t xml:space="preserve"> Mamm Genome, 2007. </w:t>
      </w:r>
      <w:r w:rsidRPr="00165149">
        <w:rPr>
          <w:rFonts w:cs="Arial"/>
          <w:b/>
          <w:noProof/>
          <w:szCs w:val="24"/>
        </w:rPr>
        <w:t>18</w:t>
      </w:r>
      <w:r w:rsidRPr="00165149">
        <w:rPr>
          <w:rFonts w:cs="Arial"/>
          <w:noProof/>
          <w:szCs w:val="24"/>
        </w:rPr>
        <w:t>(2): p. 94-104.</w:t>
      </w:r>
    </w:p>
    <w:p w:rsidR="00165149" w:rsidRPr="00165149" w:rsidRDefault="00165149" w:rsidP="00165149">
      <w:pPr>
        <w:spacing w:line="240" w:lineRule="auto"/>
        <w:ind w:left="720" w:hanging="720"/>
        <w:rPr>
          <w:rFonts w:cs="Arial"/>
          <w:noProof/>
          <w:szCs w:val="24"/>
        </w:rPr>
      </w:pPr>
      <w:r w:rsidRPr="00165149">
        <w:rPr>
          <w:rFonts w:cs="Arial"/>
          <w:noProof/>
          <w:szCs w:val="24"/>
        </w:rPr>
        <w:t>84.</w:t>
      </w:r>
      <w:r w:rsidRPr="00165149">
        <w:rPr>
          <w:rFonts w:cs="Arial"/>
          <w:noProof/>
          <w:szCs w:val="24"/>
        </w:rPr>
        <w:tab/>
        <w:t xml:space="preserve">Renda, M., et al., </w:t>
      </w:r>
      <w:r w:rsidRPr="00165149">
        <w:rPr>
          <w:rFonts w:cs="Arial"/>
          <w:i/>
          <w:noProof/>
          <w:szCs w:val="24"/>
        </w:rPr>
        <w:t>Critical DNA binding interactions of the insulator protein CTCF: a small number of zinc fingers mediate strong binding, and a single finger-DNA interaction controls binding at imprinted loci.</w:t>
      </w:r>
      <w:r w:rsidRPr="00165149">
        <w:rPr>
          <w:rFonts w:cs="Arial"/>
          <w:noProof/>
          <w:szCs w:val="24"/>
        </w:rPr>
        <w:t xml:space="preserve"> J Biol Chem, 2007. </w:t>
      </w:r>
      <w:r w:rsidRPr="00165149">
        <w:rPr>
          <w:rFonts w:cs="Arial"/>
          <w:b/>
          <w:noProof/>
          <w:szCs w:val="24"/>
        </w:rPr>
        <w:t>282</w:t>
      </w:r>
      <w:r w:rsidRPr="00165149">
        <w:rPr>
          <w:rFonts w:cs="Arial"/>
          <w:noProof/>
          <w:szCs w:val="24"/>
        </w:rPr>
        <w:t>(46): p. 33336-45.</w:t>
      </w:r>
    </w:p>
    <w:p w:rsidR="00165149" w:rsidRPr="00165149" w:rsidRDefault="00165149" w:rsidP="00165149">
      <w:pPr>
        <w:spacing w:line="240" w:lineRule="auto"/>
        <w:ind w:left="720" w:hanging="720"/>
        <w:rPr>
          <w:rFonts w:cs="Arial"/>
          <w:noProof/>
          <w:szCs w:val="24"/>
        </w:rPr>
      </w:pPr>
      <w:r w:rsidRPr="00165149">
        <w:rPr>
          <w:rFonts w:cs="Arial"/>
          <w:noProof/>
          <w:szCs w:val="24"/>
        </w:rPr>
        <w:t>85.</w:t>
      </w:r>
      <w:r w:rsidRPr="00165149">
        <w:rPr>
          <w:rFonts w:cs="Arial"/>
          <w:noProof/>
          <w:szCs w:val="24"/>
        </w:rPr>
        <w:tab/>
        <w:t xml:space="preserve">Ishihara, K., M. Oshimura, and M. Nakao, </w:t>
      </w:r>
      <w:r w:rsidRPr="00165149">
        <w:rPr>
          <w:rFonts w:cs="Arial"/>
          <w:i/>
          <w:noProof/>
          <w:szCs w:val="24"/>
        </w:rPr>
        <w:t>CTCF-dependent chromatin insulator is linked to epigenetic remodeling.</w:t>
      </w:r>
      <w:r w:rsidRPr="00165149">
        <w:rPr>
          <w:rFonts w:cs="Arial"/>
          <w:noProof/>
          <w:szCs w:val="24"/>
        </w:rPr>
        <w:t xml:space="preserve"> Mol Cell, 2006. </w:t>
      </w:r>
      <w:r w:rsidRPr="00165149">
        <w:rPr>
          <w:rFonts w:cs="Arial"/>
          <w:b/>
          <w:noProof/>
          <w:szCs w:val="24"/>
        </w:rPr>
        <w:t>23</w:t>
      </w:r>
      <w:r w:rsidRPr="00165149">
        <w:rPr>
          <w:rFonts w:cs="Arial"/>
          <w:noProof/>
          <w:szCs w:val="24"/>
        </w:rPr>
        <w:t>(5): p. 733-42.</w:t>
      </w:r>
    </w:p>
    <w:p w:rsidR="00165149" w:rsidRPr="00165149" w:rsidRDefault="00165149" w:rsidP="00165149">
      <w:pPr>
        <w:spacing w:line="240" w:lineRule="auto"/>
        <w:ind w:left="720" w:hanging="720"/>
        <w:rPr>
          <w:rFonts w:cs="Arial"/>
          <w:noProof/>
          <w:szCs w:val="24"/>
        </w:rPr>
      </w:pPr>
      <w:r w:rsidRPr="00165149">
        <w:rPr>
          <w:rFonts w:cs="Arial"/>
          <w:noProof/>
          <w:szCs w:val="24"/>
        </w:rPr>
        <w:t>86.</w:t>
      </w:r>
      <w:r w:rsidRPr="00165149">
        <w:rPr>
          <w:rFonts w:cs="Arial"/>
          <w:noProof/>
          <w:szCs w:val="24"/>
        </w:rPr>
        <w:tab/>
        <w:t xml:space="preserve">Yuan, C.C., et al., </w:t>
      </w:r>
      <w:r w:rsidRPr="00165149">
        <w:rPr>
          <w:rFonts w:cs="Arial"/>
          <w:i/>
          <w:noProof/>
          <w:szCs w:val="24"/>
        </w:rPr>
        <w:t>CHD8 associates with human Staf and contributes to efficient U6 RNA polymerase III transcription.</w:t>
      </w:r>
      <w:r w:rsidRPr="00165149">
        <w:rPr>
          <w:rFonts w:cs="Arial"/>
          <w:noProof/>
          <w:szCs w:val="24"/>
        </w:rPr>
        <w:t xml:space="preserve"> Mol Cell Biol, 2007. </w:t>
      </w:r>
      <w:r w:rsidRPr="00165149">
        <w:rPr>
          <w:rFonts w:cs="Arial"/>
          <w:b/>
          <w:noProof/>
          <w:szCs w:val="24"/>
        </w:rPr>
        <w:t>27</w:t>
      </w:r>
      <w:r w:rsidRPr="00165149">
        <w:rPr>
          <w:rFonts w:cs="Arial"/>
          <w:noProof/>
          <w:szCs w:val="24"/>
        </w:rPr>
        <w:t>(24): p. 8729-38.</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87.</w:t>
      </w:r>
      <w:r w:rsidRPr="00165149">
        <w:rPr>
          <w:rFonts w:cs="Arial"/>
          <w:noProof/>
          <w:szCs w:val="24"/>
        </w:rPr>
        <w:tab/>
        <w:t xml:space="preserve">Thompson, B.A., et al., </w:t>
      </w:r>
      <w:r w:rsidRPr="00165149">
        <w:rPr>
          <w:rFonts w:cs="Arial"/>
          <w:i/>
          <w:noProof/>
          <w:szCs w:val="24"/>
        </w:rPr>
        <w:t>CHD8 is an ATP-dependent chromatin remodeling factor that regulates beta-catenin target genes.</w:t>
      </w:r>
      <w:r w:rsidRPr="00165149">
        <w:rPr>
          <w:rFonts w:cs="Arial"/>
          <w:noProof/>
          <w:szCs w:val="24"/>
        </w:rPr>
        <w:t xml:space="preserve"> Mol Cell Biol, 2008. </w:t>
      </w:r>
      <w:r w:rsidRPr="00165149">
        <w:rPr>
          <w:rFonts w:cs="Arial"/>
          <w:b/>
          <w:noProof/>
          <w:szCs w:val="24"/>
        </w:rPr>
        <w:t>28</w:t>
      </w:r>
      <w:r w:rsidRPr="00165149">
        <w:rPr>
          <w:rFonts w:cs="Arial"/>
          <w:noProof/>
          <w:szCs w:val="24"/>
        </w:rPr>
        <w:t>(12): p. 3894-904.</w:t>
      </w:r>
    </w:p>
    <w:p w:rsidR="00165149" w:rsidRPr="00165149" w:rsidRDefault="00165149" w:rsidP="00165149">
      <w:pPr>
        <w:spacing w:line="240" w:lineRule="auto"/>
        <w:ind w:left="720" w:hanging="720"/>
        <w:rPr>
          <w:rFonts w:cs="Arial"/>
          <w:noProof/>
          <w:szCs w:val="24"/>
        </w:rPr>
      </w:pPr>
      <w:r w:rsidRPr="00165149">
        <w:rPr>
          <w:rFonts w:cs="Arial"/>
          <w:noProof/>
          <w:szCs w:val="24"/>
        </w:rPr>
        <w:t>88.</w:t>
      </w:r>
      <w:r w:rsidRPr="00165149">
        <w:rPr>
          <w:rFonts w:cs="Arial"/>
          <w:noProof/>
          <w:szCs w:val="24"/>
        </w:rPr>
        <w:tab/>
        <w:t xml:space="preserve">Nishiyama, M., et al., </w:t>
      </w:r>
      <w:r w:rsidRPr="00165149">
        <w:rPr>
          <w:rFonts w:cs="Arial"/>
          <w:i/>
          <w:noProof/>
          <w:szCs w:val="24"/>
        </w:rPr>
        <w:t>Early embryonic death in mice lacking the beta-catenin-binding protein Duplin.</w:t>
      </w:r>
      <w:r w:rsidRPr="00165149">
        <w:rPr>
          <w:rFonts w:cs="Arial"/>
          <w:noProof/>
          <w:szCs w:val="24"/>
        </w:rPr>
        <w:t xml:space="preserve"> Mol Cell Biol, 2004. </w:t>
      </w:r>
      <w:r w:rsidRPr="00165149">
        <w:rPr>
          <w:rFonts w:cs="Arial"/>
          <w:b/>
          <w:noProof/>
          <w:szCs w:val="24"/>
        </w:rPr>
        <w:t>24</w:t>
      </w:r>
      <w:r w:rsidRPr="00165149">
        <w:rPr>
          <w:rFonts w:cs="Arial"/>
          <w:noProof/>
          <w:szCs w:val="24"/>
        </w:rPr>
        <w:t>(19): p. 8386-94.</w:t>
      </w:r>
    </w:p>
    <w:p w:rsidR="00165149" w:rsidRPr="00165149" w:rsidRDefault="00165149" w:rsidP="00165149">
      <w:pPr>
        <w:spacing w:line="240" w:lineRule="auto"/>
        <w:ind w:left="720" w:hanging="720"/>
        <w:rPr>
          <w:rFonts w:cs="Arial"/>
          <w:noProof/>
          <w:szCs w:val="24"/>
        </w:rPr>
      </w:pPr>
      <w:r w:rsidRPr="00165149">
        <w:rPr>
          <w:rFonts w:cs="Arial"/>
          <w:noProof/>
          <w:szCs w:val="24"/>
        </w:rPr>
        <w:t>89.</w:t>
      </w:r>
      <w:r w:rsidRPr="00165149">
        <w:rPr>
          <w:rFonts w:cs="Arial"/>
          <w:noProof/>
          <w:szCs w:val="24"/>
        </w:rPr>
        <w:tab/>
        <w:t xml:space="preserve">Nishiyama, M., et al., </w:t>
      </w:r>
      <w:r w:rsidRPr="00165149">
        <w:rPr>
          <w:rFonts w:cs="Arial"/>
          <w:i/>
          <w:noProof/>
          <w:szCs w:val="24"/>
        </w:rPr>
        <w:t>CHD8 suppresses p53-mediated apoptosis through histone H1 recruitment during early embryogenesis.</w:t>
      </w:r>
      <w:r w:rsidRPr="00165149">
        <w:rPr>
          <w:rFonts w:cs="Arial"/>
          <w:noProof/>
          <w:szCs w:val="24"/>
        </w:rPr>
        <w:t xml:space="preserve"> Nat Cell Biol, 2009.</w:t>
      </w:r>
    </w:p>
    <w:p w:rsidR="00165149" w:rsidRPr="00165149" w:rsidRDefault="00165149" w:rsidP="00165149">
      <w:pPr>
        <w:spacing w:line="240" w:lineRule="auto"/>
        <w:ind w:left="720" w:hanging="720"/>
        <w:rPr>
          <w:rFonts w:cs="Arial"/>
          <w:noProof/>
          <w:szCs w:val="24"/>
        </w:rPr>
      </w:pPr>
      <w:r w:rsidRPr="00165149">
        <w:rPr>
          <w:rFonts w:cs="Arial"/>
          <w:noProof/>
          <w:szCs w:val="24"/>
        </w:rPr>
        <w:t>90.</w:t>
      </w:r>
      <w:r w:rsidRPr="00165149">
        <w:rPr>
          <w:rFonts w:cs="Arial"/>
          <w:noProof/>
          <w:szCs w:val="24"/>
        </w:rPr>
        <w:tab/>
        <w:t xml:space="preserve">Rodriguez-Paredes, M., et al., </w:t>
      </w:r>
      <w:r w:rsidRPr="00165149">
        <w:rPr>
          <w:rFonts w:cs="Arial"/>
          <w:i/>
          <w:noProof/>
          <w:szCs w:val="24"/>
        </w:rPr>
        <w:t>The chromatin remodeling factor CHD8 interacts with elongating RNA polymerase II and controls expression of the cyclin E2 gene.</w:t>
      </w:r>
      <w:r w:rsidRPr="00165149">
        <w:rPr>
          <w:rFonts w:cs="Arial"/>
          <w:noProof/>
          <w:szCs w:val="24"/>
        </w:rPr>
        <w:t xml:space="preserve"> Nucleic Acids Res, 2009.</w:t>
      </w:r>
    </w:p>
    <w:p w:rsidR="00165149" w:rsidRPr="00165149" w:rsidRDefault="00165149" w:rsidP="00165149">
      <w:pPr>
        <w:spacing w:line="240" w:lineRule="auto"/>
        <w:ind w:left="720" w:hanging="720"/>
        <w:rPr>
          <w:rFonts w:cs="Arial"/>
          <w:noProof/>
          <w:szCs w:val="24"/>
        </w:rPr>
      </w:pPr>
      <w:r w:rsidRPr="00165149">
        <w:rPr>
          <w:rFonts w:cs="Arial"/>
          <w:noProof/>
          <w:szCs w:val="24"/>
        </w:rPr>
        <w:t>91.</w:t>
      </w:r>
      <w:r w:rsidRPr="00165149">
        <w:rPr>
          <w:rFonts w:cs="Arial"/>
          <w:noProof/>
          <w:szCs w:val="24"/>
        </w:rPr>
        <w:tab/>
        <w:t xml:space="preserve">Shur, I. and D. Benayahu, </w:t>
      </w:r>
      <w:r w:rsidRPr="00165149">
        <w:rPr>
          <w:rFonts w:cs="Arial"/>
          <w:i/>
          <w:noProof/>
          <w:szCs w:val="24"/>
        </w:rPr>
        <w:t>Characterization and functional analysis of CReMM, a novel chromodomain helicase DNA-binding protein.</w:t>
      </w:r>
      <w:r w:rsidRPr="00165149">
        <w:rPr>
          <w:rFonts w:cs="Arial"/>
          <w:noProof/>
          <w:szCs w:val="24"/>
        </w:rPr>
        <w:t xml:space="preserve"> J Mol Biol, 2005. </w:t>
      </w:r>
      <w:r w:rsidRPr="00165149">
        <w:rPr>
          <w:rFonts w:cs="Arial"/>
          <w:b/>
          <w:noProof/>
          <w:szCs w:val="24"/>
        </w:rPr>
        <w:t>352</w:t>
      </w:r>
      <w:r w:rsidRPr="00165149">
        <w:rPr>
          <w:rFonts w:cs="Arial"/>
          <w:noProof/>
          <w:szCs w:val="24"/>
        </w:rPr>
        <w:t>(3): p. 646-55.</w:t>
      </w:r>
    </w:p>
    <w:p w:rsidR="00165149" w:rsidRPr="00165149" w:rsidRDefault="00165149" w:rsidP="00165149">
      <w:pPr>
        <w:spacing w:line="240" w:lineRule="auto"/>
        <w:ind w:left="720" w:hanging="720"/>
        <w:rPr>
          <w:rFonts w:cs="Arial"/>
          <w:noProof/>
          <w:szCs w:val="24"/>
        </w:rPr>
      </w:pPr>
      <w:r w:rsidRPr="00165149">
        <w:rPr>
          <w:rFonts w:cs="Arial"/>
          <w:noProof/>
          <w:szCs w:val="24"/>
        </w:rPr>
        <w:t>92.</w:t>
      </w:r>
      <w:r w:rsidRPr="00165149">
        <w:rPr>
          <w:rFonts w:cs="Arial"/>
          <w:noProof/>
          <w:szCs w:val="24"/>
        </w:rPr>
        <w:tab/>
        <w:t xml:space="preserve">Shur, I., R. Socher, and D. Benayahu, </w:t>
      </w:r>
      <w:r w:rsidRPr="00165149">
        <w:rPr>
          <w:rFonts w:cs="Arial"/>
          <w:i/>
          <w:noProof/>
          <w:szCs w:val="24"/>
        </w:rPr>
        <w:t>In vivo association of CReMM/CHD9 with promoters in osteogenic cells.</w:t>
      </w:r>
      <w:r w:rsidRPr="00165149">
        <w:rPr>
          <w:rFonts w:cs="Arial"/>
          <w:noProof/>
          <w:szCs w:val="24"/>
        </w:rPr>
        <w:t xml:space="preserve"> J Cell Physiol, 2006. </w:t>
      </w:r>
      <w:r w:rsidRPr="00165149">
        <w:rPr>
          <w:rFonts w:cs="Arial"/>
          <w:b/>
          <w:noProof/>
          <w:szCs w:val="24"/>
        </w:rPr>
        <w:t>207</w:t>
      </w:r>
      <w:r w:rsidRPr="00165149">
        <w:rPr>
          <w:rFonts w:cs="Arial"/>
          <w:noProof/>
          <w:szCs w:val="24"/>
        </w:rPr>
        <w:t>(2): p. 374-8.</w:t>
      </w:r>
    </w:p>
    <w:p w:rsidR="00165149" w:rsidRPr="00165149" w:rsidRDefault="00165149" w:rsidP="00165149">
      <w:pPr>
        <w:spacing w:line="240" w:lineRule="auto"/>
        <w:ind w:left="720" w:hanging="720"/>
        <w:rPr>
          <w:rFonts w:cs="Arial"/>
          <w:noProof/>
          <w:szCs w:val="24"/>
        </w:rPr>
      </w:pPr>
      <w:r w:rsidRPr="00165149">
        <w:rPr>
          <w:rFonts w:cs="Arial"/>
          <w:noProof/>
          <w:szCs w:val="24"/>
        </w:rPr>
        <w:t>93.</w:t>
      </w:r>
      <w:r w:rsidRPr="00165149">
        <w:rPr>
          <w:rFonts w:cs="Arial"/>
          <w:noProof/>
          <w:szCs w:val="24"/>
        </w:rPr>
        <w:tab/>
        <w:t xml:space="preserve">Marom, R., et al., </w:t>
      </w:r>
      <w:r w:rsidRPr="00165149">
        <w:rPr>
          <w:rFonts w:cs="Arial"/>
          <w:i/>
          <w:noProof/>
          <w:szCs w:val="24"/>
        </w:rPr>
        <w:t>Expression and regulation of CReMM, a chromodomain helicase-DNA-binding (CHD), in marrow stroma derived osteoprogenitors.</w:t>
      </w:r>
      <w:r w:rsidRPr="00165149">
        <w:rPr>
          <w:rFonts w:cs="Arial"/>
          <w:noProof/>
          <w:szCs w:val="24"/>
        </w:rPr>
        <w:t xml:space="preserve"> J Cell Physiol, 2006. </w:t>
      </w:r>
      <w:r w:rsidRPr="00165149">
        <w:rPr>
          <w:rFonts w:cs="Arial"/>
          <w:b/>
          <w:noProof/>
          <w:szCs w:val="24"/>
        </w:rPr>
        <w:t>207</w:t>
      </w:r>
      <w:r w:rsidRPr="00165149">
        <w:rPr>
          <w:rFonts w:cs="Arial"/>
          <w:noProof/>
          <w:szCs w:val="24"/>
        </w:rPr>
        <w:t>(3): p. 628-35.</w:t>
      </w:r>
    </w:p>
    <w:p w:rsidR="00165149" w:rsidRPr="00165149" w:rsidRDefault="00165149" w:rsidP="00165149">
      <w:pPr>
        <w:spacing w:line="240" w:lineRule="auto"/>
        <w:ind w:left="720" w:hanging="720"/>
        <w:rPr>
          <w:rFonts w:cs="Arial"/>
          <w:noProof/>
          <w:szCs w:val="24"/>
        </w:rPr>
      </w:pPr>
      <w:r w:rsidRPr="00165149">
        <w:rPr>
          <w:rFonts w:cs="Arial"/>
          <w:noProof/>
          <w:szCs w:val="24"/>
        </w:rPr>
        <w:t>94.</w:t>
      </w:r>
      <w:r w:rsidRPr="00165149">
        <w:rPr>
          <w:rFonts w:cs="Arial"/>
          <w:noProof/>
          <w:szCs w:val="24"/>
        </w:rPr>
        <w:tab/>
        <w:t xml:space="preserve">Benayahu, D., N. Shacham, and I. Shur, </w:t>
      </w:r>
      <w:r w:rsidRPr="00165149">
        <w:rPr>
          <w:rFonts w:cs="Arial"/>
          <w:i/>
          <w:noProof/>
          <w:szCs w:val="24"/>
        </w:rPr>
        <w:t>Insights on the functional role of chromatin remodelers in osteogenic cells.</w:t>
      </w:r>
      <w:r w:rsidRPr="00165149">
        <w:rPr>
          <w:rFonts w:cs="Arial"/>
          <w:noProof/>
          <w:szCs w:val="24"/>
        </w:rPr>
        <w:t xml:space="preserve"> Crit Rev Eukaryot Gene Expr, 2007. </w:t>
      </w:r>
      <w:r w:rsidRPr="00165149">
        <w:rPr>
          <w:rFonts w:cs="Arial"/>
          <w:b/>
          <w:noProof/>
          <w:szCs w:val="24"/>
        </w:rPr>
        <w:t>17</w:t>
      </w:r>
      <w:r w:rsidRPr="00165149">
        <w:rPr>
          <w:rFonts w:cs="Arial"/>
          <w:noProof/>
          <w:szCs w:val="24"/>
        </w:rPr>
        <w:t>(2): p. 103-13.</w:t>
      </w:r>
    </w:p>
    <w:p w:rsidR="00165149" w:rsidRPr="00165149" w:rsidRDefault="00165149" w:rsidP="00165149">
      <w:pPr>
        <w:spacing w:line="240" w:lineRule="auto"/>
        <w:ind w:left="720" w:hanging="720"/>
        <w:rPr>
          <w:rFonts w:cs="Arial"/>
          <w:noProof/>
          <w:szCs w:val="24"/>
        </w:rPr>
      </w:pPr>
      <w:r w:rsidRPr="00165149">
        <w:rPr>
          <w:rFonts w:cs="Arial"/>
          <w:noProof/>
          <w:szCs w:val="24"/>
        </w:rPr>
        <w:t>95.</w:t>
      </w:r>
      <w:r w:rsidRPr="00165149">
        <w:rPr>
          <w:rFonts w:cs="Arial"/>
          <w:noProof/>
          <w:szCs w:val="24"/>
        </w:rPr>
        <w:tab/>
        <w:t xml:space="preserve">Wilson, G.N., et al., </w:t>
      </w:r>
      <w:r w:rsidRPr="00165149">
        <w:rPr>
          <w:rFonts w:cs="Arial"/>
          <w:i/>
          <w:noProof/>
          <w:szCs w:val="24"/>
        </w:rPr>
        <w:t>Phenotypic delineation of ring chromosome 15 and Russell-Silver syndromes.</w:t>
      </w:r>
      <w:r w:rsidRPr="00165149">
        <w:rPr>
          <w:rFonts w:cs="Arial"/>
          <w:noProof/>
          <w:szCs w:val="24"/>
        </w:rPr>
        <w:t xml:space="preserve"> J Med Genet, 1985. </w:t>
      </w:r>
      <w:r w:rsidRPr="00165149">
        <w:rPr>
          <w:rFonts w:cs="Arial"/>
          <w:b/>
          <w:noProof/>
          <w:szCs w:val="24"/>
        </w:rPr>
        <w:t>22</w:t>
      </w:r>
      <w:r w:rsidRPr="00165149">
        <w:rPr>
          <w:rFonts w:cs="Arial"/>
          <w:noProof/>
          <w:szCs w:val="24"/>
        </w:rPr>
        <w:t>(3): p. 233-6.</w:t>
      </w:r>
    </w:p>
    <w:p w:rsidR="00165149" w:rsidRPr="00165149" w:rsidRDefault="00165149" w:rsidP="00165149">
      <w:pPr>
        <w:spacing w:line="240" w:lineRule="auto"/>
        <w:ind w:left="720" w:hanging="720"/>
        <w:rPr>
          <w:rFonts w:cs="Arial"/>
          <w:noProof/>
          <w:szCs w:val="24"/>
        </w:rPr>
      </w:pPr>
      <w:r w:rsidRPr="00165149">
        <w:rPr>
          <w:rFonts w:cs="Arial"/>
          <w:noProof/>
          <w:szCs w:val="24"/>
        </w:rPr>
        <w:t>96.</w:t>
      </w:r>
      <w:r w:rsidRPr="00165149">
        <w:rPr>
          <w:rFonts w:cs="Arial"/>
          <w:noProof/>
          <w:szCs w:val="24"/>
        </w:rPr>
        <w:tab/>
        <w:t xml:space="preserve">Whiteford, M.L., et al., </w:t>
      </w:r>
      <w:r w:rsidRPr="00165149">
        <w:rPr>
          <w:rFonts w:cs="Arial"/>
          <w:i/>
          <w:noProof/>
          <w:szCs w:val="24"/>
        </w:rPr>
        <w:t>A child with bisatellited, dicentric chromosome 15 arising from a maternal paracentric inversion of chromosome 15q.</w:t>
      </w:r>
      <w:r w:rsidRPr="00165149">
        <w:rPr>
          <w:rFonts w:cs="Arial"/>
          <w:noProof/>
          <w:szCs w:val="24"/>
        </w:rPr>
        <w:t xml:space="preserve"> J Med Genet, 2000. </w:t>
      </w:r>
      <w:r w:rsidRPr="00165149">
        <w:rPr>
          <w:rFonts w:cs="Arial"/>
          <w:b/>
          <w:noProof/>
          <w:szCs w:val="24"/>
        </w:rPr>
        <w:t>37</w:t>
      </w:r>
      <w:r w:rsidRPr="00165149">
        <w:rPr>
          <w:rFonts w:cs="Arial"/>
          <w:noProof/>
          <w:szCs w:val="24"/>
        </w:rPr>
        <w:t>(8): p. E11.</w:t>
      </w:r>
    </w:p>
    <w:p w:rsidR="00165149" w:rsidRPr="00165149" w:rsidRDefault="00165149" w:rsidP="00165149">
      <w:pPr>
        <w:spacing w:line="240" w:lineRule="auto"/>
        <w:ind w:left="720" w:hanging="720"/>
        <w:rPr>
          <w:rFonts w:cs="Arial"/>
          <w:noProof/>
          <w:szCs w:val="24"/>
        </w:rPr>
      </w:pPr>
      <w:r w:rsidRPr="00165149">
        <w:rPr>
          <w:rFonts w:cs="Arial"/>
          <w:noProof/>
          <w:szCs w:val="24"/>
        </w:rPr>
        <w:t>97.</w:t>
      </w:r>
      <w:r w:rsidRPr="00165149">
        <w:rPr>
          <w:rFonts w:cs="Arial"/>
          <w:noProof/>
          <w:szCs w:val="24"/>
        </w:rPr>
        <w:tab/>
        <w:t xml:space="preserve">Cordin, O., et al., </w:t>
      </w:r>
      <w:r w:rsidRPr="00165149">
        <w:rPr>
          <w:rFonts w:cs="Arial"/>
          <w:i/>
          <w:noProof/>
          <w:szCs w:val="24"/>
        </w:rPr>
        <w:t>The DEAD-box protein family of RNA helicases.</w:t>
      </w:r>
      <w:r w:rsidRPr="00165149">
        <w:rPr>
          <w:rFonts w:cs="Arial"/>
          <w:noProof/>
          <w:szCs w:val="24"/>
        </w:rPr>
        <w:t xml:space="preserve"> Gene, 2006. </w:t>
      </w:r>
      <w:r w:rsidRPr="00165149">
        <w:rPr>
          <w:rFonts w:cs="Arial"/>
          <w:b/>
          <w:noProof/>
          <w:szCs w:val="24"/>
        </w:rPr>
        <w:t>367</w:t>
      </w:r>
      <w:r w:rsidRPr="00165149">
        <w:rPr>
          <w:rFonts w:cs="Arial"/>
          <w:noProof/>
          <w:szCs w:val="24"/>
        </w:rPr>
        <w:t>: p. 17-37.</w:t>
      </w:r>
    </w:p>
    <w:p w:rsidR="00165149" w:rsidRPr="00165149" w:rsidRDefault="00165149" w:rsidP="00165149">
      <w:pPr>
        <w:spacing w:line="240" w:lineRule="auto"/>
        <w:ind w:left="720" w:hanging="720"/>
        <w:rPr>
          <w:rFonts w:cs="Arial"/>
          <w:noProof/>
          <w:szCs w:val="24"/>
        </w:rPr>
      </w:pPr>
      <w:r w:rsidRPr="00165149">
        <w:rPr>
          <w:rFonts w:cs="Arial"/>
          <w:noProof/>
          <w:szCs w:val="24"/>
        </w:rPr>
        <w:t>98.</w:t>
      </w:r>
      <w:r w:rsidRPr="00165149">
        <w:rPr>
          <w:rFonts w:cs="Arial"/>
          <w:noProof/>
          <w:szCs w:val="24"/>
        </w:rPr>
        <w:tab/>
        <w:t xml:space="preserve">Linder, P., </w:t>
      </w:r>
      <w:r w:rsidRPr="00165149">
        <w:rPr>
          <w:rFonts w:cs="Arial"/>
          <w:i/>
          <w:noProof/>
          <w:szCs w:val="24"/>
        </w:rPr>
        <w:t>Dead-box proteins: a family affair--active and passive players in RNP-remodeling.</w:t>
      </w:r>
      <w:r w:rsidRPr="00165149">
        <w:rPr>
          <w:rFonts w:cs="Arial"/>
          <w:noProof/>
          <w:szCs w:val="24"/>
        </w:rPr>
        <w:t xml:space="preserve"> Nucleic Acids Res, 2006. </w:t>
      </w:r>
      <w:r w:rsidRPr="00165149">
        <w:rPr>
          <w:rFonts w:cs="Arial"/>
          <w:b/>
          <w:noProof/>
          <w:szCs w:val="24"/>
        </w:rPr>
        <w:t>34</w:t>
      </w:r>
      <w:r w:rsidRPr="00165149">
        <w:rPr>
          <w:rFonts w:cs="Arial"/>
          <w:noProof/>
          <w:szCs w:val="24"/>
        </w:rPr>
        <w:t>(15): p. 4168-80.</w:t>
      </w:r>
    </w:p>
    <w:p w:rsidR="00165149" w:rsidRPr="00165149" w:rsidRDefault="00165149" w:rsidP="00165149">
      <w:pPr>
        <w:spacing w:line="240" w:lineRule="auto"/>
        <w:ind w:left="720" w:hanging="720"/>
        <w:rPr>
          <w:rFonts w:cs="Arial"/>
          <w:noProof/>
          <w:szCs w:val="24"/>
        </w:rPr>
      </w:pPr>
      <w:r w:rsidRPr="00165149">
        <w:rPr>
          <w:rFonts w:cs="Arial"/>
          <w:noProof/>
          <w:szCs w:val="24"/>
        </w:rPr>
        <w:t>99.</w:t>
      </w:r>
      <w:r w:rsidRPr="00165149">
        <w:rPr>
          <w:rFonts w:cs="Arial"/>
          <w:noProof/>
          <w:szCs w:val="24"/>
        </w:rPr>
        <w:tab/>
        <w:t xml:space="preserve">Bustin, M. and R. Reeves, </w:t>
      </w:r>
      <w:r w:rsidRPr="00165149">
        <w:rPr>
          <w:rFonts w:cs="Arial"/>
          <w:i/>
          <w:noProof/>
          <w:szCs w:val="24"/>
        </w:rPr>
        <w:t>High-mobility-group chromosomal proteins: architectural components that facilitate chromatin function.</w:t>
      </w:r>
      <w:r w:rsidRPr="00165149">
        <w:rPr>
          <w:rFonts w:cs="Arial"/>
          <w:noProof/>
          <w:szCs w:val="24"/>
        </w:rPr>
        <w:t xml:space="preserve"> Prog Nucleic Acid Res Mol Biol, 1996. </w:t>
      </w:r>
      <w:r w:rsidRPr="00165149">
        <w:rPr>
          <w:rFonts w:cs="Arial"/>
          <w:b/>
          <w:noProof/>
          <w:szCs w:val="24"/>
        </w:rPr>
        <w:t>54</w:t>
      </w:r>
      <w:r w:rsidRPr="00165149">
        <w:rPr>
          <w:rFonts w:cs="Arial"/>
          <w:noProof/>
          <w:szCs w:val="24"/>
        </w:rPr>
        <w:t>: p. 35-100.</w:t>
      </w:r>
    </w:p>
    <w:p w:rsidR="00165149" w:rsidRPr="00165149" w:rsidRDefault="00165149" w:rsidP="00165149">
      <w:pPr>
        <w:spacing w:line="240" w:lineRule="auto"/>
        <w:ind w:left="720" w:hanging="720"/>
        <w:rPr>
          <w:rFonts w:cs="Arial"/>
          <w:noProof/>
          <w:szCs w:val="24"/>
        </w:rPr>
      </w:pPr>
      <w:r w:rsidRPr="00165149">
        <w:rPr>
          <w:rFonts w:cs="Arial"/>
          <w:noProof/>
          <w:szCs w:val="24"/>
        </w:rPr>
        <w:t>100.</w:t>
      </w:r>
      <w:r w:rsidRPr="00165149">
        <w:rPr>
          <w:rFonts w:cs="Arial"/>
          <w:noProof/>
          <w:szCs w:val="24"/>
        </w:rPr>
        <w:tab/>
        <w:t xml:space="preserve">Slavotinek, A.M., et al., </w:t>
      </w:r>
      <w:r w:rsidRPr="00165149">
        <w:rPr>
          <w:rFonts w:cs="Arial"/>
          <w:i/>
          <w:noProof/>
          <w:szCs w:val="24"/>
        </w:rPr>
        <w:t>Array comparative genomic hybridization in patients with congenital diaphragmatic hernia: mapping of four CDH-critical regions and sequencing of candidate genes at 15q26.1-15q26.2.</w:t>
      </w:r>
      <w:r w:rsidRPr="00165149">
        <w:rPr>
          <w:rFonts w:cs="Arial"/>
          <w:noProof/>
          <w:szCs w:val="24"/>
        </w:rPr>
        <w:t xml:space="preserve"> Eur J Hum Genet, 2006. </w:t>
      </w:r>
      <w:r w:rsidRPr="00165149">
        <w:rPr>
          <w:rFonts w:cs="Arial"/>
          <w:b/>
          <w:noProof/>
          <w:szCs w:val="24"/>
        </w:rPr>
        <w:t>14</w:t>
      </w:r>
      <w:r w:rsidRPr="00165149">
        <w:rPr>
          <w:rFonts w:cs="Arial"/>
          <w:noProof/>
          <w:szCs w:val="24"/>
        </w:rPr>
        <w:t>(9): p. 999-1008.</w:t>
      </w:r>
    </w:p>
    <w:p w:rsidR="00165149" w:rsidRPr="00165149" w:rsidRDefault="00165149" w:rsidP="00165149">
      <w:pPr>
        <w:spacing w:line="240" w:lineRule="auto"/>
        <w:ind w:left="720" w:hanging="720"/>
        <w:rPr>
          <w:rFonts w:cs="Arial"/>
          <w:noProof/>
          <w:szCs w:val="24"/>
        </w:rPr>
      </w:pPr>
      <w:r w:rsidRPr="00165149">
        <w:rPr>
          <w:rFonts w:cs="Arial"/>
          <w:noProof/>
          <w:szCs w:val="24"/>
        </w:rPr>
        <w:t>101.</w:t>
      </w:r>
      <w:r w:rsidRPr="00165149">
        <w:rPr>
          <w:rFonts w:cs="Arial"/>
          <w:noProof/>
          <w:szCs w:val="24"/>
        </w:rPr>
        <w:tab/>
        <w:t xml:space="preserve">Osman, I., et al., </w:t>
      </w:r>
      <w:r w:rsidRPr="00165149">
        <w:rPr>
          <w:rFonts w:cs="Arial"/>
          <w:i/>
          <w:noProof/>
          <w:szCs w:val="24"/>
        </w:rPr>
        <w:t>Novel blood biomarkers of human urinary bladder cancer.</w:t>
      </w:r>
      <w:r w:rsidRPr="00165149">
        <w:rPr>
          <w:rFonts w:cs="Arial"/>
          <w:noProof/>
          <w:szCs w:val="24"/>
        </w:rPr>
        <w:t xml:space="preserve"> Clin Cancer Res, 2006. </w:t>
      </w:r>
      <w:r w:rsidRPr="00165149">
        <w:rPr>
          <w:rFonts w:cs="Arial"/>
          <w:b/>
          <w:noProof/>
          <w:szCs w:val="24"/>
        </w:rPr>
        <w:t>12</w:t>
      </w:r>
      <w:r w:rsidRPr="00165149">
        <w:rPr>
          <w:rFonts w:cs="Arial"/>
          <w:noProof/>
          <w:szCs w:val="24"/>
        </w:rPr>
        <w:t>(11 Pt 1): p. 3374-80.</w:t>
      </w:r>
    </w:p>
    <w:p w:rsidR="00165149" w:rsidRPr="00165149" w:rsidRDefault="00165149" w:rsidP="00165149">
      <w:pPr>
        <w:spacing w:line="240" w:lineRule="auto"/>
        <w:ind w:left="720" w:hanging="720"/>
        <w:rPr>
          <w:rFonts w:cs="Arial"/>
          <w:noProof/>
          <w:szCs w:val="24"/>
        </w:rPr>
      </w:pPr>
      <w:r w:rsidRPr="00165149">
        <w:rPr>
          <w:rFonts w:cs="Arial"/>
          <w:noProof/>
          <w:szCs w:val="24"/>
        </w:rPr>
        <w:t>102.</w:t>
      </w:r>
      <w:r w:rsidRPr="00165149">
        <w:rPr>
          <w:rFonts w:cs="Arial"/>
          <w:noProof/>
          <w:szCs w:val="24"/>
        </w:rPr>
        <w:tab/>
        <w:t xml:space="preserve">Koch, J.G., et al., </w:t>
      </w:r>
      <w:r w:rsidRPr="00165149">
        <w:rPr>
          <w:rFonts w:cs="Arial"/>
          <w:i/>
          <w:noProof/>
          <w:szCs w:val="24"/>
        </w:rPr>
        <w:t>Mammary tumor modifiers in BALB/cJ mice heterozygous for p53.</w:t>
      </w:r>
      <w:r w:rsidRPr="00165149">
        <w:rPr>
          <w:rFonts w:cs="Arial"/>
          <w:noProof/>
          <w:szCs w:val="24"/>
        </w:rPr>
        <w:t xml:space="preserve"> Mamm Genome, 2007. </w:t>
      </w:r>
      <w:r w:rsidRPr="00165149">
        <w:rPr>
          <w:rFonts w:cs="Arial"/>
          <w:b/>
          <w:noProof/>
          <w:szCs w:val="24"/>
        </w:rPr>
        <w:t>18</w:t>
      </w:r>
      <w:r w:rsidRPr="00165149">
        <w:rPr>
          <w:rFonts w:cs="Arial"/>
          <w:noProof/>
          <w:szCs w:val="24"/>
        </w:rPr>
        <w:t>(5): p. 300-9.</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103.</w:t>
      </w:r>
      <w:r w:rsidRPr="00165149">
        <w:rPr>
          <w:rFonts w:cs="Arial"/>
          <w:noProof/>
          <w:szCs w:val="24"/>
        </w:rPr>
        <w:tab/>
        <w:t xml:space="preserve">Feys, T., et al., </w:t>
      </w:r>
      <w:r w:rsidRPr="00165149">
        <w:rPr>
          <w:rFonts w:cs="Arial"/>
          <w:i/>
          <w:noProof/>
          <w:szCs w:val="24"/>
        </w:rPr>
        <w:t>A detailed inventory of DNA copy number alterations in four commonly used Hodgkin's lymphoma cell lines.</w:t>
      </w:r>
      <w:r w:rsidRPr="00165149">
        <w:rPr>
          <w:rFonts w:cs="Arial"/>
          <w:noProof/>
          <w:szCs w:val="24"/>
        </w:rPr>
        <w:t xml:space="preserve"> Haematologica, 2007. </w:t>
      </w:r>
      <w:r w:rsidRPr="00165149">
        <w:rPr>
          <w:rFonts w:cs="Arial"/>
          <w:b/>
          <w:noProof/>
          <w:szCs w:val="24"/>
        </w:rPr>
        <w:t>92</w:t>
      </w:r>
      <w:r w:rsidRPr="00165149">
        <w:rPr>
          <w:rFonts w:cs="Arial"/>
          <w:noProof/>
          <w:szCs w:val="24"/>
        </w:rPr>
        <w:t>(7): p. 913-20.</w:t>
      </w:r>
    </w:p>
    <w:p w:rsidR="00165149" w:rsidRPr="00165149" w:rsidRDefault="00165149" w:rsidP="00165149">
      <w:pPr>
        <w:spacing w:line="240" w:lineRule="auto"/>
        <w:ind w:left="720" w:hanging="720"/>
        <w:rPr>
          <w:rFonts w:cs="Arial"/>
          <w:noProof/>
          <w:szCs w:val="24"/>
        </w:rPr>
      </w:pPr>
      <w:r w:rsidRPr="00165149">
        <w:rPr>
          <w:rFonts w:cs="Arial"/>
          <w:noProof/>
          <w:szCs w:val="24"/>
        </w:rPr>
        <w:t>104.</w:t>
      </w:r>
      <w:r w:rsidRPr="00165149">
        <w:rPr>
          <w:rFonts w:cs="Arial"/>
          <w:noProof/>
          <w:szCs w:val="24"/>
        </w:rPr>
        <w:tab/>
        <w:t xml:space="preserve">Kessler-Becker, D., T. Krieg, and B. Eckes, </w:t>
      </w:r>
      <w:r w:rsidRPr="00165149">
        <w:rPr>
          <w:rFonts w:cs="Arial"/>
          <w:i/>
          <w:noProof/>
          <w:szCs w:val="24"/>
        </w:rPr>
        <w:t>Expression of pro-inflammatory markers by human dermal fibroblasts in a three-dimensional culture model is mediated by an autocrine interleukin-1 loop.</w:t>
      </w:r>
      <w:r w:rsidRPr="00165149">
        <w:rPr>
          <w:rFonts w:cs="Arial"/>
          <w:noProof/>
          <w:szCs w:val="24"/>
        </w:rPr>
        <w:t xml:space="preserve"> Biochem J, 2004. </w:t>
      </w:r>
      <w:r w:rsidRPr="00165149">
        <w:rPr>
          <w:rFonts w:cs="Arial"/>
          <w:b/>
          <w:noProof/>
          <w:szCs w:val="24"/>
        </w:rPr>
        <w:t>379</w:t>
      </w:r>
      <w:r w:rsidRPr="00165149">
        <w:rPr>
          <w:rFonts w:cs="Arial"/>
          <w:noProof/>
          <w:szCs w:val="24"/>
        </w:rPr>
        <w:t>(Pt 2): p. 351-8.</w:t>
      </w:r>
    </w:p>
    <w:p w:rsidR="00165149" w:rsidRPr="00165149" w:rsidRDefault="00165149" w:rsidP="00165149">
      <w:pPr>
        <w:spacing w:line="240" w:lineRule="auto"/>
        <w:ind w:left="720" w:hanging="720"/>
        <w:rPr>
          <w:rFonts w:cs="Arial"/>
          <w:noProof/>
          <w:szCs w:val="24"/>
        </w:rPr>
      </w:pPr>
      <w:r w:rsidRPr="00165149">
        <w:rPr>
          <w:rFonts w:cs="Arial"/>
          <w:noProof/>
          <w:szCs w:val="24"/>
        </w:rPr>
        <w:t>105.</w:t>
      </w:r>
      <w:r w:rsidRPr="00165149">
        <w:rPr>
          <w:rFonts w:cs="Arial"/>
          <w:noProof/>
          <w:szCs w:val="24"/>
        </w:rPr>
        <w:tab/>
        <w:t xml:space="preserve">Marfella, C.G., et al., </w:t>
      </w:r>
      <w:r w:rsidRPr="00165149">
        <w:rPr>
          <w:rFonts w:cs="Arial"/>
          <w:i/>
          <w:noProof/>
          <w:szCs w:val="24"/>
        </w:rPr>
        <w:t>Mutation of the SNF2 family member Chd2 affects mouse development and survival.</w:t>
      </w:r>
      <w:r w:rsidRPr="00165149">
        <w:rPr>
          <w:rFonts w:cs="Arial"/>
          <w:noProof/>
          <w:szCs w:val="24"/>
        </w:rPr>
        <w:t xml:space="preserve"> J Cell Physiol, 2006. </w:t>
      </w:r>
      <w:r w:rsidRPr="00165149">
        <w:rPr>
          <w:rFonts w:cs="Arial"/>
          <w:b/>
          <w:noProof/>
          <w:szCs w:val="24"/>
        </w:rPr>
        <w:t>209</w:t>
      </w:r>
      <w:r w:rsidRPr="00165149">
        <w:rPr>
          <w:rFonts w:cs="Arial"/>
          <w:noProof/>
          <w:szCs w:val="24"/>
        </w:rPr>
        <w:t>(1): p. 162-71.</w:t>
      </w:r>
    </w:p>
    <w:p w:rsidR="00165149" w:rsidRPr="00165149" w:rsidRDefault="00165149" w:rsidP="00165149">
      <w:pPr>
        <w:spacing w:line="240" w:lineRule="auto"/>
        <w:ind w:left="720" w:hanging="720"/>
        <w:rPr>
          <w:rFonts w:cs="Arial"/>
          <w:noProof/>
          <w:szCs w:val="24"/>
        </w:rPr>
      </w:pPr>
      <w:r w:rsidRPr="00165149">
        <w:rPr>
          <w:rFonts w:cs="Arial"/>
          <w:noProof/>
          <w:szCs w:val="24"/>
        </w:rPr>
        <w:t>106.</w:t>
      </w:r>
      <w:r w:rsidRPr="00165149">
        <w:rPr>
          <w:rFonts w:cs="Arial"/>
          <w:noProof/>
          <w:szCs w:val="24"/>
        </w:rPr>
        <w:tab/>
        <w:t xml:space="preserve">Marfella, C.G., et al., </w:t>
      </w:r>
      <w:r w:rsidRPr="00165149">
        <w:rPr>
          <w:rFonts w:cs="Arial"/>
          <w:i/>
          <w:noProof/>
          <w:szCs w:val="24"/>
        </w:rPr>
        <w:t>A Mutation in the Mouse Chd2 Chromatin Remodeling Enzyme Results in a Complex Renal Phenotype.</w:t>
      </w:r>
      <w:r w:rsidRPr="00165149">
        <w:rPr>
          <w:rFonts w:cs="Arial"/>
          <w:noProof/>
          <w:szCs w:val="24"/>
        </w:rPr>
        <w:t xml:space="preserve"> Kidney Blood Press Res, 2009. </w:t>
      </w:r>
      <w:r w:rsidRPr="00165149">
        <w:rPr>
          <w:rFonts w:cs="Arial"/>
          <w:b/>
          <w:noProof/>
          <w:szCs w:val="24"/>
        </w:rPr>
        <w:t>31</w:t>
      </w:r>
      <w:r w:rsidRPr="00165149">
        <w:rPr>
          <w:rFonts w:cs="Arial"/>
          <w:noProof/>
          <w:szCs w:val="24"/>
        </w:rPr>
        <w:t>(6): p. 421-432.</w:t>
      </w:r>
    </w:p>
    <w:p w:rsidR="00165149" w:rsidRPr="00165149" w:rsidRDefault="00165149" w:rsidP="00165149">
      <w:pPr>
        <w:spacing w:line="240" w:lineRule="auto"/>
        <w:ind w:left="720" w:hanging="720"/>
        <w:rPr>
          <w:rFonts w:cs="Arial"/>
          <w:noProof/>
          <w:szCs w:val="24"/>
        </w:rPr>
      </w:pPr>
      <w:r w:rsidRPr="00165149">
        <w:rPr>
          <w:rFonts w:cs="Arial"/>
          <w:noProof/>
          <w:szCs w:val="24"/>
        </w:rPr>
        <w:t>107.</w:t>
      </w:r>
      <w:r w:rsidRPr="00165149">
        <w:rPr>
          <w:rFonts w:cs="Arial"/>
          <w:noProof/>
          <w:szCs w:val="24"/>
        </w:rPr>
        <w:tab/>
        <w:t xml:space="preserve">Flanagan, J.F., et al., </w:t>
      </w:r>
      <w:r w:rsidRPr="00165149">
        <w:rPr>
          <w:rFonts w:cs="Arial"/>
          <w:i/>
          <w:noProof/>
          <w:szCs w:val="24"/>
        </w:rPr>
        <w:t>Molecular implications of evolutionary differences in CHD double chromodomains.</w:t>
      </w:r>
      <w:r w:rsidRPr="00165149">
        <w:rPr>
          <w:rFonts w:cs="Arial"/>
          <w:noProof/>
          <w:szCs w:val="24"/>
        </w:rPr>
        <w:t xml:space="preserve"> J Mol Biol, 2007. </w:t>
      </w:r>
      <w:r w:rsidRPr="00165149">
        <w:rPr>
          <w:rFonts w:cs="Arial"/>
          <w:b/>
          <w:noProof/>
          <w:szCs w:val="24"/>
        </w:rPr>
        <w:t>369</w:t>
      </w:r>
      <w:r w:rsidRPr="00165149">
        <w:rPr>
          <w:rFonts w:cs="Arial"/>
          <w:noProof/>
          <w:szCs w:val="24"/>
        </w:rPr>
        <w:t>(2): p. 334-42.</w:t>
      </w:r>
    </w:p>
    <w:p w:rsidR="00165149" w:rsidRPr="00165149" w:rsidRDefault="00165149" w:rsidP="00165149">
      <w:pPr>
        <w:spacing w:line="240" w:lineRule="auto"/>
        <w:ind w:left="720" w:hanging="720"/>
        <w:rPr>
          <w:rFonts w:cs="Arial"/>
          <w:noProof/>
          <w:szCs w:val="24"/>
        </w:rPr>
      </w:pPr>
      <w:r w:rsidRPr="00165149">
        <w:rPr>
          <w:rFonts w:cs="Arial"/>
          <w:noProof/>
          <w:szCs w:val="24"/>
        </w:rPr>
        <w:t>108.</w:t>
      </w:r>
      <w:r w:rsidRPr="00165149">
        <w:rPr>
          <w:rFonts w:cs="Arial"/>
          <w:noProof/>
          <w:szCs w:val="24"/>
        </w:rPr>
        <w:tab/>
        <w:t xml:space="preserve">Kulkarni, S., et al., </w:t>
      </w:r>
      <w:r w:rsidRPr="00165149">
        <w:rPr>
          <w:rFonts w:cs="Arial"/>
          <w:i/>
          <w:noProof/>
          <w:szCs w:val="24"/>
        </w:rPr>
        <w:t>Disruption of chromodomain helicase DNA binding protein 2 (CHD2) causes scoliosis.</w:t>
      </w:r>
      <w:r w:rsidRPr="00165149">
        <w:rPr>
          <w:rFonts w:cs="Arial"/>
          <w:noProof/>
          <w:szCs w:val="24"/>
        </w:rPr>
        <w:t xml:space="preserve"> Am J Med Genet A, 2008. </w:t>
      </w:r>
      <w:r w:rsidRPr="00165149">
        <w:rPr>
          <w:rFonts w:cs="Arial"/>
          <w:b/>
          <w:noProof/>
          <w:szCs w:val="24"/>
        </w:rPr>
        <w:t>146</w:t>
      </w:r>
      <w:r w:rsidRPr="00165149">
        <w:rPr>
          <w:rFonts w:cs="Arial"/>
          <w:noProof/>
          <w:szCs w:val="24"/>
        </w:rPr>
        <w:t>(9): p. 1117-27.</w:t>
      </w:r>
    </w:p>
    <w:p w:rsidR="00165149" w:rsidRPr="00165149" w:rsidRDefault="00165149" w:rsidP="00165149">
      <w:pPr>
        <w:spacing w:line="240" w:lineRule="auto"/>
        <w:ind w:left="720" w:hanging="720"/>
        <w:rPr>
          <w:rFonts w:cs="Arial"/>
          <w:noProof/>
          <w:szCs w:val="24"/>
        </w:rPr>
      </w:pPr>
      <w:r w:rsidRPr="00165149">
        <w:rPr>
          <w:rFonts w:cs="Arial"/>
          <w:noProof/>
          <w:szCs w:val="24"/>
        </w:rPr>
        <w:t>109.</w:t>
      </w:r>
      <w:r w:rsidRPr="00165149">
        <w:rPr>
          <w:rFonts w:cs="Arial"/>
          <w:noProof/>
          <w:szCs w:val="24"/>
        </w:rPr>
        <w:tab/>
        <w:t xml:space="preserve">Nagarajan, P., et al., </w:t>
      </w:r>
      <w:r w:rsidRPr="00165149">
        <w:rPr>
          <w:rFonts w:cs="Arial"/>
          <w:i/>
          <w:noProof/>
          <w:szCs w:val="24"/>
        </w:rPr>
        <w:t>Role of chromodomain helicase DNA-binding protein 2 in DNA damage response signaling and tumorigenesis.</w:t>
      </w:r>
      <w:r w:rsidRPr="00165149">
        <w:rPr>
          <w:rFonts w:cs="Arial"/>
          <w:noProof/>
          <w:szCs w:val="24"/>
        </w:rPr>
        <w:t xml:space="preserve"> Oncogene, 2009. </w:t>
      </w:r>
      <w:r w:rsidRPr="00165149">
        <w:rPr>
          <w:rFonts w:cs="Arial"/>
          <w:b/>
          <w:noProof/>
          <w:szCs w:val="24"/>
        </w:rPr>
        <w:t>28</w:t>
      </w:r>
      <w:r w:rsidRPr="00165149">
        <w:rPr>
          <w:rFonts w:cs="Arial"/>
          <w:noProof/>
          <w:szCs w:val="24"/>
        </w:rPr>
        <w:t>(8): p. 1053-62.</w:t>
      </w:r>
    </w:p>
    <w:p w:rsidR="00165149" w:rsidRPr="00165149" w:rsidRDefault="00165149" w:rsidP="00165149">
      <w:pPr>
        <w:spacing w:line="240" w:lineRule="auto"/>
        <w:ind w:left="720" w:hanging="720"/>
        <w:rPr>
          <w:rFonts w:cs="Arial"/>
          <w:noProof/>
          <w:szCs w:val="24"/>
        </w:rPr>
      </w:pPr>
      <w:r w:rsidRPr="00165149">
        <w:rPr>
          <w:rFonts w:cs="Arial"/>
          <w:noProof/>
          <w:szCs w:val="24"/>
        </w:rPr>
        <w:t>110.</w:t>
      </w:r>
      <w:r w:rsidRPr="00165149">
        <w:rPr>
          <w:rFonts w:cs="Arial"/>
          <w:noProof/>
          <w:szCs w:val="24"/>
        </w:rPr>
        <w:tab/>
        <w:t xml:space="preserve">Kulkarni, S., et al., </w:t>
      </w:r>
      <w:r w:rsidRPr="00165149">
        <w:rPr>
          <w:rFonts w:cs="Arial"/>
          <w:i/>
          <w:noProof/>
          <w:szCs w:val="24"/>
        </w:rPr>
        <w:t>Disruption of chromodomain helicase DNA binding protein 2 (CHD2) causes scoliosis.</w:t>
      </w:r>
      <w:r w:rsidRPr="00165149">
        <w:rPr>
          <w:rFonts w:cs="Arial"/>
          <w:noProof/>
          <w:szCs w:val="24"/>
        </w:rPr>
        <w:t xml:space="preserve"> Am J Med Genet A, 2008. </w:t>
      </w:r>
      <w:r w:rsidRPr="00165149">
        <w:rPr>
          <w:rFonts w:cs="Arial"/>
          <w:b/>
          <w:noProof/>
          <w:szCs w:val="24"/>
        </w:rPr>
        <w:t>146A</w:t>
      </w:r>
      <w:r w:rsidRPr="00165149">
        <w:rPr>
          <w:rFonts w:cs="Arial"/>
          <w:noProof/>
          <w:szCs w:val="24"/>
        </w:rPr>
        <w:t>(9): p. 1117-27.</w:t>
      </w:r>
    </w:p>
    <w:p w:rsidR="00165149" w:rsidRPr="00165149" w:rsidRDefault="00165149" w:rsidP="00165149">
      <w:pPr>
        <w:spacing w:line="240" w:lineRule="auto"/>
        <w:ind w:left="720" w:hanging="720"/>
        <w:rPr>
          <w:rFonts w:cs="Arial"/>
          <w:noProof/>
          <w:szCs w:val="24"/>
        </w:rPr>
      </w:pPr>
      <w:r w:rsidRPr="00165149">
        <w:rPr>
          <w:rFonts w:cs="Arial"/>
          <w:noProof/>
          <w:szCs w:val="24"/>
        </w:rPr>
        <w:t>111.</w:t>
      </w:r>
      <w:r w:rsidRPr="00165149">
        <w:rPr>
          <w:rFonts w:cs="Arial"/>
          <w:noProof/>
          <w:szCs w:val="24"/>
        </w:rPr>
        <w:tab/>
        <w:t xml:space="preserve">Osley, M.A., T. Tsukuda, and J.A. Nickoloff, </w:t>
      </w:r>
      <w:r w:rsidRPr="00165149">
        <w:rPr>
          <w:rFonts w:cs="Arial"/>
          <w:i/>
          <w:noProof/>
          <w:szCs w:val="24"/>
        </w:rPr>
        <w:t>ATP-dependent chromatin remodeling factors and DNA damage repair.</w:t>
      </w:r>
      <w:r w:rsidRPr="00165149">
        <w:rPr>
          <w:rFonts w:cs="Arial"/>
          <w:noProof/>
          <w:szCs w:val="24"/>
        </w:rPr>
        <w:t xml:space="preserve"> Mutat Res, 2007. </w:t>
      </w:r>
      <w:r w:rsidRPr="00165149">
        <w:rPr>
          <w:rFonts w:cs="Arial"/>
          <w:b/>
          <w:noProof/>
          <w:szCs w:val="24"/>
        </w:rPr>
        <w:t>618</w:t>
      </w:r>
      <w:r w:rsidRPr="00165149">
        <w:rPr>
          <w:rFonts w:cs="Arial"/>
          <w:noProof/>
          <w:szCs w:val="24"/>
        </w:rPr>
        <w:t>(1-2): p. 65-80.</w:t>
      </w:r>
    </w:p>
    <w:p w:rsidR="00165149" w:rsidRPr="00165149" w:rsidRDefault="00165149" w:rsidP="00165149">
      <w:pPr>
        <w:spacing w:line="240" w:lineRule="auto"/>
        <w:ind w:left="720" w:hanging="720"/>
        <w:rPr>
          <w:rFonts w:cs="Arial"/>
          <w:noProof/>
          <w:szCs w:val="24"/>
        </w:rPr>
      </w:pPr>
      <w:r w:rsidRPr="00165149">
        <w:rPr>
          <w:rFonts w:cs="Arial"/>
          <w:noProof/>
          <w:szCs w:val="24"/>
        </w:rPr>
        <w:t>112.</w:t>
      </w:r>
      <w:r w:rsidRPr="00165149">
        <w:rPr>
          <w:rFonts w:cs="Arial"/>
          <w:noProof/>
          <w:szCs w:val="24"/>
        </w:rPr>
        <w:tab/>
        <w:t xml:space="preserve">Khanna, K.K. and S.P. Jackson, </w:t>
      </w:r>
      <w:r w:rsidRPr="00165149">
        <w:rPr>
          <w:rFonts w:cs="Arial"/>
          <w:i/>
          <w:noProof/>
          <w:szCs w:val="24"/>
        </w:rPr>
        <w:t>DNA double-strand breaks: signaling, repair and the cancer connection.</w:t>
      </w:r>
      <w:r w:rsidRPr="00165149">
        <w:rPr>
          <w:rFonts w:cs="Arial"/>
          <w:noProof/>
          <w:szCs w:val="24"/>
        </w:rPr>
        <w:t xml:space="preserve"> Nat Genet, 2001. </w:t>
      </w:r>
      <w:r w:rsidRPr="00165149">
        <w:rPr>
          <w:rFonts w:cs="Arial"/>
          <w:b/>
          <w:noProof/>
          <w:szCs w:val="24"/>
        </w:rPr>
        <w:t>27</w:t>
      </w:r>
      <w:r w:rsidRPr="00165149">
        <w:rPr>
          <w:rFonts w:cs="Arial"/>
          <w:noProof/>
          <w:szCs w:val="24"/>
        </w:rPr>
        <w:t>(3): p. 247-54.</w:t>
      </w:r>
    </w:p>
    <w:p w:rsidR="00165149" w:rsidRPr="00165149" w:rsidRDefault="00165149" w:rsidP="00165149">
      <w:pPr>
        <w:spacing w:line="240" w:lineRule="auto"/>
        <w:ind w:left="720" w:hanging="720"/>
        <w:rPr>
          <w:rFonts w:cs="Arial"/>
          <w:noProof/>
          <w:szCs w:val="24"/>
        </w:rPr>
      </w:pPr>
      <w:r w:rsidRPr="00165149">
        <w:rPr>
          <w:rFonts w:cs="Arial"/>
          <w:noProof/>
          <w:szCs w:val="24"/>
        </w:rPr>
        <w:t>113.</w:t>
      </w:r>
      <w:r w:rsidRPr="00165149">
        <w:rPr>
          <w:rFonts w:cs="Arial"/>
          <w:noProof/>
          <w:szCs w:val="24"/>
        </w:rPr>
        <w:tab/>
        <w:t xml:space="preserve">Wang, G.G., C.D. Allis, and P. Chi, </w:t>
      </w:r>
      <w:r w:rsidRPr="00165149">
        <w:rPr>
          <w:rFonts w:cs="Arial"/>
          <w:i/>
          <w:noProof/>
          <w:szCs w:val="24"/>
        </w:rPr>
        <w:t>Chromatin remodeling and cancer, Part II: ATP-dependent chromatin remodeling.</w:t>
      </w:r>
      <w:r w:rsidRPr="00165149">
        <w:rPr>
          <w:rFonts w:cs="Arial"/>
          <w:noProof/>
          <w:szCs w:val="24"/>
        </w:rPr>
        <w:t xml:space="preserve"> Trends Mol Med, 2007. </w:t>
      </w:r>
      <w:r w:rsidRPr="00165149">
        <w:rPr>
          <w:rFonts w:cs="Arial"/>
          <w:b/>
          <w:noProof/>
          <w:szCs w:val="24"/>
        </w:rPr>
        <w:t>13</w:t>
      </w:r>
      <w:r w:rsidRPr="00165149">
        <w:rPr>
          <w:rFonts w:cs="Arial"/>
          <w:noProof/>
          <w:szCs w:val="24"/>
        </w:rPr>
        <w:t>(9): p. 373-80.</w:t>
      </w:r>
    </w:p>
    <w:p w:rsidR="00165149" w:rsidRPr="00165149" w:rsidRDefault="00165149" w:rsidP="00165149">
      <w:pPr>
        <w:spacing w:line="240" w:lineRule="auto"/>
        <w:ind w:left="720" w:hanging="720"/>
        <w:rPr>
          <w:rFonts w:cs="Arial"/>
          <w:noProof/>
          <w:szCs w:val="24"/>
        </w:rPr>
      </w:pPr>
      <w:r w:rsidRPr="00165149">
        <w:rPr>
          <w:rFonts w:cs="Arial"/>
          <w:noProof/>
          <w:szCs w:val="24"/>
        </w:rPr>
        <w:t>114.</w:t>
      </w:r>
      <w:r w:rsidRPr="00165149">
        <w:rPr>
          <w:rFonts w:cs="Arial"/>
          <w:noProof/>
          <w:szCs w:val="24"/>
        </w:rPr>
        <w:tab/>
        <w:t xml:space="preserve">Huen, M.S. and J. Chen, </w:t>
      </w:r>
      <w:r w:rsidRPr="00165149">
        <w:rPr>
          <w:rFonts w:cs="Arial"/>
          <w:i/>
          <w:noProof/>
          <w:szCs w:val="24"/>
        </w:rPr>
        <w:t>The DNA damage response pathways: at the crossroad of protein modifications.</w:t>
      </w:r>
      <w:r w:rsidRPr="00165149">
        <w:rPr>
          <w:rFonts w:cs="Arial"/>
          <w:noProof/>
          <w:szCs w:val="24"/>
        </w:rPr>
        <w:t xml:space="preserve"> Cell Res, 2008. </w:t>
      </w:r>
      <w:r w:rsidRPr="00165149">
        <w:rPr>
          <w:rFonts w:cs="Arial"/>
          <w:b/>
          <w:noProof/>
          <w:szCs w:val="24"/>
        </w:rPr>
        <w:t>18</w:t>
      </w:r>
      <w:r w:rsidRPr="00165149">
        <w:rPr>
          <w:rFonts w:cs="Arial"/>
          <w:noProof/>
          <w:szCs w:val="24"/>
        </w:rPr>
        <w:t>(1): p. 8-16.</w:t>
      </w:r>
    </w:p>
    <w:p w:rsidR="00165149" w:rsidRPr="00165149" w:rsidRDefault="00165149" w:rsidP="00165149">
      <w:pPr>
        <w:spacing w:line="240" w:lineRule="auto"/>
        <w:ind w:left="720" w:hanging="720"/>
        <w:rPr>
          <w:rFonts w:cs="Arial"/>
          <w:noProof/>
          <w:szCs w:val="24"/>
        </w:rPr>
      </w:pPr>
      <w:r w:rsidRPr="00165149">
        <w:rPr>
          <w:rFonts w:cs="Arial"/>
          <w:noProof/>
          <w:szCs w:val="24"/>
        </w:rPr>
        <w:t>115.</w:t>
      </w:r>
      <w:r w:rsidRPr="00165149">
        <w:rPr>
          <w:rFonts w:cs="Arial"/>
          <w:noProof/>
          <w:szCs w:val="24"/>
        </w:rPr>
        <w:tab/>
        <w:t xml:space="preserve">Kim, S.T., et al., </w:t>
      </w:r>
      <w:r w:rsidRPr="00165149">
        <w:rPr>
          <w:rFonts w:cs="Arial"/>
          <w:i/>
          <w:noProof/>
          <w:szCs w:val="24"/>
        </w:rPr>
        <w:t>Substrate specificities and identification of putative substrates of ATM kinase family members.</w:t>
      </w:r>
      <w:r w:rsidRPr="00165149">
        <w:rPr>
          <w:rFonts w:cs="Arial"/>
          <w:noProof/>
          <w:szCs w:val="24"/>
        </w:rPr>
        <w:t xml:space="preserve"> J Biol Chem, 1999. </w:t>
      </w:r>
      <w:r w:rsidRPr="00165149">
        <w:rPr>
          <w:rFonts w:cs="Arial"/>
          <w:b/>
          <w:noProof/>
          <w:szCs w:val="24"/>
        </w:rPr>
        <w:t>274</w:t>
      </w:r>
      <w:r w:rsidRPr="00165149">
        <w:rPr>
          <w:rFonts w:cs="Arial"/>
          <w:noProof/>
          <w:szCs w:val="24"/>
        </w:rPr>
        <w:t>(53): p. 37538-43.</w:t>
      </w:r>
    </w:p>
    <w:p w:rsidR="00165149" w:rsidRPr="00165149" w:rsidRDefault="00165149" w:rsidP="00165149">
      <w:pPr>
        <w:spacing w:line="240" w:lineRule="auto"/>
        <w:ind w:left="720" w:hanging="720"/>
        <w:rPr>
          <w:rFonts w:cs="Arial"/>
          <w:noProof/>
          <w:szCs w:val="24"/>
        </w:rPr>
      </w:pPr>
      <w:r w:rsidRPr="00165149">
        <w:rPr>
          <w:rFonts w:cs="Arial"/>
          <w:noProof/>
          <w:szCs w:val="24"/>
        </w:rPr>
        <w:t>116.</w:t>
      </w:r>
      <w:r w:rsidRPr="00165149">
        <w:rPr>
          <w:rFonts w:cs="Arial"/>
          <w:noProof/>
          <w:szCs w:val="24"/>
        </w:rPr>
        <w:tab/>
        <w:t xml:space="preserve">Shiloh, Y., </w:t>
      </w:r>
      <w:r w:rsidRPr="00165149">
        <w:rPr>
          <w:rFonts w:cs="Arial"/>
          <w:i/>
          <w:noProof/>
          <w:szCs w:val="24"/>
        </w:rPr>
        <w:t>ATM and related protein kinases: safeguarding genome integrity.</w:t>
      </w:r>
      <w:r w:rsidRPr="00165149">
        <w:rPr>
          <w:rFonts w:cs="Arial"/>
          <w:noProof/>
          <w:szCs w:val="24"/>
        </w:rPr>
        <w:t xml:space="preserve"> Nat Rev Cancer, 2003. </w:t>
      </w:r>
      <w:r w:rsidRPr="00165149">
        <w:rPr>
          <w:rFonts w:cs="Arial"/>
          <w:b/>
          <w:noProof/>
          <w:szCs w:val="24"/>
        </w:rPr>
        <w:t>3</w:t>
      </w:r>
      <w:r w:rsidRPr="00165149">
        <w:rPr>
          <w:rFonts w:cs="Arial"/>
          <w:noProof/>
          <w:szCs w:val="24"/>
        </w:rPr>
        <w:t>(3): p. 155-68.</w:t>
      </w:r>
    </w:p>
    <w:p w:rsidR="00165149" w:rsidRPr="00165149" w:rsidRDefault="00165149" w:rsidP="00165149">
      <w:pPr>
        <w:spacing w:line="240" w:lineRule="auto"/>
        <w:ind w:left="720" w:hanging="720"/>
        <w:rPr>
          <w:rFonts w:cs="Arial"/>
          <w:noProof/>
          <w:szCs w:val="24"/>
        </w:rPr>
      </w:pPr>
      <w:r w:rsidRPr="00165149">
        <w:rPr>
          <w:rFonts w:cs="Arial"/>
          <w:noProof/>
          <w:szCs w:val="24"/>
        </w:rPr>
        <w:t>117.</w:t>
      </w:r>
      <w:r w:rsidRPr="00165149">
        <w:rPr>
          <w:rFonts w:cs="Arial"/>
          <w:noProof/>
          <w:szCs w:val="24"/>
        </w:rPr>
        <w:tab/>
        <w:t xml:space="preserve">Rodier, F., J. Campisi, and D. Bhaumik, </w:t>
      </w:r>
      <w:r w:rsidRPr="00165149">
        <w:rPr>
          <w:rFonts w:cs="Arial"/>
          <w:i/>
          <w:noProof/>
          <w:szCs w:val="24"/>
        </w:rPr>
        <w:t>Two faces of p53: aging and tumor suppression.</w:t>
      </w:r>
      <w:r w:rsidRPr="00165149">
        <w:rPr>
          <w:rFonts w:cs="Arial"/>
          <w:noProof/>
          <w:szCs w:val="24"/>
        </w:rPr>
        <w:t xml:space="preserve"> Nucleic Acids Res, 2007. </w:t>
      </w:r>
      <w:r w:rsidRPr="00165149">
        <w:rPr>
          <w:rFonts w:cs="Arial"/>
          <w:b/>
          <w:noProof/>
          <w:szCs w:val="24"/>
        </w:rPr>
        <w:t>35</w:t>
      </w:r>
      <w:r w:rsidRPr="00165149">
        <w:rPr>
          <w:rFonts w:cs="Arial"/>
          <w:noProof/>
          <w:szCs w:val="24"/>
        </w:rPr>
        <w:t>(22): p. 7475-84.</w:t>
      </w:r>
    </w:p>
    <w:p w:rsidR="00165149" w:rsidRPr="00165149" w:rsidRDefault="00165149" w:rsidP="00165149">
      <w:pPr>
        <w:spacing w:line="240" w:lineRule="auto"/>
        <w:ind w:left="720" w:hanging="720"/>
        <w:rPr>
          <w:rFonts w:cs="Arial"/>
          <w:noProof/>
          <w:szCs w:val="24"/>
        </w:rPr>
      </w:pPr>
      <w:r w:rsidRPr="00165149">
        <w:rPr>
          <w:rFonts w:cs="Arial"/>
          <w:noProof/>
          <w:szCs w:val="24"/>
        </w:rPr>
        <w:t>118.</w:t>
      </w:r>
      <w:r w:rsidRPr="00165149">
        <w:rPr>
          <w:rFonts w:cs="Arial"/>
          <w:noProof/>
          <w:szCs w:val="24"/>
        </w:rPr>
        <w:tab/>
        <w:t xml:space="preserve">Lee, D., et al., </w:t>
      </w:r>
      <w:r w:rsidRPr="00165149">
        <w:rPr>
          <w:rFonts w:cs="Arial"/>
          <w:i/>
          <w:noProof/>
          <w:szCs w:val="24"/>
        </w:rPr>
        <w:t>SWI/SNF complex interacts with tumor suppressor p53 and is necessary for the activation of p53-mediated transcription.</w:t>
      </w:r>
      <w:r w:rsidRPr="00165149">
        <w:rPr>
          <w:rFonts w:cs="Arial"/>
          <w:noProof/>
          <w:szCs w:val="24"/>
        </w:rPr>
        <w:t xml:space="preserve"> J Biol Chem, 2002. </w:t>
      </w:r>
      <w:r w:rsidRPr="00165149">
        <w:rPr>
          <w:rFonts w:cs="Arial"/>
          <w:b/>
          <w:noProof/>
          <w:szCs w:val="24"/>
        </w:rPr>
        <w:t>277</w:t>
      </w:r>
      <w:r w:rsidRPr="00165149">
        <w:rPr>
          <w:rFonts w:cs="Arial"/>
          <w:noProof/>
          <w:szCs w:val="24"/>
        </w:rPr>
        <w:t>(25): p. 22330-7.</w:t>
      </w:r>
    </w:p>
    <w:p w:rsidR="00165149" w:rsidRPr="00165149" w:rsidRDefault="00165149" w:rsidP="00165149">
      <w:pPr>
        <w:spacing w:line="240" w:lineRule="auto"/>
        <w:ind w:left="720" w:hanging="720"/>
        <w:rPr>
          <w:rFonts w:cs="Arial"/>
          <w:noProof/>
          <w:szCs w:val="24"/>
        </w:rPr>
      </w:pPr>
      <w:r w:rsidRPr="00165149">
        <w:rPr>
          <w:rFonts w:cs="Arial"/>
          <w:noProof/>
          <w:szCs w:val="24"/>
        </w:rPr>
        <w:t>119.</w:t>
      </w:r>
      <w:r w:rsidRPr="00165149">
        <w:rPr>
          <w:rFonts w:cs="Arial"/>
          <w:noProof/>
          <w:szCs w:val="24"/>
        </w:rPr>
        <w:tab/>
        <w:t xml:space="preserve">Reed, S.H. and R. Waters, </w:t>
      </w:r>
      <w:r w:rsidRPr="00165149">
        <w:rPr>
          <w:rFonts w:cs="Arial"/>
          <w:i/>
          <w:noProof/>
          <w:szCs w:val="24"/>
        </w:rPr>
        <w:t>DNA Repair</w:t>
      </w:r>
      <w:r w:rsidRPr="00165149">
        <w:rPr>
          <w:rFonts w:cs="Arial"/>
          <w:noProof/>
          <w:szCs w:val="24"/>
        </w:rPr>
        <w:t xml:space="preserve">. ENCYCLOPEDIA OF LIFE SCIENCES. 2005: John Wiley &amp; Sons, Ltd: Chichester </w:t>
      </w:r>
      <w:hyperlink r:id="rId54" w:history="1">
        <w:r w:rsidRPr="00165149">
          <w:rPr>
            <w:rStyle w:val="Hyperlink"/>
            <w:rFonts w:cs="Arial"/>
            <w:noProof/>
            <w:szCs w:val="24"/>
          </w:rPr>
          <w:t>http://www.els.net/</w:t>
        </w:r>
      </w:hyperlink>
      <w:r w:rsidRPr="00165149">
        <w:rPr>
          <w:rFonts w:cs="Arial"/>
          <w:noProof/>
          <w:szCs w:val="24"/>
        </w:rPr>
        <w:t xml:space="preserve"> [doi:10.1038/npg.els.0005284].</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120.</w:t>
      </w:r>
      <w:r w:rsidRPr="00165149">
        <w:rPr>
          <w:rFonts w:cs="Arial"/>
          <w:noProof/>
          <w:szCs w:val="24"/>
        </w:rPr>
        <w:tab/>
        <w:t xml:space="preserve">Hakem, R., </w:t>
      </w:r>
      <w:r w:rsidRPr="00165149">
        <w:rPr>
          <w:rFonts w:cs="Arial"/>
          <w:i/>
          <w:noProof/>
          <w:szCs w:val="24"/>
        </w:rPr>
        <w:t>DNA-damage repair; the good, the bad, and the ugly.</w:t>
      </w:r>
      <w:r w:rsidRPr="00165149">
        <w:rPr>
          <w:rFonts w:cs="Arial"/>
          <w:noProof/>
          <w:szCs w:val="24"/>
        </w:rPr>
        <w:t xml:space="preserve"> Embo J, 2008. </w:t>
      </w:r>
      <w:r w:rsidRPr="00165149">
        <w:rPr>
          <w:rFonts w:cs="Arial"/>
          <w:b/>
          <w:noProof/>
          <w:szCs w:val="24"/>
        </w:rPr>
        <w:t>27</w:t>
      </w:r>
      <w:r w:rsidRPr="00165149">
        <w:rPr>
          <w:rFonts w:cs="Arial"/>
          <w:noProof/>
          <w:szCs w:val="24"/>
        </w:rPr>
        <w:t>(4): p. 589-605.</w:t>
      </w:r>
    </w:p>
    <w:p w:rsidR="00165149" w:rsidRPr="00165149" w:rsidRDefault="00165149" w:rsidP="00165149">
      <w:pPr>
        <w:spacing w:line="240" w:lineRule="auto"/>
        <w:ind w:left="720" w:hanging="720"/>
        <w:rPr>
          <w:rFonts w:cs="Arial"/>
          <w:noProof/>
          <w:szCs w:val="24"/>
        </w:rPr>
      </w:pPr>
      <w:r w:rsidRPr="00165149">
        <w:rPr>
          <w:rFonts w:cs="Arial"/>
          <w:noProof/>
          <w:szCs w:val="24"/>
        </w:rPr>
        <w:t>121.</w:t>
      </w:r>
      <w:r w:rsidRPr="00165149">
        <w:rPr>
          <w:rFonts w:cs="Arial"/>
          <w:noProof/>
          <w:szCs w:val="24"/>
        </w:rPr>
        <w:tab/>
        <w:t xml:space="preserve">Tannock, I., et al., </w:t>
      </w:r>
      <w:r w:rsidRPr="00165149">
        <w:rPr>
          <w:rFonts w:cs="Arial"/>
          <w:i/>
          <w:noProof/>
          <w:szCs w:val="24"/>
        </w:rPr>
        <w:t>The basic science of oncology</w:t>
      </w:r>
      <w:r w:rsidRPr="00165149">
        <w:rPr>
          <w:rFonts w:cs="Arial"/>
          <w:noProof/>
          <w:szCs w:val="24"/>
        </w:rPr>
        <w:t>. 4th ed. 2005: McGraw-Hill Professional.</w:t>
      </w:r>
    </w:p>
    <w:p w:rsidR="00165149" w:rsidRPr="00165149" w:rsidRDefault="00165149" w:rsidP="00165149">
      <w:pPr>
        <w:spacing w:line="240" w:lineRule="auto"/>
        <w:ind w:left="720" w:hanging="720"/>
        <w:rPr>
          <w:rFonts w:cs="Arial"/>
          <w:noProof/>
          <w:szCs w:val="24"/>
        </w:rPr>
      </w:pPr>
      <w:r w:rsidRPr="00165149">
        <w:rPr>
          <w:rFonts w:cs="Arial"/>
          <w:noProof/>
          <w:szCs w:val="24"/>
        </w:rPr>
        <w:t>122.</w:t>
      </w:r>
      <w:r w:rsidRPr="00165149">
        <w:rPr>
          <w:rFonts w:cs="Arial"/>
          <w:noProof/>
          <w:szCs w:val="24"/>
        </w:rPr>
        <w:tab/>
        <w:t xml:space="preserve">Hsieh, P. and K. Yamane, </w:t>
      </w:r>
      <w:r w:rsidRPr="00165149">
        <w:rPr>
          <w:rFonts w:cs="Arial"/>
          <w:i/>
          <w:noProof/>
          <w:szCs w:val="24"/>
        </w:rPr>
        <w:t>DNA mismatch repair: molecular mechanism, cancer, and ageing.</w:t>
      </w:r>
      <w:r w:rsidRPr="00165149">
        <w:rPr>
          <w:rFonts w:cs="Arial"/>
          <w:noProof/>
          <w:szCs w:val="24"/>
        </w:rPr>
        <w:t xml:space="preserve"> Mech Ageing Dev, 2008. </w:t>
      </w:r>
      <w:r w:rsidRPr="00165149">
        <w:rPr>
          <w:rFonts w:cs="Arial"/>
          <w:b/>
          <w:noProof/>
          <w:szCs w:val="24"/>
        </w:rPr>
        <w:t>129</w:t>
      </w:r>
      <w:r w:rsidRPr="00165149">
        <w:rPr>
          <w:rFonts w:cs="Arial"/>
          <w:noProof/>
          <w:szCs w:val="24"/>
        </w:rPr>
        <w:t>(7-8): p. 391-407.</w:t>
      </w:r>
    </w:p>
    <w:p w:rsidR="00165149" w:rsidRPr="00165149" w:rsidRDefault="00165149" w:rsidP="00165149">
      <w:pPr>
        <w:spacing w:line="240" w:lineRule="auto"/>
        <w:ind w:left="720" w:hanging="720"/>
        <w:rPr>
          <w:rFonts w:cs="Arial"/>
          <w:noProof/>
          <w:szCs w:val="24"/>
        </w:rPr>
      </w:pPr>
      <w:r w:rsidRPr="00165149">
        <w:rPr>
          <w:rFonts w:cs="Arial"/>
          <w:noProof/>
          <w:szCs w:val="24"/>
        </w:rPr>
        <w:t>123.</w:t>
      </w:r>
      <w:r w:rsidRPr="00165149">
        <w:rPr>
          <w:rFonts w:cs="Arial"/>
          <w:noProof/>
          <w:szCs w:val="24"/>
        </w:rPr>
        <w:tab/>
        <w:t xml:space="preserve">Li, G.M., </w:t>
      </w:r>
      <w:r w:rsidRPr="00165149">
        <w:rPr>
          <w:rFonts w:cs="Arial"/>
          <w:i/>
          <w:noProof/>
          <w:szCs w:val="24"/>
        </w:rPr>
        <w:t>Mechanisms and functions of DNA mismatch repair.</w:t>
      </w:r>
      <w:r w:rsidRPr="00165149">
        <w:rPr>
          <w:rFonts w:cs="Arial"/>
          <w:noProof/>
          <w:szCs w:val="24"/>
        </w:rPr>
        <w:t xml:space="preserve"> Cell Res, 2008. </w:t>
      </w:r>
      <w:r w:rsidRPr="00165149">
        <w:rPr>
          <w:rFonts w:cs="Arial"/>
          <w:b/>
          <w:noProof/>
          <w:szCs w:val="24"/>
        </w:rPr>
        <w:t>18</w:t>
      </w:r>
      <w:r w:rsidRPr="00165149">
        <w:rPr>
          <w:rFonts w:cs="Arial"/>
          <w:noProof/>
          <w:szCs w:val="24"/>
        </w:rPr>
        <w:t>(1): p. 85-98.</w:t>
      </w:r>
    </w:p>
    <w:p w:rsidR="00165149" w:rsidRPr="00165149" w:rsidRDefault="00165149" w:rsidP="00165149">
      <w:pPr>
        <w:spacing w:line="240" w:lineRule="auto"/>
        <w:ind w:left="720" w:hanging="720"/>
        <w:rPr>
          <w:rFonts w:cs="Arial"/>
          <w:noProof/>
          <w:szCs w:val="24"/>
        </w:rPr>
      </w:pPr>
      <w:r w:rsidRPr="00165149">
        <w:rPr>
          <w:rFonts w:cs="Arial"/>
          <w:noProof/>
          <w:szCs w:val="24"/>
        </w:rPr>
        <w:t>124.</w:t>
      </w:r>
      <w:r w:rsidRPr="00165149">
        <w:rPr>
          <w:rFonts w:cs="Arial"/>
          <w:noProof/>
          <w:szCs w:val="24"/>
        </w:rPr>
        <w:tab/>
        <w:t xml:space="preserve">Hoeijmakers, J.H., </w:t>
      </w:r>
      <w:r w:rsidRPr="00165149">
        <w:rPr>
          <w:rFonts w:cs="Arial"/>
          <w:i/>
          <w:noProof/>
          <w:szCs w:val="24"/>
        </w:rPr>
        <w:t>Nucleotide excision repair. II: From yeast to mammals.</w:t>
      </w:r>
      <w:r w:rsidRPr="00165149">
        <w:rPr>
          <w:rFonts w:cs="Arial"/>
          <w:noProof/>
          <w:szCs w:val="24"/>
        </w:rPr>
        <w:t xml:space="preserve"> Trends Genet, 1993. </w:t>
      </w:r>
      <w:r w:rsidRPr="00165149">
        <w:rPr>
          <w:rFonts w:cs="Arial"/>
          <w:b/>
          <w:noProof/>
          <w:szCs w:val="24"/>
        </w:rPr>
        <w:t>9</w:t>
      </w:r>
      <w:r w:rsidRPr="00165149">
        <w:rPr>
          <w:rFonts w:cs="Arial"/>
          <w:noProof/>
          <w:szCs w:val="24"/>
        </w:rPr>
        <w:t>(6): p. 211-7.</w:t>
      </w:r>
    </w:p>
    <w:p w:rsidR="00165149" w:rsidRPr="00165149" w:rsidRDefault="00165149" w:rsidP="00165149">
      <w:pPr>
        <w:spacing w:line="240" w:lineRule="auto"/>
        <w:ind w:left="720" w:hanging="720"/>
        <w:rPr>
          <w:rFonts w:cs="Arial"/>
          <w:noProof/>
          <w:szCs w:val="24"/>
        </w:rPr>
      </w:pPr>
      <w:r w:rsidRPr="00165149">
        <w:rPr>
          <w:rFonts w:cs="Arial"/>
          <w:noProof/>
          <w:szCs w:val="24"/>
        </w:rPr>
        <w:t>125.</w:t>
      </w:r>
      <w:r w:rsidRPr="00165149">
        <w:rPr>
          <w:rFonts w:cs="Arial"/>
          <w:noProof/>
          <w:szCs w:val="24"/>
        </w:rPr>
        <w:tab/>
        <w:t xml:space="preserve">Hoeijmakers, J.H., </w:t>
      </w:r>
      <w:r w:rsidRPr="00165149">
        <w:rPr>
          <w:rFonts w:cs="Arial"/>
          <w:i/>
          <w:noProof/>
          <w:szCs w:val="24"/>
        </w:rPr>
        <w:t>Nucleotide excision repair I: from E. coli to yeast.</w:t>
      </w:r>
      <w:r w:rsidRPr="00165149">
        <w:rPr>
          <w:rFonts w:cs="Arial"/>
          <w:noProof/>
          <w:szCs w:val="24"/>
        </w:rPr>
        <w:t xml:space="preserve"> Trends Genet, 1993. </w:t>
      </w:r>
      <w:r w:rsidRPr="00165149">
        <w:rPr>
          <w:rFonts w:cs="Arial"/>
          <w:b/>
          <w:noProof/>
          <w:szCs w:val="24"/>
        </w:rPr>
        <w:t>9</w:t>
      </w:r>
      <w:r w:rsidRPr="00165149">
        <w:rPr>
          <w:rFonts w:cs="Arial"/>
          <w:noProof/>
          <w:szCs w:val="24"/>
        </w:rPr>
        <w:t>(5): p. 173-7.</w:t>
      </w:r>
    </w:p>
    <w:p w:rsidR="00165149" w:rsidRPr="00165149" w:rsidRDefault="00165149" w:rsidP="00165149">
      <w:pPr>
        <w:spacing w:line="240" w:lineRule="auto"/>
        <w:ind w:left="720" w:hanging="720"/>
        <w:rPr>
          <w:rFonts w:cs="Arial"/>
          <w:noProof/>
          <w:szCs w:val="24"/>
        </w:rPr>
      </w:pPr>
      <w:r w:rsidRPr="00165149">
        <w:rPr>
          <w:rFonts w:cs="Arial"/>
          <w:noProof/>
          <w:szCs w:val="24"/>
        </w:rPr>
        <w:t>126.</w:t>
      </w:r>
      <w:r w:rsidRPr="00165149">
        <w:rPr>
          <w:rFonts w:cs="Arial"/>
          <w:noProof/>
          <w:szCs w:val="24"/>
        </w:rPr>
        <w:tab/>
        <w:t xml:space="preserve">Costa, R.M., et al., </w:t>
      </w:r>
      <w:r w:rsidRPr="00165149">
        <w:rPr>
          <w:rFonts w:cs="Arial"/>
          <w:i/>
          <w:noProof/>
          <w:szCs w:val="24"/>
        </w:rPr>
        <w:t>The eukaryotic nucleotide excision repair pathway.</w:t>
      </w:r>
      <w:r w:rsidRPr="00165149">
        <w:rPr>
          <w:rFonts w:cs="Arial"/>
          <w:noProof/>
          <w:szCs w:val="24"/>
        </w:rPr>
        <w:t xml:space="preserve"> Biochimie, 2003. </w:t>
      </w:r>
      <w:r w:rsidRPr="00165149">
        <w:rPr>
          <w:rFonts w:cs="Arial"/>
          <w:b/>
          <w:noProof/>
          <w:szCs w:val="24"/>
        </w:rPr>
        <w:t>85</w:t>
      </w:r>
      <w:r w:rsidRPr="00165149">
        <w:rPr>
          <w:rFonts w:cs="Arial"/>
          <w:noProof/>
          <w:szCs w:val="24"/>
        </w:rPr>
        <w:t>(11): p. 1083-99.</w:t>
      </w:r>
    </w:p>
    <w:p w:rsidR="00165149" w:rsidRPr="00165149" w:rsidRDefault="00165149" w:rsidP="00165149">
      <w:pPr>
        <w:spacing w:line="240" w:lineRule="auto"/>
        <w:ind w:left="720" w:hanging="720"/>
        <w:rPr>
          <w:rFonts w:cs="Arial"/>
          <w:noProof/>
          <w:szCs w:val="24"/>
        </w:rPr>
      </w:pPr>
      <w:r w:rsidRPr="00165149">
        <w:rPr>
          <w:rFonts w:cs="Arial"/>
          <w:noProof/>
          <w:szCs w:val="24"/>
        </w:rPr>
        <w:t>127.</w:t>
      </w:r>
      <w:r w:rsidRPr="00165149">
        <w:rPr>
          <w:rFonts w:cs="Arial"/>
          <w:noProof/>
          <w:szCs w:val="24"/>
        </w:rPr>
        <w:tab/>
        <w:t xml:space="preserve">Baute, J. and A. Depicker, </w:t>
      </w:r>
      <w:r w:rsidRPr="00165149">
        <w:rPr>
          <w:rFonts w:cs="Arial"/>
          <w:i/>
          <w:noProof/>
          <w:szCs w:val="24"/>
        </w:rPr>
        <w:t>Base excision repair and its role in maintaining genome stability.</w:t>
      </w:r>
      <w:r w:rsidRPr="00165149">
        <w:rPr>
          <w:rFonts w:cs="Arial"/>
          <w:noProof/>
          <w:szCs w:val="24"/>
        </w:rPr>
        <w:t xml:space="preserve"> Crit Rev Biochem Mol Biol, 2008. </w:t>
      </w:r>
      <w:r w:rsidRPr="00165149">
        <w:rPr>
          <w:rFonts w:cs="Arial"/>
          <w:b/>
          <w:noProof/>
          <w:szCs w:val="24"/>
        </w:rPr>
        <w:t>43</w:t>
      </w:r>
      <w:r w:rsidRPr="00165149">
        <w:rPr>
          <w:rFonts w:cs="Arial"/>
          <w:noProof/>
          <w:szCs w:val="24"/>
        </w:rPr>
        <w:t>(4): p. 239-76.</w:t>
      </w:r>
    </w:p>
    <w:p w:rsidR="00165149" w:rsidRPr="00165149" w:rsidRDefault="00165149" w:rsidP="00165149">
      <w:pPr>
        <w:spacing w:line="240" w:lineRule="auto"/>
        <w:ind w:left="720" w:hanging="720"/>
        <w:rPr>
          <w:rFonts w:cs="Arial"/>
          <w:noProof/>
          <w:szCs w:val="24"/>
        </w:rPr>
      </w:pPr>
      <w:r w:rsidRPr="00165149">
        <w:rPr>
          <w:rFonts w:cs="Arial"/>
          <w:noProof/>
          <w:szCs w:val="24"/>
        </w:rPr>
        <w:t>128.</w:t>
      </w:r>
      <w:r w:rsidRPr="00165149">
        <w:rPr>
          <w:rFonts w:cs="Arial"/>
          <w:noProof/>
          <w:szCs w:val="24"/>
        </w:rPr>
        <w:tab/>
        <w:t xml:space="preserve">Cann, K.L. and G.G. Hicks, </w:t>
      </w:r>
      <w:r w:rsidRPr="00165149">
        <w:rPr>
          <w:rFonts w:cs="Arial"/>
          <w:i/>
          <w:noProof/>
          <w:szCs w:val="24"/>
        </w:rPr>
        <w:t>Regulation of the cellular DNA double-strand break response.</w:t>
      </w:r>
      <w:r w:rsidRPr="00165149">
        <w:rPr>
          <w:rFonts w:cs="Arial"/>
          <w:noProof/>
          <w:szCs w:val="24"/>
        </w:rPr>
        <w:t xml:space="preserve"> Biochem Cell Biol, 2007. </w:t>
      </w:r>
      <w:r w:rsidRPr="00165149">
        <w:rPr>
          <w:rFonts w:cs="Arial"/>
          <w:b/>
          <w:noProof/>
          <w:szCs w:val="24"/>
        </w:rPr>
        <w:t>85</w:t>
      </w:r>
      <w:r w:rsidRPr="00165149">
        <w:rPr>
          <w:rFonts w:cs="Arial"/>
          <w:noProof/>
          <w:szCs w:val="24"/>
        </w:rPr>
        <w:t>(6): p. 663-74.</w:t>
      </w:r>
    </w:p>
    <w:p w:rsidR="00165149" w:rsidRPr="00165149" w:rsidRDefault="00165149" w:rsidP="00165149">
      <w:pPr>
        <w:spacing w:line="240" w:lineRule="auto"/>
        <w:ind w:left="720" w:hanging="720"/>
        <w:rPr>
          <w:rFonts w:cs="Arial"/>
          <w:noProof/>
          <w:szCs w:val="24"/>
        </w:rPr>
      </w:pPr>
      <w:r w:rsidRPr="00165149">
        <w:rPr>
          <w:rFonts w:cs="Arial"/>
          <w:noProof/>
          <w:szCs w:val="24"/>
        </w:rPr>
        <w:t>129.</w:t>
      </w:r>
      <w:r w:rsidRPr="00165149">
        <w:rPr>
          <w:rFonts w:cs="Arial"/>
          <w:noProof/>
          <w:szCs w:val="24"/>
        </w:rPr>
        <w:tab/>
        <w:t xml:space="preserve">Shrivastav, M., L.P. De Haro, and J.A. Nickoloff, </w:t>
      </w:r>
      <w:r w:rsidRPr="00165149">
        <w:rPr>
          <w:rFonts w:cs="Arial"/>
          <w:i/>
          <w:noProof/>
          <w:szCs w:val="24"/>
        </w:rPr>
        <w:t>Regulation of DNA double-strand break repair pathway choice.</w:t>
      </w:r>
      <w:r w:rsidRPr="00165149">
        <w:rPr>
          <w:rFonts w:cs="Arial"/>
          <w:noProof/>
          <w:szCs w:val="24"/>
        </w:rPr>
        <w:t xml:space="preserve"> Cell Res, 2008. </w:t>
      </w:r>
      <w:r w:rsidRPr="00165149">
        <w:rPr>
          <w:rFonts w:cs="Arial"/>
          <w:b/>
          <w:noProof/>
          <w:szCs w:val="24"/>
        </w:rPr>
        <w:t>18</w:t>
      </w:r>
      <w:r w:rsidRPr="00165149">
        <w:rPr>
          <w:rFonts w:cs="Arial"/>
          <w:noProof/>
          <w:szCs w:val="24"/>
        </w:rPr>
        <w:t>(1): p. 134-47.</w:t>
      </w:r>
    </w:p>
    <w:p w:rsidR="00165149" w:rsidRPr="00165149" w:rsidRDefault="00165149" w:rsidP="00165149">
      <w:pPr>
        <w:spacing w:line="240" w:lineRule="auto"/>
        <w:ind w:left="720" w:hanging="720"/>
        <w:rPr>
          <w:rFonts w:cs="Arial"/>
          <w:noProof/>
          <w:szCs w:val="24"/>
        </w:rPr>
      </w:pPr>
      <w:r w:rsidRPr="00165149">
        <w:rPr>
          <w:rFonts w:cs="Arial"/>
          <w:noProof/>
          <w:szCs w:val="24"/>
        </w:rPr>
        <w:t>130.</w:t>
      </w:r>
      <w:r w:rsidRPr="00165149">
        <w:rPr>
          <w:rFonts w:cs="Arial"/>
          <w:noProof/>
          <w:szCs w:val="24"/>
        </w:rPr>
        <w:tab/>
        <w:t xml:space="preserve">van den Bosch, M., P.H. Lohman, and A. Pastink, </w:t>
      </w:r>
      <w:r w:rsidRPr="00165149">
        <w:rPr>
          <w:rFonts w:cs="Arial"/>
          <w:i/>
          <w:noProof/>
          <w:szCs w:val="24"/>
        </w:rPr>
        <w:t>DNA double-strand break repair by homologous recombination.</w:t>
      </w:r>
      <w:r w:rsidRPr="00165149">
        <w:rPr>
          <w:rFonts w:cs="Arial"/>
          <w:noProof/>
          <w:szCs w:val="24"/>
        </w:rPr>
        <w:t xml:space="preserve"> Biol Chem, 2002. </w:t>
      </w:r>
      <w:r w:rsidRPr="00165149">
        <w:rPr>
          <w:rFonts w:cs="Arial"/>
          <w:b/>
          <w:noProof/>
          <w:szCs w:val="24"/>
        </w:rPr>
        <w:t>383</w:t>
      </w:r>
      <w:r w:rsidRPr="00165149">
        <w:rPr>
          <w:rFonts w:cs="Arial"/>
          <w:noProof/>
          <w:szCs w:val="24"/>
        </w:rPr>
        <w:t>(6): p. 873-92.</w:t>
      </w:r>
    </w:p>
    <w:p w:rsidR="00165149" w:rsidRPr="00165149" w:rsidRDefault="00165149" w:rsidP="00165149">
      <w:pPr>
        <w:spacing w:line="240" w:lineRule="auto"/>
        <w:ind w:left="720" w:hanging="720"/>
        <w:rPr>
          <w:rFonts w:cs="Arial"/>
          <w:noProof/>
          <w:szCs w:val="24"/>
        </w:rPr>
      </w:pPr>
      <w:r w:rsidRPr="00165149">
        <w:rPr>
          <w:rFonts w:cs="Arial"/>
          <w:noProof/>
          <w:szCs w:val="24"/>
        </w:rPr>
        <w:t>131.</w:t>
      </w:r>
      <w:r w:rsidRPr="00165149">
        <w:rPr>
          <w:rFonts w:cs="Arial"/>
          <w:noProof/>
          <w:szCs w:val="24"/>
        </w:rPr>
        <w:tab/>
        <w:t xml:space="preserve">Lieber, M.R., </w:t>
      </w:r>
      <w:r w:rsidRPr="00165149">
        <w:rPr>
          <w:rFonts w:cs="Arial"/>
          <w:i/>
          <w:noProof/>
          <w:szCs w:val="24"/>
        </w:rPr>
        <w:t>The mechanism of human nonhomologous DNA end joining.</w:t>
      </w:r>
      <w:r w:rsidRPr="00165149">
        <w:rPr>
          <w:rFonts w:cs="Arial"/>
          <w:noProof/>
          <w:szCs w:val="24"/>
        </w:rPr>
        <w:t xml:space="preserve"> J Biol Chem, 2008. </w:t>
      </w:r>
      <w:r w:rsidRPr="00165149">
        <w:rPr>
          <w:rFonts w:cs="Arial"/>
          <w:b/>
          <w:noProof/>
          <w:szCs w:val="24"/>
        </w:rPr>
        <w:t>283</w:t>
      </w:r>
      <w:r w:rsidRPr="00165149">
        <w:rPr>
          <w:rFonts w:cs="Arial"/>
          <w:noProof/>
          <w:szCs w:val="24"/>
        </w:rPr>
        <w:t>(1): p. 1-5.</w:t>
      </w:r>
    </w:p>
    <w:p w:rsidR="00165149" w:rsidRPr="00165149" w:rsidRDefault="00165149" w:rsidP="00165149">
      <w:pPr>
        <w:spacing w:line="240" w:lineRule="auto"/>
        <w:ind w:left="720" w:hanging="720"/>
        <w:rPr>
          <w:rFonts w:cs="Arial"/>
          <w:noProof/>
          <w:szCs w:val="24"/>
        </w:rPr>
      </w:pPr>
      <w:r w:rsidRPr="00165149">
        <w:rPr>
          <w:rFonts w:cs="Arial"/>
          <w:noProof/>
          <w:szCs w:val="24"/>
        </w:rPr>
        <w:t>132.</w:t>
      </w:r>
      <w:r w:rsidRPr="00165149">
        <w:rPr>
          <w:rFonts w:cs="Arial"/>
          <w:noProof/>
          <w:szCs w:val="24"/>
        </w:rPr>
        <w:tab/>
        <w:t xml:space="preserve">Weterings, E. and D.J. Chen, </w:t>
      </w:r>
      <w:r w:rsidRPr="00165149">
        <w:rPr>
          <w:rFonts w:cs="Arial"/>
          <w:i/>
          <w:noProof/>
          <w:szCs w:val="24"/>
        </w:rPr>
        <w:t>The endless tale of non-homologous end-joining.</w:t>
      </w:r>
      <w:r w:rsidRPr="00165149">
        <w:rPr>
          <w:rFonts w:cs="Arial"/>
          <w:noProof/>
          <w:szCs w:val="24"/>
        </w:rPr>
        <w:t xml:space="preserve"> Cell Res, 2008. </w:t>
      </w:r>
      <w:r w:rsidRPr="00165149">
        <w:rPr>
          <w:rFonts w:cs="Arial"/>
          <w:b/>
          <w:noProof/>
          <w:szCs w:val="24"/>
        </w:rPr>
        <w:t>18</w:t>
      </w:r>
      <w:r w:rsidRPr="00165149">
        <w:rPr>
          <w:rFonts w:cs="Arial"/>
          <w:noProof/>
          <w:szCs w:val="24"/>
        </w:rPr>
        <w:t>(1): p. 114-24.</w:t>
      </w:r>
    </w:p>
    <w:p w:rsidR="00165149" w:rsidRPr="00165149" w:rsidRDefault="00165149" w:rsidP="00165149">
      <w:pPr>
        <w:spacing w:line="240" w:lineRule="auto"/>
        <w:ind w:left="720" w:hanging="720"/>
        <w:rPr>
          <w:rFonts w:cs="Arial"/>
          <w:noProof/>
          <w:szCs w:val="24"/>
        </w:rPr>
      </w:pPr>
      <w:r w:rsidRPr="00165149">
        <w:rPr>
          <w:rFonts w:cs="Arial"/>
          <w:noProof/>
          <w:szCs w:val="24"/>
        </w:rPr>
        <w:t>133.</w:t>
      </w:r>
      <w:r w:rsidRPr="00165149">
        <w:rPr>
          <w:rFonts w:cs="Arial"/>
          <w:noProof/>
          <w:szCs w:val="24"/>
        </w:rPr>
        <w:tab/>
        <w:t xml:space="preserve">Ma, Y., et al., </w:t>
      </w:r>
      <w:r w:rsidRPr="00165149">
        <w:rPr>
          <w:rFonts w:cs="Arial"/>
          <w:i/>
          <w:noProof/>
          <w:szCs w:val="24"/>
        </w:rPr>
        <w:t>Repair of double-strand DNA breaks by the human nonhomologous DNA end joining pathway: the iterative processing model.</w:t>
      </w:r>
      <w:r w:rsidRPr="00165149">
        <w:rPr>
          <w:rFonts w:cs="Arial"/>
          <w:noProof/>
          <w:szCs w:val="24"/>
        </w:rPr>
        <w:t xml:space="preserve"> Cell Cycle, 2005. </w:t>
      </w:r>
      <w:r w:rsidRPr="00165149">
        <w:rPr>
          <w:rFonts w:cs="Arial"/>
          <w:b/>
          <w:noProof/>
          <w:szCs w:val="24"/>
        </w:rPr>
        <w:t>4</w:t>
      </w:r>
      <w:r w:rsidRPr="00165149">
        <w:rPr>
          <w:rFonts w:cs="Arial"/>
          <w:noProof/>
          <w:szCs w:val="24"/>
        </w:rPr>
        <w:t>(9): p. 1193-200.</w:t>
      </w:r>
    </w:p>
    <w:p w:rsidR="00165149" w:rsidRPr="00165149" w:rsidRDefault="00165149" w:rsidP="00165149">
      <w:pPr>
        <w:spacing w:line="240" w:lineRule="auto"/>
        <w:ind w:left="720" w:hanging="720"/>
        <w:rPr>
          <w:rFonts w:cs="Arial"/>
          <w:noProof/>
          <w:szCs w:val="24"/>
        </w:rPr>
      </w:pPr>
      <w:r w:rsidRPr="00165149">
        <w:rPr>
          <w:rFonts w:cs="Arial"/>
          <w:noProof/>
          <w:szCs w:val="24"/>
        </w:rPr>
        <w:t>134.</w:t>
      </w:r>
      <w:r w:rsidRPr="00165149">
        <w:rPr>
          <w:rFonts w:cs="Arial"/>
          <w:noProof/>
          <w:szCs w:val="24"/>
        </w:rPr>
        <w:tab/>
        <w:t xml:space="preserve">Ray, A., et al., </w:t>
      </w:r>
      <w:r w:rsidRPr="00165149">
        <w:rPr>
          <w:rFonts w:cs="Arial"/>
          <w:i/>
          <w:noProof/>
          <w:szCs w:val="24"/>
        </w:rPr>
        <w:t>Human SNF5/INI1, a component of the human SWI/SNF chromatin remodeling complex, promotes nucleotide excision repair by influencing ATM recruitment and downstream H2AX phosphorylation.</w:t>
      </w:r>
      <w:r w:rsidRPr="00165149">
        <w:rPr>
          <w:rFonts w:cs="Arial"/>
          <w:noProof/>
          <w:szCs w:val="24"/>
        </w:rPr>
        <w:t xml:space="preserve"> Mol Cell Biol, 2009. </w:t>
      </w:r>
      <w:r w:rsidRPr="00165149">
        <w:rPr>
          <w:rFonts w:cs="Arial"/>
          <w:b/>
          <w:noProof/>
          <w:szCs w:val="24"/>
        </w:rPr>
        <w:t>29</w:t>
      </w:r>
      <w:r w:rsidRPr="00165149">
        <w:rPr>
          <w:rFonts w:cs="Arial"/>
          <w:noProof/>
          <w:szCs w:val="24"/>
        </w:rPr>
        <w:t>(23): p. 6206-19.</w:t>
      </w:r>
    </w:p>
    <w:p w:rsidR="00165149" w:rsidRPr="00165149" w:rsidRDefault="00165149" w:rsidP="00165149">
      <w:pPr>
        <w:spacing w:line="240" w:lineRule="auto"/>
        <w:ind w:left="720" w:hanging="720"/>
        <w:rPr>
          <w:rFonts w:cs="Arial"/>
          <w:noProof/>
          <w:szCs w:val="24"/>
        </w:rPr>
      </w:pPr>
      <w:r w:rsidRPr="00165149">
        <w:rPr>
          <w:rFonts w:cs="Arial"/>
          <w:noProof/>
          <w:szCs w:val="24"/>
        </w:rPr>
        <w:t>135.</w:t>
      </w:r>
      <w:r w:rsidRPr="00165149">
        <w:rPr>
          <w:rFonts w:cs="Arial"/>
          <w:noProof/>
          <w:szCs w:val="24"/>
        </w:rPr>
        <w:tab/>
        <w:t xml:space="preserve">Verger, A. and M. Crossley, </w:t>
      </w:r>
      <w:r w:rsidRPr="00165149">
        <w:rPr>
          <w:rFonts w:cs="Arial"/>
          <w:i/>
          <w:noProof/>
          <w:szCs w:val="24"/>
        </w:rPr>
        <w:t>Chromatin modifiers in transcription and DNA repair.</w:t>
      </w:r>
      <w:r w:rsidRPr="00165149">
        <w:rPr>
          <w:rFonts w:cs="Arial"/>
          <w:noProof/>
          <w:szCs w:val="24"/>
        </w:rPr>
        <w:t xml:space="preserve"> Cell Mol Life Sci, 2004. </w:t>
      </w:r>
      <w:r w:rsidRPr="00165149">
        <w:rPr>
          <w:rFonts w:cs="Arial"/>
          <w:b/>
          <w:noProof/>
          <w:szCs w:val="24"/>
        </w:rPr>
        <w:t>61</w:t>
      </w:r>
      <w:r w:rsidRPr="00165149">
        <w:rPr>
          <w:rFonts w:cs="Arial"/>
          <w:noProof/>
          <w:szCs w:val="24"/>
        </w:rPr>
        <w:t>(17): p. 2154-62.</w:t>
      </w:r>
    </w:p>
    <w:p w:rsidR="00165149" w:rsidRPr="00165149" w:rsidRDefault="00165149" w:rsidP="00165149">
      <w:pPr>
        <w:spacing w:line="240" w:lineRule="auto"/>
        <w:ind w:left="720" w:hanging="720"/>
        <w:rPr>
          <w:rFonts w:cs="Arial"/>
          <w:noProof/>
          <w:szCs w:val="24"/>
        </w:rPr>
      </w:pPr>
      <w:r w:rsidRPr="00165149">
        <w:rPr>
          <w:rFonts w:cs="Arial"/>
          <w:noProof/>
          <w:szCs w:val="24"/>
        </w:rPr>
        <w:t>136.</w:t>
      </w:r>
      <w:r w:rsidRPr="00165149">
        <w:rPr>
          <w:rFonts w:cs="Arial"/>
          <w:noProof/>
          <w:szCs w:val="24"/>
        </w:rPr>
        <w:tab/>
        <w:t xml:space="preserve">Bao, Y. and X. Shen, </w:t>
      </w:r>
      <w:r w:rsidRPr="00165149">
        <w:rPr>
          <w:rFonts w:cs="Arial"/>
          <w:i/>
          <w:noProof/>
          <w:szCs w:val="24"/>
        </w:rPr>
        <w:t>Chromatin remodeling in DNA double-strand break repair.</w:t>
      </w:r>
      <w:r w:rsidRPr="00165149">
        <w:rPr>
          <w:rFonts w:cs="Arial"/>
          <w:noProof/>
          <w:szCs w:val="24"/>
        </w:rPr>
        <w:t xml:space="preserve"> Curr Opin Genet Dev, 2007. </w:t>
      </w:r>
      <w:r w:rsidRPr="00165149">
        <w:rPr>
          <w:rFonts w:cs="Arial"/>
          <w:b/>
          <w:noProof/>
          <w:szCs w:val="24"/>
        </w:rPr>
        <w:t>17</w:t>
      </w:r>
      <w:r w:rsidRPr="00165149">
        <w:rPr>
          <w:rFonts w:cs="Arial"/>
          <w:noProof/>
          <w:szCs w:val="24"/>
        </w:rPr>
        <w:t>(2): p. 126-31.</w:t>
      </w:r>
    </w:p>
    <w:p w:rsidR="00165149" w:rsidRPr="00165149" w:rsidRDefault="00165149" w:rsidP="00165149">
      <w:pPr>
        <w:spacing w:line="240" w:lineRule="auto"/>
        <w:ind w:left="720" w:hanging="720"/>
        <w:rPr>
          <w:rFonts w:cs="Arial"/>
          <w:noProof/>
          <w:szCs w:val="24"/>
        </w:rPr>
      </w:pPr>
      <w:r w:rsidRPr="00165149">
        <w:rPr>
          <w:rFonts w:cs="Arial"/>
          <w:noProof/>
          <w:szCs w:val="24"/>
        </w:rPr>
        <w:t>137.</w:t>
      </w:r>
      <w:r w:rsidRPr="00165149">
        <w:rPr>
          <w:rFonts w:cs="Arial"/>
          <w:noProof/>
          <w:szCs w:val="24"/>
        </w:rPr>
        <w:tab/>
        <w:t xml:space="preserve">Sapountzi, V., I.R. Logan, and C.N. Robson, </w:t>
      </w:r>
      <w:r w:rsidRPr="00165149">
        <w:rPr>
          <w:rFonts w:cs="Arial"/>
          <w:i/>
          <w:noProof/>
          <w:szCs w:val="24"/>
        </w:rPr>
        <w:t>Cellular functions of TIP60.</w:t>
      </w:r>
      <w:r w:rsidRPr="00165149">
        <w:rPr>
          <w:rFonts w:cs="Arial"/>
          <w:noProof/>
          <w:szCs w:val="24"/>
        </w:rPr>
        <w:t xml:space="preserve"> Int J Biochem Cell Biol, 2006. </w:t>
      </w:r>
      <w:r w:rsidRPr="00165149">
        <w:rPr>
          <w:rFonts w:cs="Arial"/>
          <w:b/>
          <w:noProof/>
          <w:szCs w:val="24"/>
        </w:rPr>
        <w:t>38</w:t>
      </w:r>
      <w:r w:rsidRPr="00165149">
        <w:rPr>
          <w:rFonts w:cs="Arial"/>
          <w:noProof/>
          <w:szCs w:val="24"/>
        </w:rPr>
        <w:t>(9): p. 1496-509.</w:t>
      </w:r>
    </w:p>
    <w:p w:rsidR="00165149" w:rsidRPr="00165149" w:rsidRDefault="00165149" w:rsidP="00165149">
      <w:pPr>
        <w:spacing w:line="240" w:lineRule="auto"/>
        <w:ind w:left="720" w:hanging="720"/>
        <w:rPr>
          <w:rFonts w:cs="Arial"/>
          <w:noProof/>
          <w:szCs w:val="24"/>
        </w:rPr>
      </w:pPr>
      <w:r w:rsidRPr="00165149">
        <w:rPr>
          <w:rFonts w:cs="Arial"/>
          <w:noProof/>
          <w:szCs w:val="24"/>
        </w:rPr>
        <w:t>138.</w:t>
      </w:r>
      <w:r w:rsidRPr="00165149">
        <w:rPr>
          <w:rFonts w:cs="Arial"/>
          <w:noProof/>
          <w:szCs w:val="24"/>
        </w:rPr>
        <w:tab/>
        <w:t xml:space="preserve">Heyer, W.D., et al., </w:t>
      </w:r>
      <w:r w:rsidRPr="00165149">
        <w:rPr>
          <w:rFonts w:cs="Arial"/>
          <w:i/>
          <w:noProof/>
          <w:szCs w:val="24"/>
        </w:rPr>
        <w:t>Rad54: the Swiss Army knife of homologous recombination?</w:t>
      </w:r>
      <w:r w:rsidRPr="00165149">
        <w:rPr>
          <w:rFonts w:cs="Arial"/>
          <w:noProof/>
          <w:szCs w:val="24"/>
        </w:rPr>
        <w:t xml:space="preserve"> Nucleic Acids Res, 2006. </w:t>
      </w:r>
      <w:r w:rsidRPr="00165149">
        <w:rPr>
          <w:rFonts w:cs="Arial"/>
          <w:b/>
          <w:noProof/>
          <w:szCs w:val="24"/>
        </w:rPr>
        <w:t>34</w:t>
      </w:r>
      <w:r w:rsidRPr="00165149">
        <w:rPr>
          <w:rFonts w:cs="Arial"/>
          <w:noProof/>
          <w:szCs w:val="24"/>
        </w:rPr>
        <w:t>(15): p. 4115-25.</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139.</w:t>
      </w:r>
      <w:r w:rsidRPr="00165149">
        <w:rPr>
          <w:rFonts w:cs="Arial"/>
          <w:noProof/>
          <w:szCs w:val="24"/>
        </w:rPr>
        <w:tab/>
        <w:t xml:space="preserve">Park, J.H., et al., </w:t>
      </w:r>
      <w:r w:rsidRPr="00165149">
        <w:rPr>
          <w:rFonts w:cs="Arial"/>
          <w:i/>
          <w:noProof/>
          <w:szCs w:val="24"/>
        </w:rPr>
        <w:t>Mammalian SWI/SNF complexes facilitate DNA double-strand break repair by promoting gamma-H2AX induction.</w:t>
      </w:r>
      <w:r w:rsidRPr="00165149">
        <w:rPr>
          <w:rFonts w:cs="Arial"/>
          <w:noProof/>
          <w:szCs w:val="24"/>
        </w:rPr>
        <w:t xml:space="preserve"> Embo J, 2006. </w:t>
      </w:r>
      <w:r w:rsidRPr="00165149">
        <w:rPr>
          <w:rFonts w:cs="Arial"/>
          <w:b/>
          <w:noProof/>
          <w:szCs w:val="24"/>
        </w:rPr>
        <w:t>25</w:t>
      </w:r>
      <w:r w:rsidRPr="00165149">
        <w:rPr>
          <w:rFonts w:cs="Arial"/>
          <w:noProof/>
          <w:szCs w:val="24"/>
        </w:rPr>
        <w:t>(17): p. 3986-97.</w:t>
      </w:r>
    </w:p>
    <w:p w:rsidR="00165149" w:rsidRPr="00165149" w:rsidRDefault="00165149" w:rsidP="00165149">
      <w:pPr>
        <w:spacing w:line="240" w:lineRule="auto"/>
        <w:ind w:left="720" w:hanging="720"/>
        <w:rPr>
          <w:rFonts w:cs="Arial"/>
          <w:noProof/>
          <w:szCs w:val="24"/>
        </w:rPr>
      </w:pPr>
      <w:r w:rsidRPr="00165149">
        <w:rPr>
          <w:rFonts w:cs="Arial"/>
          <w:noProof/>
          <w:szCs w:val="24"/>
        </w:rPr>
        <w:t>140.</w:t>
      </w:r>
      <w:r w:rsidRPr="00165149">
        <w:rPr>
          <w:rFonts w:cs="Arial"/>
          <w:noProof/>
          <w:szCs w:val="24"/>
        </w:rPr>
        <w:tab/>
        <w:t xml:space="preserve">Jin, Y.H., et al., </w:t>
      </w:r>
      <w:r w:rsidRPr="00165149">
        <w:rPr>
          <w:rFonts w:cs="Arial"/>
          <w:i/>
          <w:noProof/>
          <w:szCs w:val="24"/>
        </w:rPr>
        <w:t>Isolation and characterization of hrp1+, a new member of the SNF2/SWI2 gene family from the fission yeast Schizosaccharomyces pombe.</w:t>
      </w:r>
      <w:r w:rsidRPr="00165149">
        <w:rPr>
          <w:rFonts w:cs="Arial"/>
          <w:noProof/>
          <w:szCs w:val="24"/>
        </w:rPr>
        <w:t xml:space="preserve"> Mol Gen Genet, 1998. </w:t>
      </w:r>
      <w:r w:rsidRPr="00165149">
        <w:rPr>
          <w:rFonts w:cs="Arial"/>
          <w:b/>
          <w:noProof/>
          <w:szCs w:val="24"/>
        </w:rPr>
        <w:t>257</w:t>
      </w:r>
      <w:r w:rsidRPr="00165149">
        <w:rPr>
          <w:rFonts w:cs="Arial"/>
          <w:noProof/>
          <w:szCs w:val="24"/>
        </w:rPr>
        <w:t>(3): p. 319-29.</w:t>
      </w:r>
    </w:p>
    <w:p w:rsidR="00165149" w:rsidRPr="00165149" w:rsidRDefault="00165149" w:rsidP="00165149">
      <w:pPr>
        <w:spacing w:line="240" w:lineRule="auto"/>
        <w:ind w:left="720" w:hanging="720"/>
        <w:rPr>
          <w:rFonts w:cs="Arial"/>
          <w:noProof/>
          <w:szCs w:val="24"/>
        </w:rPr>
      </w:pPr>
      <w:r w:rsidRPr="00165149">
        <w:rPr>
          <w:rFonts w:cs="Arial"/>
          <w:noProof/>
          <w:szCs w:val="24"/>
        </w:rPr>
        <w:t>141.</w:t>
      </w:r>
      <w:r w:rsidRPr="00165149">
        <w:rPr>
          <w:rFonts w:cs="Arial"/>
          <w:noProof/>
          <w:szCs w:val="24"/>
        </w:rPr>
        <w:tab/>
        <w:t xml:space="preserve">Wang, H.P., et al., </w:t>
      </w:r>
      <w:r w:rsidRPr="00165149">
        <w:rPr>
          <w:rFonts w:cs="Arial"/>
          <w:i/>
          <w:noProof/>
          <w:szCs w:val="24"/>
        </w:rPr>
        <w:t>Identification of differentially transcribed genes in human lymphoblastoid cells irradiated with 0.5 Gy of gamma-ray and the involvement of low dose radiation inducible CHD6 gene in cell proliferation and radiosensitivity.</w:t>
      </w:r>
      <w:r w:rsidRPr="00165149">
        <w:rPr>
          <w:rFonts w:cs="Arial"/>
          <w:noProof/>
          <w:szCs w:val="24"/>
        </w:rPr>
        <w:t xml:space="preserve"> Int J Radiat Biol, 2006. </w:t>
      </w:r>
      <w:r w:rsidRPr="00165149">
        <w:rPr>
          <w:rFonts w:cs="Arial"/>
          <w:b/>
          <w:noProof/>
          <w:szCs w:val="24"/>
        </w:rPr>
        <w:t>82</w:t>
      </w:r>
      <w:r w:rsidRPr="00165149">
        <w:rPr>
          <w:rFonts w:cs="Arial"/>
          <w:noProof/>
          <w:szCs w:val="24"/>
        </w:rPr>
        <w:t>(3): p. 181-90.</w:t>
      </w:r>
    </w:p>
    <w:p w:rsidR="00165149" w:rsidRPr="00165149" w:rsidRDefault="00165149" w:rsidP="00165149">
      <w:pPr>
        <w:spacing w:line="240" w:lineRule="auto"/>
        <w:ind w:left="720" w:hanging="720"/>
        <w:rPr>
          <w:rFonts w:cs="Arial"/>
          <w:noProof/>
          <w:szCs w:val="24"/>
        </w:rPr>
      </w:pPr>
      <w:r w:rsidRPr="00165149">
        <w:rPr>
          <w:rFonts w:cs="Arial"/>
          <w:noProof/>
          <w:szCs w:val="24"/>
        </w:rPr>
        <w:t>142.</w:t>
      </w:r>
      <w:r w:rsidRPr="00165149">
        <w:rPr>
          <w:rFonts w:cs="Arial"/>
          <w:noProof/>
          <w:szCs w:val="24"/>
        </w:rPr>
        <w:tab/>
        <w:t xml:space="preserve">Schmidt, D.R. and S.L. Schreiber, </w:t>
      </w:r>
      <w:r w:rsidRPr="00165149">
        <w:rPr>
          <w:rFonts w:cs="Arial"/>
          <w:i/>
          <w:noProof/>
          <w:szCs w:val="24"/>
        </w:rPr>
        <w:t>Molecular association between ATR and two components of the nucleosome remodeling and deacetylating complex, HDAC2 and CHD4.</w:t>
      </w:r>
      <w:r w:rsidRPr="00165149">
        <w:rPr>
          <w:rFonts w:cs="Arial"/>
          <w:noProof/>
          <w:szCs w:val="24"/>
        </w:rPr>
        <w:t xml:space="preserve"> Biochemistry, 1999. </w:t>
      </w:r>
      <w:r w:rsidRPr="00165149">
        <w:rPr>
          <w:rFonts w:cs="Arial"/>
          <w:b/>
          <w:noProof/>
          <w:szCs w:val="24"/>
        </w:rPr>
        <w:t>38</w:t>
      </w:r>
      <w:r w:rsidRPr="00165149">
        <w:rPr>
          <w:rFonts w:cs="Arial"/>
          <w:noProof/>
          <w:szCs w:val="24"/>
        </w:rPr>
        <w:t>(44): p. 14711-7.</w:t>
      </w:r>
    </w:p>
    <w:p w:rsidR="00165149" w:rsidRPr="00165149" w:rsidRDefault="00165149" w:rsidP="00165149">
      <w:pPr>
        <w:spacing w:line="240" w:lineRule="auto"/>
        <w:ind w:left="720" w:hanging="720"/>
        <w:rPr>
          <w:rFonts w:cs="Arial"/>
          <w:noProof/>
          <w:szCs w:val="24"/>
        </w:rPr>
      </w:pPr>
      <w:r w:rsidRPr="00165149">
        <w:rPr>
          <w:rFonts w:cs="Arial"/>
          <w:noProof/>
          <w:szCs w:val="24"/>
        </w:rPr>
        <w:t>143.</w:t>
      </w:r>
      <w:r w:rsidRPr="00165149">
        <w:rPr>
          <w:rFonts w:cs="Arial"/>
          <w:noProof/>
          <w:szCs w:val="24"/>
        </w:rPr>
        <w:tab/>
        <w:t xml:space="preserve">Kobzdej, M., J. Matuszyk, and L. Strzadala, </w:t>
      </w:r>
      <w:r w:rsidRPr="00165149">
        <w:rPr>
          <w:rFonts w:cs="Arial"/>
          <w:i/>
          <w:noProof/>
          <w:szCs w:val="24"/>
        </w:rPr>
        <w:t>Overexpression of Ras, Raf and L-myc but not Bcl-2 family proteins is linked with resistance to TCR-mediated apoptosis and tumorigenesis in thymic lymphomas from TCR transgenic mice.</w:t>
      </w:r>
      <w:r w:rsidRPr="00165149">
        <w:rPr>
          <w:rFonts w:cs="Arial"/>
          <w:noProof/>
          <w:szCs w:val="24"/>
        </w:rPr>
        <w:t xml:space="preserve"> Leuk Res, 2000. </w:t>
      </w:r>
      <w:r w:rsidRPr="00165149">
        <w:rPr>
          <w:rFonts w:cs="Arial"/>
          <w:b/>
          <w:noProof/>
          <w:szCs w:val="24"/>
        </w:rPr>
        <w:t>24</w:t>
      </w:r>
      <w:r w:rsidRPr="00165149">
        <w:rPr>
          <w:rFonts w:cs="Arial"/>
          <w:noProof/>
          <w:szCs w:val="24"/>
        </w:rPr>
        <w:t>(1): p. 33-8.</w:t>
      </w:r>
    </w:p>
    <w:p w:rsidR="00165149" w:rsidRPr="00165149" w:rsidRDefault="00165149" w:rsidP="00165149">
      <w:pPr>
        <w:spacing w:line="240" w:lineRule="auto"/>
        <w:ind w:left="720" w:hanging="720"/>
        <w:rPr>
          <w:rFonts w:cs="Arial"/>
          <w:noProof/>
          <w:szCs w:val="24"/>
        </w:rPr>
      </w:pPr>
      <w:r w:rsidRPr="00165149">
        <w:rPr>
          <w:rFonts w:cs="Arial"/>
          <w:noProof/>
          <w:szCs w:val="24"/>
        </w:rPr>
        <w:t>144.</w:t>
      </w:r>
      <w:r w:rsidRPr="00165149">
        <w:rPr>
          <w:rFonts w:cs="Arial"/>
          <w:noProof/>
          <w:szCs w:val="24"/>
        </w:rPr>
        <w:tab/>
        <w:t xml:space="preserve">Aguilera, A. and B. Gomez-Gonzalez, </w:t>
      </w:r>
      <w:r w:rsidRPr="00165149">
        <w:rPr>
          <w:rFonts w:cs="Arial"/>
          <w:i/>
          <w:noProof/>
          <w:szCs w:val="24"/>
        </w:rPr>
        <w:t>Genome instability: a mechanistic view of its causes and consequences.</w:t>
      </w:r>
      <w:r w:rsidRPr="00165149">
        <w:rPr>
          <w:rFonts w:cs="Arial"/>
          <w:noProof/>
          <w:szCs w:val="24"/>
        </w:rPr>
        <w:t xml:space="preserve"> Nat Rev Genet, 2008. </w:t>
      </w:r>
      <w:r w:rsidRPr="00165149">
        <w:rPr>
          <w:rFonts w:cs="Arial"/>
          <w:b/>
          <w:noProof/>
          <w:szCs w:val="24"/>
        </w:rPr>
        <w:t>9</w:t>
      </w:r>
      <w:r w:rsidRPr="00165149">
        <w:rPr>
          <w:rFonts w:cs="Arial"/>
          <w:noProof/>
          <w:szCs w:val="24"/>
        </w:rPr>
        <w:t>(3): p. 204-17.</w:t>
      </w:r>
    </w:p>
    <w:p w:rsidR="00165149" w:rsidRPr="00165149" w:rsidRDefault="00165149" w:rsidP="00165149">
      <w:pPr>
        <w:spacing w:line="240" w:lineRule="auto"/>
        <w:ind w:left="720" w:hanging="720"/>
        <w:rPr>
          <w:rFonts w:cs="Arial"/>
          <w:noProof/>
          <w:szCs w:val="24"/>
        </w:rPr>
      </w:pPr>
      <w:r w:rsidRPr="00165149">
        <w:rPr>
          <w:rFonts w:cs="Arial"/>
          <w:noProof/>
          <w:szCs w:val="24"/>
        </w:rPr>
        <w:t>145.</w:t>
      </w:r>
      <w:r w:rsidRPr="00165149">
        <w:rPr>
          <w:rFonts w:cs="Arial"/>
          <w:noProof/>
          <w:szCs w:val="24"/>
        </w:rPr>
        <w:tab/>
        <w:t xml:space="preserve">Solomon, E., J. Borrow, and A.D. Goddard, </w:t>
      </w:r>
      <w:r w:rsidRPr="00165149">
        <w:rPr>
          <w:rFonts w:cs="Arial"/>
          <w:i/>
          <w:noProof/>
          <w:szCs w:val="24"/>
        </w:rPr>
        <w:t>Chromosome aberrations and cancer.</w:t>
      </w:r>
      <w:r w:rsidRPr="00165149">
        <w:rPr>
          <w:rFonts w:cs="Arial"/>
          <w:noProof/>
          <w:szCs w:val="24"/>
        </w:rPr>
        <w:t xml:space="preserve"> Science, 1991. </w:t>
      </w:r>
      <w:r w:rsidRPr="00165149">
        <w:rPr>
          <w:rFonts w:cs="Arial"/>
          <w:b/>
          <w:noProof/>
          <w:szCs w:val="24"/>
        </w:rPr>
        <w:t>254</w:t>
      </w:r>
      <w:r w:rsidRPr="00165149">
        <w:rPr>
          <w:rFonts w:cs="Arial"/>
          <w:noProof/>
          <w:szCs w:val="24"/>
        </w:rPr>
        <w:t>(5035): p. 1153-60.</w:t>
      </w:r>
    </w:p>
    <w:p w:rsidR="00165149" w:rsidRPr="00165149" w:rsidRDefault="00165149" w:rsidP="00165149">
      <w:pPr>
        <w:spacing w:line="240" w:lineRule="auto"/>
        <w:ind w:left="720" w:hanging="720"/>
        <w:rPr>
          <w:rFonts w:cs="Arial"/>
          <w:noProof/>
          <w:szCs w:val="24"/>
        </w:rPr>
      </w:pPr>
      <w:r w:rsidRPr="00165149">
        <w:rPr>
          <w:rFonts w:cs="Arial"/>
          <w:noProof/>
          <w:szCs w:val="24"/>
        </w:rPr>
        <w:t>146.</w:t>
      </w:r>
      <w:r w:rsidRPr="00165149">
        <w:rPr>
          <w:rFonts w:cs="Arial"/>
          <w:noProof/>
          <w:szCs w:val="24"/>
        </w:rPr>
        <w:tab/>
        <w:t xml:space="preserve">Ozer, H.L., et al., </w:t>
      </w:r>
      <w:r w:rsidRPr="00165149">
        <w:rPr>
          <w:rFonts w:cs="Arial"/>
          <w:i/>
          <w:noProof/>
          <w:szCs w:val="24"/>
        </w:rPr>
        <w:t>SV40-mediated immortalization of human fibroblasts.</w:t>
      </w:r>
      <w:r w:rsidRPr="00165149">
        <w:rPr>
          <w:rFonts w:cs="Arial"/>
          <w:noProof/>
          <w:szCs w:val="24"/>
        </w:rPr>
        <w:t xml:space="preserve"> Exp Gerontol, 1996. </w:t>
      </w:r>
      <w:r w:rsidRPr="00165149">
        <w:rPr>
          <w:rFonts w:cs="Arial"/>
          <w:b/>
          <w:noProof/>
          <w:szCs w:val="24"/>
        </w:rPr>
        <w:t>31</w:t>
      </w:r>
      <w:r w:rsidRPr="00165149">
        <w:rPr>
          <w:rFonts w:cs="Arial"/>
          <w:noProof/>
          <w:szCs w:val="24"/>
        </w:rPr>
        <w:t>(1-2): p. 303-10.</w:t>
      </w:r>
    </w:p>
    <w:p w:rsidR="00165149" w:rsidRPr="00165149" w:rsidRDefault="00165149" w:rsidP="00165149">
      <w:pPr>
        <w:spacing w:line="240" w:lineRule="auto"/>
        <w:ind w:left="720" w:hanging="720"/>
        <w:rPr>
          <w:rFonts w:cs="Arial"/>
          <w:noProof/>
          <w:szCs w:val="24"/>
        </w:rPr>
      </w:pPr>
      <w:r w:rsidRPr="00165149">
        <w:rPr>
          <w:rFonts w:cs="Arial"/>
          <w:noProof/>
          <w:szCs w:val="24"/>
        </w:rPr>
        <w:t>147.</w:t>
      </w:r>
      <w:r w:rsidRPr="00165149">
        <w:rPr>
          <w:rFonts w:cs="Arial"/>
          <w:noProof/>
          <w:szCs w:val="24"/>
        </w:rPr>
        <w:tab/>
        <w:t xml:space="preserve">Hartlerode, A.J. and R. Scully, </w:t>
      </w:r>
      <w:r w:rsidRPr="00165149">
        <w:rPr>
          <w:rFonts w:cs="Arial"/>
          <w:i/>
          <w:noProof/>
          <w:szCs w:val="24"/>
        </w:rPr>
        <w:t>Mechanisms of double-strand break repair in somatic mammalian cells.</w:t>
      </w:r>
      <w:r w:rsidRPr="00165149">
        <w:rPr>
          <w:rFonts w:cs="Arial"/>
          <w:noProof/>
          <w:szCs w:val="24"/>
        </w:rPr>
        <w:t xml:space="preserve"> Biochem J, 2009. </w:t>
      </w:r>
      <w:r w:rsidRPr="00165149">
        <w:rPr>
          <w:rFonts w:cs="Arial"/>
          <w:b/>
          <w:noProof/>
          <w:szCs w:val="24"/>
        </w:rPr>
        <w:t>423</w:t>
      </w:r>
      <w:r w:rsidRPr="00165149">
        <w:rPr>
          <w:rFonts w:cs="Arial"/>
          <w:noProof/>
          <w:szCs w:val="24"/>
        </w:rPr>
        <w:t>(2): p. 157-68.</w:t>
      </w:r>
    </w:p>
    <w:p w:rsidR="00165149" w:rsidRPr="00165149" w:rsidRDefault="00165149" w:rsidP="00165149">
      <w:pPr>
        <w:spacing w:line="240" w:lineRule="auto"/>
        <w:ind w:left="720" w:hanging="720"/>
        <w:rPr>
          <w:rFonts w:cs="Arial"/>
          <w:noProof/>
          <w:szCs w:val="24"/>
        </w:rPr>
      </w:pPr>
      <w:r w:rsidRPr="00165149">
        <w:rPr>
          <w:rFonts w:cs="Arial"/>
          <w:noProof/>
          <w:szCs w:val="24"/>
        </w:rPr>
        <w:t>148.</w:t>
      </w:r>
      <w:r w:rsidRPr="00165149">
        <w:rPr>
          <w:rFonts w:cs="Arial"/>
          <w:noProof/>
          <w:szCs w:val="24"/>
        </w:rPr>
        <w:tab/>
        <w:t xml:space="preserve">Liang, Y., et al., </w:t>
      </w:r>
      <w:r w:rsidRPr="00165149">
        <w:rPr>
          <w:rFonts w:cs="Arial"/>
          <w:i/>
          <w:noProof/>
          <w:szCs w:val="24"/>
        </w:rPr>
        <w:t>DNA damage response pathways in tumor suppression and cancer treatment.</w:t>
      </w:r>
      <w:r w:rsidRPr="00165149">
        <w:rPr>
          <w:rFonts w:cs="Arial"/>
          <w:noProof/>
          <w:szCs w:val="24"/>
        </w:rPr>
        <w:t xml:space="preserve"> World J Surg, 2009. </w:t>
      </w:r>
      <w:r w:rsidRPr="00165149">
        <w:rPr>
          <w:rFonts w:cs="Arial"/>
          <w:b/>
          <w:noProof/>
          <w:szCs w:val="24"/>
        </w:rPr>
        <w:t>33</w:t>
      </w:r>
      <w:r w:rsidRPr="00165149">
        <w:rPr>
          <w:rFonts w:cs="Arial"/>
          <w:noProof/>
          <w:szCs w:val="24"/>
        </w:rPr>
        <w:t>(4): p. 661-6.</w:t>
      </w:r>
    </w:p>
    <w:p w:rsidR="00165149" w:rsidRPr="00165149" w:rsidRDefault="00165149" w:rsidP="00165149">
      <w:pPr>
        <w:spacing w:line="240" w:lineRule="auto"/>
        <w:ind w:left="720" w:hanging="720"/>
        <w:rPr>
          <w:rFonts w:cs="Arial"/>
          <w:noProof/>
          <w:szCs w:val="24"/>
        </w:rPr>
      </w:pPr>
      <w:r w:rsidRPr="00165149">
        <w:rPr>
          <w:rFonts w:cs="Arial"/>
          <w:noProof/>
          <w:szCs w:val="24"/>
        </w:rPr>
        <w:t>149.</w:t>
      </w:r>
      <w:r w:rsidRPr="00165149">
        <w:rPr>
          <w:rFonts w:cs="Arial"/>
          <w:noProof/>
          <w:szCs w:val="24"/>
        </w:rPr>
        <w:tab/>
        <w:t xml:space="preserve">Brown, J.M. and B.G. Wouters, </w:t>
      </w:r>
      <w:r w:rsidRPr="00165149">
        <w:rPr>
          <w:rFonts w:cs="Arial"/>
          <w:i/>
          <w:noProof/>
          <w:szCs w:val="24"/>
        </w:rPr>
        <w:t>Apoptosis, p53, and tumor cell sensitivity to anticancer agents.</w:t>
      </w:r>
      <w:r w:rsidRPr="00165149">
        <w:rPr>
          <w:rFonts w:cs="Arial"/>
          <w:noProof/>
          <w:szCs w:val="24"/>
        </w:rPr>
        <w:t xml:space="preserve"> Cancer Res, 1999. </w:t>
      </w:r>
      <w:r w:rsidRPr="00165149">
        <w:rPr>
          <w:rFonts w:cs="Arial"/>
          <w:b/>
          <w:noProof/>
          <w:szCs w:val="24"/>
        </w:rPr>
        <w:t>59</w:t>
      </w:r>
      <w:r w:rsidRPr="00165149">
        <w:rPr>
          <w:rFonts w:cs="Arial"/>
          <w:noProof/>
          <w:szCs w:val="24"/>
        </w:rPr>
        <w:t>(7): p. 1391-9.</w:t>
      </w:r>
    </w:p>
    <w:p w:rsidR="00165149" w:rsidRPr="00165149" w:rsidRDefault="00165149" w:rsidP="00165149">
      <w:pPr>
        <w:spacing w:line="240" w:lineRule="auto"/>
        <w:ind w:left="720" w:hanging="720"/>
        <w:rPr>
          <w:rFonts w:cs="Arial"/>
          <w:noProof/>
          <w:szCs w:val="24"/>
        </w:rPr>
      </w:pPr>
      <w:r w:rsidRPr="00165149">
        <w:rPr>
          <w:rFonts w:cs="Arial"/>
          <w:noProof/>
          <w:szCs w:val="24"/>
        </w:rPr>
        <w:t>150.</w:t>
      </w:r>
      <w:r w:rsidRPr="00165149">
        <w:rPr>
          <w:rFonts w:cs="Arial"/>
          <w:noProof/>
          <w:szCs w:val="24"/>
        </w:rPr>
        <w:tab/>
        <w:t xml:space="preserve">Holt, S.E., et al., </w:t>
      </w:r>
      <w:r w:rsidRPr="00165149">
        <w:rPr>
          <w:rFonts w:cs="Arial"/>
          <w:i/>
          <w:noProof/>
          <w:szCs w:val="24"/>
        </w:rPr>
        <w:t>Resistance to apoptosis in human cells conferred by telomerase function and telomere stability.</w:t>
      </w:r>
      <w:r w:rsidRPr="00165149">
        <w:rPr>
          <w:rFonts w:cs="Arial"/>
          <w:noProof/>
          <w:szCs w:val="24"/>
        </w:rPr>
        <w:t xml:space="preserve"> Mol Carcinog, 1999. </w:t>
      </w:r>
      <w:r w:rsidRPr="00165149">
        <w:rPr>
          <w:rFonts w:cs="Arial"/>
          <w:b/>
          <w:noProof/>
          <w:szCs w:val="24"/>
        </w:rPr>
        <w:t>25</w:t>
      </w:r>
      <w:r w:rsidRPr="00165149">
        <w:rPr>
          <w:rFonts w:cs="Arial"/>
          <w:noProof/>
          <w:szCs w:val="24"/>
        </w:rPr>
        <w:t>(4): p. 241-8.</w:t>
      </w:r>
    </w:p>
    <w:p w:rsidR="00165149" w:rsidRPr="00165149" w:rsidRDefault="00165149" w:rsidP="00165149">
      <w:pPr>
        <w:spacing w:line="240" w:lineRule="auto"/>
        <w:ind w:left="720" w:hanging="720"/>
        <w:rPr>
          <w:rFonts w:cs="Arial"/>
          <w:noProof/>
          <w:szCs w:val="24"/>
        </w:rPr>
      </w:pPr>
      <w:r w:rsidRPr="00165149">
        <w:rPr>
          <w:rFonts w:cs="Arial"/>
          <w:noProof/>
          <w:szCs w:val="24"/>
        </w:rPr>
        <w:t>151.</w:t>
      </w:r>
      <w:r w:rsidRPr="00165149">
        <w:rPr>
          <w:rFonts w:cs="Arial"/>
          <w:noProof/>
          <w:szCs w:val="24"/>
        </w:rPr>
        <w:tab/>
        <w:t xml:space="preserve">Mulligan, G. and T. Jacks, </w:t>
      </w:r>
      <w:r w:rsidRPr="00165149">
        <w:rPr>
          <w:rFonts w:cs="Arial"/>
          <w:i/>
          <w:noProof/>
          <w:szCs w:val="24"/>
        </w:rPr>
        <w:t>The retinoblastoma gene family: cousins with overlapping interests.</w:t>
      </w:r>
      <w:r w:rsidRPr="00165149">
        <w:rPr>
          <w:rFonts w:cs="Arial"/>
          <w:noProof/>
          <w:szCs w:val="24"/>
        </w:rPr>
        <w:t xml:space="preserve"> Trends Genet, 1998. </w:t>
      </w:r>
      <w:r w:rsidRPr="00165149">
        <w:rPr>
          <w:rFonts w:cs="Arial"/>
          <w:b/>
          <w:noProof/>
          <w:szCs w:val="24"/>
        </w:rPr>
        <w:t>14</w:t>
      </w:r>
      <w:r w:rsidRPr="00165149">
        <w:rPr>
          <w:rFonts w:cs="Arial"/>
          <w:noProof/>
          <w:szCs w:val="24"/>
        </w:rPr>
        <w:t>(6): p. 223-9.</w:t>
      </w:r>
    </w:p>
    <w:p w:rsidR="00165149" w:rsidRPr="00165149" w:rsidRDefault="00165149" w:rsidP="00165149">
      <w:pPr>
        <w:spacing w:line="240" w:lineRule="auto"/>
        <w:ind w:left="720" w:hanging="720"/>
        <w:rPr>
          <w:rFonts w:cs="Arial"/>
          <w:noProof/>
          <w:szCs w:val="24"/>
        </w:rPr>
      </w:pPr>
      <w:r w:rsidRPr="00165149">
        <w:rPr>
          <w:rFonts w:cs="Arial"/>
          <w:noProof/>
          <w:szCs w:val="24"/>
        </w:rPr>
        <w:t>152.</w:t>
      </w:r>
      <w:r w:rsidRPr="00165149">
        <w:rPr>
          <w:rFonts w:cs="Arial"/>
          <w:noProof/>
          <w:szCs w:val="24"/>
        </w:rPr>
        <w:tab/>
        <w:t xml:space="preserve">Minkoff, R., et al., </w:t>
      </w:r>
      <w:r w:rsidRPr="00165149">
        <w:rPr>
          <w:rFonts w:cs="Arial"/>
          <w:i/>
          <w:noProof/>
          <w:szCs w:val="24"/>
        </w:rPr>
        <w:t>Antisense oligonucleotide blockade of connexin expression during embryonic bone formation: evidence of functional compensation within a multigene family.</w:t>
      </w:r>
      <w:r w:rsidRPr="00165149">
        <w:rPr>
          <w:rFonts w:cs="Arial"/>
          <w:noProof/>
          <w:szCs w:val="24"/>
        </w:rPr>
        <w:t xml:space="preserve"> Dev Genet, 1999. </w:t>
      </w:r>
      <w:r w:rsidRPr="00165149">
        <w:rPr>
          <w:rFonts w:cs="Arial"/>
          <w:b/>
          <w:noProof/>
          <w:szCs w:val="24"/>
        </w:rPr>
        <w:t>24</w:t>
      </w:r>
      <w:r w:rsidRPr="00165149">
        <w:rPr>
          <w:rFonts w:cs="Arial"/>
          <w:noProof/>
          <w:szCs w:val="24"/>
        </w:rPr>
        <w:t>(1-2): p. 43-56.</w:t>
      </w:r>
    </w:p>
    <w:p w:rsidR="00165149" w:rsidRPr="00165149" w:rsidRDefault="00165149" w:rsidP="00165149">
      <w:pPr>
        <w:spacing w:line="240" w:lineRule="auto"/>
        <w:ind w:left="720" w:hanging="720"/>
        <w:rPr>
          <w:rFonts w:cs="Arial"/>
          <w:noProof/>
          <w:szCs w:val="24"/>
        </w:rPr>
      </w:pPr>
      <w:r w:rsidRPr="00165149">
        <w:rPr>
          <w:rFonts w:cs="Arial"/>
          <w:noProof/>
          <w:szCs w:val="24"/>
        </w:rPr>
        <w:t>153.</w:t>
      </w:r>
      <w:r w:rsidRPr="00165149">
        <w:rPr>
          <w:rFonts w:cs="Arial"/>
          <w:noProof/>
          <w:szCs w:val="24"/>
        </w:rPr>
        <w:tab/>
        <w:t xml:space="preserve">Marschang, P., et al., </w:t>
      </w:r>
      <w:r w:rsidRPr="00165149">
        <w:rPr>
          <w:rFonts w:cs="Arial"/>
          <w:i/>
          <w:noProof/>
          <w:szCs w:val="24"/>
        </w:rPr>
        <w:t>Normal development and fertility of knockout mice lacking the tumor suppressor gene LRP1b suggest functional compensation by LRP1.</w:t>
      </w:r>
      <w:r w:rsidRPr="00165149">
        <w:rPr>
          <w:rFonts w:cs="Arial"/>
          <w:noProof/>
          <w:szCs w:val="24"/>
        </w:rPr>
        <w:t xml:space="preserve"> Mol Cell Biol, 2004. </w:t>
      </w:r>
      <w:r w:rsidRPr="00165149">
        <w:rPr>
          <w:rFonts w:cs="Arial"/>
          <w:b/>
          <w:noProof/>
          <w:szCs w:val="24"/>
        </w:rPr>
        <w:t>24</w:t>
      </w:r>
      <w:r w:rsidRPr="00165149">
        <w:rPr>
          <w:rFonts w:cs="Arial"/>
          <w:noProof/>
          <w:szCs w:val="24"/>
        </w:rPr>
        <w:t>(9): p. 3782-93.</w:t>
      </w:r>
    </w:p>
    <w:p w:rsidR="00165149" w:rsidRPr="00165149" w:rsidRDefault="00165149" w:rsidP="00165149">
      <w:pPr>
        <w:spacing w:line="240" w:lineRule="auto"/>
        <w:ind w:left="720" w:hanging="720"/>
        <w:rPr>
          <w:rFonts w:cs="Arial"/>
          <w:noProof/>
          <w:szCs w:val="24"/>
        </w:rPr>
      </w:pPr>
      <w:r w:rsidRPr="00165149">
        <w:rPr>
          <w:rFonts w:cs="Arial"/>
          <w:noProof/>
          <w:szCs w:val="24"/>
        </w:rPr>
        <w:t>154.</w:t>
      </w:r>
      <w:r w:rsidRPr="00165149">
        <w:rPr>
          <w:rFonts w:cs="Arial"/>
          <w:noProof/>
          <w:szCs w:val="24"/>
        </w:rPr>
        <w:tab/>
        <w:t xml:space="preserve">Tang, H., et al., </w:t>
      </w:r>
      <w:r w:rsidRPr="00165149">
        <w:rPr>
          <w:rFonts w:cs="Arial"/>
          <w:i/>
          <w:noProof/>
          <w:szCs w:val="24"/>
        </w:rPr>
        <w:t>Influence of cell cycle phase on radiation-induced cytotoxicity and DNA damage in human colon cancer (HT29) and Chinese hamster ovary cells.</w:t>
      </w:r>
      <w:r w:rsidRPr="00165149">
        <w:rPr>
          <w:rFonts w:cs="Arial"/>
          <w:noProof/>
          <w:szCs w:val="24"/>
        </w:rPr>
        <w:t xml:space="preserve"> Radiat Res, 1994. </w:t>
      </w:r>
      <w:r w:rsidRPr="00165149">
        <w:rPr>
          <w:rFonts w:cs="Arial"/>
          <w:b/>
          <w:noProof/>
          <w:szCs w:val="24"/>
        </w:rPr>
        <w:t>138</w:t>
      </w:r>
      <w:r w:rsidRPr="00165149">
        <w:rPr>
          <w:rFonts w:cs="Arial"/>
          <w:noProof/>
          <w:szCs w:val="24"/>
        </w:rPr>
        <w:t>(1 Suppl): p. S109-12.</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155.</w:t>
      </w:r>
      <w:r w:rsidRPr="00165149">
        <w:rPr>
          <w:rFonts w:cs="Arial"/>
          <w:noProof/>
          <w:szCs w:val="24"/>
        </w:rPr>
        <w:tab/>
        <w:t xml:space="preserve">Terasima, T. and L.J. Tolmach, </w:t>
      </w:r>
      <w:r w:rsidRPr="00165149">
        <w:rPr>
          <w:rFonts w:cs="Arial"/>
          <w:i/>
          <w:noProof/>
          <w:szCs w:val="24"/>
        </w:rPr>
        <w:t>Variations in several responses of HeLa cells to x-irradiation during the division cycle.</w:t>
      </w:r>
      <w:r w:rsidRPr="00165149">
        <w:rPr>
          <w:rFonts w:cs="Arial"/>
          <w:noProof/>
          <w:szCs w:val="24"/>
        </w:rPr>
        <w:t xml:space="preserve"> Biophys J, 1963. </w:t>
      </w:r>
      <w:r w:rsidRPr="00165149">
        <w:rPr>
          <w:rFonts w:cs="Arial"/>
          <w:b/>
          <w:noProof/>
          <w:szCs w:val="24"/>
        </w:rPr>
        <w:t>3</w:t>
      </w:r>
      <w:r w:rsidRPr="00165149">
        <w:rPr>
          <w:rFonts w:cs="Arial"/>
          <w:noProof/>
          <w:szCs w:val="24"/>
        </w:rPr>
        <w:t>: p. 11-33.</w:t>
      </w:r>
    </w:p>
    <w:p w:rsidR="00165149" w:rsidRPr="00165149" w:rsidRDefault="00165149" w:rsidP="00165149">
      <w:pPr>
        <w:spacing w:line="240" w:lineRule="auto"/>
        <w:ind w:left="720" w:hanging="720"/>
        <w:rPr>
          <w:rFonts w:cs="Arial"/>
          <w:noProof/>
          <w:szCs w:val="24"/>
        </w:rPr>
      </w:pPr>
      <w:r w:rsidRPr="00165149">
        <w:rPr>
          <w:rFonts w:cs="Arial"/>
          <w:noProof/>
          <w:szCs w:val="24"/>
        </w:rPr>
        <w:t>156.</w:t>
      </w:r>
      <w:r w:rsidRPr="00165149">
        <w:rPr>
          <w:rFonts w:cs="Arial"/>
          <w:noProof/>
          <w:szCs w:val="24"/>
        </w:rPr>
        <w:tab/>
        <w:t xml:space="preserve">Digweed, M., et al., </w:t>
      </w:r>
      <w:r w:rsidRPr="00165149">
        <w:rPr>
          <w:rFonts w:cs="Arial"/>
          <w:i/>
          <w:noProof/>
          <w:szCs w:val="24"/>
        </w:rPr>
        <w:t>SV40 large T-antigen disturbs the formation of nuclear DNA-repair foci containing MRE11.</w:t>
      </w:r>
      <w:r w:rsidRPr="00165149">
        <w:rPr>
          <w:rFonts w:cs="Arial"/>
          <w:noProof/>
          <w:szCs w:val="24"/>
        </w:rPr>
        <w:t xml:space="preserve"> Oncogene, 2002. </w:t>
      </w:r>
      <w:r w:rsidRPr="00165149">
        <w:rPr>
          <w:rFonts w:cs="Arial"/>
          <w:b/>
          <w:noProof/>
          <w:szCs w:val="24"/>
        </w:rPr>
        <w:t>21</w:t>
      </w:r>
      <w:r w:rsidRPr="00165149">
        <w:rPr>
          <w:rFonts w:cs="Arial"/>
          <w:noProof/>
          <w:szCs w:val="24"/>
        </w:rPr>
        <w:t>(32): p. 4873-8.</w:t>
      </w:r>
    </w:p>
    <w:p w:rsidR="00165149" w:rsidRPr="00165149" w:rsidRDefault="00165149" w:rsidP="00165149">
      <w:pPr>
        <w:spacing w:line="240" w:lineRule="auto"/>
        <w:ind w:left="720" w:hanging="720"/>
        <w:rPr>
          <w:rFonts w:cs="Arial"/>
          <w:noProof/>
          <w:szCs w:val="24"/>
        </w:rPr>
      </w:pPr>
      <w:r w:rsidRPr="00165149">
        <w:rPr>
          <w:rFonts w:cs="Arial"/>
          <w:noProof/>
          <w:szCs w:val="24"/>
        </w:rPr>
        <w:t>157.</w:t>
      </w:r>
      <w:r w:rsidRPr="00165149">
        <w:rPr>
          <w:rFonts w:cs="Arial"/>
          <w:noProof/>
          <w:szCs w:val="24"/>
        </w:rPr>
        <w:tab/>
        <w:t xml:space="preserve">Popescu, N.C., S.C. Amsbaugh, and J.A. DiPaolo, </w:t>
      </w:r>
      <w:r w:rsidRPr="00165149">
        <w:rPr>
          <w:rFonts w:cs="Arial"/>
          <w:i/>
          <w:noProof/>
          <w:szCs w:val="24"/>
        </w:rPr>
        <w:t>Human and rodent transformed cells are more sensitive to in vitro induction of SCE by N-methyl-N'-nitro-N-nitrosoguanidine (MNNG) than normal cells.</w:t>
      </w:r>
      <w:r w:rsidRPr="00165149">
        <w:rPr>
          <w:rFonts w:cs="Arial"/>
          <w:noProof/>
          <w:szCs w:val="24"/>
        </w:rPr>
        <w:t xml:space="preserve"> Hum Genet, 1983. </w:t>
      </w:r>
      <w:r w:rsidRPr="00165149">
        <w:rPr>
          <w:rFonts w:cs="Arial"/>
          <w:b/>
          <w:noProof/>
          <w:szCs w:val="24"/>
        </w:rPr>
        <w:t>63</w:t>
      </w:r>
      <w:r w:rsidRPr="00165149">
        <w:rPr>
          <w:rFonts w:cs="Arial"/>
          <w:noProof/>
          <w:szCs w:val="24"/>
        </w:rPr>
        <w:t>(1): p. 53-7.</w:t>
      </w:r>
    </w:p>
    <w:p w:rsidR="00165149" w:rsidRPr="00165149" w:rsidRDefault="00165149" w:rsidP="00165149">
      <w:pPr>
        <w:spacing w:line="240" w:lineRule="auto"/>
        <w:ind w:left="720" w:hanging="720"/>
        <w:rPr>
          <w:rFonts w:cs="Arial"/>
          <w:noProof/>
          <w:szCs w:val="24"/>
        </w:rPr>
      </w:pPr>
      <w:r w:rsidRPr="00165149">
        <w:rPr>
          <w:rFonts w:cs="Arial"/>
          <w:noProof/>
          <w:szCs w:val="24"/>
        </w:rPr>
        <w:t>158.</w:t>
      </w:r>
      <w:r w:rsidRPr="00165149">
        <w:rPr>
          <w:rFonts w:cs="Arial"/>
          <w:noProof/>
          <w:szCs w:val="24"/>
        </w:rPr>
        <w:tab/>
        <w:t xml:space="preserve">Morrison, A.J. and X. Shen, </w:t>
      </w:r>
      <w:r w:rsidRPr="00165149">
        <w:rPr>
          <w:rFonts w:cs="Arial"/>
          <w:i/>
          <w:noProof/>
          <w:szCs w:val="24"/>
        </w:rPr>
        <w:t>Chromatin remodelling beyond transcription: the INO80 and SWR1 complexes.</w:t>
      </w:r>
      <w:r w:rsidRPr="00165149">
        <w:rPr>
          <w:rFonts w:cs="Arial"/>
          <w:noProof/>
          <w:szCs w:val="24"/>
        </w:rPr>
        <w:t xml:space="preserve"> Nat Rev Mol Cell Biol, 2009. </w:t>
      </w:r>
      <w:r w:rsidRPr="00165149">
        <w:rPr>
          <w:rFonts w:cs="Arial"/>
          <w:b/>
          <w:noProof/>
          <w:szCs w:val="24"/>
        </w:rPr>
        <w:t>10</w:t>
      </w:r>
      <w:r w:rsidRPr="00165149">
        <w:rPr>
          <w:rFonts w:cs="Arial"/>
          <w:noProof/>
          <w:szCs w:val="24"/>
        </w:rPr>
        <w:t>(6): p. 373-84.</w:t>
      </w:r>
    </w:p>
    <w:p w:rsidR="00165149" w:rsidRPr="00165149" w:rsidRDefault="00165149" w:rsidP="00165149">
      <w:pPr>
        <w:spacing w:line="240" w:lineRule="auto"/>
        <w:ind w:left="720" w:hanging="720"/>
        <w:rPr>
          <w:rFonts w:cs="Arial"/>
          <w:noProof/>
          <w:szCs w:val="24"/>
        </w:rPr>
      </w:pPr>
      <w:r w:rsidRPr="00165149">
        <w:rPr>
          <w:rFonts w:cs="Arial"/>
          <w:noProof/>
          <w:szCs w:val="24"/>
        </w:rPr>
        <w:t>159.</w:t>
      </w:r>
      <w:r w:rsidRPr="00165149">
        <w:rPr>
          <w:rFonts w:cs="Arial"/>
          <w:noProof/>
          <w:szCs w:val="24"/>
        </w:rPr>
        <w:tab/>
        <w:t xml:space="preserve">Ikura, T., et al., </w:t>
      </w:r>
      <w:r w:rsidRPr="00165149">
        <w:rPr>
          <w:rFonts w:cs="Arial"/>
          <w:i/>
          <w:noProof/>
          <w:szCs w:val="24"/>
        </w:rPr>
        <w:t>DNA damage-dependent acetylation and ubiquitination of H2AX enhances chromatin dynamics.</w:t>
      </w:r>
      <w:r w:rsidRPr="00165149">
        <w:rPr>
          <w:rFonts w:cs="Arial"/>
          <w:noProof/>
          <w:szCs w:val="24"/>
        </w:rPr>
        <w:t xml:space="preserve"> Mol Cell Biol, 2007. </w:t>
      </w:r>
      <w:r w:rsidRPr="00165149">
        <w:rPr>
          <w:rFonts w:cs="Arial"/>
          <w:b/>
          <w:noProof/>
          <w:szCs w:val="24"/>
        </w:rPr>
        <w:t>27</w:t>
      </w:r>
      <w:r w:rsidRPr="00165149">
        <w:rPr>
          <w:rFonts w:cs="Arial"/>
          <w:noProof/>
          <w:szCs w:val="24"/>
        </w:rPr>
        <w:t>(20): p. 7028-40.</w:t>
      </w:r>
    </w:p>
    <w:p w:rsidR="00165149" w:rsidRPr="00165149" w:rsidRDefault="00165149" w:rsidP="00165149">
      <w:pPr>
        <w:spacing w:line="240" w:lineRule="auto"/>
        <w:ind w:left="720" w:hanging="720"/>
        <w:rPr>
          <w:rFonts w:cs="Arial"/>
          <w:noProof/>
          <w:szCs w:val="24"/>
        </w:rPr>
      </w:pPr>
      <w:r w:rsidRPr="00165149">
        <w:rPr>
          <w:rFonts w:cs="Arial"/>
          <w:noProof/>
          <w:szCs w:val="24"/>
        </w:rPr>
        <w:t>160.</w:t>
      </w:r>
      <w:r w:rsidRPr="00165149">
        <w:rPr>
          <w:rFonts w:cs="Arial"/>
          <w:noProof/>
          <w:szCs w:val="24"/>
        </w:rPr>
        <w:tab/>
        <w:t xml:space="preserve">Li, H., et al., </w:t>
      </w:r>
      <w:r w:rsidRPr="00165149">
        <w:rPr>
          <w:rFonts w:cs="Arial"/>
          <w:i/>
          <w:noProof/>
          <w:szCs w:val="24"/>
        </w:rPr>
        <w:t>The HINT1 tumor suppressor regulates both gamma-H2AX and ATM in response to DNA damage.</w:t>
      </w:r>
      <w:r w:rsidRPr="00165149">
        <w:rPr>
          <w:rFonts w:cs="Arial"/>
          <w:noProof/>
          <w:szCs w:val="24"/>
        </w:rPr>
        <w:t xml:space="preserve"> J Cell Biol, 2008. </w:t>
      </w:r>
      <w:r w:rsidRPr="00165149">
        <w:rPr>
          <w:rFonts w:cs="Arial"/>
          <w:b/>
          <w:noProof/>
          <w:szCs w:val="24"/>
        </w:rPr>
        <w:t>183</w:t>
      </w:r>
      <w:r w:rsidRPr="00165149">
        <w:rPr>
          <w:rFonts w:cs="Arial"/>
          <w:noProof/>
          <w:szCs w:val="24"/>
        </w:rPr>
        <w:t>(2): p. 253-65.</w:t>
      </w:r>
    </w:p>
    <w:p w:rsidR="00165149" w:rsidRPr="00165149" w:rsidRDefault="00165149" w:rsidP="00165149">
      <w:pPr>
        <w:spacing w:line="240" w:lineRule="auto"/>
        <w:ind w:left="720" w:hanging="720"/>
        <w:rPr>
          <w:rFonts w:cs="Arial"/>
          <w:noProof/>
          <w:szCs w:val="24"/>
        </w:rPr>
      </w:pPr>
      <w:r w:rsidRPr="00165149">
        <w:rPr>
          <w:rFonts w:cs="Arial"/>
          <w:noProof/>
          <w:szCs w:val="24"/>
        </w:rPr>
        <w:t>161.</w:t>
      </w:r>
      <w:r w:rsidRPr="00165149">
        <w:rPr>
          <w:rFonts w:cs="Arial"/>
          <w:noProof/>
          <w:szCs w:val="24"/>
        </w:rPr>
        <w:tab/>
        <w:t xml:space="preserve">Branzei, D. and M. Foiani, </w:t>
      </w:r>
      <w:r w:rsidRPr="00165149">
        <w:rPr>
          <w:rFonts w:cs="Arial"/>
          <w:i/>
          <w:noProof/>
          <w:szCs w:val="24"/>
        </w:rPr>
        <w:t>Regulation of DNA repair throughout the cell cycle.</w:t>
      </w:r>
      <w:r w:rsidRPr="00165149">
        <w:rPr>
          <w:rFonts w:cs="Arial"/>
          <w:noProof/>
          <w:szCs w:val="24"/>
        </w:rPr>
        <w:t xml:space="preserve"> Nat Rev Mol Cell Biol, 2008. </w:t>
      </w:r>
      <w:r w:rsidRPr="00165149">
        <w:rPr>
          <w:rFonts w:cs="Arial"/>
          <w:b/>
          <w:noProof/>
          <w:szCs w:val="24"/>
        </w:rPr>
        <w:t>9</w:t>
      </w:r>
      <w:r w:rsidRPr="00165149">
        <w:rPr>
          <w:rFonts w:cs="Arial"/>
          <w:noProof/>
          <w:szCs w:val="24"/>
        </w:rPr>
        <w:t>(4): p. 297-308.</w:t>
      </w:r>
    </w:p>
    <w:p w:rsidR="00165149" w:rsidRPr="00165149" w:rsidRDefault="00165149" w:rsidP="00165149">
      <w:pPr>
        <w:spacing w:line="240" w:lineRule="auto"/>
        <w:ind w:left="720" w:hanging="720"/>
        <w:rPr>
          <w:rFonts w:cs="Arial"/>
          <w:noProof/>
          <w:szCs w:val="24"/>
        </w:rPr>
      </w:pPr>
      <w:r w:rsidRPr="00165149">
        <w:rPr>
          <w:rFonts w:cs="Arial"/>
          <w:noProof/>
          <w:szCs w:val="24"/>
        </w:rPr>
        <w:t>162.</w:t>
      </w:r>
      <w:r w:rsidRPr="00165149">
        <w:rPr>
          <w:rFonts w:cs="Arial"/>
          <w:noProof/>
          <w:szCs w:val="24"/>
        </w:rPr>
        <w:tab/>
        <w:t xml:space="preserve">Schleker, T., S. Nagai, and S.M. Gasser, </w:t>
      </w:r>
      <w:r w:rsidRPr="00165149">
        <w:rPr>
          <w:rFonts w:cs="Arial"/>
          <w:i/>
          <w:noProof/>
          <w:szCs w:val="24"/>
        </w:rPr>
        <w:t>Posttranslational modifications of repair factors and histones in the cellular response to stalled replication forks.</w:t>
      </w:r>
      <w:r w:rsidRPr="00165149">
        <w:rPr>
          <w:rFonts w:cs="Arial"/>
          <w:noProof/>
          <w:szCs w:val="24"/>
        </w:rPr>
        <w:t xml:space="preserve"> DNA Repair (Amst), 2009. </w:t>
      </w:r>
      <w:r w:rsidRPr="00165149">
        <w:rPr>
          <w:rFonts w:cs="Arial"/>
          <w:b/>
          <w:noProof/>
          <w:szCs w:val="24"/>
        </w:rPr>
        <w:t>8</w:t>
      </w:r>
      <w:r w:rsidRPr="00165149">
        <w:rPr>
          <w:rFonts w:cs="Arial"/>
          <w:noProof/>
          <w:szCs w:val="24"/>
        </w:rPr>
        <w:t>(9): p. 1089-100.</w:t>
      </w:r>
    </w:p>
    <w:p w:rsidR="00165149" w:rsidRPr="00165149" w:rsidRDefault="00165149" w:rsidP="00165149">
      <w:pPr>
        <w:spacing w:line="240" w:lineRule="auto"/>
        <w:ind w:left="720" w:hanging="720"/>
        <w:rPr>
          <w:rFonts w:cs="Arial"/>
          <w:noProof/>
          <w:szCs w:val="24"/>
        </w:rPr>
      </w:pPr>
      <w:r w:rsidRPr="00165149">
        <w:rPr>
          <w:rFonts w:cs="Arial"/>
          <w:noProof/>
          <w:szCs w:val="24"/>
        </w:rPr>
        <w:t>163.</w:t>
      </w:r>
      <w:r w:rsidRPr="00165149">
        <w:rPr>
          <w:rFonts w:cs="Arial"/>
          <w:noProof/>
          <w:szCs w:val="24"/>
        </w:rPr>
        <w:tab/>
        <w:t xml:space="preserve">Zhou, J., et al., </w:t>
      </w:r>
      <w:r w:rsidRPr="00165149">
        <w:rPr>
          <w:rFonts w:cs="Arial"/>
          <w:i/>
          <w:noProof/>
          <w:szCs w:val="24"/>
        </w:rPr>
        <w:t>The role of NBS1 in the modulation of PIKK family proteins ATM and ATR in the cellular response to DNA damage.</w:t>
      </w:r>
      <w:r w:rsidRPr="00165149">
        <w:rPr>
          <w:rFonts w:cs="Arial"/>
          <w:noProof/>
          <w:szCs w:val="24"/>
        </w:rPr>
        <w:t xml:space="preserve"> Cancer Lett, 2006. </w:t>
      </w:r>
      <w:r w:rsidRPr="00165149">
        <w:rPr>
          <w:rFonts w:cs="Arial"/>
          <w:b/>
          <w:noProof/>
          <w:szCs w:val="24"/>
        </w:rPr>
        <w:t>243</w:t>
      </w:r>
      <w:r w:rsidRPr="00165149">
        <w:rPr>
          <w:rFonts w:cs="Arial"/>
          <w:noProof/>
          <w:szCs w:val="24"/>
        </w:rPr>
        <w:t>(1): p. 9-15.</w:t>
      </w:r>
    </w:p>
    <w:p w:rsidR="00165149" w:rsidRPr="00165149" w:rsidRDefault="00165149" w:rsidP="00165149">
      <w:pPr>
        <w:spacing w:line="240" w:lineRule="auto"/>
        <w:ind w:left="720" w:hanging="720"/>
        <w:rPr>
          <w:rFonts w:cs="Arial"/>
          <w:noProof/>
          <w:szCs w:val="24"/>
        </w:rPr>
      </w:pPr>
      <w:r w:rsidRPr="00165149">
        <w:rPr>
          <w:rFonts w:cs="Arial"/>
          <w:noProof/>
          <w:szCs w:val="24"/>
        </w:rPr>
        <w:t>164.</w:t>
      </w:r>
      <w:r w:rsidRPr="00165149">
        <w:rPr>
          <w:rFonts w:cs="Arial"/>
          <w:noProof/>
          <w:szCs w:val="24"/>
        </w:rPr>
        <w:tab/>
        <w:t xml:space="preserve">Iijima, K., et al., </w:t>
      </w:r>
      <w:r w:rsidRPr="00165149">
        <w:rPr>
          <w:rFonts w:cs="Arial"/>
          <w:i/>
          <w:noProof/>
          <w:szCs w:val="24"/>
        </w:rPr>
        <w:t>Dancing on damaged chromatin: functions of ATM and the RAD50/MRE11/NBS1 complex in cellular responses to DNA damage.</w:t>
      </w:r>
      <w:r w:rsidRPr="00165149">
        <w:rPr>
          <w:rFonts w:cs="Arial"/>
          <w:noProof/>
          <w:szCs w:val="24"/>
        </w:rPr>
        <w:t xml:space="preserve"> J Radiat Res (Tokyo), 2008. </w:t>
      </w:r>
      <w:r w:rsidRPr="00165149">
        <w:rPr>
          <w:rFonts w:cs="Arial"/>
          <w:b/>
          <w:noProof/>
          <w:szCs w:val="24"/>
        </w:rPr>
        <w:t>49</w:t>
      </w:r>
      <w:r w:rsidRPr="00165149">
        <w:rPr>
          <w:rFonts w:cs="Arial"/>
          <w:noProof/>
          <w:szCs w:val="24"/>
        </w:rPr>
        <w:t>(5): p. 451-64.</w:t>
      </w:r>
    </w:p>
    <w:p w:rsidR="00165149" w:rsidRPr="00165149" w:rsidRDefault="00165149" w:rsidP="00165149">
      <w:pPr>
        <w:spacing w:line="240" w:lineRule="auto"/>
        <w:ind w:left="720" w:hanging="720"/>
        <w:rPr>
          <w:rFonts w:cs="Arial"/>
          <w:noProof/>
          <w:szCs w:val="24"/>
        </w:rPr>
      </w:pPr>
      <w:r w:rsidRPr="00165149">
        <w:rPr>
          <w:rFonts w:cs="Arial"/>
          <w:noProof/>
          <w:szCs w:val="24"/>
        </w:rPr>
        <w:t>165.</w:t>
      </w:r>
      <w:r w:rsidRPr="00165149">
        <w:rPr>
          <w:rFonts w:cs="Arial"/>
          <w:noProof/>
          <w:szCs w:val="24"/>
        </w:rPr>
        <w:tab/>
        <w:t xml:space="preserve">Traven, A. and J. Heierhorst, </w:t>
      </w:r>
      <w:r w:rsidRPr="00165149">
        <w:rPr>
          <w:rFonts w:cs="Arial"/>
          <w:i/>
          <w:noProof/>
          <w:szCs w:val="24"/>
        </w:rPr>
        <w:t>SQ/TQ cluster domains: concentrated ATM/ATR kinase phosphorylation site regions in DNA-damage-response proteins.</w:t>
      </w:r>
      <w:r w:rsidRPr="00165149">
        <w:rPr>
          <w:rFonts w:cs="Arial"/>
          <w:noProof/>
          <w:szCs w:val="24"/>
        </w:rPr>
        <w:t xml:space="preserve"> Bioessays, 2005. </w:t>
      </w:r>
      <w:r w:rsidRPr="00165149">
        <w:rPr>
          <w:rFonts w:cs="Arial"/>
          <w:b/>
          <w:noProof/>
          <w:szCs w:val="24"/>
        </w:rPr>
        <w:t>27</w:t>
      </w:r>
      <w:r w:rsidRPr="00165149">
        <w:rPr>
          <w:rFonts w:cs="Arial"/>
          <w:noProof/>
          <w:szCs w:val="24"/>
        </w:rPr>
        <w:t>(4): p. 397-407.</w:t>
      </w:r>
    </w:p>
    <w:p w:rsidR="00165149" w:rsidRPr="00165149" w:rsidRDefault="00165149" w:rsidP="00165149">
      <w:pPr>
        <w:spacing w:line="240" w:lineRule="auto"/>
        <w:ind w:left="720" w:hanging="720"/>
        <w:rPr>
          <w:rFonts w:cs="Arial"/>
          <w:noProof/>
          <w:szCs w:val="24"/>
        </w:rPr>
      </w:pPr>
      <w:r w:rsidRPr="00165149">
        <w:rPr>
          <w:rFonts w:cs="Arial"/>
          <w:noProof/>
          <w:szCs w:val="24"/>
        </w:rPr>
        <w:t>166.</w:t>
      </w:r>
      <w:r w:rsidRPr="00165149">
        <w:rPr>
          <w:rFonts w:cs="Arial"/>
          <w:noProof/>
          <w:szCs w:val="24"/>
        </w:rPr>
        <w:tab/>
        <w:t xml:space="preserve">Sidik, K. and M.J. Smerdon, </w:t>
      </w:r>
      <w:r w:rsidRPr="00165149">
        <w:rPr>
          <w:rFonts w:cs="Arial"/>
          <w:i/>
          <w:noProof/>
          <w:szCs w:val="24"/>
        </w:rPr>
        <w:t>Nucleosome rearrangement in human cells following short patch repair of DNA damaged by bleomycin.</w:t>
      </w:r>
      <w:r w:rsidRPr="00165149">
        <w:rPr>
          <w:rFonts w:cs="Arial"/>
          <w:noProof/>
          <w:szCs w:val="24"/>
        </w:rPr>
        <w:t xml:space="preserve"> Biochemistry, 1990. </w:t>
      </w:r>
      <w:r w:rsidRPr="00165149">
        <w:rPr>
          <w:rFonts w:cs="Arial"/>
          <w:b/>
          <w:noProof/>
          <w:szCs w:val="24"/>
        </w:rPr>
        <w:t>29</w:t>
      </w:r>
      <w:r w:rsidRPr="00165149">
        <w:rPr>
          <w:rFonts w:cs="Arial"/>
          <w:noProof/>
          <w:szCs w:val="24"/>
        </w:rPr>
        <w:t>(32): p. 7501-11.</w:t>
      </w:r>
    </w:p>
    <w:p w:rsidR="00165149" w:rsidRPr="00165149" w:rsidRDefault="00165149" w:rsidP="00165149">
      <w:pPr>
        <w:spacing w:line="240" w:lineRule="auto"/>
        <w:ind w:left="720" w:hanging="720"/>
        <w:rPr>
          <w:rFonts w:cs="Arial"/>
          <w:noProof/>
          <w:szCs w:val="24"/>
        </w:rPr>
      </w:pPr>
      <w:r w:rsidRPr="00165149">
        <w:rPr>
          <w:rFonts w:cs="Arial"/>
          <w:noProof/>
          <w:szCs w:val="24"/>
        </w:rPr>
        <w:t>167.</w:t>
      </w:r>
      <w:r w:rsidRPr="00165149">
        <w:rPr>
          <w:rFonts w:cs="Arial"/>
          <w:noProof/>
          <w:szCs w:val="24"/>
        </w:rPr>
        <w:tab/>
        <w:t xml:space="preserve">Kruhlak, M.J., et al., </w:t>
      </w:r>
      <w:r w:rsidRPr="00165149">
        <w:rPr>
          <w:rFonts w:cs="Arial"/>
          <w:i/>
          <w:noProof/>
          <w:szCs w:val="24"/>
        </w:rPr>
        <w:t>Changes in chromatin structure and mobility in living cells at sites of DNA double-strand breaks.</w:t>
      </w:r>
      <w:r w:rsidRPr="00165149">
        <w:rPr>
          <w:rFonts w:cs="Arial"/>
          <w:noProof/>
          <w:szCs w:val="24"/>
        </w:rPr>
        <w:t xml:space="preserve"> J Cell Biol, 2006. </w:t>
      </w:r>
      <w:r w:rsidRPr="00165149">
        <w:rPr>
          <w:rFonts w:cs="Arial"/>
          <w:b/>
          <w:noProof/>
          <w:szCs w:val="24"/>
        </w:rPr>
        <w:t>172</w:t>
      </w:r>
      <w:r w:rsidRPr="00165149">
        <w:rPr>
          <w:rFonts w:cs="Arial"/>
          <w:noProof/>
          <w:szCs w:val="24"/>
        </w:rPr>
        <w:t>(6): p. 823-34.</w:t>
      </w:r>
    </w:p>
    <w:p w:rsidR="00165149" w:rsidRPr="00165149" w:rsidRDefault="00165149" w:rsidP="00165149">
      <w:pPr>
        <w:spacing w:line="240" w:lineRule="auto"/>
        <w:ind w:left="720" w:hanging="720"/>
        <w:rPr>
          <w:rFonts w:cs="Arial"/>
          <w:noProof/>
          <w:szCs w:val="24"/>
        </w:rPr>
      </w:pPr>
      <w:r w:rsidRPr="00165149">
        <w:rPr>
          <w:rFonts w:cs="Arial"/>
          <w:noProof/>
          <w:szCs w:val="24"/>
        </w:rPr>
        <w:t>168.</w:t>
      </w:r>
      <w:r w:rsidRPr="00165149">
        <w:rPr>
          <w:rFonts w:cs="Arial"/>
          <w:noProof/>
          <w:szCs w:val="24"/>
        </w:rPr>
        <w:tab/>
        <w:t xml:space="preserve">Berkovich, E., R.J. Monnat, Jr., and M.B. Kastan, </w:t>
      </w:r>
      <w:r w:rsidRPr="00165149">
        <w:rPr>
          <w:rFonts w:cs="Arial"/>
          <w:i/>
          <w:noProof/>
          <w:szCs w:val="24"/>
        </w:rPr>
        <w:t>Roles of ATM and NBS1 in chromatin structure modulation and DNA double-strand break repair.</w:t>
      </w:r>
      <w:r w:rsidRPr="00165149">
        <w:rPr>
          <w:rFonts w:cs="Arial"/>
          <w:noProof/>
          <w:szCs w:val="24"/>
        </w:rPr>
        <w:t xml:space="preserve"> Nat Cell Biol, 2007. </w:t>
      </w:r>
      <w:r w:rsidRPr="00165149">
        <w:rPr>
          <w:rFonts w:cs="Arial"/>
          <w:b/>
          <w:noProof/>
          <w:szCs w:val="24"/>
        </w:rPr>
        <w:t>9</w:t>
      </w:r>
      <w:r w:rsidRPr="00165149">
        <w:rPr>
          <w:rFonts w:cs="Arial"/>
          <w:noProof/>
          <w:szCs w:val="24"/>
        </w:rPr>
        <w:t>(6): p. 683-90.</w:t>
      </w:r>
    </w:p>
    <w:p w:rsidR="00165149" w:rsidRPr="00165149" w:rsidRDefault="00165149" w:rsidP="00165149">
      <w:pPr>
        <w:spacing w:line="240" w:lineRule="auto"/>
        <w:ind w:left="720" w:hanging="720"/>
        <w:rPr>
          <w:rFonts w:cs="Arial"/>
          <w:noProof/>
          <w:szCs w:val="24"/>
        </w:rPr>
      </w:pPr>
      <w:r w:rsidRPr="00165149">
        <w:rPr>
          <w:rFonts w:cs="Arial"/>
          <w:noProof/>
          <w:szCs w:val="24"/>
        </w:rPr>
        <w:t>169.</w:t>
      </w:r>
      <w:r w:rsidRPr="00165149">
        <w:rPr>
          <w:rFonts w:cs="Arial"/>
          <w:noProof/>
          <w:szCs w:val="24"/>
        </w:rPr>
        <w:tab/>
        <w:t xml:space="preserve">Morrison, A.J., et al., </w:t>
      </w:r>
      <w:r w:rsidRPr="00165149">
        <w:rPr>
          <w:rFonts w:cs="Arial"/>
          <w:i/>
          <w:noProof/>
          <w:szCs w:val="24"/>
        </w:rPr>
        <w:t>Mec1/Tel1 phosphorylation of the INO80 chromatin remodeling complex influences DNA damage checkpoint responses.</w:t>
      </w:r>
      <w:r w:rsidRPr="00165149">
        <w:rPr>
          <w:rFonts w:cs="Arial"/>
          <w:noProof/>
          <w:szCs w:val="24"/>
        </w:rPr>
        <w:t xml:space="preserve"> Cell, 2007. </w:t>
      </w:r>
      <w:r w:rsidRPr="00165149">
        <w:rPr>
          <w:rFonts w:cs="Arial"/>
          <w:b/>
          <w:noProof/>
          <w:szCs w:val="24"/>
        </w:rPr>
        <w:t>130</w:t>
      </w:r>
      <w:r w:rsidRPr="00165149">
        <w:rPr>
          <w:rFonts w:cs="Arial"/>
          <w:noProof/>
          <w:szCs w:val="24"/>
        </w:rPr>
        <w:t>(3): p. 499-511.</w:t>
      </w:r>
    </w:p>
    <w:p w:rsidR="00165149" w:rsidRPr="00165149" w:rsidRDefault="00165149" w:rsidP="00165149">
      <w:pPr>
        <w:spacing w:line="240" w:lineRule="auto"/>
        <w:ind w:left="720" w:hanging="720"/>
        <w:rPr>
          <w:rFonts w:cs="Arial"/>
          <w:noProof/>
          <w:szCs w:val="24"/>
        </w:rPr>
      </w:pPr>
      <w:r w:rsidRPr="00165149">
        <w:rPr>
          <w:rFonts w:cs="Arial"/>
          <w:noProof/>
          <w:szCs w:val="24"/>
        </w:rPr>
        <w:t>170.</w:t>
      </w:r>
      <w:r w:rsidRPr="00165149">
        <w:rPr>
          <w:rFonts w:cs="Arial"/>
          <w:noProof/>
          <w:szCs w:val="24"/>
        </w:rPr>
        <w:tab/>
        <w:t xml:space="preserve">Ziv, Y., et al., </w:t>
      </w:r>
      <w:r w:rsidRPr="00165149">
        <w:rPr>
          <w:rFonts w:cs="Arial"/>
          <w:i/>
          <w:noProof/>
          <w:szCs w:val="24"/>
        </w:rPr>
        <w:t>Chromatin relaxation in response to DNA double-strand breaks is modulated by a novel ATM- and KAP-1 dependent pathway.</w:t>
      </w:r>
      <w:r w:rsidRPr="00165149">
        <w:rPr>
          <w:rFonts w:cs="Arial"/>
          <w:noProof/>
          <w:szCs w:val="24"/>
        </w:rPr>
        <w:t xml:space="preserve"> Nat Cell Biol, 2006. </w:t>
      </w:r>
      <w:r w:rsidRPr="00165149">
        <w:rPr>
          <w:rFonts w:cs="Arial"/>
          <w:b/>
          <w:noProof/>
          <w:szCs w:val="24"/>
        </w:rPr>
        <w:t>8</w:t>
      </w:r>
      <w:r w:rsidRPr="00165149">
        <w:rPr>
          <w:rFonts w:cs="Arial"/>
          <w:noProof/>
          <w:szCs w:val="24"/>
        </w:rPr>
        <w:t>(8): p. 870-6.</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171.</w:t>
      </w:r>
      <w:r w:rsidRPr="00165149">
        <w:rPr>
          <w:rFonts w:cs="Arial"/>
          <w:noProof/>
          <w:szCs w:val="24"/>
        </w:rPr>
        <w:tab/>
        <w:t xml:space="preserve">White, D.E., et al., </w:t>
      </w:r>
      <w:r w:rsidRPr="00165149">
        <w:rPr>
          <w:rFonts w:cs="Arial"/>
          <w:i/>
          <w:noProof/>
          <w:szCs w:val="24"/>
        </w:rPr>
        <w:t>KAP1, a novel substrate for PIKK family members, colocalizes with numerous damage response factors at DNA lesions.</w:t>
      </w:r>
      <w:r w:rsidRPr="00165149">
        <w:rPr>
          <w:rFonts w:cs="Arial"/>
          <w:noProof/>
          <w:szCs w:val="24"/>
        </w:rPr>
        <w:t xml:space="preserve"> Cancer Res, 2006. </w:t>
      </w:r>
      <w:r w:rsidRPr="00165149">
        <w:rPr>
          <w:rFonts w:cs="Arial"/>
          <w:b/>
          <w:noProof/>
          <w:szCs w:val="24"/>
        </w:rPr>
        <w:t>66</w:t>
      </w:r>
      <w:r w:rsidRPr="00165149">
        <w:rPr>
          <w:rFonts w:cs="Arial"/>
          <w:noProof/>
          <w:szCs w:val="24"/>
        </w:rPr>
        <w:t>(24): p. 11594-9.</w:t>
      </w:r>
    </w:p>
    <w:p w:rsidR="00165149" w:rsidRPr="00165149" w:rsidRDefault="00165149" w:rsidP="00165149">
      <w:pPr>
        <w:spacing w:line="240" w:lineRule="auto"/>
        <w:ind w:left="720" w:hanging="720"/>
        <w:rPr>
          <w:rFonts w:cs="Arial"/>
          <w:noProof/>
          <w:szCs w:val="24"/>
        </w:rPr>
      </w:pPr>
      <w:r w:rsidRPr="00165149">
        <w:rPr>
          <w:rFonts w:cs="Arial"/>
          <w:noProof/>
          <w:szCs w:val="24"/>
        </w:rPr>
        <w:t>172.</w:t>
      </w:r>
      <w:r w:rsidRPr="00165149">
        <w:rPr>
          <w:rFonts w:cs="Arial"/>
          <w:noProof/>
          <w:szCs w:val="24"/>
        </w:rPr>
        <w:tab/>
        <w:t xml:space="preserve">Kim, G.D., et al., </w:t>
      </w:r>
      <w:r w:rsidRPr="00165149">
        <w:rPr>
          <w:rFonts w:cs="Arial"/>
          <w:i/>
          <w:noProof/>
          <w:szCs w:val="24"/>
        </w:rPr>
        <w:t>Sensing of ionizing radiation-induced DNA damage by ATM through interaction with histone deacetylase.</w:t>
      </w:r>
      <w:r w:rsidRPr="00165149">
        <w:rPr>
          <w:rFonts w:cs="Arial"/>
          <w:noProof/>
          <w:szCs w:val="24"/>
        </w:rPr>
        <w:t xml:space="preserve"> J Biol Chem, 1999. </w:t>
      </w:r>
      <w:r w:rsidRPr="00165149">
        <w:rPr>
          <w:rFonts w:cs="Arial"/>
          <w:b/>
          <w:noProof/>
          <w:szCs w:val="24"/>
        </w:rPr>
        <w:t>274</w:t>
      </w:r>
      <w:r w:rsidRPr="00165149">
        <w:rPr>
          <w:rFonts w:cs="Arial"/>
          <w:noProof/>
          <w:szCs w:val="24"/>
        </w:rPr>
        <w:t>(44): p. 31127-30.</w:t>
      </w:r>
    </w:p>
    <w:p w:rsidR="00165149" w:rsidRPr="00165149" w:rsidRDefault="00165149" w:rsidP="00165149">
      <w:pPr>
        <w:spacing w:line="240" w:lineRule="auto"/>
        <w:ind w:left="720" w:hanging="720"/>
        <w:rPr>
          <w:rFonts w:cs="Arial"/>
          <w:noProof/>
          <w:szCs w:val="24"/>
        </w:rPr>
      </w:pPr>
      <w:r w:rsidRPr="00165149">
        <w:rPr>
          <w:rFonts w:cs="Arial"/>
          <w:noProof/>
          <w:szCs w:val="24"/>
        </w:rPr>
        <w:t>173.</w:t>
      </w:r>
      <w:r w:rsidRPr="00165149">
        <w:rPr>
          <w:rFonts w:cs="Arial"/>
          <w:noProof/>
          <w:szCs w:val="24"/>
        </w:rPr>
        <w:tab/>
        <w:t xml:space="preserve">Riches, L.C., A.M. Lynch, and N.J. Gooderham, </w:t>
      </w:r>
      <w:r w:rsidRPr="00165149">
        <w:rPr>
          <w:rFonts w:cs="Arial"/>
          <w:i/>
          <w:noProof/>
          <w:szCs w:val="24"/>
        </w:rPr>
        <w:t>Early events in the mammalian response to DNA double-strand breaks.</w:t>
      </w:r>
      <w:r w:rsidRPr="00165149">
        <w:rPr>
          <w:rFonts w:cs="Arial"/>
          <w:noProof/>
          <w:szCs w:val="24"/>
        </w:rPr>
        <w:t xml:space="preserve"> Mutagenesis, 2008. </w:t>
      </w:r>
      <w:r w:rsidRPr="00165149">
        <w:rPr>
          <w:rFonts w:cs="Arial"/>
          <w:b/>
          <w:noProof/>
          <w:szCs w:val="24"/>
        </w:rPr>
        <w:t>23</w:t>
      </w:r>
      <w:r w:rsidRPr="00165149">
        <w:rPr>
          <w:rFonts w:cs="Arial"/>
          <w:noProof/>
          <w:szCs w:val="24"/>
        </w:rPr>
        <w:t>(5): p. 331-9.</w:t>
      </w:r>
    </w:p>
    <w:p w:rsidR="00165149" w:rsidRPr="00165149" w:rsidRDefault="00165149" w:rsidP="00165149">
      <w:pPr>
        <w:spacing w:line="240" w:lineRule="auto"/>
        <w:ind w:left="720" w:hanging="720"/>
        <w:rPr>
          <w:rFonts w:cs="Arial"/>
          <w:noProof/>
          <w:szCs w:val="24"/>
        </w:rPr>
      </w:pPr>
      <w:r w:rsidRPr="00165149">
        <w:rPr>
          <w:rFonts w:cs="Arial"/>
          <w:noProof/>
          <w:szCs w:val="24"/>
        </w:rPr>
        <w:t>174.</w:t>
      </w:r>
      <w:r w:rsidRPr="00165149">
        <w:rPr>
          <w:rFonts w:cs="Arial"/>
          <w:noProof/>
          <w:szCs w:val="24"/>
        </w:rPr>
        <w:tab/>
        <w:t xml:space="preserve">Lakin, N.D. and S.P. Jackson, </w:t>
      </w:r>
      <w:r w:rsidRPr="00165149">
        <w:rPr>
          <w:rFonts w:cs="Arial"/>
          <w:i/>
          <w:noProof/>
          <w:szCs w:val="24"/>
        </w:rPr>
        <w:t>Regulation of p53 in response to DNA damage.</w:t>
      </w:r>
      <w:r w:rsidRPr="00165149">
        <w:rPr>
          <w:rFonts w:cs="Arial"/>
          <w:noProof/>
          <w:szCs w:val="24"/>
        </w:rPr>
        <w:t xml:space="preserve"> Oncogene, 1999. </w:t>
      </w:r>
      <w:r w:rsidRPr="00165149">
        <w:rPr>
          <w:rFonts w:cs="Arial"/>
          <w:b/>
          <w:noProof/>
          <w:szCs w:val="24"/>
        </w:rPr>
        <w:t>18</w:t>
      </w:r>
      <w:r w:rsidRPr="00165149">
        <w:rPr>
          <w:rFonts w:cs="Arial"/>
          <w:noProof/>
          <w:szCs w:val="24"/>
        </w:rPr>
        <w:t>(53): p. 7644-55.</w:t>
      </w:r>
    </w:p>
    <w:p w:rsidR="00165149" w:rsidRPr="00165149" w:rsidRDefault="00165149" w:rsidP="00165149">
      <w:pPr>
        <w:spacing w:line="240" w:lineRule="auto"/>
        <w:ind w:left="720" w:hanging="720"/>
        <w:rPr>
          <w:rFonts w:cs="Arial"/>
          <w:noProof/>
          <w:szCs w:val="24"/>
        </w:rPr>
      </w:pPr>
      <w:r w:rsidRPr="00165149">
        <w:rPr>
          <w:rFonts w:cs="Arial"/>
          <w:noProof/>
          <w:szCs w:val="24"/>
        </w:rPr>
        <w:t>175.</w:t>
      </w:r>
      <w:r w:rsidRPr="00165149">
        <w:rPr>
          <w:rFonts w:cs="Arial"/>
          <w:noProof/>
          <w:szCs w:val="24"/>
        </w:rPr>
        <w:tab/>
        <w:t xml:space="preserve">Abraham, R.T., </w:t>
      </w:r>
      <w:r w:rsidRPr="00165149">
        <w:rPr>
          <w:rFonts w:cs="Arial"/>
          <w:i/>
          <w:noProof/>
          <w:szCs w:val="24"/>
        </w:rPr>
        <w:t>Cell cycle checkpoint signaling through the ATM and ATR kinases.</w:t>
      </w:r>
      <w:r w:rsidRPr="00165149">
        <w:rPr>
          <w:rFonts w:cs="Arial"/>
          <w:noProof/>
          <w:szCs w:val="24"/>
        </w:rPr>
        <w:t xml:space="preserve"> Genes Dev, 2001. </w:t>
      </w:r>
      <w:r w:rsidRPr="00165149">
        <w:rPr>
          <w:rFonts w:cs="Arial"/>
          <w:b/>
          <w:noProof/>
          <w:szCs w:val="24"/>
        </w:rPr>
        <w:t>15</w:t>
      </w:r>
      <w:r w:rsidRPr="00165149">
        <w:rPr>
          <w:rFonts w:cs="Arial"/>
          <w:noProof/>
          <w:szCs w:val="24"/>
        </w:rPr>
        <w:t>(17): p. 2177-96.</w:t>
      </w:r>
    </w:p>
    <w:p w:rsidR="00165149" w:rsidRPr="00165149" w:rsidRDefault="00165149" w:rsidP="00165149">
      <w:pPr>
        <w:spacing w:line="240" w:lineRule="auto"/>
        <w:ind w:left="720" w:hanging="720"/>
        <w:rPr>
          <w:rFonts w:cs="Arial"/>
          <w:noProof/>
          <w:szCs w:val="24"/>
        </w:rPr>
      </w:pPr>
      <w:r w:rsidRPr="00165149">
        <w:rPr>
          <w:rFonts w:cs="Arial"/>
          <w:noProof/>
          <w:szCs w:val="24"/>
        </w:rPr>
        <w:t>176.</w:t>
      </w:r>
      <w:r w:rsidRPr="00165149">
        <w:rPr>
          <w:rFonts w:cs="Arial"/>
          <w:noProof/>
          <w:szCs w:val="24"/>
        </w:rPr>
        <w:tab/>
        <w:t xml:space="preserve">Lavin, M.F. and S. Kozlov, </w:t>
      </w:r>
      <w:r w:rsidRPr="00165149">
        <w:rPr>
          <w:rFonts w:cs="Arial"/>
          <w:i/>
          <w:noProof/>
          <w:szCs w:val="24"/>
        </w:rPr>
        <w:t>ATM activation and DNA damage response.</w:t>
      </w:r>
      <w:r w:rsidRPr="00165149">
        <w:rPr>
          <w:rFonts w:cs="Arial"/>
          <w:noProof/>
          <w:szCs w:val="24"/>
        </w:rPr>
        <w:t xml:space="preserve"> Cell Cycle, 2007. </w:t>
      </w:r>
      <w:r w:rsidRPr="00165149">
        <w:rPr>
          <w:rFonts w:cs="Arial"/>
          <w:b/>
          <w:noProof/>
          <w:szCs w:val="24"/>
        </w:rPr>
        <w:t>6</w:t>
      </w:r>
      <w:r w:rsidRPr="00165149">
        <w:rPr>
          <w:rFonts w:cs="Arial"/>
          <w:noProof/>
          <w:szCs w:val="24"/>
        </w:rPr>
        <w:t>(8): p. 931-42.</w:t>
      </w:r>
    </w:p>
    <w:p w:rsidR="00165149" w:rsidRPr="00165149" w:rsidRDefault="00165149" w:rsidP="00165149">
      <w:pPr>
        <w:spacing w:line="240" w:lineRule="auto"/>
        <w:ind w:left="720" w:hanging="720"/>
        <w:rPr>
          <w:rFonts w:cs="Arial"/>
          <w:noProof/>
          <w:szCs w:val="24"/>
        </w:rPr>
      </w:pPr>
      <w:r w:rsidRPr="00165149">
        <w:rPr>
          <w:rFonts w:cs="Arial"/>
          <w:noProof/>
          <w:szCs w:val="24"/>
        </w:rPr>
        <w:t>177.</w:t>
      </w:r>
      <w:r w:rsidRPr="00165149">
        <w:rPr>
          <w:rFonts w:cs="Arial"/>
          <w:noProof/>
          <w:szCs w:val="24"/>
        </w:rPr>
        <w:tab/>
        <w:t xml:space="preserve">Kastan, M.B., et al., </w:t>
      </w:r>
      <w:r w:rsidRPr="00165149">
        <w:rPr>
          <w:rFonts w:cs="Arial"/>
          <w:i/>
          <w:noProof/>
          <w:szCs w:val="24"/>
        </w:rPr>
        <w:t>ATM--a key determinant of multiple cellular responses to irradiation.</w:t>
      </w:r>
      <w:r w:rsidRPr="00165149">
        <w:rPr>
          <w:rFonts w:cs="Arial"/>
          <w:noProof/>
          <w:szCs w:val="24"/>
        </w:rPr>
        <w:t xml:space="preserve"> Acta Oncol, 2001. </w:t>
      </w:r>
      <w:r w:rsidRPr="00165149">
        <w:rPr>
          <w:rFonts w:cs="Arial"/>
          <w:b/>
          <w:noProof/>
          <w:szCs w:val="24"/>
        </w:rPr>
        <w:t>40</w:t>
      </w:r>
      <w:r w:rsidRPr="00165149">
        <w:rPr>
          <w:rFonts w:cs="Arial"/>
          <w:noProof/>
          <w:szCs w:val="24"/>
        </w:rPr>
        <w:t>(6): p. 686-8.</w:t>
      </w:r>
    </w:p>
    <w:p w:rsidR="00165149" w:rsidRPr="00165149" w:rsidRDefault="00165149" w:rsidP="00165149">
      <w:pPr>
        <w:spacing w:line="240" w:lineRule="auto"/>
        <w:ind w:left="720" w:hanging="720"/>
        <w:rPr>
          <w:rFonts w:cs="Arial"/>
          <w:noProof/>
          <w:szCs w:val="24"/>
        </w:rPr>
      </w:pPr>
      <w:r w:rsidRPr="00165149">
        <w:rPr>
          <w:rFonts w:cs="Arial"/>
          <w:noProof/>
          <w:szCs w:val="24"/>
        </w:rPr>
        <w:t>178.</w:t>
      </w:r>
      <w:r w:rsidRPr="00165149">
        <w:rPr>
          <w:rFonts w:cs="Arial"/>
          <w:noProof/>
          <w:szCs w:val="24"/>
        </w:rPr>
        <w:tab/>
        <w:t xml:space="preserve">Rotman, G. and Y. Shiloh, </w:t>
      </w:r>
      <w:r w:rsidRPr="00165149">
        <w:rPr>
          <w:rFonts w:cs="Arial"/>
          <w:i/>
          <w:noProof/>
          <w:szCs w:val="24"/>
        </w:rPr>
        <w:t>ATM: from gene to function.</w:t>
      </w:r>
      <w:r w:rsidRPr="00165149">
        <w:rPr>
          <w:rFonts w:cs="Arial"/>
          <w:noProof/>
          <w:szCs w:val="24"/>
        </w:rPr>
        <w:t xml:space="preserve"> Hum Mol Genet, 1998. </w:t>
      </w:r>
      <w:r w:rsidRPr="00165149">
        <w:rPr>
          <w:rFonts w:cs="Arial"/>
          <w:b/>
          <w:noProof/>
          <w:szCs w:val="24"/>
        </w:rPr>
        <w:t>7</w:t>
      </w:r>
      <w:r w:rsidRPr="00165149">
        <w:rPr>
          <w:rFonts w:cs="Arial"/>
          <w:noProof/>
          <w:szCs w:val="24"/>
        </w:rPr>
        <w:t>(10): p. 1555-63.</w:t>
      </w:r>
    </w:p>
    <w:p w:rsidR="00165149" w:rsidRPr="00165149" w:rsidRDefault="00165149" w:rsidP="00165149">
      <w:pPr>
        <w:spacing w:line="240" w:lineRule="auto"/>
        <w:ind w:left="720" w:hanging="720"/>
        <w:rPr>
          <w:rFonts w:cs="Arial"/>
          <w:noProof/>
          <w:szCs w:val="24"/>
        </w:rPr>
      </w:pPr>
      <w:r w:rsidRPr="00165149">
        <w:rPr>
          <w:rFonts w:cs="Arial"/>
          <w:noProof/>
          <w:szCs w:val="24"/>
        </w:rPr>
        <w:t>179.</w:t>
      </w:r>
      <w:r w:rsidRPr="00165149">
        <w:rPr>
          <w:rFonts w:cs="Arial"/>
          <w:noProof/>
          <w:szCs w:val="24"/>
        </w:rPr>
        <w:tab/>
        <w:t xml:space="preserve">Siliciano, J.D., et al., </w:t>
      </w:r>
      <w:r w:rsidRPr="00165149">
        <w:rPr>
          <w:rFonts w:cs="Arial"/>
          <w:i/>
          <w:noProof/>
          <w:szCs w:val="24"/>
        </w:rPr>
        <w:t>DNA damage induces phosphorylation of the amino terminus of p53.</w:t>
      </w:r>
      <w:r w:rsidRPr="00165149">
        <w:rPr>
          <w:rFonts w:cs="Arial"/>
          <w:noProof/>
          <w:szCs w:val="24"/>
        </w:rPr>
        <w:t xml:space="preserve"> Genes Dev, 1997. </w:t>
      </w:r>
      <w:r w:rsidRPr="00165149">
        <w:rPr>
          <w:rFonts w:cs="Arial"/>
          <w:b/>
          <w:noProof/>
          <w:szCs w:val="24"/>
        </w:rPr>
        <w:t>11</w:t>
      </w:r>
      <w:r w:rsidRPr="00165149">
        <w:rPr>
          <w:rFonts w:cs="Arial"/>
          <w:noProof/>
          <w:szCs w:val="24"/>
        </w:rPr>
        <w:t>(24): p. 3471-81.</w:t>
      </w:r>
    </w:p>
    <w:p w:rsidR="00165149" w:rsidRPr="00165149" w:rsidRDefault="00165149" w:rsidP="00165149">
      <w:pPr>
        <w:spacing w:line="240" w:lineRule="auto"/>
        <w:ind w:left="720" w:hanging="720"/>
        <w:rPr>
          <w:rFonts w:cs="Arial"/>
          <w:noProof/>
          <w:szCs w:val="24"/>
        </w:rPr>
      </w:pPr>
      <w:r w:rsidRPr="00165149">
        <w:rPr>
          <w:rFonts w:cs="Arial"/>
          <w:noProof/>
          <w:szCs w:val="24"/>
        </w:rPr>
        <w:t>180.</w:t>
      </w:r>
      <w:r w:rsidRPr="00165149">
        <w:rPr>
          <w:rFonts w:cs="Arial"/>
          <w:noProof/>
          <w:szCs w:val="24"/>
        </w:rPr>
        <w:tab/>
        <w:t xml:space="preserve">Xu, B., et al., </w:t>
      </w:r>
      <w:r w:rsidRPr="00165149">
        <w:rPr>
          <w:rFonts w:cs="Arial"/>
          <w:i/>
          <w:noProof/>
          <w:szCs w:val="24"/>
        </w:rPr>
        <w:t>Phosphorylation of serine 1387 in Brca1 is specifically required for the Atm-mediated S-phase checkpoint after ionizing irradiation.</w:t>
      </w:r>
      <w:r w:rsidRPr="00165149">
        <w:rPr>
          <w:rFonts w:cs="Arial"/>
          <w:noProof/>
          <w:szCs w:val="24"/>
        </w:rPr>
        <w:t xml:space="preserve"> Cancer Res, 2002. </w:t>
      </w:r>
      <w:r w:rsidRPr="00165149">
        <w:rPr>
          <w:rFonts w:cs="Arial"/>
          <w:b/>
          <w:noProof/>
          <w:szCs w:val="24"/>
        </w:rPr>
        <w:t>62</w:t>
      </w:r>
      <w:r w:rsidRPr="00165149">
        <w:rPr>
          <w:rFonts w:cs="Arial"/>
          <w:noProof/>
          <w:szCs w:val="24"/>
        </w:rPr>
        <w:t>(16): p. 4588-91.</w:t>
      </w:r>
    </w:p>
    <w:p w:rsidR="00165149" w:rsidRPr="00165149" w:rsidRDefault="00165149" w:rsidP="00165149">
      <w:pPr>
        <w:spacing w:line="240" w:lineRule="auto"/>
        <w:ind w:left="720" w:hanging="720"/>
        <w:rPr>
          <w:rFonts w:cs="Arial"/>
          <w:noProof/>
          <w:szCs w:val="24"/>
        </w:rPr>
      </w:pPr>
      <w:r w:rsidRPr="00165149">
        <w:rPr>
          <w:rFonts w:cs="Arial"/>
          <w:noProof/>
          <w:szCs w:val="24"/>
        </w:rPr>
        <w:t>181.</w:t>
      </w:r>
      <w:r w:rsidRPr="00165149">
        <w:rPr>
          <w:rFonts w:cs="Arial"/>
          <w:noProof/>
          <w:szCs w:val="24"/>
        </w:rPr>
        <w:tab/>
        <w:t xml:space="preserve">Khanna, K.K., et al., </w:t>
      </w:r>
      <w:r w:rsidRPr="00165149">
        <w:rPr>
          <w:rFonts w:cs="Arial"/>
          <w:i/>
          <w:noProof/>
          <w:szCs w:val="24"/>
        </w:rPr>
        <w:t>ATM associates with and phosphorylates p53: mapping the region of interaction.</w:t>
      </w:r>
      <w:r w:rsidRPr="00165149">
        <w:rPr>
          <w:rFonts w:cs="Arial"/>
          <w:noProof/>
          <w:szCs w:val="24"/>
        </w:rPr>
        <w:t xml:space="preserve"> Nat Genet, 1998. </w:t>
      </w:r>
      <w:r w:rsidRPr="00165149">
        <w:rPr>
          <w:rFonts w:cs="Arial"/>
          <w:b/>
          <w:noProof/>
          <w:szCs w:val="24"/>
        </w:rPr>
        <w:t>20</w:t>
      </w:r>
      <w:r w:rsidRPr="00165149">
        <w:rPr>
          <w:rFonts w:cs="Arial"/>
          <w:noProof/>
          <w:szCs w:val="24"/>
        </w:rPr>
        <w:t>(4): p. 398-400.</w:t>
      </w:r>
    </w:p>
    <w:p w:rsidR="00165149" w:rsidRPr="00165149" w:rsidRDefault="00165149" w:rsidP="00165149">
      <w:pPr>
        <w:spacing w:line="240" w:lineRule="auto"/>
        <w:ind w:left="720" w:hanging="720"/>
        <w:rPr>
          <w:rFonts w:cs="Arial"/>
          <w:noProof/>
          <w:szCs w:val="24"/>
        </w:rPr>
      </w:pPr>
      <w:r w:rsidRPr="00165149">
        <w:rPr>
          <w:rFonts w:cs="Arial"/>
          <w:noProof/>
          <w:szCs w:val="24"/>
        </w:rPr>
        <w:t>182.</w:t>
      </w:r>
      <w:r w:rsidRPr="00165149">
        <w:rPr>
          <w:rFonts w:cs="Arial"/>
          <w:noProof/>
          <w:szCs w:val="24"/>
        </w:rPr>
        <w:tab/>
        <w:t xml:space="preserve">Canman, C.E., et al., </w:t>
      </w:r>
      <w:r w:rsidRPr="00165149">
        <w:rPr>
          <w:rFonts w:cs="Arial"/>
          <w:i/>
          <w:noProof/>
          <w:szCs w:val="24"/>
        </w:rPr>
        <w:t>Activation of the ATM kinase by ionizing radiation and phosphorylation of p53.</w:t>
      </w:r>
      <w:r w:rsidRPr="00165149">
        <w:rPr>
          <w:rFonts w:cs="Arial"/>
          <w:noProof/>
          <w:szCs w:val="24"/>
        </w:rPr>
        <w:t xml:space="preserve"> Science, 1998. </w:t>
      </w:r>
      <w:r w:rsidRPr="00165149">
        <w:rPr>
          <w:rFonts w:cs="Arial"/>
          <w:b/>
          <w:noProof/>
          <w:szCs w:val="24"/>
        </w:rPr>
        <w:t>281</w:t>
      </w:r>
      <w:r w:rsidRPr="00165149">
        <w:rPr>
          <w:rFonts w:cs="Arial"/>
          <w:noProof/>
          <w:szCs w:val="24"/>
        </w:rPr>
        <w:t>(5383): p. 1677-9.</w:t>
      </w:r>
    </w:p>
    <w:p w:rsidR="00165149" w:rsidRPr="00165149" w:rsidRDefault="00165149" w:rsidP="00165149">
      <w:pPr>
        <w:spacing w:line="240" w:lineRule="auto"/>
        <w:ind w:left="720" w:hanging="720"/>
        <w:rPr>
          <w:rFonts w:cs="Arial"/>
          <w:noProof/>
          <w:szCs w:val="24"/>
        </w:rPr>
      </w:pPr>
      <w:r w:rsidRPr="00165149">
        <w:rPr>
          <w:rFonts w:cs="Arial"/>
          <w:noProof/>
          <w:szCs w:val="24"/>
        </w:rPr>
        <w:t>183.</w:t>
      </w:r>
      <w:r w:rsidRPr="00165149">
        <w:rPr>
          <w:rFonts w:cs="Arial"/>
          <w:noProof/>
          <w:szCs w:val="24"/>
        </w:rPr>
        <w:tab/>
        <w:t xml:space="preserve">Banin, S., et al., </w:t>
      </w:r>
      <w:r w:rsidRPr="00165149">
        <w:rPr>
          <w:rFonts w:cs="Arial"/>
          <w:i/>
          <w:noProof/>
          <w:szCs w:val="24"/>
        </w:rPr>
        <w:t>Enhanced phosphorylation of p53 by ATM in response to DNA damage.</w:t>
      </w:r>
      <w:r w:rsidRPr="00165149">
        <w:rPr>
          <w:rFonts w:cs="Arial"/>
          <w:noProof/>
          <w:szCs w:val="24"/>
        </w:rPr>
        <w:t xml:space="preserve"> Science, 1998. </w:t>
      </w:r>
      <w:r w:rsidRPr="00165149">
        <w:rPr>
          <w:rFonts w:cs="Arial"/>
          <w:b/>
          <w:noProof/>
          <w:szCs w:val="24"/>
        </w:rPr>
        <w:t>281</w:t>
      </w:r>
      <w:r w:rsidRPr="00165149">
        <w:rPr>
          <w:rFonts w:cs="Arial"/>
          <w:noProof/>
          <w:szCs w:val="24"/>
        </w:rPr>
        <w:t>(5383): p. 1674-7.</w:t>
      </w:r>
    </w:p>
    <w:p w:rsidR="00165149" w:rsidRPr="00165149" w:rsidRDefault="00165149" w:rsidP="00165149">
      <w:pPr>
        <w:spacing w:line="240" w:lineRule="auto"/>
        <w:ind w:left="720" w:hanging="720"/>
        <w:rPr>
          <w:rFonts w:cs="Arial"/>
          <w:noProof/>
          <w:szCs w:val="24"/>
        </w:rPr>
      </w:pPr>
      <w:r w:rsidRPr="00165149">
        <w:rPr>
          <w:rFonts w:cs="Arial"/>
          <w:noProof/>
          <w:szCs w:val="24"/>
        </w:rPr>
        <w:t>184.</w:t>
      </w:r>
      <w:r w:rsidRPr="00165149">
        <w:rPr>
          <w:rFonts w:cs="Arial"/>
          <w:noProof/>
          <w:szCs w:val="24"/>
        </w:rPr>
        <w:tab/>
        <w:t xml:space="preserve">Chaturvedi, P., et al., </w:t>
      </w:r>
      <w:r w:rsidRPr="00165149">
        <w:rPr>
          <w:rFonts w:cs="Arial"/>
          <w:i/>
          <w:noProof/>
          <w:szCs w:val="24"/>
        </w:rPr>
        <w:t>Mammalian Chk2 is a downstream effector of the ATM-dependent DNA damage checkpoint pathway.</w:t>
      </w:r>
      <w:r w:rsidRPr="00165149">
        <w:rPr>
          <w:rFonts w:cs="Arial"/>
          <w:noProof/>
          <w:szCs w:val="24"/>
        </w:rPr>
        <w:t xml:space="preserve"> Oncogene, 1999. </w:t>
      </w:r>
      <w:r w:rsidRPr="00165149">
        <w:rPr>
          <w:rFonts w:cs="Arial"/>
          <w:b/>
          <w:noProof/>
          <w:szCs w:val="24"/>
        </w:rPr>
        <w:t>18</w:t>
      </w:r>
      <w:r w:rsidRPr="00165149">
        <w:rPr>
          <w:rFonts w:cs="Arial"/>
          <w:noProof/>
          <w:szCs w:val="24"/>
        </w:rPr>
        <w:t>(28): p. 4047-54.</w:t>
      </w:r>
    </w:p>
    <w:p w:rsidR="00165149" w:rsidRPr="00165149" w:rsidRDefault="00165149" w:rsidP="00165149">
      <w:pPr>
        <w:spacing w:line="240" w:lineRule="auto"/>
        <w:ind w:left="720" w:hanging="720"/>
        <w:rPr>
          <w:rFonts w:cs="Arial"/>
          <w:noProof/>
          <w:szCs w:val="24"/>
        </w:rPr>
      </w:pPr>
      <w:r w:rsidRPr="00165149">
        <w:rPr>
          <w:rFonts w:cs="Arial"/>
          <w:noProof/>
          <w:szCs w:val="24"/>
        </w:rPr>
        <w:t>185.</w:t>
      </w:r>
      <w:r w:rsidRPr="00165149">
        <w:rPr>
          <w:rFonts w:cs="Arial"/>
          <w:noProof/>
          <w:szCs w:val="24"/>
        </w:rPr>
        <w:tab/>
        <w:t xml:space="preserve">Matsuoka, S., M. Huang, and S.J. Elledge, </w:t>
      </w:r>
      <w:r w:rsidRPr="00165149">
        <w:rPr>
          <w:rFonts w:cs="Arial"/>
          <w:i/>
          <w:noProof/>
          <w:szCs w:val="24"/>
        </w:rPr>
        <w:t>Linkage of ATM to cell cycle regulation by the Chk2 protein kinase.</w:t>
      </w:r>
      <w:r w:rsidRPr="00165149">
        <w:rPr>
          <w:rFonts w:cs="Arial"/>
          <w:noProof/>
          <w:szCs w:val="24"/>
        </w:rPr>
        <w:t xml:space="preserve"> Science, 1998. </w:t>
      </w:r>
      <w:r w:rsidRPr="00165149">
        <w:rPr>
          <w:rFonts w:cs="Arial"/>
          <w:b/>
          <w:noProof/>
          <w:szCs w:val="24"/>
        </w:rPr>
        <w:t>282</w:t>
      </w:r>
      <w:r w:rsidRPr="00165149">
        <w:rPr>
          <w:rFonts w:cs="Arial"/>
          <w:noProof/>
          <w:szCs w:val="24"/>
        </w:rPr>
        <w:t>(5395): p. 1893-7.</w:t>
      </w:r>
    </w:p>
    <w:p w:rsidR="00165149" w:rsidRPr="00165149" w:rsidRDefault="00165149" w:rsidP="00165149">
      <w:pPr>
        <w:spacing w:line="240" w:lineRule="auto"/>
        <w:ind w:left="720" w:hanging="720"/>
        <w:rPr>
          <w:rFonts w:cs="Arial"/>
          <w:noProof/>
          <w:szCs w:val="24"/>
        </w:rPr>
      </w:pPr>
      <w:r w:rsidRPr="00165149">
        <w:rPr>
          <w:rFonts w:cs="Arial"/>
          <w:noProof/>
          <w:szCs w:val="24"/>
        </w:rPr>
        <w:t>186.</w:t>
      </w:r>
      <w:r w:rsidRPr="00165149">
        <w:rPr>
          <w:rFonts w:cs="Arial"/>
          <w:noProof/>
          <w:szCs w:val="24"/>
        </w:rPr>
        <w:tab/>
        <w:t xml:space="preserve">Barlow, C., et al., </w:t>
      </w:r>
      <w:r w:rsidRPr="00165149">
        <w:rPr>
          <w:rFonts w:cs="Arial"/>
          <w:i/>
          <w:noProof/>
          <w:szCs w:val="24"/>
        </w:rPr>
        <w:t>Atm selectively regulates distinct p53-dependent cell-cycle checkpoint and apoptotic pathways.</w:t>
      </w:r>
      <w:r w:rsidRPr="00165149">
        <w:rPr>
          <w:rFonts w:cs="Arial"/>
          <w:noProof/>
          <w:szCs w:val="24"/>
        </w:rPr>
        <w:t xml:space="preserve"> Nat Genet, 1997. </w:t>
      </w:r>
      <w:r w:rsidRPr="00165149">
        <w:rPr>
          <w:rFonts w:cs="Arial"/>
          <w:b/>
          <w:noProof/>
          <w:szCs w:val="24"/>
        </w:rPr>
        <w:t>17</w:t>
      </w:r>
      <w:r w:rsidRPr="00165149">
        <w:rPr>
          <w:rFonts w:cs="Arial"/>
          <w:noProof/>
          <w:szCs w:val="24"/>
        </w:rPr>
        <w:t>(4): p. 453-6.</w:t>
      </w:r>
    </w:p>
    <w:p w:rsidR="00165149" w:rsidRPr="00165149" w:rsidRDefault="00165149" w:rsidP="00165149">
      <w:pPr>
        <w:spacing w:line="240" w:lineRule="auto"/>
        <w:ind w:left="720" w:hanging="720"/>
        <w:rPr>
          <w:rFonts w:cs="Arial"/>
          <w:noProof/>
          <w:szCs w:val="24"/>
        </w:rPr>
      </w:pPr>
      <w:r w:rsidRPr="00165149">
        <w:rPr>
          <w:rFonts w:cs="Arial"/>
          <w:noProof/>
          <w:szCs w:val="24"/>
        </w:rPr>
        <w:t>187.</w:t>
      </w:r>
      <w:r w:rsidRPr="00165149">
        <w:rPr>
          <w:rFonts w:cs="Arial"/>
          <w:noProof/>
          <w:szCs w:val="24"/>
        </w:rPr>
        <w:tab/>
        <w:t xml:space="preserve">Marfella, C.G. and A.N. Imbalzano, </w:t>
      </w:r>
      <w:r w:rsidRPr="00165149">
        <w:rPr>
          <w:rFonts w:cs="Arial"/>
          <w:i/>
          <w:noProof/>
          <w:szCs w:val="24"/>
        </w:rPr>
        <w:t>The Chd family of chromatin remodelers.</w:t>
      </w:r>
      <w:r w:rsidRPr="00165149">
        <w:rPr>
          <w:rFonts w:cs="Arial"/>
          <w:noProof/>
          <w:szCs w:val="24"/>
        </w:rPr>
        <w:t xml:space="preserve"> Mutat Res, 2007. </w:t>
      </w:r>
      <w:r w:rsidRPr="00165149">
        <w:rPr>
          <w:rFonts w:cs="Arial"/>
          <w:b/>
          <w:noProof/>
          <w:szCs w:val="24"/>
        </w:rPr>
        <w:t>618</w:t>
      </w:r>
      <w:r w:rsidRPr="00165149">
        <w:rPr>
          <w:rFonts w:cs="Arial"/>
          <w:noProof/>
          <w:szCs w:val="24"/>
        </w:rPr>
        <w:t>(1-2): p. 30-40.</w:t>
      </w:r>
    </w:p>
    <w:p w:rsidR="00165149" w:rsidRPr="00165149" w:rsidRDefault="00165149" w:rsidP="00165149">
      <w:pPr>
        <w:spacing w:line="240" w:lineRule="auto"/>
        <w:ind w:left="720" w:hanging="720"/>
        <w:rPr>
          <w:rFonts w:cs="Arial"/>
          <w:noProof/>
          <w:szCs w:val="24"/>
        </w:rPr>
      </w:pPr>
      <w:r w:rsidRPr="00165149">
        <w:rPr>
          <w:rFonts w:cs="Arial"/>
          <w:noProof/>
          <w:szCs w:val="24"/>
        </w:rPr>
        <w:t>188.</w:t>
      </w:r>
      <w:r w:rsidRPr="00165149">
        <w:rPr>
          <w:rFonts w:cs="Arial"/>
          <w:noProof/>
          <w:szCs w:val="24"/>
        </w:rPr>
        <w:tab/>
        <w:t xml:space="preserve">Wang, X., et al., </w:t>
      </w:r>
      <w:r w:rsidRPr="00165149">
        <w:rPr>
          <w:rFonts w:cs="Arial"/>
          <w:i/>
          <w:noProof/>
          <w:szCs w:val="24"/>
        </w:rPr>
        <w:t>CHD5 is down-regulated through promoter hypermethylation in gastric cancer.</w:t>
      </w:r>
      <w:r w:rsidRPr="00165149">
        <w:rPr>
          <w:rFonts w:cs="Arial"/>
          <w:noProof/>
          <w:szCs w:val="24"/>
        </w:rPr>
        <w:t xml:space="preserve"> J Biomed Sci, 2009. </w:t>
      </w:r>
      <w:r w:rsidRPr="00165149">
        <w:rPr>
          <w:rFonts w:cs="Arial"/>
          <w:b/>
          <w:noProof/>
          <w:szCs w:val="24"/>
        </w:rPr>
        <w:t>16</w:t>
      </w:r>
      <w:r w:rsidRPr="00165149">
        <w:rPr>
          <w:rFonts w:cs="Arial"/>
          <w:noProof/>
          <w:szCs w:val="24"/>
        </w:rPr>
        <w:t>: p. 95.</w:t>
      </w:r>
    </w:p>
    <w:p w:rsidR="00165149" w:rsidRPr="00165149" w:rsidRDefault="00165149" w:rsidP="00165149">
      <w:pPr>
        <w:spacing w:line="240" w:lineRule="auto"/>
        <w:ind w:left="720" w:hanging="720"/>
        <w:rPr>
          <w:rFonts w:cs="Arial"/>
          <w:noProof/>
          <w:szCs w:val="24"/>
        </w:rPr>
      </w:pPr>
      <w:r w:rsidRPr="00165149">
        <w:rPr>
          <w:rFonts w:cs="Arial"/>
          <w:noProof/>
          <w:szCs w:val="24"/>
        </w:rPr>
        <w:t>189.</w:t>
      </w:r>
      <w:r w:rsidRPr="00165149">
        <w:rPr>
          <w:rFonts w:cs="Arial"/>
          <w:noProof/>
          <w:szCs w:val="24"/>
        </w:rPr>
        <w:tab/>
        <w:t xml:space="preserve">Tomimatsu, N., B. Mukherjee, and S. Burma, </w:t>
      </w:r>
      <w:r w:rsidRPr="00165149">
        <w:rPr>
          <w:rFonts w:cs="Arial"/>
          <w:i/>
          <w:noProof/>
          <w:szCs w:val="24"/>
        </w:rPr>
        <w:t>Distinct roles of ATR and DNA-PKcs in triggering DNA damage responses in ATM-deficient cells.</w:t>
      </w:r>
      <w:r w:rsidRPr="00165149">
        <w:rPr>
          <w:rFonts w:cs="Arial"/>
          <w:noProof/>
          <w:szCs w:val="24"/>
        </w:rPr>
        <w:t xml:space="preserve"> EMBO Rep, 2009. </w:t>
      </w:r>
      <w:r w:rsidRPr="00165149">
        <w:rPr>
          <w:rFonts w:cs="Arial"/>
          <w:b/>
          <w:noProof/>
          <w:szCs w:val="24"/>
        </w:rPr>
        <w:t>10</w:t>
      </w:r>
      <w:r w:rsidRPr="00165149">
        <w:rPr>
          <w:rFonts w:cs="Arial"/>
          <w:noProof/>
          <w:szCs w:val="24"/>
        </w:rPr>
        <w:t>(6): p. 629-35.</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190.</w:t>
      </w:r>
      <w:r w:rsidRPr="00165149">
        <w:rPr>
          <w:rFonts w:cs="Arial"/>
          <w:noProof/>
          <w:szCs w:val="24"/>
        </w:rPr>
        <w:tab/>
        <w:t xml:space="preserve">Matsuoka, S., et al., </w:t>
      </w:r>
      <w:r w:rsidRPr="00165149">
        <w:rPr>
          <w:rFonts w:cs="Arial"/>
          <w:i/>
          <w:noProof/>
          <w:szCs w:val="24"/>
        </w:rPr>
        <w:t>ATM and ATR substrate analysis reveals extensive protein networks responsive to DNA damage.</w:t>
      </w:r>
      <w:r w:rsidRPr="00165149">
        <w:rPr>
          <w:rFonts w:cs="Arial"/>
          <w:noProof/>
          <w:szCs w:val="24"/>
        </w:rPr>
        <w:t xml:space="preserve"> Science, 2007. </w:t>
      </w:r>
      <w:r w:rsidRPr="00165149">
        <w:rPr>
          <w:rFonts w:cs="Arial"/>
          <w:b/>
          <w:noProof/>
          <w:szCs w:val="24"/>
        </w:rPr>
        <w:t>316</w:t>
      </w:r>
      <w:r w:rsidRPr="00165149">
        <w:rPr>
          <w:rFonts w:cs="Arial"/>
          <w:noProof/>
          <w:szCs w:val="24"/>
        </w:rPr>
        <w:t>(5828): p. 1160-6.</w:t>
      </w:r>
    </w:p>
    <w:p w:rsidR="00165149" w:rsidRPr="00165149" w:rsidRDefault="00165149" w:rsidP="00165149">
      <w:pPr>
        <w:spacing w:line="240" w:lineRule="auto"/>
        <w:ind w:left="720" w:hanging="720"/>
        <w:rPr>
          <w:rFonts w:cs="Arial"/>
          <w:noProof/>
          <w:szCs w:val="24"/>
        </w:rPr>
      </w:pPr>
      <w:r w:rsidRPr="00165149">
        <w:rPr>
          <w:rFonts w:cs="Arial"/>
          <w:noProof/>
          <w:szCs w:val="24"/>
        </w:rPr>
        <w:t>191.</w:t>
      </w:r>
      <w:r w:rsidRPr="00165149">
        <w:rPr>
          <w:rFonts w:cs="Arial"/>
          <w:noProof/>
          <w:szCs w:val="24"/>
        </w:rPr>
        <w:tab/>
        <w:t xml:space="preserve">Peng, G., et al., </w:t>
      </w:r>
      <w:r w:rsidRPr="00165149">
        <w:rPr>
          <w:rFonts w:cs="Arial"/>
          <w:i/>
          <w:noProof/>
          <w:szCs w:val="24"/>
        </w:rPr>
        <w:t>BRIT1/MCPH1 links chromatin remodelling to DNA damage response.</w:t>
      </w:r>
      <w:r w:rsidRPr="00165149">
        <w:rPr>
          <w:rFonts w:cs="Arial"/>
          <w:noProof/>
          <w:szCs w:val="24"/>
        </w:rPr>
        <w:t xml:space="preserve"> Nat Cell Biol, 2009. </w:t>
      </w:r>
      <w:r w:rsidRPr="00165149">
        <w:rPr>
          <w:rFonts w:cs="Arial"/>
          <w:b/>
          <w:noProof/>
          <w:szCs w:val="24"/>
        </w:rPr>
        <w:t>11</w:t>
      </w:r>
      <w:r w:rsidRPr="00165149">
        <w:rPr>
          <w:rFonts w:cs="Arial"/>
          <w:noProof/>
          <w:szCs w:val="24"/>
        </w:rPr>
        <w:t>(7): p. 865-72.</w:t>
      </w:r>
    </w:p>
    <w:p w:rsidR="00165149" w:rsidRPr="00165149" w:rsidRDefault="00165149" w:rsidP="00165149">
      <w:pPr>
        <w:spacing w:line="240" w:lineRule="auto"/>
        <w:ind w:left="720" w:hanging="720"/>
        <w:rPr>
          <w:rFonts w:cs="Arial"/>
          <w:noProof/>
          <w:szCs w:val="24"/>
        </w:rPr>
      </w:pPr>
      <w:r w:rsidRPr="00165149">
        <w:rPr>
          <w:rFonts w:cs="Arial"/>
          <w:noProof/>
          <w:szCs w:val="24"/>
        </w:rPr>
        <w:t>192.</w:t>
      </w:r>
      <w:r w:rsidRPr="00165149">
        <w:rPr>
          <w:rFonts w:cs="Arial"/>
          <w:noProof/>
          <w:szCs w:val="24"/>
        </w:rPr>
        <w:tab/>
        <w:t xml:space="preserve">Muchardt, C., et al., </w:t>
      </w:r>
      <w:r w:rsidRPr="00165149">
        <w:rPr>
          <w:rFonts w:cs="Arial"/>
          <w:i/>
          <w:noProof/>
          <w:szCs w:val="24"/>
        </w:rPr>
        <w:t>The hbrm and BRG-1 proteins, components of the human SNF/SWI complex, are phosphorylated and excluded from the condensed chromosomes during mitosis.</w:t>
      </w:r>
      <w:r w:rsidRPr="00165149">
        <w:rPr>
          <w:rFonts w:cs="Arial"/>
          <w:noProof/>
          <w:szCs w:val="24"/>
        </w:rPr>
        <w:t xml:space="preserve"> Embo J, 1996. </w:t>
      </w:r>
      <w:r w:rsidRPr="00165149">
        <w:rPr>
          <w:rFonts w:cs="Arial"/>
          <w:b/>
          <w:noProof/>
          <w:szCs w:val="24"/>
        </w:rPr>
        <w:t>15</w:t>
      </w:r>
      <w:r w:rsidRPr="00165149">
        <w:rPr>
          <w:rFonts w:cs="Arial"/>
          <w:noProof/>
          <w:szCs w:val="24"/>
        </w:rPr>
        <w:t>(13): p. 3394-402.</w:t>
      </w:r>
    </w:p>
    <w:p w:rsidR="00165149" w:rsidRPr="00165149" w:rsidRDefault="00165149" w:rsidP="00165149">
      <w:pPr>
        <w:spacing w:line="240" w:lineRule="auto"/>
        <w:ind w:left="720" w:hanging="720"/>
        <w:rPr>
          <w:rFonts w:cs="Arial"/>
          <w:noProof/>
          <w:szCs w:val="24"/>
        </w:rPr>
      </w:pPr>
      <w:r w:rsidRPr="00165149">
        <w:rPr>
          <w:rFonts w:cs="Arial"/>
          <w:noProof/>
          <w:szCs w:val="24"/>
        </w:rPr>
        <w:t>193.</w:t>
      </w:r>
      <w:r w:rsidRPr="00165149">
        <w:rPr>
          <w:rFonts w:cs="Arial"/>
          <w:noProof/>
          <w:szCs w:val="24"/>
        </w:rPr>
        <w:tab/>
        <w:t xml:space="preserve">An, W., J. Kim, and R.G. Roeder, </w:t>
      </w:r>
      <w:r w:rsidRPr="00165149">
        <w:rPr>
          <w:rFonts w:cs="Arial"/>
          <w:i/>
          <w:noProof/>
          <w:szCs w:val="24"/>
        </w:rPr>
        <w:t>Ordered cooperative functions of PRMT1, p300, and CARM1 in transcriptional activation by p53.</w:t>
      </w:r>
      <w:r w:rsidRPr="00165149">
        <w:rPr>
          <w:rFonts w:cs="Arial"/>
          <w:noProof/>
          <w:szCs w:val="24"/>
        </w:rPr>
        <w:t xml:space="preserve"> Cell, 2004. </w:t>
      </w:r>
      <w:r w:rsidRPr="00165149">
        <w:rPr>
          <w:rFonts w:cs="Arial"/>
          <w:b/>
          <w:noProof/>
          <w:szCs w:val="24"/>
        </w:rPr>
        <w:t>117</w:t>
      </w:r>
      <w:r w:rsidRPr="00165149">
        <w:rPr>
          <w:rFonts w:cs="Arial"/>
          <w:noProof/>
          <w:szCs w:val="24"/>
        </w:rPr>
        <w:t>(6): p. 735-48.</w:t>
      </w:r>
    </w:p>
    <w:p w:rsidR="00165149" w:rsidRPr="00165149" w:rsidRDefault="00165149" w:rsidP="00165149">
      <w:pPr>
        <w:spacing w:line="240" w:lineRule="auto"/>
        <w:ind w:left="720" w:hanging="720"/>
        <w:rPr>
          <w:rFonts w:cs="Arial"/>
          <w:noProof/>
          <w:szCs w:val="24"/>
        </w:rPr>
      </w:pPr>
      <w:r w:rsidRPr="00165149">
        <w:rPr>
          <w:rFonts w:cs="Arial"/>
          <w:noProof/>
          <w:szCs w:val="24"/>
        </w:rPr>
        <w:t>194.</w:t>
      </w:r>
      <w:r w:rsidRPr="00165149">
        <w:rPr>
          <w:rFonts w:cs="Arial"/>
          <w:noProof/>
          <w:szCs w:val="24"/>
        </w:rPr>
        <w:tab/>
        <w:t xml:space="preserve">Rubbi, C.P. and J. Milner, </w:t>
      </w:r>
      <w:r w:rsidRPr="00165149">
        <w:rPr>
          <w:rFonts w:cs="Arial"/>
          <w:i/>
          <w:noProof/>
          <w:szCs w:val="24"/>
        </w:rPr>
        <w:t>p53 is a chromatin accessibility factor for nucleotide excision repair of DNA damage.</w:t>
      </w:r>
      <w:r w:rsidRPr="00165149">
        <w:rPr>
          <w:rFonts w:cs="Arial"/>
          <w:noProof/>
          <w:szCs w:val="24"/>
        </w:rPr>
        <w:t xml:space="preserve"> Embo J, 2003. </w:t>
      </w:r>
      <w:r w:rsidRPr="00165149">
        <w:rPr>
          <w:rFonts w:cs="Arial"/>
          <w:b/>
          <w:noProof/>
          <w:szCs w:val="24"/>
        </w:rPr>
        <w:t>22</w:t>
      </w:r>
      <w:r w:rsidRPr="00165149">
        <w:rPr>
          <w:rFonts w:cs="Arial"/>
          <w:noProof/>
          <w:szCs w:val="24"/>
        </w:rPr>
        <w:t>(4): p. 975-86.</w:t>
      </w:r>
    </w:p>
    <w:p w:rsidR="00165149" w:rsidRPr="00165149" w:rsidRDefault="00165149" w:rsidP="00165149">
      <w:pPr>
        <w:spacing w:line="240" w:lineRule="auto"/>
        <w:ind w:left="720" w:hanging="720"/>
        <w:rPr>
          <w:rFonts w:cs="Arial"/>
          <w:noProof/>
          <w:szCs w:val="24"/>
        </w:rPr>
      </w:pPr>
      <w:r w:rsidRPr="00165149">
        <w:rPr>
          <w:rFonts w:cs="Arial"/>
          <w:noProof/>
          <w:szCs w:val="24"/>
        </w:rPr>
        <w:t>195.</w:t>
      </w:r>
      <w:r w:rsidRPr="00165149">
        <w:rPr>
          <w:rFonts w:cs="Arial"/>
          <w:noProof/>
          <w:szCs w:val="24"/>
        </w:rPr>
        <w:tab/>
        <w:t xml:space="preserve">Cheah, P.L. and L.M. Looi, </w:t>
      </w:r>
      <w:r w:rsidRPr="00165149">
        <w:rPr>
          <w:rFonts w:cs="Arial"/>
          <w:i/>
          <w:noProof/>
          <w:szCs w:val="24"/>
        </w:rPr>
        <w:t>p53: an overview of over two decades of study.</w:t>
      </w:r>
      <w:r w:rsidRPr="00165149">
        <w:rPr>
          <w:rFonts w:cs="Arial"/>
          <w:noProof/>
          <w:szCs w:val="24"/>
        </w:rPr>
        <w:t xml:space="preserve"> Malays J Pathol, 2001. </w:t>
      </w:r>
      <w:r w:rsidRPr="00165149">
        <w:rPr>
          <w:rFonts w:cs="Arial"/>
          <w:b/>
          <w:noProof/>
          <w:szCs w:val="24"/>
        </w:rPr>
        <w:t>23</w:t>
      </w:r>
      <w:r w:rsidRPr="00165149">
        <w:rPr>
          <w:rFonts w:cs="Arial"/>
          <w:noProof/>
          <w:szCs w:val="24"/>
        </w:rPr>
        <w:t>(1): p. 9-16.</w:t>
      </w:r>
    </w:p>
    <w:p w:rsidR="00165149" w:rsidRPr="00165149" w:rsidRDefault="00165149" w:rsidP="00165149">
      <w:pPr>
        <w:spacing w:line="240" w:lineRule="auto"/>
        <w:ind w:left="720" w:hanging="720"/>
        <w:rPr>
          <w:rFonts w:cs="Arial"/>
          <w:noProof/>
          <w:szCs w:val="24"/>
        </w:rPr>
      </w:pPr>
      <w:r w:rsidRPr="00165149">
        <w:rPr>
          <w:rFonts w:cs="Arial"/>
          <w:noProof/>
          <w:szCs w:val="24"/>
        </w:rPr>
        <w:t>196.</w:t>
      </w:r>
      <w:r w:rsidRPr="00165149">
        <w:rPr>
          <w:rFonts w:cs="Arial"/>
          <w:noProof/>
          <w:szCs w:val="24"/>
        </w:rPr>
        <w:tab/>
        <w:t xml:space="preserve">Lane, D.P. and L.V. Crawford, </w:t>
      </w:r>
      <w:r w:rsidRPr="00165149">
        <w:rPr>
          <w:rFonts w:cs="Arial"/>
          <w:i/>
          <w:noProof/>
          <w:szCs w:val="24"/>
        </w:rPr>
        <w:t>T antigen is bound to a host protein in SV40-transformed cells.</w:t>
      </w:r>
      <w:r w:rsidRPr="00165149">
        <w:rPr>
          <w:rFonts w:cs="Arial"/>
          <w:noProof/>
          <w:szCs w:val="24"/>
        </w:rPr>
        <w:t xml:space="preserve"> Nature, 1979. </w:t>
      </w:r>
      <w:r w:rsidRPr="00165149">
        <w:rPr>
          <w:rFonts w:cs="Arial"/>
          <w:b/>
          <w:noProof/>
          <w:szCs w:val="24"/>
        </w:rPr>
        <w:t>278</w:t>
      </w:r>
      <w:r w:rsidRPr="00165149">
        <w:rPr>
          <w:rFonts w:cs="Arial"/>
          <w:noProof/>
          <w:szCs w:val="24"/>
        </w:rPr>
        <w:t>(5701): p. 261-3.</w:t>
      </w:r>
    </w:p>
    <w:p w:rsidR="00165149" w:rsidRPr="00165149" w:rsidRDefault="00165149" w:rsidP="00165149">
      <w:pPr>
        <w:spacing w:line="240" w:lineRule="auto"/>
        <w:ind w:left="720" w:hanging="720"/>
        <w:rPr>
          <w:rFonts w:cs="Arial"/>
          <w:noProof/>
          <w:szCs w:val="24"/>
        </w:rPr>
      </w:pPr>
      <w:r w:rsidRPr="00165149">
        <w:rPr>
          <w:rFonts w:cs="Arial"/>
          <w:noProof/>
          <w:szCs w:val="24"/>
        </w:rPr>
        <w:t>197.</w:t>
      </w:r>
      <w:r w:rsidRPr="00165149">
        <w:rPr>
          <w:rFonts w:cs="Arial"/>
          <w:noProof/>
          <w:szCs w:val="24"/>
        </w:rPr>
        <w:tab/>
        <w:t xml:space="preserve">Mowat, M., et al., </w:t>
      </w:r>
      <w:r w:rsidRPr="00165149">
        <w:rPr>
          <w:rFonts w:cs="Arial"/>
          <w:i/>
          <w:noProof/>
          <w:szCs w:val="24"/>
        </w:rPr>
        <w:t>Rearrangements of the cellular p53 gene in erythroleukaemic cells transformed by Friend virus.</w:t>
      </w:r>
      <w:r w:rsidRPr="00165149">
        <w:rPr>
          <w:rFonts w:cs="Arial"/>
          <w:noProof/>
          <w:szCs w:val="24"/>
        </w:rPr>
        <w:t xml:space="preserve"> Nature, 1985. </w:t>
      </w:r>
      <w:r w:rsidRPr="00165149">
        <w:rPr>
          <w:rFonts w:cs="Arial"/>
          <w:b/>
          <w:noProof/>
          <w:szCs w:val="24"/>
        </w:rPr>
        <w:t>314</w:t>
      </w:r>
      <w:r w:rsidRPr="00165149">
        <w:rPr>
          <w:rFonts w:cs="Arial"/>
          <w:noProof/>
          <w:szCs w:val="24"/>
        </w:rPr>
        <w:t>(6012): p. 633-6.</w:t>
      </w:r>
    </w:p>
    <w:p w:rsidR="00165149" w:rsidRPr="00165149" w:rsidRDefault="00165149" w:rsidP="00165149">
      <w:pPr>
        <w:spacing w:line="240" w:lineRule="auto"/>
        <w:ind w:left="720" w:hanging="720"/>
        <w:rPr>
          <w:rFonts w:cs="Arial"/>
          <w:noProof/>
          <w:szCs w:val="24"/>
        </w:rPr>
      </w:pPr>
      <w:r w:rsidRPr="00165149">
        <w:rPr>
          <w:rFonts w:cs="Arial"/>
          <w:noProof/>
          <w:szCs w:val="24"/>
        </w:rPr>
        <w:t>198.</w:t>
      </w:r>
      <w:r w:rsidRPr="00165149">
        <w:rPr>
          <w:rFonts w:cs="Arial"/>
          <w:noProof/>
          <w:szCs w:val="24"/>
        </w:rPr>
        <w:tab/>
        <w:t xml:space="preserve">Lavin, M.F. and N. Gueven, </w:t>
      </w:r>
      <w:r w:rsidRPr="00165149">
        <w:rPr>
          <w:rFonts w:cs="Arial"/>
          <w:i/>
          <w:noProof/>
          <w:szCs w:val="24"/>
        </w:rPr>
        <w:t>The complexity of p53 stabilization and activation.</w:t>
      </w:r>
      <w:r w:rsidRPr="00165149">
        <w:rPr>
          <w:rFonts w:cs="Arial"/>
          <w:noProof/>
          <w:szCs w:val="24"/>
        </w:rPr>
        <w:t xml:space="preserve"> Cell Death Differ, 2006. </w:t>
      </w:r>
      <w:r w:rsidRPr="00165149">
        <w:rPr>
          <w:rFonts w:cs="Arial"/>
          <w:b/>
          <w:noProof/>
          <w:szCs w:val="24"/>
        </w:rPr>
        <w:t>13</w:t>
      </w:r>
      <w:r w:rsidRPr="00165149">
        <w:rPr>
          <w:rFonts w:cs="Arial"/>
          <w:noProof/>
          <w:szCs w:val="24"/>
        </w:rPr>
        <w:t>(6): p. 941-50.</w:t>
      </w:r>
    </w:p>
    <w:p w:rsidR="00165149" w:rsidRPr="00165149" w:rsidRDefault="00165149" w:rsidP="00165149">
      <w:pPr>
        <w:spacing w:line="240" w:lineRule="auto"/>
        <w:ind w:left="720" w:hanging="720"/>
        <w:rPr>
          <w:rFonts w:cs="Arial"/>
          <w:noProof/>
          <w:szCs w:val="24"/>
        </w:rPr>
      </w:pPr>
      <w:r w:rsidRPr="00165149">
        <w:rPr>
          <w:rFonts w:cs="Arial"/>
          <w:noProof/>
          <w:szCs w:val="24"/>
        </w:rPr>
        <w:t>199.</w:t>
      </w:r>
      <w:r w:rsidRPr="00165149">
        <w:rPr>
          <w:rFonts w:cs="Arial"/>
          <w:noProof/>
          <w:szCs w:val="24"/>
        </w:rPr>
        <w:tab/>
        <w:t xml:space="preserve">Sakaguchi, K., et al., </w:t>
      </w:r>
      <w:r w:rsidRPr="00165149">
        <w:rPr>
          <w:rFonts w:cs="Arial"/>
          <w:i/>
          <w:noProof/>
          <w:szCs w:val="24"/>
        </w:rPr>
        <w:t>DNA damage activates p53 through a phosphorylation-acetylation cascade.</w:t>
      </w:r>
      <w:r w:rsidRPr="00165149">
        <w:rPr>
          <w:rFonts w:cs="Arial"/>
          <w:noProof/>
          <w:szCs w:val="24"/>
        </w:rPr>
        <w:t xml:space="preserve"> Genes Dev, 1998. </w:t>
      </w:r>
      <w:r w:rsidRPr="00165149">
        <w:rPr>
          <w:rFonts w:cs="Arial"/>
          <w:b/>
          <w:noProof/>
          <w:szCs w:val="24"/>
        </w:rPr>
        <w:t>12</w:t>
      </w:r>
      <w:r w:rsidRPr="00165149">
        <w:rPr>
          <w:rFonts w:cs="Arial"/>
          <w:noProof/>
          <w:szCs w:val="24"/>
        </w:rPr>
        <w:t>(18): p. 2831-41.</w:t>
      </w:r>
    </w:p>
    <w:p w:rsidR="00165149" w:rsidRPr="00165149" w:rsidRDefault="00165149" w:rsidP="00165149">
      <w:pPr>
        <w:spacing w:line="240" w:lineRule="auto"/>
        <w:ind w:left="720" w:hanging="720"/>
        <w:rPr>
          <w:rFonts w:cs="Arial"/>
          <w:noProof/>
          <w:szCs w:val="24"/>
        </w:rPr>
      </w:pPr>
      <w:r w:rsidRPr="00165149">
        <w:rPr>
          <w:rFonts w:cs="Arial"/>
          <w:noProof/>
          <w:szCs w:val="24"/>
        </w:rPr>
        <w:t>200.</w:t>
      </w:r>
      <w:r w:rsidRPr="00165149">
        <w:rPr>
          <w:rFonts w:cs="Arial"/>
          <w:noProof/>
          <w:szCs w:val="24"/>
        </w:rPr>
        <w:tab/>
        <w:t xml:space="preserve">Liu, L., et al., </w:t>
      </w:r>
      <w:r w:rsidRPr="00165149">
        <w:rPr>
          <w:rFonts w:cs="Arial"/>
          <w:i/>
          <w:noProof/>
          <w:szCs w:val="24"/>
        </w:rPr>
        <w:t>p53 sites acetylated in vitro by PCAF and p300 are acetylated in vivo in response to DNA damage.</w:t>
      </w:r>
      <w:r w:rsidRPr="00165149">
        <w:rPr>
          <w:rFonts w:cs="Arial"/>
          <w:noProof/>
          <w:szCs w:val="24"/>
        </w:rPr>
        <w:t xml:space="preserve"> Mol Cell Biol, 1999. </w:t>
      </w:r>
      <w:r w:rsidRPr="00165149">
        <w:rPr>
          <w:rFonts w:cs="Arial"/>
          <w:b/>
          <w:noProof/>
          <w:szCs w:val="24"/>
        </w:rPr>
        <w:t>19</w:t>
      </w:r>
      <w:r w:rsidRPr="00165149">
        <w:rPr>
          <w:rFonts w:cs="Arial"/>
          <w:noProof/>
          <w:szCs w:val="24"/>
        </w:rPr>
        <w:t>(2): p. 1202-9.</w:t>
      </w:r>
    </w:p>
    <w:p w:rsidR="00165149" w:rsidRPr="00165149" w:rsidRDefault="00165149" w:rsidP="00165149">
      <w:pPr>
        <w:spacing w:line="240" w:lineRule="auto"/>
        <w:ind w:left="720" w:hanging="720"/>
        <w:rPr>
          <w:rFonts w:cs="Arial"/>
          <w:noProof/>
          <w:szCs w:val="24"/>
        </w:rPr>
      </w:pPr>
      <w:r w:rsidRPr="00165149">
        <w:rPr>
          <w:rFonts w:cs="Arial"/>
          <w:noProof/>
          <w:szCs w:val="24"/>
        </w:rPr>
        <w:t>201.</w:t>
      </w:r>
      <w:r w:rsidRPr="00165149">
        <w:rPr>
          <w:rFonts w:cs="Arial"/>
          <w:noProof/>
          <w:szCs w:val="24"/>
        </w:rPr>
        <w:tab/>
        <w:t xml:space="preserve">Petitjean, A., et al., </w:t>
      </w:r>
      <w:r w:rsidRPr="00165149">
        <w:rPr>
          <w:rFonts w:cs="Arial"/>
          <w:i/>
          <w:noProof/>
          <w:szCs w:val="24"/>
        </w:rPr>
        <w:t>TP53 mutations in human cancers: functional selection and impact on cancer prognosis and outcomes.</w:t>
      </w:r>
      <w:r w:rsidRPr="00165149">
        <w:rPr>
          <w:rFonts w:cs="Arial"/>
          <w:noProof/>
          <w:szCs w:val="24"/>
        </w:rPr>
        <w:t xml:space="preserve"> Oncogene, 2007. </w:t>
      </w:r>
      <w:r w:rsidRPr="00165149">
        <w:rPr>
          <w:rFonts w:cs="Arial"/>
          <w:b/>
          <w:noProof/>
          <w:szCs w:val="24"/>
        </w:rPr>
        <w:t>26</w:t>
      </w:r>
      <w:r w:rsidRPr="00165149">
        <w:rPr>
          <w:rFonts w:cs="Arial"/>
          <w:noProof/>
          <w:szCs w:val="24"/>
        </w:rPr>
        <w:t>(15): p. 2157-65.</w:t>
      </w:r>
    </w:p>
    <w:p w:rsidR="00165149" w:rsidRPr="00165149" w:rsidRDefault="00165149" w:rsidP="00165149">
      <w:pPr>
        <w:spacing w:line="240" w:lineRule="auto"/>
        <w:ind w:left="720" w:hanging="720"/>
        <w:rPr>
          <w:rFonts w:cs="Arial"/>
          <w:noProof/>
          <w:szCs w:val="24"/>
        </w:rPr>
      </w:pPr>
      <w:r w:rsidRPr="00165149">
        <w:rPr>
          <w:rFonts w:cs="Arial"/>
          <w:noProof/>
          <w:szCs w:val="24"/>
        </w:rPr>
        <w:t>202.</w:t>
      </w:r>
      <w:r w:rsidRPr="00165149">
        <w:rPr>
          <w:rFonts w:cs="Arial"/>
          <w:noProof/>
          <w:szCs w:val="24"/>
        </w:rPr>
        <w:tab/>
        <w:t xml:space="preserve">Bauer, A. and B. Kuster, </w:t>
      </w:r>
      <w:r w:rsidRPr="00165149">
        <w:rPr>
          <w:rFonts w:cs="Arial"/>
          <w:i/>
          <w:noProof/>
          <w:szCs w:val="24"/>
        </w:rPr>
        <w:t>Affinity purification-mass spectrometry. Powerful tools for the characterization of protein complexes.</w:t>
      </w:r>
      <w:r w:rsidRPr="00165149">
        <w:rPr>
          <w:rFonts w:cs="Arial"/>
          <w:noProof/>
          <w:szCs w:val="24"/>
        </w:rPr>
        <w:t xml:space="preserve"> Eur J Biochem, 2003. </w:t>
      </w:r>
      <w:r w:rsidRPr="00165149">
        <w:rPr>
          <w:rFonts w:cs="Arial"/>
          <w:b/>
          <w:noProof/>
          <w:szCs w:val="24"/>
        </w:rPr>
        <w:t>270</w:t>
      </w:r>
      <w:r w:rsidRPr="00165149">
        <w:rPr>
          <w:rFonts w:cs="Arial"/>
          <w:noProof/>
          <w:szCs w:val="24"/>
        </w:rPr>
        <w:t>(4): p. 570-8.</w:t>
      </w:r>
    </w:p>
    <w:p w:rsidR="00165149" w:rsidRPr="00165149" w:rsidRDefault="00165149" w:rsidP="00165149">
      <w:pPr>
        <w:spacing w:line="240" w:lineRule="auto"/>
        <w:ind w:left="720" w:hanging="720"/>
        <w:rPr>
          <w:rFonts w:cs="Arial"/>
          <w:noProof/>
          <w:szCs w:val="24"/>
        </w:rPr>
      </w:pPr>
      <w:r w:rsidRPr="00165149">
        <w:rPr>
          <w:rFonts w:cs="Arial"/>
          <w:noProof/>
          <w:szCs w:val="24"/>
        </w:rPr>
        <w:t>203.</w:t>
      </w:r>
      <w:r w:rsidRPr="00165149">
        <w:rPr>
          <w:rFonts w:cs="Arial"/>
          <w:noProof/>
          <w:szCs w:val="24"/>
        </w:rPr>
        <w:tab/>
        <w:t xml:space="preserve">Gingras, A.C., R. Aebersold, and B. Raught, </w:t>
      </w:r>
      <w:r w:rsidRPr="00165149">
        <w:rPr>
          <w:rFonts w:cs="Arial"/>
          <w:i/>
          <w:noProof/>
          <w:szCs w:val="24"/>
        </w:rPr>
        <w:t>Advances in protein complex analysis using mass spectrometry.</w:t>
      </w:r>
      <w:r w:rsidRPr="00165149">
        <w:rPr>
          <w:rFonts w:cs="Arial"/>
          <w:noProof/>
          <w:szCs w:val="24"/>
        </w:rPr>
        <w:t xml:space="preserve"> J Physiol, 2005. </w:t>
      </w:r>
      <w:r w:rsidRPr="00165149">
        <w:rPr>
          <w:rFonts w:cs="Arial"/>
          <w:b/>
          <w:noProof/>
          <w:szCs w:val="24"/>
        </w:rPr>
        <w:t>563</w:t>
      </w:r>
      <w:r w:rsidRPr="00165149">
        <w:rPr>
          <w:rFonts w:cs="Arial"/>
          <w:noProof/>
          <w:szCs w:val="24"/>
        </w:rPr>
        <w:t>(Pt 1): p. 11-21.</w:t>
      </w:r>
    </w:p>
    <w:p w:rsidR="00165149" w:rsidRPr="00165149" w:rsidRDefault="00165149" w:rsidP="00165149">
      <w:pPr>
        <w:spacing w:line="240" w:lineRule="auto"/>
        <w:ind w:left="720" w:hanging="720"/>
        <w:rPr>
          <w:rFonts w:cs="Arial"/>
          <w:noProof/>
          <w:szCs w:val="24"/>
        </w:rPr>
      </w:pPr>
      <w:r w:rsidRPr="00165149">
        <w:rPr>
          <w:rFonts w:cs="Arial"/>
          <w:noProof/>
          <w:szCs w:val="24"/>
        </w:rPr>
        <w:t>204.</w:t>
      </w:r>
      <w:r w:rsidRPr="00165149">
        <w:rPr>
          <w:rFonts w:cs="Arial"/>
          <w:noProof/>
          <w:szCs w:val="24"/>
        </w:rPr>
        <w:tab/>
        <w:t xml:space="preserve">Puig, O., et al., </w:t>
      </w:r>
      <w:r w:rsidRPr="00165149">
        <w:rPr>
          <w:rFonts w:cs="Arial"/>
          <w:i/>
          <w:noProof/>
          <w:szCs w:val="24"/>
        </w:rPr>
        <w:t>The tandem affinity purification (TAP) method: a general procedure of protein complex purification.</w:t>
      </w:r>
      <w:r w:rsidRPr="00165149">
        <w:rPr>
          <w:rFonts w:cs="Arial"/>
          <w:noProof/>
          <w:szCs w:val="24"/>
        </w:rPr>
        <w:t xml:space="preserve"> Methods, 2001. </w:t>
      </w:r>
      <w:r w:rsidRPr="00165149">
        <w:rPr>
          <w:rFonts w:cs="Arial"/>
          <w:b/>
          <w:noProof/>
          <w:szCs w:val="24"/>
        </w:rPr>
        <w:t>24</w:t>
      </w:r>
      <w:r w:rsidRPr="00165149">
        <w:rPr>
          <w:rFonts w:cs="Arial"/>
          <w:noProof/>
          <w:szCs w:val="24"/>
        </w:rPr>
        <w:t>(3): p. 218-29.</w:t>
      </w:r>
    </w:p>
    <w:p w:rsidR="00165149" w:rsidRPr="00165149" w:rsidRDefault="00165149" w:rsidP="00165149">
      <w:pPr>
        <w:spacing w:line="240" w:lineRule="auto"/>
        <w:ind w:left="720" w:hanging="720"/>
        <w:rPr>
          <w:rFonts w:cs="Arial"/>
          <w:noProof/>
          <w:szCs w:val="24"/>
        </w:rPr>
      </w:pPr>
      <w:r w:rsidRPr="00165149">
        <w:rPr>
          <w:rFonts w:cs="Arial"/>
          <w:noProof/>
          <w:szCs w:val="24"/>
        </w:rPr>
        <w:t>205.</w:t>
      </w:r>
      <w:r w:rsidRPr="00165149">
        <w:rPr>
          <w:rFonts w:cs="Arial"/>
          <w:noProof/>
          <w:szCs w:val="24"/>
        </w:rPr>
        <w:tab/>
        <w:t xml:space="preserve">Gregan, J., et al., </w:t>
      </w:r>
      <w:r w:rsidRPr="00165149">
        <w:rPr>
          <w:rFonts w:cs="Arial"/>
          <w:i/>
          <w:noProof/>
          <w:szCs w:val="24"/>
        </w:rPr>
        <w:t>Tandem affinity purification of functional TAP-tagged proteins from human cells.</w:t>
      </w:r>
      <w:r w:rsidRPr="00165149">
        <w:rPr>
          <w:rFonts w:cs="Arial"/>
          <w:noProof/>
          <w:szCs w:val="24"/>
        </w:rPr>
        <w:t xml:space="preserve"> Nat Protoc, 2007. </w:t>
      </w:r>
      <w:r w:rsidRPr="00165149">
        <w:rPr>
          <w:rFonts w:cs="Arial"/>
          <w:b/>
          <w:noProof/>
          <w:szCs w:val="24"/>
        </w:rPr>
        <w:t>2</w:t>
      </w:r>
      <w:r w:rsidRPr="00165149">
        <w:rPr>
          <w:rFonts w:cs="Arial"/>
          <w:noProof/>
          <w:szCs w:val="24"/>
        </w:rPr>
        <w:t>(5): p. 1145-51.</w:t>
      </w:r>
    </w:p>
    <w:p w:rsidR="00165149" w:rsidRPr="00165149" w:rsidRDefault="00165149" w:rsidP="00165149">
      <w:pPr>
        <w:spacing w:line="240" w:lineRule="auto"/>
        <w:ind w:left="720" w:hanging="720"/>
        <w:rPr>
          <w:rFonts w:cs="Arial"/>
          <w:noProof/>
          <w:szCs w:val="24"/>
        </w:rPr>
      </w:pPr>
      <w:r w:rsidRPr="00165149">
        <w:rPr>
          <w:rFonts w:cs="Arial"/>
          <w:noProof/>
          <w:szCs w:val="24"/>
        </w:rPr>
        <w:t>206.</w:t>
      </w:r>
      <w:r w:rsidRPr="00165149">
        <w:rPr>
          <w:rFonts w:cs="Arial"/>
          <w:noProof/>
          <w:szCs w:val="24"/>
        </w:rPr>
        <w:tab/>
        <w:t xml:space="preserve">Deutsch, E.W., H. Lam, and R. Aebersold, </w:t>
      </w:r>
      <w:r w:rsidRPr="00165149">
        <w:rPr>
          <w:rFonts w:cs="Arial"/>
          <w:i/>
          <w:noProof/>
          <w:szCs w:val="24"/>
        </w:rPr>
        <w:t>Data analysis and bioinformatics tools for tandem mass spectrometry in proteomics.</w:t>
      </w:r>
      <w:r w:rsidRPr="00165149">
        <w:rPr>
          <w:rFonts w:cs="Arial"/>
          <w:noProof/>
          <w:szCs w:val="24"/>
        </w:rPr>
        <w:t xml:space="preserve"> Physiol Genomics, 2008. </w:t>
      </w:r>
      <w:r w:rsidRPr="00165149">
        <w:rPr>
          <w:rFonts w:cs="Arial"/>
          <w:b/>
          <w:noProof/>
          <w:szCs w:val="24"/>
        </w:rPr>
        <w:t>33</w:t>
      </w:r>
      <w:r w:rsidRPr="00165149">
        <w:rPr>
          <w:rFonts w:cs="Arial"/>
          <w:noProof/>
          <w:szCs w:val="24"/>
        </w:rPr>
        <w:t>(1): p. 18-25.</w:t>
      </w:r>
    </w:p>
    <w:p w:rsidR="00165149" w:rsidRPr="00165149" w:rsidRDefault="00165149" w:rsidP="00165149">
      <w:pPr>
        <w:spacing w:line="240" w:lineRule="auto"/>
        <w:ind w:left="720" w:hanging="720"/>
        <w:rPr>
          <w:rFonts w:cs="Arial"/>
          <w:noProof/>
          <w:szCs w:val="24"/>
        </w:rPr>
      </w:pPr>
      <w:r w:rsidRPr="00165149">
        <w:rPr>
          <w:rFonts w:cs="Arial"/>
          <w:noProof/>
          <w:szCs w:val="24"/>
        </w:rPr>
        <w:t>207.</w:t>
      </w:r>
      <w:r w:rsidRPr="00165149">
        <w:rPr>
          <w:rFonts w:cs="Arial"/>
          <w:noProof/>
          <w:szCs w:val="24"/>
        </w:rPr>
        <w:tab/>
        <w:t xml:space="preserve">Goodlett, D.R. and E.C. Yi, </w:t>
      </w:r>
      <w:r w:rsidRPr="00165149">
        <w:rPr>
          <w:rFonts w:cs="Arial"/>
          <w:i/>
          <w:noProof/>
          <w:szCs w:val="24"/>
        </w:rPr>
        <w:t>Proteomics without polyacrylamide: qualitative and quantitative uses of tandem mass spectrometry in proteome analysis.</w:t>
      </w:r>
      <w:r w:rsidRPr="00165149">
        <w:rPr>
          <w:rFonts w:cs="Arial"/>
          <w:noProof/>
          <w:szCs w:val="24"/>
        </w:rPr>
        <w:t xml:space="preserve"> Funct Integr Genomics, 2002. </w:t>
      </w:r>
      <w:r w:rsidRPr="00165149">
        <w:rPr>
          <w:rFonts w:cs="Arial"/>
          <w:b/>
          <w:noProof/>
          <w:szCs w:val="24"/>
        </w:rPr>
        <w:t>2</w:t>
      </w:r>
      <w:r w:rsidRPr="00165149">
        <w:rPr>
          <w:rFonts w:cs="Arial"/>
          <w:noProof/>
          <w:szCs w:val="24"/>
        </w:rPr>
        <w:t>(4-5): p. 138-53.</w:t>
      </w:r>
    </w:p>
    <w:p w:rsidR="00165149" w:rsidRPr="00165149" w:rsidRDefault="00165149" w:rsidP="00165149">
      <w:pPr>
        <w:spacing w:line="240" w:lineRule="auto"/>
        <w:ind w:left="720" w:hanging="720"/>
        <w:rPr>
          <w:rFonts w:cs="Arial"/>
          <w:noProof/>
          <w:szCs w:val="24"/>
        </w:rPr>
      </w:pPr>
      <w:r w:rsidRPr="00165149">
        <w:rPr>
          <w:rFonts w:cs="Arial"/>
          <w:noProof/>
          <w:szCs w:val="24"/>
        </w:rPr>
        <w:t>208.</w:t>
      </w:r>
      <w:r w:rsidRPr="00165149">
        <w:rPr>
          <w:rFonts w:cs="Arial"/>
          <w:noProof/>
          <w:szCs w:val="24"/>
        </w:rPr>
        <w:tab/>
        <w:t xml:space="preserve">Gavin, A.C., et al., </w:t>
      </w:r>
      <w:r w:rsidRPr="00165149">
        <w:rPr>
          <w:rFonts w:cs="Arial"/>
          <w:i/>
          <w:noProof/>
          <w:szCs w:val="24"/>
        </w:rPr>
        <w:t>Functional organization of the yeast proteome by systematic analysis of protein complexes.</w:t>
      </w:r>
      <w:r w:rsidRPr="00165149">
        <w:rPr>
          <w:rFonts w:cs="Arial"/>
          <w:noProof/>
          <w:szCs w:val="24"/>
        </w:rPr>
        <w:t xml:space="preserve"> Nature, 2002. </w:t>
      </w:r>
      <w:r w:rsidRPr="00165149">
        <w:rPr>
          <w:rFonts w:cs="Arial"/>
          <w:b/>
          <w:noProof/>
          <w:szCs w:val="24"/>
        </w:rPr>
        <w:t>415</w:t>
      </w:r>
      <w:r w:rsidRPr="00165149">
        <w:rPr>
          <w:rFonts w:cs="Arial"/>
          <w:noProof/>
          <w:szCs w:val="24"/>
        </w:rPr>
        <w:t>(6868): p. 141-7.</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209.</w:t>
      </w:r>
      <w:r w:rsidRPr="00165149">
        <w:rPr>
          <w:rFonts w:cs="Arial"/>
          <w:noProof/>
          <w:szCs w:val="24"/>
        </w:rPr>
        <w:tab/>
        <w:t xml:space="preserve">Rohila, J.S., et al., </w:t>
      </w:r>
      <w:r w:rsidRPr="00165149">
        <w:rPr>
          <w:rFonts w:cs="Arial"/>
          <w:i/>
          <w:noProof/>
          <w:szCs w:val="24"/>
        </w:rPr>
        <w:t>Improved tandem affinity purification tag and methods for isolation of protein heterocomplexes from plants.</w:t>
      </w:r>
      <w:r w:rsidRPr="00165149">
        <w:rPr>
          <w:rFonts w:cs="Arial"/>
          <w:noProof/>
          <w:szCs w:val="24"/>
        </w:rPr>
        <w:t xml:space="preserve"> Plant J, 2004. </w:t>
      </w:r>
      <w:r w:rsidRPr="00165149">
        <w:rPr>
          <w:rFonts w:cs="Arial"/>
          <w:b/>
          <w:noProof/>
          <w:szCs w:val="24"/>
        </w:rPr>
        <w:t>38</w:t>
      </w:r>
      <w:r w:rsidRPr="00165149">
        <w:rPr>
          <w:rFonts w:cs="Arial"/>
          <w:noProof/>
          <w:szCs w:val="24"/>
        </w:rPr>
        <w:t>(1): p. 172-81.</w:t>
      </w:r>
    </w:p>
    <w:p w:rsidR="00165149" w:rsidRPr="00165149" w:rsidRDefault="00165149" w:rsidP="00165149">
      <w:pPr>
        <w:spacing w:line="240" w:lineRule="auto"/>
        <w:ind w:left="720" w:hanging="720"/>
        <w:rPr>
          <w:rFonts w:cs="Arial"/>
          <w:noProof/>
          <w:szCs w:val="24"/>
        </w:rPr>
      </w:pPr>
      <w:r w:rsidRPr="00165149">
        <w:rPr>
          <w:rFonts w:cs="Arial"/>
          <w:noProof/>
          <w:szCs w:val="24"/>
        </w:rPr>
        <w:t>210.</w:t>
      </w:r>
      <w:r w:rsidRPr="00165149">
        <w:rPr>
          <w:rFonts w:cs="Arial"/>
          <w:noProof/>
          <w:szCs w:val="24"/>
        </w:rPr>
        <w:tab/>
        <w:t xml:space="preserve">Giannone, R.J., et al., </w:t>
      </w:r>
      <w:r w:rsidRPr="00165149">
        <w:rPr>
          <w:rFonts w:cs="Arial"/>
          <w:i/>
          <w:noProof/>
          <w:szCs w:val="24"/>
        </w:rPr>
        <w:t>Dual-tagging system for the affinity purification of mammalian protein complexes.</w:t>
      </w:r>
      <w:r w:rsidRPr="00165149">
        <w:rPr>
          <w:rFonts w:cs="Arial"/>
          <w:noProof/>
          <w:szCs w:val="24"/>
        </w:rPr>
        <w:t xml:space="preserve"> Biotechniques, 2007. </w:t>
      </w:r>
      <w:r w:rsidRPr="00165149">
        <w:rPr>
          <w:rFonts w:cs="Arial"/>
          <w:b/>
          <w:noProof/>
          <w:szCs w:val="24"/>
        </w:rPr>
        <w:t>43</w:t>
      </w:r>
      <w:r w:rsidRPr="00165149">
        <w:rPr>
          <w:rFonts w:cs="Arial"/>
          <w:noProof/>
          <w:szCs w:val="24"/>
        </w:rPr>
        <w:t>(3): p. 296, 298, 300 passim.</w:t>
      </w:r>
    </w:p>
    <w:p w:rsidR="00165149" w:rsidRPr="00165149" w:rsidRDefault="00165149" w:rsidP="00165149">
      <w:pPr>
        <w:spacing w:line="240" w:lineRule="auto"/>
        <w:ind w:left="720" w:hanging="720"/>
        <w:rPr>
          <w:rFonts w:cs="Arial"/>
          <w:noProof/>
          <w:szCs w:val="24"/>
        </w:rPr>
      </w:pPr>
      <w:r w:rsidRPr="00165149">
        <w:rPr>
          <w:rFonts w:cs="Arial"/>
          <w:noProof/>
          <w:szCs w:val="24"/>
        </w:rPr>
        <w:t>211.</w:t>
      </w:r>
      <w:r w:rsidRPr="00165149">
        <w:rPr>
          <w:rFonts w:cs="Arial"/>
          <w:noProof/>
          <w:szCs w:val="24"/>
        </w:rPr>
        <w:tab/>
        <w:t xml:space="preserve">Connelly, H.M., et al., </w:t>
      </w:r>
      <w:r w:rsidRPr="00165149">
        <w:rPr>
          <w:rFonts w:cs="Arial"/>
          <w:i/>
          <w:noProof/>
          <w:szCs w:val="24"/>
        </w:rPr>
        <w:t>Characterization of pII family (GlnK1, GlnK2, and GlnB) protein uridylylation in response to nitrogen availability for Rhodopseudomonas palustris.</w:t>
      </w:r>
      <w:r w:rsidRPr="00165149">
        <w:rPr>
          <w:rFonts w:cs="Arial"/>
          <w:noProof/>
          <w:szCs w:val="24"/>
        </w:rPr>
        <w:t xml:space="preserve"> Anal Biochem, 2006. </w:t>
      </w:r>
      <w:r w:rsidRPr="00165149">
        <w:rPr>
          <w:rFonts w:cs="Arial"/>
          <w:b/>
          <w:noProof/>
          <w:szCs w:val="24"/>
        </w:rPr>
        <w:t>357</w:t>
      </w:r>
      <w:r w:rsidRPr="00165149">
        <w:rPr>
          <w:rFonts w:cs="Arial"/>
          <w:noProof/>
          <w:szCs w:val="24"/>
        </w:rPr>
        <w:t>(1): p. 93-104.</w:t>
      </w:r>
    </w:p>
    <w:p w:rsidR="00165149" w:rsidRPr="00165149" w:rsidRDefault="00165149" w:rsidP="00165149">
      <w:pPr>
        <w:spacing w:line="240" w:lineRule="auto"/>
        <w:ind w:left="720" w:hanging="720"/>
        <w:rPr>
          <w:rFonts w:cs="Arial"/>
          <w:noProof/>
          <w:szCs w:val="24"/>
        </w:rPr>
      </w:pPr>
      <w:r w:rsidRPr="00165149">
        <w:rPr>
          <w:rFonts w:cs="Arial"/>
          <w:noProof/>
          <w:szCs w:val="24"/>
        </w:rPr>
        <w:t>212.</w:t>
      </w:r>
      <w:r w:rsidRPr="00165149">
        <w:rPr>
          <w:rFonts w:cs="Arial"/>
          <w:noProof/>
          <w:szCs w:val="24"/>
        </w:rPr>
        <w:tab/>
        <w:t xml:space="preserve">Eng, J.K., A.L. Mccormack, and J.R. Yates, </w:t>
      </w:r>
      <w:r w:rsidRPr="00165149">
        <w:rPr>
          <w:rFonts w:cs="Arial"/>
          <w:i/>
          <w:noProof/>
          <w:szCs w:val="24"/>
        </w:rPr>
        <w:t>An Approach to Correlate Tandem Mass-Spectral Data of Peptides with Amino-Acid-Sequences in a Protein Database.</w:t>
      </w:r>
      <w:r w:rsidRPr="00165149">
        <w:rPr>
          <w:rFonts w:cs="Arial"/>
          <w:noProof/>
          <w:szCs w:val="24"/>
        </w:rPr>
        <w:t xml:space="preserve"> Journal of the American Society for Mass Spectrometry, 1994. </w:t>
      </w:r>
      <w:r w:rsidRPr="00165149">
        <w:rPr>
          <w:rFonts w:cs="Arial"/>
          <w:b/>
          <w:noProof/>
          <w:szCs w:val="24"/>
        </w:rPr>
        <w:t>5</w:t>
      </w:r>
      <w:r w:rsidRPr="00165149">
        <w:rPr>
          <w:rFonts w:cs="Arial"/>
          <w:noProof/>
          <w:szCs w:val="24"/>
        </w:rPr>
        <w:t>(11): p. 976-989.</w:t>
      </w:r>
    </w:p>
    <w:p w:rsidR="00165149" w:rsidRPr="00165149" w:rsidRDefault="00165149" w:rsidP="00165149">
      <w:pPr>
        <w:spacing w:line="240" w:lineRule="auto"/>
        <w:ind w:left="720" w:hanging="720"/>
        <w:rPr>
          <w:rFonts w:cs="Arial"/>
          <w:noProof/>
          <w:szCs w:val="24"/>
        </w:rPr>
      </w:pPr>
      <w:r w:rsidRPr="00165149">
        <w:rPr>
          <w:rFonts w:cs="Arial"/>
          <w:noProof/>
          <w:szCs w:val="24"/>
        </w:rPr>
        <w:t>213.</w:t>
      </w:r>
      <w:r w:rsidRPr="00165149">
        <w:rPr>
          <w:rFonts w:cs="Arial"/>
          <w:noProof/>
          <w:szCs w:val="24"/>
        </w:rPr>
        <w:tab/>
        <w:t xml:space="preserve">Tabb, D.L., W.H. McDonald, and J.R. Yates, 3rd, </w:t>
      </w:r>
      <w:r w:rsidRPr="00165149">
        <w:rPr>
          <w:rFonts w:cs="Arial"/>
          <w:i/>
          <w:noProof/>
          <w:szCs w:val="24"/>
        </w:rPr>
        <w:t>DTASelect and Contrast: tools for assembling and comparing protein identifications from shotgun proteomics.</w:t>
      </w:r>
      <w:r w:rsidRPr="00165149">
        <w:rPr>
          <w:rFonts w:cs="Arial"/>
          <w:noProof/>
          <w:szCs w:val="24"/>
        </w:rPr>
        <w:t xml:space="preserve"> J Proteome Res, 2002. </w:t>
      </w:r>
      <w:r w:rsidRPr="00165149">
        <w:rPr>
          <w:rFonts w:cs="Arial"/>
          <w:b/>
          <w:noProof/>
          <w:szCs w:val="24"/>
        </w:rPr>
        <w:t>1</w:t>
      </w:r>
      <w:r w:rsidRPr="00165149">
        <w:rPr>
          <w:rFonts w:cs="Arial"/>
          <w:noProof/>
          <w:szCs w:val="24"/>
        </w:rPr>
        <w:t>(1): p. 21-6.</w:t>
      </w:r>
    </w:p>
    <w:p w:rsidR="00165149" w:rsidRPr="00165149" w:rsidRDefault="00165149" w:rsidP="00165149">
      <w:pPr>
        <w:spacing w:line="240" w:lineRule="auto"/>
        <w:ind w:left="720" w:hanging="720"/>
        <w:rPr>
          <w:rFonts w:cs="Arial"/>
          <w:noProof/>
          <w:szCs w:val="24"/>
        </w:rPr>
      </w:pPr>
      <w:r w:rsidRPr="00165149">
        <w:rPr>
          <w:rFonts w:cs="Arial"/>
          <w:noProof/>
          <w:szCs w:val="24"/>
        </w:rPr>
        <w:t>214.</w:t>
      </w:r>
      <w:r w:rsidRPr="00165149">
        <w:rPr>
          <w:rFonts w:cs="Arial"/>
          <w:noProof/>
          <w:szCs w:val="24"/>
        </w:rPr>
        <w:tab/>
        <w:t xml:space="preserve">Bressan, G.C., et al., </w:t>
      </w:r>
      <w:r w:rsidRPr="00165149">
        <w:rPr>
          <w:rFonts w:cs="Arial"/>
          <w:i/>
          <w:noProof/>
          <w:szCs w:val="24"/>
        </w:rPr>
        <w:t>Functional association of human Ki-1/57 with pre-mRNA splicing events.</w:t>
      </w:r>
      <w:r w:rsidRPr="00165149">
        <w:rPr>
          <w:rFonts w:cs="Arial"/>
          <w:noProof/>
          <w:szCs w:val="24"/>
        </w:rPr>
        <w:t xml:space="preserve"> Febs J, 2009.</w:t>
      </w:r>
    </w:p>
    <w:p w:rsidR="00165149" w:rsidRPr="00165149" w:rsidRDefault="00165149" w:rsidP="00165149">
      <w:pPr>
        <w:spacing w:line="240" w:lineRule="auto"/>
        <w:ind w:left="720" w:hanging="720"/>
        <w:rPr>
          <w:rFonts w:cs="Arial"/>
          <w:noProof/>
          <w:szCs w:val="24"/>
        </w:rPr>
      </w:pPr>
      <w:r w:rsidRPr="00165149">
        <w:rPr>
          <w:rFonts w:cs="Arial"/>
          <w:noProof/>
          <w:szCs w:val="24"/>
        </w:rPr>
        <w:t>215.</w:t>
      </w:r>
      <w:r w:rsidRPr="00165149">
        <w:rPr>
          <w:rFonts w:cs="Arial"/>
          <w:noProof/>
          <w:szCs w:val="24"/>
        </w:rPr>
        <w:tab/>
        <w:t xml:space="preserve">Junttila, M.R., et al., </w:t>
      </w:r>
      <w:r w:rsidRPr="00165149">
        <w:rPr>
          <w:rFonts w:cs="Arial"/>
          <w:i/>
          <w:noProof/>
          <w:szCs w:val="24"/>
        </w:rPr>
        <w:t>Single-step Strep-tag purification for the isolation and identification of protein complexes from mammalian cells.</w:t>
      </w:r>
      <w:r w:rsidRPr="00165149">
        <w:rPr>
          <w:rFonts w:cs="Arial"/>
          <w:noProof/>
          <w:szCs w:val="24"/>
        </w:rPr>
        <w:t xml:space="preserve"> Proteomics, 2005. </w:t>
      </w:r>
      <w:r w:rsidRPr="00165149">
        <w:rPr>
          <w:rFonts w:cs="Arial"/>
          <w:b/>
          <w:noProof/>
          <w:szCs w:val="24"/>
        </w:rPr>
        <w:t>5</w:t>
      </w:r>
      <w:r w:rsidRPr="00165149">
        <w:rPr>
          <w:rFonts w:cs="Arial"/>
          <w:noProof/>
          <w:szCs w:val="24"/>
        </w:rPr>
        <w:t>(5): p. 1199-203.</w:t>
      </w:r>
    </w:p>
    <w:p w:rsidR="00165149" w:rsidRPr="00165149" w:rsidRDefault="00165149" w:rsidP="00165149">
      <w:pPr>
        <w:spacing w:line="240" w:lineRule="auto"/>
        <w:ind w:left="720" w:hanging="720"/>
        <w:rPr>
          <w:rFonts w:cs="Arial"/>
          <w:noProof/>
          <w:szCs w:val="24"/>
        </w:rPr>
      </w:pPr>
      <w:r w:rsidRPr="00165149">
        <w:rPr>
          <w:rFonts w:cs="Arial"/>
          <w:noProof/>
          <w:szCs w:val="24"/>
        </w:rPr>
        <w:t>216.</w:t>
      </w:r>
      <w:r w:rsidRPr="00165149">
        <w:rPr>
          <w:rFonts w:cs="Arial"/>
          <w:noProof/>
          <w:szCs w:val="24"/>
        </w:rPr>
        <w:tab/>
        <w:t xml:space="preserve">Bond, C.S. and A.H. Fox, </w:t>
      </w:r>
      <w:r w:rsidRPr="00165149">
        <w:rPr>
          <w:rFonts w:cs="Arial"/>
          <w:i/>
          <w:noProof/>
          <w:szCs w:val="24"/>
        </w:rPr>
        <w:t>Paraspeckles: nuclear bodies built on long noncoding RNA.</w:t>
      </w:r>
      <w:r w:rsidRPr="00165149">
        <w:rPr>
          <w:rFonts w:cs="Arial"/>
          <w:noProof/>
          <w:szCs w:val="24"/>
        </w:rPr>
        <w:t xml:space="preserve"> J Cell Biol, 2009. </w:t>
      </w:r>
      <w:r w:rsidRPr="00165149">
        <w:rPr>
          <w:rFonts w:cs="Arial"/>
          <w:b/>
          <w:noProof/>
          <w:szCs w:val="24"/>
        </w:rPr>
        <w:t>186</w:t>
      </w:r>
      <w:r w:rsidRPr="00165149">
        <w:rPr>
          <w:rFonts w:cs="Arial"/>
          <w:noProof/>
          <w:szCs w:val="24"/>
        </w:rPr>
        <w:t>(5): p. 637-44.</w:t>
      </w:r>
    </w:p>
    <w:p w:rsidR="00165149" w:rsidRPr="00165149" w:rsidRDefault="00165149" w:rsidP="00165149">
      <w:pPr>
        <w:spacing w:line="240" w:lineRule="auto"/>
        <w:ind w:left="720" w:hanging="720"/>
        <w:rPr>
          <w:rFonts w:cs="Arial"/>
          <w:noProof/>
          <w:szCs w:val="24"/>
        </w:rPr>
      </w:pPr>
      <w:r w:rsidRPr="00165149">
        <w:rPr>
          <w:rFonts w:cs="Arial"/>
          <w:noProof/>
          <w:szCs w:val="24"/>
        </w:rPr>
        <w:t>217.</w:t>
      </w:r>
      <w:r w:rsidRPr="00165149">
        <w:rPr>
          <w:rFonts w:cs="Arial"/>
          <w:noProof/>
          <w:szCs w:val="24"/>
        </w:rPr>
        <w:tab/>
        <w:t xml:space="preserve">Patton, J.G., et al., </w:t>
      </w:r>
      <w:r w:rsidRPr="00165149">
        <w:rPr>
          <w:rFonts w:cs="Arial"/>
          <w:i/>
          <w:noProof/>
          <w:szCs w:val="24"/>
        </w:rPr>
        <w:t>Cloning and characterization of PSF, a novel pre-mRNA splicing factor.</w:t>
      </w:r>
      <w:r w:rsidRPr="00165149">
        <w:rPr>
          <w:rFonts w:cs="Arial"/>
          <w:noProof/>
          <w:szCs w:val="24"/>
        </w:rPr>
        <w:t xml:space="preserve"> Genes Dev, 1993. </w:t>
      </w:r>
      <w:r w:rsidRPr="00165149">
        <w:rPr>
          <w:rFonts w:cs="Arial"/>
          <w:b/>
          <w:noProof/>
          <w:szCs w:val="24"/>
        </w:rPr>
        <w:t>7</w:t>
      </w:r>
      <w:r w:rsidRPr="00165149">
        <w:rPr>
          <w:rFonts w:cs="Arial"/>
          <w:noProof/>
          <w:szCs w:val="24"/>
        </w:rPr>
        <w:t>(3): p. 393-406.</w:t>
      </w:r>
    </w:p>
    <w:p w:rsidR="00165149" w:rsidRPr="00165149" w:rsidRDefault="00165149" w:rsidP="00165149">
      <w:pPr>
        <w:spacing w:line="240" w:lineRule="auto"/>
        <w:ind w:left="720" w:hanging="720"/>
        <w:rPr>
          <w:rFonts w:cs="Arial"/>
          <w:noProof/>
          <w:szCs w:val="24"/>
        </w:rPr>
      </w:pPr>
      <w:r w:rsidRPr="00165149">
        <w:rPr>
          <w:rFonts w:cs="Arial"/>
          <w:noProof/>
          <w:szCs w:val="24"/>
        </w:rPr>
        <w:t>218.</w:t>
      </w:r>
      <w:r w:rsidRPr="00165149">
        <w:rPr>
          <w:rFonts w:cs="Arial"/>
          <w:noProof/>
          <w:szCs w:val="24"/>
        </w:rPr>
        <w:tab/>
        <w:t xml:space="preserve">Lutz, C.S., et al., </w:t>
      </w:r>
      <w:r w:rsidRPr="00165149">
        <w:rPr>
          <w:rFonts w:cs="Arial"/>
          <w:i/>
          <w:noProof/>
          <w:szCs w:val="24"/>
        </w:rPr>
        <w:t>The snRNP-free U1A (SF-A) complex(es): identification of the largest subunit as PSF, the polypyrimidine-tract binding protein-associated splicing factor.</w:t>
      </w:r>
      <w:r w:rsidRPr="00165149">
        <w:rPr>
          <w:rFonts w:cs="Arial"/>
          <w:noProof/>
          <w:szCs w:val="24"/>
        </w:rPr>
        <w:t xml:space="preserve"> Rna, 1998. </w:t>
      </w:r>
      <w:r w:rsidRPr="00165149">
        <w:rPr>
          <w:rFonts w:cs="Arial"/>
          <w:b/>
          <w:noProof/>
          <w:szCs w:val="24"/>
        </w:rPr>
        <w:t>4</w:t>
      </w:r>
      <w:r w:rsidRPr="00165149">
        <w:rPr>
          <w:rFonts w:cs="Arial"/>
          <w:noProof/>
          <w:szCs w:val="24"/>
        </w:rPr>
        <w:t>(12): p. 1493-9.</w:t>
      </w:r>
    </w:p>
    <w:p w:rsidR="00165149" w:rsidRPr="00165149" w:rsidRDefault="00165149" w:rsidP="00165149">
      <w:pPr>
        <w:spacing w:line="240" w:lineRule="auto"/>
        <w:ind w:left="720" w:hanging="720"/>
        <w:rPr>
          <w:rFonts w:cs="Arial"/>
          <w:noProof/>
          <w:szCs w:val="24"/>
        </w:rPr>
      </w:pPr>
      <w:r w:rsidRPr="00165149">
        <w:rPr>
          <w:rFonts w:cs="Arial"/>
          <w:noProof/>
          <w:szCs w:val="24"/>
        </w:rPr>
        <w:t>219.</w:t>
      </w:r>
      <w:r w:rsidRPr="00165149">
        <w:rPr>
          <w:rFonts w:cs="Arial"/>
          <w:noProof/>
          <w:szCs w:val="24"/>
        </w:rPr>
        <w:tab/>
        <w:t xml:space="preserve">Emili, A., et al., </w:t>
      </w:r>
      <w:r w:rsidRPr="00165149">
        <w:rPr>
          <w:rFonts w:cs="Arial"/>
          <w:i/>
          <w:noProof/>
          <w:szCs w:val="24"/>
        </w:rPr>
        <w:t>Splicing and transcription-associated proteins PSF and p54nrb/nonO bind to the RNA polymerase II CTD.</w:t>
      </w:r>
      <w:r w:rsidRPr="00165149">
        <w:rPr>
          <w:rFonts w:cs="Arial"/>
          <w:noProof/>
          <w:szCs w:val="24"/>
        </w:rPr>
        <w:t xml:space="preserve"> Rna, 2002. </w:t>
      </w:r>
      <w:r w:rsidRPr="00165149">
        <w:rPr>
          <w:rFonts w:cs="Arial"/>
          <w:b/>
          <w:noProof/>
          <w:szCs w:val="24"/>
        </w:rPr>
        <w:t>8</w:t>
      </w:r>
      <w:r w:rsidRPr="00165149">
        <w:rPr>
          <w:rFonts w:cs="Arial"/>
          <w:noProof/>
          <w:szCs w:val="24"/>
        </w:rPr>
        <w:t>(9): p. 1102-11.</w:t>
      </w:r>
    </w:p>
    <w:p w:rsidR="00165149" w:rsidRPr="00165149" w:rsidRDefault="00165149" w:rsidP="00165149">
      <w:pPr>
        <w:spacing w:line="240" w:lineRule="auto"/>
        <w:ind w:left="720" w:hanging="720"/>
        <w:rPr>
          <w:rFonts w:cs="Arial"/>
          <w:noProof/>
          <w:szCs w:val="24"/>
        </w:rPr>
      </w:pPr>
      <w:r w:rsidRPr="00165149">
        <w:rPr>
          <w:rFonts w:cs="Arial"/>
          <w:noProof/>
          <w:szCs w:val="24"/>
        </w:rPr>
        <w:t>220.</w:t>
      </w:r>
      <w:r w:rsidRPr="00165149">
        <w:rPr>
          <w:rFonts w:cs="Arial"/>
          <w:noProof/>
          <w:szCs w:val="24"/>
        </w:rPr>
        <w:tab/>
        <w:t xml:space="preserve">Hata, K., et al., </w:t>
      </w:r>
      <w:r w:rsidRPr="00165149">
        <w:rPr>
          <w:rFonts w:cs="Arial"/>
          <w:i/>
          <w:noProof/>
          <w:szCs w:val="24"/>
        </w:rPr>
        <w:t>Paraspeckle protein p54nrb links Sox9-mediated transcription with RNA processing during chondrogenesis in mice.</w:t>
      </w:r>
      <w:r w:rsidRPr="00165149">
        <w:rPr>
          <w:rFonts w:cs="Arial"/>
          <w:noProof/>
          <w:szCs w:val="24"/>
        </w:rPr>
        <w:t xml:space="preserve"> J Clin Invest, 2008. </w:t>
      </w:r>
      <w:r w:rsidRPr="00165149">
        <w:rPr>
          <w:rFonts w:cs="Arial"/>
          <w:b/>
          <w:noProof/>
          <w:szCs w:val="24"/>
        </w:rPr>
        <w:t>118</w:t>
      </w:r>
      <w:r w:rsidRPr="00165149">
        <w:rPr>
          <w:rFonts w:cs="Arial"/>
          <w:noProof/>
          <w:szCs w:val="24"/>
        </w:rPr>
        <w:t>(9): p. 3098-108.</w:t>
      </w:r>
    </w:p>
    <w:p w:rsidR="00165149" w:rsidRPr="00165149" w:rsidRDefault="00165149" w:rsidP="00165149">
      <w:pPr>
        <w:spacing w:line="240" w:lineRule="auto"/>
        <w:ind w:left="720" w:hanging="720"/>
        <w:rPr>
          <w:rFonts w:cs="Arial"/>
          <w:noProof/>
          <w:szCs w:val="24"/>
        </w:rPr>
      </w:pPr>
      <w:r w:rsidRPr="00165149">
        <w:rPr>
          <w:rFonts w:cs="Arial"/>
          <w:noProof/>
          <w:szCs w:val="24"/>
        </w:rPr>
        <w:t>221.</w:t>
      </w:r>
      <w:r w:rsidRPr="00165149">
        <w:rPr>
          <w:rFonts w:cs="Arial"/>
          <w:noProof/>
          <w:szCs w:val="24"/>
        </w:rPr>
        <w:tab/>
        <w:t xml:space="preserve">Caceres, J.F., et al., </w:t>
      </w:r>
      <w:r w:rsidRPr="00165149">
        <w:rPr>
          <w:rFonts w:cs="Arial"/>
          <w:i/>
          <w:noProof/>
          <w:szCs w:val="24"/>
        </w:rPr>
        <w:t>Regulation of alternative splicing in vivo by overexpression of antagonistic splicing factors.</w:t>
      </w:r>
      <w:r w:rsidRPr="00165149">
        <w:rPr>
          <w:rFonts w:cs="Arial"/>
          <w:noProof/>
          <w:szCs w:val="24"/>
        </w:rPr>
        <w:t xml:space="preserve"> Science, 1994. </w:t>
      </w:r>
      <w:r w:rsidRPr="00165149">
        <w:rPr>
          <w:rFonts w:cs="Arial"/>
          <w:b/>
          <w:noProof/>
          <w:szCs w:val="24"/>
        </w:rPr>
        <w:t>265</w:t>
      </w:r>
      <w:r w:rsidRPr="00165149">
        <w:rPr>
          <w:rFonts w:cs="Arial"/>
          <w:noProof/>
          <w:szCs w:val="24"/>
        </w:rPr>
        <w:t>(5179): p. 1706-9.</w:t>
      </w:r>
    </w:p>
    <w:p w:rsidR="00165149" w:rsidRPr="00165149" w:rsidRDefault="00165149" w:rsidP="00165149">
      <w:pPr>
        <w:spacing w:line="240" w:lineRule="auto"/>
        <w:ind w:left="720" w:hanging="720"/>
        <w:rPr>
          <w:rFonts w:cs="Arial"/>
          <w:noProof/>
          <w:szCs w:val="24"/>
        </w:rPr>
      </w:pPr>
      <w:r w:rsidRPr="00165149">
        <w:rPr>
          <w:rFonts w:cs="Arial"/>
          <w:noProof/>
          <w:szCs w:val="24"/>
        </w:rPr>
        <w:t>222.</w:t>
      </w:r>
      <w:r w:rsidRPr="00165149">
        <w:rPr>
          <w:rFonts w:cs="Arial"/>
          <w:noProof/>
          <w:szCs w:val="24"/>
        </w:rPr>
        <w:tab/>
        <w:t xml:space="preserve">Gattoni, R., et al., </w:t>
      </w:r>
      <w:r w:rsidRPr="00165149">
        <w:rPr>
          <w:rFonts w:cs="Arial"/>
          <w:i/>
          <w:noProof/>
          <w:szCs w:val="24"/>
        </w:rPr>
        <w:t>Modulation of alternative splicing of adenoviral E1A transcripts: factors involved in the early-to-late transition.</w:t>
      </w:r>
      <w:r w:rsidRPr="00165149">
        <w:rPr>
          <w:rFonts w:cs="Arial"/>
          <w:noProof/>
          <w:szCs w:val="24"/>
        </w:rPr>
        <w:t xml:space="preserve"> Genes Dev, 1991. </w:t>
      </w:r>
      <w:r w:rsidRPr="00165149">
        <w:rPr>
          <w:rFonts w:cs="Arial"/>
          <w:b/>
          <w:noProof/>
          <w:szCs w:val="24"/>
        </w:rPr>
        <w:t>5</w:t>
      </w:r>
      <w:r w:rsidRPr="00165149">
        <w:rPr>
          <w:rFonts w:cs="Arial"/>
          <w:noProof/>
          <w:szCs w:val="24"/>
        </w:rPr>
        <w:t>(10): p. 1847-58.</w:t>
      </w:r>
    </w:p>
    <w:p w:rsidR="00165149" w:rsidRPr="00165149" w:rsidRDefault="00165149" w:rsidP="00165149">
      <w:pPr>
        <w:spacing w:line="240" w:lineRule="auto"/>
        <w:ind w:left="720" w:hanging="720"/>
        <w:rPr>
          <w:rFonts w:cs="Arial"/>
          <w:noProof/>
          <w:szCs w:val="24"/>
        </w:rPr>
      </w:pPr>
      <w:r w:rsidRPr="00165149">
        <w:rPr>
          <w:rFonts w:cs="Arial"/>
          <w:noProof/>
          <w:szCs w:val="24"/>
        </w:rPr>
        <w:t>223.</w:t>
      </w:r>
      <w:r w:rsidRPr="00165149">
        <w:rPr>
          <w:rFonts w:cs="Arial"/>
          <w:noProof/>
          <w:szCs w:val="24"/>
        </w:rPr>
        <w:tab/>
        <w:t xml:space="preserve">Wen, X., et al., </w:t>
      </w:r>
      <w:r w:rsidRPr="00165149">
        <w:rPr>
          <w:rFonts w:cs="Arial"/>
          <w:i/>
          <w:noProof/>
          <w:szCs w:val="24"/>
        </w:rPr>
        <w:t>Structural organization and cellular localization of tuftelin-interacting protein 11 (TFIP11).</w:t>
      </w:r>
      <w:r w:rsidRPr="00165149">
        <w:rPr>
          <w:rFonts w:cs="Arial"/>
          <w:noProof/>
          <w:szCs w:val="24"/>
        </w:rPr>
        <w:t xml:space="preserve"> Cell Mol Life Sci, 2005. </w:t>
      </w:r>
      <w:r w:rsidRPr="00165149">
        <w:rPr>
          <w:rFonts w:cs="Arial"/>
          <w:b/>
          <w:noProof/>
          <w:szCs w:val="24"/>
        </w:rPr>
        <w:t>62</w:t>
      </w:r>
      <w:r w:rsidRPr="00165149">
        <w:rPr>
          <w:rFonts w:cs="Arial"/>
          <w:noProof/>
          <w:szCs w:val="24"/>
        </w:rPr>
        <w:t>(9): p. 1038-46.</w:t>
      </w:r>
    </w:p>
    <w:p w:rsidR="00165149" w:rsidRPr="00165149" w:rsidRDefault="00165149" w:rsidP="00165149">
      <w:pPr>
        <w:spacing w:line="240" w:lineRule="auto"/>
        <w:ind w:left="720" w:hanging="720"/>
        <w:rPr>
          <w:rFonts w:cs="Arial"/>
          <w:noProof/>
          <w:szCs w:val="24"/>
        </w:rPr>
      </w:pPr>
      <w:r w:rsidRPr="00165149">
        <w:rPr>
          <w:rFonts w:cs="Arial"/>
          <w:noProof/>
          <w:szCs w:val="24"/>
        </w:rPr>
        <w:t>224.</w:t>
      </w:r>
      <w:r w:rsidRPr="00165149">
        <w:rPr>
          <w:rFonts w:cs="Arial"/>
          <w:noProof/>
          <w:szCs w:val="24"/>
        </w:rPr>
        <w:tab/>
        <w:t xml:space="preserve">Stoss, O., et al., </w:t>
      </w:r>
      <w:r w:rsidRPr="00165149">
        <w:rPr>
          <w:rFonts w:cs="Arial"/>
          <w:i/>
          <w:noProof/>
          <w:szCs w:val="24"/>
        </w:rPr>
        <w:t>The in vivo minigene approach to analyze tissue-specific splicing.</w:t>
      </w:r>
      <w:r w:rsidRPr="00165149">
        <w:rPr>
          <w:rFonts w:cs="Arial"/>
          <w:noProof/>
          <w:szCs w:val="24"/>
        </w:rPr>
        <w:t xml:space="preserve"> Brain Res Brain Res Protoc, 1999. </w:t>
      </w:r>
      <w:r w:rsidRPr="00165149">
        <w:rPr>
          <w:rFonts w:cs="Arial"/>
          <w:b/>
          <w:noProof/>
          <w:szCs w:val="24"/>
        </w:rPr>
        <w:t>4</w:t>
      </w:r>
      <w:r w:rsidRPr="00165149">
        <w:rPr>
          <w:rFonts w:cs="Arial"/>
          <w:noProof/>
          <w:szCs w:val="24"/>
        </w:rPr>
        <w:t>(3): p. 383-94.</w:t>
      </w:r>
    </w:p>
    <w:p w:rsidR="00165149" w:rsidRPr="00165149" w:rsidRDefault="00165149" w:rsidP="00165149">
      <w:pPr>
        <w:spacing w:line="240" w:lineRule="auto"/>
        <w:ind w:left="720" w:hanging="720"/>
        <w:rPr>
          <w:rFonts w:cs="Arial"/>
          <w:noProof/>
          <w:szCs w:val="24"/>
        </w:rPr>
      </w:pPr>
      <w:r w:rsidRPr="00165149">
        <w:rPr>
          <w:rFonts w:cs="Arial"/>
          <w:noProof/>
          <w:szCs w:val="24"/>
        </w:rPr>
        <w:t>225.</w:t>
      </w:r>
      <w:r w:rsidRPr="00165149">
        <w:rPr>
          <w:rFonts w:cs="Arial"/>
          <w:noProof/>
          <w:szCs w:val="24"/>
        </w:rPr>
        <w:tab/>
        <w:t xml:space="preserve">Wang, P., et al., </w:t>
      </w:r>
      <w:r w:rsidRPr="00165149">
        <w:rPr>
          <w:rFonts w:cs="Arial"/>
          <w:i/>
          <w:noProof/>
          <w:szCs w:val="24"/>
        </w:rPr>
        <w:t>Modulation of alternative pre-mRNA splicing in vivo by pinin.</w:t>
      </w:r>
      <w:r w:rsidRPr="00165149">
        <w:rPr>
          <w:rFonts w:cs="Arial"/>
          <w:noProof/>
          <w:szCs w:val="24"/>
        </w:rPr>
        <w:t xml:space="preserve"> Biochem Biophys Res Commun, 2002. </w:t>
      </w:r>
      <w:r w:rsidRPr="00165149">
        <w:rPr>
          <w:rFonts w:cs="Arial"/>
          <w:b/>
          <w:noProof/>
          <w:szCs w:val="24"/>
        </w:rPr>
        <w:t>294</w:t>
      </w:r>
      <w:r w:rsidRPr="00165149">
        <w:rPr>
          <w:rFonts w:cs="Arial"/>
          <w:noProof/>
          <w:szCs w:val="24"/>
        </w:rPr>
        <w:t>(2): p. 448-55.</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226.</w:t>
      </w:r>
      <w:r w:rsidRPr="00165149">
        <w:rPr>
          <w:rFonts w:cs="Arial"/>
          <w:noProof/>
          <w:szCs w:val="24"/>
        </w:rPr>
        <w:tab/>
        <w:t xml:space="preserve">Myojin, R., et al., </w:t>
      </w:r>
      <w:r w:rsidRPr="00165149">
        <w:rPr>
          <w:rFonts w:cs="Arial"/>
          <w:i/>
          <w:noProof/>
          <w:szCs w:val="24"/>
        </w:rPr>
        <w:t>Expression and functional significance of mouse paraspeckle protein 1 on spermatogenesis.</w:t>
      </w:r>
      <w:r w:rsidRPr="00165149">
        <w:rPr>
          <w:rFonts w:cs="Arial"/>
          <w:noProof/>
          <w:szCs w:val="24"/>
        </w:rPr>
        <w:t xml:space="preserve"> Biol Reprod, 2004. </w:t>
      </w:r>
      <w:r w:rsidRPr="00165149">
        <w:rPr>
          <w:rFonts w:cs="Arial"/>
          <w:b/>
          <w:noProof/>
          <w:szCs w:val="24"/>
        </w:rPr>
        <w:t>71</w:t>
      </w:r>
      <w:r w:rsidRPr="00165149">
        <w:rPr>
          <w:rFonts w:cs="Arial"/>
          <w:noProof/>
          <w:szCs w:val="24"/>
        </w:rPr>
        <w:t>(3): p. 926-32.</w:t>
      </w:r>
    </w:p>
    <w:p w:rsidR="00165149" w:rsidRPr="00165149" w:rsidRDefault="00165149" w:rsidP="00165149">
      <w:pPr>
        <w:spacing w:line="240" w:lineRule="auto"/>
        <w:ind w:left="720" w:hanging="720"/>
        <w:rPr>
          <w:rFonts w:cs="Arial"/>
          <w:noProof/>
          <w:szCs w:val="24"/>
        </w:rPr>
      </w:pPr>
      <w:r w:rsidRPr="00165149">
        <w:rPr>
          <w:rFonts w:cs="Arial"/>
          <w:noProof/>
          <w:szCs w:val="24"/>
        </w:rPr>
        <w:t>227.</w:t>
      </w:r>
      <w:r w:rsidRPr="00165149">
        <w:rPr>
          <w:rFonts w:cs="Arial"/>
          <w:noProof/>
          <w:szCs w:val="24"/>
        </w:rPr>
        <w:tab/>
        <w:t xml:space="preserve">Bagchi, A., et al., </w:t>
      </w:r>
      <w:r w:rsidRPr="00165149">
        <w:rPr>
          <w:rFonts w:cs="Arial"/>
          <w:i/>
          <w:noProof/>
          <w:szCs w:val="24"/>
        </w:rPr>
        <w:t>CHD5 is a tumor suppressor at human 1p36.</w:t>
      </w:r>
      <w:r w:rsidRPr="00165149">
        <w:rPr>
          <w:rFonts w:cs="Arial"/>
          <w:noProof/>
          <w:szCs w:val="24"/>
        </w:rPr>
        <w:t xml:space="preserve"> Cell, 2007. </w:t>
      </w:r>
      <w:r w:rsidRPr="00165149">
        <w:rPr>
          <w:rFonts w:cs="Arial"/>
          <w:b/>
          <w:noProof/>
          <w:szCs w:val="24"/>
        </w:rPr>
        <w:t>128</w:t>
      </w:r>
      <w:r w:rsidRPr="00165149">
        <w:rPr>
          <w:rFonts w:cs="Arial"/>
          <w:noProof/>
          <w:szCs w:val="24"/>
        </w:rPr>
        <w:t>(3): p. 459-75.</w:t>
      </w:r>
    </w:p>
    <w:p w:rsidR="00165149" w:rsidRPr="00165149" w:rsidRDefault="00165149" w:rsidP="00165149">
      <w:pPr>
        <w:spacing w:line="240" w:lineRule="auto"/>
        <w:ind w:left="720" w:hanging="720"/>
        <w:rPr>
          <w:rFonts w:cs="Arial"/>
          <w:noProof/>
          <w:szCs w:val="24"/>
        </w:rPr>
      </w:pPr>
      <w:r w:rsidRPr="00165149">
        <w:rPr>
          <w:rFonts w:cs="Arial"/>
          <w:noProof/>
          <w:szCs w:val="24"/>
        </w:rPr>
        <w:t>228.</w:t>
      </w:r>
      <w:r w:rsidRPr="00165149">
        <w:rPr>
          <w:rFonts w:cs="Arial"/>
          <w:noProof/>
          <w:szCs w:val="24"/>
        </w:rPr>
        <w:tab/>
        <w:t xml:space="preserve">Nakano, K. and K.H. Vousden, </w:t>
      </w:r>
      <w:r w:rsidRPr="00165149">
        <w:rPr>
          <w:rFonts w:cs="Arial"/>
          <w:i/>
          <w:noProof/>
          <w:szCs w:val="24"/>
        </w:rPr>
        <w:t>PUMA, a novel proapoptotic gene, is induced by p53.</w:t>
      </w:r>
      <w:r w:rsidRPr="00165149">
        <w:rPr>
          <w:rFonts w:cs="Arial"/>
          <w:noProof/>
          <w:szCs w:val="24"/>
        </w:rPr>
        <w:t xml:space="preserve"> Mol Cell, 2001. </w:t>
      </w:r>
      <w:r w:rsidRPr="00165149">
        <w:rPr>
          <w:rFonts w:cs="Arial"/>
          <w:b/>
          <w:noProof/>
          <w:szCs w:val="24"/>
        </w:rPr>
        <w:t>7</w:t>
      </w:r>
      <w:r w:rsidRPr="00165149">
        <w:rPr>
          <w:rFonts w:cs="Arial"/>
          <w:noProof/>
          <w:szCs w:val="24"/>
        </w:rPr>
        <w:t>(3): p. 683-94.</w:t>
      </w:r>
    </w:p>
    <w:p w:rsidR="00165149" w:rsidRPr="00165149" w:rsidRDefault="00165149" w:rsidP="00165149">
      <w:pPr>
        <w:spacing w:line="240" w:lineRule="auto"/>
        <w:ind w:left="720" w:hanging="720"/>
        <w:rPr>
          <w:rFonts w:cs="Arial"/>
          <w:noProof/>
          <w:szCs w:val="24"/>
        </w:rPr>
      </w:pPr>
      <w:r w:rsidRPr="00165149">
        <w:rPr>
          <w:rFonts w:cs="Arial"/>
          <w:noProof/>
          <w:szCs w:val="24"/>
        </w:rPr>
        <w:t>229.</w:t>
      </w:r>
      <w:r w:rsidRPr="00165149">
        <w:rPr>
          <w:rFonts w:cs="Arial"/>
          <w:noProof/>
          <w:szCs w:val="24"/>
        </w:rPr>
        <w:tab/>
        <w:t xml:space="preserve">Brooks, C.L. and W. Gu, </w:t>
      </w:r>
      <w:r w:rsidRPr="00165149">
        <w:rPr>
          <w:rFonts w:cs="Arial"/>
          <w:i/>
          <w:noProof/>
          <w:szCs w:val="24"/>
        </w:rPr>
        <w:t>Ubiquitination, phosphorylation and acetylation: the molecular basis for p53 regulation.</w:t>
      </w:r>
      <w:r w:rsidRPr="00165149">
        <w:rPr>
          <w:rFonts w:cs="Arial"/>
          <w:noProof/>
          <w:szCs w:val="24"/>
        </w:rPr>
        <w:t xml:space="preserve"> Curr Opin Cell Biol, 2003. </w:t>
      </w:r>
      <w:r w:rsidRPr="00165149">
        <w:rPr>
          <w:rFonts w:cs="Arial"/>
          <w:b/>
          <w:noProof/>
          <w:szCs w:val="24"/>
        </w:rPr>
        <w:t>15</w:t>
      </w:r>
      <w:r w:rsidRPr="00165149">
        <w:rPr>
          <w:rFonts w:cs="Arial"/>
          <w:noProof/>
          <w:szCs w:val="24"/>
        </w:rPr>
        <w:t>(2): p. 164-71.</w:t>
      </w:r>
    </w:p>
    <w:p w:rsidR="00165149" w:rsidRPr="00165149" w:rsidRDefault="00165149" w:rsidP="00165149">
      <w:pPr>
        <w:spacing w:line="240" w:lineRule="auto"/>
        <w:ind w:left="720" w:hanging="720"/>
        <w:rPr>
          <w:rFonts w:cs="Arial"/>
          <w:noProof/>
          <w:szCs w:val="24"/>
        </w:rPr>
      </w:pPr>
      <w:r w:rsidRPr="00165149">
        <w:rPr>
          <w:rFonts w:cs="Arial"/>
          <w:noProof/>
          <w:szCs w:val="24"/>
        </w:rPr>
        <w:t>230.</w:t>
      </w:r>
      <w:r w:rsidRPr="00165149">
        <w:rPr>
          <w:rFonts w:cs="Arial"/>
          <w:noProof/>
          <w:szCs w:val="24"/>
        </w:rPr>
        <w:tab/>
        <w:t xml:space="preserve">Barlev, N.A., et al., </w:t>
      </w:r>
      <w:r w:rsidRPr="00165149">
        <w:rPr>
          <w:rFonts w:cs="Arial"/>
          <w:i/>
          <w:noProof/>
          <w:szCs w:val="24"/>
        </w:rPr>
        <w:t>Acetylation of p53 activates transcription through recruitment of coactivators/histone acetyltransferases.</w:t>
      </w:r>
      <w:r w:rsidRPr="00165149">
        <w:rPr>
          <w:rFonts w:cs="Arial"/>
          <w:noProof/>
          <w:szCs w:val="24"/>
        </w:rPr>
        <w:t xml:space="preserve"> Mol Cell, 2001. </w:t>
      </w:r>
      <w:r w:rsidRPr="00165149">
        <w:rPr>
          <w:rFonts w:cs="Arial"/>
          <w:b/>
          <w:noProof/>
          <w:szCs w:val="24"/>
        </w:rPr>
        <w:t>8</w:t>
      </w:r>
      <w:r w:rsidRPr="00165149">
        <w:rPr>
          <w:rFonts w:cs="Arial"/>
          <w:noProof/>
          <w:szCs w:val="24"/>
        </w:rPr>
        <w:t>(6): p. 1243-54.</w:t>
      </w:r>
    </w:p>
    <w:p w:rsidR="00165149" w:rsidRPr="00165149" w:rsidRDefault="00165149" w:rsidP="00165149">
      <w:pPr>
        <w:spacing w:line="240" w:lineRule="auto"/>
        <w:ind w:left="720" w:hanging="720"/>
        <w:rPr>
          <w:rFonts w:cs="Arial"/>
          <w:noProof/>
          <w:szCs w:val="24"/>
        </w:rPr>
      </w:pPr>
      <w:r w:rsidRPr="00165149">
        <w:rPr>
          <w:rFonts w:cs="Arial"/>
          <w:noProof/>
          <w:szCs w:val="24"/>
        </w:rPr>
        <w:t>231.</w:t>
      </w:r>
      <w:r w:rsidRPr="00165149">
        <w:rPr>
          <w:rFonts w:cs="Arial"/>
          <w:noProof/>
          <w:szCs w:val="24"/>
        </w:rPr>
        <w:tab/>
        <w:t xml:space="preserve">Naidu, S.R., et al., </w:t>
      </w:r>
      <w:r w:rsidRPr="00165149">
        <w:rPr>
          <w:rFonts w:cs="Arial"/>
          <w:i/>
          <w:noProof/>
          <w:szCs w:val="24"/>
        </w:rPr>
        <w:t>The SWI/SNF chromatin remodeling subunit BRG1 is a critical regulator of p53 necessary for proliferation of malignant cells.</w:t>
      </w:r>
      <w:r w:rsidRPr="00165149">
        <w:rPr>
          <w:rFonts w:cs="Arial"/>
          <w:noProof/>
          <w:szCs w:val="24"/>
        </w:rPr>
        <w:t xml:space="preserve"> Oncogene, 2009. </w:t>
      </w:r>
      <w:r w:rsidRPr="00165149">
        <w:rPr>
          <w:rFonts w:cs="Arial"/>
          <w:b/>
          <w:noProof/>
          <w:szCs w:val="24"/>
        </w:rPr>
        <w:t>28</w:t>
      </w:r>
      <w:r w:rsidRPr="00165149">
        <w:rPr>
          <w:rFonts w:cs="Arial"/>
          <w:noProof/>
          <w:szCs w:val="24"/>
        </w:rPr>
        <w:t>(27): p. 2492-501.</w:t>
      </w:r>
    </w:p>
    <w:p w:rsidR="00165149" w:rsidRPr="00165149" w:rsidRDefault="00165149" w:rsidP="00165149">
      <w:pPr>
        <w:spacing w:line="240" w:lineRule="auto"/>
        <w:ind w:left="720" w:hanging="720"/>
        <w:rPr>
          <w:rFonts w:cs="Arial"/>
          <w:noProof/>
          <w:szCs w:val="24"/>
        </w:rPr>
      </w:pPr>
      <w:r w:rsidRPr="00165149">
        <w:rPr>
          <w:rFonts w:cs="Arial"/>
          <w:noProof/>
          <w:szCs w:val="24"/>
        </w:rPr>
        <w:t>232.</w:t>
      </w:r>
      <w:r w:rsidRPr="00165149">
        <w:rPr>
          <w:rFonts w:cs="Arial"/>
          <w:noProof/>
          <w:szCs w:val="24"/>
        </w:rPr>
        <w:tab/>
        <w:t xml:space="preserve">Luo, J., et al., </w:t>
      </w:r>
      <w:r w:rsidRPr="00165149">
        <w:rPr>
          <w:rFonts w:cs="Arial"/>
          <w:i/>
          <w:noProof/>
          <w:szCs w:val="24"/>
        </w:rPr>
        <w:t>Deacetylation of p53 modulates its effect on cell growth and apoptosis.</w:t>
      </w:r>
      <w:r w:rsidRPr="00165149">
        <w:rPr>
          <w:rFonts w:cs="Arial"/>
          <w:noProof/>
          <w:szCs w:val="24"/>
        </w:rPr>
        <w:t xml:space="preserve"> Nature, 2000. </w:t>
      </w:r>
      <w:r w:rsidRPr="00165149">
        <w:rPr>
          <w:rFonts w:cs="Arial"/>
          <w:b/>
          <w:noProof/>
          <w:szCs w:val="24"/>
        </w:rPr>
        <w:t>408</w:t>
      </w:r>
      <w:r w:rsidRPr="00165149">
        <w:rPr>
          <w:rFonts w:cs="Arial"/>
          <w:noProof/>
          <w:szCs w:val="24"/>
        </w:rPr>
        <w:t>(6810): p. 377-81.</w:t>
      </w:r>
    </w:p>
    <w:p w:rsidR="00165149" w:rsidRPr="00165149" w:rsidRDefault="00165149" w:rsidP="00165149">
      <w:pPr>
        <w:spacing w:line="240" w:lineRule="auto"/>
        <w:ind w:left="720" w:hanging="720"/>
        <w:rPr>
          <w:rFonts w:cs="Arial"/>
          <w:noProof/>
          <w:szCs w:val="24"/>
        </w:rPr>
      </w:pPr>
      <w:r w:rsidRPr="00165149">
        <w:rPr>
          <w:rFonts w:cs="Arial"/>
          <w:noProof/>
          <w:szCs w:val="24"/>
        </w:rPr>
        <w:t>233.</w:t>
      </w:r>
      <w:r w:rsidRPr="00165149">
        <w:rPr>
          <w:rFonts w:cs="Arial"/>
          <w:noProof/>
          <w:szCs w:val="24"/>
        </w:rPr>
        <w:tab/>
        <w:t xml:space="preserve">Gould, K.L., et al., </w:t>
      </w:r>
      <w:r w:rsidRPr="00165149">
        <w:rPr>
          <w:rFonts w:cs="Arial"/>
          <w:i/>
          <w:noProof/>
          <w:szCs w:val="24"/>
        </w:rPr>
        <w:t>Tandem affinity purification and identification of protein complex components.</w:t>
      </w:r>
      <w:r w:rsidRPr="00165149">
        <w:rPr>
          <w:rFonts w:cs="Arial"/>
          <w:noProof/>
          <w:szCs w:val="24"/>
        </w:rPr>
        <w:t xml:space="preserve"> Methods, 2004. </w:t>
      </w:r>
      <w:r w:rsidRPr="00165149">
        <w:rPr>
          <w:rFonts w:cs="Arial"/>
          <w:b/>
          <w:noProof/>
          <w:szCs w:val="24"/>
        </w:rPr>
        <w:t>33</w:t>
      </w:r>
      <w:r w:rsidRPr="00165149">
        <w:rPr>
          <w:rFonts w:cs="Arial"/>
          <w:noProof/>
          <w:szCs w:val="24"/>
        </w:rPr>
        <w:t>(3): p. 239-44.</w:t>
      </w:r>
    </w:p>
    <w:p w:rsidR="00165149" w:rsidRPr="00165149" w:rsidRDefault="00165149" w:rsidP="00165149">
      <w:pPr>
        <w:spacing w:line="240" w:lineRule="auto"/>
        <w:ind w:left="720" w:hanging="720"/>
        <w:rPr>
          <w:rFonts w:cs="Arial"/>
          <w:noProof/>
          <w:szCs w:val="24"/>
        </w:rPr>
      </w:pPr>
      <w:r w:rsidRPr="00165149">
        <w:rPr>
          <w:rFonts w:cs="Arial"/>
          <w:noProof/>
          <w:szCs w:val="24"/>
        </w:rPr>
        <w:t>234.</w:t>
      </w:r>
      <w:r w:rsidRPr="00165149">
        <w:rPr>
          <w:rFonts w:cs="Arial"/>
          <w:noProof/>
          <w:szCs w:val="24"/>
        </w:rPr>
        <w:tab/>
        <w:t xml:space="preserve">Kaiser, P., et al., </w:t>
      </w:r>
      <w:r w:rsidRPr="00165149">
        <w:rPr>
          <w:rFonts w:cs="Arial"/>
          <w:i/>
          <w:noProof/>
          <w:szCs w:val="24"/>
        </w:rPr>
        <w:t>Tandem affinity purification combined with mass spectrometry to identify components of protein complexes.</w:t>
      </w:r>
      <w:r w:rsidRPr="00165149">
        <w:rPr>
          <w:rFonts w:cs="Arial"/>
          <w:noProof/>
          <w:szCs w:val="24"/>
        </w:rPr>
        <w:t xml:space="preserve"> Methods Mol Biol, 2008. </w:t>
      </w:r>
      <w:r w:rsidRPr="00165149">
        <w:rPr>
          <w:rFonts w:cs="Arial"/>
          <w:b/>
          <w:noProof/>
          <w:szCs w:val="24"/>
        </w:rPr>
        <w:t>439</w:t>
      </w:r>
      <w:r w:rsidRPr="00165149">
        <w:rPr>
          <w:rFonts w:cs="Arial"/>
          <w:noProof/>
          <w:szCs w:val="24"/>
        </w:rPr>
        <w:t>: p. 309-26.</w:t>
      </w:r>
    </w:p>
    <w:p w:rsidR="00165149" w:rsidRPr="00165149" w:rsidRDefault="00165149" w:rsidP="00165149">
      <w:pPr>
        <w:spacing w:line="240" w:lineRule="auto"/>
        <w:ind w:left="720" w:hanging="720"/>
        <w:rPr>
          <w:rFonts w:cs="Arial"/>
          <w:noProof/>
          <w:szCs w:val="24"/>
        </w:rPr>
      </w:pPr>
      <w:r w:rsidRPr="00165149">
        <w:rPr>
          <w:rFonts w:cs="Arial"/>
          <w:noProof/>
          <w:szCs w:val="24"/>
        </w:rPr>
        <w:t>235.</w:t>
      </w:r>
      <w:r w:rsidRPr="00165149">
        <w:rPr>
          <w:rFonts w:cs="Arial"/>
          <w:noProof/>
          <w:szCs w:val="24"/>
        </w:rPr>
        <w:tab/>
        <w:t xml:space="preserve">Knuesel, M., et al., </w:t>
      </w:r>
      <w:r w:rsidRPr="00165149">
        <w:rPr>
          <w:rFonts w:cs="Arial"/>
          <w:i/>
          <w:noProof/>
          <w:szCs w:val="24"/>
        </w:rPr>
        <w:t>Identification of novel protein-protein interactions using a versatile mammalian tandem affinity purification expression system.</w:t>
      </w:r>
      <w:r w:rsidRPr="00165149">
        <w:rPr>
          <w:rFonts w:cs="Arial"/>
          <w:noProof/>
          <w:szCs w:val="24"/>
        </w:rPr>
        <w:t xml:space="preserve"> Mol Cell Proteomics, 2003. </w:t>
      </w:r>
      <w:r w:rsidRPr="00165149">
        <w:rPr>
          <w:rFonts w:cs="Arial"/>
          <w:b/>
          <w:noProof/>
          <w:szCs w:val="24"/>
        </w:rPr>
        <w:t>2</w:t>
      </w:r>
      <w:r w:rsidRPr="00165149">
        <w:rPr>
          <w:rFonts w:cs="Arial"/>
          <w:noProof/>
          <w:szCs w:val="24"/>
        </w:rPr>
        <w:t>(11): p. 1225-33.</w:t>
      </w:r>
    </w:p>
    <w:p w:rsidR="00165149" w:rsidRPr="00165149" w:rsidRDefault="00165149" w:rsidP="00165149">
      <w:pPr>
        <w:spacing w:line="240" w:lineRule="auto"/>
        <w:ind w:left="720" w:hanging="720"/>
        <w:rPr>
          <w:rFonts w:cs="Arial"/>
          <w:noProof/>
          <w:szCs w:val="24"/>
        </w:rPr>
      </w:pPr>
      <w:r w:rsidRPr="00165149">
        <w:rPr>
          <w:rFonts w:cs="Arial"/>
          <w:noProof/>
          <w:szCs w:val="24"/>
        </w:rPr>
        <w:t>236.</w:t>
      </w:r>
      <w:r w:rsidRPr="00165149">
        <w:rPr>
          <w:rFonts w:cs="Arial"/>
          <w:noProof/>
          <w:szCs w:val="24"/>
        </w:rPr>
        <w:tab/>
        <w:t xml:space="preserve">Fox, A.H., C.S. Bond, and A.I. Lamond, </w:t>
      </w:r>
      <w:r w:rsidRPr="00165149">
        <w:rPr>
          <w:rFonts w:cs="Arial"/>
          <w:i/>
          <w:noProof/>
          <w:szCs w:val="24"/>
        </w:rPr>
        <w:t>P54nrb forms a heterodimer with PSP1 that localizes to paraspeckles in an RNA-dependent manner.</w:t>
      </w:r>
      <w:r w:rsidRPr="00165149">
        <w:rPr>
          <w:rFonts w:cs="Arial"/>
          <w:noProof/>
          <w:szCs w:val="24"/>
        </w:rPr>
        <w:t xml:space="preserve"> Mol Biol Cell, 2005. </w:t>
      </w:r>
      <w:r w:rsidRPr="00165149">
        <w:rPr>
          <w:rFonts w:cs="Arial"/>
          <w:b/>
          <w:noProof/>
          <w:szCs w:val="24"/>
        </w:rPr>
        <w:t>16</w:t>
      </w:r>
      <w:r w:rsidRPr="00165149">
        <w:rPr>
          <w:rFonts w:cs="Arial"/>
          <w:noProof/>
          <w:szCs w:val="24"/>
        </w:rPr>
        <w:t>(11): p. 5304-15.</w:t>
      </w:r>
    </w:p>
    <w:p w:rsidR="00165149" w:rsidRPr="00165149" w:rsidRDefault="00165149" w:rsidP="00165149">
      <w:pPr>
        <w:spacing w:line="240" w:lineRule="auto"/>
        <w:ind w:left="720" w:hanging="720"/>
        <w:rPr>
          <w:rFonts w:cs="Arial"/>
          <w:noProof/>
          <w:szCs w:val="24"/>
        </w:rPr>
      </w:pPr>
      <w:r w:rsidRPr="00165149">
        <w:rPr>
          <w:rFonts w:cs="Arial"/>
          <w:noProof/>
          <w:szCs w:val="24"/>
        </w:rPr>
        <w:t>237.</w:t>
      </w:r>
      <w:r w:rsidRPr="00165149">
        <w:rPr>
          <w:rFonts w:cs="Arial"/>
          <w:noProof/>
          <w:szCs w:val="24"/>
        </w:rPr>
        <w:tab/>
        <w:t xml:space="preserve">Dong, B., et al., </w:t>
      </w:r>
      <w:r w:rsidRPr="00165149">
        <w:rPr>
          <w:rFonts w:cs="Arial"/>
          <w:i/>
          <w:noProof/>
          <w:szCs w:val="24"/>
        </w:rPr>
        <w:t>Purification and cDNA cloning of HeLa cell p54nrb, a nuclear protein with two RNA recognition motifs and extensive homology to human splicing factor PSF and Drosophila NONA/BJ6.</w:t>
      </w:r>
      <w:r w:rsidRPr="00165149">
        <w:rPr>
          <w:rFonts w:cs="Arial"/>
          <w:noProof/>
          <w:szCs w:val="24"/>
        </w:rPr>
        <w:t xml:space="preserve"> Nucleic Acids Res, 1993. </w:t>
      </w:r>
      <w:r w:rsidRPr="00165149">
        <w:rPr>
          <w:rFonts w:cs="Arial"/>
          <w:b/>
          <w:noProof/>
          <w:szCs w:val="24"/>
        </w:rPr>
        <w:t>21</w:t>
      </w:r>
      <w:r w:rsidRPr="00165149">
        <w:rPr>
          <w:rFonts w:cs="Arial"/>
          <w:noProof/>
          <w:szCs w:val="24"/>
        </w:rPr>
        <w:t>(17): p. 4085-92.</w:t>
      </w:r>
    </w:p>
    <w:p w:rsidR="00165149" w:rsidRPr="00165149" w:rsidRDefault="00165149" w:rsidP="00165149">
      <w:pPr>
        <w:spacing w:line="240" w:lineRule="auto"/>
        <w:ind w:left="720" w:hanging="720"/>
        <w:rPr>
          <w:rFonts w:cs="Arial"/>
          <w:noProof/>
          <w:szCs w:val="24"/>
        </w:rPr>
      </w:pPr>
      <w:r w:rsidRPr="00165149">
        <w:rPr>
          <w:rFonts w:cs="Arial"/>
          <w:noProof/>
          <w:szCs w:val="24"/>
        </w:rPr>
        <w:t>238.</w:t>
      </w:r>
      <w:r w:rsidRPr="00165149">
        <w:rPr>
          <w:rFonts w:cs="Arial"/>
          <w:noProof/>
          <w:szCs w:val="24"/>
        </w:rPr>
        <w:tab/>
        <w:t xml:space="preserve">Shav-Tal, Y. and D. Zipori, </w:t>
      </w:r>
      <w:r w:rsidRPr="00165149">
        <w:rPr>
          <w:rFonts w:cs="Arial"/>
          <w:i/>
          <w:noProof/>
          <w:szCs w:val="24"/>
        </w:rPr>
        <w:t>PSF and p54(nrb)/NonO--multi-functional nuclear proteins.</w:t>
      </w:r>
      <w:r w:rsidRPr="00165149">
        <w:rPr>
          <w:rFonts w:cs="Arial"/>
          <w:noProof/>
          <w:szCs w:val="24"/>
        </w:rPr>
        <w:t xml:space="preserve"> FEBS Lett, 2002. </w:t>
      </w:r>
      <w:r w:rsidRPr="00165149">
        <w:rPr>
          <w:rFonts w:cs="Arial"/>
          <w:b/>
          <w:noProof/>
          <w:szCs w:val="24"/>
        </w:rPr>
        <w:t>531</w:t>
      </w:r>
      <w:r w:rsidRPr="00165149">
        <w:rPr>
          <w:rFonts w:cs="Arial"/>
          <w:noProof/>
          <w:szCs w:val="24"/>
        </w:rPr>
        <w:t>(2): p. 109-14.</w:t>
      </w:r>
    </w:p>
    <w:p w:rsidR="00165149" w:rsidRPr="00165149" w:rsidRDefault="00165149" w:rsidP="00165149">
      <w:pPr>
        <w:spacing w:line="240" w:lineRule="auto"/>
        <w:ind w:left="720" w:hanging="720"/>
        <w:rPr>
          <w:rFonts w:cs="Arial"/>
          <w:noProof/>
          <w:szCs w:val="24"/>
        </w:rPr>
      </w:pPr>
      <w:r w:rsidRPr="00165149">
        <w:rPr>
          <w:rFonts w:cs="Arial"/>
          <w:noProof/>
          <w:szCs w:val="24"/>
        </w:rPr>
        <w:t>239.</w:t>
      </w:r>
      <w:r w:rsidRPr="00165149">
        <w:rPr>
          <w:rFonts w:cs="Arial"/>
          <w:noProof/>
          <w:szCs w:val="24"/>
        </w:rPr>
        <w:tab/>
        <w:t xml:space="preserve">Bladen, C.L., et al., </w:t>
      </w:r>
      <w:r w:rsidRPr="00165149">
        <w:rPr>
          <w:rFonts w:cs="Arial"/>
          <w:i/>
          <w:noProof/>
          <w:szCs w:val="24"/>
        </w:rPr>
        <w:t>Identification of the polypyrimidine tract binding protein-associated splicing factor.p54(nrb) complex as a candidate DNA double-strand break rejoining factor.</w:t>
      </w:r>
      <w:r w:rsidRPr="00165149">
        <w:rPr>
          <w:rFonts w:cs="Arial"/>
          <w:noProof/>
          <w:szCs w:val="24"/>
        </w:rPr>
        <w:t xml:space="preserve"> J Biol Chem, 2005. </w:t>
      </w:r>
      <w:r w:rsidRPr="00165149">
        <w:rPr>
          <w:rFonts w:cs="Arial"/>
          <w:b/>
          <w:noProof/>
          <w:szCs w:val="24"/>
        </w:rPr>
        <w:t>280</w:t>
      </w:r>
      <w:r w:rsidRPr="00165149">
        <w:rPr>
          <w:rFonts w:cs="Arial"/>
          <w:noProof/>
          <w:szCs w:val="24"/>
        </w:rPr>
        <w:t>(7): p. 5205-10.</w:t>
      </w:r>
    </w:p>
    <w:p w:rsidR="00165149" w:rsidRPr="00165149" w:rsidRDefault="00165149" w:rsidP="00165149">
      <w:pPr>
        <w:spacing w:line="240" w:lineRule="auto"/>
        <w:ind w:left="720" w:hanging="720"/>
        <w:rPr>
          <w:rFonts w:cs="Arial"/>
          <w:noProof/>
          <w:szCs w:val="24"/>
        </w:rPr>
      </w:pPr>
      <w:r w:rsidRPr="00165149">
        <w:rPr>
          <w:rFonts w:cs="Arial"/>
          <w:noProof/>
          <w:szCs w:val="24"/>
        </w:rPr>
        <w:t>240.</w:t>
      </w:r>
      <w:r w:rsidRPr="00165149">
        <w:rPr>
          <w:rFonts w:cs="Arial"/>
          <w:noProof/>
          <w:szCs w:val="24"/>
        </w:rPr>
        <w:tab/>
        <w:t xml:space="preserve">Akhmedov, A.T. and B.S. Lopez, </w:t>
      </w:r>
      <w:r w:rsidRPr="00165149">
        <w:rPr>
          <w:rFonts w:cs="Arial"/>
          <w:i/>
          <w:noProof/>
          <w:szCs w:val="24"/>
        </w:rPr>
        <w:t>Human 100-kDa homologous DNA-pairing protein is the splicing factor PSF and promotes DNA strand invasion.</w:t>
      </w:r>
      <w:r w:rsidRPr="00165149">
        <w:rPr>
          <w:rFonts w:cs="Arial"/>
          <w:noProof/>
          <w:szCs w:val="24"/>
        </w:rPr>
        <w:t xml:space="preserve"> Nucleic Acids Res, 2000. </w:t>
      </w:r>
      <w:r w:rsidRPr="00165149">
        <w:rPr>
          <w:rFonts w:cs="Arial"/>
          <w:b/>
          <w:noProof/>
          <w:szCs w:val="24"/>
        </w:rPr>
        <w:t>28</w:t>
      </w:r>
      <w:r w:rsidRPr="00165149">
        <w:rPr>
          <w:rFonts w:cs="Arial"/>
          <w:noProof/>
          <w:szCs w:val="24"/>
        </w:rPr>
        <w:t>(16): p. 3022-30.</w:t>
      </w:r>
    </w:p>
    <w:p w:rsidR="00165149" w:rsidRPr="00165149" w:rsidRDefault="00165149" w:rsidP="00165149">
      <w:pPr>
        <w:spacing w:line="240" w:lineRule="auto"/>
        <w:ind w:left="720" w:hanging="720"/>
        <w:rPr>
          <w:rFonts w:cs="Arial"/>
          <w:noProof/>
          <w:szCs w:val="24"/>
        </w:rPr>
      </w:pPr>
      <w:r w:rsidRPr="00165149">
        <w:rPr>
          <w:rFonts w:cs="Arial"/>
          <w:noProof/>
          <w:szCs w:val="24"/>
        </w:rPr>
        <w:t>241.</w:t>
      </w:r>
      <w:r w:rsidRPr="00165149">
        <w:rPr>
          <w:rFonts w:cs="Arial"/>
          <w:noProof/>
          <w:szCs w:val="24"/>
        </w:rPr>
        <w:tab/>
        <w:t xml:space="preserve">Morozumi, Y., et al., </w:t>
      </w:r>
      <w:r w:rsidRPr="00165149">
        <w:rPr>
          <w:rFonts w:cs="Arial"/>
          <w:i/>
          <w:noProof/>
          <w:szCs w:val="24"/>
        </w:rPr>
        <w:t>Human PSF binds to RAD51 and modulates its homologous-pairing and strand-exchange activities.</w:t>
      </w:r>
      <w:r w:rsidRPr="00165149">
        <w:rPr>
          <w:rFonts w:cs="Arial"/>
          <w:noProof/>
          <w:szCs w:val="24"/>
        </w:rPr>
        <w:t xml:space="preserve"> Nucleic Acids Res, 2009. </w:t>
      </w:r>
      <w:r w:rsidRPr="00165149">
        <w:rPr>
          <w:rFonts w:cs="Arial"/>
          <w:b/>
          <w:noProof/>
          <w:szCs w:val="24"/>
        </w:rPr>
        <w:t>37</w:t>
      </w:r>
      <w:r w:rsidRPr="00165149">
        <w:rPr>
          <w:rFonts w:cs="Arial"/>
          <w:noProof/>
          <w:szCs w:val="24"/>
        </w:rPr>
        <w:t>(13): p. 4296-307.</w:t>
      </w:r>
    </w:p>
    <w:p w:rsidR="00165149" w:rsidRPr="00165149" w:rsidRDefault="00165149" w:rsidP="00165149">
      <w:pPr>
        <w:spacing w:line="240" w:lineRule="auto"/>
        <w:ind w:left="720" w:hanging="720"/>
        <w:rPr>
          <w:rFonts w:cs="Arial"/>
          <w:noProof/>
          <w:szCs w:val="24"/>
        </w:rPr>
      </w:pPr>
      <w:r w:rsidRPr="00165149">
        <w:rPr>
          <w:rFonts w:cs="Arial"/>
          <w:noProof/>
          <w:szCs w:val="24"/>
        </w:rPr>
        <w:lastRenderedPageBreak/>
        <w:t>242.</w:t>
      </w:r>
      <w:r w:rsidRPr="00165149">
        <w:rPr>
          <w:rFonts w:cs="Arial"/>
          <w:noProof/>
          <w:szCs w:val="24"/>
        </w:rPr>
        <w:tab/>
        <w:t xml:space="preserve">Li, S., et al., </w:t>
      </w:r>
      <w:r w:rsidRPr="00165149">
        <w:rPr>
          <w:rFonts w:cs="Arial"/>
          <w:i/>
          <w:noProof/>
          <w:szCs w:val="24"/>
        </w:rPr>
        <w:t>Involvement of p54(nrb), a PSF partner protein, in DNA double-strand break repair and radioresistance.</w:t>
      </w:r>
      <w:r w:rsidRPr="00165149">
        <w:rPr>
          <w:rFonts w:cs="Arial"/>
          <w:noProof/>
          <w:szCs w:val="24"/>
        </w:rPr>
        <w:t xml:space="preserve"> Nucleic Acids Res, 2009. </w:t>
      </w:r>
      <w:r w:rsidRPr="00165149">
        <w:rPr>
          <w:rFonts w:cs="Arial"/>
          <w:b/>
          <w:noProof/>
          <w:szCs w:val="24"/>
        </w:rPr>
        <w:t>37</w:t>
      </w:r>
      <w:r w:rsidRPr="00165149">
        <w:rPr>
          <w:rFonts w:cs="Arial"/>
          <w:noProof/>
          <w:szCs w:val="24"/>
        </w:rPr>
        <w:t>(20): p. 6746-53.</w:t>
      </w:r>
    </w:p>
    <w:p w:rsidR="00165149" w:rsidRPr="00165149" w:rsidRDefault="00165149" w:rsidP="00165149">
      <w:pPr>
        <w:spacing w:line="240" w:lineRule="auto"/>
        <w:ind w:left="720" w:hanging="720"/>
        <w:rPr>
          <w:rFonts w:cs="Arial"/>
          <w:noProof/>
          <w:szCs w:val="24"/>
        </w:rPr>
      </w:pPr>
      <w:r w:rsidRPr="00165149">
        <w:rPr>
          <w:rFonts w:cs="Arial"/>
          <w:noProof/>
          <w:szCs w:val="24"/>
        </w:rPr>
        <w:t>243.</w:t>
      </w:r>
      <w:r w:rsidRPr="00165149">
        <w:rPr>
          <w:rFonts w:cs="Arial"/>
          <w:noProof/>
          <w:szCs w:val="24"/>
        </w:rPr>
        <w:tab/>
        <w:t xml:space="preserve">Straub, T., et al., </w:t>
      </w:r>
      <w:r w:rsidRPr="00165149">
        <w:rPr>
          <w:rFonts w:cs="Arial"/>
          <w:i/>
          <w:noProof/>
          <w:szCs w:val="24"/>
        </w:rPr>
        <w:t>The RNA-splicing factor PSF/p54 controls DNA-topoisomerase I activity by a direct interaction.</w:t>
      </w:r>
      <w:r w:rsidRPr="00165149">
        <w:rPr>
          <w:rFonts w:cs="Arial"/>
          <w:noProof/>
          <w:szCs w:val="24"/>
        </w:rPr>
        <w:t xml:space="preserve"> J Biol Chem, 1998. </w:t>
      </w:r>
      <w:r w:rsidRPr="00165149">
        <w:rPr>
          <w:rFonts w:cs="Arial"/>
          <w:b/>
          <w:noProof/>
          <w:szCs w:val="24"/>
        </w:rPr>
        <w:t>273</w:t>
      </w:r>
      <w:r w:rsidRPr="00165149">
        <w:rPr>
          <w:rFonts w:cs="Arial"/>
          <w:noProof/>
          <w:szCs w:val="24"/>
        </w:rPr>
        <w:t>(41): p. 26261-4.</w:t>
      </w:r>
    </w:p>
    <w:p w:rsidR="00165149" w:rsidRPr="00165149" w:rsidRDefault="00165149" w:rsidP="00165149">
      <w:pPr>
        <w:spacing w:line="240" w:lineRule="auto"/>
        <w:ind w:left="720" w:hanging="720"/>
        <w:rPr>
          <w:rFonts w:cs="Arial"/>
          <w:noProof/>
          <w:szCs w:val="24"/>
        </w:rPr>
      </w:pPr>
      <w:r w:rsidRPr="00165149">
        <w:rPr>
          <w:rFonts w:cs="Arial"/>
          <w:noProof/>
          <w:szCs w:val="24"/>
        </w:rPr>
        <w:t>244.</w:t>
      </w:r>
      <w:r w:rsidRPr="00165149">
        <w:rPr>
          <w:rFonts w:cs="Arial"/>
          <w:noProof/>
          <w:szCs w:val="24"/>
        </w:rPr>
        <w:tab/>
        <w:t xml:space="preserve">Schwartz, S., E. Meshorer, and G. Ast, </w:t>
      </w:r>
      <w:r w:rsidRPr="00165149">
        <w:rPr>
          <w:rFonts w:cs="Arial"/>
          <w:i/>
          <w:noProof/>
          <w:szCs w:val="24"/>
        </w:rPr>
        <w:t>Chromatin organization marks exon-intron structure.</w:t>
      </w:r>
      <w:r w:rsidRPr="00165149">
        <w:rPr>
          <w:rFonts w:cs="Arial"/>
          <w:noProof/>
          <w:szCs w:val="24"/>
        </w:rPr>
        <w:t xml:space="preserve"> Nat Struct Mol Biol, 2009. </w:t>
      </w:r>
      <w:r w:rsidRPr="00165149">
        <w:rPr>
          <w:rFonts w:cs="Arial"/>
          <w:b/>
          <w:noProof/>
          <w:szCs w:val="24"/>
        </w:rPr>
        <w:t>16</w:t>
      </w:r>
      <w:r w:rsidRPr="00165149">
        <w:rPr>
          <w:rFonts w:cs="Arial"/>
          <w:noProof/>
          <w:szCs w:val="24"/>
        </w:rPr>
        <w:t>(9): p. 990-5.</w:t>
      </w:r>
    </w:p>
    <w:p w:rsidR="00165149" w:rsidRPr="00165149" w:rsidRDefault="00165149" w:rsidP="00165149">
      <w:pPr>
        <w:spacing w:line="240" w:lineRule="auto"/>
        <w:ind w:left="720" w:hanging="720"/>
        <w:rPr>
          <w:rFonts w:cs="Arial"/>
          <w:noProof/>
          <w:szCs w:val="24"/>
        </w:rPr>
      </w:pPr>
      <w:r w:rsidRPr="00165149">
        <w:rPr>
          <w:rFonts w:cs="Arial"/>
          <w:noProof/>
          <w:szCs w:val="24"/>
        </w:rPr>
        <w:t>245.</w:t>
      </w:r>
      <w:r w:rsidRPr="00165149">
        <w:rPr>
          <w:rFonts w:cs="Arial"/>
          <w:noProof/>
          <w:szCs w:val="24"/>
        </w:rPr>
        <w:tab/>
        <w:t xml:space="preserve">Kornblihtt, A.R., </w:t>
      </w:r>
      <w:r w:rsidRPr="00165149">
        <w:rPr>
          <w:rFonts w:cs="Arial"/>
          <w:i/>
          <w:noProof/>
          <w:szCs w:val="24"/>
        </w:rPr>
        <w:t>Chromatin, transcript elongation and alternative splicing.</w:t>
      </w:r>
      <w:r w:rsidRPr="00165149">
        <w:rPr>
          <w:rFonts w:cs="Arial"/>
          <w:noProof/>
          <w:szCs w:val="24"/>
        </w:rPr>
        <w:t xml:space="preserve"> Nat Struct Mol Biol, 2006. </w:t>
      </w:r>
      <w:r w:rsidRPr="00165149">
        <w:rPr>
          <w:rFonts w:cs="Arial"/>
          <w:b/>
          <w:noProof/>
          <w:szCs w:val="24"/>
        </w:rPr>
        <w:t>13</w:t>
      </w:r>
      <w:r w:rsidRPr="00165149">
        <w:rPr>
          <w:rFonts w:cs="Arial"/>
          <w:noProof/>
          <w:szCs w:val="24"/>
        </w:rPr>
        <w:t>(1): p. 5-7.</w:t>
      </w:r>
    </w:p>
    <w:p w:rsidR="00165149" w:rsidRPr="00165149" w:rsidRDefault="00165149" w:rsidP="00165149">
      <w:pPr>
        <w:spacing w:line="240" w:lineRule="auto"/>
        <w:ind w:left="720" w:hanging="720"/>
        <w:rPr>
          <w:rFonts w:cs="Arial"/>
          <w:noProof/>
          <w:szCs w:val="24"/>
        </w:rPr>
      </w:pPr>
      <w:r w:rsidRPr="00165149">
        <w:rPr>
          <w:rFonts w:cs="Arial"/>
          <w:noProof/>
          <w:szCs w:val="24"/>
        </w:rPr>
        <w:t>246.</w:t>
      </w:r>
      <w:r w:rsidRPr="00165149">
        <w:rPr>
          <w:rFonts w:cs="Arial"/>
          <w:noProof/>
          <w:szCs w:val="24"/>
        </w:rPr>
        <w:tab/>
        <w:t xml:space="preserve">de Almeida, S.F. and M. Carmo-Fonseca, </w:t>
      </w:r>
      <w:r w:rsidRPr="00165149">
        <w:rPr>
          <w:rFonts w:cs="Arial"/>
          <w:i/>
          <w:noProof/>
          <w:szCs w:val="24"/>
        </w:rPr>
        <w:t>The CTD role in cotranscriptional RNA processing and surveillance.</w:t>
      </w:r>
      <w:r w:rsidRPr="00165149">
        <w:rPr>
          <w:rFonts w:cs="Arial"/>
          <w:noProof/>
          <w:szCs w:val="24"/>
        </w:rPr>
        <w:t xml:space="preserve"> FEBS Lett, 2008. </w:t>
      </w:r>
      <w:r w:rsidRPr="00165149">
        <w:rPr>
          <w:rFonts w:cs="Arial"/>
          <w:b/>
          <w:noProof/>
          <w:szCs w:val="24"/>
        </w:rPr>
        <w:t>582</w:t>
      </w:r>
      <w:r w:rsidRPr="00165149">
        <w:rPr>
          <w:rFonts w:cs="Arial"/>
          <w:noProof/>
          <w:szCs w:val="24"/>
        </w:rPr>
        <w:t>(14): p. 1971-6.</w:t>
      </w:r>
    </w:p>
    <w:p w:rsidR="00165149" w:rsidRPr="00165149" w:rsidRDefault="00165149" w:rsidP="00165149">
      <w:pPr>
        <w:spacing w:line="240" w:lineRule="auto"/>
        <w:ind w:left="720" w:hanging="720"/>
        <w:rPr>
          <w:rFonts w:cs="Arial"/>
          <w:noProof/>
          <w:szCs w:val="24"/>
        </w:rPr>
      </w:pPr>
      <w:r w:rsidRPr="00165149">
        <w:rPr>
          <w:rFonts w:cs="Arial"/>
          <w:noProof/>
          <w:szCs w:val="24"/>
        </w:rPr>
        <w:t>247.</w:t>
      </w:r>
      <w:r w:rsidRPr="00165149">
        <w:rPr>
          <w:rFonts w:cs="Arial"/>
          <w:noProof/>
          <w:szCs w:val="24"/>
        </w:rPr>
        <w:tab/>
        <w:t xml:space="preserve">de la Mata, M., et al., </w:t>
      </w:r>
      <w:r w:rsidRPr="00165149">
        <w:rPr>
          <w:rFonts w:cs="Arial"/>
          <w:i/>
          <w:noProof/>
          <w:szCs w:val="24"/>
        </w:rPr>
        <w:t>A slow RNA polymerase II affects alternative splicing in vivo.</w:t>
      </w:r>
      <w:r w:rsidRPr="00165149">
        <w:rPr>
          <w:rFonts w:cs="Arial"/>
          <w:noProof/>
          <w:szCs w:val="24"/>
        </w:rPr>
        <w:t xml:space="preserve"> Mol Cell, 2003. </w:t>
      </w:r>
      <w:r w:rsidRPr="00165149">
        <w:rPr>
          <w:rFonts w:cs="Arial"/>
          <w:b/>
          <w:noProof/>
          <w:szCs w:val="24"/>
        </w:rPr>
        <w:t>12</w:t>
      </w:r>
      <w:r w:rsidRPr="00165149">
        <w:rPr>
          <w:rFonts w:cs="Arial"/>
          <w:noProof/>
          <w:szCs w:val="24"/>
        </w:rPr>
        <w:t>(2): p. 525-32.</w:t>
      </w:r>
    </w:p>
    <w:p w:rsidR="00165149" w:rsidRPr="00165149" w:rsidRDefault="00165149" w:rsidP="00165149">
      <w:pPr>
        <w:spacing w:line="240" w:lineRule="auto"/>
        <w:ind w:left="720" w:hanging="720"/>
        <w:rPr>
          <w:rFonts w:cs="Arial"/>
          <w:noProof/>
          <w:szCs w:val="24"/>
        </w:rPr>
      </w:pPr>
      <w:r w:rsidRPr="00165149">
        <w:rPr>
          <w:rFonts w:cs="Arial"/>
          <w:noProof/>
          <w:szCs w:val="24"/>
        </w:rPr>
        <w:t>248.</w:t>
      </w:r>
      <w:r w:rsidRPr="00165149">
        <w:rPr>
          <w:rFonts w:cs="Arial"/>
          <w:noProof/>
          <w:szCs w:val="24"/>
        </w:rPr>
        <w:tab/>
        <w:t xml:space="preserve">Batsche, E., M. Yaniv, and C. Muchardt, </w:t>
      </w:r>
      <w:r w:rsidRPr="00165149">
        <w:rPr>
          <w:rFonts w:cs="Arial"/>
          <w:i/>
          <w:noProof/>
          <w:szCs w:val="24"/>
        </w:rPr>
        <w:t>The human SWI/SNF subunit Brm is a regulator of alternative splicing.</w:t>
      </w:r>
      <w:r w:rsidRPr="00165149">
        <w:rPr>
          <w:rFonts w:cs="Arial"/>
          <w:noProof/>
          <w:szCs w:val="24"/>
        </w:rPr>
        <w:t xml:space="preserve"> Nat Struct Mol Biol, 2006. </w:t>
      </w:r>
      <w:r w:rsidRPr="00165149">
        <w:rPr>
          <w:rFonts w:cs="Arial"/>
          <w:b/>
          <w:noProof/>
          <w:szCs w:val="24"/>
        </w:rPr>
        <w:t>13</w:t>
      </w:r>
      <w:r w:rsidRPr="00165149">
        <w:rPr>
          <w:rFonts w:cs="Arial"/>
          <w:noProof/>
          <w:szCs w:val="24"/>
        </w:rPr>
        <w:t>(1): p. 22-9.</w:t>
      </w:r>
    </w:p>
    <w:p w:rsidR="00165149" w:rsidRPr="00165149" w:rsidRDefault="00165149" w:rsidP="00165149">
      <w:pPr>
        <w:spacing w:line="240" w:lineRule="auto"/>
        <w:ind w:left="720" w:hanging="720"/>
        <w:rPr>
          <w:rFonts w:cs="Arial"/>
          <w:noProof/>
          <w:szCs w:val="24"/>
        </w:rPr>
      </w:pPr>
      <w:r w:rsidRPr="00165149">
        <w:rPr>
          <w:rFonts w:cs="Arial"/>
          <w:noProof/>
          <w:szCs w:val="24"/>
        </w:rPr>
        <w:t>249.</w:t>
      </w:r>
      <w:r w:rsidRPr="00165149">
        <w:rPr>
          <w:rFonts w:cs="Arial"/>
          <w:noProof/>
          <w:szCs w:val="24"/>
        </w:rPr>
        <w:tab/>
        <w:t xml:space="preserve">Tyagi, A., et al., </w:t>
      </w:r>
      <w:r w:rsidRPr="00165149">
        <w:rPr>
          <w:rFonts w:cs="Arial"/>
          <w:i/>
          <w:noProof/>
          <w:szCs w:val="24"/>
        </w:rPr>
        <w:t>SWI/SNF associates with nascent pre-mRNPs and regulates alternative pre-mRNA processing.</w:t>
      </w:r>
      <w:r w:rsidRPr="00165149">
        <w:rPr>
          <w:rFonts w:cs="Arial"/>
          <w:noProof/>
          <w:szCs w:val="24"/>
        </w:rPr>
        <w:t xml:space="preserve"> PLoS Genet, 2009. </w:t>
      </w:r>
      <w:r w:rsidRPr="00165149">
        <w:rPr>
          <w:rFonts w:cs="Arial"/>
          <w:b/>
          <w:noProof/>
          <w:szCs w:val="24"/>
        </w:rPr>
        <w:t>5</w:t>
      </w:r>
      <w:r w:rsidRPr="00165149">
        <w:rPr>
          <w:rFonts w:cs="Arial"/>
          <w:noProof/>
          <w:szCs w:val="24"/>
        </w:rPr>
        <w:t>(5): p. e1000470.</w:t>
      </w:r>
    </w:p>
    <w:p w:rsidR="00165149" w:rsidRPr="00165149" w:rsidRDefault="00165149" w:rsidP="00165149">
      <w:pPr>
        <w:spacing w:line="240" w:lineRule="auto"/>
        <w:ind w:left="720" w:hanging="720"/>
        <w:rPr>
          <w:rFonts w:cs="Arial"/>
          <w:noProof/>
          <w:szCs w:val="24"/>
        </w:rPr>
      </w:pPr>
      <w:r w:rsidRPr="00165149">
        <w:rPr>
          <w:rFonts w:cs="Arial"/>
          <w:noProof/>
          <w:szCs w:val="24"/>
        </w:rPr>
        <w:t>250.</w:t>
      </w:r>
      <w:r w:rsidRPr="00165149">
        <w:rPr>
          <w:rFonts w:cs="Arial"/>
          <w:noProof/>
          <w:szCs w:val="24"/>
        </w:rPr>
        <w:tab/>
        <w:t xml:space="preserve">Lusser, A. and J.T. Kadonaga, </w:t>
      </w:r>
      <w:r w:rsidRPr="00165149">
        <w:rPr>
          <w:rFonts w:cs="Arial"/>
          <w:i/>
          <w:noProof/>
          <w:szCs w:val="24"/>
        </w:rPr>
        <w:t>Chromatin remodeling by ATP-dependent molecular machines.</w:t>
      </w:r>
      <w:r w:rsidRPr="00165149">
        <w:rPr>
          <w:rFonts w:cs="Arial"/>
          <w:noProof/>
          <w:szCs w:val="24"/>
        </w:rPr>
        <w:t xml:space="preserve"> Bioessays, 2003. </w:t>
      </w:r>
      <w:r w:rsidRPr="00165149">
        <w:rPr>
          <w:rFonts w:cs="Arial"/>
          <w:b/>
          <w:noProof/>
          <w:szCs w:val="24"/>
        </w:rPr>
        <w:t>25</w:t>
      </w:r>
      <w:r w:rsidRPr="00165149">
        <w:rPr>
          <w:rFonts w:cs="Arial"/>
          <w:noProof/>
          <w:szCs w:val="24"/>
        </w:rPr>
        <w:t>(12): p. 1192-200.</w:t>
      </w:r>
    </w:p>
    <w:p w:rsidR="00165149" w:rsidRPr="00165149" w:rsidRDefault="00165149" w:rsidP="00165149">
      <w:pPr>
        <w:spacing w:line="240" w:lineRule="auto"/>
        <w:ind w:left="720" w:hanging="720"/>
        <w:rPr>
          <w:rFonts w:cs="Arial"/>
          <w:noProof/>
          <w:szCs w:val="24"/>
        </w:rPr>
      </w:pPr>
      <w:r w:rsidRPr="00165149">
        <w:rPr>
          <w:rFonts w:cs="Arial"/>
          <w:noProof/>
          <w:szCs w:val="24"/>
        </w:rPr>
        <w:t>251.</w:t>
      </w:r>
      <w:r w:rsidRPr="00165149">
        <w:rPr>
          <w:rFonts w:cs="Arial"/>
          <w:noProof/>
          <w:szCs w:val="24"/>
        </w:rPr>
        <w:tab/>
        <w:t xml:space="preserve">Becker, P.B. and W. Horz, </w:t>
      </w:r>
      <w:r w:rsidRPr="00165149">
        <w:rPr>
          <w:rFonts w:cs="Arial"/>
          <w:i/>
          <w:noProof/>
          <w:szCs w:val="24"/>
        </w:rPr>
        <w:t>ATP-dependent nucleosome remodeling.</w:t>
      </w:r>
      <w:r w:rsidRPr="00165149">
        <w:rPr>
          <w:rFonts w:cs="Arial"/>
          <w:noProof/>
          <w:szCs w:val="24"/>
        </w:rPr>
        <w:t xml:space="preserve"> Annu Rev Biochem, 2002. </w:t>
      </w:r>
      <w:r w:rsidRPr="00165149">
        <w:rPr>
          <w:rFonts w:cs="Arial"/>
          <w:b/>
          <w:noProof/>
          <w:szCs w:val="24"/>
        </w:rPr>
        <w:t>71</w:t>
      </w:r>
      <w:r w:rsidRPr="00165149">
        <w:rPr>
          <w:rFonts w:cs="Arial"/>
          <w:noProof/>
          <w:szCs w:val="24"/>
        </w:rPr>
        <w:t>: p. 247-73.</w:t>
      </w:r>
    </w:p>
    <w:p w:rsidR="00165149" w:rsidRPr="00165149" w:rsidRDefault="00165149" w:rsidP="00165149">
      <w:pPr>
        <w:spacing w:line="240" w:lineRule="auto"/>
        <w:ind w:left="720" w:hanging="720"/>
        <w:rPr>
          <w:rFonts w:cs="Arial"/>
          <w:noProof/>
          <w:szCs w:val="24"/>
        </w:rPr>
      </w:pPr>
      <w:r w:rsidRPr="00165149">
        <w:rPr>
          <w:rFonts w:cs="Arial"/>
          <w:noProof/>
          <w:szCs w:val="24"/>
        </w:rPr>
        <w:t>252.</w:t>
      </w:r>
      <w:r w:rsidRPr="00165149">
        <w:rPr>
          <w:rFonts w:cs="Arial"/>
          <w:noProof/>
          <w:szCs w:val="24"/>
        </w:rPr>
        <w:tab/>
        <w:t xml:space="preserve">Luo, R.X. and D.C. Dean, </w:t>
      </w:r>
      <w:r w:rsidRPr="00165149">
        <w:rPr>
          <w:rFonts w:cs="Arial"/>
          <w:i/>
          <w:noProof/>
          <w:szCs w:val="24"/>
        </w:rPr>
        <w:t>Chromatin remodeling and transcriptional regulation.</w:t>
      </w:r>
      <w:r w:rsidRPr="00165149">
        <w:rPr>
          <w:rFonts w:cs="Arial"/>
          <w:noProof/>
          <w:szCs w:val="24"/>
        </w:rPr>
        <w:t xml:space="preserve"> J Natl Cancer Inst, 1999. </w:t>
      </w:r>
      <w:r w:rsidRPr="00165149">
        <w:rPr>
          <w:rFonts w:cs="Arial"/>
          <w:b/>
          <w:noProof/>
          <w:szCs w:val="24"/>
        </w:rPr>
        <w:t>91</w:t>
      </w:r>
      <w:r w:rsidRPr="00165149">
        <w:rPr>
          <w:rFonts w:cs="Arial"/>
          <w:noProof/>
          <w:szCs w:val="24"/>
        </w:rPr>
        <w:t>(15): p. 1288-94.</w:t>
      </w:r>
    </w:p>
    <w:p w:rsidR="00165149" w:rsidRPr="00165149" w:rsidRDefault="00165149" w:rsidP="00165149">
      <w:pPr>
        <w:spacing w:line="240" w:lineRule="auto"/>
        <w:ind w:left="720" w:hanging="720"/>
        <w:rPr>
          <w:rFonts w:cs="Arial"/>
          <w:noProof/>
          <w:szCs w:val="24"/>
        </w:rPr>
      </w:pPr>
      <w:r w:rsidRPr="00165149">
        <w:rPr>
          <w:rFonts w:cs="Arial"/>
          <w:noProof/>
          <w:szCs w:val="24"/>
        </w:rPr>
        <w:t>253.</w:t>
      </w:r>
      <w:r w:rsidRPr="00165149">
        <w:rPr>
          <w:rFonts w:cs="Arial"/>
          <w:noProof/>
          <w:szCs w:val="24"/>
        </w:rPr>
        <w:tab/>
        <w:t xml:space="preserve">Reisman, D., S. Glaros, and E.A. Thompson, </w:t>
      </w:r>
      <w:r w:rsidRPr="00165149">
        <w:rPr>
          <w:rFonts w:cs="Arial"/>
          <w:i/>
          <w:noProof/>
          <w:szCs w:val="24"/>
        </w:rPr>
        <w:t>The SWI/SNF complex and cancer.</w:t>
      </w:r>
      <w:r w:rsidRPr="00165149">
        <w:rPr>
          <w:rFonts w:cs="Arial"/>
          <w:noProof/>
          <w:szCs w:val="24"/>
        </w:rPr>
        <w:t xml:space="preserve"> Oncogene, 2009. </w:t>
      </w:r>
      <w:r w:rsidRPr="00165149">
        <w:rPr>
          <w:rFonts w:cs="Arial"/>
          <w:b/>
          <w:noProof/>
          <w:szCs w:val="24"/>
        </w:rPr>
        <w:t>28</w:t>
      </w:r>
      <w:r w:rsidRPr="00165149">
        <w:rPr>
          <w:rFonts w:cs="Arial"/>
          <w:noProof/>
          <w:szCs w:val="24"/>
        </w:rPr>
        <w:t>(14): p. 1653-68.</w:t>
      </w:r>
    </w:p>
    <w:p w:rsidR="00165149" w:rsidRPr="00165149" w:rsidRDefault="00165149" w:rsidP="00165149">
      <w:pPr>
        <w:spacing w:line="240" w:lineRule="auto"/>
        <w:ind w:left="720" w:hanging="720"/>
        <w:rPr>
          <w:rFonts w:cs="Arial"/>
          <w:noProof/>
          <w:szCs w:val="24"/>
        </w:rPr>
      </w:pPr>
      <w:r w:rsidRPr="00165149">
        <w:rPr>
          <w:rFonts w:cs="Arial"/>
          <w:noProof/>
          <w:szCs w:val="24"/>
        </w:rPr>
        <w:t>254.</w:t>
      </w:r>
      <w:r w:rsidRPr="00165149">
        <w:rPr>
          <w:rFonts w:cs="Arial"/>
          <w:noProof/>
          <w:szCs w:val="24"/>
        </w:rPr>
        <w:tab/>
        <w:t xml:space="preserve">Muchardt, C. and M. Yaniv, </w:t>
      </w:r>
      <w:r w:rsidRPr="00165149">
        <w:rPr>
          <w:rFonts w:cs="Arial"/>
          <w:i/>
          <w:noProof/>
          <w:szCs w:val="24"/>
        </w:rPr>
        <w:t>The mammalian SWI/SNF complex and the control of cell growth.</w:t>
      </w:r>
      <w:r w:rsidRPr="00165149">
        <w:rPr>
          <w:rFonts w:cs="Arial"/>
          <w:noProof/>
          <w:szCs w:val="24"/>
        </w:rPr>
        <w:t xml:space="preserve"> Semin Cell Dev Biol, 1999. </w:t>
      </w:r>
      <w:r w:rsidRPr="00165149">
        <w:rPr>
          <w:rFonts w:cs="Arial"/>
          <w:b/>
          <w:noProof/>
          <w:szCs w:val="24"/>
        </w:rPr>
        <w:t>10</w:t>
      </w:r>
      <w:r w:rsidRPr="00165149">
        <w:rPr>
          <w:rFonts w:cs="Arial"/>
          <w:noProof/>
          <w:szCs w:val="24"/>
        </w:rPr>
        <w:t>(2): p. 189-95.</w:t>
      </w:r>
    </w:p>
    <w:p w:rsidR="00165149" w:rsidRPr="00165149" w:rsidRDefault="00165149" w:rsidP="00165149">
      <w:pPr>
        <w:spacing w:line="240" w:lineRule="auto"/>
        <w:ind w:left="720" w:hanging="720"/>
        <w:rPr>
          <w:rFonts w:cs="Arial"/>
          <w:noProof/>
          <w:szCs w:val="24"/>
        </w:rPr>
      </w:pPr>
      <w:r w:rsidRPr="00165149">
        <w:rPr>
          <w:rFonts w:cs="Arial"/>
          <w:noProof/>
          <w:szCs w:val="24"/>
        </w:rPr>
        <w:t>255.</w:t>
      </w:r>
      <w:r w:rsidRPr="00165149">
        <w:rPr>
          <w:rFonts w:cs="Arial"/>
          <w:noProof/>
          <w:szCs w:val="24"/>
        </w:rPr>
        <w:tab/>
        <w:t xml:space="preserve">Jeong, S.M., et al., </w:t>
      </w:r>
      <w:r w:rsidRPr="00165149">
        <w:rPr>
          <w:rFonts w:cs="Arial"/>
          <w:i/>
          <w:noProof/>
          <w:szCs w:val="24"/>
        </w:rPr>
        <w:t>The SWI/SNF chromatin-remodeling complex modulates peripheral T cell activation and proliferation by controlling AP-1 expression.</w:t>
      </w:r>
      <w:r w:rsidRPr="00165149">
        <w:rPr>
          <w:rFonts w:cs="Arial"/>
          <w:noProof/>
          <w:szCs w:val="24"/>
        </w:rPr>
        <w:t xml:space="preserve"> J Biol Chem, 2010. </w:t>
      </w:r>
      <w:r w:rsidRPr="00165149">
        <w:rPr>
          <w:rFonts w:cs="Arial"/>
          <w:b/>
          <w:noProof/>
          <w:szCs w:val="24"/>
        </w:rPr>
        <w:t>285</w:t>
      </w:r>
      <w:r w:rsidRPr="00165149">
        <w:rPr>
          <w:rFonts w:cs="Arial"/>
          <w:noProof/>
          <w:szCs w:val="24"/>
        </w:rPr>
        <w:t>(4): p. 2340-50.</w:t>
      </w:r>
    </w:p>
    <w:p w:rsidR="00165149" w:rsidRDefault="00165149" w:rsidP="00165149">
      <w:pPr>
        <w:spacing w:line="240" w:lineRule="auto"/>
        <w:ind w:left="720" w:hanging="720"/>
        <w:rPr>
          <w:rFonts w:cs="Arial"/>
          <w:noProof/>
          <w:szCs w:val="24"/>
        </w:rPr>
      </w:pPr>
    </w:p>
    <w:p w:rsidR="00744AF7" w:rsidRPr="00EF2426" w:rsidRDefault="00682687" w:rsidP="00744AF7">
      <w:pPr>
        <w:spacing w:line="240" w:lineRule="auto"/>
        <w:ind w:left="720" w:hanging="720"/>
        <w:rPr>
          <w:rFonts w:cs="Arial"/>
          <w:szCs w:val="24"/>
        </w:rPr>
      </w:pPr>
      <w:r w:rsidRPr="00EF2426">
        <w:rPr>
          <w:szCs w:val="24"/>
        </w:rPr>
        <w:fldChar w:fldCharType="end"/>
      </w:r>
    </w:p>
    <w:p w:rsidR="00E845B2" w:rsidRDefault="00E845B2"/>
    <w:p w:rsidR="00760887" w:rsidRDefault="00760887"/>
    <w:p w:rsidR="00760887" w:rsidRDefault="00760887"/>
    <w:p w:rsidR="00760887" w:rsidRDefault="00760887"/>
    <w:p w:rsidR="00E35E47" w:rsidRDefault="00E35E47"/>
    <w:p w:rsidR="00E35E47" w:rsidRDefault="00E35E47"/>
    <w:p w:rsidR="00E35E47" w:rsidRDefault="00E35E47"/>
    <w:p w:rsidR="00760887" w:rsidRDefault="00760887" w:rsidP="003127AA">
      <w:pPr>
        <w:ind w:firstLine="0"/>
      </w:pPr>
    </w:p>
    <w:p w:rsidR="00760887" w:rsidRDefault="00760887" w:rsidP="00E03FFC">
      <w:pPr>
        <w:pStyle w:val="Heading1"/>
        <w:jc w:val="center"/>
      </w:pPr>
      <w:bookmarkStart w:id="188" w:name="_Toc258921837"/>
      <w:r w:rsidRPr="003127AA">
        <w:lastRenderedPageBreak/>
        <w:t>Vita</w:t>
      </w:r>
      <w:bookmarkEnd w:id="188"/>
    </w:p>
    <w:p w:rsidR="00296FEF" w:rsidRDefault="00296FEF" w:rsidP="00296FEF">
      <w:r>
        <w:t>Sangeetha Rajagopalan was born on September 4</w:t>
      </w:r>
      <w:r>
        <w:rPr>
          <w:vertAlign w:val="superscript"/>
        </w:rPr>
        <w:t>th</w:t>
      </w:r>
      <w:r>
        <w:t xml:space="preserve">, 1979 in a small city in India. She moved to New Delhi in 1990 and graduated from high school in 1997. She then received her Bachelor of Science degree in Microbiology from Bharathidasan University in Tamil-Nadu, in the year 2000. After completing her Bachelor of Science degree with distinction, she joined Birla Institute of Technology (BITS), Pilani for Masters. During her Masters’ she carried out her thesis work in the Department of Molecular Biology and Genetics at Sankara Nethralaya, Chennai. Her thesis work was on analyzing the molecular genetics of Glaucoma in Indian population. She was a co-author in a research article published in </w:t>
      </w:r>
      <w:r>
        <w:rPr>
          <w:i/>
          <w:iCs/>
        </w:rPr>
        <w:t>Clinical Genetics</w:t>
      </w:r>
      <w:r>
        <w:t>, highlighting the findings of this work.</w:t>
      </w:r>
    </w:p>
    <w:p w:rsidR="00296FEF" w:rsidRDefault="00296FEF" w:rsidP="00296FEF">
      <w:r>
        <w:t xml:space="preserve">After graduating from BITS she joined All India Institute of Medical Sciences, New Delhi as a Junior Research Associate in the department of Molecular Microbiology. Here she was a part of a research group that worked on </w:t>
      </w:r>
      <w:r w:rsidRPr="00176067">
        <w:t>n</w:t>
      </w:r>
      <w:r w:rsidRPr="00176067">
        <w:rPr>
          <w:iCs/>
        </w:rPr>
        <w:t>ovel molecular diagnostic for eye disease and vision enhancement devices</w:t>
      </w:r>
      <w:r w:rsidRPr="00176067">
        <w:t>.</w:t>
      </w:r>
      <w:r>
        <w:t xml:space="preserve"> This research project was funded by Council of Scientific and Industrial Research (India).  In 2004, she joined the </w:t>
      </w:r>
      <w:r w:rsidR="000A5947">
        <w:t xml:space="preserve">PhD </w:t>
      </w:r>
      <w:r>
        <w:t xml:space="preserve">program in Genome Science and Technology at The University of Tennessee, Knoxville. </w:t>
      </w:r>
    </w:p>
    <w:p w:rsidR="003127AA" w:rsidRPr="006C3216" w:rsidRDefault="003127AA" w:rsidP="00296FEF"/>
    <w:sectPr w:rsidR="003127AA" w:rsidRPr="006C3216" w:rsidSect="00736FE3">
      <w:headerReference w:type="default" r:id="rId55"/>
      <w:footerReference w:type="default" r:id="rId56"/>
      <w:type w:val="continuous"/>
      <w:pgSz w:w="12240" w:h="15840"/>
      <w:pgMar w:top="1440" w:right="1440" w:bottom="1440" w:left="1440" w:header="720" w:footer="144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2D7B" w:rsidRDefault="00832D7B" w:rsidP="00126068">
      <w:pPr>
        <w:spacing w:line="240" w:lineRule="auto"/>
      </w:pPr>
      <w:r>
        <w:separator/>
      </w:r>
    </w:p>
  </w:endnote>
  <w:endnote w:type="continuationSeparator" w:id="0">
    <w:p w:rsidR="00832D7B" w:rsidRDefault="00832D7B" w:rsidP="001260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AdvP69B3">
    <w:panose1 w:val="00000000000000000000"/>
    <w:charset w:val="00"/>
    <w:family w:val="swiss"/>
    <w:notTrueType/>
    <w:pitch w:val="default"/>
    <w:sig w:usb0="00000003" w:usb1="00000000" w:usb2="00000000" w:usb3="00000000" w:csb0="00000001" w:csb1="00000000"/>
  </w:font>
  <w:font w:name="FuturaStd-Medium">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4B" w:rsidRDefault="000D164B">
    <w:pPr>
      <w:pStyle w:val="Footer"/>
    </w:pPr>
  </w:p>
  <w:p w:rsidR="000D164B" w:rsidRDefault="000D164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04162"/>
      <w:docPartObj>
        <w:docPartGallery w:val="Page Numbers (Bottom of Page)"/>
        <w:docPartUnique/>
      </w:docPartObj>
    </w:sdtPr>
    <w:sdtContent>
      <w:p w:rsidR="000D164B" w:rsidRDefault="000D164B">
        <w:pPr>
          <w:pStyle w:val="Footer"/>
          <w:jc w:val="right"/>
        </w:pPr>
      </w:p>
      <w:p w:rsidR="000D164B" w:rsidRDefault="00682687">
        <w:pPr>
          <w:pStyle w:val="Footer"/>
          <w:jc w:val="right"/>
        </w:pPr>
        <w:fldSimple w:instr=" PAGE   \* MERGEFORMAT ">
          <w:r w:rsidR="006F390C">
            <w:rPr>
              <w:noProof/>
            </w:rPr>
            <w:t>v</w:t>
          </w:r>
        </w:fldSimple>
      </w:p>
    </w:sdtContent>
  </w:sdt>
  <w:p w:rsidR="000D164B" w:rsidRDefault="000D164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4B" w:rsidRDefault="000D164B">
    <w:pPr>
      <w:pStyle w:val="Footer"/>
      <w:jc w:val="right"/>
    </w:pPr>
  </w:p>
  <w:p w:rsidR="000D164B" w:rsidRDefault="00682687">
    <w:pPr>
      <w:pStyle w:val="Footer"/>
      <w:jc w:val="right"/>
    </w:pPr>
    <w:fldSimple w:instr=" PAGE   \* MERGEFORMAT ">
      <w:r w:rsidR="006F390C">
        <w:rPr>
          <w:noProof/>
        </w:rPr>
        <w:t>121</w:t>
      </w:r>
    </w:fldSimple>
  </w:p>
  <w:p w:rsidR="000D164B" w:rsidRDefault="000D16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2D7B" w:rsidRDefault="00832D7B" w:rsidP="00126068">
      <w:pPr>
        <w:spacing w:line="240" w:lineRule="auto"/>
      </w:pPr>
      <w:r>
        <w:separator/>
      </w:r>
    </w:p>
  </w:footnote>
  <w:footnote w:type="continuationSeparator" w:id="0">
    <w:p w:rsidR="00832D7B" w:rsidRDefault="00832D7B" w:rsidP="0012606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4B" w:rsidRDefault="000D16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4B" w:rsidRPr="006C1D78" w:rsidRDefault="000D164B" w:rsidP="006C1D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723AE"/>
    <w:multiLevelType w:val="hybridMultilevel"/>
    <w:tmpl w:val="2502F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6B203B"/>
    <w:multiLevelType w:val="hybridMultilevel"/>
    <w:tmpl w:val="1AE4E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9605CF"/>
    <w:multiLevelType w:val="hybridMultilevel"/>
    <w:tmpl w:val="02024A04"/>
    <w:lvl w:ilvl="0" w:tplc="FED4AA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DD591F"/>
    <w:multiLevelType w:val="hybridMultilevel"/>
    <w:tmpl w:val="A2E8344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Thesis Copy Copy-Converted-Saved.enl&lt;/item&gt;&lt;/Libraries&gt;&lt;/ENLibraries&gt;"/>
  </w:docVars>
  <w:rsids>
    <w:rsidRoot w:val="00744AF7"/>
    <w:rsid w:val="00002CDC"/>
    <w:rsid w:val="000062F0"/>
    <w:rsid w:val="00006345"/>
    <w:rsid w:val="0000741C"/>
    <w:rsid w:val="00014BFA"/>
    <w:rsid w:val="0001672C"/>
    <w:rsid w:val="000206D1"/>
    <w:rsid w:val="00021600"/>
    <w:rsid w:val="000216C1"/>
    <w:rsid w:val="00024FA0"/>
    <w:rsid w:val="00026216"/>
    <w:rsid w:val="000271FB"/>
    <w:rsid w:val="0002773A"/>
    <w:rsid w:val="00030765"/>
    <w:rsid w:val="0003334D"/>
    <w:rsid w:val="00037B88"/>
    <w:rsid w:val="00042519"/>
    <w:rsid w:val="0004346F"/>
    <w:rsid w:val="00043A87"/>
    <w:rsid w:val="00043EBB"/>
    <w:rsid w:val="00045FE6"/>
    <w:rsid w:val="000502E1"/>
    <w:rsid w:val="00052C5F"/>
    <w:rsid w:val="00054E80"/>
    <w:rsid w:val="00054EA7"/>
    <w:rsid w:val="00055B32"/>
    <w:rsid w:val="00060AB8"/>
    <w:rsid w:val="0006157F"/>
    <w:rsid w:val="00063301"/>
    <w:rsid w:val="00063A9B"/>
    <w:rsid w:val="000657E7"/>
    <w:rsid w:val="00067988"/>
    <w:rsid w:val="00070924"/>
    <w:rsid w:val="00071CFE"/>
    <w:rsid w:val="00073102"/>
    <w:rsid w:val="00075CB0"/>
    <w:rsid w:val="00076D75"/>
    <w:rsid w:val="00077915"/>
    <w:rsid w:val="00077AF0"/>
    <w:rsid w:val="0008194A"/>
    <w:rsid w:val="0008200F"/>
    <w:rsid w:val="00083E78"/>
    <w:rsid w:val="00086017"/>
    <w:rsid w:val="00087604"/>
    <w:rsid w:val="00093D93"/>
    <w:rsid w:val="000A0E25"/>
    <w:rsid w:val="000A2671"/>
    <w:rsid w:val="000A5947"/>
    <w:rsid w:val="000A79B4"/>
    <w:rsid w:val="000A7C36"/>
    <w:rsid w:val="000B11DB"/>
    <w:rsid w:val="000B264D"/>
    <w:rsid w:val="000B6252"/>
    <w:rsid w:val="000B6E50"/>
    <w:rsid w:val="000C0700"/>
    <w:rsid w:val="000C68A2"/>
    <w:rsid w:val="000C7507"/>
    <w:rsid w:val="000C762C"/>
    <w:rsid w:val="000D164B"/>
    <w:rsid w:val="000D17E1"/>
    <w:rsid w:val="000D260B"/>
    <w:rsid w:val="000D3BAA"/>
    <w:rsid w:val="000E00DD"/>
    <w:rsid w:val="000E2276"/>
    <w:rsid w:val="000E364A"/>
    <w:rsid w:val="000E3D2E"/>
    <w:rsid w:val="000E52C5"/>
    <w:rsid w:val="000E5A3A"/>
    <w:rsid w:val="000E6572"/>
    <w:rsid w:val="000F5926"/>
    <w:rsid w:val="000F5CA1"/>
    <w:rsid w:val="000F5D83"/>
    <w:rsid w:val="00102548"/>
    <w:rsid w:val="00103585"/>
    <w:rsid w:val="00106BB5"/>
    <w:rsid w:val="00107DEA"/>
    <w:rsid w:val="00114C44"/>
    <w:rsid w:val="0011513A"/>
    <w:rsid w:val="00116704"/>
    <w:rsid w:val="00117C31"/>
    <w:rsid w:val="00117CC4"/>
    <w:rsid w:val="00121507"/>
    <w:rsid w:val="001244B3"/>
    <w:rsid w:val="00126068"/>
    <w:rsid w:val="001269EE"/>
    <w:rsid w:val="00126DBB"/>
    <w:rsid w:val="0012774E"/>
    <w:rsid w:val="001306E0"/>
    <w:rsid w:val="00132126"/>
    <w:rsid w:val="00132323"/>
    <w:rsid w:val="0013449C"/>
    <w:rsid w:val="00135032"/>
    <w:rsid w:val="00137880"/>
    <w:rsid w:val="0014214C"/>
    <w:rsid w:val="001424CE"/>
    <w:rsid w:val="00144136"/>
    <w:rsid w:val="001452D2"/>
    <w:rsid w:val="00145D3E"/>
    <w:rsid w:val="00153A6B"/>
    <w:rsid w:val="00155806"/>
    <w:rsid w:val="001559DC"/>
    <w:rsid w:val="00157737"/>
    <w:rsid w:val="00160CF1"/>
    <w:rsid w:val="00161FD4"/>
    <w:rsid w:val="001643E8"/>
    <w:rsid w:val="00165149"/>
    <w:rsid w:val="00165235"/>
    <w:rsid w:val="001652E3"/>
    <w:rsid w:val="00166E01"/>
    <w:rsid w:val="00167BC4"/>
    <w:rsid w:val="00170F1A"/>
    <w:rsid w:val="00171F50"/>
    <w:rsid w:val="0017231B"/>
    <w:rsid w:val="00174370"/>
    <w:rsid w:val="00176425"/>
    <w:rsid w:val="00177573"/>
    <w:rsid w:val="00181BB5"/>
    <w:rsid w:val="00182282"/>
    <w:rsid w:val="001862CF"/>
    <w:rsid w:val="001907C7"/>
    <w:rsid w:val="00195B07"/>
    <w:rsid w:val="00197697"/>
    <w:rsid w:val="001A2440"/>
    <w:rsid w:val="001B055A"/>
    <w:rsid w:val="001B0A03"/>
    <w:rsid w:val="001B0AE7"/>
    <w:rsid w:val="001B0D50"/>
    <w:rsid w:val="001B0D8C"/>
    <w:rsid w:val="001B2618"/>
    <w:rsid w:val="001B4464"/>
    <w:rsid w:val="001B4E77"/>
    <w:rsid w:val="001B6939"/>
    <w:rsid w:val="001B7C0A"/>
    <w:rsid w:val="001C5D44"/>
    <w:rsid w:val="001C5FC2"/>
    <w:rsid w:val="001D308F"/>
    <w:rsid w:val="001D55A8"/>
    <w:rsid w:val="001E0642"/>
    <w:rsid w:val="001E0811"/>
    <w:rsid w:val="001E1E54"/>
    <w:rsid w:val="001E3512"/>
    <w:rsid w:val="001E3F60"/>
    <w:rsid w:val="001E4303"/>
    <w:rsid w:val="001E770D"/>
    <w:rsid w:val="001F065B"/>
    <w:rsid w:val="001F0D70"/>
    <w:rsid w:val="001F11CB"/>
    <w:rsid w:val="001F4322"/>
    <w:rsid w:val="001F437D"/>
    <w:rsid w:val="001F47F5"/>
    <w:rsid w:val="001F4E7A"/>
    <w:rsid w:val="001F533A"/>
    <w:rsid w:val="00200359"/>
    <w:rsid w:val="002016DF"/>
    <w:rsid w:val="00203CE7"/>
    <w:rsid w:val="00206715"/>
    <w:rsid w:val="00210690"/>
    <w:rsid w:val="00211389"/>
    <w:rsid w:val="002113D2"/>
    <w:rsid w:val="00215E0D"/>
    <w:rsid w:val="00216C8E"/>
    <w:rsid w:val="00217930"/>
    <w:rsid w:val="00217FEE"/>
    <w:rsid w:val="0022179E"/>
    <w:rsid w:val="0022366A"/>
    <w:rsid w:val="0022794F"/>
    <w:rsid w:val="0023152B"/>
    <w:rsid w:val="0024042C"/>
    <w:rsid w:val="00242A4E"/>
    <w:rsid w:val="00243B6D"/>
    <w:rsid w:val="00244B99"/>
    <w:rsid w:val="00244C90"/>
    <w:rsid w:val="00244D5F"/>
    <w:rsid w:val="00244FB2"/>
    <w:rsid w:val="00245355"/>
    <w:rsid w:val="0024568C"/>
    <w:rsid w:val="002460EC"/>
    <w:rsid w:val="00252421"/>
    <w:rsid w:val="00252B42"/>
    <w:rsid w:val="00252DE8"/>
    <w:rsid w:val="0025319E"/>
    <w:rsid w:val="002537FF"/>
    <w:rsid w:val="00257E0B"/>
    <w:rsid w:val="00260EA6"/>
    <w:rsid w:val="00270002"/>
    <w:rsid w:val="002711F0"/>
    <w:rsid w:val="002751FE"/>
    <w:rsid w:val="00281725"/>
    <w:rsid w:val="0028234C"/>
    <w:rsid w:val="002830FD"/>
    <w:rsid w:val="00285AC3"/>
    <w:rsid w:val="00286BAF"/>
    <w:rsid w:val="00291C65"/>
    <w:rsid w:val="00292CA8"/>
    <w:rsid w:val="002935FD"/>
    <w:rsid w:val="00294892"/>
    <w:rsid w:val="0029657E"/>
    <w:rsid w:val="00296FEF"/>
    <w:rsid w:val="002971BF"/>
    <w:rsid w:val="002A049B"/>
    <w:rsid w:val="002A34AC"/>
    <w:rsid w:val="002A63D2"/>
    <w:rsid w:val="002A7E29"/>
    <w:rsid w:val="002B1B7F"/>
    <w:rsid w:val="002B1FDF"/>
    <w:rsid w:val="002B2EE5"/>
    <w:rsid w:val="002B3393"/>
    <w:rsid w:val="002B475B"/>
    <w:rsid w:val="002B5481"/>
    <w:rsid w:val="002B5DC0"/>
    <w:rsid w:val="002C05FB"/>
    <w:rsid w:val="002C1E66"/>
    <w:rsid w:val="002C2B4C"/>
    <w:rsid w:val="002C37C4"/>
    <w:rsid w:val="002C570D"/>
    <w:rsid w:val="002C643D"/>
    <w:rsid w:val="002D030A"/>
    <w:rsid w:val="002D4C3B"/>
    <w:rsid w:val="002D6204"/>
    <w:rsid w:val="002D7BCA"/>
    <w:rsid w:val="002E2485"/>
    <w:rsid w:val="002E29F9"/>
    <w:rsid w:val="002E5756"/>
    <w:rsid w:val="002F2E3B"/>
    <w:rsid w:val="002F4A75"/>
    <w:rsid w:val="002F5ABC"/>
    <w:rsid w:val="002F7E03"/>
    <w:rsid w:val="003026EB"/>
    <w:rsid w:val="003052A6"/>
    <w:rsid w:val="00305447"/>
    <w:rsid w:val="00306FD9"/>
    <w:rsid w:val="00307B8F"/>
    <w:rsid w:val="003108EC"/>
    <w:rsid w:val="003117E9"/>
    <w:rsid w:val="0031205C"/>
    <w:rsid w:val="003127AA"/>
    <w:rsid w:val="00313CE3"/>
    <w:rsid w:val="003145CD"/>
    <w:rsid w:val="00314788"/>
    <w:rsid w:val="00315C41"/>
    <w:rsid w:val="003168D6"/>
    <w:rsid w:val="00317CB4"/>
    <w:rsid w:val="00323020"/>
    <w:rsid w:val="00323818"/>
    <w:rsid w:val="0032458C"/>
    <w:rsid w:val="00324D20"/>
    <w:rsid w:val="0032581F"/>
    <w:rsid w:val="00327324"/>
    <w:rsid w:val="00331B24"/>
    <w:rsid w:val="00340D2B"/>
    <w:rsid w:val="003457A3"/>
    <w:rsid w:val="003567F2"/>
    <w:rsid w:val="0036035C"/>
    <w:rsid w:val="0036245C"/>
    <w:rsid w:val="00366CDD"/>
    <w:rsid w:val="003705AD"/>
    <w:rsid w:val="00371672"/>
    <w:rsid w:val="00374376"/>
    <w:rsid w:val="003743B8"/>
    <w:rsid w:val="00374F23"/>
    <w:rsid w:val="0037706A"/>
    <w:rsid w:val="0037735E"/>
    <w:rsid w:val="00380BCF"/>
    <w:rsid w:val="003822B7"/>
    <w:rsid w:val="00383891"/>
    <w:rsid w:val="0038659F"/>
    <w:rsid w:val="00386D91"/>
    <w:rsid w:val="003905A5"/>
    <w:rsid w:val="00390AE5"/>
    <w:rsid w:val="00391777"/>
    <w:rsid w:val="00392EF3"/>
    <w:rsid w:val="003949FB"/>
    <w:rsid w:val="00395D59"/>
    <w:rsid w:val="003965F8"/>
    <w:rsid w:val="003A396C"/>
    <w:rsid w:val="003A7471"/>
    <w:rsid w:val="003A78DC"/>
    <w:rsid w:val="003B0D5E"/>
    <w:rsid w:val="003B285D"/>
    <w:rsid w:val="003B2DDD"/>
    <w:rsid w:val="003B3AE3"/>
    <w:rsid w:val="003B425B"/>
    <w:rsid w:val="003B5375"/>
    <w:rsid w:val="003C134C"/>
    <w:rsid w:val="003C13C6"/>
    <w:rsid w:val="003C1492"/>
    <w:rsid w:val="003C5557"/>
    <w:rsid w:val="003C5AF7"/>
    <w:rsid w:val="003D1354"/>
    <w:rsid w:val="003D3BE9"/>
    <w:rsid w:val="003D7A92"/>
    <w:rsid w:val="003E055C"/>
    <w:rsid w:val="003E12E2"/>
    <w:rsid w:val="003E604B"/>
    <w:rsid w:val="003E748F"/>
    <w:rsid w:val="003F4BDF"/>
    <w:rsid w:val="00400A31"/>
    <w:rsid w:val="00400E39"/>
    <w:rsid w:val="00406A6E"/>
    <w:rsid w:val="00406D39"/>
    <w:rsid w:val="00412085"/>
    <w:rsid w:val="0041298C"/>
    <w:rsid w:val="00414C01"/>
    <w:rsid w:val="00416F7C"/>
    <w:rsid w:val="004230D4"/>
    <w:rsid w:val="00423D0C"/>
    <w:rsid w:val="00423FD5"/>
    <w:rsid w:val="004259A3"/>
    <w:rsid w:val="00425A7F"/>
    <w:rsid w:val="00427962"/>
    <w:rsid w:val="0043227C"/>
    <w:rsid w:val="0043451B"/>
    <w:rsid w:val="00437017"/>
    <w:rsid w:val="00442741"/>
    <w:rsid w:val="004464A3"/>
    <w:rsid w:val="004466C6"/>
    <w:rsid w:val="00447C3A"/>
    <w:rsid w:val="00450FED"/>
    <w:rsid w:val="00451936"/>
    <w:rsid w:val="004541DE"/>
    <w:rsid w:val="004544C2"/>
    <w:rsid w:val="00454A06"/>
    <w:rsid w:val="00457476"/>
    <w:rsid w:val="00457891"/>
    <w:rsid w:val="00460140"/>
    <w:rsid w:val="0046306E"/>
    <w:rsid w:val="00463487"/>
    <w:rsid w:val="004639A4"/>
    <w:rsid w:val="00463DC1"/>
    <w:rsid w:val="00464516"/>
    <w:rsid w:val="00464FEE"/>
    <w:rsid w:val="004667BB"/>
    <w:rsid w:val="004673C5"/>
    <w:rsid w:val="004762F3"/>
    <w:rsid w:val="0048094B"/>
    <w:rsid w:val="00482DE7"/>
    <w:rsid w:val="00482E55"/>
    <w:rsid w:val="0048314B"/>
    <w:rsid w:val="0048328E"/>
    <w:rsid w:val="00485323"/>
    <w:rsid w:val="004866CA"/>
    <w:rsid w:val="00486D60"/>
    <w:rsid w:val="004910FB"/>
    <w:rsid w:val="0049384F"/>
    <w:rsid w:val="0049543D"/>
    <w:rsid w:val="00496F11"/>
    <w:rsid w:val="004A1D34"/>
    <w:rsid w:val="004A1EE2"/>
    <w:rsid w:val="004A6E54"/>
    <w:rsid w:val="004A7D12"/>
    <w:rsid w:val="004B40EE"/>
    <w:rsid w:val="004B4A48"/>
    <w:rsid w:val="004B6DE6"/>
    <w:rsid w:val="004C02AD"/>
    <w:rsid w:val="004C206B"/>
    <w:rsid w:val="004C21FF"/>
    <w:rsid w:val="004C3963"/>
    <w:rsid w:val="004C41B6"/>
    <w:rsid w:val="004C4554"/>
    <w:rsid w:val="004C5CC0"/>
    <w:rsid w:val="004C646F"/>
    <w:rsid w:val="004D1A95"/>
    <w:rsid w:val="004D2CA4"/>
    <w:rsid w:val="004D4091"/>
    <w:rsid w:val="004E33F5"/>
    <w:rsid w:val="004E7C4E"/>
    <w:rsid w:val="004F1550"/>
    <w:rsid w:val="004F1702"/>
    <w:rsid w:val="004F1A53"/>
    <w:rsid w:val="004F2D5A"/>
    <w:rsid w:val="004F2DDB"/>
    <w:rsid w:val="004F3FF4"/>
    <w:rsid w:val="004F4D27"/>
    <w:rsid w:val="004F50C6"/>
    <w:rsid w:val="004F77ED"/>
    <w:rsid w:val="00500204"/>
    <w:rsid w:val="005008E8"/>
    <w:rsid w:val="00502541"/>
    <w:rsid w:val="00503742"/>
    <w:rsid w:val="00503B48"/>
    <w:rsid w:val="005046DC"/>
    <w:rsid w:val="0050501E"/>
    <w:rsid w:val="0050546E"/>
    <w:rsid w:val="00512585"/>
    <w:rsid w:val="00513CD7"/>
    <w:rsid w:val="00515E81"/>
    <w:rsid w:val="005177E1"/>
    <w:rsid w:val="00517AEC"/>
    <w:rsid w:val="00520221"/>
    <w:rsid w:val="005222A0"/>
    <w:rsid w:val="00524251"/>
    <w:rsid w:val="00524A16"/>
    <w:rsid w:val="00527CC7"/>
    <w:rsid w:val="00530561"/>
    <w:rsid w:val="0053241D"/>
    <w:rsid w:val="00533921"/>
    <w:rsid w:val="00534F11"/>
    <w:rsid w:val="0053613B"/>
    <w:rsid w:val="0054080B"/>
    <w:rsid w:val="00541A01"/>
    <w:rsid w:val="005433D5"/>
    <w:rsid w:val="005438FE"/>
    <w:rsid w:val="00550FCF"/>
    <w:rsid w:val="005530F6"/>
    <w:rsid w:val="0055475F"/>
    <w:rsid w:val="00556042"/>
    <w:rsid w:val="00560689"/>
    <w:rsid w:val="00560763"/>
    <w:rsid w:val="0056083F"/>
    <w:rsid w:val="005612AA"/>
    <w:rsid w:val="00561C94"/>
    <w:rsid w:val="00563E7E"/>
    <w:rsid w:val="005669E4"/>
    <w:rsid w:val="0057122E"/>
    <w:rsid w:val="005713D8"/>
    <w:rsid w:val="005725DA"/>
    <w:rsid w:val="0057332C"/>
    <w:rsid w:val="00573A2F"/>
    <w:rsid w:val="00574793"/>
    <w:rsid w:val="00577FAB"/>
    <w:rsid w:val="00580911"/>
    <w:rsid w:val="00580B1F"/>
    <w:rsid w:val="00581F8B"/>
    <w:rsid w:val="0058373F"/>
    <w:rsid w:val="00583E5A"/>
    <w:rsid w:val="0058627D"/>
    <w:rsid w:val="005863EF"/>
    <w:rsid w:val="0058722B"/>
    <w:rsid w:val="00590D84"/>
    <w:rsid w:val="00593785"/>
    <w:rsid w:val="005965A4"/>
    <w:rsid w:val="00597E5B"/>
    <w:rsid w:val="005B049E"/>
    <w:rsid w:val="005B4B0B"/>
    <w:rsid w:val="005B5363"/>
    <w:rsid w:val="005B5B7A"/>
    <w:rsid w:val="005B6C27"/>
    <w:rsid w:val="005B6F67"/>
    <w:rsid w:val="005C509C"/>
    <w:rsid w:val="005C6039"/>
    <w:rsid w:val="005C6322"/>
    <w:rsid w:val="005D0296"/>
    <w:rsid w:val="005D0553"/>
    <w:rsid w:val="005D0EAE"/>
    <w:rsid w:val="005D4695"/>
    <w:rsid w:val="005D5C30"/>
    <w:rsid w:val="005E3FC2"/>
    <w:rsid w:val="005E7115"/>
    <w:rsid w:val="005F1303"/>
    <w:rsid w:val="005F47E5"/>
    <w:rsid w:val="005F4D3F"/>
    <w:rsid w:val="005F6AA6"/>
    <w:rsid w:val="005F7BDD"/>
    <w:rsid w:val="0060039F"/>
    <w:rsid w:val="00600BCD"/>
    <w:rsid w:val="00600BFF"/>
    <w:rsid w:val="00601296"/>
    <w:rsid w:val="00601D2B"/>
    <w:rsid w:val="00602409"/>
    <w:rsid w:val="006049D6"/>
    <w:rsid w:val="006078B4"/>
    <w:rsid w:val="00607CF4"/>
    <w:rsid w:val="00607DB5"/>
    <w:rsid w:val="006103A4"/>
    <w:rsid w:val="0061181A"/>
    <w:rsid w:val="006143C7"/>
    <w:rsid w:val="00616846"/>
    <w:rsid w:val="00617D4C"/>
    <w:rsid w:val="00620E14"/>
    <w:rsid w:val="00621D21"/>
    <w:rsid w:val="0062269E"/>
    <w:rsid w:val="0062287F"/>
    <w:rsid w:val="006232A0"/>
    <w:rsid w:val="006238E0"/>
    <w:rsid w:val="00623B9C"/>
    <w:rsid w:val="00626782"/>
    <w:rsid w:val="0063217B"/>
    <w:rsid w:val="006359EA"/>
    <w:rsid w:val="00637A42"/>
    <w:rsid w:val="00637D28"/>
    <w:rsid w:val="00642316"/>
    <w:rsid w:val="006434B5"/>
    <w:rsid w:val="00646364"/>
    <w:rsid w:val="00650320"/>
    <w:rsid w:val="00652C87"/>
    <w:rsid w:val="00654403"/>
    <w:rsid w:val="00656EB4"/>
    <w:rsid w:val="00656F4E"/>
    <w:rsid w:val="006577FF"/>
    <w:rsid w:val="00661433"/>
    <w:rsid w:val="00661443"/>
    <w:rsid w:val="00667769"/>
    <w:rsid w:val="006705AB"/>
    <w:rsid w:val="00673956"/>
    <w:rsid w:val="00675160"/>
    <w:rsid w:val="00675429"/>
    <w:rsid w:val="00675CB4"/>
    <w:rsid w:val="00682687"/>
    <w:rsid w:val="006828BD"/>
    <w:rsid w:val="00683579"/>
    <w:rsid w:val="00685552"/>
    <w:rsid w:val="00687E65"/>
    <w:rsid w:val="00687EC1"/>
    <w:rsid w:val="00691BEB"/>
    <w:rsid w:val="0069230C"/>
    <w:rsid w:val="0069775A"/>
    <w:rsid w:val="00697D1D"/>
    <w:rsid w:val="006A289B"/>
    <w:rsid w:val="006A38A3"/>
    <w:rsid w:val="006A4473"/>
    <w:rsid w:val="006A453E"/>
    <w:rsid w:val="006A4A2D"/>
    <w:rsid w:val="006A6057"/>
    <w:rsid w:val="006B0848"/>
    <w:rsid w:val="006B127E"/>
    <w:rsid w:val="006B1EE0"/>
    <w:rsid w:val="006B2F06"/>
    <w:rsid w:val="006B36B0"/>
    <w:rsid w:val="006B57DF"/>
    <w:rsid w:val="006C1D78"/>
    <w:rsid w:val="006C30D9"/>
    <w:rsid w:val="006C3216"/>
    <w:rsid w:val="006C3296"/>
    <w:rsid w:val="006C574C"/>
    <w:rsid w:val="006C58AB"/>
    <w:rsid w:val="006C7087"/>
    <w:rsid w:val="006C7551"/>
    <w:rsid w:val="006D0E0F"/>
    <w:rsid w:val="006D2DD4"/>
    <w:rsid w:val="006E26C1"/>
    <w:rsid w:val="006F12CD"/>
    <w:rsid w:val="006F390C"/>
    <w:rsid w:val="006F481B"/>
    <w:rsid w:val="006F4F69"/>
    <w:rsid w:val="006F5E5A"/>
    <w:rsid w:val="006F62DD"/>
    <w:rsid w:val="007006ED"/>
    <w:rsid w:val="00700CC8"/>
    <w:rsid w:val="00701103"/>
    <w:rsid w:val="00701254"/>
    <w:rsid w:val="007055D9"/>
    <w:rsid w:val="007065ED"/>
    <w:rsid w:val="00710753"/>
    <w:rsid w:val="007109DA"/>
    <w:rsid w:val="00711BFE"/>
    <w:rsid w:val="00711D31"/>
    <w:rsid w:val="007122D6"/>
    <w:rsid w:val="0071319A"/>
    <w:rsid w:val="007139C9"/>
    <w:rsid w:val="007278D6"/>
    <w:rsid w:val="007316EE"/>
    <w:rsid w:val="00736FE3"/>
    <w:rsid w:val="00737551"/>
    <w:rsid w:val="00740322"/>
    <w:rsid w:val="00744270"/>
    <w:rsid w:val="00744AF7"/>
    <w:rsid w:val="007467B0"/>
    <w:rsid w:val="00751007"/>
    <w:rsid w:val="00751640"/>
    <w:rsid w:val="00754F54"/>
    <w:rsid w:val="0075777B"/>
    <w:rsid w:val="00760887"/>
    <w:rsid w:val="00760D32"/>
    <w:rsid w:val="00762347"/>
    <w:rsid w:val="00762DF5"/>
    <w:rsid w:val="00764E70"/>
    <w:rsid w:val="0076538A"/>
    <w:rsid w:val="0076564B"/>
    <w:rsid w:val="007664F0"/>
    <w:rsid w:val="00770487"/>
    <w:rsid w:val="00770490"/>
    <w:rsid w:val="007727CB"/>
    <w:rsid w:val="00773358"/>
    <w:rsid w:val="0077640F"/>
    <w:rsid w:val="0078032A"/>
    <w:rsid w:val="00783523"/>
    <w:rsid w:val="00784901"/>
    <w:rsid w:val="00786696"/>
    <w:rsid w:val="00786E67"/>
    <w:rsid w:val="00790D32"/>
    <w:rsid w:val="007A0C24"/>
    <w:rsid w:val="007A1CC1"/>
    <w:rsid w:val="007A3E43"/>
    <w:rsid w:val="007A3F27"/>
    <w:rsid w:val="007A61EA"/>
    <w:rsid w:val="007A6794"/>
    <w:rsid w:val="007B0C8F"/>
    <w:rsid w:val="007B199E"/>
    <w:rsid w:val="007B2161"/>
    <w:rsid w:val="007B2C48"/>
    <w:rsid w:val="007B4748"/>
    <w:rsid w:val="007B6271"/>
    <w:rsid w:val="007C02AE"/>
    <w:rsid w:val="007C3485"/>
    <w:rsid w:val="007C3B9E"/>
    <w:rsid w:val="007C6FF5"/>
    <w:rsid w:val="007C708A"/>
    <w:rsid w:val="007D0088"/>
    <w:rsid w:val="007D568F"/>
    <w:rsid w:val="007D7092"/>
    <w:rsid w:val="007D7154"/>
    <w:rsid w:val="007D7C1D"/>
    <w:rsid w:val="007E20D4"/>
    <w:rsid w:val="007E2E0A"/>
    <w:rsid w:val="007E6387"/>
    <w:rsid w:val="007E6E33"/>
    <w:rsid w:val="007F3310"/>
    <w:rsid w:val="007F46B9"/>
    <w:rsid w:val="007F7387"/>
    <w:rsid w:val="00801A79"/>
    <w:rsid w:val="00802133"/>
    <w:rsid w:val="00802D74"/>
    <w:rsid w:val="008072B8"/>
    <w:rsid w:val="00812354"/>
    <w:rsid w:val="00813A27"/>
    <w:rsid w:val="008163DB"/>
    <w:rsid w:val="008231A8"/>
    <w:rsid w:val="0082337A"/>
    <w:rsid w:val="00827DDB"/>
    <w:rsid w:val="00827EE8"/>
    <w:rsid w:val="00832D7B"/>
    <w:rsid w:val="00840E53"/>
    <w:rsid w:val="008473A3"/>
    <w:rsid w:val="008539A5"/>
    <w:rsid w:val="00857ED6"/>
    <w:rsid w:val="00862170"/>
    <w:rsid w:val="00862954"/>
    <w:rsid w:val="008645C8"/>
    <w:rsid w:val="00864A0A"/>
    <w:rsid w:val="0086532A"/>
    <w:rsid w:val="0086639D"/>
    <w:rsid w:val="00867C59"/>
    <w:rsid w:val="0087094C"/>
    <w:rsid w:val="008717C1"/>
    <w:rsid w:val="00873EE2"/>
    <w:rsid w:val="0087696E"/>
    <w:rsid w:val="008776BC"/>
    <w:rsid w:val="00877E7A"/>
    <w:rsid w:val="00880BE7"/>
    <w:rsid w:val="00884EEC"/>
    <w:rsid w:val="0088763C"/>
    <w:rsid w:val="00887B33"/>
    <w:rsid w:val="0089044C"/>
    <w:rsid w:val="00892027"/>
    <w:rsid w:val="0089569F"/>
    <w:rsid w:val="0089662B"/>
    <w:rsid w:val="0089702C"/>
    <w:rsid w:val="008976F4"/>
    <w:rsid w:val="008A6CC0"/>
    <w:rsid w:val="008B00F5"/>
    <w:rsid w:val="008B038E"/>
    <w:rsid w:val="008B072B"/>
    <w:rsid w:val="008B0D37"/>
    <w:rsid w:val="008B16A6"/>
    <w:rsid w:val="008B2DF7"/>
    <w:rsid w:val="008B3096"/>
    <w:rsid w:val="008B349A"/>
    <w:rsid w:val="008B4B74"/>
    <w:rsid w:val="008B4DEC"/>
    <w:rsid w:val="008B683B"/>
    <w:rsid w:val="008C0507"/>
    <w:rsid w:val="008C13A7"/>
    <w:rsid w:val="008D0BC2"/>
    <w:rsid w:val="008D0C1E"/>
    <w:rsid w:val="008D2F51"/>
    <w:rsid w:val="008D3B62"/>
    <w:rsid w:val="008D61AD"/>
    <w:rsid w:val="008E0274"/>
    <w:rsid w:val="008E03D8"/>
    <w:rsid w:val="008E3915"/>
    <w:rsid w:val="008E4BEC"/>
    <w:rsid w:val="008E7B37"/>
    <w:rsid w:val="008E7E46"/>
    <w:rsid w:val="008F140A"/>
    <w:rsid w:val="008F235E"/>
    <w:rsid w:val="008F3689"/>
    <w:rsid w:val="008F472F"/>
    <w:rsid w:val="008F4CBB"/>
    <w:rsid w:val="00900831"/>
    <w:rsid w:val="009023A8"/>
    <w:rsid w:val="0090404C"/>
    <w:rsid w:val="0090480C"/>
    <w:rsid w:val="009050A5"/>
    <w:rsid w:val="00907AF7"/>
    <w:rsid w:val="00910DBF"/>
    <w:rsid w:val="00913727"/>
    <w:rsid w:val="0091555D"/>
    <w:rsid w:val="009169BB"/>
    <w:rsid w:val="00924718"/>
    <w:rsid w:val="00927419"/>
    <w:rsid w:val="009274F9"/>
    <w:rsid w:val="00927E89"/>
    <w:rsid w:val="009308CB"/>
    <w:rsid w:val="00931EBA"/>
    <w:rsid w:val="00931FD1"/>
    <w:rsid w:val="00934156"/>
    <w:rsid w:val="00934BB8"/>
    <w:rsid w:val="00936E5C"/>
    <w:rsid w:val="00937760"/>
    <w:rsid w:val="00940E29"/>
    <w:rsid w:val="00941A8B"/>
    <w:rsid w:val="00941BA3"/>
    <w:rsid w:val="00942F4B"/>
    <w:rsid w:val="009463F3"/>
    <w:rsid w:val="009479E4"/>
    <w:rsid w:val="00956905"/>
    <w:rsid w:val="00956C55"/>
    <w:rsid w:val="0096068D"/>
    <w:rsid w:val="00963097"/>
    <w:rsid w:val="0096389E"/>
    <w:rsid w:val="00973872"/>
    <w:rsid w:val="009770A7"/>
    <w:rsid w:val="009808B9"/>
    <w:rsid w:val="00981C8B"/>
    <w:rsid w:val="00983773"/>
    <w:rsid w:val="009848ED"/>
    <w:rsid w:val="00991D7D"/>
    <w:rsid w:val="009926E4"/>
    <w:rsid w:val="00995B6A"/>
    <w:rsid w:val="00996C86"/>
    <w:rsid w:val="00996CEE"/>
    <w:rsid w:val="0099762A"/>
    <w:rsid w:val="00997AD7"/>
    <w:rsid w:val="009A0944"/>
    <w:rsid w:val="009A6331"/>
    <w:rsid w:val="009A723B"/>
    <w:rsid w:val="009A7698"/>
    <w:rsid w:val="009A7C0E"/>
    <w:rsid w:val="009B21BF"/>
    <w:rsid w:val="009B23C6"/>
    <w:rsid w:val="009B3B3E"/>
    <w:rsid w:val="009B43AE"/>
    <w:rsid w:val="009B6019"/>
    <w:rsid w:val="009C141D"/>
    <w:rsid w:val="009C279A"/>
    <w:rsid w:val="009C3FFF"/>
    <w:rsid w:val="009C493E"/>
    <w:rsid w:val="009C5E33"/>
    <w:rsid w:val="009C5FEF"/>
    <w:rsid w:val="009D0E5A"/>
    <w:rsid w:val="009D25A8"/>
    <w:rsid w:val="009D333D"/>
    <w:rsid w:val="009D36FE"/>
    <w:rsid w:val="009D55F0"/>
    <w:rsid w:val="009D59D9"/>
    <w:rsid w:val="009D6BDF"/>
    <w:rsid w:val="009E0001"/>
    <w:rsid w:val="009E05C9"/>
    <w:rsid w:val="009E2725"/>
    <w:rsid w:val="009E33FE"/>
    <w:rsid w:val="009E394D"/>
    <w:rsid w:val="009E4A76"/>
    <w:rsid w:val="009E4B72"/>
    <w:rsid w:val="009E596F"/>
    <w:rsid w:val="009E6D4E"/>
    <w:rsid w:val="009F136D"/>
    <w:rsid w:val="009F2334"/>
    <w:rsid w:val="009F3D77"/>
    <w:rsid w:val="009F5AB6"/>
    <w:rsid w:val="009F5F87"/>
    <w:rsid w:val="009F6275"/>
    <w:rsid w:val="009F7A7F"/>
    <w:rsid w:val="00A01284"/>
    <w:rsid w:val="00A07EC8"/>
    <w:rsid w:val="00A113EF"/>
    <w:rsid w:val="00A1265A"/>
    <w:rsid w:val="00A1504F"/>
    <w:rsid w:val="00A157CF"/>
    <w:rsid w:val="00A22BA0"/>
    <w:rsid w:val="00A2596B"/>
    <w:rsid w:val="00A25FD1"/>
    <w:rsid w:val="00A32738"/>
    <w:rsid w:val="00A338DB"/>
    <w:rsid w:val="00A4203A"/>
    <w:rsid w:val="00A46A37"/>
    <w:rsid w:val="00A46B14"/>
    <w:rsid w:val="00A47C53"/>
    <w:rsid w:val="00A5082A"/>
    <w:rsid w:val="00A709BB"/>
    <w:rsid w:val="00A72F22"/>
    <w:rsid w:val="00A816F0"/>
    <w:rsid w:val="00A82E29"/>
    <w:rsid w:val="00A83645"/>
    <w:rsid w:val="00A84076"/>
    <w:rsid w:val="00A84B5F"/>
    <w:rsid w:val="00A8551C"/>
    <w:rsid w:val="00A86443"/>
    <w:rsid w:val="00A93EB1"/>
    <w:rsid w:val="00A94960"/>
    <w:rsid w:val="00A96932"/>
    <w:rsid w:val="00A96CF4"/>
    <w:rsid w:val="00A97F58"/>
    <w:rsid w:val="00AA5044"/>
    <w:rsid w:val="00AA56FE"/>
    <w:rsid w:val="00AA5828"/>
    <w:rsid w:val="00AA6227"/>
    <w:rsid w:val="00AA78C0"/>
    <w:rsid w:val="00AA7EC6"/>
    <w:rsid w:val="00AA7FE6"/>
    <w:rsid w:val="00AB386D"/>
    <w:rsid w:val="00AB5635"/>
    <w:rsid w:val="00AC110F"/>
    <w:rsid w:val="00AC1669"/>
    <w:rsid w:val="00AC5CD7"/>
    <w:rsid w:val="00AD3971"/>
    <w:rsid w:val="00AD3BD1"/>
    <w:rsid w:val="00AD5A46"/>
    <w:rsid w:val="00AD6810"/>
    <w:rsid w:val="00AD6B74"/>
    <w:rsid w:val="00AD7B19"/>
    <w:rsid w:val="00AE1157"/>
    <w:rsid w:val="00AE1D82"/>
    <w:rsid w:val="00AE33FF"/>
    <w:rsid w:val="00AF3EE6"/>
    <w:rsid w:val="00AF5F73"/>
    <w:rsid w:val="00AF7865"/>
    <w:rsid w:val="00AF7BFE"/>
    <w:rsid w:val="00B0264F"/>
    <w:rsid w:val="00B02895"/>
    <w:rsid w:val="00B05DC9"/>
    <w:rsid w:val="00B05F5C"/>
    <w:rsid w:val="00B062DA"/>
    <w:rsid w:val="00B1106D"/>
    <w:rsid w:val="00B136D7"/>
    <w:rsid w:val="00B13AF0"/>
    <w:rsid w:val="00B15D0A"/>
    <w:rsid w:val="00B17ED5"/>
    <w:rsid w:val="00B204F7"/>
    <w:rsid w:val="00B23715"/>
    <w:rsid w:val="00B2374C"/>
    <w:rsid w:val="00B24535"/>
    <w:rsid w:val="00B24885"/>
    <w:rsid w:val="00B3161F"/>
    <w:rsid w:val="00B33DF7"/>
    <w:rsid w:val="00B35E97"/>
    <w:rsid w:val="00B46E2F"/>
    <w:rsid w:val="00B50048"/>
    <w:rsid w:val="00B515EF"/>
    <w:rsid w:val="00B518E8"/>
    <w:rsid w:val="00B526AB"/>
    <w:rsid w:val="00B5416E"/>
    <w:rsid w:val="00B568DF"/>
    <w:rsid w:val="00B63C80"/>
    <w:rsid w:val="00B63E7F"/>
    <w:rsid w:val="00B63EE9"/>
    <w:rsid w:val="00B64181"/>
    <w:rsid w:val="00B65650"/>
    <w:rsid w:val="00B673B7"/>
    <w:rsid w:val="00B67CE4"/>
    <w:rsid w:val="00B67D7D"/>
    <w:rsid w:val="00B71A47"/>
    <w:rsid w:val="00B76FF0"/>
    <w:rsid w:val="00B7743B"/>
    <w:rsid w:val="00B81DA3"/>
    <w:rsid w:val="00B8250D"/>
    <w:rsid w:val="00B83CF4"/>
    <w:rsid w:val="00B870E1"/>
    <w:rsid w:val="00B90919"/>
    <w:rsid w:val="00B928D3"/>
    <w:rsid w:val="00B92D6A"/>
    <w:rsid w:val="00B976E1"/>
    <w:rsid w:val="00B97EA3"/>
    <w:rsid w:val="00BA4744"/>
    <w:rsid w:val="00BA5576"/>
    <w:rsid w:val="00BA6A60"/>
    <w:rsid w:val="00BA7A41"/>
    <w:rsid w:val="00BA7B1E"/>
    <w:rsid w:val="00BB003D"/>
    <w:rsid w:val="00BB1F9B"/>
    <w:rsid w:val="00BB36EB"/>
    <w:rsid w:val="00BB6D1B"/>
    <w:rsid w:val="00BB6FCB"/>
    <w:rsid w:val="00BC1460"/>
    <w:rsid w:val="00BC3A7B"/>
    <w:rsid w:val="00BC4480"/>
    <w:rsid w:val="00BC4A29"/>
    <w:rsid w:val="00BD0819"/>
    <w:rsid w:val="00BD552E"/>
    <w:rsid w:val="00BD6A03"/>
    <w:rsid w:val="00BD7EBD"/>
    <w:rsid w:val="00BE0124"/>
    <w:rsid w:val="00BF5C7F"/>
    <w:rsid w:val="00BF739F"/>
    <w:rsid w:val="00C010C5"/>
    <w:rsid w:val="00C03282"/>
    <w:rsid w:val="00C0408D"/>
    <w:rsid w:val="00C04590"/>
    <w:rsid w:val="00C04AB3"/>
    <w:rsid w:val="00C06000"/>
    <w:rsid w:val="00C073EA"/>
    <w:rsid w:val="00C117C1"/>
    <w:rsid w:val="00C12339"/>
    <w:rsid w:val="00C177A9"/>
    <w:rsid w:val="00C2071C"/>
    <w:rsid w:val="00C23A33"/>
    <w:rsid w:val="00C2574A"/>
    <w:rsid w:val="00C2715F"/>
    <w:rsid w:val="00C332BD"/>
    <w:rsid w:val="00C33826"/>
    <w:rsid w:val="00C401D7"/>
    <w:rsid w:val="00C4420D"/>
    <w:rsid w:val="00C44D47"/>
    <w:rsid w:val="00C46D8A"/>
    <w:rsid w:val="00C509C9"/>
    <w:rsid w:val="00C50F6B"/>
    <w:rsid w:val="00C520BF"/>
    <w:rsid w:val="00C53825"/>
    <w:rsid w:val="00C559C7"/>
    <w:rsid w:val="00C57F43"/>
    <w:rsid w:val="00C67CB7"/>
    <w:rsid w:val="00C70D99"/>
    <w:rsid w:val="00C7141A"/>
    <w:rsid w:val="00C71AC7"/>
    <w:rsid w:val="00C71BB4"/>
    <w:rsid w:val="00C73484"/>
    <w:rsid w:val="00C7699F"/>
    <w:rsid w:val="00C86EC8"/>
    <w:rsid w:val="00C871ED"/>
    <w:rsid w:val="00C90D92"/>
    <w:rsid w:val="00C911FB"/>
    <w:rsid w:val="00C92353"/>
    <w:rsid w:val="00C9272A"/>
    <w:rsid w:val="00C95130"/>
    <w:rsid w:val="00C95794"/>
    <w:rsid w:val="00C96997"/>
    <w:rsid w:val="00C96EC6"/>
    <w:rsid w:val="00CA0911"/>
    <w:rsid w:val="00CA0C8C"/>
    <w:rsid w:val="00CA24F2"/>
    <w:rsid w:val="00CA4B11"/>
    <w:rsid w:val="00CA65D6"/>
    <w:rsid w:val="00CA75D3"/>
    <w:rsid w:val="00CB3091"/>
    <w:rsid w:val="00CB4522"/>
    <w:rsid w:val="00CB6CA3"/>
    <w:rsid w:val="00CB7686"/>
    <w:rsid w:val="00CC3C36"/>
    <w:rsid w:val="00CC530B"/>
    <w:rsid w:val="00CC61B6"/>
    <w:rsid w:val="00CC7A24"/>
    <w:rsid w:val="00CD1F91"/>
    <w:rsid w:val="00CD3C93"/>
    <w:rsid w:val="00CD59CD"/>
    <w:rsid w:val="00CD6C94"/>
    <w:rsid w:val="00CD77DC"/>
    <w:rsid w:val="00CE28A5"/>
    <w:rsid w:val="00CE2B24"/>
    <w:rsid w:val="00CE479F"/>
    <w:rsid w:val="00CE49E9"/>
    <w:rsid w:val="00CE688C"/>
    <w:rsid w:val="00CE706D"/>
    <w:rsid w:val="00CF11B8"/>
    <w:rsid w:val="00CF1CF9"/>
    <w:rsid w:val="00CF4A24"/>
    <w:rsid w:val="00CF5357"/>
    <w:rsid w:val="00CF58F8"/>
    <w:rsid w:val="00CF5CDD"/>
    <w:rsid w:val="00D009B4"/>
    <w:rsid w:val="00D02B4E"/>
    <w:rsid w:val="00D03522"/>
    <w:rsid w:val="00D0483E"/>
    <w:rsid w:val="00D066F9"/>
    <w:rsid w:val="00D074AA"/>
    <w:rsid w:val="00D0755A"/>
    <w:rsid w:val="00D10815"/>
    <w:rsid w:val="00D1157A"/>
    <w:rsid w:val="00D117B3"/>
    <w:rsid w:val="00D11CD8"/>
    <w:rsid w:val="00D12D3E"/>
    <w:rsid w:val="00D14FBB"/>
    <w:rsid w:val="00D221CE"/>
    <w:rsid w:val="00D2342D"/>
    <w:rsid w:val="00D23FAC"/>
    <w:rsid w:val="00D26443"/>
    <w:rsid w:val="00D26841"/>
    <w:rsid w:val="00D31FF5"/>
    <w:rsid w:val="00D32423"/>
    <w:rsid w:val="00D32AF2"/>
    <w:rsid w:val="00D33BB7"/>
    <w:rsid w:val="00D350D2"/>
    <w:rsid w:val="00D440F4"/>
    <w:rsid w:val="00D458A0"/>
    <w:rsid w:val="00D5207B"/>
    <w:rsid w:val="00D5211A"/>
    <w:rsid w:val="00D5413C"/>
    <w:rsid w:val="00D547CD"/>
    <w:rsid w:val="00D568C9"/>
    <w:rsid w:val="00D56E73"/>
    <w:rsid w:val="00D6076F"/>
    <w:rsid w:val="00D639ED"/>
    <w:rsid w:val="00D6489B"/>
    <w:rsid w:val="00D652D2"/>
    <w:rsid w:val="00D66AD1"/>
    <w:rsid w:val="00D721F8"/>
    <w:rsid w:val="00D7297E"/>
    <w:rsid w:val="00D74BE1"/>
    <w:rsid w:val="00D76E06"/>
    <w:rsid w:val="00D777A0"/>
    <w:rsid w:val="00D77AC9"/>
    <w:rsid w:val="00D801A6"/>
    <w:rsid w:val="00D804D6"/>
    <w:rsid w:val="00D81376"/>
    <w:rsid w:val="00D813A4"/>
    <w:rsid w:val="00D82027"/>
    <w:rsid w:val="00D820D8"/>
    <w:rsid w:val="00D83BD0"/>
    <w:rsid w:val="00D8409A"/>
    <w:rsid w:val="00D92B85"/>
    <w:rsid w:val="00D936A9"/>
    <w:rsid w:val="00D94672"/>
    <w:rsid w:val="00D94844"/>
    <w:rsid w:val="00D95BD6"/>
    <w:rsid w:val="00D965A7"/>
    <w:rsid w:val="00DA3605"/>
    <w:rsid w:val="00DA5C30"/>
    <w:rsid w:val="00DA6554"/>
    <w:rsid w:val="00DB1078"/>
    <w:rsid w:val="00DB2BF0"/>
    <w:rsid w:val="00DB4848"/>
    <w:rsid w:val="00DB6C7D"/>
    <w:rsid w:val="00DB78BC"/>
    <w:rsid w:val="00DB7999"/>
    <w:rsid w:val="00DC1679"/>
    <w:rsid w:val="00DC364F"/>
    <w:rsid w:val="00DC67B9"/>
    <w:rsid w:val="00DC7A8D"/>
    <w:rsid w:val="00DD00D3"/>
    <w:rsid w:val="00DD0C96"/>
    <w:rsid w:val="00DD2FF0"/>
    <w:rsid w:val="00DD3967"/>
    <w:rsid w:val="00DD4092"/>
    <w:rsid w:val="00DD4B1D"/>
    <w:rsid w:val="00DD5B33"/>
    <w:rsid w:val="00DD61F5"/>
    <w:rsid w:val="00DE0777"/>
    <w:rsid w:val="00DE6749"/>
    <w:rsid w:val="00DE6AED"/>
    <w:rsid w:val="00DE79EE"/>
    <w:rsid w:val="00E00095"/>
    <w:rsid w:val="00E026CD"/>
    <w:rsid w:val="00E02C88"/>
    <w:rsid w:val="00E03372"/>
    <w:rsid w:val="00E03FFC"/>
    <w:rsid w:val="00E0429D"/>
    <w:rsid w:val="00E043E7"/>
    <w:rsid w:val="00E04C9A"/>
    <w:rsid w:val="00E10AD9"/>
    <w:rsid w:val="00E115C9"/>
    <w:rsid w:val="00E12D88"/>
    <w:rsid w:val="00E13A6E"/>
    <w:rsid w:val="00E1494E"/>
    <w:rsid w:val="00E15448"/>
    <w:rsid w:val="00E1700F"/>
    <w:rsid w:val="00E17594"/>
    <w:rsid w:val="00E21E8E"/>
    <w:rsid w:val="00E22E8D"/>
    <w:rsid w:val="00E24481"/>
    <w:rsid w:val="00E26E25"/>
    <w:rsid w:val="00E27EC9"/>
    <w:rsid w:val="00E35E47"/>
    <w:rsid w:val="00E41789"/>
    <w:rsid w:val="00E42C17"/>
    <w:rsid w:val="00E45B53"/>
    <w:rsid w:val="00E46F26"/>
    <w:rsid w:val="00E538B3"/>
    <w:rsid w:val="00E55B3D"/>
    <w:rsid w:val="00E57565"/>
    <w:rsid w:val="00E57F17"/>
    <w:rsid w:val="00E61C90"/>
    <w:rsid w:val="00E6367A"/>
    <w:rsid w:val="00E65E43"/>
    <w:rsid w:val="00E66009"/>
    <w:rsid w:val="00E66CB0"/>
    <w:rsid w:val="00E67327"/>
    <w:rsid w:val="00E67990"/>
    <w:rsid w:val="00E7503D"/>
    <w:rsid w:val="00E81E15"/>
    <w:rsid w:val="00E822E0"/>
    <w:rsid w:val="00E845B2"/>
    <w:rsid w:val="00E84DC6"/>
    <w:rsid w:val="00E84FB3"/>
    <w:rsid w:val="00E86B57"/>
    <w:rsid w:val="00E86CAE"/>
    <w:rsid w:val="00E924BB"/>
    <w:rsid w:val="00E93630"/>
    <w:rsid w:val="00E9562F"/>
    <w:rsid w:val="00E96DC8"/>
    <w:rsid w:val="00E97BFB"/>
    <w:rsid w:val="00EA0B4E"/>
    <w:rsid w:val="00EA2231"/>
    <w:rsid w:val="00EA46B0"/>
    <w:rsid w:val="00EA6C0D"/>
    <w:rsid w:val="00EA76EF"/>
    <w:rsid w:val="00EB0D9F"/>
    <w:rsid w:val="00EB1B81"/>
    <w:rsid w:val="00EB23A8"/>
    <w:rsid w:val="00EB3590"/>
    <w:rsid w:val="00EB3956"/>
    <w:rsid w:val="00EB5122"/>
    <w:rsid w:val="00EC2240"/>
    <w:rsid w:val="00EC4A25"/>
    <w:rsid w:val="00EC6156"/>
    <w:rsid w:val="00EC7A9C"/>
    <w:rsid w:val="00ED12C0"/>
    <w:rsid w:val="00ED331C"/>
    <w:rsid w:val="00ED41E5"/>
    <w:rsid w:val="00ED4A46"/>
    <w:rsid w:val="00ED4FB3"/>
    <w:rsid w:val="00ED536E"/>
    <w:rsid w:val="00ED5CB4"/>
    <w:rsid w:val="00ED7610"/>
    <w:rsid w:val="00EE43ED"/>
    <w:rsid w:val="00EF3694"/>
    <w:rsid w:val="00EF3770"/>
    <w:rsid w:val="00EF3D52"/>
    <w:rsid w:val="00EF6D65"/>
    <w:rsid w:val="00EF7FF9"/>
    <w:rsid w:val="00F013E1"/>
    <w:rsid w:val="00F016FE"/>
    <w:rsid w:val="00F13C7A"/>
    <w:rsid w:val="00F15A2A"/>
    <w:rsid w:val="00F1789C"/>
    <w:rsid w:val="00F17E38"/>
    <w:rsid w:val="00F20794"/>
    <w:rsid w:val="00F20E32"/>
    <w:rsid w:val="00F246CE"/>
    <w:rsid w:val="00F249FD"/>
    <w:rsid w:val="00F26FA8"/>
    <w:rsid w:val="00F27CF2"/>
    <w:rsid w:val="00F31DAE"/>
    <w:rsid w:val="00F321FD"/>
    <w:rsid w:val="00F323DB"/>
    <w:rsid w:val="00F32E82"/>
    <w:rsid w:val="00F406FF"/>
    <w:rsid w:val="00F43796"/>
    <w:rsid w:val="00F444E0"/>
    <w:rsid w:val="00F44539"/>
    <w:rsid w:val="00F45346"/>
    <w:rsid w:val="00F5219B"/>
    <w:rsid w:val="00F54A6B"/>
    <w:rsid w:val="00F55F52"/>
    <w:rsid w:val="00F56408"/>
    <w:rsid w:val="00F57E7B"/>
    <w:rsid w:val="00F61289"/>
    <w:rsid w:val="00F643FC"/>
    <w:rsid w:val="00F67DF8"/>
    <w:rsid w:val="00F720C1"/>
    <w:rsid w:val="00F74216"/>
    <w:rsid w:val="00F75328"/>
    <w:rsid w:val="00F75827"/>
    <w:rsid w:val="00F80AE4"/>
    <w:rsid w:val="00F81036"/>
    <w:rsid w:val="00F851A9"/>
    <w:rsid w:val="00F859C2"/>
    <w:rsid w:val="00F86B5F"/>
    <w:rsid w:val="00F87DCD"/>
    <w:rsid w:val="00F915D4"/>
    <w:rsid w:val="00F92CA3"/>
    <w:rsid w:val="00F943D0"/>
    <w:rsid w:val="00FA6540"/>
    <w:rsid w:val="00FA7793"/>
    <w:rsid w:val="00FA7A4A"/>
    <w:rsid w:val="00FB0285"/>
    <w:rsid w:val="00FB0571"/>
    <w:rsid w:val="00FB0F8B"/>
    <w:rsid w:val="00FB2BBC"/>
    <w:rsid w:val="00FB32B0"/>
    <w:rsid w:val="00FB5096"/>
    <w:rsid w:val="00FB614E"/>
    <w:rsid w:val="00FC4584"/>
    <w:rsid w:val="00FC4F16"/>
    <w:rsid w:val="00FD08FF"/>
    <w:rsid w:val="00FD090C"/>
    <w:rsid w:val="00FD3269"/>
    <w:rsid w:val="00FD38B4"/>
    <w:rsid w:val="00FD4ACF"/>
    <w:rsid w:val="00FD5504"/>
    <w:rsid w:val="00FD569C"/>
    <w:rsid w:val="00FD5854"/>
    <w:rsid w:val="00FD7BDC"/>
    <w:rsid w:val="00FD7C85"/>
    <w:rsid w:val="00FE16DF"/>
    <w:rsid w:val="00FE1D6F"/>
    <w:rsid w:val="00FE1FFD"/>
    <w:rsid w:val="00FE2515"/>
    <w:rsid w:val="00FE7A3E"/>
    <w:rsid w:val="00FF28D5"/>
    <w:rsid w:val="00FF36FC"/>
    <w:rsid w:val="00FF7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rules v:ext="edit">
        <o:r id="V:Rule7" type="connector" idref="#_x0000_s1107"/>
        <o:r id="V:Rule8" type="connector" idref="#_x0000_s1109"/>
        <o:r id="V:Rule9" type="connector" idref="#_x0000_s1106"/>
        <o:r id="V:Rule10" type="connector" idref="#_x0000_s1111"/>
        <o:r id="V:Rule11" type="connector" idref="#_x0000_s1110"/>
        <o:r id="V:Rule12" type="connector" idref="#_x0000_s110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3EA"/>
    <w:pPr>
      <w:spacing w:after="0" w:line="360" w:lineRule="auto"/>
      <w:ind w:firstLine="360"/>
    </w:pPr>
    <w:rPr>
      <w:rFonts w:ascii="Arial" w:eastAsia="Times New Roman" w:hAnsi="Arial" w:cs="Times New Roman"/>
      <w:sz w:val="24"/>
      <w:lang w:bidi="en-US"/>
    </w:rPr>
  </w:style>
  <w:style w:type="paragraph" w:styleId="Heading1">
    <w:name w:val="heading 1"/>
    <w:basedOn w:val="Normal"/>
    <w:next w:val="Normal"/>
    <w:link w:val="Heading1Char"/>
    <w:uiPriority w:val="9"/>
    <w:qFormat/>
    <w:rsid w:val="00E93630"/>
    <w:pPr>
      <w:ind w:firstLine="0"/>
      <w:outlineLvl w:val="0"/>
    </w:pPr>
    <w:rPr>
      <w:b/>
      <w:bCs/>
      <w:iCs/>
      <w:sz w:val="28"/>
      <w:szCs w:val="32"/>
      <w:u w:val="single"/>
    </w:rPr>
  </w:style>
  <w:style w:type="paragraph" w:styleId="Heading2">
    <w:name w:val="heading 2"/>
    <w:basedOn w:val="Normal"/>
    <w:next w:val="Normal"/>
    <w:link w:val="Heading2Char"/>
    <w:uiPriority w:val="9"/>
    <w:unhideWhenUsed/>
    <w:qFormat/>
    <w:rsid w:val="00873EE2"/>
    <w:pPr>
      <w:ind w:firstLine="0"/>
      <w:outlineLvl w:val="1"/>
    </w:pPr>
    <w:rPr>
      <w:b/>
      <w:bCs/>
      <w:iCs/>
      <w:sz w:val="28"/>
      <w:szCs w:val="28"/>
    </w:rPr>
  </w:style>
  <w:style w:type="paragraph" w:styleId="Heading3">
    <w:name w:val="heading 3"/>
    <w:basedOn w:val="Normal"/>
    <w:next w:val="Normal"/>
    <w:link w:val="Heading3Char"/>
    <w:uiPriority w:val="9"/>
    <w:unhideWhenUsed/>
    <w:qFormat/>
    <w:rsid w:val="00873EE2"/>
    <w:pPr>
      <w:ind w:firstLine="0"/>
      <w:outlineLvl w:val="2"/>
    </w:pPr>
    <w:rPr>
      <w:b/>
      <w:bCs/>
      <w:iCs/>
      <w:szCs w:val="26"/>
    </w:rPr>
  </w:style>
  <w:style w:type="paragraph" w:styleId="Heading4">
    <w:name w:val="heading 4"/>
    <w:basedOn w:val="Normal"/>
    <w:next w:val="Normal"/>
    <w:link w:val="Heading4Char"/>
    <w:uiPriority w:val="9"/>
    <w:unhideWhenUsed/>
    <w:qFormat/>
    <w:rsid w:val="00744AF7"/>
    <w:pPr>
      <w:spacing w:before="280"/>
      <w:ind w:firstLine="0"/>
      <w:outlineLvl w:val="3"/>
    </w:pPr>
    <w:rPr>
      <w:bCs/>
      <w:iCs/>
      <w:szCs w:val="24"/>
      <w:u w:val="single"/>
    </w:rPr>
  </w:style>
  <w:style w:type="paragraph" w:styleId="Heading5">
    <w:name w:val="heading 5"/>
    <w:basedOn w:val="Normal"/>
    <w:next w:val="Normal"/>
    <w:link w:val="Heading5Char"/>
    <w:uiPriority w:val="9"/>
    <w:semiHidden/>
    <w:unhideWhenUsed/>
    <w:qFormat/>
    <w:rsid w:val="00744AF7"/>
    <w:pPr>
      <w:spacing w:before="280"/>
      <w:ind w:firstLine="0"/>
      <w:outlineLvl w:val="4"/>
    </w:pPr>
    <w:rPr>
      <w:rFonts w:ascii="Cambria" w:hAnsi="Cambria"/>
      <w:b/>
      <w:bCs/>
      <w:i/>
      <w:iCs/>
    </w:rPr>
  </w:style>
  <w:style w:type="paragraph" w:styleId="Heading6">
    <w:name w:val="heading 6"/>
    <w:basedOn w:val="Normal"/>
    <w:next w:val="Normal"/>
    <w:link w:val="Heading6Char"/>
    <w:uiPriority w:val="9"/>
    <w:semiHidden/>
    <w:unhideWhenUsed/>
    <w:qFormat/>
    <w:rsid w:val="00744AF7"/>
    <w:pPr>
      <w:spacing w:before="280" w:after="80"/>
      <w:ind w:firstLine="0"/>
      <w:outlineLvl w:val="5"/>
    </w:pPr>
    <w:rPr>
      <w:rFonts w:ascii="Cambria" w:hAnsi="Cambria"/>
      <w:b/>
      <w:bCs/>
      <w:i/>
      <w:iCs/>
    </w:rPr>
  </w:style>
  <w:style w:type="paragraph" w:styleId="Heading7">
    <w:name w:val="heading 7"/>
    <w:basedOn w:val="Normal"/>
    <w:next w:val="Normal"/>
    <w:link w:val="Heading7Char"/>
    <w:uiPriority w:val="9"/>
    <w:semiHidden/>
    <w:unhideWhenUsed/>
    <w:qFormat/>
    <w:rsid w:val="00744AF7"/>
    <w:pPr>
      <w:spacing w:before="280"/>
      <w:ind w:firstLine="0"/>
      <w:outlineLvl w:val="6"/>
    </w:pPr>
    <w:rPr>
      <w:rFonts w:ascii="Cambria" w:hAnsi="Cambria"/>
      <w:b/>
      <w:bCs/>
      <w:i/>
      <w:iCs/>
      <w:sz w:val="20"/>
      <w:szCs w:val="20"/>
    </w:rPr>
  </w:style>
  <w:style w:type="paragraph" w:styleId="Heading8">
    <w:name w:val="heading 8"/>
    <w:basedOn w:val="Normal"/>
    <w:next w:val="Normal"/>
    <w:link w:val="Heading8Char"/>
    <w:uiPriority w:val="9"/>
    <w:semiHidden/>
    <w:unhideWhenUsed/>
    <w:qFormat/>
    <w:rsid w:val="00744AF7"/>
    <w:pPr>
      <w:spacing w:before="280"/>
      <w:ind w:firstLine="0"/>
      <w:outlineLvl w:val="7"/>
    </w:pPr>
    <w:rPr>
      <w:rFonts w:ascii="Cambria" w:hAnsi="Cambria"/>
      <w:b/>
      <w:bCs/>
      <w:i/>
      <w:iCs/>
      <w:sz w:val="18"/>
      <w:szCs w:val="18"/>
    </w:rPr>
  </w:style>
  <w:style w:type="paragraph" w:styleId="Heading9">
    <w:name w:val="heading 9"/>
    <w:basedOn w:val="Normal"/>
    <w:next w:val="Normal"/>
    <w:link w:val="Heading9Char"/>
    <w:uiPriority w:val="9"/>
    <w:semiHidden/>
    <w:unhideWhenUsed/>
    <w:qFormat/>
    <w:rsid w:val="00744AF7"/>
    <w:pPr>
      <w:spacing w:before="280"/>
      <w:ind w:firstLine="0"/>
      <w:outlineLvl w:val="8"/>
    </w:pPr>
    <w:rPr>
      <w:rFonts w:ascii="Cambria" w:hAnsi="Cambria"/>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630"/>
    <w:rPr>
      <w:rFonts w:ascii="Arial" w:eastAsia="Times New Roman" w:hAnsi="Arial" w:cs="Times New Roman"/>
      <w:b/>
      <w:bCs/>
      <w:iCs/>
      <w:sz w:val="28"/>
      <w:szCs w:val="32"/>
      <w:u w:val="single"/>
      <w:lang w:bidi="en-US"/>
    </w:rPr>
  </w:style>
  <w:style w:type="character" w:customStyle="1" w:styleId="Heading2Char">
    <w:name w:val="Heading 2 Char"/>
    <w:basedOn w:val="DefaultParagraphFont"/>
    <w:link w:val="Heading2"/>
    <w:uiPriority w:val="9"/>
    <w:rsid w:val="00873EE2"/>
    <w:rPr>
      <w:rFonts w:ascii="Arial" w:eastAsia="Times New Roman" w:hAnsi="Arial" w:cs="Times New Roman"/>
      <w:b/>
      <w:bCs/>
      <w:iCs/>
      <w:sz w:val="28"/>
      <w:szCs w:val="28"/>
      <w:lang w:bidi="en-US"/>
    </w:rPr>
  </w:style>
  <w:style w:type="character" w:customStyle="1" w:styleId="Heading3Char">
    <w:name w:val="Heading 3 Char"/>
    <w:basedOn w:val="DefaultParagraphFont"/>
    <w:link w:val="Heading3"/>
    <w:uiPriority w:val="9"/>
    <w:rsid w:val="00873EE2"/>
    <w:rPr>
      <w:rFonts w:ascii="Arial" w:eastAsia="Times New Roman" w:hAnsi="Arial" w:cs="Times New Roman"/>
      <w:b/>
      <w:bCs/>
      <w:iCs/>
      <w:sz w:val="24"/>
      <w:szCs w:val="26"/>
      <w:lang w:bidi="en-US"/>
    </w:rPr>
  </w:style>
  <w:style w:type="character" w:customStyle="1" w:styleId="Heading4Char">
    <w:name w:val="Heading 4 Char"/>
    <w:basedOn w:val="DefaultParagraphFont"/>
    <w:link w:val="Heading4"/>
    <w:uiPriority w:val="9"/>
    <w:rsid w:val="00744AF7"/>
    <w:rPr>
      <w:rFonts w:ascii="Arial" w:eastAsia="Times New Roman" w:hAnsi="Arial" w:cs="Times New Roman"/>
      <w:bCs/>
      <w:iCs/>
      <w:sz w:val="24"/>
      <w:szCs w:val="24"/>
      <w:u w:val="single"/>
      <w:lang w:bidi="en-US"/>
    </w:rPr>
  </w:style>
  <w:style w:type="character" w:customStyle="1" w:styleId="Heading5Char">
    <w:name w:val="Heading 5 Char"/>
    <w:basedOn w:val="DefaultParagraphFont"/>
    <w:link w:val="Heading5"/>
    <w:uiPriority w:val="9"/>
    <w:semiHidden/>
    <w:rsid w:val="00744AF7"/>
    <w:rPr>
      <w:rFonts w:ascii="Cambria" w:eastAsia="Times New Roman" w:hAnsi="Cambria" w:cs="Times New Roman"/>
      <w:b/>
      <w:bCs/>
      <w:i/>
      <w:iCs/>
      <w:sz w:val="24"/>
      <w:lang w:bidi="en-US"/>
    </w:rPr>
  </w:style>
  <w:style w:type="character" w:customStyle="1" w:styleId="Heading6Char">
    <w:name w:val="Heading 6 Char"/>
    <w:basedOn w:val="DefaultParagraphFont"/>
    <w:link w:val="Heading6"/>
    <w:uiPriority w:val="9"/>
    <w:semiHidden/>
    <w:rsid w:val="00744AF7"/>
    <w:rPr>
      <w:rFonts w:ascii="Cambria" w:eastAsia="Times New Roman" w:hAnsi="Cambria" w:cs="Times New Roman"/>
      <w:b/>
      <w:bCs/>
      <w:i/>
      <w:iCs/>
      <w:sz w:val="24"/>
      <w:lang w:bidi="en-US"/>
    </w:rPr>
  </w:style>
  <w:style w:type="character" w:customStyle="1" w:styleId="Heading7Char">
    <w:name w:val="Heading 7 Char"/>
    <w:basedOn w:val="DefaultParagraphFont"/>
    <w:link w:val="Heading7"/>
    <w:uiPriority w:val="9"/>
    <w:semiHidden/>
    <w:rsid w:val="00744AF7"/>
    <w:rPr>
      <w:rFonts w:ascii="Cambria" w:eastAsia="Times New Roman" w:hAnsi="Cambria" w:cs="Times New Roman"/>
      <w:b/>
      <w:bCs/>
      <w:i/>
      <w:iCs/>
      <w:sz w:val="20"/>
      <w:szCs w:val="20"/>
      <w:lang w:bidi="en-US"/>
    </w:rPr>
  </w:style>
  <w:style w:type="character" w:customStyle="1" w:styleId="Heading8Char">
    <w:name w:val="Heading 8 Char"/>
    <w:basedOn w:val="DefaultParagraphFont"/>
    <w:link w:val="Heading8"/>
    <w:uiPriority w:val="9"/>
    <w:semiHidden/>
    <w:rsid w:val="00744AF7"/>
    <w:rPr>
      <w:rFonts w:ascii="Cambria" w:eastAsia="Times New Roman" w:hAnsi="Cambria" w:cs="Times New Roman"/>
      <w:b/>
      <w:bCs/>
      <w:i/>
      <w:iCs/>
      <w:sz w:val="18"/>
      <w:szCs w:val="18"/>
      <w:lang w:bidi="en-US"/>
    </w:rPr>
  </w:style>
  <w:style w:type="character" w:customStyle="1" w:styleId="Heading9Char">
    <w:name w:val="Heading 9 Char"/>
    <w:basedOn w:val="DefaultParagraphFont"/>
    <w:link w:val="Heading9"/>
    <w:uiPriority w:val="9"/>
    <w:semiHidden/>
    <w:rsid w:val="00744AF7"/>
    <w:rPr>
      <w:rFonts w:ascii="Cambria" w:eastAsia="Times New Roman" w:hAnsi="Cambria" w:cs="Times New Roman"/>
      <w:i/>
      <w:iCs/>
      <w:sz w:val="18"/>
      <w:szCs w:val="18"/>
      <w:lang w:bidi="en-US"/>
    </w:rPr>
  </w:style>
  <w:style w:type="paragraph" w:styleId="Title">
    <w:name w:val="Title"/>
    <w:basedOn w:val="Normal"/>
    <w:next w:val="Normal"/>
    <w:link w:val="TitleChar"/>
    <w:uiPriority w:val="10"/>
    <w:qFormat/>
    <w:rsid w:val="00744AF7"/>
    <w:pPr>
      <w:spacing w:line="240" w:lineRule="auto"/>
      <w:ind w:firstLine="0"/>
    </w:pPr>
    <w:rPr>
      <w:rFonts w:ascii="Cambria" w:hAnsi="Cambria"/>
      <w:b/>
      <w:bCs/>
      <w:i/>
      <w:iCs/>
      <w:spacing w:val="10"/>
      <w:sz w:val="60"/>
      <w:szCs w:val="60"/>
    </w:rPr>
  </w:style>
  <w:style w:type="character" w:customStyle="1" w:styleId="TitleChar">
    <w:name w:val="Title Char"/>
    <w:basedOn w:val="DefaultParagraphFont"/>
    <w:link w:val="Title"/>
    <w:uiPriority w:val="10"/>
    <w:rsid w:val="00744AF7"/>
    <w:rPr>
      <w:rFonts w:ascii="Cambria" w:eastAsia="Times New Roman" w:hAnsi="Cambria" w:cs="Times New Roman"/>
      <w:b/>
      <w:bCs/>
      <w:i/>
      <w:iCs/>
      <w:spacing w:val="10"/>
      <w:sz w:val="60"/>
      <w:szCs w:val="60"/>
      <w:lang w:bidi="en-US"/>
    </w:rPr>
  </w:style>
  <w:style w:type="paragraph" w:customStyle="1" w:styleId="Style1">
    <w:name w:val="Style1"/>
    <w:qFormat/>
    <w:rsid w:val="00114C44"/>
    <w:pPr>
      <w:spacing w:after="0" w:line="240" w:lineRule="auto"/>
    </w:pPr>
    <w:rPr>
      <w:rFonts w:ascii="Arial" w:eastAsia="Times New Roman" w:hAnsi="Arial" w:cs="Times New Roman"/>
      <w:sz w:val="24"/>
      <w:lang w:bidi="en-US"/>
    </w:rPr>
  </w:style>
  <w:style w:type="paragraph" w:styleId="Caption">
    <w:name w:val="caption"/>
    <w:basedOn w:val="Normal"/>
    <w:next w:val="Normal"/>
    <w:uiPriority w:val="35"/>
    <w:unhideWhenUsed/>
    <w:qFormat/>
    <w:rsid w:val="00744AF7"/>
    <w:rPr>
      <w:b/>
      <w:bCs/>
      <w:sz w:val="18"/>
      <w:szCs w:val="18"/>
    </w:rPr>
  </w:style>
  <w:style w:type="paragraph" w:styleId="Subtitle">
    <w:name w:val="Subtitle"/>
    <w:basedOn w:val="Normal"/>
    <w:next w:val="Normal"/>
    <w:link w:val="SubtitleChar"/>
    <w:uiPriority w:val="11"/>
    <w:qFormat/>
    <w:rsid w:val="00744AF7"/>
    <w:pPr>
      <w:spacing w:after="320"/>
      <w:jc w:val="right"/>
    </w:pPr>
    <w:rPr>
      <w:i/>
      <w:iCs/>
      <w:color w:val="808080"/>
      <w:spacing w:val="10"/>
      <w:szCs w:val="24"/>
    </w:rPr>
  </w:style>
  <w:style w:type="character" w:customStyle="1" w:styleId="SubtitleChar">
    <w:name w:val="Subtitle Char"/>
    <w:basedOn w:val="DefaultParagraphFont"/>
    <w:link w:val="Subtitle"/>
    <w:uiPriority w:val="11"/>
    <w:rsid w:val="00744AF7"/>
    <w:rPr>
      <w:rFonts w:ascii="Arial" w:eastAsia="Times New Roman" w:hAnsi="Arial" w:cs="Times New Roman"/>
      <w:i/>
      <w:iCs/>
      <w:color w:val="808080"/>
      <w:spacing w:val="10"/>
      <w:sz w:val="24"/>
      <w:szCs w:val="24"/>
      <w:lang w:bidi="en-US"/>
    </w:rPr>
  </w:style>
  <w:style w:type="character" w:styleId="Strong">
    <w:name w:val="Strong"/>
    <w:basedOn w:val="DefaultParagraphFont"/>
    <w:uiPriority w:val="22"/>
    <w:qFormat/>
    <w:rsid w:val="00744AF7"/>
    <w:rPr>
      <w:b/>
      <w:bCs/>
      <w:spacing w:val="0"/>
    </w:rPr>
  </w:style>
  <w:style w:type="character" w:styleId="Emphasis">
    <w:name w:val="Emphasis"/>
    <w:uiPriority w:val="20"/>
    <w:qFormat/>
    <w:rsid w:val="00744AF7"/>
    <w:rPr>
      <w:b/>
      <w:bCs/>
      <w:i/>
      <w:iCs/>
      <w:color w:val="auto"/>
    </w:rPr>
  </w:style>
  <w:style w:type="paragraph" w:styleId="NoSpacing">
    <w:name w:val="No Spacing"/>
    <w:basedOn w:val="Normal"/>
    <w:uiPriority w:val="1"/>
    <w:qFormat/>
    <w:rsid w:val="00744AF7"/>
    <w:pPr>
      <w:spacing w:line="240" w:lineRule="auto"/>
      <w:ind w:firstLine="0"/>
    </w:pPr>
  </w:style>
  <w:style w:type="paragraph" w:styleId="ListParagraph">
    <w:name w:val="List Paragraph"/>
    <w:basedOn w:val="Normal"/>
    <w:uiPriority w:val="34"/>
    <w:qFormat/>
    <w:rsid w:val="00744AF7"/>
    <w:pPr>
      <w:ind w:left="720"/>
      <w:contextualSpacing/>
    </w:pPr>
  </w:style>
  <w:style w:type="paragraph" w:styleId="Quote">
    <w:name w:val="Quote"/>
    <w:basedOn w:val="Normal"/>
    <w:next w:val="Normal"/>
    <w:link w:val="QuoteChar"/>
    <w:uiPriority w:val="29"/>
    <w:qFormat/>
    <w:rsid w:val="00744AF7"/>
    <w:rPr>
      <w:color w:val="5A5A5A"/>
    </w:rPr>
  </w:style>
  <w:style w:type="character" w:customStyle="1" w:styleId="QuoteChar">
    <w:name w:val="Quote Char"/>
    <w:basedOn w:val="DefaultParagraphFont"/>
    <w:link w:val="Quote"/>
    <w:uiPriority w:val="29"/>
    <w:rsid w:val="00744AF7"/>
    <w:rPr>
      <w:rFonts w:ascii="Arial" w:eastAsia="Times New Roman" w:hAnsi="Arial" w:cs="Times New Roman"/>
      <w:color w:val="5A5A5A"/>
      <w:sz w:val="24"/>
      <w:lang w:bidi="en-US"/>
    </w:rPr>
  </w:style>
  <w:style w:type="paragraph" w:styleId="IntenseQuote">
    <w:name w:val="Intense Quote"/>
    <w:basedOn w:val="Normal"/>
    <w:next w:val="Normal"/>
    <w:link w:val="IntenseQuoteChar"/>
    <w:uiPriority w:val="30"/>
    <w:qFormat/>
    <w:rsid w:val="00744AF7"/>
    <w:pPr>
      <w:spacing w:before="320" w:after="480" w:line="240" w:lineRule="auto"/>
      <w:ind w:left="720" w:right="720" w:firstLine="0"/>
      <w:jc w:val="center"/>
    </w:pPr>
    <w:rPr>
      <w:rFonts w:ascii="Cambria" w:hAnsi="Cambria"/>
      <w:i/>
      <w:iCs/>
      <w:sz w:val="20"/>
      <w:szCs w:val="20"/>
    </w:rPr>
  </w:style>
  <w:style w:type="character" w:customStyle="1" w:styleId="IntenseQuoteChar">
    <w:name w:val="Intense Quote Char"/>
    <w:basedOn w:val="DefaultParagraphFont"/>
    <w:link w:val="IntenseQuote"/>
    <w:uiPriority w:val="30"/>
    <w:rsid w:val="00744AF7"/>
    <w:rPr>
      <w:rFonts w:ascii="Cambria" w:eastAsia="Times New Roman" w:hAnsi="Cambria" w:cs="Times New Roman"/>
      <w:i/>
      <w:iCs/>
      <w:sz w:val="20"/>
      <w:szCs w:val="20"/>
      <w:lang w:bidi="en-US"/>
    </w:rPr>
  </w:style>
  <w:style w:type="character" w:styleId="SubtleEmphasis">
    <w:name w:val="Subtle Emphasis"/>
    <w:uiPriority w:val="19"/>
    <w:qFormat/>
    <w:rsid w:val="00744AF7"/>
    <w:rPr>
      <w:i/>
      <w:iCs/>
      <w:color w:val="5A5A5A"/>
    </w:rPr>
  </w:style>
  <w:style w:type="character" w:styleId="IntenseEmphasis">
    <w:name w:val="Intense Emphasis"/>
    <w:uiPriority w:val="21"/>
    <w:qFormat/>
    <w:rsid w:val="00744AF7"/>
    <w:rPr>
      <w:b/>
      <w:bCs/>
      <w:i/>
      <w:iCs/>
      <w:color w:val="auto"/>
      <w:u w:val="single"/>
    </w:rPr>
  </w:style>
  <w:style w:type="character" w:styleId="SubtleReference">
    <w:name w:val="Subtle Reference"/>
    <w:uiPriority w:val="31"/>
    <w:qFormat/>
    <w:rsid w:val="00744AF7"/>
    <w:rPr>
      <w:smallCaps/>
    </w:rPr>
  </w:style>
  <w:style w:type="character" w:styleId="IntenseReference">
    <w:name w:val="Intense Reference"/>
    <w:uiPriority w:val="32"/>
    <w:qFormat/>
    <w:rsid w:val="00744AF7"/>
    <w:rPr>
      <w:b/>
      <w:bCs/>
      <w:smallCaps/>
      <w:color w:val="auto"/>
    </w:rPr>
  </w:style>
  <w:style w:type="character" w:styleId="BookTitle">
    <w:name w:val="Book Title"/>
    <w:uiPriority w:val="33"/>
    <w:qFormat/>
    <w:rsid w:val="00744AF7"/>
    <w:rPr>
      <w:rFonts w:ascii="Cambria" w:eastAsia="Times New Roman" w:hAnsi="Cambria" w:cs="Times New Roman"/>
      <w:b/>
      <w:bCs/>
      <w:smallCaps/>
      <w:color w:val="auto"/>
      <w:u w:val="single"/>
    </w:rPr>
  </w:style>
  <w:style w:type="paragraph" w:styleId="TOCHeading">
    <w:name w:val="TOC Heading"/>
    <w:basedOn w:val="Heading1"/>
    <w:next w:val="Normal"/>
    <w:uiPriority w:val="39"/>
    <w:semiHidden/>
    <w:unhideWhenUsed/>
    <w:qFormat/>
    <w:rsid w:val="00744AF7"/>
    <w:pPr>
      <w:outlineLvl w:val="9"/>
    </w:pPr>
  </w:style>
  <w:style w:type="paragraph" w:customStyle="1" w:styleId="Style2">
    <w:name w:val="Style2"/>
    <w:basedOn w:val="Heading2"/>
    <w:qFormat/>
    <w:rsid w:val="00E93630"/>
    <w:rPr>
      <w:rFonts w:cs="Arial"/>
      <w:b w:val="0"/>
      <w:sz w:val="24"/>
      <w:u w:val="single"/>
    </w:rPr>
  </w:style>
  <w:style w:type="character" w:styleId="Hyperlink">
    <w:name w:val="Hyperlink"/>
    <w:basedOn w:val="DefaultParagraphFont"/>
    <w:uiPriority w:val="99"/>
    <w:unhideWhenUsed/>
    <w:rsid w:val="00744AF7"/>
    <w:rPr>
      <w:color w:val="0000FF"/>
      <w:u w:val="single"/>
    </w:rPr>
  </w:style>
  <w:style w:type="paragraph" w:styleId="NormalWeb">
    <w:name w:val="Normal (Web)"/>
    <w:basedOn w:val="Normal"/>
    <w:uiPriority w:val="99"/>
    <w:semiHidden/>
    <w:unhideWhenUsed/>
    <w:rsid w:val="00744AF7"/>
    <w:pPr>
      <w:spacing w:before="100" w:beforeAutospacing="1" w:after="100" w:afterAutospacing="1" w:line="240" w:lineRule="auto"/>
      <w:ind w:firstLine="0"/>
    </w:pPr>
    <w:rPr>
      <w:rFonts w:ascii="Times New Roman" w:hAnsi="Times New Roman"/>
      <w:szCs w:val="24"/>
      <w:lang w:bidi="ar-SA"/>
    </w:rPr>
  </w:style>
  <w:style w:type="paragraph" w:styleId="BalloonText">
    <w:name w:val="Balloon Text"/>
    <w:basedOn w:val="Normal"/>
    <w:link w:val="BalloonTextChar"/>
    <w:uiPriority w:val="99"/>
    <w:semiHidden/>
    <w:unhideWhenUsed/>
    <w:rsid w:val="00744A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AF7"/>
    <w:rPr>
      <w:rFonts w:ascii="Tahoma" w:eastAsia="Times New Roman" w:hAnsi="Tahoma" w:cs="Tahoma"/>
      <w:sz w:val="16"/>
      <w:szCs w:val="16"/>
      <w:lang w:bidi="en-US"/>
    </w:rPr>
  </w:style>
  <w:style w:type="character" w:customStyle="1" w:styleId="articletext">
    <w:name w:val="articletext"/>
    <w:basedOn w:val="DefaultParagraphFont"/>
    <w:rsid w:val="00EB1B81"/>
  </w:style>
  <w:style w:type="paragraph" w:customStyle="1" w:styleId="Default">
    <w:name w:val="Default"/>
    <w:rsid w:val="00E66CB0"/>
    <w:pPr>
      <w:autoSpaceDE w:val="0"/>
      <w:autoSpaceDN w:val="0"/>
      <w:adjustRightInd w:val="0"/>
      <w:spacing w:after="0" w:line="240" w:lineRule="auto"/>
    </w:pPr>
    <w:rPr>
      <w:rFonts w:ascii="Times New Roman" w:hAnsi="Times New Roman" w:cs="Times New Roman"/>
      <w:color w:val="000000"/>
      <w:sz w:val="24"/>
      <w:szCs w:val="24"/>
    </w:rPr>
  </w:style>
  <w:style w:type="paragraph" w:styleId="TOC2">
    <w:name w:val="toc 2"/>
    <w:basedOn w:val="Normal"/>
    <w:next w:val="Normal"/>
    <w:autoRedefine/>
    <w:uiPriority w:val="39"/>
    <w:unhideWhenUsed/>
    <w:qFormat/>
    <w:rsid w:val="00AF3EE6"/>
    <w:pPr>
      <w:spacing w:after="100"/>
      <w:ind w:left="240"/>
    </w:pPr>
  </w:style>
  <w:style w:type="paragraph" w:styleId="TOC1">
    <w:name w:val="toc 1"/>
    <w:basedOn w:val="Normal"/>
    <w:next w:val="Normal"/>
    <w:autoRedefine/>
    <w:uiPriority w:val="39"/>
    <w:unhideWhenUsed/>
    <w:qFormat/>
    <w:rsid w:val="00AF3EE6"/>
    <w:pPr>
      <w:spacing w:after="100"/>
    </w:pPr>
  </w:style>
  <w:style w:type="paragraph" w:styleId="TOC3">
    <w:name w:val="toc 3"/>
    <w:basedOn w:val="Normal"/>
    <w:next w:val="Normal"/>
    <w:autoRedefine/>
    <w:uiPriority w:val="39"/>
    <w:unhideWhenUsed/>
    <w:qFormat/>
    <w:rsid w:val="003D1354"/>
    <w:pPr>
      <w:spacing w:after="100" w:line="276" w:lineRule="auto"/>
      <w:ind w:left="440" w:firstLine="0"/>
    </w:pPr>
    <w:rPr>
      <w:rFonts w:asciiTheme="minorHAnsi" w:eastAsiaTheme="minorEastAsia" w:hAnsiTheme="minorHAnsi" w:cstheme="minorBidi"/>
      <w:sz w:val="22"/>
      <w:lang w:bidi="ar-SA"/>
    </w:rPr>
  </w:style>
  <w:style w:type="paragraph" w:styleId="Header">
    <w:name w:val="header"/>
    <w:basedOn w:val="Normal"/>
    <w:link w:val="HeaderChar"/>
    <w:uiPriority w:val="99"/>
    <w:semiHidden/>
    <w:unhideWhenUsed/>
    <w:rsid w:val="0012606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26068"/>
    <w:rPr>
      <w:rFonts w:ascii="Arial" w:eastAsia="Times New Roman" w:hAnsi="Arial" w:cs="Times New Roman"/>
      <w:sz w:val="24"/>
      <w:lang w:bidi="en-US"/>
    </w:rPr>
  </w:style>
  <w:style w:type="paragraph" w:styleId="Footer">
    <w:name w:val="footer"/>
    <w:basedOn w:val="Normal"/>
    <w:link w:val="FooterChar"/>
    <w:uiPriority w:val="99"/>
    <w:unhideWhenUsed/>
    <w:rsid w:val="00126068"/>
    <w:pPr>
      <w:tabs>
        <w:tab w:val="center" w:pos="4680"/>
        <w:tab w:val="right" w:pos="9360"/>
      </w:tabs>
      <w:spacing w:line="240" w:lineRule="auto"/>
    </w:pPr>
  </w:style>
  <w:style w:type="character" w:customStyle="1" w:styleId="FooterChar">
    <w:name w:val="Footer Char"/>
    <w:basedOn w:val="DefaultParagraphFont"/>
    <w:link w:val="Footer"/>
    <w:uiPriority w:val="99"/>
    <w:rsid w:val="00126068"/>
    <w:rPr>
      <w:rFonts w:ascii="Arial" w:eastAsia="Times New Roman" w:hAnsi="Arial" w:cs="Times New Roman"/>
      <w:sz w:val="24"/>
      <w:lang w:bidi="en-US"/>
    </w:rPr>
  </w:style>
  <w:style w:type="paragraph" w:styleId="TableofFigures">
    <w:name w:val="table of figures"/>
    <w:basedOn w:val="Normal"/>
    <w:next w:val="Normal"/>
    <w:uiPriority w:val="99"/>
    <w:unhideWhenUsed/>
    <w:rsid w:val="0043227C"/>
    <w:pPr>
      <w:spacing w:line="240" w:lineRule="auto"/>
      <w:ind w:left="475" w:hanging="475"/>
    </w:pPr>
    <w:rPr>
      <w:rFonts w:cstheme="minorHAnsi"/>
      <w:bCs/>
      <w:szCs w:val="20"/>
    </w:rPr>
  </w:style>
  <w:style w:type="character" w:customStyle="1" w:styleId="bodyblack">
    <w:name w:val="bodyblack"/>
    <w:basedOn w:val="DefaultParagraphFont"/>
    <w:rsid w:val="00E57565"/>
  </w:style>
  <w:style w:type="paragraph" w:styleId="TOC4">
    <w:name w:val="toc 4"/>
    <w:basedOn w:val="Normal"/>
    <w:next w:val="Normal"/>
    <w:autoRedefine/>
    <w:uiPriority w:val="39"/>
    <w:unhideWhenUsed/>
    <w:rsid w:val="00045FE6"/>
    <w:pPr>
      <w:spacing w:after="100" w:line="276" w:lineRule="auto"/>
      <w:ind w:left="660" w:firstLine="0"/>
    </w:pPr>
    <w:rPr>
      <w:rFonts w:asciiTheme="minorHAnsi" w:eastAsiaTheme="minorEastAsia" w:hAnsiTheme="minorHAnsi" w:cstheme="minorBidi"/>
      <w:sz w:val="22"/>
      <w:lang w:bidi="ar-SA"/>
    </w:rPr>
  </w:style>
  <w:style w:type="paragraph" w:styleId="TOC5">
    <w:name w:val="toc 5"/>
    <w:basedOn w:val="Normal"/>
    <w:next w:val="Normal"/>
    <w:autoRedefine/>
    <w:uiPriority w:val="39"/>
    <w:unhideWhenUsed/>
    <w:rsid w:val="00045FE6"/>
    <w:pPr>
      <w:spacing w:after="100" w:line="276" w:lineRule="auto"/>
      <w:ind w:left="880" w:firstLine="0"/>
    </w:pPr>
    <w:rPr>
      <w:rFonts w:asciiTheme="minorHAnsi" w:eastAsiaTheme="minorEastAsia" w:hAnsiTheme="minorHAnsi" w:cstheme="minorBidi"/>
      <w:sz w:val="22"/>
      <w:lang w:bidi="ar-SA"/>
    </w:rPr>
  </w:style>
  <w:style w:type="paragraph" w:styleId="TOC6">
    <w:name w:val="toc 6"/>
    <w:basedOn w:val="Normal"/>
    <w:next w:val="Normal"/>
    <w:autoRedefine/>
    <w:uiPriority w:val="39"/>
    <w:unhideWhenUsed/>
    <w:rsid w:val="00045FE6"/>
    <w:pPr>
      <w:spacing w:after="100" w:line="276" w:lineRule="auto"/>
      <w:ind w:left="1100" w:firstLine="0"/>
    </w:pPr>
    <w:rPr>
      <w:rFonts w:asciiTheme="minorHAnsi" w:eastAsiaTheme="minorEastAsia" w:hAnsiTheme="minorHAnsi" w:cstheme="minorBidi"/>
      <w:sz w:val="22"/>
      <w:lang w:bidi="ar-SA"/>
    </w:rPr>
  </w:style>
  <w:style w:type="paragraph" w:styleId="TOC7">
    <w:name w:val="toc 7"/>
    <w:basedOn w:val="Normal"/>
    <w:next w:val="Normal"/>
    <w:autoRedefine/>
    <w:uiPriority w:val="39"/>
    <w:unhideWhenUsed/>
    <w:rsid w:val="00045FE6"/>
    <w:pPr>
      <w:spacing w:after="100" w:line="276" w:lineRule="auto"/>
      <w:ind w:left="1320" w:firstLine="0"/>
    </w:pPr>
    <w:rPr>
      <w:rFonts w:asciiTheme="minorHAnsi" w:eastAsiaTheme="minorEastAsia" w:hAnsiTheme="minorHAnsi" w:cstheme="minorBidi"/>
      <w:sz w:val="22"/>
      <w:lang w:bidi="ar-SA"/>
    </w:rPr>
  </w:style>
  <w:style w:type="paragraph" w:styleId="TOC8">
    <w:name w:val="toc 8"/>
    <w:basedOn w:val="Normal"/>
    <w:next w:val="Normal"/>
    <w:autoRedefine/>
    <w:uiPriority w:val="39"/>
    <w:unhideWhenUsed/>
    <w:rsid w:val="00045FE6"/>
    <w:pPr>
      <w:spacing w:after="100" w:line="276" w:lineRule="auto"/>
      <w:ind w:left="1540" w:firstLine="0"/>
    </w:pPr>
    <w:rPr>
      <w:rFonts w:asciiTheme="minorHAnsi" w:eastAsiaTheme="minorEastAsia" w:hAnsiTheme="minorHAnsi" w:cstheme="minorBidi"/>
      <w:sz w:val="22"/>
      <w:lang w:bidi="ar-SA"/>
    </w:rPr>
  </w:style>
  <w:style w:type="paragraph" w:styleId="TOC9">
    <w:name w:val="toc 9"/>
    <w:basedOn w:val="Normal"/>
    <w:next w:val="Normal"/>
    <w:autoRedefine/>
    <w:uiPriority w:val="39"/>
    <w:unhideWhenUsed/>
    <w:rsid w:val="00045FE6"/>
    <w:pPr>
      <w:spacing w:after="100" w:line="276" w:lineRule="auto"/>
      <w:ind w:left="1760" w:firstLine="0"/>
    </w:pPr>
    <w:rPr>
      <w:rFonts w:asciiTheme="minorHAnsi" w:eastAsiaTheme="minorEastAsia" w:hAnsiTheme="minorHAnsi" w:cstheme="minorBidi"/>
      <w:sz w:val="22"/>
      <w:lang w:bidi="ar-SA"/>
    </w:rPr>
  </w:style>
  <w:style w:type="table" w:styleId="TableGrid">
    <w:name w:val="Table Grid"/>
    <w:basedOn w:val="TableNormal"/>
    <w:uiPriority w:val="59"/>
    <w:rsid w:val="007C708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ataField11pt">
    <w:name w:val="Data Field 11pt"/>
    <w:basedOn w:val="Normal"/>
    <w:rsid w:val="005B5B7A"/>
    <w:pPr>
      <w:autoSpaceDE w:val="0"/>
      <w:autoSpaceDN w:val="0"/>
      <w:spacing w:line="300" w:lineRule="exact"/>
      <w:ind w:firstLine="0"/>
    </w:pPr>
    <w:rPr>
      <w:rFonts w:cs="Arial"/>
      <w:noProof/>
      <w:sz w:val="22"/>
      <w:szCs w:val="20"/>
      <w:lang w:bidi="ar-SA"/>
    </w:rPr>
  </w:style>
  <w:style w:type="character" w:customStyle="1" w:styleId="entity">
    <w:name w:val="entity"/>
    <w:basedOn w:val="DefaultParagraphFont"/>
    <w:rsid w:val="00995B6A"/>
  </w:style>
  <w:style w:type="character" w:customStyle="1" w:styleId="verdana10ptblack">
    <w:name w:val="verdana10ptblack"/>
    <w:basedOn w:val="DefaultParagraphFont"/>
    <w:rsid w:val="00995B6A"/>
  </w:style>
</w:styles>
</file>

<file path=word/webSettings.xml><?xml version="1.0" encoding="utf-8"?>
<w:webSettings xmlns:r="http://schemas.openxmlformats.org/officeDocument/2006/relationships" xmlns:w="http://schemas.openxmlformats.org/wordprocessingml/2006/main">
  <w:divs>
    <w:div w:id="1103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www.autocomet.com/" TargetMode="External"/><Relationship Id="rId26" Type="http://schemas.openxmlformats.org/officeDocument/2006/relationships/image" Target="media/image15.jpeg"/><Relationship Id="rId39" Type="http://schemas.openxmlformats.org/officeDocument/2006/relationships/image" Target="media/image24.jpeg"/><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image" Target="media/image27.jpeg"/><Relationship Id="rId47" Type="http://schemas.openxmlformats.org/officeDocument/2006/relationships/image" Target="media/image32.emf"/><Relationship Id="rId50" Type="http://schemas.openxmlformats.org/officeDocument/2006/relationships/image" Target="media/image34.jpeg"/><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19.jpeg"/><Relationship Id="rId38" Type="http://schemas.openxmlformats.org/officeDocument/2006/relationships/oleObject" Target="embeddings/oleObject1.bin"/><Relationship Id="rId46"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hyperlink" Target="http://en.wikipedia.org/wiki/Thiazole" TargetMode="External"/><Relationship Id="rId41" Type="http://schemas.openxmlformats.org/officeDocument/2006/relationships/image" Target="media/image26.png"/><Relationship Id="rId54" Type="http://schemas.openxmlformats.org/officeDocument/2006/relationships/hyperlink" Target="http://www.el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18.jpeg"/><Relationship Id="rId37" Type="http://schemas.openxmlformats.org/officeDocument/2006/relationships/image" Target="media/image23.emf"/><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7.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hyperlink" Target="http://en.wikipedia.org/wiki/Methyl" TargetMode="External"/><Relationship Id="rId36" Type="http://schemas.openxmlformats.org/officeDocument/2006/relationships/image" Target="media/image22.png"/><Relationship Id="rId49" Type="http://schemas.openxmlformats.org/officeDocument/2006/relationships/image" Target="media/image33.jpeg"/><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hyperlink" Target="http://en.wikipedia.org/wiki/Di-" TargetMode="Externa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oleObject" Target="embeddings/oleObject2.bin"/><Relationship Id="rId56" Type="http://schemas.openxmlformats.org/officeDocument/2006/relationships/footer" Target="footer3.xml"/><Relationship Id="rId8" Type="http://schemas.openxmlformats.org/officeDocument/2006/relationships/footer" Target="footer1.xml"/><Relationship Id="rId51" Type="http://schemas.openxmlformats.org/officeDocument/2006/relationships/image" Target="media/image35.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05E1B-83FE-4DAD-9575-A72741D2F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131</Pages>
  <Words>93281</Words>
  <Characters>531705</Characters>
  <Application>Microsoft Office Word</Application>
  <DocSecurity>0</DocSecurity>
  <Lines>4430</Lines>
  <Paragraphs>1247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Sangu</dc:creator>
  <cp:lastModifiedBy>Sangu</cp:lastModifiedBy>
  <cp:revision>53</cp:revision>
  <cp:lastPrinted>2010-04-13T16:20:00Z</cp:lastPrinted>
  <dcterms:created xsi:type="dcterms:W3CDTF">2010-04-13T15:41:00Z</dcterms:created>
  <dcterms:modified xsi:type="dcterms:W3CDTF">2010-04-15T14:21:00Z</dcterms:modified>
</cp:coreProperties>
</file>