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DA381B" w14:textId="77777777" w:rsidR="0047417D" w:rsidRPr="00F2132A" w:rsidRDefault="0047417D" w:rsidP="00E73CB0">
      <w:pPr>
        <w:autoSpaceDE w:val="0"/>
        <w:autoSpaceDN w:val="0"/>
        <w:adjustRightInd w:val="0"/>
        <w:spacing w:after="0" w:line="240" w:lineRule="auto"/>
        <w:jc w:val="center"/>
        <w:rPr>
          <w:rFonts w:ascii="Times New Roman" w:hAnsi="Times New Roman" w:cs="Times New Roman"/>
          <w:sz w:val="24"/>
          <w:szCs w:val="24"/>
        </w:rPr>
      </w:pPr>
    </w:p>
    <w:p w14:paraId="2EA756FA"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64C06F43"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45795141"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5A2F0460"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58C7C7F1"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034E4611"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6CE2A1A9"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4D60C609" w14:textId="77777777" w:rsidR="0047417D" w:rsidRPr="00F2132A" w:rsidRDefault="00AA2471" w:rsidP="0047417D">
      <w:pPr>
        <w:spacing w:line="480" w:lineRule="auto"/>
        <w:jc w:val="center"/>
        <w:rPr>
          <w:rFonts w:ascii="Times New Roman" w:hAnsi="Times New Roman" w:cs="Times New Roman"/>
          <w:sz w:val="24"/>
          <w:szCs w:val="24"/>
        </w:rPr>
      </w:pPr>
      <w:r w:rsidRPr="00F2132A">
        <w:rPr>
          <w:rFonts w:ascii="Times New Roman" w:hAnsi="Times New Roman" w:cs="Times New Roman"/>
          <w:sz w:val="24"/>
          <w:szCs w:val="24"/>
        </w:rPr>
        <w:t>Subordinate humor and</w:t>
      </w:r>
      <w:r w:rsidR="0047417D" w:rsidRPr="00F2132A">
        <w:rPr>
          <w:rFonts w:ascii="Times New Roman" w:hAnsi="Times New Roman" w:cs="Times New Roman"/>
          <w:sz w:val="24"/>
          <w:szCs w:val="24"/>
        </w:rPr>
        <w:t xml:space="preserve"> leader-member exchange relationships</w:t>
      </w:r>
      <w:r w:rsidR="00CE5EE0">
        <w:rPr>
          <w:rFonts w:ascii="Times New Roman" w:hAnsi="Times New Roman" w:cs="Times New Roman"/>
          <w:sz w:val="24"/>
          <w:szCs w:val="24"/>
        </w:rPr>
        <w:t>: Laugh and the boss laughs with you?</w:t>
      </w:r>
    </w:p>
    <w:p w14:paraId="149A1892" w14:textId="77777777" w:rsidR="0047417D" w:rsidRPr="00F2132A" w:rsidRDefault="0047417D" w:rsidP="0047417D">
      <w:pPr>
        <w:spacing w:line="480" w:lineRule="auto"/>
        <w:jc w:val="center"/>
        <w:rPr>
          <w:rFonts w:ascii="Times New Roman" w:hAnsi="Times New Roman" w:cs="Times New Roman"/>
          <w:sz w:val="24"/>
          <w:szCs w:val="24"/>
        </w:rPr>
      </w:pPr>
    </w:p>
    <w:p w14:paraId="76AD4F95" w14:textId="77777777" w:rsidR="0047417D" w:rsidRPr="00F2132A" w:rsidRDefault="0047417D" w:rsidP="0047417D">
      <w:pPr>
        <w:spacing w:line="480" w:lineRule="auto"/>
        <w:jc w:val="center"/>
        <w:rPr>
          <w:rFonts w:ascii="Times New Roman" w:hAnsi="Times New Roman" w:cs="Times New Roman"/>
          <w:sz w:val="24"/>
          <w:szCs w:val="24"/>
        </w:rPr>
      </w:pPr>
    </w:p>
    <w:p w14:paraId="71D31052" w14:textId="77777777" w:rsidR="0047417D" w:rsidRPr="00F2132A" w:rsidRDefault="0047417D" w:rsidP="0047417D">
      <w:pPr>
        <w:spacing w:line="480" w:lineRule="auto"/>
        <w:jc w:val="center"/>
        <w:rPr>
          <w:rFonts w:ascii="Times New Roman" w:hAnsi="Times New Roman" w:cs="Times New Roman"/>
          <w:sz w:val="24"/>
          <w:szCs w:val="24"/>
        </w:rPr>
      </w:pPr>
    </w:p>
    <w:p w14:paraId="49260A1B" w14:textId="77777777" w:rsidR="0047417D" w:rsidRPr="00F2132A" w:rsidRDefault="0047417D" w:rsidP="0047417D">
      <w:pPr>
        <w:spacing w:line="480" w:lineRule="auto"/>
        <w:jc w:val="center"/>
        <w:rPr>
          <w:rFonts w:ascii="Times New Roman" w:hAnsi="Times New Roman" w:cs="Times New Roman"/>
          <w:sz w:val="24"/>
          <w:szCs w:val="24"/>
        </w:rPr>
      </w:pPr>
    </w:p>
    <w:p w14:paraId="535E9270" w14:textId="77777777" w:rsidR="0047417D" w:rsidRPr="00F2132A" w:rsidRDefault="0047417D" w:rsidP="0047417D">
      <w:pPr>
        <w:spacing w:line="480" w:lineRule="auto"/>
        <w:jc w:val="center"/>
        <w:rPr>
          <w:rFonts w:ascii="Times New Roman" w:hAnsi="Times New Roman" w:cs="Times New Roman"/>
          <w:sz w:val="24"/>
          <w:szCs w:val="24"/>
        </w:rPr>
      </w:pPr>
    </w:p>
    <w:p w14:paraId="6E24AA5A" w14:textId="77777777" w:rsidR="00127736" w:rsidRPr="00F2132A" w:rsidRDefault="00C32CAB" w:rsidP="00127736">
      <w:pPr>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 xml:space="preserve">A </w:t>
      </w:r>
      <w:r w:rsidR="0047417D" w:rsidRPr="00F2132A">
        <w:rPr>
          <w:rFonts w:ascii="Times New Roman" w:hAnsi="Times New Roman" w:cs="Times New Roman"/>
          <w:sz w:val="24"/>
          <w:szCs w:val="24"/>
        </w:rPr>
        <w:t>Dissertation</w:t>
      </w:r>
      <w:r w:rsidR="00127736" w:rsidRPr="00F2132A">
        <w:rPr>
          <w:rFonts w:ascii="Times New Roman" w:hAnsi="Times New Roman" w:cs="Times New Roman"/>
          <w:sz w:val="24"/>
          <w:szCs w:val="24"/>
        </w:rPr>
        <w:t xml:space="preserve"> Presented for the </w:t>
      </w:r>
    </w:p>
    <w:p w14:paraId="0FA82C78" w14:textId="77777777" w:rsidR="00127736" w:rsidRPr="00F2132A" w:rsidRDefault="00127736" w:rsidP="00127736">
      <w:pPr>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Doctor of Philosophy</w:t>
      </w:r>
    </w:p>
    <w:p w14:paraId="41BEAF1E" w14:textId="77777777" w:rsidR="000566A4" w:rsidRPr="00F2132A" w:rsidRDefault="00127736" w:rsidP="00127736">
      <w:pPr>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Degree</w:t>
      </w:r>
      <w:r w:rsidR="0047417D" w:rsidRPr="00F2132A">
        <w:rPr>
          <w:rFonts w:ascii="Times New Roman" w:hAnsi="Times New Roman" w:cs="Times New Roman"/>
          <w:sz w:val="24"/>
          <w:szCs w:val="24"/>
        </w:rPr>
        <w:t xml:space="preserve"> </w:t>
      </w:r>
    </w:p>
    <w:p w14:paraId="4B50DC3A" w14:textId="77777777" w:rsidR="0047417D" w:rsidRPr="00F2132A" w:rsidRDefault="00127736" w:rsidP="0047417D">
      <w:pPr>
        <w:spacing w:line="480" w:lineRule="auto"/>
        <w:jc w:val="center"/>
        <w:rPr>
          <w:rFonts w:ascii="Times New Roman" w:hAnsi="Times New Roman" w:cs="Times New Roman"/>
          <w:sz w:val="24"/>
          <w:szCs w:val="24"/>
        </w:rPr>
      </w:pPr>
      <w:r w:rsidRPr="00F2132A">
        <w:rPr>
          <w:rFonts w:ascii="Times New Roman" w:hAnsi="Times New Roman" w:cs="Times New Roman"/>
          <w:sz w:val="24"/>
          <w:szCs w:val="24"/>
        </w:rPr>
        <w:t xml:space="preserve">The </w:t>
      </w:r>
      <w:r w:rsidR="0047417D" w:rsidRPr="00F2132A">
        <w:rPr>
          <w:rFonts w:ascii="Times New Roman" w:hAnsi="Times New Roman" w:cs="Times New Roman"/>
          <w:sz w:val="24"/>
          <w:szCs w:val="24"/>
        </w:rPr>
        <w:t>University of Tennessee</w:t>
      </w:r>
      <w:r w:rsidRPr="00F2132A">
        <w:rPr>
          <w:rFonts w:ascii="Times New Roman" w:hAnsi="Times New Roman" w:cs="Times New Roman"/>
          <w:sz w:val="24"/>
          <w:szCs w:val="24"/>
        </w:rPr>
        <w:t>,</w:t>
      </w:r>
      <w:r w:rsidR="0047417D" w:rsidRPr="00F2132A">
        <w:rPr>
          <w:rFonts w:ascii="Times New Roman" w:hAnsi="Times New Roman" w:cs="Times New Roman"/>
          <w:sz w:val="24"/>
          <w:szCs w:val="24"/>
        </w:rPr>
        <w:t xml:space="preserve"> Knoxville</w:t>
      </w:r>
    </w:p>
    <w:p w14:paraId="781D7E19" w14:textId="77777777" w:rsidR="0047417D" w:rsidRPr="00F2132A" w:rsidRDefault="0047417D" w:rsidP="0047417D">
      <w:pPr>
        <w:spacing w:line="480" w:lineRule="auto"/>
        <w:jc w:val="center"/>
        <w:rPr>
          <w:rFonts w:ascii="Times New Roman" w:hAnsi="Times New Roman" w:cs="Times New Roman"/>
          <w:sz w:val="24"/>
          <w:szCs w:val="24"/>
        </w:rPr>
      </w:pPr>
    </w:p>
    <w:p w14:paraId="1E7B8DE7" w14:textId="77777777" w:rsidR="0047417D" w:rsidRPr="00F2132A" w:rsidRDefault="0047417D" w:rsidP="0047417D">
      <w:pPr>
        <w:spacing w:line="480" w:lineRule="auto"/>
        <w:jc w:val="center"/>
        <w:rPr>
          <w:rFonts w:ascii="Times New Roman" w:hAnsi="Times New Roman" w:cs="Times New Roman"/>
          <w:sz w:val="24"/>
          <w:szCs w:val="24"/>
        </w:rPr>
      </w:pPr>
    </w:p>
    <w:p w14:paraId="04FFA479" w14:textId="77777777" w:rsidR="0047417D" w:rsidRPr="00F2132A" w:rsidRDefault="0047417D" w:rsidP="0047417D">
      <w:pPr>
        <w:spacing w:line="480" w:lineRule="auto"/>
        <w:jc w:val="center"/>
        <w:rPr>
          <w:rFonts w:ascii="Times New Roman" w:hAnsi="Times New Roman" w:cs="Times New Roman"/>
          <w:sz w:val="24"/>
          <w:szCs w:val="24"/>
        </w:rPr>
      </w:pPr>
    </w:p>
    <w:p w14:paraId="5E55695B" w14:textId="77777777" w:rsidR="0047417D" w:rsidRPr="00F2132A" w:rsidRDefault="0047417D" w:rsidP="00127736">
      <w:pPr>
        <w:spacing w:line="240" w:lineRule="auto"/>
        <w:jc w:val="center"/>
        <w:rPr>
          <w:rFonts w:ascii="Times New Roman" w:hAnsi="Times New Roman" w:cs="Times New Roman"/>
          <w:sz w:val="24"/>
          <w:szCs w:val="24"/>
        </w:rPr>
      </w:pPr>
      <w:r w:rsidRPr="00F2132A">
        <w:rPr>
          <w:rFonts w:ascii="Times New Roman" w:hAnsi="Times New Roman" w:cs="Times New Roman"/>
          <w:sz w:val="24"/>
          <w:szCs w:val="24"/>
        </w:rPr>
        <w:t xml:space="preserve">Nancy </w:t>
      </w:r>
      <w:r w:rsidR="00127736" w:rsidRPr="00F2132A">
        <w:rPr>
          <w:rFonts w:ascii="Times New Roman" w:hAnsi="Times New Roman" w:cs="Times New Roman"/>
          <w:sz w:val="24"/>
          <w:szCs w:val="24"/>
        </w:rPr>
        <w:t xml:space="preserve">Marietta </w:t>
      </w:r>
      <w:r w:rsidRPr="00F2132A">
        <w:rPr>
          <w:rFonts w:ascii="Times New Roman" w:hAnsi="Times New Roman" w:cs="Times New Roman"/>
          <w:sz w:val="24"/>
          <w:szCs w:val="24"/>
        </w:rPr>
        <w:t>Scott</w:t>
      </w:r>
    </w:p>
    <w:p w14:paraId="0DB7B921" w14:textId="55F3E2AE" w:rsidR="0047417D" w:rsidRPr="00F2132A" w:rsidRDefault="003502FC" w:rsidP="0047417D">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w:t>
      </w:r>
      <w:r w:rsidR="0081566D" w:rsidRPr="00F2132A">
        <w:rPr>
          <w:rFonts w:ascii="Times New Roman" w:hAnsi="Times New Roman" w:cs="Times New Roman"/>
          <w:sz w:val="24"/>
          <w:szCs w:val="24"/>
        </w:rPr>
        <w:t xml:space="preserve"> 2015</w:t>
      </w:r>
    </w:p>
    <w:p w14:paraId="5C45DE22" w14:textId="77777777" w:rsidR="0047417D" w:rsidRPr="00F2132A" w:rsidRDefault="0047417D" w:rsidP="00162288">
      <w:pPr>
        <w:autoSpaceDE w:val="0"/>
        <w:autoSpaceDN w:val="0"/>
        <w:adjustRightInd w:val="0"/>
        <w:spacing w:after="0" w:line="240" w:lineRule="auto"/>
        <w:jc w:val="center"/>
        <w:rPr>
          <w:rFonts w:ascii="Times New Roman" w:hAnsi="Times New Roman" w:cs="Times New Roman"/>
          <w:sz w:val="24"/>
          <w:szCs w:val="24"/>
        </w:rPr>
      </w:pPr>
    </w:p>
    <w:p w14:paraId="7F67B290" w14:textId="77777777" w:rsidR="00127736" w:rsidRPr="00F2132A" w:rsidRDefault="00127736" w:rsidP="00162288">
      <w:pPr>
        <w:autoSpaceDE w:val="0"/>
        <w:autoSpaceDN w:val="0"/>
        <w:adjustRightInd w:val="0"/>
        <w:spacing w:after="0" w:line="240" w:lineRule="auto"/>
        <w:jc w:val="center"/>
        <w:rPr>
          <w:rFonts w:ascii="Times New Roman" w:hAnsi="Times New Roman" w:cs="Times New Roman"/>
          <w:sz w:val="24"/>
          <w:szCs w:val="24"/>
        </w:rPr>
      </w:pPr>
    </w:p>
    <w:p w14:paraId="483A33F3"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Acknowledgements </w:t>
      </w:r>
    </w:p>
    <w:p w14:paraId="7BE7D202"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077083AD"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02783B86" w14:textId="0E71A04F" w:rsidR="00515328" w:rsidRDefault="00515328" w:rsidP="0051532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I would like to express my deepest gratitude to my advisor, Dr. Joan </w:t>
      </w:r>
      <w:proofErr w:type="spellStart"/>
      <w:r>
        <w:rPr>
          <w:rFonts w:ascii="Times New Roman" w:hAnsi="Times New Roman" w:cs="Times New Roman"/>
          <w:sz w:val="24"/>
          <w:szCs w:val="24"/>
        </w:rPr>
        <w:t>Rentsch</w:t>
      </w:r>
      <w:proofErr w:type="spellEnd"/>
      <w:r>
        <w:rPr>
          <w:rFonts w:ascii="Times New Roman" w:hAnsi="Times New Roman" w:cs="Times New Roman"/>
          <w:sz w:val="24"/>
          <w:szCs w:val="24"/>
        </w:rPr>
        <w:t>, for her support and guidance throughout my graduate career.  Wi</w:t>
      </w:r>
      <w:r w:rsidR="00347199">
        <w:rPr>
          <w:rFonts w:ascii="Times New Roman" w:hAnsi="Times New Roman" w:cs="Times New Roman"/>
          <w:sz w:val="24"/>
          <w:szCs w:val="24"/>
        </w:rPr>
        <w:t xml:space="preserve">thout her patience, advice, </w:t>
      </w:r>
      <w:r>
        <w:rPr>
          <w:rFonts w:ascii="Times New Roman" w:hAnsi="Times New Roman" w:cs="Times New Roman"/>
          <w:sz w:val="24"/>
          <w:szCs w:val="24"/>
        </w:rPr>
        <w:t xml:space="preserve">understanding, </w:t>
      </w:r>
      <w:r w:rsidR="00BE18AF">
        <w:rPr>
          <w:rFonts w:ascii="Times New Roman" w:hAnsi="Times New Roman" w:cs="Times New Roman"/>
          <w:sz w:val="24"/>
          <w:szCs w:val="24"/>
        </w:rPr>
        <w:t xml:space="preserve">faith in me, </w:t>
      </w:r>
      <w:r w:rsidR="00755DAC">
        <w:rPr>
          <w:rFonts w:ascii="Times New Roman" w:hAnsi="Times New Roman" w:cs="Times New Roman"/>
          <w:sz w:val="24"/>
          <w:szCs w:val="24"/>
        </w:rPr>
        <w:t>and her pushing me to “keep chugging</w:t>
      </w:r>
      <w:r w:rsidR="001713B6">
        <w:rPr>
          <w:rFonts w:ascii="Times New Roman" w:hAnsi="Times New Roman" w:cs="Times New Roman"/>
          <w:sz w:val="24"/>
          <w:szCs w:val="24"/>
        </w:rPr>
        <w:t>,</w:t>
      </w:r>
      <w:r w:rsidR="00755DAC">
        <w:rPr>
          <w:rFonts w:ascii="Times New Roman" w:hAnsi="Times New Roman" w:cs="Times New Roman"/>
          <w:sz w:val="24"/>
          <w:szCs w:val="24"/>
        </w:rPr>
        <w:t>”</w:t>
      </w:r>
      <w:r w:rsidR="00347199">
        <w:rPr>
          <w:rFonts w:ascii="Times New Roman" w:hAnsi="Times New Roman" w:cs="Times New Roman"/>
          <w:sz w:val="24"/>
          <w:szCs w:val="24"/>
        </w:rPr>
        <w:t xml:space="preserve"> </w:t>
      </w:r>
      <w:r>
        <w:rPr>
          <w:rFonts w:ascii="Times New Roman" w:hAnsi="Times New Roman" w:cs="Times New Roman"/>
          <w:sz w:val="24"/>
          <w:szCs w:val="24"/>
        </w:rPr>
        <w:t xml:space="preserve">I would not have </w:t>
      </w:r>
      <w:r w:rsidR="000B0205">
        <w:rPr>
          <w:rFonts w:ascii="Times New Roman" w:hAnsi="Times New Roman" w:cs="Times New Roman"/>
          <w:sz w:val="24"/>
          <w:szCs w:val="24"/>
        </w:rPr>
        <w:t>reached the light at the end of the tunnel</w:t>
      </w:r>
      <w:r w:rsidR="00D3035C">
        <w:rPr>
          <w:rFonts w:ascii="Times New Roman" w:hAnsi="Times New Roman" w:cs="Times New Roman"/>
          <w:sz w:val="24"/>
          <w:szCs w:val="24"/>
        </w:rPr>
        <w:t>.</w:t>
      </w:r>
      <w:r w:rsidR="000059F5">
        <w:rPr>
          <w:rFonts w:ascii="Times New Roman" w:hAnsi="Times New Roman" w:cs="Times New Roman"/>
          <w:sz w:val="24"/>
          <w:szCs w:val="24"/>
        </w:rPr>
        <w:t xml:space="preserve">  </w:t>
      </w:r>
      <w:r w:rsidR="00F304BC">
        <w:rPr>
          <w:rFonts w:ascii="Times New Roman" w:hAnsi="Times New Roman" w:cs="Times New Roman"/>
          <w:sz w:val="24"/>
          <w:szCs w:val="24"/>
        </w:rPr>
        <w:t>I am forever grateful for her seeing UT’s last</w:t>
      </w:r>
      <w:r w:rsidR="00D3035C">
        <w:rPr>
          <w:rFonts w:ascii="Times New Roman" w:hAnsi="Times New Roman" w:cs="Times New Roman"/>
          <w:sz w:val="24"/>
          <w:szCs w:val="24"/>
        </w:rPr>
        <w:t xml:space="preserve"> I/O student through to the end!</w:t>
      </w:r>
      <w:r w:rsidR="00F304BC">
        <w:rPr>
          <w:rFonts w:ascii="Times New Roman" w:hAnsi="Times New Roman" w:cs="Times New Roman"/>
          <w:sz w:val="24"/>
          <w:szCs w:val="24"/>
        </w:rPr>
        <w:t xml:space="preserve">  </w:t>
      </w:r>
      <w:r>
        <w:rPr>
          <w:rFonts w:ascii="Times New Roman" w:hAnsi="Times New Roman" w:cs="Times New Roman"/>
          <w:sz w:val="24"/>
          <w:szCs w:val="24"/>
        </w:rPr>
        <w:t>My committee members</w:t>
      </w:r>
      <w:r w:rsidR="00E22704">
        <w:rPr>
          <w:rFonts w:ascii="Times New Roman" w:hAnsi="Times New Roman" w:cs="Times New Roman"/>
          <w:sz w:val="24"/>
          <w:szCs w:val="24"/>
        </w:rPr>
        <w:t xml:space="preserve"> were more like super heroes.  </w:t>
      </w:r>
      <w:r>
        <w:rPr>
          <w:rFonts w:ascii="Times New Roman" w:hAnsi="Times New Roman" w:cs="Times New Roman"/>
          <w:sz w:val="24"/>
          <w:szCs w:val="24"/>
        </w:rPr>
        <w:t xml:space="preserve">Drs. Robert Fuller, David Williams, and Terry Leap </w:t>
      </w:r>
      <w:r w:rsidR="000B0205">
        <w:rPr>
          <w:rFonts w:ascii="Times New Roman" w:hAnsi="Times New Roman" w:cs="Times New Roman"/>
          <w:sz w:val="24"/>
          <w:szCs w:val="24"/>
        </w:rPr>
        <w:t>provided me with encouragement, support, and guidance that I didn’t expect, but that undoubtedly I wouldn’t</w:t>
      </w:r>
      <w:r w:rsidR="00D3035C">
        <w:rPr>
          <w:rFonts w:ascii="Times New Roman" w:hAnsi="Times New Roman" w:cs="Times New Roman"/>
          <w:sz w:val="24"/>
          <w:szCs w:val="24"/>
        </w:rPr>
        <w:t xml:space="preserve"> have been successful without.  </w:t>
      </w:r>
      <w:r w:rsidR="000B0205">
        <w:rPr>
          <w:rFonts w:ascii="Times New Roman" w:hAnsi="Times New Roman" w:cs="Times New Roman"/>
          <w:sz w:val="24"/>
          <w:szCs w:val="24"/>
        </w:rPr>
        <w:t xml:space="preserve">To the I/O students that came before me: Drs. </w:t>
      </w:r>
      <w:proofErr w:type="spellStart"/>
      <w:r w:rsidR="000B0205">
        <w:rPr>
          <w:rFonts w:ascii="Times New Roman" w:hAnsi="Times New Roman" w:cs="Times New Roman"/>
          <w:sz w:val="24"/>
          <w:szCs w:val="24"/>
        </w:rPr>
        <w:t>Delise</w:t>
      </w:r>
      <w:proofErr w:type="spellEnd"/>
      <w:r w:rsidR="000B0205">
        <w:rPr>
          <w:rFonts w:ascii="Times New Roman" w:hAnsi="Times New Roman" w:cs="Times New Roman"/>
          <w:sz w:val="24"/>
          <w:szCs w:val="24"/>
        </w:rPr>
        <w:t>, Mello, and Ray, despite moving on, never left me behind.  Their abilities to listen</w:t>
      </w:r>
      <w:r w:rsidR="00471C37">
        <w:rPr>
          <w:rFonts w:ascii="Times New Roman" w:hAnsi="Times New Roman" w:cs="Times New Roman"/>
          <w:sz w:val="24"/>
          <w:szCs w:val="24"/>
        </w:rPr>
        <w:t xml:space="preserve">, </w:t>
      </w:r>
      <w:r w:rsidR="000B0205">
        <w:rPr>
          <w:rFonts w:ascii="Times New Roman" w:hAnsi="Times New Roman" w:cs="Times New Roman"/>
          <w:sz w:val="24"/>
          <w:szCs w:val="24"/>
        </w:rPr>
        <w:t>willingness to share their experience</w:t>
      </w:r>
      <w:r w:rsidR="00755DAC">
        <w:rPr>
          <w:rFonts w:ascii="Times New Roman" w:hAnsi="Times New Roman" w:cs="Times New Roman"/>
          <w:sz w:val="24"/>
          <w:szCs w:val="24"/>
        </w:rPr>
        <w:t>s</w:t>
      </w:r>
      <w:r w:rsidR="00471C37">
        <w:rPr>
          <w:rFonts w:ascii="Times New Roman" w:hAnsi="Times New Roman" w:cs="Times New Roman"/>
          <w:sz w:val="24"/>
          <w:szCs w:val="24"/>
        </w:rPr>
        <w:t>, and friendship</w:t>
      </w:r>
      <w:r w:rsidR="000B0205">
        <w:rPr>
          <w:rFonts w:ascii="Times New Roman" w:hAnsi="Times New Roman" w:cs="Times New Roman"/>
          <w:sz w:val="24"/>
          <w:szCs w:val="24"/>
        </w:rPr>
        <w:t xml:space="preserve"> helped </w:t>
      </w:r>
      <w:r w:rsidR="00A50ED2">
        <w:rPr>
          <w:rFonts w:ascii="Times New Roman" w:hAnsi="Times New Roman" w:cs="Times New Roman"/>
          <w:sz w:val="24"/>
          <w:szCs w:val="24"/>
        </w:rPr>
        <w:t>p</w:t>
      </w:r>
      <w:r w:rsidR="00310E78">
        <w:rPr>
          <w:rFonts w:ascii="Times New Roman" w:hAnsi="Times New Roman" w:cs="Times New Roman"/>
          <w:sz w:val="24"/>
          <w:szCs w:val="24"/>
        </w:rPr>
        <w:t xml:space="preserve">repare </w:t>
      </w:r>
      <w:r w:rsidR="00755DAC">
        <w:rPr>
          <w:rFonts w:ascii="Times New Roman" w:hAnsi="Times New Roman" w:cs="Times New Roman"/>
          <w:sz w:val="24"/>
          <w:szCs w:val="24"/>
        </w:rPr>
        <w:t xml:space="preserve">and excite me </w:t>
      </w:r>
      <w:r w:rsidR="00471C37">
        <w:rPr>
          <w:rFonts w:ascii="Times New Roman" w:hAnsi="Times New Roman" w:cs="Times New Roman"/>
          <w:sz w:val="24"/>
          <w:szCs w:val="24"/>
        </w:rPr>
        <w:t>for the future</w:t>
      </w:r>
      <w:r w:rsidR="00B734AE">
        <w:rPr>
          <w:rFonts w:ascii="Times New Roman" w:hAnsi="Times New Roman" w:cs="Times New Roman"/>
          <w:sz w:val="24"/>
          <w:szCs w:val="24"/>
        </w:rPr>
        <w:t xml:space="preserve">, and showed me </w:t>
      </w:r>
      <w:r w:rsidR="00310E78">
        <w:rPr>
          <w:rFonts w:ascii="Times New Roman" w:hAnsi="Times New Roman" w:cs="Times New Roman"/>
          <w:sz w:val="24"/>
          <w:szCs w:val="24"/>
        </w:rPr>
        <w:t xml:space="preserve">the type of colleague I </w:t>
      </w:r>
      <w:r w:rsidR="00B734AE">
        <w:rPr>
          <w:rFonts w:ascii="Times New Roman" w:hAnsi="Times New Roman" w:cs="Times New Roman"/>
          <w:sz w:val="24"/>
          <w:szCs w:val="24"/>
        </w:rPr>
        <w:t>will strive</w:t>
      </w:r>
      <w:r w:rsidR="00310E78">
        <w:rPr>
          <w:rFonts w:ascii="Times New Roman" w:hAnsi="Times New Roman" w:cs="Times New Roman"/>
          <w:sz w:val="24"/>
          <w:szCs w:val="24"/>
        </w:rPr>
        <w:t xml:space="preserve"> to be</w:t>
      </w:r>
      <w:r w:rsidR="00471C37">
        <w:rPr>
          <w:rFonts w:ascii="Times New Roman" w:hAnsi="Times New Roman" w:cs="Times New Roman"/>
          <w:sz w:val="24"/>
          <w:szCs w:val="24"/>
        </w:rPr>
        <w:t>.  I’d like to thank the manage</w:t>
      </w:r>
      <w:r w:rsidR="00A82934">
        <w:rPr>
          <w:rFonts w:ascii="Times New Roman" w:hAnsi="Times New Roman" w:cs="Times New Roman"/>
          <w:sz w:val="24"/>
          <w:szCs w:val="24"/>
        </w:rPr>
        <w:t>ment department – Glenda Hurst</w:t>
      </w:r>
      <w:r w:rsidR="003502FC">
        <w:rPr>
          <w:rFonts w:ascii="Times New Roman" w:hAnsi="Times New Roman" w:cs="Times New Roman"/>
          <w:sz w:val="24"/>
          <w:szCs w:val="24"/>
        </w:rPr>
        <w:t xml:space="preserve">, </w:t>
      </w:r>
      <w:r w:rsidR="00471C37">
        <w:rPr>
          <w:rFonts w:ascii="Times New Roman" w:hAnsi="Times New Roman" w:cs="Times New Roman"/>
          <w:sz w:val="24"/>
          <w:szCs w:val="24"/>
        </w:rPr>
        <w:t xml:space="preserve">Michelle </w:t>
      </w:r>
      <w:proofErr w:type="spellStart"/>
      <w:r w:rsidR="00471C37">
        <w:rPr>
          <w:rFonts w:ascii="Times New Roman" w:hAnsi="Times New Roman" w:cs="Times New Roman"/>
          <w:sz w:val="24"/>
          <w:szCs w:val="24"/>
        </w:rPr>
        <w:t>Molter</w:t>
      </w:r>
      <w:proofErr w:type="spellEnd"/>
      <w:r w:rsidR="00471C37">
        <w:rPr>
          <w:rFonts w:ascii="Times New Roman" w:hAnsi="Times New Roman" w:cs="Times New Roman"/>
          <w:sz w:val="24"/>
          <w:szCs w:val="24"/>
        </w:rPr>
        <w:t xml:space="preserve">, John Hoffman, and Drs. </w:t>
      </w:r>
      <w:r w:rsidR="00A82934">
        <w:rPr>
          <w:rFonts w:ascii="Times New Roman" w:hAnsi="Times New Roman" w:cs="Times New Roman"/>
          <w:sz w:val="24"/>
          <w:szCs w:val="24"/>
        </w:rPr>
        <w:t xml:space="preserve">Smith, </w:t>
      </w:r>
      <w:r w:rsidR="00471C37">
        <w:rPr>
          <w:rFonts w:ascii="Times New Roman" w:hAnsi="Times New Roman" w:cs="Times New Roman"/>
          <w:sz w:val="24"/>
          <w:szCs w:val="24"/>
        </w:rPr>
        <w:t xml:space="preserve">Barksdale, </w:t>
      </w:r>
      <w:proofErr w:type="spellStart"/>
      <w:r w:rsidR="00B718AB">
        <w:rPr>
          <w:rFonts w:ascii="Times New Roman" w:hAnsi="Times New Roman" w:cs="Times New Roman"/>
          <w:sz w:val="24"/>
          <w:szCs w:val="24"/>
        </w:rPr>
        <w:t>Munyon</w:t>
      </w:r>
      <w:proofErr w:type="spellEnd"/>
      <w:r w:rsidR="00B718AB">
        <w:rPr>
          <w:rFonts w:ascii="Times New Roman" w:hAnsi="Times New Roman" w:cs="Times New Roman"/>
          <w:sz w:val="24"/>
          <w:szCs w:val="24"/>
        </w:rPr>
        <w:t xml:space="preserve"> </w:t>
      </w:r>
      <w:r w:rsidR="00471C37">
        <w:rPr>
          <w:rFonts w:ascii="Times New Roman" w:hAnsi="Times New Roman" w:cs="Times New Roman"/>
          <w:sz w:val="24"/>
          <w:szCs w:val="24"/>
        </w:rPr>
        <w:t xml:space="preserve">Collins, </w:t>
      </w:r>
      <w:r w:rsidR="00310E4D">
        <w:rPr>
          <w:rFonts w:ascii="Times New Roman" w:hAnsi="Times New Roman" w:cs="Times New Roman"/>
          <w:sz w:val="24"/>
          <w:szCs w:val="24"/>
        </w:rPr>
        <w:t>Jacobs, and Seat</w:t>
      </w:r>
      <w:r w:rsidR="00471C37">
        <w:rPr>
          <w:rFonts w:ascii="Times New Roman" w:hAnsi="Times New Roman" w:cs="Times New Roman"/>
          <w:sz w:val="24"/>
          <w:szCs w:val="24"/>
        </w:rPr>
        <w:t xml:space="preserve"> – for the countless opportunities you provided for me to develop as</w:t>
      </w:r>
      <w:r w:rsidR="00310E4D">
        <w:rPr>
          <w:rFonts w:ascii="Times New Roman" w:hAnsi="Times New Roman" w:cs="Times New Roman"/>
          <w:sz w:val="24"/>
          <w:szCs w:val="24"/>
        </w:rPr>
        <w:t xml:space="preserve"> an</w:t>
      </w:r>
      <w:r w:rsidR="00471C37">
        <w:rPr>
          <w:rFonts w:ascii="Times New Roman" w:hAnsi="Times New Roman" w:cs="Times New Roman"/>
          <w:sz w:val="24"/>
          <w:szCs w:val="24"/>
        </w:rPr>
        <w:t xml:space="preserve"> educator, scholar, and practitioner.</w:t>
      </w:r>
      <w:r w:rsidR="00347199">
        <w:rPr>
          <w:rFonts w:ascii="Times New Roman" w:hAnsi="Times New Roman" w:cs="Times New Roman"/>
          <w:sz w:val="24"/>
          <w:szCs w:val="24"/>
        </w:rPr>
        <w:t xml:space="preserve">  These experiences helped mold my career interests and path</w:t>
      </w:r>
      <w:r w:rsidR="00755DAC">
        <w:rPr>
          <w:rFonts w:ascii="Times New Roman" w:hAnsi="Times New Roman" w:cs="Times New Roman"/>
          <w:sz w:val="24"/>
          <w:szCs w:val="24"/>
        </w:rPr>
        <w:t xml:space="preserve">, and the laughs we shared along the way </w:t>
      </w:r>
      <w:r w:rsidR="00310E4D">
        <w:rPr>
          <w:rFonts w:ascii="Times New Roman" w:hAnsi="Times New Roman" w:cs="Times New Roman"/>
          <w:sz w:val="24"/>
          <w:szCs w:val="24"/>
        </w:rPr>
        <w:t>always helped brighten my day.  I will forever cherish</w:t>
      </w:r>
      <w:r w:rsidR="005C0D0F">
        <w:rPr>
          <w:rFonts w:ascii="Times New Roman" w:hAnsi="Times New Roman" w:cs="Times New Roman"/>
          <w:sz w:val="24"/>
          <w:szCs w:val="24"/>
        </w:rPr>
        <w:t xml:space="preserve"> my t</w:t>
      </w:r>
      <w:r w:rsidR="00EC00D7">
        <w:rPr>
          <w:rFonts w:ascii="Times New Roman" w:hAnsi="Times New Roman" w:cs="Times New Roman"/>
          <w:sz w:val="24"/>
          <w:szCs w:val="24"/>
        </w:rPr>
        <w:t>ime</w:t>
      </w:r>
      <w:r w:rsidR="005C0D0F">
        <w:rPr>
          <w:rFonts w:ascii="Times New Roman" w:hAnsi="Times New Roman" w:cs="Times New Roman"/>
          <w:sz w:val="24"/>
          <w:szCs w:val="24"/>
        </w:rPr>
        <w:t xml:space="preserve"> with the department</w:t>
      </w:r>
      <w:r w:rsidR="00310E78">
        <w:rPr>
          <w:rFonts w:ascii="Times New Roman" w:hAnsi="Times New Roman" w:cs="Times New Roman"/>
          <w:sz w:val="24"/>
          <w:szCs w:val="24"/>
        </w:rPr>
        <w:t xml:space="preserve"> and each of you</w:t>
      </w:r>
      <w:r w:rsidR="005C0D0F">
        <w:rPr>
          <w:rFonts w:ascii="Times New Roman" w:hAnsi="Times New Roman" w:cs="Times New Roman"/>
          <w:sz w:val="24"/>
          <w:szCs w:val="24"/>
        </w:rPr>
        <w:t xml:space="preserve"> – Go </w:t>
      </w:r>
      <w:proofErr w:type="spellStart"/>
      <w:r w:rsidR="005C0D0F">
        <w:rPr>
          <w:rFonts w:ascii="Times New Roman" w:hAnsi="Times New Roman" w:cs="Times New Roman"/>
          <w:sz w:val="24"/>
          <w:szCs w:val="24"/>
        </w:rPr>
        <w:t>Vols</w:t>
      </w:r>
      <w:proofErr w:type="spellEnd"/>
      <w:r w:rsidR="005C0D0F">
        <w:rPr>
          <w:rFonts w:ascii="Times New Roman" w:hAnsi="Times New Roman" w:cs="Times New Roman"/>
          <w:sz w:val="24"/>
          <w:szCs w:val="24"/>
        </w:rPr>
        <w:t>!</w:t>
      </w:r>
      <w:r w:rsidR="00310E4D">
        <w:rPr>
          <w:rFonts w:ascii="Times New Roman" w:hAnsi="Times New Roman" w:cs="Times New Roman"/>
          <w:sz w:val="24"/>
          <w:szCs w:val="24"/>
        </w:rPr>
        <w:t xml:space="preserve"> </w:t>
      </w:r>
      <w:r w:rsidR="00755DAC">
        <w:rPr>
          <w:rFonts w:ascii="Times New Roman" w:hAnsi="Times New Roman" w:cs="Times New Roman"/>
          <w:sz w:val="24"/>
          <w:szCs w:val="24"/>
        </w:rPr>
        <w:t xml:space="preserve">Last, but not least, I would like to thank my family and friends.  </w:t>
      </w:r>
      <w:r w:rsidR="00BA6895">
        <w:rPr>
          <w:rFonts w:ascii="Times New Roman" w:hAnsi="Times New Roman" w:cs="Times New Roman"/>
          <w:sz w:val="24"/>
          <w:szCs w:val="24"/>
        </w:rPr>
        <w:t>M</w:t>
      </w:r>
      <w:r w:rsidR="00B734AE">
        <w:rPr>
          <w:rFonts w:ascii="Times New Roman" w:hAnsi="Times New Roman" w:cs="Times New Roman"/>
          <w:sz w:val="24"/>
          <w:szCs w:val="24"/>
        </w:rPr>
        <w:t>y parents</w:t>
      </w:r>
      <w:r w:rsidR="00BA6895">
        <w:rPr>
          <w:rFonts w:ascii="Times New Roman" w:hAnsi="Times New Roman" w:cs="Times New Roman"/>
          <w:sz w:val="24"/>
          <w:szCs w:val="24"/>
        </w:rPr>
        <w:t xml:space="preserve">, </w:t>
      </w:r>
      <w:r w:rsidR="00755DAC">
        <w:rPr>
          <w:rFonts w:ascii="Times New Roman" w:hAnsi="Times New Roman" w:cs="Times New Roman"/>
          <w:sz w:val="24"/>
          <w:szCs w:val="24"/>
        </w:rPr>
        <w:t>br</w:t>
      </w:r>
      <w:r w:rsidR="00B734AE">
        <w:rPr>
          <w:rFonts w:ascii="Times New Roman" w:hAnsi="Times New Roman" w:cs="Times New Roman"/>
          <w:sz w:val="24"/>
          <w:szCs w:val="24"/>
        </w:rPr>
        <w:t>other</w:t>
      </w:r>
      <w:r w:rsidR="00BA6895">
        <w:rPr>
          <w:rFonts w:ascii="Times New Roman" w:hAnsi="Times New Roman" w:cs="Times New Roman"/>
          <w:sz w:val="24"/>
          <w:szCs w:val="24"/>
        </w:rPr>
        <w:t>, and Ripley and Parker</w:t>
      </w:r>
      <w:r w:rsidR="00B734AE">
        <w:rPr>
          <w:rFonts w:ascii="Times New Roman" w:hAnsi="Times New Roman" w:cs="Times New Roman"/>
          <w:sz w:val="24"/>
          <w:szCs w:val="24"/>
        </w:rPr>
        <w:t xml:space="preserve"> made</w:t>
      </w:r>
      <w:r w:rsidR="00755DAC">
        <w:rPr>
          <w:rFonts w:ascii="Times New Roman" w:hAnsi="Times New Roman" w:cs="Times New Roman"/>
          <w:sz w:val="24"/>
          <w:szCs w:val="24"/>
        </w:rPr>
        <w:t xml:space="preserve"> this all possible</w:t>
      </w:r>
      <w:r w:rsidR="000059F5">
        <w:rPr>
          <w:rFonts w:ascii="Times New Roman" w:hAnsi="Times New Roman" w:cs="Times New Roman"/>
          <w:sz w:val="24"/>
          <w:szCs w:val="24"/>
        </w:rPr>
        <w:t>.</w:t>
      </w:r>
      <w:r w:rsidR="00E74479">
        <w:rPr>
          <w:rFonts w:ascii="Times New Roman" w:hAnsi="Times New Roman" w:cs="Times New Roman"/>
          <w:sz w:val="24"/>
          <w:szCs w:val="24"/>
        </w:rPr>
        <w:t xml:space="preserve"> </w:t>
      </w:r>
      <w:r w:rsidR="000059F5">
        <w:rPr>
          <w:rFonts w:ascii="Times New Roman" w:hAnsi="Times New Roman" w:cs="Times New Roman"/>
          <w:sz w:val="24"/>
          <w:szCs w:val="24"/>
        </w:rPr>
        <w:t xml:space="preserve"> </w:t>
      </w:r>
      <w:r w:rsidR="005C0D0F">
        <w:rPr>
          <w:rFonts w:ascii="Times New Roman" w:hAnsi="Times New Roman" w:cs="Times New Roman"/>
          <w:sz w:val="24"/>
          <w:szCs w:val="24"/>
        </w:rPr>
        <w:t xml:space="preserve">They supported me in so many ways, </w:t>
      </w:r>
      <w:r w:rsidR="00BA6895">
        <w:rPr>
          <w:rFonts w:ascii="Times New Roman" w:hAnsi="Times New Roman" w:cs="Times New Roman"/>
          <w:sz w:val="24"/>
          <w:szCs w:val="24"/>
        </w:rPr>
        <w:t xml:space="preserve">motivated me, </w:t>
      </w:r>
      <w:r w:rsidR="005C0D0F">
        <w:rPr>
          <w:rFonts w:ascii="Times New Roman" w:hAnsi="Times New Roman" w:cs="Times New Roman"/>
          <w:sz w:val="24"/>
          <w:szCs w:val="24"/>
        </w:rPr>
        <w:t xml:space="preserve">went longer than we ever wanted without seeing me, </w:t>
      </w:r>
      <w:r w:rsidR="00EC00D7">
        <w:rPr>
          <w:rFonts w:ascii="Times New Roman" w:hAnsi="Times New Roman" w:cs="Times New Roman"/>
          <w:sz w:val="24"/>
          <w:szCs w:val="24"/>
        </w:rPr>
        <w:t>and dealt</w:t>
      </w:r>
      <w:r w:rsidR="005C0D0F">
        <w:rPr>
          <w:rFonts w:ascii="Times New Roman" w:hAnsi="Times New Roman" w:cs="Times New Roman"/>
          <w:sz w:val="24"/>
          <w:szCs w:val="24"/>
        </w:rPr>
        <w:t xml:space="preserve"> with the distracted me, all in the name of my dreams</w:t>
      </w:r>
      <w:r w:rsidR="000059F5">
        <w:rPr>
          <w:rFonts w:ascii="Times New Roman" w:hAnsi="Times New Roman" w:cs="Times New Roman"/>
          <w:sz w:val="24"/>
          <w:szCs w:val="24"/>
        </w:rPr>
        <w:t>.  My success will forever be your success because I could not have done this without your love and support</w:t>
      </w:r>
      <w:r w:rsidR="00BA6895">
        <w:rPr>
          <w:rFonts w:ascii="Times New Roman" w:hAnsi="Times New Roman" w:cs="Times New Roman"/>
          <w:sz w:val="24"/>
          <w:szCs w:val="24"/>
        </w:rPr>
        <w:t>.  Finally, t</w:t>
      </w:r>
      <w:r w:rsidR="000059F5">
        <w:rPr>
          <w:rFonts w:ascii="Times New Roman" w:hAnsi="Times New Roman" w:cs="Times New Roman"/>
          <w:sz w:val="24"/>
          <w:szCs w:val="24"/>
        </w:rPr>
        <w:t xml:space="preserve">o my old and new friends, </w:t>
      </w:r>
      <w:r w:rsidR="006C2A46">
        <w:rPr>
          <w:rFonts w:ascii="Times New Roman" w:hAnsi="Times New Roman" w:cs="Times New Roman"/>
          <w:sz w:val="24"/>
          <w:szCs w:val="24"/>
        </w:rPr>
        <w:t xml:space="preserve">Cary Springer (whose guidance will always be appreciated), </w:t>
      </w:r>
      <w:r w:rsidR="000059F5">
        <w:rPr>
          <w:rFonts w:ascii="Times New Roman" w:hAnsi="Times New Roman" w:cs="Times New Roman"/>
          <w:sz w:val="24"/>
          <w:szCs w:val="24"/>
        </w:rPr>
        <w:t>MG Ferguson</w:t>
      </w:r>
      <w:r w:rsidR="00EC00D7">
        <w:rPr>
          <w:rFonts w:ascii="Times New Roman" w:hAnsi="Times New Roman" w:cs="Times New Roman"/>
          <w:sz w:val="24"/>
          <w:szCs w:val="24"/>
        </w:rPr>
        <w:t xml:space="preserve">, </w:t>
      </w:r>
      <w:r w:rsidR="00B734AE">
        <w:rPr>
          <w:rFonts w:ascii="Times New Roman" w:hAnsi="Times New Roman" w:cs="Times New Roman"/>
          <w:sz w:val="24"/>
          <w:szCs w:val="24"/>
        </w:rPr>
        <w:t>Eddie Nelson,</w:t>
      </w:r>
      <w:r w:rsidR="00EC00D7">
        <w:rPr>
          <w:rFonts w:ascii="Times New Roman" w:hAnsi="Times New Roman" w:cs="Times New Roman"/>
          <w:sz w:val="24"/>
          <w:szCs w:val="24"/>
        </w:rPr>
        <w:t xml:space="preserve"> </w:t>
      </w:r>
      <w:r w:rsidR="00BA6895">
        <w:rPr>
          <w:rFonts w:ascii="Times New Roman" w:hAnsi="Times New Roman" w:cs="Times New Roman"/>
          <w:sz w:val="24"/>
          <w:szCs w:val="24"/>
        </w:rPr>
        <w:t xml:space="preserve">Laura </w:t>
      </w:r>
      <w:proofErr w:type="spellStart"/>
      <w:r w:rsidR="00BA6895">
        <w:rPr>
          <w:rFonts w:ascii="Times New Roman" w:hAnsi="Times New Roman" w:cs="Times New Roman"/>
          <w:sz w:val="24"/>
          <w:szCs w:val="24"/>
        </w:rPr>
        <w:t>D’Oria</w:t>
      </w:r>
      <w:proofErr w:type="spellEnd"/>
      <w:r w:rsidR="00BA6895">
        <w:rPr>
          <w:rFonts w:ascii="Times New Roman" w:hAnsi="Times New Roman" w:cs="Times New Roman"/>
          <w:sz w:val="24"/>
          <w:szCs w:val="24"/>
        </w:rPr>
        <w:t xml:space="preserve">, Jason Strickland, </w:t>
      </w:r>
      <w:r w:rsidR="00EC00D7">
        <w:rPr>
          <w:rFonts w:ascii="Times New Roman" w:hAnsi="Times New Roman" w:cs="Times New Roman"/>
          <w:sz w:val="24"/>
          <w:szCs w:val="24"/>
        </w:rPr>
        <w:t>and so many others, your uniqueness</w:t>
      </w:r>
      <w:r w:rsidR="00BA6895">
        <w:rPr>
          <w:rFonts w:ascii="Times New Roman" w:hAnsi="Times New Roman" w:cs="Times New Roman"/>
          <w:sz w:val="24"/>
          <w:szCs w:val="24"/>
        </w:rPr>
        <w:t xml:space="preserve"> made me smile, relieved my stress, and reminded me to breathe.  </w:t>
      </w:r>
      <w:r w:rsidR="00E021A9">
        <w:rPr>
          <w:rFonts w:ascii="Times New Roman" w:hAnsi="Times New Roman" w:cs="Times New Roman"/>
          <w:sz w:val="24"/>
          <w:szCs w:val="24"/>
        </w:rPr>
        <w:t>I thank each of you for being</w:t>
      </w:r>
      <w:r w:rsidR="005C0D0F">
        <w:rPr>
          <w:rFonts w:ascii="Times New Roman" w:hAnsi="Times New Roman" w:cs="Times New Roman"/>
          <w:sz w:val="24"/>
          <w:szCs w:val="24"/>
        </w:rPr>
        <w:t xml:space="preserve"> </w:t>
      </w:r>
      <w:r w:rsidR="00B734AE">
        <w:rPr>
          <w:rFonts w:ascii="Times New Roman" w:hAnsi="Times New Roman" w:cs="Times New Roman"/>
          <w:sz w:val="24"/>
          <w:szCs w:val="24"/>
        </w:rPr>
        <w:t>awesome!</w:t>
      </w:r>
    </w:p>
    <w:p w14:paraId="59903595"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0C646DED"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03D9CA95"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553D736B"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3181C00A"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59B11640"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79AF6E30"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5A231894"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0F72CA66"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41CB5C5C"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31A2FCD4"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54CA2ED3"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6B733E60"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3F2CCE07"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34E8C4C6"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60D1BECA"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69912392"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000E903A" w14:textId="77777777" w:rsidR="002A15A6" w:rsidRDefault="002A15A6" w:rsidP="00162288">
      <w:pPr>
        <w:autoSpaceDE w:val="0"/>
        <w:autoSpaceDN w:val="0"/>
        <w:adjustRightInd w:val="0"/>
        <w:spacing w:after="0" w:line="240" w:lineRule="auto"/>
        <w:jc w:val="center"/>
        <w:rPr>
          <w:rFonts w:ascii="Times New Roman" w:hAnsi="Times New Roman" w:cs="Times New Roman"/>
          <w:sz w:val="24"/>
          <w:szCs w:val="24"/>
        </w:rPr>
      </w:pPr>
    </w:p>
    <w:p w14:paraId="49BFC208" w14:textId="77777777" w:rsidR="00515328" w:rsidRDefault="00515328" w:rsidP="00162288">
      <w:pPr>
        <w:autoSpaceDE w:val="0"/>
        <w:autoSpaceDN w:val="0"/>
        <w:adjustRightInd w:val="0"/>
        <w:spacing w:after="0" w:line="240" w:lineRule="auto"/>
        <w:jc w:val="center"/>
        <w:rPr>
          <w:rFonts w:ascii="Times New Roman" w:hAnsi="Times New Roman" w:cs="Times New Roman"/>
          <w:sz w:val="24"/>
          <w:szCs w:val="24"/>
        </w:rPr>
      </w:pPr>
    </w:p>
    <w:p w14:paraId="3F9B2CC1" w14:textId="77777777" w:rsidR="00515328" w:rsidRDefault="00515328" w:rsidP="008409F6">
      <w:pPr>
        <w:autoSpaceDE w:val="0"/>
        <w:autoSpaceDN w:val="0"/>
        <w:adjustRightInd w:val="0"/>
        <w:spacing w:after="0" w:line="240" w:lineRule="auto"/>
        <w:rPr>
          <w:rFonts w:ascii="Times New Roman" w:hAnsi="Times New Roman" w:cs="Times New Roman"/>
          <w:sz w:val="24"/>
          <w:szCs w:val="24"/>
        </w:rPr>
      </w:pPr>
    </w:p>
    <w:p w14:paraId="3F10AF4C" w14:textId="77777777" w:rsidR="00162288" w:rsidRPr="00F2132A" w:rsidRDefault="001A7F21" w:rsidP="0016228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7E21BF83" w14:textId="77777777" w:rsidR="00162288" w:rsidRPr="00F2132A" w:rsidRDefault="00162288" w:rsidP="00162288">
      <w:pPr>
        <w:autoSpaceDE w:val="0"/>
        <w:autoSpaceDN w:val="0"/>
        <w:adjustRightInd w:val="0"/>
        <w:spacing w:after="0" w:line="240" w:lineRule="auto"/>
        <w:rPr>
          <w:rFonts w:ascii="Times New Roman" w:hAnsi="Times New Roman" w:cs="Times New Roman"/>
          <w:sz w:val="24"/>
          <w:szCs w:val="24"/>
        </w:rPr>
      </w:pPr>
    </w:p>
    <w:p w14:paraId="6FBCFAAD" w14:textId="77777777" w:rsidR="00162288" w:rsidRPr="00F2132A" w:rsidRDefault="00CB55F5" w:rsidP="00162288">
      <w:pPr>
        <w:spacing w:after="0" w:line="480" w:lineRule="auto"/>
        <w:rPr>
          <w:rFonts w:ascii="Times New Roman" w:hAnsi="Times New Roman" w:cs="Times New Roman"/>
          <w:sz w:val="24"/>
          <w:szCs w:val="24"/>
        </w:rPr>
      </w:pPr>
      <w:r w:rsidRPr="00F2132A">
        <w:rPr>
          <w:rFonts w:ascii="Times New Roman" w:hAnsi="Times New Roman" w:cs="Times New Roman"/>
          <w:sz w:val="24"/>
          <w:szCs w:val="24"/>
        </w:rPr>
        <w:t>This dissertation use</w:t>
      </w:r>
      <w:r w:rsidR="00277D5A" w:rsidRPr="00F2132A">
        <w:rPr>
          <w:rFonts w:ascii="Times New Roman" w:hAnsi="Times New Roman" w:cs="Times New Roman"/>
          <w:sz w:val="24"/>
          <w:szCs w:val="24"/>
        </w:rPr>
        <w:t>d</w:t>
      </w:r>
      <w:r w:rsidRPr="00F2132A">
        <w:rPr>
          <w:rFonts w:ascii="Times New Roman" w:hAnsi="Times New Roman" w:cs="Times New Roman"/>
          <w:sz w:val="24"/>
          <w:szCs w:val="24"/>
        </w:rPr>
        <w:t xml:space="preserve"> </w:t>
      </w:r>
      <w:r w:rsidR="00162288" w:rsidRPr="00F2132A">
        <w:rPr>
          <w:rFonts w:ascii="Times New Roman" w:hAnsi="Times New Roman" w:cs="Times New Roman"/>
          <w:sz w:val="24"/>
          <w:szCs w:val="24"/>
        </w:rPr>
        <w:t>a political lens to investigate humor in a leader-member exchange (LMX) framework to explore how subordinates can use humor to manage relationships with their superiors and the subsequent outcomes associated with the quality of these relati</w:t>
      </w:r>
      <w:r w:rsidR="00277D5A" w:rsidRPr="00F2132A">
        <w:rPr>
          <w:rFonts w:ascii="Times New Roman" w:hAnsi="Times New Roman" w:cs="Times New Roman"/>
          <w:sz w:val="24"/>
          <w:szCs w:val="24"/>
        </w:rPr>
        <w:t>onships. This dissertation linked humor to outcomes that had</w:t>
      </w:r>
      <w:r w:rsidR="00162288" w:rsidRPr="00F2132A">
        <w:rPr>
          <w:rFonts w:ascii="Times New Roman" w:hAnsi="Times New Roman" w:cs="Times New Roman"/>
          <w:sz w:val="24"/>
          <w:szCs w:val="24"/>
        </w:rPr>
        <w:t xml:space="preserve"> not previously been studied, such as political skill and employee guarding tactics.  This d</w:t>
      </w:r>
      <w:r w:rsidR="00277D5A" w:rsidRPr="00F2132A">
        <w:rPr>
          <w:rFonts w:ascii="Times New Roman" w:hAnsi="Times New Roman" w:cs="Times New Roman"/>
          <w:sz w:val="24"/>
          <w:szCs w:val="24"/>
        </w:rPr>
        <w:t>issertation uniquely contribute</w:t>
      </w:r>
      <w:r w:rsidR="001A7F21">
        <w:rPr>
          <w:rFonts w:ascii="Times New Roman" w:hAnsi="Times New Roman" w:cs="Times New Roman"/>
          <w:sz w:val="24"/>
          <w:szCs w:val="24"/>
        </w:rPr>
        <w:t>s</w:t>
      </w:r>
      <w:r w:rsidR="00162288" w:rsidRPr="00F2132A">
        <w:rPr>
          <w:rFonts w:ascii="Times New Roman" w:hAnsi="Times New Roman" w:cs="Times New Roman"/>
          <w:sz w:val="24"/>
          <w:szCs w:val="24"/>
        </w:rPr>
        <w:t xml:space="preserve"> to the current body of research by 1) empirically investigating subordinate humor in an LMX framework, 2) exploring how political skill affects the relationship </w:t>
      </w:r>
      <w:proofErr w:type="gramStart"/>
      <w:r w:rsidR="00162288" w:rsidRPr="00F2132A">
        <w:rPr>
          <w:rFonts w:ascii="Times New Roman" w:hAnsi="Times New Roman" w:cs="Times New Roman"/>
          <w:sz w:val="24"/>
          <w:szCs w:val="24"/>
        </w:rPr>
        <w:t>between  humor</w:t>
      </w:r>
      <w:proofErr w:type="gramEnd"/>
      <w:r w:rsidR="00162288" w:rsidRPr="00F2132A">
        <w:rPr>
          <w:rFonts w:ascii="Times New Roman" w:hAnsi="Times New Roman" w:cs="Times New Roman"/>
          <w:sz w:val="24"/>
          <w:szCs w:val="24"/>
        </w:rPr>
        <w:t xml:space="preserve"> and LMX relationship quality, and 3) examining an unexplored outcome of LMX quality, the  use of managerial employee guarding tactics.  I propose</w:t>
      </w:r>
      <w:r w:rsidR="00323B1B" w:rsidRPr="00F2132A">
        <w:rPr>
          <w:rFonts w:ascii="Times New Roman" w:hAnsi="Times New Roman" w:cs="Times New Roman"/>
          <w:sz w:val="24"/>
          <w:szCs w:val="24"/>
        </w:rPr>
        <w:t>d</w:t>
      </w:r>
      <w:r w:rsidR="00162288" w:rsidRPr="00F2132A">
        <w:rPr>
          <w:rFonts w:ascii="Times New Roman" w:hAnsi="Times New Roman" w:cs="Times New Roman"/>
          <w:sz w:val="24"/>
          <w:szCs w:val="24"/>
        </w:rPr>
        <w:t xml:space="preserve"> a model of subordinate humor based on the literature and outline specific hypotheses derived from the model.  I hypothesize</w:t>
      </w:r>
      <w:r w:rsidR="00323B1B" w:rsidRPr="00F2132A">
        <w:rPr>
          <w:rFonts w:ascii="Times New Roman" w:hAnsi="Times New Roman" w:cs="Times New Roman"/>
          <w:sz w:val="24"/>
          <w:szCs w:val="24"/>
        </w:rPr>
        <w:t>d</w:t>
      </w:r>
      <w:r w:rsidR="00162288" w:rsidRPr="00F2132A">
        <w:rPr>
          <w:rFonts w:ascii="Times New Roman" w:hAnsi="Times New Roman" w:cs="Times New Roman"/>
          <w:sz w:val="24"/>
          <w:szCs w:val="24"/>
        </w:rPr>
        <w:t xml:space="preserve"> that subordinate humor positively influences LMX quality as perceived by both parties.  Furthermore, I hypothesize</w:t>
      </w:r>
      <w:r w:rsidRPr="00F2132A">
        <w:rPr>
          <w:rFonts w:ascii="Times New Roman" w:hAnsi="Times New Roman" w:cs="Times New Roman"/>
          <w:sz w:val="24"/>
          <w:szCs w:val="24"/>
        </w:rPr>
        <w:t>d</w:t>
      </w:r>
      <w:r w:rsidR="00162288" w:rsidRPr="00F2132A">
        <w:rPr>
          <w:rFonts w:ascii="Times New Roman" w:hAnsi="Times New Roman" w:cs="Times New Roman"/>
          <w:sz w:val="24"/>
          <w:szCs w:val="24"/>
        </w:rPr>
        <w:t xml:space="preserve"> that subordinate political skill moderates that relationship.  Finally, I hypothesize</w:t>
      </w:r>
      <w:r w:rsidRPr="00F2132A">
        <w:rPr>
          <w:rFonts w:ascii="Times New Roman" w:hAnsi="Times New Roman" w:cs="Times New Roman"/>
          <w:sz w:val="24"/>
          <w:szCs w:val="24"/>
        </w:rPr>
        <w:t>d</w:t>
      </w:r>
      <w:r w:rsidR="00162288" w:rsidRPr="00F2132A">
        <w:rPr>
          <w:rFonts w:ascii="Times New Roman" w:hAnsi="Times New Roman" w:cs="Times New Roman"/>
          <w:sz w:val="24"/>
          <w:szCs w:val="24"/>
        </w:rPr>
        <w:t xml:space="preserve"> that LMX relationship quality </w:t>
      </w:r>
      <w:r w:rsidR="001A7F21">
        <w:rPr>
          <w:rFonts w:ascii="Times New Roman" w:hAnsi="Times New Roman" w:cs="Times New Roman"/>
          <w:sz w:val="24"/>
          <w:szCs w:val="24"/>
        </w:rPr>
        <w:t xml:space="preserve">and subordinate humor </w:t>
      </w:r>
      <w:r w:rsidR="00162288" w:rsidRPr="00F2132A">
        <w:rPr>
          <w:rFonts w:ascii="Times New Roman" w:hAnsi="Times New Roman" w:cs="Times New Roman"/>
          <w:sz w:val="24"/>
          <w:szCs w:val="24"/>
        </w:rPr>
        <w:t>will be positively related to managerial use of emp</w:t>
      </w:r>
      <w:r w:rsidRPr="00F2132A">
        <w:rPr>
          <w:rFonts w:ascii="Times New Roman" w:hAnsi="Times New Roman" w:cs="Times New Roman"/>
          <w:sz w:val="24"/>
          <w:szCs w:val="24"/>
        </w:rPr>
        <w:t xml:space="preserve">loyee guarding tactics.  I </w:t>
      </w:r>
      <w:r w:rsidR="00162288" w:rsidRPr="00F2132A">
        <w:rPr>
          <w:rFonts w:ascii="Times New Roman" w:hAnsi="Times New Roman" w:cs="Times New Roman"/>
          <w:sz w:val="24"/>
          <w:szCs w:val="24"/>
        </w:rPr>
        <w:t>employ</w:t>
      </w:r>
      <w:r w:rsidRPr="00F2132A">
        <w:rPr>
          <w:rFonts w:ascii="Times New Roman" w:hAnsi="Times New Roman" w:cs="Times New Roman"/>
          <w:sz w:val="24"/>
          <w:szCs w:val="24"/>
        </w:rPr>
        <w:t>ed</w:t>
      </w:r>
      <w:r w:rsidR="00162288" w:rsidRPr="00F2132A">
        <w:rPr>
          <w:rFonts w:ascii="Times New Roman" w:hAnsi="Times New Roman" w:cs="Times New Roman"/>
          <w:sz w:val="24"/>
          <w:szCs w:val="24"/>
        </w:rPr>
        <w:t xml:space="preserve"> a survey research design to test these topics.</w:t>
      </w:r>
      <w:r w:rsidR="001A7F21">
        <w:rPr>
          <w:rFonts w:ascii="Times New Roman" w:hAnsi="Times New Roman" w:cs="Times New Roman"/>
          <w:sz w:val="24"/>
          <w:szCs w:val="24"/>
        </w:rPr>
        <w:t xml:space="preserve"> A</w:t>
      </w:r>
      <w:r w:rsidR="00162288" w:rsidRPr="00F2132A">
        <w:rPr>
          <w:rFonts w:ascii="Times New Roman" w:hAnsi="Times New Roman" w:cs="Times New Roman"/>
          <w:sz w:val="24"/>
          <w:szCs w:val="24"/>
        </w:rPr>
        <w:t xml:space="preserve"> reciprocal standard design </w:t>
      </w:r>
      <w:r w:rsidR="00323B1B" w:rsidRPr="00F2132A">
        <w:rPr>
          <w:rFonts w:ascii="Times New Roman" w:hAnsi="Times New Roman" w:cs="Times New Roman"/>
          <w:sz w:val="24"/>
          <w:szCs w:val="24"/>
        </w:rPr>
        <w:t>was</w:t>
      </w:r>
      <w:r w:rsidR="00162288" w:rsidRPr="00F2132A">
        <w:rPr>
          <w:rFonts w:ascii="Times New Roman" w:hAnsi="Times New Roman" w:cs="Times New Roman"/>
          <w:sz w:val="24"/>
          <w:szCs w:val="24"/>
        </w:rPr>
        <w:t xml:space="preserve"> employed to investigate constructs from the perspectives of both subordinates and supervisors. Data </w:t>
      </w:r>
      <w:r w:rsidR="00323B1B" w:rsidRPr="00F2132A">
        <w:rPr>
          <w:rFonts w:ascii="Times New Roman" w:hAnsi="Times New Roman" w:cs="Times New Roman"/>
          <w:sz w:val="24"/>
          <w:szCs w:val="24"/>
        </w:rPr>
        <w:t>was</w:t>
      </w:r>
      <w:r w:rsidR="00162288" w:rsidRPr="00F2132A">
        <w:rPr>
          <w:rFonts w:ascii="Times New Roman" w:hAnsi="Times New Roman" w:cs="Times New Roman"/>
          <w:sz w:val="24"/>
          <w:szCs w:val="24"/>
        </w:rPr>
        <w:t xml:space="preserve"> analyzed using PLS-based Structural Equation Modeling (SEM).  </w:t>
      </w:r>
      <w:r w:rsidR="00323B1B" w:rsidRPr="00F2132A">
        <w:rPr>
          <w:rFonts w:ascii="Times New Roman" w:hAnsi="Times New Roman" w:cs="Times New Roman"/>
          <w:sz w:val="24"/>
          <w:szCs w:val="24"/>
        </w:rPr>
        <w:t xml:space="preserve">Results </w:t>
      </w:r>
      <w:r w:rsidR="001A7F21">
        <w:rPr>
          <w:rFonts w:ascii="Times New Roman" w:hAnsi="Times New Roman" w:cs="Times New Roman"/>
          <w:sz w:val="24"/>
          <w:szCs w:val="24"/>
        </w:rPr>
        <w:t xml:space="preserve">showed </w:t>
      </w:r>
      <w:r w:rsidR="00323B1B" w:rsidRPr="00F2132A">
        <w:rPr>
          <w:rFonts w:ascii="Times New Roman" w:hAnsi="Times New Roman" w:cs="Times New Roman"/>
          <w:sz w:val="24"/>
          <w:szCs w:val="24"/>
        </w:rPr>
        <w:t>support</w:t>
      </w:r>
      <w:r w:rsidR="001A7F21">
        <w:rPr>
          <w:rFonts w:ascii="Times New Roman" w:hAnsi="Times New Roman" w:cs="Times New Roman"/>
          <w:sz w:val="24"/>
          <w:szCs w:val="24"/>
        </w:rPr>
        <w:t xml:space="preserve"> for the proposed </w:t>
      </w:r>
      <w:r w:rsidR="00323B1B" w:rsidRPr="00F2132A">
        <w:rPr>
          <w:rFonts w:ascii="Times New Roman" w:hAnsi="Times New Roman" w:cs="Times New Roman"/>
          <w:sz w:val="24"/>
          <w:szCs w:val="24"/>
        </w:rPr>
        <w:t xml:space="preserve">relationships between humor and LMX quality and with employee guarding tactics.  These findings </w:t>
      </w:r>
      <w:r w:rsidR="00162288" w:rsidRPr="00F2132A">
        <w:rPr>
          <w:rFonts w:ascii="Times New Roman" w:hAnsi="Times New Roman" w:cs="Times New Roman"/>
          <w:sz w:val="24"/>
          <w:szCs w:val="24"/>
        </w:rPr>
        <w:t>offer practical implications for employees and managers alike by empirically demonstrat</w:t>
      </w:r>
      <w:r w:rsidR="00FF0521" w:rsidRPr="00F2132A">
        <w:rPr>
          <w:rFonts w:ascii="Times New Roman" w:hAnsi="Times New Roman" w:cs="Times New Roman"/>
          <w:sz w:val="24"/>
          <w:szCs w:val="24"/>
        </w:rPr>
        <w:t xml:space="preserve">ing that humor is a useful tool for subordinates </w:t>
      </w:r>
      <w:r w:rsidR="00162288" w:rsidRPr="00F2132A">
        <w:rPr>
          <w:rFonts w:ascii="Times New Roman" w:hAnsi="Times New Roman" w:cs="Times New Roman"/>
          <w:sz w:val="24"/>
          <w:szCs w:val="24"/>
        </w:rPr>
        <w:t>to enhance their relationship quality</w:t>
      </w:r>
      <w:r w:rsidR="00FF0521" w:rsidRPr="00F2132A">
        <w:rPr>
          <w:rFonts w:ascii="Times New Roman" w:hAnsi="Times New Roman" w:cs="Times New Roman"/>
          <w:sz w:val="24"/>
          <w:szCs w:val="24"/>
        </w:rPr>
        <w:t xml:space="preserve"> with supervisors</w:t>
      </w:r>
      <w:r w:rsidR="00162288" w:rsidRPr="00F2132A">
        <w:rPr>
          <w:rFonts w:ascii="Times New Roman" w:hAnsi="Times New Roman" w:cs="Times New Roman"/>
          <w:sz w:val="24"/>
          <w:szCs w:val="24"/>
        </w:rPr>
        <w:t>, and subsequently, managerial behaviors towards employees.</w:t>
      </w:r>
    </w:p>
    <w:p w14:paraId="3FE9A2E1" w14:textId="77777777" w:rsidR="00162288" w:rsidRPr="00F2132A" w:rsidRDefault="00162288" w:rsidP="00162288">
      <w:pPr>
        <w:spacing w:after="0" w:line="480" w:lineRule="auto"/>
        <w:rPr>
          <w:rFonts w:ascii="Times New Roman" w:hAnsi="Times New Roman" w:cs="Times New Roman"/>
          <w:i/>
          <w:sz w:val="24"/>
          <w:szCs w:val="24"/>
        </w:rPr>
      </w:pPr>
      <w:r w:rsidRPr="00F2132A">
        <w:rPr>
          <w:rFonts w:ascii="Times New Roman" w:hAnsi="Times New Roman" w:cs="Times New Roman"/>
          <w:sz w:val="24"/>
          <w:szCs w:val="24"/>
        </w:rPr>
        <w:tab/>
      </w:r>
      <w:r w:rsidRPr="00F2132A">
        <w:rPr>
          <w:rFonts w:ascii="Times New Roman" w:hAnsi="Times New Roman" w:cs="Times New Roman"/>
          <w:i/>
          <w:sz w:val="24"/>
          <w:szCs w:val="24"/>
        </w:rPr>
        <w:t xml:space="preserve">Keywords: </w:t>
      </w:r>
      <w:r w:rsidRPr="00F2132A">
        <w:rPr>
          <w:rFonts w:ascii="Times New Roman" w:hAnsi="Times New Roman" w:cs="Times New Roman"/>
          <w:sz w:val="24"/>
          <w:szCs w:val="24"/>
        </w:rPr>
        <w:t xml:space="preserve">humor, leader-member exchange theory, </w:t>
      </w:r>
      <w:proofErr w:type="gramStart"/>
      <w:r w:rsidR="00F93C96">
        <w:rPr>
          <w:rFonts w:ascii="Times New Roman" w:hAnsi="Times New Roman" w:cs="Times New Roman"/>
          <w:sz w:val="24"/>
          <w:szCs w:val="24"/>
        </w:rPr>
        <w:t>employee</w:t>
      </w:r>
      <w:proofErr w:type="gramEnd"/>
      <w:r w:rsidR="00F93C96">
        <w:rPr>
          <w:rFonts w:ascii="Times New Roman" w:hAnsi="Times New Roman" w:cs="Times New Roman"/>
          <w:sz w:val="24"/>
          <w:szCs w:val="24"/>
        </w:rPr>
        <w:t xml:space="preserve"> guarding tactics</w:t>
      </w:r>
      <w:r w:rsidR="00834AE9" w:rsidRPr="00F2132A">
        <w:rPr>
          <w:rFonts w:ascii="Times New Roman" w:hAnsi="Times New Roman" w:cs="Times New Roman"/>
          <w:sz w:val="24"/>
          <w:szCs w:val="24"/>
        </w:rPr>
        <w:t>, PLS</w:t>
      </w:r>
    </w:p>
    <w:p w14:paraId="011A581A" w14:textId="77777777" w:rsidR="00162288" w:rsidRPr="00F2132A" w:rsidRDefault="00162288" w:rsidP="00162288">
      <w:pPr>
        <w:autoSpaceDE w:val="0"/>
        <w:autoSpaceDN w:val="0"/>
        <w:adjustRightInd w:val="0"/>
        <w:spacing w:after="0" w:line="240" w:lineRule="auto"/>
        <w:rPr>
          <w:rFonts w:ascii="Times New Roman" w:hAnsi="Times New Roman" w:cs="Times New Roman"/>
          <w:sz w:val="24"/>
          <w:szCs w:val="24"/>
        </w:rPr>
      </w:pPr>
    </w:p>
    <w:p w14:paraId="6AB2800F" w14:textId="77777777" w:rsidR="00CB7016" w:rsidRPr="002D0F3A" w:rsidRDefault="00CB7016" w:rsidP="00CB7016">
      <w:pPr>
        <w:spacing w:line="480" w:lineRule="auto"/>
        <w:jc w:val="center"/>
        <w:rPr>
          <w:rFonts w:ascii="Times New Roman" w:hAnsi="Times New Roman" w:cs="Times New Roman"/>
          <w:bCs/>
          <w:sz w:val="24"/>
          <w:szCs w:val="24"/>
        </w:rPr>
      </w:pPr>
      <w:r w:rsidRPr="002D0F3A">
        <w:rPr>
          <w:rFonts w:ascii="Times New Roman" w:hAnsi="Times New Roman" w:cs="Times New Roman"/>
          <w:bCs/>
          <w:sz w:val="24"/>
          <w:szCs w:val="24"/>
        </w:rPr>
        <w:t>Table of Contents</w:t>
      </w:r>
    </w:p>
    <w:p w14:paraId="5CE7BC81" w14:textId="4D141FD6" w:rsidR="00CB7016" w:rsidRPr="00F2132A" w:rsidRDefault="00CB7016" w:rsidP="00836944">
      <w:pPr>
        <w:spacing w:after="0" w:line="360" w:lineRule="auto"/>
        <w:jc w:val="right"/>
        <w:rPr>
          <w:rFonts w:ascii="Times New Roman" w:hAnsi="Times New Roman" w:cs="Times New Roman"/>
          <w:sz w:val="24"/>
          <w:szCs w:val="24"/>
        </w:rPr>
      </w:pPr>
      <w:r w:rsidRPr="00F2132A">
        <w:rPr>
          <w:rFonts w:ascii="Times New Roman" w:hAnsi="Times New Roman" w:cs="Times New Roman"/>
          <w:sz w:val="24"/>
          <w:szCs w:val="24"/>
        </w:rPr>
        <w:t xml:space="preserve">Chapter 1 </w:t>
      </w:r>
      <w:r w:rsidR="007C4AE1">
        <w:rPr>
          <w:rFonts w:ascii="Times New Roman" w:hAnsi="Times New Roman" w:cs="Times New Roman"/>
          <w:sz w:val="24"/>
          <w:szCs w:val="24"/>
        </w:rPr>
        <w:t xml:space="preserve">Introduction </w:t>
      </w:r>
      <w:r w:rsidRPr="00F2132A">
        <w:rPr>
          <w:rFonts w:ascii="Times New Roman" w:hAnsi="Times New Roman" w:cs="Times New Roman"/>
          <w:sz w:val="24"/>
          <w:szCs w:val="24"/>
        </w:rPr>
        <w:t>………………………………............................................................</w:t>
      </w:r>
      <w:r w:rsidR="008B4C07" w:rsidRPr="00F2132A">
        <w:rPr>
          <w:rFonts w:ascii="Times New Roman" w:hAnsi="Times New Roman" w:cs="Times New Roman"/>
          <w:sz w:val="24"/>
          <w:szCs w:val="24"/>
        </w:rPr>
        <w:t>.</w:t>
      </w:r>
      <w:r w:rsidRPr="00F2132A">
        <w:rPr>
          <w:rFonts w:ascii="Times New Roman" w:hAnsi="Times New Roman" w:cs="Times New Roman"/>
          <w:sz w:val="24"/>
          <w:szCs w:val="24"/>
        </w:rPr>
        <w:t>..</w:t>
      </w:r>
      <w:r w:rsidR="003A2B2E">
        <w:rPr>
          <w:rFonts w:ascii="Times New Roman" w:hAnsi="Times New Roman" w:cs="Times New Roman"/>
          <w:sz w:val="24"/>
          <w:szCs w:val="24"/>
        </w:rPr>
        <w:t>.</w:t>
      </w:r>
      <w:r w:rsidR="00732DBB">
        <w:rPr>
          <w:rFonts w:ascii="Times New Roman" w:hAnsi="Times New Roman" w:cs="Times New Roman"/>
          <w:sz w:val="24"/>
          <w:szCs w:val="24"/>
        </w:rPr>
        <w:t>.</w:t>
      </w:r>
      <w:r w:rsidRPr="00F2132A">
        <w:rPr>
          <w:rFonts w:ascii="Times New Roman" w:hAnsi="Times New Roman" w:cs="Times New Roman"/>
          <w:sz w:val="24"/>
          <w:szCs w:val="24"/>
        </w:rPr>
        <w:t xml:space="preserve">. </w:t>
      </w:r>
      <w:r w:rsidR="002C05DE">
        <w:rPr>
          <w:rFonts w:ascii="Times New Roman" w:hAnsi="Times New Roman" w:cs="Times New Roman"/>
          <w:sz w:val="24"/>
          <w:szCs w:val="24"/>
        </w:rPr>
        <w:t xml:space="preserve"> </w:t>
      </w:r>
      <w:r w:rsidR="0082033E">
        <w:rPr>
          <w:rFonts w:ascii="Times New Roman" w:hAnsi="Times New Roman" w:cs="Times New Roman"/>
          <w:sz w:val="24"/>
          <w:szCs w:val="24"/>
        </w:rPr>
        <w:t>1</w:t>
      </w:r>
    </w:p>
    <w:p w14:paraId="41378C3C" w14:textId="2816C790" w:rsidR="00CB7016" w:rsidRPr="00F2132A" w:rsidRDefault="00CB7016" w:rsidP="00836944">
      <w:pPr>
        <w:spacing w:after="0" w:line="360" w:lineRule="auto"/>
        <w:jc w:val="right"/>
        <w:rPr>
          <w:rFonts w:ascii="Times New Roman" w:hAnsi="Times New Roman" w:cs="Times New Roman"/>
          <w:sz w:val="24"/>
          <w:szCs w:val="24"/>
        </w:rPr>
      </w:pPr>
      <w:r w:rsidRPr="00F2132A">
        <w:rPr>
          <w:rFonts w:ascii="Times New Roman" w:hAnsi="Times New Roman" w:cs="Times New Roman"/>
          <w:sz w:val="24"/>
          <w:szCs w:val="24"/>
        </w:rPr>
        <w:t xml:space="preserve">Chapter 2 </w:t>
      </w:r>
      <w:r w:rsidR="007C4AE1">
        <w:rPr>
          <w:rFonts w:ascii="Times New Roman" w:hAnsi="Times New Roman" w:cs="Times New Roman"/>
          <w:sz w:val="24"/>
          <w:szCs w:val="24"/>
        </w:rPr>
        <w:t xml:space="preserve">Literature Review </w:t>
      </w:r>
      <w:r w:rsidRPr="00F2132A">
        <w:rPr>
          <w:rFonts w:ascii="Times New Roman" w:hAnsi="Times New Roman" w:cs="Times New Roman"/>
          <w:sz w:val="24"/>
          <w:szCs w:val="24"/>
        </w:rPr>
        <w:t>.....................................................................................................</w:t>
      </w:r>
      <w:r w:rsidR="003A2B2E">
        <w:rPr>
          <w:rFonts w:ascii="Times New Roman" w:hAnsi="Times New Roman" w:cs="Times New Roman"/>
          <w:sz w:val="24"/>
          <w:szCs w:val="24"/>
        </w:rPr>
        <w:t>.</w:t>
      </w:r>
      <w:r w:rsidR="00AF4215">
        <w:rPr>
          <w:rFonts w:ascii="Times New Roman" w:hAnsi="Times New Roman" w:cs="Times New Roman"/>
          <w:sz w:val="24"/>
          <w:szCs w:val="24"/>
        </w:rPr>
        <w:t xml:space="preserve">.. </w:t>
      </w:r>
      <w:r w:rsidR="002C05DE">
        <w:rPr>
          <w:rFonts w:ascii="Times New Roman" w:hAnsi="Times New Roman" w:cs="Times New Roman"/>
          <w:sz w:val="24"/>
          <w:szCs w:val="24"/>
        </w:rPr>
        <w:t xml:space="preserve"> </w:t>
      </w:r>
      <w:r w:rsidR="008409F6">
        <w:rPr>
          <w:rFonts w:ascii="Times New Roman" w:hAnsi="Times New Roman" w:cs="Times New Roman"/>
          <w:sz w:val="24"/>
          <w:szCs w:val="24"/>
        </w:rPr>
        <w:t xml:space="preserve"> 9</w:t>
      </w:r>
    </w:p>
    <w:p w14:paraId="0B0BBECE" w14:textId="3F6ABC73" w:rsidR="00CB7016" w:rsidRPr="00F2132A" w:rsidRDefault="00CB7016" w:rsidP="00836944">
      <w:pPr>
        <w:spacing w:after="0" w:line="360" w:lineRule="auto"/>
        <w:jc w:val="right"/>
        <w:rPr>
          <w:rFonts w:ascii="Times New Roman" w:hAnsi="Times New Roman" w:cs="Times New Roman"/>
          <w:sz w:val="24"/>
          <w:szCs w:val="24"/>
        </w:rPr>
      </w:pPr>
      <w:r w:rsidRPr="00F2132A">
        <w:rPr>
          <w:rFonts w:ascii="Times New Roman" w:hAnsi="Times New Roman" w:cs="Times New Roman"/>
          <w:sz w:val="24"/>
          <w:szCs w:val="24"/>
        </w:rPr>
        <w:t xml:space="preserve">Chapter 3 </w:t>
      </w:r>
      <w:r w:rsidR="007C4AE1">
        <w:rPr>
          <w:rFonts w:ascii="Times New Roman" w:hAnsi="Times New Roman" w:cs="Times New Roman"/>
          <w:sz w:val="24"/>
          <w:szCs w:val="24"/>
        </w:rPr>
        <w:t xml:space="preserve">Methods </w:t>
      </w:r>
      <w:r w:rsidRPr="00F2132A">
        <w:rPr>
          <w:rFonts w:ascii="Times New Roman" w:hAnsi="Times New Roman" w:cs="Times New Roman"/>
          <w:sz w:val="24"/>
          <w:szCs w:val="24"/>
        </w:rPr>
        <w:t>................................................................................................................</w:t>
      </w:r>
      <w:r w:rsidR="00A525D8" w:rsidRPr="00F2132A">
        <w:rPr>
          <w:rFonts w:ascii="Times New Roman" w:hAnsi="Times New Roman" w:cs="Times New Roman"/>
          <w:sz w:val="24"/>
          <w:szCs w:val="24"/>
        </w:rPr>
        <w:t>...</w:t>
      </w:r>
      <w:r w:rsidR="003A2B2E">
        <w:rPr>
          <w:rFonts w:ascii="Times New Roman" w:hAnsi="Times New Roman" w:cs="Times New Roman"/>
          <w:sz w:val="24"/>
          <w:szCs w:val="24"/>
        </w:rPr>
        <w:t>.</w:t>
      </w:r>
      <w:r w:rsidR="00A525D8" w:rsidRPr="00F2132A">
        <w:rPr>
          <w:rFonts w:ascii="Times New Roman" w:hAnsi="Times New Roman" w:cs="Times New Roman"/>
          <w:sz w:val="24"/>
          <w:szCs w:val="24"/>
        </w:rPr>
        <w:t>.</w:t>
      </w:r>
      <w:r w:rsidR="00A6765B" w:rsidRPr="00F2132A">
        <w:rPr>
          <w:rFonts w:ascii="Times New Roman" w:hAnsi="Times New Roman" w:cs="Times New Roman"/>
          <w:sz w:val="24"/>
          <w:szCs w:val="24"/>
        </w:rPr>
        <w:t>.</w:t>
      </w:r>
      <w:r w:rsidR="00A525D8" w:rsidRPr="00F2132A">
        <w:rPr>
          <w:rFonts w:ascii="Times New Roman" w:hAnsi="Times New Roman" w:cs="Times New Roman"/>
          <w:sz w:val="24"/>
          <w:szCs w:val="24"/>
        </w:rPr>
        <w:t xml:space="preserve"> </w:t>
      </w:r>
      <w:r w:rsidR="002C05DE">
        <w:rPr>
          <w:rFonts w:ascii="Times New Roman" w:hAnsi="Times New Roman" w:cs="Times New Roman"/>
          <w:sz w:val="24"/>
          <w:szCs w:val="24"/>
        </w:rPr>
        <w:t xml:space="preserve"> </w:t>
      </w:r>
      <w:r w:rsidR="00482E1A">
        <w:rPr>
          <w:rFonts w:ascii="Times New Roman" w:hAnsi="Times New Roman" w:cs="Times New Roman"/>
          <w:sz w:val="24"/>
          <w:szCs w:val="24"/>
        </w:rPr>
        <w:t>3</w:t>
      </w:r>
      <w:r w:rsidR="004C59DF">
        <w:rPr>
          <w:rFonts w:ascii="Times New Roman" w:hAnsi="Times New Roman" w:cs="Times New Roman"/>
          <w:sz w:val="24"/>
          <w:szCs w:val="24"/>
        </w:rPr>
        <w:t>7</w:t>
      </w:r>
    </w:p>
    <w:p w14:paraId="5CA3929E" w14:textId="3B17D362" w:rsidR="00F07D8E" w:rsidRPr="00F2132A" w:rsidRDefault="00F07D8E" w:rsidP="00836944">
      <w:pPr>
        <w:spacing w:after="0" w:line="360" w:lineRule="auto"/>
        <w:jc w:val="right"/>
        <w:rPr>
          <w:rFonts w:ascii="Times New Roman" w:hAnsi="Times New Roman" w:cs="Times New Roman"/>
          <w:sz w:val="24"/>
          <w:szCs w:val="24"/>
        </w:rPr>
      </w:pPr>
      <w:r w:rsidRPr="00F2132A">
        <w:rPr>
          <w:rFonts w:ascii="Times New Roman" w:hAnsi="Times New Roman" w:cs="Times New Roman"/>
          <w:sz w:val="24"/>
          <w:szCs w:val="24"/>
        </w:rPr>
        <w:t xml:space="preserve">Chapter 4 </w:t>
      </w:r>
      <w:proofErr w:type="gramStart"/>
      <w:r w:rsidR="007C4AE1">
        <w:rPr>
          <w:rFonts w:ascii="Times New Roman" w:hAnsi="Times New Roman" w:cs="Times New Roman"/>
          <w:sz w:val="24"/>
          <w:szCs w:val="24"/>
        </w:rPr>
        <w:t>Results ……………..</w:t>
      </w:r>
      <w:proofErr w:type="gramEnd"/>
      <w:r w:rsidR="0026565F">
        <w:rPr>
          <w:rFonts w:ascii="Times New Roman" w:hAnsi="Times New Roman" w:cs="Times New Roman"/>
          <w:sz w:val="24"/>
          <w:szCs w:val="24"/>
        </w:rPr>
        <w:t>…………………………………………………………..</w:t>
      </w:r>
      <w:r w:rsidR="000C5B62">
        <w:rPr>
          <w:rFonts w:ascii="Times New Roman" w:hAnsi="Times New Roman" w:cs="Times New Roman"/>
          <w:sz w:val="24"/>
          <w:szCs w:val="24"/>
        </w:rPr>
        <w:t>.</w:t>
      </w:r>
      <w:r w:rsidR="0026565F">
        <w:rPr>
          <w:rFonts w:ascii="Times New Roman" w:hAnsi="Times New Roman" w:cs="Times New Roman"/>
          <w:sz w:val="24"/>
          <w:szCs w:val="24"/>
        </w:rPr>
        <w:t>.</w:t>
      </w:r>
      <w:r w:rsidR="00DF573B">
        <w:rPr>
          <w:rFonts w:ascii="Times New Roman" w:hAnsi="Times New Roman" w:cs="Times New Roman"/>
          <w:sz w:val="24"/>
          <w:szCs w:val="24"/>
        </w:rPr>
        <w:t>.</w:t>
      </w:r>
      <w:r w:rsidR="008A3258">
        <w:rPr>
          <w:rFonts w:ascii="Times New Roman" w:hAnsi="Times New Roman" w:cs="Times New Roman"/>
          <w:sz w:val="24"/>
          <w:szCs w:val="24"/>
        </w:rPr>
        <w:t>.</w:t>
      </w:r>
      <w:r w:rsidR="003A2B2E">
        <w:rPr>
          <w:rFonts w:ascii="Times New Roman" w:hAnsi="Times New Roman" w:cs="Times New Roman"/>
          <w:sz w:val="24"/>
          <w:szCs w:val="24"/>
        </w:rPr>
        <w:t>.</w:t>
      </w:r>
      <w:r w:rsidR="004D5C07">
        <w:rPr>
          <w:rFonts w:ascii="Times New Roman" w:hAnsi="Times New Roman" w:cs="Times New Roman"/>
          <w:sz w:val="24"/>
          <w:szCs w:val="24"/>
        </w:rPr>
        <w:t>...</w:t>
      </w:r>
      <w:r w:rsidR="00A525D8" w:rsidRPr="00F2132A">
        <w:rPr>
          <w:rFonts w:ascii="Times New Roman" w:hAnsi="Times New Roman" w:cs="Times New Roman"/>
          <w:sz w:val="24"/>
          <w:szCs w:val="24"/>
        </w:rPr>
        <w:t xml:space="preserve">. </w:t>
      </w:r>
      <w:r w:rsidR="004D1DA6">
        <w:rPr>
          <w:rFonts w:ascii="Times New Roman" w:hAnsi="Times New Roman" w:cs="Times New Roman"/>
          <w:sz w:val="24"/>
          <w:szCs w:val="24"/>
        </w:rPr>
        <w:t>48</w:t>
      </w:r>
      <w:r w:rsidR="00714F4E">
        <w:rPr>
          <w:rFonts w:ascii="Times New Roman" w:hAnsi="Times New Roman" w:cs="Times New Roman"/>
          <w:sz w:val="24"/>
          <w:szCs w:val="24"/>
        </w:rPr>
        <w:t xml:space="preserve"> </w:t>
      </w:r>
      <w:r w:rsidRPr="00F2132A">
        <w:rPr>
          <w:rFonts w:ascii="Times New Roman" w:hAnsi="Times New Roman" w:cs="Times New Roman"/>
          <w:sz w:val="24"/>
          <w:szCs w:val="24"/>
        </w:rPr>
        <w:t xml:space="preserve">Chapter </w:t>
      </w:r>
      <w:r w:rsidR="0026565F">
        <w:rPr>
          <w:rFonts w:ascii="Times New Roman" w:hAnsi="Times New Roman" w:cs="Times New Roman"/>
          <w:sz w:val="24"/>
          <w:szCs w:val="24"/>
        </w:rPr>
        <w:t xml:space="preserve">5 </w:t>
      </w:r>
      <w:proofErr w:type="gramStart"/>
      <w:r w:rsidR="007C4AE1">
        <w:rPr>
          <w:rFonts w:ascii="Times New Roman" w:hAnsi="Times New Roman" w:cs="Times New Roman"/>
          <w:sz w:val="24"/>
          <w:szCs w:val="24"/>
        </w:rPr>
        <w:t>Discussion ………</w:t>
      </w:r>
      <w:r w:rsidR="00DD1656"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w:t>
      </w:r>
      <w:r w:rsidR="00DF573B">
        <w:rPr>
          <w:rFonts w:ascii="Times New Roman" w:hAnsi="Times New Roman" w:cs="Times New Roman"/>
          <w:sz w:val="24"/>
          <w:szCs w:val="24"/>
        </w:rPr>
        <w:t>.</w:t>
      </w:r>
      <w:r w:rsidR="000C5B62">
        <w:rPr>
          <w:rFonts w:ascii="Times New Roman" w:hAnsi="Times New Roman" w:cs="Times New Roman"/>
          <w:sz w:val="24"/>
          <w:szCs w:val="24"/>
        </w:rPr>
        <w:t>.</w:t>
      </w:r>
      <w:r w:rsidR="008A3258">
        <w:rPr>
          <w:rFonts w:ascii="Times New Roman" w:hAnsi="Times New Roman" w:cs="Times New Roman"/>
          <w:sz w:val="24"/>
          <w:szCs w:val="24"/>
        </w:rPr>
        <w:t>.</w:t>
      </w:r>
      <w:r w:rsidR="003A2B2E">
        <w:rPr>
          <w:rFonts w:ascii="Times New Roman" w:hAnsi="Times New Roman" w:cs="Times New Roman"/>
          <w:sz w:val="24"/>
          <w:szCs w:val="24"/>
        </w:rPr>
        <w:t>.</w:t>
      </w:r>
      <w:r w:rsidR="008A3258">
        <w:rPr>
          <w:rFonts w:ascii="Times New Roman" w:hAnsi="Times New Roman" w:cs="Times New Roman"/>
          <w:sz w:val="24"/>
          <w:szCs w:val="24"/>
        </w:rPr>
        <w:t>.</w:t>
      </w:r>
      <w:r w:rsidR="0006128E">
        <w:rPr>
          <w:rFonts w:ascii="Times New Roman" w:hAnsi="Times New Roman" w:cs="Times New Roman"/>
          <w:sz w:val="24"/>
          <w:szCs w:val="24"/>
        </w:rPr>
        <w:t>...</w:t>
      </w:r>
      <w:r w:rsidR="00A525D8" w:rsidRPr="00F2132A">
        <w:rPr>
          <w:rFonts w:ascii="Times New Roman" w:hAnsi="Times New Roman" w:cs="Times New Roman"/>
          <w:sz w:val="24"/>
          <w:szCs w:val="24"/>
        </w:rPr>
        <w:t>.</w:t>
      </w:r>
      <w:r w:rsidR="00DD1656" w:rsidRPr="00F2132A">
        <w:rPr>
          <w:rFonts w:ascii="Times New Roman" w:hAnsi="Times New Roman" w:cs="Times New Roman"/>
          <w:sz w:val="24"/>
          <w:szCs w:val="24"/>
        </w:rPr>
        <w:t xml:space="preserve"> </w:t>
      </w:r>
      <w:r w:rsidR="000062FF">
        <w:rPr>
          <w:rFonts w:ascii="Times New Roman" w:hAnsi="Times New Roman" w:cs="Times New Roman"/>
          <w:sz w:val="24"/>
          <w:szCs w:val="24"/>
        </w:rPr>
        <w:t>55</w:t>
      </w:r>
    </w:p>
    <w:p w14:paraId="0A3C9091" w14:textId="6C196EBD" w:rsidR="00CB7016" w:rsidRDefault="00CB7016" w:rsidP="00836944">
      <w:pPr>
        <w:spacing w:after="0" w:line="360" w:lineRule="auto"/>
        <w:jc w:val="right"/>
        <w:rPr>
          <w:rFonts w:ascii="Times New Roman" w:hAnsi="Times New Roman" w:cs="Times New Roman"/>
          <w:sz w:val="24"/>
          <w:szCs w:val="24"/>
        </w:rPr>
      </w:pPr>
      <w:r w:rsidRPr="00F2132A">
        <w:rPr>
          <w:rFonts w:ascii="Times New Roman" w:hAnsi="Times New Roman" w:cs="Times New Roman"/>
          <w:sz w:val="24"/>
          <w:szCs w:val="24"/>
        </w:rPr>
        <w:t>References</w:t>
      </w:r>
      <w:r w:rsidR="007C4AE1">
        <w:rPr>
          <w:rFonts w:ascii="Times New Roman" w:hAnsi="Times New Roman" w:cs="Times New Roman"/>
          <w:sz w:val="24"/>
          <w:szCs w:val="24"/>
        </w:rPr>
        <w:t xml:space="preserve"> </w:t>
      </w:r>
      <w:r w:rsidR="00DD1656" w:rsidRPr="00F2132A">
        <w:rPr>
          <w:rFonts w:ascii="Times New Roman" w:hAnsi="Times New Roman" w:cs="Times New Roman"/>
          <w:sz w:val="24"/>
          <w:szCs w:val="24"/>
        </w:rPr>
        <w:t>.</w:t>
      </w:r>
      <w:r w:rsidRPr="00F2132A">
        <w:rPr>
          <w:rFonts w:ascii="Times New Roman" w:hAnsi="Times New Roman" w:cs="Times New Roman"/>
          <w:sz w:val="24"/>
          <w:szCs w:val="24"/>
        </w:rPr>
        <w:t>.......................................................</w:t>
      </w:r>
      <w:r w:rsidR="007C4AE1">
        <w:rPr>
          <w:rFonts w:ascii="Times New Roman" w:hAnsi="Times New Roman" w:cs="Times New Roman"/>
          <w:sz w:val="24"/>
          <w:szCs w:val="24"/>
        </w:rPr>
        <w:t>.</w:t>
      </w:r>
      <w:r w:rsidRPr="00F2132A">
        <w:rPr>
          <w:rFonts w:ascii="Times New Roman" w:hAnsi="Times New Roman" w:cs="Times New Roman"/>
          <w:sz w:val="24"/>
          <w:szCs w:val="24"/>
        </w:rPr>
        <w:t>.........................................................</w:t>
      </w:r>
      <w:r w:rsidR="008B4C07" w:rsidRPr="00F2132A">
        <w:rPr>
          <w:rFonts w:ascii="Times New Roman" w:hAnsi="Times New Roman" w:cs="Times New Roman"/>
          <w:sz w:val="24"/>
          <w:szCs w:val="24"/>
        </w:rPr>
        <w:t>....</w:t>
      </w:r>
      <w:r w:rsidR="0089489E">
        <w:rPr>
          <w:rFonts w:ascii="Times New Roman" w:hAnsi="Times New Roman" w:cs="Times New Roman"/>
          <w:sz w:val="24"/>
          <w:szCs w:val="24"/>
        </w:rPr>
        <w:t>.</w:t>
      </w:r>
      <w:r w:rsidR="008B4C07" w:rsidRPr="00F2132A">
        <w:rPr>
          <w:rFonts w:ascii="Times New Roman" w:hAnsi="Times New Roman" w:cs="Times New Roman"/>
          <w:sz w:val="24"/>
          <w:szCs w:val="24"/>
        </w:rPr>
        <w:t>.....</w:t>
      </w:r>
      <w:r w:rsidR="00026566" w:rsidRPr="00F2132A">
        <w:rPr>
          <w:rFonts w:ascii="Times New Roman" w:hAnsi="Times New Roman" w:cs="Times New Roman"/>
          <w:sz w:val="24"/>
          <w:szCs w:val="24"/>
        </w:rPr>
        <w:t>.</w:t>
      </w:r>
      <w:r w:rsidR="00840A18">
        <w:rPr>
          <w:rFonts w:ascii="Times New Roman" w:hAnsi="Times New Roman" w:cs="Times New Roman"/>
          <w:sz w:val="24"/>
          <w:szCs w:val="24"/>
        </w:rPr>
        <w:t xml:space="preserve">...... </w:t>
      </w:r>
      <w:r w:rsidR="002C05DE">
        <w:rPr>
          <w:rFonts w:ascii="Times New Roman" w:hAnsi="Times New Roman" w:cs="Times New Roman"/>
          <w:sz w:val="24"/>
          <w:szCs w:val="24"/>
        </w:rPr>
        <w:t xml:space="preserve"> </w:t>
      </w:r>
      <w:r w:rsidR="0082033E">
        <w:rPr>
          <w:rFonts w:ascii="Times New Roman" w:hAnsi="Times New Roman" w:cs="Times New Roman"/>
          <w:sz w:val="24"/>
          <w:szCs w:val="24"/>
        </w:rPr>
        <w:t>6</w:t>
      </w:r>
      <w:r w:rsidR="000062FF">
        <w:rPr>
          <w:rFonts w:ascii="Times New Roman" w:hAnsi="Times New Roman" w:cs="Times New Roman"/>
          <w:sz w:val="24"/>
          <w:szCs w:val="24"/>
        </w:rPr>
        <w:t>9</w:t>
      </w:r>
    </w:p>
    <w:p w14:paraId="5082C3FF" w14:textId="06EE7466" w:rsidR="007C7CA4" w:rsidRPr="00F2132A" w:rsidRDefault="007C7CA4" w:rsidP="00836944">
      <w:pPr>
        <w:spacing w:after="0" w:line="360" w:lineRule="auto"/>
        <w:jc w:val="right"/>
        <w:rPr>
          <w:rFonts w:ascii="Times New Roman" w:hAnsi="Times New Roman" w:cs="Times New Roman"/>
          <w:sz w:val="24"/>
          <w:szCs w:val="24"/>
        </w:rPr>
      </w:pPr>
      <w:proofErr w:type="gramStart"/>
      <w:r>
        <w:rPr>
          <w:rFonts w:ascii="Times New Roman" w:hAnsi="Times New Roman" w:cs="Times New Roman"/>
          <w:sz w:val="24"/>
          <w:szCs w:val="24"/>
        </w:rPr>
        <w:t>Appendices ……………………………………</w:t>
      </w:r>
      <w:r w:rsidR="0089489E">
        <w:rPr>
          <w:rFonts w:ascii="Times New Roman" w:hAnsi="Times New Roman" w:cs="Times New Roman"/>
          <w:sz w:val="24"/>
          <w:szCs w:val="24"/>
        </w:rPr>
        <w:t>.</w:t>
      </w:r>
      <w:proofErr w:type="gramEnd"/>
      <w:r>
        <w:rPr>
          <w:rFonts w:ascii="Times New Roman" w:hAnsi="Times New Roman" w:cs="Times New Roman"/>
          <w:sz w:val="24"/>
          <w:szCs w:val="24"/>
        </w:rPr>
        <w:t>……………………………………………</w:t>
      </w:r>
      <w:r w:rsidR="00C8065C">
        <w:rPr>
          <w:rFonts w:ascii="Times New Roman" w:hAnsi="Times New Roman" w:cs="Times New Roman"/>
          <w:sz w:val="24"/>
          <w:szCs w:val="24"/>
        </w:rPr>
        <w:t>.</w:t>
      </w:r>
      <w:r>
        <w:rPr>
          <w:rFonts w:ascii="Times New Roman" w:hAnsi="Times New Roman" w:cs="Times New Roman"/>
          <w:sz w:val="24"/>
          <w:szCs w:val="24"/>
        </w:rPr>
        <w:t>…</w:t>
      </w:r>
      <w:r w:rsidR="00145A4C">
        <w:rPr>
          <w:rFonts w:ascii="Times New Roman" w:hAnsi="Times New Roman" w:cs="Times New Roman"/>
          <w:sz w:val="24"/>
          <w:szCs w:val="24"/>
        </w:rPr>
        <w:t xml:space="preserve"> </w:t>
      </w:r>
      <w:r w:rsidR="002C05DE">
        <w:rPr>
          <w:rFonts w:ascii="Times New Roman" w:hAnsi="Times New Roman" w:cs="Times New Roman"/>
          <w:sz w:val="24"/>
          <w:szCs w:val="24"/>
        </w:rPr>
        <w:t xml:space="preserve"> </w:t>
      </w:r>
      <w:r w:rsidR="002A0E96">
        <w:rPr>
          <w:rFonts w:ascii="Times New Roman" w:hAnsi="Times New Roman" w:cs="Times New Roman"/>
          <w:sz w:val="24"/>
          <w:szCs w:val="24"/>
        </w:rPr>
        <w:t>90</w:t>
      </w:r>
    </w:p>
    <w:p w14:paraId="43A5E5C1" w14:textId="7E5A8512" w:rsidR="00CB7016" w:rsidRDefault="006A434B" w:rsidP="00836944">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Appendix A....</w:t>
      </w:r>
      <w:r w:rsidR="00AE5B28" w:rsidRPr="00F2132A">
        <w:rPr>
          <w:rFonts w:ascii="Times New Roman" w:hAnsi="Times New Roman" w:cs="Times New Roman"/>
          <w:sz w:val="24"/>
          <w:szCs w:val="24"/>
        </w:rPr>
        <w:t>…………</w:t>
      </w:r>
      <w:r w:rsidR="00DD1656" w:rsidRPr="00F2132A">
        <w:rPr>
          <w:rFonts w:ascii="Times New Roman" w:hAnsi="Times New Roman" w:cs="Times New Roman"/>
          <w:sz w:val="24"/>
          <w:szCs w:val="24"/>
        </w:rPr>
        <w:t>………</w:t>
      </w:r>
      <w:r w:rsidR="0089489E">
        <w:rPr>
          <w:rFonts w:ascii="Times New Roman" w:hAnsi="Times New Roman" w:cs="Times New Roman"/>
          <w:sz w:val="24"/>
          <w:szCs w:val="24"/>
        </w:rPr>
        <w:t>.</w:t>
      </w:r>
      <w:r w:rsidR="00DD1656" w:rsidRPr="00F2132A">
        <w:rPr>
          <w:rFonts w:ascii="Times New Roman" w:hAnsi="Times New Roman" w:cs="Times New Roman"/>
          <w:sz w:val="24"/>
          <w:szCs w:val="24"/>
        </w:rPr>
        <w:t>………………………………………………….</w:t>
      </w:r>
      <w:r w:rsidR="00564C6F">
        <w:rPr>
          <w:rFonts w:ascii="Times New Roman" w:hAnsi="Times New Roman" w:cs="Times New Roman"/>
          <w:sz w:val="24"/>
          <w:szCs w:val="24"/>
        </w:rPr>
        <w:t>.</w:t>
      </w:r>
      <w:r w:rsidR="00030F6A">
        <w:rPr>
          <w:rFonts w:ascii="Times New Roman" w:hAnsi="Times New Roman" w:cs="Times New Roman"/>
          <w:sz w:val="24"/>
          <w:szCs w:val="24"/>
        </w:rPr>
        <w:t>.</w:t>
      </w:r>
      <w:r w:rsidR="00A71C4D">
        <w:rPr>
          <w:rFonts w:ascii="Times New Roman" w:hAnsi="Times New Roman" w:cs="Times New Roman"/>
          <w:sz w:val="24"/>
          <w:szCs w:val="24"/>
        </w:rPr>
        <w:t>...</w:t>
      </w:r>
      <w:r w:rsidR="00DD1656" w:rsidRPr="00F2132A">
        <w:rPr>
          <w:rFonts w:ascii="Times New Roman" w:hAnsi="Times New Roman" w:cs="Times New Roman"/>
          <w:sz w:val="24"/>
          <w:szCs w:val="24"/>
        </w:rPr>
        <w:t>.</w:t>
      </w:r>
      <w:r w:rsidR="007F07D9">
        <w:rPr>
          <w:rFonts w:ascii="Times New Roman" w:hAnsi="Times New Roman" w:cs="Times New Roman"/>
          <w:sz w:val="24"/>
          <w:szCs w:val="24"/>
        </w:rPr>
        <w:t>..</w:t>
      </w:r>
      <w:r w:rsidR="003F3A0B" w:rsidRPr="00F2132A">
        <w:rPr>
          <w:rFonts w:ascii="Times New Roman" w:hAnsi="Times New Roman" w:cs="Times New Roman"/>
          <w:sz w:val="24"/>
          <w:szCs w:val="24"/>
        </w:rPr>
        <w:t xml:space="preserve"> </w:t>
      </w:r>
      <w:r w:rsidR="002C05DE">
        <w:rPr>
          <w:rFonts w:ascii="Times New Roman" w:hAnsi="Times New Roman" w:cs="Times New Roman"/>
          <w:sz w:val="24"/>
          <w:szCs w:val="24"/>
        </w:rPr>
        <w:t xml:space="preserve"> </w:t>
      </w:r>
      <w:r w:rsidR="002A0E96">
        <w:rPr>
          <w:rFonts w:ascii="Times New Roman" w:hAnsi="Times New Roman" w:cs="Times New Roman"/>
          <w:sz w:val="24"/>
          <w:szCs w:val="24"/>
        </w:rPr>
        <w:t>91</w:t>
      </w:r>
    </w:p>
    <w:p w14:paraId="4E6BE7F7" w14:textId="14933476" w:rsidR="006A434B" w:rsidRDefault="006A434B" w:rsidP="00836944">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Appendix B....</w:t>
      </w:r>
      <w:r w:rsidRPr="00F2132A">
        <w:rPr>
          <w:rFonts w:ascii="Times New Roman" w:hAnsi="Times New Roman" w:cs="Times New Roman"/>
          <w:sz w:val="24"/>
          <w:szCs w:val="24"/>
        </w:rPr>
        <w:t>…………………………………………………………………….</w:t>
      </w:r>
      <w:r w:rsidR="00836944">
        <w:rPr>
          <w:rFonts w:ascii="Times New Roman" w:hAnsi="Times New Roman" w:cs="Times New Roman"/>
          <w:sz w:val="24"/>
          <w:szCs w:val="24"/>
        </w:rPr>
        <w:t>.</w:t>
      </w:r>
      <w:r>
        <w:rPr>
          <w:rFonts w:ascii="Times New Roman" w:hAnsi="Times New Roman" w:cs="Times New Roman"/>
          <w:sz w:val="24"/>
          <w:szCs w:val="24"/>
        </w:rPr>
        <w:t>.....</w:t>
      </w:r>
      <w:r w:rsidRPr="00F2132A">
        <w:rPr>
          <w:rFonts w:ascii="Times New Roman" w:hAnsi="Times New Roman" w:cs="Times New Roman"/>
          <w:sz w:val="24"/>
          <w:szCs w:val="24"/>
        </w:rPr>
        <w:t>.</w:t>
      </w:r>
      <w:r>
        <w:rPr>
          <w:rFonts w:ascii="Times New Roman" w:hAnsi="Times New Roman" w:cs="Times New Roman"/>
          <w:sz w:val="24"/>
          <w:szCs w:val="24"/>
        </w:rPr>
        <w:t>.</w:t>
      </w:r>
      <w:r w:rsidRPr="00F2132A">
        <w:rPr>
          <w:rFonts w:ascii="Times New Roman" w:hAnsi="Times New Roman" w:cs="Times New Roman"/>
          <w:sz w:val="24"/>
          <w:szCs w:val="24"/>
        </w:rPr>
        <w:t xml:space="preserve"> </w:t>
      </w:r>
      <w:r w:rsidR="00AD7AA8">
        <w:rPr>
          <w:rFonts w:ascii="Times New Roman" w:hAnsi="Times New Roman" w:cs="Times New Roman"/>
          <w:sz w:val="24"/>
          <w:szCs w:val="24"/>
        </w:rPr>
        <w:t>111</w:t>
      </w:r>
    </w:p>
    <w:p w14:paraId="1CAEDA2E" w14:textId="5674853B" w:rsidR="002311E2" w:rsidRPr="00F2132A" w:rsidRDefault="002311E2" w:rsidP="00836944">
      <w:pPr>
        <w:spacing w:after="0" w:line="360" w:lineRule="auto"/>
        <w:jc w:val="right"/>
        <w:rPr>
          <w:rFonts w:ascii="Times New Roman" w:hAnsi="Times New Roman" w:cs="Times New Roman"/>
          <w:sz w:val="24"/>
          <w:szCs w:val="24"/>
        </w:rPr>
      </w:pPr>
      <w:proofErr w:type="gramStart"/>
      <w:r>
        <w:rPr>
          <w:rFonts w:ascii="Times New Roman" w:hAnsi="Times New Roman" w:cs="Times New Roman"/>
          <w:sz w:val="24"/>
          <w:szCs w:val="24"/>
        </w:rPr>
        <w:t>Vita ………</w:t>
      </w:r>
      <w:r w:rsidR="005E36C4">
        <w:rPr>
          <w:rFonts w:ascii="Times New Roman" w:hAnsi="Times New Roman" w:cs="Times New Roman"/>
          <w:sz w:val="24"/>
          <w:szCs w:val="24"/>
        </w:rPr>
        <w:t>.</w:t>
      </w:r>
      <w:proofErr w:type="gramEnd"/>
      <w:r>
        <w:rPr>
          <w:rFonts w:ascii="Times New Roman" w:hAnsi="Times New Roman" w:cs="Times New Roman"/>
          <w:sz w:val="24"/>
          <w:szCs w:val="24"/>
        </w:rPr>
        <w:t>…………………………………………………………………………………</w:t>
      </w:r>
      <w:r w:rsidR="00AF4B06">
        <w:rPr>
          <w:rFonts w:ascii="Times New Roman" w:hAnsi="Times New Roman" w:cs="Times New Roman"/>
          <w:sz w:val="24"/>
          <w:szCs w:val="24"/>
        </w:rPr>
        <w:t>...</w:t>
      </w:r>
      <w:r w:rsidR="00732DBB">
        <w:rPr>
          <w:rFonts w:ascii="Times New Roman" w:hAnsi="Times New Roman" w:cs="Times New Roman"/>
          <w:sz w:val="24"/>
          <w:szCs w:val="24"/>
        </w:rPr>
        <w:t>.</w:t>
      </w:r>
      <w:r w:rsidR="00047D30">
        <w:rPr>
          <w:rFonts w:ascii="Times New Roman" w:hAnsi="Times New Roman" w:cs="Times New Roman"/>
          <w:sz w:val="24"/>
          <w:szCs w:val="24"/>
        </w:rPr>
        <w:t>12</w:t>
      </w:r>
      <w:r w:rsidR="00546022">
        <w:rPr>
          <w:rFonts w:ascii="Times New Roman" w:hAnsi="Times New Roman" w:cs="Times New Roman"/>
          <w:sz w:val="24"/>
          <w:szCs w:val="24"/>
        </w:rPr>
        <w:t>4</w:t>
      </w:r>
    </w:p>
    <w:p w14:paraId="7AF4DC51" w14:textId="77777777" w:rsidR="00CB7016" w:rsidRDefault="00CB7016" w:rsidP="00CB7016">
      <w:pPr>
        <w:spacing w:line="480" w:lineRule="auto"/>
        <w:rPr>
          <w:rFonts w:ascii="Times New Roman" w:hAnsi="Times New Roman" w:cs="Times New Roman"/>
          <w:sz w:val="24"/>
          <w:szCs w:val="24"/>
        </w:rPr>
      </w:pPr>
    </w:p>
    <w:p w14:paraId="1EB505D1" w14:textId="77777777" w:rsidR="007C4AE1" w:rsidRDefault="007C4AE1" w:rsidP="00CB7016">
      <w:pPr>
        <w:spacing w:line="480" w:lineRule="auto"/>
        <w:rPr>
          <w:rFonts w:ascii="Times New Roman" w:hAnsi="Times New Roman" w:cs="Times New Roman"/>
          <w:sz w:val="24"/>
          <w:szCs w:val="24"/>
        </w:rPr>
      </w:pPr>
    </w:p>
    <w:p w14:paraId="21ACD61B" w14:textId="77777777" w:rsidR="007C4AE1" w:rsidRDefault="007C4AE1" w:rsidP="00CB7016">
      <w:pPr>
        <w:spacing w:line="480" w:lineRule="auto"/>
        <w:rPr>
          <w:rFonts w:ascii="Times New Roman" w:hAnsi="Times New Roman" w:cs="Times New Roman"/>
          <w:sz w:val="24"/>
          <w:szCs w:val="24"/>
        </w:rPr>
      </w:pPr>
    </w:p>
    <w:p w14:paraId="7E9E7F9B" w14:textId="77777777" w:rsidR="007C4AE1" w:rsidRDefault="007C4AE1" w:rsidP="00CB7016">
      <w:pPr>
        <w:spacing w:line="480" w:lineRule="auto"/>
        <w:rPr>
          <w:rFonts w:ascii="Times New Roman" w:hAnsi="Times New Roman" w:cs="Times New Roman"/>
          <w:sz w:val="24"/>
          <w:szCs w:val="24"/>
        </w:rPr>
      </w:pPr>
    </w:p>
    <w:p w14:paraId="2192472F" w14:textId="77777777" w:rsidR="007C4AE1" w:rsidRDefault="007C4AE1" w:rsidP="00CB7016">
      <w:pPr>
        <w:spacing w:line="480" w:lineRule="auto"/>
        <w:rPr>
          <w:rFonts w:ascii="Times New Roman" w:hAnsi="Times New Roman" w:cs="Times New Roman"/>
          <w:sz w:val="24"/>
          <w:szCs w:val="24"/>
        </w:rPr>
      </w:pPr>
    </w:p>
    <w:p w14:paraId="03C1A2E1" w14:textId="77777777" w:rsidR="007C4AE1" w:rsidRDefault="007C4AE1" w:rsidP="00CB7016">
      <w:pPr>
        <w:spacing w:line="480" w:lineRule="auto"/>
        <w:rPr>
          <w:rFonts w:ascii="Times New Roman" w:hAnsi="Times New Roman" w:cs="Times New Roman"/>
          <w:sz w:val="24"/>
          <w:szCs w:val="24"/>
        </w:rPr>
      </w:pPr>
    </w:p>
    <w:p w14:paraId="36924C2F" w14:textId="77777777" w:rsidR="007C4AE1" w:rsidRDefault="007C4AE1" w:rsidP="00CB7016">
      <w:pPr>
        <w:spacing w:line="480" w:lineRule="auto"/>
        <w:rPr>
          <w:rFonts w:ascii="Times New Roman" w:hAnsi="Times New Roman" w:cs="Times New Roman"/>
          <w:sz w:val="24"/>
          <w:szCs w:val="24"/>
        </w:rPr>
      </w:pPr>
    </w:p>
    <w:p w14:paraId="258174A0" w14:textId="77777777" w:rsidR="007C4AE1" w:rsidRDefault="007C4AE1" w:rsidP="00CB7016">
      <w:pPr>
        <w:spacing w:line="480" w:lineRule="auto"/>
        <w:rPr>
          <w:rFonts w:ascii="Times New Roman" w:hAnsi="Times New Roman" w:cs="Times New Roman"/>
          <w:sz w:val="24"/>
          <w:szCs w:val="24"/>
        </w:rPr>
      </w:pPr>
    </w:p>
    <w:p w14:paraId="7263F7E3" w14:textId="77777777" w:rsidR="007C4AE1" w:rsidRDefault="007C4AE1" w:rsidP="00CB7016">
      <w:pPr>
        <w:spacing w:line="480" w:lineRule="auto"/>
        <w:rPr>
          <w:rFonts w:ascii="Times New Roman" w:hAnsi="Times New Roman" w:cs="Times New Roman"/>
          <w:sz w:val="24"/>
          <w:szCs w:val="24"/>
        </w:rPr>
      </w:pPr>
    </w:p>
    <w:p w14:paraId="0029B089" w14:textId="77777777" w:rsidR="006C5B08" w:rsidRDefault="006C5B08" w:rsidP="00CB7016">
      <w:pPr>
        <w:spacing w:line="480" w:lineRule="auto"/>
        <w:rPr>
          <w:rFonts w:ascii="Times New Roman" w:hAnsi="Times New Roman" w:cs="Times New Roman"/>
          <w:sz w:val="24"/>
          <w:szCs w:val="24"/>
        </w:rPr>
      </w:pPr>
    </w:p>
    <w:p w14:paraId="5A662EFE" w14:textId="77777777" w:rsidR="006B6B07" w:rsidRDefault="00056A41" w:rsidP="006B6B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w:t>
      </w:r>
      <w:r w:rsidR="006B6B07">
        <w:rPr>
          <w:rFonts w:ascii="Times New Roman" w:hAnsi="Times New Roman" w:cs="Times New Roman"/>
          <w:sz w:val="24"/>
          <w:szCs w:val="24"/>
        </w:rPr>
        <w:t>st of Tables</w:t>
      </w:r>
    </w:p>
    <w:p w14:paraId="1D259B19" w14:textId="756BB703" w:rsidR="00882FE3" w:rsidRDefault="006B6B07" w:rsidP="00220F97">
      <w:pPr>
        <w:jc w:val="right"/>
        <w:rPr>
          <w:rFonts w:ascii="Times New Roman" w:hAnsi="Times New Roman" w:cs="Times New Roman"/>
          <w:i/>
          <w:sz w:val="24"/>
          <w:szCs w:val="24"/>
        </w:rPr>
      </w:pPr>
      <w:r>
        <w:rPr>
          <w:rFonts w:ascii="Times New Roman" w:hAnsi="Times New Roman" w:cs="Times New Roman"/>
          <w:sz w:val="24"/>
          <w:szCs w:val="24"/>
        </w:rPr>
        <w:t xml:space="preserve">Table 1.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Means, SD, Internal Consistencies, Variance explained – Member model</w:t>
      </w:r>
      <w:r w:rsidR="006F6EC6">
        <w:rPr>
          <w:rFonts w:ascii="Times New Roman" w:hAnsi="Times New Roman" w:cs="Times New Roman"/>
          <w:i/>
          <w:sz w:val="24"/>
          <w:szCs w:val="24"/>
        </w:rPr>
        <w:t>…</w:t>
      </w:r>
      <w:r w:rsidR="009D2859">
        <w:rPr>
          <w:rFonts w:ascii="Times New Roman" w:hAnsi="Times New Roman" w:cs="Times New Roman"/>
          <w:i/>
          <w:sz w:val="24"/>
          <w:szCs w:val="24"/>
        </w:rPr>
        <w:t>..</w:t>
      </w:r>
      <w:r w:rsidR="006F6EC6">
        <w:rPr>
          <w:rFonts w:ascii="Times New Roman" w:hAnsi="Times New Roman" w:cs="Times New Roman"/>
          <w:i/>
          <w:sz w:val="24"/>
          <w:szCs w:val="24"/>
        </w:rPr>
        <w:t>…</w:t>
      </w:r>
      <w:r w:rsidR="00220F97">
        <w:rPr>
          <w:rFonts w:ascii="Times New Roman" w:hAnsi="Times New Roman" w:cs="Times New Roman"/>
          <w:i/>
          <w:sz w:val="24"/>
          <w:szCs w:val="24"/>
        </w:rPr>
        <w:t>…</w:t>
      </w:r>
      <w:r w:rsidR="00442C9F">
        <w:rPr>
          <w:rFonts w:ascii="Times New Roman" w:hAnsi="Times New Roman" w:cs="Times New Roman"/>
          <w:i/>
          <w:sz w:val="24"/>
          <w:szCs w:val="24"/>
        </w:rPr>
        <w:t>.</w:t>
      </w:r>
      <w:r w:rsidR="006F6EC6">
        <w:rPr>
          <w:rFonts w:ascii="Times New Roman" w:hAnsi="Times New Roman" w:cs="Times New Roman"/>
          <w:i/>
          <w:sz w:val="24"/>
          <w:szCs w:val="24"/>
        </w:rPr>
        <w:t>…</w:t>
      </w:r>
      <w:r w:rsidR="00330ED6">
        <w:rPr>
          <w:rFonts w:ascii="Times New Roman" w:hAnsi="Times New Roman" w:cs="Times New Roman"/>
          <w:sz w:val="24"/>
          <w:szCs w:val="24"/>
        </w:rPr>
        <w:t>91</w:t>
      </w:r>
    </w:p>
    <w:p w14:paraId="46BBC142" w14:textId="2FE0A679" w:rsidR="00882FE3" w:rsidRPr="009D2859" w:rsidRDefault="006B6B07" w:rsidP="00220F97">
      <w:pPr>
        <w:jc w:val="right"/>
        <w:rPr>
          <w:rFonts w:ascii="Times New Roman" w:hAnsi="Times New Roman" w:cs="Times New Roman"/>
          <w:sz w:val="24"/>
          <w:szCs w:val="24"/>
        </w:rPr>
      </w:pPr>
      <w:r>
        <w:rPr>
          <w:rFonts w:ascii="Times New Roman" w:hAnsi="Times New Roman" w:cs="Times New Roman"/>
          <w:sz w:val="24"/>
          <w:szCs w:val="24"/>
        </w:rPr>
        <w:t>Table 2.</w:t>
      </w:r>
      <w:r w:rsidR="00882FE3" w:rsidRPr="00F2132A">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Means, SD, Internal Consiste</w:t>
      </w:r>
      <w:r w:rsidR="00882FE3">
        <w:rPr>
          <w:rFonts w:ascii="Times New Roman" w:hAnsi="Times New Roman" w:cs="Times New Roman"/>
          <w:i/>
          <w:sz w:val="24"/>
          <w:szCs w:val="24"/>
        </w:rPr>
        <w:t>ncies, Variance explained – Lead</w:t>
      </w:r>
      <w:r w:rsidR="00882FE3" w:rsidRPr="00F2132A">
        <w:rPr>
          <w:rFonts w:ascii="Times New Roman" w:hAnsi="Times New Roman" w:cs="Times New Roman"/>
          <w:i/>
          <w:sz w:val="24"/>
          <w:szCs w:val="24"/>
        </w:rPr>
        <w:t>er model</w:t>
      </w:r>
      <w:r w:rsidR="006F6EC6">
        <w:rPr>
          <w:rFonts w:ascii="Times New Roman" w:hAnsi="Times New Roman" w:cs="Times New Roman"/>
          <w:i/>
          <w:sz w:val="24"/>
          <w:szCs w:val="24"/>
        </w:rPr>
        <w:t>……</w:t>
      </w:r>
      <w:r w:rsidR="00585CCE">
        <w:rPr>
          <w:rFonts w:ascii="Times New Roman" w:hAnsi="Times New Roman" w:cs="Times New Roman"/>
          <w:i/>
          <w:sz w:val="24"/>
          <w:szCs w:val="24"/>
        </w:rPr>
        <w:t>…</w:t>
      </w:r>
      <w:r w:rsidR="00220F97">
        <w:rPr>
          <w:rFonts w:ascii="Times New Roman" w:hAnsi="Times New Roman" w:cs="Times New Roman"/>
          <w:i/>
          <w:sz w:val="24"/>
          <w:szCs w:val="24"/>
        </w:rPr>
        <w:t>…</w:t>
      </w:r>
      <w:r w:rsidR="004D5C07">
        <w:rPr>
          <w:rFonts w:ascii="Times New Roman" w:hAnsi="Times New Roman" w:cs="Times New Roman"/>
          <w:i/>
          <w:sz w:val="24"/>
          <w:szCs w:val="24"/>
        </w:rPr>
        <w:t>.</w:t>
      </w:r>
      <w:r w:rsidR="00442C9F">
        <w:rPr>
          <w:rFonts w:ascii="Times New Roman" w:hAnsi="Times New Roman" w:cs="Times New Roman"/>
          <w:i/>
          <w:sz w:val="24"/>
          <w:szCs w:val="24"/>
        </w:rPr>
        <w:t>.</w:t>
      </w:r>
      <w:r w:rsidR="00C5582E">
        <w:rPr>
          <w:rFonts w:ascii="Times New Roman" w:hAnsi="Times New Roman" w:cs="Times New Roman"/>
          <w:i/>
          <w:sz w:val="24"/>
          <w:szCs w:val="24"/>
        </w:rPr>
        <w:t>…</w:t>
      </w:r>
      <w:r w:rsidR="00330ED6">
        <w:rPr>
          <w:rFonts w:ascii="Times New Roman" w:hAnsi="Times New Roman" w:cs="Times New Roman"/>
          <w:sz w:val="24"/>
          <w:szCs w:val="24"/>
        </w:rPr>
        <w:t>92</w:t>
      </w:r>
    </w:p>
    <w:p w14:paraId="2BF1DD24" w14:textId="5A348D91" w:rsidR="00882FE3" w:rsidRPr="00F2132A" w:rsidRDefault="006B6B07" w:rsidP="00220F97">
      <w:pPr>
        <w:tabs>
          <w:tab w:val="left" w:pos="2135"/>
        </w:tabs>
        <w:jc w:val="right"/>
        <w:rPr>
          <w:rFonts w:ascii="Times New Roman" w:hAnsi="Times New Roman" w:cs="Times New Roman"/>
          <w:i/>
          <w:sz w:val="24"/>
          <w:szCs w:val="24"/>
        </w:rPr>
      </w:pPr>
      <w:r>
        <w:rPr>
          <w:rFonts w:ascii="Times New Roman" w:hAnsi="Times New Roman" w:cs="Times New Roman"/>
          <w:sz w:val="24"/>
          <w:szCs w:val="24"/>
        </w:rPr>
        <w:t>Table 3.</w:t>
      </w:r>
      <w:r w:rsidR="00882FE3">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Discriminant Validity Evidence – Member model</w:t>
      </w:r>
      <w:r w:rsidR="006F6EC6">
        <w:rPr>
          <w:rFonts w:ascii="Times New Roman" w:hAnsi="Times New Roman" w:cs="Times New Roman"/>
          <w:i/>
          <w:sz w:val="24"/>
          <w:szCs w:val="24"/>
        </w:rPr>
        <w:t>…………………………</w:t>
      </w:r>
      <w:r w:rsidR="00220F97">
        <w:rPr>
          <w:rFonts w:ascii="Times New Roman" w:hAnsi="Times New Roman" w:cs="Times New Roman"/>
          <w:i/>
          <w:sz w:val="24"/>
          <w:szCs w:val="24"/>
        </w:rPr>
        <w:t>…</w:t>
      </w:r>
      <w:r w:rsidR="006F6EC6">
        <w:rPr>
          <w:rFonts w:ascii="Times New Roman" w:hAnsi="Times New Roman" w:cs="Times New Roman"/>
          <w:i/>
          <w:sz w:val="24"/>
          <w:szCs w:val="24"/>
        </w:rPr>
        <w:t>……</w:t>
      </w:r>
      <w:r w:rsidR="009D2859">
        <w:rPr>
          <w:rFonts w:ascii="Times New Roman" w:hAnsi="Times New Roman" w:cs="Times New Roman"/>
          <w:i/>
          <w:sz w:val="24"/>
          <w:szCs w:val="24"/>
        </w:rPr>
        <w:t>..</w:t>
      </w:r>
      <w:r w:rsidR="006F6EC6">
        <w:rPr>
          <w:rFonts w:ascii="Times New Roman" w:hAnsi="Times New Roman" w:cs="Times New Roman"/>
          <w:i/>
          <w:sz w:val="24"/>
          <w:szCs w:val="24"/>
        </w:rPr>
        <w:t>……</w:t>
      </w:r>
      <w:r w:rsidR="009D2859">
        <w:rPr>
          <w:rFonts w:ascii="Times New Roman" w:hAnsi="Times New Roman" w:cs="Times New Roman"/>
          <w:i/>
          <w:sz w:val="24"/>
          <w:szCs w:val="24"/>
        </w:rPr>
        <w:t>.</w:t>
      </w:r>
      <w:r w:rsidR="003763EE">
        <w:rPr>
          <w:rFonts w:ascii="Times New Roman" w:hAnsi="Times New Roman" w:cs="Times New Roman"/>
          <w:sz w:val="24"/>
          <w:szCs w:val="24"/>
        </w:rPr>
        <w:t>9</w:t>
      </w:r>
      <w:r w:rsidR="00330ED6">
        <w:rPr>
          <w:rFonts w:ascii="Times New Roman" w:hAnsi="Times New Roman" w:cs="Times New Roman"/>
          <w:sz w:val="24"/>
          <w:szCs w:val="24"/>
        </w:rPr>
        <w:t>3</w:t>
      </w:r>
    </w:p>
    <w:p w14:paraId="78BD7196" w14:textId="6ACD7514" w:rsidR="00882FE3" w:rsidRPr="00F2132A" w:rsidRDefault="006B6B07" w:rsidP="00220F97">
      <w:pPr>
        <w:tabs>
          <w:tab w:val="left" w:pos="2135"/>
        </w:tabs>
        <w:jc w:val="right"/>
        <w:rPr>
          <w:rFonts w:ascii="Times New Roman" w:hAnsi="Times New Roman" w:cs="Times New Roman"/>
          <w:i/>
          <w:sz w:val="24"/>
          <w:szCs w:val="24"/>
        </w:rPr>
      </w:pPr>
      <w:r>
        <w:rPr>
          <w:rFonts w:ascii="Times New Roman" w:hAnsi="Times New Roman" w:cs="Times New Roman"/>
          <w:sz w:val="24"/>
          <w:szCs w:val="24"/>
        </w:rPr>
        <w:t>Table 4.</w:t>
      </w:r>
      <w:r w:rsidR="00882FE3" w:rsidRPr="00882FE3">
        <w:rPr>
          <w:rFonts w:ascii="Times New Roman" w:hAnsi="Times New Roman" w:cs="Times New Roman"/>
          <w:i/>
          <w:sz w:val="24"/>
          <w:szCs w:val="24"/>
        </w:rPr>
        <w:t xml:space="preserve"> </w:t>
      </w:r>
      <w:r w:rsidR="006F6EC6">
        <w:rPr>
          <w:rFonts w:ascii="Times New Roman" w:hAnsi="Times New Roman" w:cs="Times New Roman"/>
          <w:i/>
          <w:sz w:val="24"/>
          <w:szCs w:val="24"/>
        </w:rPr>
        <w:t xml:space="preserve">   </w:t>
      </w:r>
      <w:r w:rsidR="00882FE3" w:rsidRPr="00F2132A">
        <w:rPr>
          <w:rFonts w:ascii="Times New Roman" w:hAnsi="Times New Roman" w:cs="Times New Roman"/>
          <w:i/>
          <w:sz w:val="24"/>
          <w:szCs w:val="24"/>
        </w:rPr>
        <w:t>Disc</w:t>
      </w:r>
      <w:r w:rsidR="00882FE3">
        <w:rPr>
          <w:rFonts w:ascii="Times New Roman" w:hAnsi="Times New Roman" w:cs="Times New Roman"/>
          <w:i/>
          <w:sz w:val="24"/>
          <w:szCs w:val="24"/>
        </w:rPr>
        <w:t>riminant Validity Evidence – Lead</w:t>
      </w:r>
      <w:r w:rsidR="00882FE3" w:rsidRPr="00F2132A">
        <w:rPr>
          <w:rFonts w:ascii="Times New Roman" w:hAnsi="Times New Roman" w:cs="Times New Roman"/>
          <w:i/>
          <w:sz w:val="24"/>
          <w:szCs w:val="24"/>
        </w:rPr>
        <w:t>er model</w:t>
      </w:r>
      <w:r w:rsidR="006F6EC6">
        <w:rPr>
          <w:rFonts w:ascii="Times New Roman" w:hAnsi="Times New Roman" w:cs="Times New Roman"/>
          <w:i/>
          <w:sz w:val="24"/>
          <w:szCs w:val="24"/>
        </w:rPr>
        <w:t>…………</w:t>
      </w:r>
      <w:r w:rsidR="00220F97">
        <w:rPr>
          <w:rFonts w:ascii="Times New Roman" w:hAnsi="Times New Roman" w:cs="Times New Roman"/>
          <w:i/>
          <w:sz w:val="24"/>
          <w:szCs w:val="24"/>
        </w:rPr>
        <w:t>...</w:t>
      </w:r>
      <w:r w:rsidR="006F6EC6">
        <w:rPr>
          <w:rFonts w:ascii="Times New Roman" w:hAnsi="Times New Roman" w:cs="Times New Roman"/>
          <w:i/>
          <w:sz w:val="24"/>
          <w:szCs w:val="24"/>
        </w:rPr>
        <w:t>…………………………</w:t>
      </w:r>
      <w:r w:rsidR="009D2859">
        <w:rPr>
          <w:rFonts w:ascii="Times New Roman" w:hAnsi="Times New Roman" w:cs="Times New Roman"/>
          <w:i/>
          <w:sz w:val="24"/>
          <w:szCs w:val="24"/>
        </w:rPr>
        <w:t>..</w:t>
      </w:r>
      <w:r w:rsidR="007C7CA4">
        <w:rPr>
          <w:rFonts w:ascii="Times New Roman" w:hAnsi="Times New Roman" w:cs="Times New Roman"/>
          <w:i/>
          <w:sz w:val="24"/>
          <w:szCs w:val="24"/>
        </w:rPr>
        <w:t>…</w:t>
      </w:r>
      <w:r w:rsidR="007C7CA4" w:rsidRPr="009D2859">
        <w:rPr>
          <w:rFonts w:ascii="Times New Roman" w:hAnsi="Times New Roman" w:cs="Times New Roman"/>
          <w:sz w:val="24"/>
          <w:szCs w:val="24"/>
        </w:rPr>
        <w:t>9</w:t>
      </w:r>
      <w:r w:rsidR="00330ED6">
        <w:rPr>
          <w:rFonts w:ascii="Times New Roman" w:hAnsi="Times New Roman" w:cs="Times New Roman"/>
          <w:sz w:val="24"/>
          <w:szCs w:val="24"/>
        </w:rPr>
        <w:t>4</w:t>
      </w:r>
    </w:p>
    <w:p w14:paraId="16BB7A96" w14:textId="25A56B7A" w:rsidR="00882FE3" w:rsidRPr="00F2132A" w:rsidRDefault="006B6B07" w:rsidP="00B6625F">
      <w:pPr>
        <w:jc w:val="right"/>
        <w:rPr>
          <w:rFonts w:ascii="Times New Roman" w:hAnsi="Times New Roman" w:cs="Times New Roman"/>
          <w:i/>
          <w:sz w:val="24"/>
          <w:szCs w:val="24"/>
        </w:rPr>
      </w:pPr>
      <w:r>
        <w:rPr>
          <w:rFonts w:ascii="Times New Roman" w:hAnsi="Times New Roman" w:cs="Times New Roman"/>
          <w:sz w:val="24"/>
          <w:szCs w:val="24"/>
        </w:rPr>
        <w:t xml:space="preserve">Table 5.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VIF Factors – Member model</w:t>
      </w:r>
      <w:r w:rsidR="006F6EC6">
        <w:rPr>
          <w:rFonts w:ascii="Times New Roman" w:hAnsi="Times New Roman" w:cs="Times New Roman"/>
          <w:i/>
          <w:sz w:val="24"/>
          <w:szCs w:val="24"/>
        </w:rPr>
        <w:t>………………………………………………</w:t>
      </w:r>
      <w:r w:rsidR="00B6625F">
        <w:rPr>
          <w:rFonts w:ascii="Times New Roman" w:hAnsi="Times New Roman" w:cs="Times New Roman"/>
          <w:i/>
          <w:sz w:val="24"/>
          <w:szCs w:val="24"/>
        </w:rPr>
        <w:t>...</w:t>
      </w:r>
      <w:r w:rsidR="006F6EC6">
        <w:rPr>
          <w:rFonts w:ascii="Times New Roman" w:hAnsi="Times New Roman" w:cs="Times New Roman"/>
          <w:i/>
          <w:sz w:val="24"/>
          <w:szCs w:val="24"/>
        </w:rPr>
        <w:t>…………</w:t>
      </w:r>
      <w:r w:rsidR="009D2859">
        <w:rPr>
          <w:rFonts w:ascii="Times New Roman" w:hAnsi="Times New Roman" w:cs="Times New Roman"/>
          <w:i/>
          <w:sz w:val="24"/>
          <w:szCs w:val="24"/>
        </w:rPr>
        <w:t>…..</w:t>
      </w:r>
      <w:r w:rsidR="007C7CA4" w:rsidRPr="009D2859">
        <w:rPr>
          <w:rFonts w:ascii="Times New Roman" w:hAnsi="Times New Roman" w:cs="Times New Roman"/>
          <w:sz w:val="24"/>
          <w:szCs w:val="24"/>
        </w:rPr>
        <w:t>9</w:t>
      </w:r>
      <w:r w:rsidR="00330ED6">
        <w:rPr>
          <w:rFonts w:ascii="Times New Roman" w:hAnsi="Times New Roman" w:cs="Times New Roman"/>
          <w:sz w:val="24"/>
          <w:szCs w:val="24"/>
        </w:rPr>
        <w:t>5</w:t>
      </w:r>
    </w:p>
    <w:p w14:paraId="315A7FF8" w14:textId="16D004C5" w:rsidR="00882FE3" w:rsidRPr="00F2132A" w:rsidRDefault="00D311CF" w:rsidP="00B6625F">
      <w:pPr>
        <w:jc w:val="right"/>
        <w:rPr>
          <w:rFonts w:ascii="Times New Roman" w:hAnsi="Times New Roman" w:cs="Times New Roman"/>
          <w:i/>
          <w:sz w:val="24"/>
          <w:szCs w:val="24"/>
        </w:rPr>
      </w:pPr>
      <w:r>
        <w:rPr>
          <w:rFonts w:ascii="Times New Roman" w:hAnsi="Times New Roman" w:cs="Times New Roman"/>
          <w:sz w:val="24"/>
          <w:szCs w:val="24"/>
        </w:rPr>
        <w:t>Table 6.</w:t>
      </w:r>
      <w:r w:rsidR="00882FE3">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Pr>
          <w:rFonts w:ascii="Times New Roman" w:hAnsi="Times New Roman" w:cs="Times New Roman"/>
          <w:i/>
          <w:sz w:val="24"/>
          <w:szCs w:val="24"/>
        </w:rPr>
        <w:t>VIF Factors – Lead</w:t>
      </w:r>
      <w:r w:rsidR="00882FE3" w:rsidRPr="00F2132A">
        <w:rPr>
          <w:rFonts w:ascii="Times New Roman" w:hAnsi="Times New Roman" w:cs="Times New Roman"/>
          <w:i/>
          <w:sz w:val="24"/>
          <w:szCs w:val="24"/>
        </w:rPr>
        <w:t>er model</w:t>
      </w:r>
      <w:r w:rsidR="009D2859">
        <w:rPr>
          <w:rFonts w:ascii="Times New Roman" w:hAnsi="Times New Roman" w:cs="Times New Roman"/>
          <w:i/>
          <w:sz w:val="24"/>
          <w:szCs w:val="24"/>
        </w:rPr>
        <w:t>…………………………</w:t>
      </w:r>
      <w:r w:rsidR="00B6625F">
        <w:rPr>
          <w:rFonts w:ascii="Times New Roman" w:hAnsi="Times New Roman" w:cs="Times New Roman"/>
          <w:i/>
          <w:sz w:val="24"/>
          <w:szCs w:val="24"/>
        </w:rPr>
        <w:t>..</w:t>
      </w:r>
      <w:r w:rsidR="009D2859">
        <w:rPr>
          <w:rFonts w:ascii="Times New Roman" w:hAnsi="Times New Roman" w:cs="Times New Roman"/>
          <w:i/>
          <w:sz w:val="24"/>
          <w:szCs w:val="24"/>
        </w:rPr>
        <w:t>…………………………………….</w:t>
      </w:r>
      <w:r w:rsidR="007C7CA4" w:rsidRPr="009D2859">
        <w:rPr>
          <w:rFonts w:ascii="Times New Roman" w:hAnsi="Times New Roman" w:cs="Times New Roman"/>
          <w:sz w:val="24"/>
          <w:szCs w:val="24"/>
        </w:rPr>
        <w:t>9</w:t>
      </w:r>
      <w:r w:rsidR="00330ED6">
        <w:rPr>
          <w:rFonts w:ascii="Times New Roman" w:hAnsi="Times New Roman" w:cs="Times New Roman"/>
          <w:sz w:val="24"/>
          <w:szCs w:val="24"/>
        </w:rPr>
        <w:t>6</w:t>
      </w:r>
    </w:p>
    <w:p w14:paraId="77EC1EC3" w14:textId="37B79E6F" w:rsidR="006B6B07" w:rsidRPr="009D2859" w:rsidRDefault="00D311CF" w:rsidP="00B6625F">
      <w:pPr>
        <w:jc w:val="right"/>
        <w:rPr>
          <w:rFonts w:ascii="Times New Roman" w:hAnsi="Times New Roman" w:cs="Times New Roman"/>
          <w:sz w:val="24"/>
          <w:szCs w:val="24"/>
        </w:rPr>
      </w:pPr>
      <w:r>
        <w:rPr>
          <w:rFonts w:ascii="Times New Roman" w:hAnsi="Times New Roman" w:cs="Times New Roman"/>
          <w:sz w:val="24"/>
          <w:szCs w:val="24"/>
        </w:rPr>
        <w:t>Table 7.</w:t>
      </w:r>
      <w:r w:rsidR="00882FE3">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Summary PLS Analyses – Member Model</w:t>
      </w:r>
      <w:r w:rsidR="006F6EC6">
        <w:rPr>
          <w:rFonts w:ascii="Times New Roman" w:hAnsi="Times New Roman" w:cs="Times New Roman"/>
          <w:i/>
          <w:sz w:val="24"/>
          <w:szCs w:val="24"/>
        </w:rPr>
        <w:t>………………</w:t>
      </w:r>
      <w:r w:rsidR="006F6EC6" w:rsidRPr="009D2859">
        <w:rPr>
          <w:rFonts w:ascii="Times New Roman" w:hAnsi="Times New Roman" w:cs="Times New Roman"/>
          <w:sz w:val="24"/>
          <w:szCs w:val="24"/>
        </w:rPr>
        <w:t>……</w:t>
      </w:r>
      <w:r w:rsidR="00B6625F">
        <w:rPr>
          <w:rFonts w:ascii="Times New Roman" w:hAnsi="Times New Roman" w:cs="Times New Roman"/>
          <w:sz w:val="24"/>
          <w:szCs w:val="24"/>
        </w:rPr>
        <w:t>…</w:t>
      </w:r>
      <w:r w:rsidR="006F6EC6" w:rsidRPr="009D2859">
        <w:rPr>
          <w:rFonts w:ascii="Times New Roman" w:hAnsi="Times New Roman" w:cs="Times New Roman"/>
          <w:sz w:val="24"/>
          <w:szCs w:val="24"/>
        </w:rPr>
        <w:t>…</w:t>
      </w:r>
      <w:r w:rsidR="00585CCE" w:rsidRPr="009D2859">
        <w:rPr>
          <w:rFonts w:ascii="Times New Roman" w:hAnsi="Times New Roman" w:cs="Times New Roman"/>
          <w:sz w:val="24"/>
          <w:szCs w:val="24"/>
        </w:rPr>
        <w:t>.....................</w:t>
      </w:r>
      <w:r w:rsidR="007801B4" w:rsidRPr="009D2859">
        <w:rPr>
          <w:rFonts w:ascii="Times New Roman" w:hAnsi="Times New Roman" w:cs="Times New Roman"/>
          <w:sz w:val="24"/>
          <w:szCs w:val="24"/>
        </w:rPr>
        <w:t>..</w:t>
      </w:r>
      <w:r w:rsidR="00116B1B" w:rsidRPr="009D2859">
        <w:rPr>
          <w:rFonts w:ascii="Times New Roman" w:hAnsi="Times New Roman" w:cs="Times New Roman"/>
          <w:sz w:val="24"/>
          <w:szCs w:val="24"/>
        </w:rPr>
        <w:t>...</w:t>
      </w:r>
      <w:r w:rsidR="000A6D42" w:rsidRPr="009D2859">
        <w:rPr>
          <w:rFonts w:ascii="Times New Roman" w:hAnsi="Times New Roman" w:cs="Times New Roman"/>
          <w:sz w:val="24"/>
          <w:szCs w:val="24"/>
        </w:rPr>
        <w:t>.</w:t>
      </w:r>
      <w:r w:rsidR="009D2859" w:rsidRPr="009D2859">
        <w:rPr>
          <w:rFonts w:ascii="Times New Roman" w:hAnsi="Times New Roman" w:cs="Times New Roman"/>
          <w:sz w:val="24"/>
          <w:szCs w:val="24"/>
        </w:rPr>
        <w:t>....</w:t>
      </w:r>
      <w:r w:rsidR="00330ED6">
        <w:rPr>
          <w:rFonts w:ascii="Times New Roman" w:hAnsi="Times New Roman" w:cs="Times New Roman"/>
          <w:sz w:val="24"/>
          <w:szCs w:val="24"/>
        </w:rPr>
        <w:t>97</w:t>
      </w:r>
    </w:p>
    <w:p w14:paraId="38651E98" w14:textId="05196169" w:rsidR="00D311CF" w:rsidRPr="009D2859" w:rsidRDefault="00D311CF" w:rsidP="00B6625F">
      <w:pPr>
        <w:jc w:val="right"/>
        <w:rPr>
          <w:rFonts w:ascii="Times New Roman" w:hAnsi="Times New Roman" w:cs="Times New Roman"/>
          <w:sz w:val="24"/>
          <w:szCs w:val="24"/>
        </w:rPr>
      </w:pPr>
      <w:r>
        <w:rPr>
          <w:rFonts w:ascii="Times New Roman" w:hAnsi="Times New Roman" w:cs="Times New Roman"/>
          <w:sz w:val="24"/>
          <w:szCs w:val="24"/>
        </w:rPr>
        <w:t>Table 8.</w:t>
      </w:r>
      <w:r w:rsidR="00882FE3">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Summary</w:t>
      </w:r>
      <w:r w:rsidR="00882FE3">
        <w:rPr>
          <w:rFonts w:ascii="Times New Roman" w:hAnsi="Times New Roman" w:cs="Times New Roman"/>
          <w:i/>
          <w:sz w:val="24"/>
          <w:szCs w:val="24"/>
        </w:rPr>
        <w:t xml:space="preserve"> PLS Analyses – Lead</w:t>
      </w:r>
      <w:r w:rsidR="00882FE3" w:rsidRPr="00F2132A">
        <w:rPr>
          <w:rFonts w:ascii="Times New Roman" w:hAnsi="Times New Roman" w:cs="Times New Roman"/>
          <w:i/>
          <w:sz w:val="24"/>
          <w:szCs w:val="24"/>
        </w:rPr>
        <w:t>er Model</w:t>
      </w:r>
      <w:r w:rsidR="006F6EC6">
        <w:rPr>
          <w:rFonts w:ascii="Times New Roman" w:hAnsi="Times New Roman" w:cs="Times New Roman"/>
          <w:i/>
          <w:sz w:val="24"/>
          <w:szCs w:val="24"/>
        </w:rPr>
        <w:t>………………………</w:t>
      </w:r>
      <w:r w:rsidR="00B6625F">
        <w:rPr>
          <w:rFonts w:ascii="Times New Roman" w:hAnsi="Times New Roman" w:cs="Times New Roman"/>
          <w:i/>
          <w:sz w:val="24"/>
          <w:szCs w:val="24"/>
        </w:rPr>
        <w:t>...</w:t>
      </w:r>
      <w:r w:rsidR="006F6EC6">
        <w:rPr>
          <w:rFonts w:ascii="Times New Roman" w:hAnsi="Times New Roman" w:cs="Times New Roman"/>
          <w:i/>
          <w:sz w:val="24"/>
          <w:szCs w:val="24"/>
        </w:rPr>
        <w:t>…………………</w:t>
      </w:r>
      <w:r w:rsidR="009D2859">
        <w:rPr>
          <w:rFonts w:ascii="Times New Roman" w:hAnsi="Times New Roman" w:cs="Times New Roman"/>
          <w:i/>
          <w:sz w:val="24"/>
          <w:szCs w:val="24"/>
        </w:rPr>
        <w:t>……...</w:t>
      </w:r>
      <w:r w:rsidR="00330ED6">
        <w:rPr>
          <w:rFonts w:ascii="Times New Roman" w:hAnsi="Times New Roman" w:cs="Times New Roman"/>
          <w:sz w:val="24"/>
          <w:szCs w:val="24"/>
        </w:rPr>
        <w:t>98</w:t>
      </w:r>
    </w:p>
    <w:p w14:paraId="1A537B85" w14:textId="47B415FF" w:rsidR="00D311CF" w:rsidRPr="00AC195F" w:rsidRDefault="00D311CF" w:rsidP="00B6625F">
      <w:pPr>
        <w:jc w:val="right"/>
        <w:rPr>
          <w:rFonts w:ascii="Times New Roman" w:hAnsi="Times New Roman" w:cs="Times New Roman"/>
          <w:i/>
          <w:sz w:val="24"/>
          <w:szCs w:val="24"/>
        </w:rPr>
      </w:pPr>
      <w:r>
        <w:rPr>
          <w:rFonts w:ascii="Times New Roman" w:hAnsi="Times New Roman" w:cs="Times New Roman"/>
          <w:sz w:val="24"/>
          <w:szCs w:val="24"/>
        </w:rPr>
        <w:t>Table 9.</w:t>
      </w:r>
      <w:r w:rsidR="006F6EC6">
        <w:rPr>
          <w:rFonts w:ascii="Times New Roman" w:hAnsi="Times New Roman" w:cs="Times New Roman"/>
          <w:sz w:val="24"/>
          <w:szCs w:val="24"/>
        </w:rPr>
        <w:t xml:space="preserve"> </w:t>
      </w:r>
      <w:r w:rsidR="00882FE3">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29652F">
        <w:rPr>
          <w:rFonts w:ascii="Times New Roman" w:hAnsi="Times New Roman" w:cs="Times New Roman"/>
          <w:i/>
          <w:sz w:val="24"/>
          <w:szCs w:val="24"/>
        </w:rPr>
        <w:t>Mediation Tests</w:t>
      </w:r>
      <w:r w:rsidR="006F6EC6">
        <w:rPr>
          <w:rFonts w:ascii="Times New Roman" w:hAnsi="Times New Roman" w:cs="Times New Roman"/>
          <w:sz w:val="24"/>
          <w:szCs w:val="24"/>
        </w:rPr>
        <w:t>…………………………………………………</w:t>
      </w:r>
      <w:r w:rsidR="00B6625F">
        <w:rPr>
          <w:rFonts w:ascii="Times New Roman" w:hAnsi="Times New Roman" w:cs="Times New Roman"/>
          <w:sz w:val="24"/>
          <w:szCs w:val="24"/>
        </w:rPr>
        <w:t>…</w:t>
      </w:r>
      <w:r w:rsidR="006F6EC6">
        <w:rPr>
          <w:rFonts w:ascii="Times New Roman" w:hAnsi="Times New Roman" w:cs="Times New Roman"/>
          <w:sz w:val="24"/>
          <w:szCs w:val="24"/>
        </w:rPr>
        <w:t>……………</w:t>
      </w:r>
      <w:r w:rsidR="004D5C07">
        <w:rPr>
          <w:rFonts w:ascii="Times New Roman" w:hAnsi="Times New Roman" w:cs="Times New Roman"/>
          <w:sz w:val="24"/>
          <w:szCs w:val="24"/>
        </w:rPr>
        <w:t>.</w:t>
      </w:r>
      <w:r w:rsidR="00585CCE">
        <w:rPr>
          <w:rFonts w:ascii="Times New Roman" w:hAnsi="Times New Roman" w:cs="Times New Roman"/>
          <w:sz w:val="24"/>
          <w:szCs w:val="24"/>
        </w:rPr>
        <w:t>…</w:t>
      </w:r>
      <w:r w:rsidR="009D2859">
        <w:rPr>
          <w:rFonts w:ascii="Times New Roman" w:hAnsi="Times New Roman" w:cs="Times New Roman"/>
          <w:sz w:val="24"/>
          <w:szCs w:val="24"/>
        </w:rPr>
        <w:t>…</w:t>
      </w:r>
      <w:r w:rsidR="00145A4C">
        <w:rPr>
          <w:rFonts w:ascii="Times New Roman" w:hAnsi="Times New Roman" w:cs="Times New Roman"/>
          <w:sz w:val="24"/>
          <w:szCs w:val="24"/>
        </w:rPr>
        <w:t>9</w:t>
      </w:r>
      <w:r w:rsidR="00330ED6">
        <w:rPr>
          <w:rFonts w:ascii="Times New Roman" w:hAnsi="Times New Roman" w:cs="Times New Roman"/>
          <w:sz w:val="24"/>
          <w:szCs w:val="24"/>
        </w:rPr>
        <w:t>9</w:t>
      </w:r>
    </w:p>
    <w:p w14:paraId="0FB6700A" w14:textId="3856E698" w:rsidR="005E18A4" w:rsidRPr="00AC195F" w:rsidRDefault="005E18A4" w:rsidP="00B6625F">
      <w:pPr>
        <w:jc w:val="right"/>
        <w:rPr>
          <w:rFonts w:ascii="Times New Roman" w:eastAsia="Times New Roman" w:hAnsi="Times New Roman" w:cs="Times New Roman"/>
          <w:i/>
          <w:color w:val="000000"/>
          <w:sz w:val="24"/>
          <w:szCs w:val="24"/>
        </w:rPr>
      </w:pPr>
      <w:r>
        <w:rPr>
          <w:rFonts w:ascii="Times New Roman" w:hAnsi="Times New Roman" w:cs="Times New Roman"/>
          <w:sz w:val="24"/>
          <w:szCs w:val="24"/>
        </w:rPr>
        <w:t xml:space="preserve">Table 10.  </w:t>
      </w:r>
      <w:r>
        <w:rPr>
          <w:rFonts w:ascii="Times New Roman" w:eastAsia="Times New Roman" w:hAnsi="Times New Roman" w:cs="Times New Roman"/>
          <w:i/>
          <w:color w:val="000000"/>
          <w:sz w:val="24"/>
          <w:szCs w:val="24"/>
        </w:rPr>
        <w:t>Summary of Res</w:t>
      </w:r>
      <w:r w:rsidR="00AC195F">
        <w:rPr>
          <w:rFonts w:ascii="Times New Roman" w:eastAsia="Times New Roman" w:hAnsi="Times New Roman" w:cs="Times New Roman"/>
          <w:i/>
          <w:color w:val="000000"/>
          <w:sz w:val="24"/>
          <w:szCs w:val="24"/>
        </w:rPr>
        <w:t>ults……..………………………………</w:t>
      </w:r>
      <w:r w:rsidR="00B6625F">
        <w:rPr>
          <w:rFonts w:ascii="Times New Roman" w:eastAsia="Times New Roman" w:hAnsi="Times New Roman" w:cs="Times New Roman"/>
          <w:i/>
          <w:color w:val="000000"/>
          <w:sz w:val="24"/>
          <w:szCs w:val="24"/>
        </w:rPr>
        <w:t>...</w:t>
      </w:r>
      <w:r w:rsidR="00AC195F">
        <w:rPr>
          <w:rFonts w:ascii="Times New Roman" w:eastAsia="Times New Roman" w:hAnsi="Times New Roman" w:cs="Times New Roman"/>
          <w:i/>
          <w:color w:val="000000"/>
          <w:sz w:val="24"/>
          <w:szCs w:val="24"/>
        </w:rPr>
        <w:t>………………………</w:t>
      </w:r>
      <w:r w:rsidR="00330ED6">
        <w:rPr>
          <w:rFonts w:ascii="Times New Roman" w:eastAsia="Times New Roman" w:hAnsi="Times New Roman" w:cs="Times New Roman"/>
          <w:i/>
          <w:color w:val="000000"/>
          <w:sz w:val="24"/>
          <w:szCs w:val="24"/>
        </w:rPr>
        <w:t>…</w:t>
      </w:r>
      <w:r w:rsidR="00AC195F">
        <w:rPr>
          <w:rFonts w:ascii="Times New Roman" w:eastAsia="Times New Roman" w:hAnsi="Times New Roman" w:cs="Times New Roman"/>
          <w:i/>
          <w:color w:val="000000"/>
          <w:sz w:val="24"/>
          <w:szCs w:val="24"/>
        </w:rPr>
        <w:t>……</w:t>
      </w:r>
      <w:r w:rsidR="009D2859">
        <w:rPr>
          <w:rFonts w:ascii="Times New Roman" w:eastAsia="Times New Roman" w:hAnsi="Times New Roman" w:cs="Times New Roman"/>
          <w:i/>
          <w:color w:val="000000"/>
          <w:sz w:val="24"/>
          <w:szCs w:val="24"/>
        </w:rPr>
        <w:t>…</w:t>
      </w:r>
      <w:r w:rsidR="00330ED6">
        <w:rPr>
          <w:rFonts w:ascii="Times New Roman" w:eastAsia="Times New Roman" w:hAnsi="Times New Roman" w:cs="Times New Roman"/>
          <w:color w:val="000000"/>
          <w:sz w:val="24"/>
          <w:szCs w:val="24"/>
        </w:rPr>
        <w:t>100</w:t>
      </w:r>
    </w:p>
    <w:p w14:paraId="64F4F77D" w14:textId="604C3234" w:rsidR="00882FE3" w:rsidRPr="00882FE3" w:rsidRDefault="00D311CF" w:rsidP="00B6625F">
      <w:pPr>
        <w:jc w:val="right"/>
        <w:rPr>
          <w:rFonts w:ascii="Times New Roman" w:eastAsia="Times New Roman" w:hAnsi="Times New Roman" w:cs="Times New Roman"/>
          <w:color w:val="000000"/>
          <w:sz w:val="24"/>
          <w:szCs w:val="24"/>
        </w:rPr>
      </w:pPr>
      <w:r>
        <w:rPr>
          <w:rFonts w:ascii="Times New Roman" w:hAnsi="Times New Roman" w:cs="Times New Roman"/>
          <w:sz w:val="24"/>
          <w:szCs w:val="24"/>
        </w:rPr>
        <w:t>Table 1</w:t>
      </w:r>
      <w:r w:rsidR="005E18A4">
        <w:rPr>
          <w:rFonts w:ascii="Times New Roman" w:hAnsi="Times New Roman" w:cs="Times New Roman"/>
          <w:sz w:val="24"/>
          <w:szCs w:val="24"/>
        </w:rPr>
        <w:t>1</w:t>
      </w:r>
      <w:r>
        <w:rPr>
          <w:rFonts w:ascii="Times New Roman" w:hAnsi="Times New Roman" w:cs="Times New Roman"/>
          <w:sz w:val="24"/>
          <w:szCs w:val="24"/>
        </w:rPr>
        <w:t>.</w:t>
      </w:r>
      <w:r w:rsidR="00882FE3">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F2132A">
        <w:rPr>
          <w:rFonts w:ascii="Times New Roman" w:eastAsia="Times New Roman" w:hAnsi="Times New Roman" w:cs="Times New Roman"/>
          <w:i/>
          <w:color w:val="000000"/>
          <w:sz w:val="24"/>
          <w:szCs w:val="24"/>
        </w:rPr>
        <w:t>Common Methods Factor</w:t>
      </w:r>
      <w:r w:rsidR="00882FE3" w:rsidRPr="00AC195F">
        <w:rPr>
          <w:rFonts w:ascii="Times New Roman" w:eastAsia="Times New Roman" w:hAnsi="Times New Roman" w:cs="Times New Roman"/>
          <w:i/>
          <w:color w:val="000000"/>
          <w:sz w:val="24"/>
          <w:szCs w:val="24"/>
        </w:rPr>
        <w:t>……………………</w:t>
      </w:r>
      <w:r w:rsidR="00B6625F">
        <w:rPr>
          <w:rFonts w:ascii="Times New Roman" w:eastAsia="Times New Roman" w:hAnsi="Times New Roman" w:cs="Times New Roman"/>
          <w:i/>
          <w:color w:val="000000"/>
          <w:sz w:val="24"/>
          <w:szCs w:val="24"/>
        </w:rPr>
        <w:t>..</w:t>
      </w:r>
      <w:r w:rsidR="00882FE3" w:rsidRPr="00AC195F">
        <w:rPr>
          <w:rFonts w:ascii="Times New Roman" w:eastAsia="Times New Roman" w:hAnsi="Times New Roman" w:cs="Times New Roman"/>
          <w:i/>
          <w:color w:val="000000"/>
          <w:sz w:val="24"/>
          <w:szCs w:val="24"/>
        </w:rPr>
        <w:t>…………………………………</w:t>
      </w:r>
      <w:r w:rsidR="000A6D42">
        <w:rPr>
          <w:rFonts w:ascii="Times New Roman" w:eastAsia="Times New Roman" w:hAnsi="Times New Roman" w:cs="Times New Roman"/>
          <w:i/>
          <w:color w:val="000000"/>
          <w:sz w:val="24"/>
          <w:szCs w:val="24"/>
        </w:rPr>
        <w:t>..</w:t>
      </w:r>
      <w:r w:rsidR="007C7CA4">
        <w:rPr>
          <w:rFonts w:ascii="Times New Roman" w:eastAsia="Times New Roman" w:hAnsi="Times New Roman" w:cs="Times New Roman"/>
          <w:i/>
          <w:color w:val="000000"/>
          <w:sz w:val="24"/>
          <w:szCs w:val="24"/>
        </w:rPr>
        <w:t>……</w:t>
      </w:r>
      <w:r w:rsidR="00330ED6">
        <w:rPr>
          <w:rFonts w:ascii="Times New Roman" w:eastAsia="Times New Roman" w:hAnsi="Times New Roman" w:cs="Times New Roman"/>
          <w:i/>
          <w:color w:val="000000"/>
          <w:sz w:val="24"/>
          <w:szCs w:val="24"/>
        </w:rPr>
        <w:t>..</w:t>
      </w:r>
      <w:r w:rsidR="00882FE3" w:rsidRPr="00AC195F">
        <w:rPr>
          <w:rFonts w:ascii="Times New Roman" w:eastAsia="Times New Roman" w:hAnsi="Times New Roman" w:cs="Times New Roman"/>
          <w:i/>
          <w:color w:val="000000"/>
          <w:sz w:val="24"/>
          <w:szCs w:val="24"/>
        </w:rPr>
        <w:t>…</w:t>
      </w:r>
      <w:r w:rsidR="00330ED6">
        <w:rPr>
          <w:rFonts w:ascii="Times New Roman" w:eastAsia="Times New Roman" w:hAnsi="Times New Roman" w:cs="Times New Roman"/>
          <w:color w:val="000000"/>
          <w:sz w:val="24"/>
          <w:szCs w:val="24"/>
        </w:rPr>
        <w:t>101</w:t>
      </w:r>
    </w:p>
    <w:p w14:paraId="24C757AB" w14:textId="2FB76B56" w:rsidR="00882FE3" w:rsidRPr="00AC195F" w:rsidRDefault="00D311CF" w:rsidP="00B6625F">
      <w:pPr>
        <w:spacing w:after="0"/>
        <w:jc w:val="right"/>
        <w:rPr>
          <w:rFonts w:ascii="Times New Roman" w:hAnsi="Times New Roman" w:cs="Times New Roman"/>
          <w:i/>
          <w:sz w:val="24"/>
          <w:szCs w:val="24"/>
        </w:rPr>
      </w:pPr>
      <w:r>
        <w:rPr>
          <w:rFonts w:ascii="Times New Roman" w:hAnsi="Times New Roman" w:cs="Times New Roman"/>
          <w:sz w:val="24"/>
          <w:szCs w:val="24"/>
        </w:rPr>
        <w:t>Table 1</w:t>
      </w:r>
      <w:r w:rsidR="005E18A4">
        <w:rPr>
          <w:rFonts w:ascii="Times New Roman" w:hAnsi="Times New Roman" w:cs="Times New Roman"/>
          <w:sz w:val="24"/>
          <w:szCs w:val="24"/>
        </w:rPr>
        <w:t>2</w:t>
      </w:r>
      <w:r>
        <w:rPr>
          <w:rFonts w:ascii="Times New Roman" w:hAnsi="Times New Roman" w:cs="Times New Roman"/>
          <w:sz w:val="24"/>
          <w:szCs w:val="24"/>
        </w:rPr>
        <w:t>.</w:t>
      </w:r>
      <w:r w:rsidR="00527F16">
        <w:rPr>
          <w:rFonts w:ascii="Times New Roman" w:hAnsi="Times New Roman" w:cs="Times New Roman"/>
          <w:sz w:val="24"/>
          <w:szCs w:val="24"/>
        </w:rPr>
        <w:t xml:space="preserve"> </w:t>
      </w:r>
      <w:r w:rsidR="006F6EC6">
        <w:rPr>
          <w:rFonts w:ascii="Times New Roman" w:hAnsi="Times New Roman" w:cs="Times New Roman"/>
          <w:sz w:val="24"/>
          <w:szCs w:val="24"/>
        </w:rPr>
        <w:t xml:space="preserve"> </w:t>
      </w:r>
      <w:r w:rsidR="00882FE3" w:rsidRPr="00F2132A">
        <w:rPr>
          <w:rFonts w:ascii="Times New Roman" w:hAnsi="Times New Roman" w:cs="Times New Roman"/>
          <w:i/>
          <w:sz w:val="24"/>
          <w:szCs w:val="24"/>
        </w:rPr>
        <w:t>Measures contained in Leader and Member surveys</w:t>
      </w:r>
      <w:r w:rsidR="00882FE3">
        <w:rPr>
          <w:rFonts w:ascii="Times New Roman" w:hAnsi="Times New Roman" w:cs="Times New Roman"/>
          <w:i/>
          <w:sz w:val="24"/>
          <w:szCs w:val="24"/>
        </w:rPr>
        <w:t>…………</w:t>
      </w:r>
      <w:r w:rsidR="00B6625F">
        <w:rPr>
          <w:rFonts w:ascii="Times New Roman" w:hAnsi="Times New Roman" w:cs="Times New Roman"/>
          <w:i/>
          <w:sz w:val="24"/>
          <w:szCs w:val="24"/>
        </w:rPr>
        <w:t>…</w:t>
      </w:r>
      <w:r w:rsidR="00882FE3">
        <w:rPr>
          <w:rFonts w:ascii="Times New Roman" w:hAnsi="Times New Roman" w:cs="Times New Roman"/>
          <w:i/>
          <w:sz w:val="24"/>
          <w:szCs w:val="24"/>
        </w:rPr>
        <w:t>……………</w:t>
      </w:r>
      <w:r w:rsidR="000A6D42">
        <w:rPr>
          <w:rFonts w:ascii="Times New Roman" w:hAnsi="Times New Roman" w:cs="Times New Roman"/>
          <w:i/>
          <w:sz w:val="24"/>
          <w:szCs w:val="24"/>
        </w:rPr>
        <w:t>…</w:t>
      </w:r>
      <w:r w:rsidR="007C7CA4">
        <w:rPr>
          <w:rFonts w:ascii="Times New Roman" w:hAnsi="Times New Roman" w:cs="Times New Roman"/>
          <w:i/>
          <w:sz w:val="24"/>
          <w:szCs w:val="24"/>
        </w:rPr>
        <w:t>………</w:t>
      </w:r>
      <w:r w:rsidR="000A2264" w:rsidRPr="009D2859">
        <w:rPr>
          <w:rFonts w:ascii="Times New Roman" w:hAnsi="Times New Roman" w:cs="Times New Roman"/>
          <w:sz w:val="24"/>
          <w:szCs w:val="24"/>
        </w:rPr>
        <w:t>10</w:t>
      </w:r>
      <w:r w:rsidR="00330ED6">
        <w:rPr>
          <w:rFonts w:ascii="Times New Roman" w:hAnsi="Times New Roman" w:cs="Times New Roman"/>
          <w:sz w:val="24"/>
          <w:szCs w:val="24"/>
        </w:rPr>
        <w:t>5</w:t>
      </w:r>
    </w:p>
    <w:p w14:paraId="0E7B0C1F" w14:textId="77777777" w:rsidR="00D311CF" w:rsidRDefault="00D311CF" w:rsidP="00F07088">
      <w:pPr>
        <w:spacing w:after="0" w:line="360" w:lineRule="auto"/>
        <w:rPr>
          <w:rFonts w:ascii="Times New Roman" w:hAnsi="Times New Roman" w:cs="Times New Roman"/>
          <w:sz w:val="24"/>
          <w:szCs w:val="24"/>
        </w:rPr>
      </w:pPr>
    </w:p>
    <w:p w14:paraId="218CC24D" w14:textId="77777777" w:rsidR="006B6B07" w:rsidRDefault="006B6B07" w:rsidP="00F07088">
      <w:pPr>
        <w:spacing w:after="0" w:line="360" w:lineRule="auto"/>
        <w:rPr>
          <w:rFonts w:ascii="Times New Roman" w:hAnsi="Times New Roman" w:cs="Times New Roman"/>
          <w:sz w:val="24"/>
          <w:szCs w:val="24"/>
        </w:rPr>
      </w:pPr>
    </w:p>
    <w:p w14:paraId="3006D0ED" w14:textId="77777777" w:rsidR="00056A41" w:rsidRDefault="00056A41" w:rsidP="00F07088">
      <w:pPr>
        <w:spacing w:after="0" w:line="360" w:lineRule="auto"/>
        <w:rPr>
          <w:rFonts w:ascii="Times New Roman" w:hAnsi="Times New Roman" w:cs="Times New Roman"/>
          <w:sz w:val="24"/>
          <w:szCs w:val="24"/>
        </w:rPr>
      </w:pPr>
    </w:p>
    <w:p w14:paraId="1089DC7B" w14:textId="77777777" w:rsidR="00056A41" w:rsidRDefault="00056A41" w:rsidP="00F07088">
      <w:pPr>
        <w:spacing w:after="0" w:line="360" w:lineRule="auto"/>
        <w:rPr>
          <w:rFonts w:ascii="Times New Roman" w:hAnsi="Times New Roman" w:cs="Times New Roman"/>
          <w:sz w:val="24"/>
          <w:szCs w:val="24"/>
        </w:rPr>
      </w:pPr>
    </w:p>
    <w:p w14:paraId="13DC1FFF" w14:textId="77777777" w:rsidR="00056A41" w:rsidRDefault="00056A41" w:rsidP="00F07088">
      <w:pPr>
        <w:spacing w:after="0" w:line="360" w:lineRule="auto"/>
        <w:rPr>
          <w:rFonts w:ascii="Times New Roman" w:hAnsi="Times New Roman" w:cs="Times New Roman"/>
          <w:sz w:val="24"/>
          <w:szCs w:val="24"/>
        </w:rPr>
      </w:pPr>
    </w:p>
    <w:p w14:paraId="7EC42DC9" w14:textId="77777777" w:rsidR="00056A41" w:rsidRDefault="00056A41" w:rsidP="00F07088">
      <w:pPr>
        <w:spacing w:after="0" w:line="360" w:lineRule="auto"/>
        <w:rPr>
          <w:rFonts w:ascii="Times New Roman" w:hAnsi="Times New Roman" w:cs="Times New Roman"/>
          <w:sz w:val="24"/>
          <w:szCs w:val="24"/>
        </w:rPr>
      </w:pPr>
    </w:p>
    <w:p w14:paraId="471D620B" w14:textId="77777777" w:rsidR="00056A41" w:rsidRDefault="00056A41" w:rsidP="00F07088">
      <w:pPr>
        <w:spacing w:after="0" w:line="360" w:lineRule="auto"/>
        <w:rPr>
          <w:rFonts w:ascii="Times New Roman" w:hAnsi="Times New Roman" w:cs="Times New Roman"/>
          <w:sz w:val="24"/>
          <w:szCs w:val="24"/>
        </w:rPr>
      </w:pPr>
    </w:p>
    <w:p w14:paraId="4D471ABC" w14:textId="77777777" w:rsidR="00056A41" w:rsidRDefault="00056A41" w:rsidP="00F07088">
      <w:pPr>
        <w:spacing w:after="0" w:line="360" w:lineRule="auto"/>
        <w:rPr>
          <w:rFonts w:ascii="Times New Roman" w:hAnsi="Times New Roman" w:cs="Times New Roman"/>
          <w:sz w:val="24"/>
          <w:szCs w:val="24"/>
        </w:rPr>
      </w:pPr>
    </w:p>
    <w:p w14:paraId="3BD976DD" w14:textId="77777777" w:rsidR="00056A41" w:rsidRDefault="00056A41" w:rsidP="00F07088">
      <w:pPr>
        <w:spacing w:after="0" w:line="360" w:lineRule="auto"/>
        <w:rPr>
          <w:rFonts w:ascii="Times New Roman" w:hAnsi="Times New Roman" w:cs="Times New Roman"/>
          <w:sz w:val="24"/>
          <w:szCs w:val="24"/>
        </w:rPr>
      </w:pPr>
    </w:p>
    <w:p w14:paraId="20B1CA96" w14:textId="77777777" w:rsidR="00056A41" w:rsidRDefault="00056A41" w:rsidP="00F07088">
      <w:pPr>
        <w:spacing w:after="0" w:line="360" w:lineRule="auto"/>
        <w:rPr>
          <w:rFonts w:ascii="Times New Roman" w:hAnsi="Times New Roman" w:cs="Times New Roman"/>
          <w:sz w:val="24"/>
          <w:szCs w:val="24"/>
        </w:rPr>
      </w:pPr>
    </w:p>
    <w:p w14:paraId="5FB5AF36" w14:textId="77777777" w:rsidR="00056A41" w:rsidRDefault="00056A41" w:rsidP="00F07088">
      <w:pPr>
        <w:spacing w:after="0" w:line="360" w:lineRule="auto"/>
        <w:rPr>
          <w:rFonts w:ascii="Times New Roman" w:hAnsi="Times New Roman" w:cs="Times New Roman"/>
          <w:sz w:val="24"/>
          <w:szCs w:val="24"/>
        </w:rPr>
      </w:pPr>
    </w:p>
    <w:p w14:paraId="580F98D6" w14:textId="77777777" w:rsidR="00056A41" w:rsidRDefault="00056A41" w:rsidP="00F07088">
      <w:pPr>
        <w:spacing w:after="0" w:line="360" w:lineRule="auto"/>
        <w:rPr>
          <w:rFonts w:ascii="Times New Roman" w:hAnsi="Times New Roman" w:cs="Times New Roman"/>
          <w:sz w:val="24"/>
          <w:szCs w:val="24"/>
        </w:rPr>
      </w:pPr>
    </w:p>
    <w:p w14:paraId="69672AFF" w14:textId="77777777" w:rsidR="00056A41" w:rsidRDefault="00056A41" w:rsidP="00F07088">
      <w:pPr>
        <w:spacing w:after="0" w:line="360" w:lineRule="auto"/>
        <w:rPr>
          <w:rFonts w:ascii="Times New Roman" w:hAnsi="Times New Roman" w:cs="Times New Roman"/>
          <w:sz w:val="24"/>
          <w:szCs w:val="24"/>
        </w:rPr>
      </w:pPr>
    </w:p>
    <w:p w14:paraId="35E97000" w14:textId="77777777" w:rsidR="00056A41" w:rsidRDefault="00056A41" w:rsidP="00F07088">
      <w:pPr>
        <w:spacing w:after="0" w:line="360" w:lineRule="auto"/>
        <w:rPr>
          <w:rFonts w:ascii="Times New Roman" w:hAnsi="Times New Roman" w:cs="Times New Roman"/>
          <w:sz w:val="24"/>
          <w:szCs w:val="24"/>
        </w:rPr>
      </w:pPr>
    </w:p>
    <w:p w14:paraId="577A7109" w14:textId="77777777" w:rsidR="00056A41" w:rsidRDefault="00056A41" w:rsidP="00F07088">
      <w:pPr>
        <w:spacing w:after="0" w:line="360" w:lineRule="auto"/>
        <w:rPr>
          <w:rFonts w:ascii="Times New Roman" w:hAnsi="Times New Roman" w:cs="Times New Roman"/>
          <w:sz w:val="24"/>
          <w:szCs w:val="24"/>
        </w:rPr>
      </w:pPr>
    </w:p>
    <w:p w14:paraId="0F4F5996" w14:textId="77777777" w:rsidR="00056A41" w:rsidRPr="00897E32" w:rsidRDefault="00056A41" w:rsidP="00056A41">
      <w:pPr>
        <w:autoSpaceDE w:val="0"/>
        <w:autoSpaceDN w:val="0"/>
        <w:adjustRightInd w:val="0"/>
        <w:spacing w:after="0" w:line="240" w:lineRule="auto"/>
        <w:jc w:val="center"/>
        <w:rPr>
          <w:rFonts w:ascii="Times New Roman" w:hAnsi="Times New Roman" w:cs="Times New Roman"/>
          <w:bCs/>
          <w:sz w:val="24"/>
          <w:szCs w:val="24"/>
        </w:rPr>
      </w:pPr>
      <w:r w:rsidRPr="00897E32">
        <w:rPr>
          <w:rFonts w:ascii="Times New Roman" w:hAnsi="Times New Roman" w:cs="Times New Roman"/>
          <w:bCs/>
          <w:sz w:val="24"/>
          <w:szCs w:val="24"/>
        </w:rPr>
        <w:lastRenderedPageBreak/>
        <w:t>List of Figures</w:t>
      </w:r>
    </w:p>
    <w:p w14:paraId="722C97DF" w14:textId="77777777" w:rsidR="00056A41" w:rsidRPr="00897E32" w:rsidRDefault="00056A41" w:rsidP="00056A41">
      <w:pPr>
        <w:autoSpaceDE w:val="0"/>
        <w:autoSpaceDN w:val="0"/>
        <w:adjustRightInd w:val="0"/>
        <w:spacing w:after="0" w:line="240" w:lineRule="auto"/>
        <w:jc w:val="center"/>
        <w:rPr>
          <w:rFonts w:ascii="Times New Roman" w:hAnsi="Times New Roman" w:cs="Times New Roman"/>
          <w:bCs/>
          <w:sz w:val="24"/>
          <w:szCs w:val="24"/>
        </w:rPr>
      </w:pPr>
    </w:p>
    <w:p w14:paraId="33CB31AF" w14:textId="77777777" w:rsidR="00056A41" w:rsidRDefault="00056A41" w:rsidP="00056A41">
      <w:pPr>
        <w:autoSpaceDE w:val="0"/>
        <w:autoSpaceDN w:val="0"/>
        <w:adjustRightInd w:val="0"/>
        <w:spacing w:after="0" w:line="240" w:lineRule="auto"/>
        <w:jc w:val="center"/>
        <w:rPr>
          <w:rFonts w:ascii="Times-Bold" w:hAnsi="Times-Bold" w:cs="Times-Bold"/>
          <w:b/>
          <w:bCs/>
          <w:sz w:val="24"/>
          <w:szCs w:val="24"/>
        </w:rPr>
      </w:pPr>
    </w:p>
    <w:p w14:paraId="153DE12A" w14:textId="4441F128" w:rsidR="00056A41" w:rsidRDefault="00056A41" w:rsidP="00750AEE">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Figure 1.  </w:t>
      </w:r>
      <w:r w:rsidRPr="00F150D1">
        <w:rPr>
          <w:rFonts w:ascii="Times New Roman" w:hAnsi="Times New Roman" w:cs="Times New Roman"/>
          <w:i/>
          <w:sz w:val="24"/>
          <w:szCs w:val="24"/>
        </w:rPr>
        <w:t>Model of Member Humor</w:t>
      </w:r>
      <w:r>
        <w:rPr>
          <w:rFonts w:ascii="Times New Roman" w:hAnsi="Times New Roman" w:cs="Times New Roman"/>
          <w:sz w:val="24"/>
          <w:szCs w:val="24"/>
        </w:rPr>
        <w:t>………………………………</w:t>
      </w:r>
      <w:r w:rsidR="00750AEE">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1</w:t>
      </w:r>
      <w:r w:rsidR="00CE653B">
        <w:rPr>
          <w:rFonts w:ascii="Times New Roman" w:hAnsi="Times New Roman" w:cs="Times New Roman"/>
          <w:sz w:val="24"/>
          <w:szCs w:val="24"/>
        </w:rPr>
        <w:t>06</w:t>
      </w:r>
    </w:p>
    <w:p w14:paraId="01F3D2E4" w14:textId="553D8216" w:rsidR="00056A41" w:rsidRDefault="00056A41" w:rsidP="00750AEE">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Figure 2.  </w:t>
      </w:r>
      <w:r w:rsidRPr="00F150D1">
        <w:rPr>
          <w:rFonts w:ascii="Times New Roman" w:hAnsi="Times New Roman" w:cs="Times New Roman"/>
          <w:i/>
          <w:sz w:val="24"/>
          <w:szCs w:val="24"/>
        </w:rPr>
        <w:t>Measurement Model</w:t>
      </w:r>
      <w:r>
        <w:rPr>
          <w:rFonts w:ascii="Times New Roman" w:hAnsi="Times New Roman" w:cs="Times New Roman"/>
          <w:sz w:val="24"/>
          <w:szCs w:val="24"/>
        </w:rPr>
        <w:t>……………………………………………………</w:t>
      </w:r>
      <w:r w:rsidR="00750AEE">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 xml:space="preserve"> </w:t>
      </w:r>
      <w:r w:rsidR="00CE653B">
        <w:rPr>
          <w:rFonts w:ascii="Times New Roman" w:hAnsi="Times New Roman" w:cs="Times New Roman"/>
          <w:sz w:val="24"/>
          <w:szCs w:val="24"/>
        </w:rPr>
        <w:t>107</w:t>
      </w:r>
    </w:p>
    <w:p w14:paraId="01EE2503" w14:textId="28C1EC14" w:rsidR="00056A41" w:rsidRDefault="00056A41" w:rsidP="00750AEE">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Figure 3.  </w:t>
      </w:r>
      <w:r w:rsidRPr="00F150D1">
        <w:rPr>
          <w:rFonts w:ascii="Times New Roman" w:hAnsi="Times New Roman" w:cs="Times New Roman"/>
          <w:i/>
          <w:sz w:val="24"/>
          <w:szCs w:val="24"/>
        </w:rPr>
        <w:t>Structural Model</w:t>
      </w:r>
      <w:r w:rsidR="00750AEE">
        <w:rPr>
          <w:rFonts w:ascii="Times New Roman" w:hAnsi="Times New Roman" w:cs="Times New Roman"/>
          <w:sz w:val="24"/>
          <w:szCs w:val="24"/>
        </w:rPr>
        <w:t>………………………………...……………………….</w:t>
      </w:r>
      <w:r>
        <w:rPr>
          <w:rFonts w:ascii="Times New Roman" w:hAnsi="Times New Roman" w:cs="Times New Roman"/>
          <w:sz w:val="24"/>
          <w:szCs w:val="24"/>
        </w:rPr>
        <w:t>…</w:t>
      </w:r>
      <w:r w:rsidR="00750AEE">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w:t>
      </w:r>
      <w:r w:rsidR="00CE653B">
        <w:rPr>
          <w:rFonts w:ascii="Times New Roman" w:hAnsi="Times New Roman" w:cs="Times New Roman"/>
          <w:sz w:val="24"/>
          <w:szCs w:val="24"/>
        </w:rPr>
        <w:t>108</w:t>
      </w:r>
    </w:p>
    <w:p w14:paraId="280E8FB4" w14:textId="09675FE8" w:rsidR="00056A41" w:rsidRDefault="00056A41" w:rsidP="00750AEE">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Figure 4.  </w:t>
      </w:r>
      <w:r w:rsidRPr="00F150D1">
        <w:rPr>
          <w:rFonts w:ascii="Times New Roman" w:hAnsi="Times New Roman" w:cs="Times New Roman"/>
          <w:i/>
          <w:sz w:val="24"/>
          <w:szCs w:val="24"/>
        </w:rPr>
        <w:t>Results Member Model</w:t>
      </w:r>
      <w:r>
        <w:rPr>
          <w:rFonts w:ascii="Times New Roman" w:hAnsi="Times New Roman" w:cs="Times New Roman"/>
          <w:sz w:val="24"/>
          <w:szCs w:val="24"/>
        </w:rPr>
        <w:t>…………………………………………</w:t>
      </w:r>
      <w:r w:rsidR="00750AEE">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w:t>
      </w:r>
      <w:r>
        <w:rPr>
          <w:rFonts w:ascii="Times New Roman" w:hAnsi="Times New Roman" w:cs="Times New Roman"/>
          <w:sz w:val="24"/>
          <w:szCs w:val="24"/>
        </w:rPr>
        <w:t>……</w:t>
      </w:r>
      <w:r w:rsidR="00CE653B">
        <w:rPr>
          <w:rFonts w:ascii="Times New Roman" w:hAnsi="Times New Roman" w:cs="Times New Roman"/>
          <w:sz w:val="24"/>
          <w:szCs w:val="24"/>
        </w:rPr>
        <w:t>109</w:t>
      </w:r>
    </w:p>
    <w:p w14:paraId="51ABABED" w14:textId="1C58CAE6" w:rsidR="00056A41" w:rsidRDefault="00056A41" w:rsidP="00750AEE">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Figure 5.  </w:t>
      </w:r>
      <w:r w:rsidRPr="00F150D1">
        <w:rPr>
          <w:rFonts w:ascii="Times New Roman" w:hAnsi="Times New Roman" w:cs="Times New Roman"/>
          <w:i/>
          <w:sz w:val="24"/>
          <w:szCs w:val="24"/>
        </w:rPr>
        <w:t>Results Leader Model</w:t>
      </w:r>
      <w:r>
        <w:rPr>
          <w:rFonts w:ascii="Times New Roman" w:hAnsi="Times New Roman" w:cs="Times New Roman"/>
          <w:sz w:val="24"/>
          <w:szCs w:val="24"/>
        </w:rPr>
        <w:t>……………………………………</w:t>
      </w:r>
      <w:r w:rsidR="00750AEE">
        <w:rPr>
          <w:rFonts w:ascii="Times New Roman" w:hAnsi="Times New Roman" w:cs="Times New Roman"/>
          <w:sz w:val="24"/>
          <w:szCs w:val="24"/>
        </w:rPr>
        <w:t>..</w:t>
      </w:r>
      <w:r>
        <w:rPr>
          <w:rFonts w:ascii="Times New Roman" w:hAnsi="Times New Roman" w:cs="Times New Roman"/>
          <w:sz w:val="24"/>
          <w:szCs w:val="24"/>
        </w:rPr>
        <w:t>……………………</w:t>
      </w:r>
      <w:r w:rsidR="00EB6F55">
        <w:rPr>
          <w:rFonts w:ascii="Times New Roman" w:hAnsi="Times New Roman" w:cs="Times New Roman"/>
          <w:sz w:val="24"/>
          <w:szCs w:val="24"/>
        </w:rPr>
        <w:t>.</w:t>
      </w:r>
      <w:r>
        <w:rPr>
          <w:rFonts w:ascii="Times New Roman" w:hAnsi="Times New Roman" w:cs="Times New Roman"/>
          <w:sz w:val="24"/>
          <w:szCs w:val="24"/>
        </w:rPr>
        <w:t>…</w:t>
      </w:r>
      <w:r w:rsidR="00766C29">
        <w:rPr>
          <w:rFonts w:ascii="Times New Roman" w:hAnsi="Times New Roman" w:cs="Times New Roman"/>
          <w:sz w:val="24"/>
          <w:szCs w:val="24"/>
        </w:rPr>
        <w:t xml:space="preserve">.. </w:t>
      </w:r>
      <w:r w:rsidR="00CE653B">
        <w:rPr>
          <w:rFonts w:ascii="Times New Roman" w:hAnsi="Times New Roman" w:cs="Times New Roman"/>
          <w:sz w:val="24"/>
          <w:szCs w:val="24"/>
        </w:rPr>
        <w:t>110</w:t>
      </w:r>
    </w:p>
    <w:p w14:paraId="41EF767E" w14:textId="77777777" w:rsidR="00056A41" w:rsidRDefault="00056A41" w:rsidP="00056A41">
      <w:pPr>
        <w:spacing w:line="480" w:lineRule="auto"/>
        <w:rPr>
          <w:rFonts w:ascii="Times New Roman" w:hAnsi="Times New Roman" w:cs="Times New Roman"/>
          <w:sz w:val="24"/>
          <w:szCs w:val="24"/>
        </w:rPr>
      </w:pPr>
    </w:p>
    <w:p w14:paraId="1AA19FFC" w14:textId="77777777" w:rsidR="00056A41" w:rsidRDefault="00056A41" w:rsidP="00F07088">
      <w:pPr>
        <w:spacing w:after="0" w:line="360" w:lineRule="auto"/>
        <w:rPr>
          <w:rFonts w:ascii="Times New Roman" w:hAnsi="Times New Roman" w:cs="Times New Roman"/>
          <w:sz w:val="24"/>
          <w:szCs w:val="24"/>
        </w:rPr>
      </w:pPr>
    </w:p>
    <w:p w14:paraId="458342B7" w14:textId="77777777" w:rsidR="00056A41" w:rsidRDefault="00056A41" w:rsidP="00F07088">
      <w:pPr>
        <w:spacing w:after="0" w:line="360" w:lineRule="auto"/>
        <w:rPr>
          <w:rFonts w:ascii="Times New Roman" w:hAnsi="Times New Roman" w:cs="Times New Roman"/>
          <w:sz w:val="24"/>
          <w:szCs w:val="24"/>
        </w:rPr>
      </w:pPr>
    </w:p>
    <w:p w14:paraId="57A33AD9" w14:textId="77777777" w:rsidR="006B6B07" w:rsidRDefault="006B6B07" w:rsidP="00CB7016">
      <w:pPr>
        <w:spacing w:line="480" w:lineRule="auto"/>
        <w:rPr>
          <w:rFonts w:ascii="Times New Roman" w:hAnsi="Times New Roman" w:cs="Times New Roman"/>
          <w:sz w:val="24"/>
          <w:szCs w:val="24"/>
        </w:rPr>
      </w:pPr>
    </w:p>
    <w:p w14:paraId="2C1584E7" w14:textId="77777777" w:rsidR="006B6B07" w:rsidRDefault="006B6B07" w:rsidP="00CB7016">
      <w:pPr>
        <w:spacing w:line="480" w:lineRule="auto"/>
        <w:rPr>
          <w:rFonts w:ascii="Times New Roman" w:hAnsi="Times New Roman" w:cs="Times New Roman"/>
          <w:sz w:val="24"/>
          <w:szCs w:val="24"/>
        </w:rPr>
      </w:pPr>
    </w:p>
    <w:p w14:paraId="5098653D" w14:textId="77777777" w:rsidR="00D311CF" w:rsidRDefault="00D311CF" w:rsidP="00CB7016">
      <w:pPr>
        <w:spacing w:line="480" w:lineRule="auto"/>
        <w:rPr>
          <w:rFonts w:ascii="Times New Roman" w:hAnsi="Times New Roman" w:cs="Times New Roman"/>
          <w:sz w:val="24"/>
          <w:szCs w:val="24"/>
        </w:rPr>
      </w:pPr>
    </w:p>
    <w:p w14:paraId="0170AE67" w14:textId="77777777" w:rsidR="00D311CF" w:rsidRDefault="00D311CF" w:rsidP="00CB7016">
      <w:pPr>
        <w:spacing w:line="480" w:lineRule="auto"/>
        <w:rPr>
          <w:rFonts w:ascii="Times New Roman" w:hAnsi="Times New Roman" w:cs="Times New Roman"/>
          <w:sz w:val="24"/>
          <w:szCs w:val="24"/>
        </w:rPr>
      </w:pPr>
    </w:p>
    <w:p w14:paraId="5ADF65B5" w14:textId="77777777" w:rsidR="00D311CF" w:rsidRDefault="00D311CF" w:rsidP="00CB7016">
      <w:pPr>
        <w:spacing w:line="480" w:lineRule="auto"/>
        <w:rPr>
          <w:rFonts w:ascii="Times New Roman" w:hAnsi="Times New Roman" w:cs="Times New Roman"/>
          <w:sz w:val="24"/>
          <w:szCs w:val="24"/>
        </w:rPr>
      </w:pPr>
    </w:p>
    <w:p w14:paraId="474DA4C0" w14:textId="77777777" w:rsidR="00F07088" w:rsidRDefault="00F07088" w:rsidP="00CB7016">
      <w:pPr>
        <w:spacing w:line="480" w:lineRule="auto"/>
        <w:rPr>
          <w:rFonts w:ascii="Times New Roman" w:hAnsi="Times New Roman" w:cs="Times New Roman"/>
          <w:sz w:val="24"/>
          <w:szCs w:val="24"/>
        </w:rPr>
      </w:pPr>
    </w:p>
    <w:p w14:paraId="08B63072" w14:textId="77777777" w:rsidR="00F07088" w:rsidRDefault="00F07088" w:rsidP="00CB7016">
      <w:pPr>
        <w:spacing w:line="480" w:lineRule="auto"/>
        <w:rPr>
          <w:rFonts w:ascii="Times New Roman" w:hAnsi="Times New Roman" w:cs="Times New Roman"/>
          <w:sz w:val="24"/>
          <w:szCs w:val="24"/>
        </w:rPr>
      </w:pPr>
    </w:p>
    <w:p w14:paraId="506D3EF5" w14:textId="77777777" w:rsidR="00F07088" w:rsidRDefault="00F07088" w:rsidP="00CB7016">
      <w:pPr>
        <w:spacing w:line="480" w:lineRule="auto"/>
        <w:rPr>
          <w:rFonts w:ascii="Times New Roman" w:hAnsi="Times New Roman" w:cs="Times New Roman"/>
          <w:sz w:val="24"/>
          <w:szCs w:val="24"/>
        </w:rPr>
      </w:pPr>
    </w:p>
    <w:p w14:paraId="0A152A07" w14:textId="77777777" w:rsidR="00056A41" w:rsidRDefault="00056A41" w:rsidP="00CB7016">
      <w:pPr>
        <w:spacing w:line="480" w:lineRule="auto"/>
        <w:rPr>
          <w:rFonts w:ascii="Times New Roman" w:hAnsi="Times New Roman" w:cs="Times New Roman"/>
          <w:sz w:val="24"/>
          <w:szCs w:val="24"/>
        </w:rPr>
      </w:pPr>
    </w:p>
    <w:p w14:paraId="68FA0D08" w14:textId="77777777" w:rsidR="000B1D1D" w:rsidRDefault="000B1D1D" w:rsidP="00CB7016">
      <w:pPr>
        <w:spacing w:line="480" w:lineRule="auto"/>
        <w:rPr>
          <w:rFonts w:ascii="Times New Roman" w:hAnsi="Times New Roman" w:cs="Times New Roman"/>
          <w:sz w:val="24"/>
          <w:szCs w:val="24"/>
        </w:rPr>
        <w:sectPr w:rsidR="000B1D1D" w:rsidSect="00116B1B">
          <w:headerReference w:type="default" r:id="rId9"/>
          <w:headerReference w:type="first" r:id="rId10"/>
          <w:pgSz w:w="12240" w:h="15840"/>
          <w:pgMar w:top="1440" w:right="1440" w:bottom="1440" w:left="1440" w:header="720" w:footer="720" w:gutter="0"/>
          <w:pgNumType w:fmt="lowerRoman" w:start="1"/>
          <w:cols w:space="720"/>
          <w:titlePg/>
          <w:docGrid w:linePitch="360"/>
        </w:sectPr>
      </w:pPr>
    </w:p>
    <w:p w14:paraId="5BD2D87A" w14:textId="77777777" w:rsidR="002D0F3A" w:rsidRDefault="002D0F3A" w:rsidP="00AB5D9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1</w:t>
      </w:r>
    </w:p>
    <w:p w14:paraId="42C7A1BA" w14:textId="77777777" w:rsidR="00D14B68" w:rsidRPr="002D0F3A" w:rsidRDefault="002D0F3A" w:rsidP="00B65D63">
      <w:pPr>
        <w:spacing w:after="0" w:line="480" w:lineRule="auto"/>
        <w:jc w:val="center"/>
        <w:rPr>
          <w:rFonts w:ascii="Times New Roman" w:hAnsi="Times New Roman" w:cs="Times New Roman"/>
          <w:b/>
          <w:sz w:val="24"/>
          <w:szCs w:val="24"/>
        </w:rPr>
      </w:pPr>
      <w:r w:rsidRPr="002D0F3A">
        <w:rPr>
          <w:rFonts w:ascii="Times New Roman" w:hAnsi="Times New Roman" w:cs="Times New Roman"/>
          <w:b/>
          <w:sz w:val="24"/>
          <w:szCs w:val="24"/>
        </w:rPr>
        <w:t>Introduction</w:t>
      </w:r>
    </w:p>
    <w:p w14:paraId="7F943B80" w14:textId="1B099295"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Humor is a complex multi-faceted social </w:t>
      </w:r>
      <w:r w:rsidR="00382407" w:rsidRPr="00F2132A">
        <w:rPr>
          <w:rFonts w:ascii="Times New Roman" w:hAnsi="Times New Roman" w:cs="Times New Roman"/>
          <w:sz w:val="24"/>
          <w:szCs w:val="24"/>
        </w:rPr>
        <w:t xml:space="preserve">phenomenon </w:t>
      </w:r>
      <w:r w:rsidR="005D6A21">
        <w:rPr>
          <w:rFonts w:ascii="Times New Roman" w:hAnsi="Times New Roman" w:cs="Times New Roman"/>
          <w:sz w:val="24"/>
          <w:szCs w:val="24"/>
        </w:rPr>
        <w:t xml:space="preserve">(Martin, 2007) </w:t>
      </w:r>
      <w:r w:rsidR="00382407" w:rsidRPr="00F2132A">
        <w:rPr>
          <w:rFonts w:ascii="Times New Roman" w:hAnsi="Times New Roman" w:cs="Times New Roman"/>
          <w:sz w:val="24"/>
          <w:szCs w:val="24"/>
        </w:rPr>
        <w:t>that</w:t>
      </w:r>
      <w:r w:rsidRPr="00F2132A">
        <w:rPr>
          <w:rFonts w:ascii="Times New Roman" w:hAnsi="Times New Roman" w:cs="Times New Roman"/>
          <w:sz w:val="24"/>
          <w:szCs w:val="24"/>
        </w:rPr>
        <w:t xml:space="preserve"> naturally occurs in a variety of settings, including in the workplace (</w:t>
      </w:r>
      <w:proofErr w:type="spellStart"/>
      <w:r w:rsidRPr="00F2132A">
        <w:rPr>
          <w:rFonts w:ascii="Times New Roman" w:hAnsi="Times New Roman" w:cs="Times New Roman"/>
          <w:sz w:val="24"/>
          <w:szCs w:val="24"/>
        </w:rPr>
        <w:t>Obthani</w:t>
      </w:r>
      <w:proofErr w:type="spellEnd"/>
      <w:r w:rsidRPr="00F2132A">
        <w:rPr>
          <w:rFonts w:ascii="Times New Roman" w:hAnsi="Times New Roman" w:cs="Times New Roman"/>
          <w:sz w:val="24"/>
          <w:szCs w:val="24"/>
        </w:rPr>
        <w:t xml:space="preserve">, Omar, &amp; </w:t>
      </w:r>
      <w:proofErr w:type="spellStart"/>
      <w:r w:rsidRPr="00F2132A">
        <w:rPr>
          <w:rFonts w:ascii="Times New Roman" w:hAnsi="Times New Roman" w:cs="Times New Roman"/>
          <w:sz w:val="24"/>
          <w:szCs w:val="24"/>
        </w:rPr>
        <w:t>Bakri</w:t>
      </w:r>
      <w:proofErr w:type="spellEnd"/>
      <w:r w:rsidRPr="00F2132A">
        <w:rPr>
          <w:rFonts w:ascii="Times New Roman" w:hAnsi="Times New Roman" w:cs="Times New Roman"/>
          <w:sz w:val="24"/>
          <w:szCs w:val="24"/>
        </w:rPr>
        <w:t>, 2012).  Humor can be considered</w:t>
      </w:r>
      <w:r w:rsidR="00DD15FF" w:rsidRPr="00F2132A">
        <w:rPr>
          <w:rFonts w:ascii="Times New Roman" w:hAnsi="Times New Roman" w:cs="Times New Roman"/>
          <w:sz w:val="24"/>
          <w:szCs w:val="24"/>
        </w:rPr>
        <w:t xml:space="preserve"> a type of mental play, a light-</w:t>
      </w:r>
      <w:r w:rsidR="003F226E" w:rsidRPr="00F2132A">
        <w:rPr>
          <w:rFonts w:ascii="Times New Roman" w:hAnsi="Times New Roman" w:cs="Times New Roman"/>
          <w:sz w:val="24"/>
          <w:szCs w:val="24"/>
        </w:rPr>
        <w:t xml:space="preserve">hearted </w:t>
      </w:r>
      <w:proofErr w:type="spellStart"/>
      <w:r w:rsidR="003F226E" w:rsidRPr="00F2132A">
        <w:rPr>
          <w:rFonts w:ascii="Times New Roman" w:hAnsi="Times New Roman" w:cs="Times New Roman"/>
          <w:sz w:val="24"/>
          <w:szCs w:val="24"/>
        </w:rPr>
        <w:t>nonserious</w:t>
      </w:r>
      <w:proofErr w:type="spellEnd"/>
      <w:r w:rsidRPr="00F2132A">
        <w:rPr>
          <w:rFonts w:ascii="Times New Roman" w:hAnsi="Times New Roman" w:cs="Times New Roman"/>
          <w:sz w:val="24"/>
          <w:szCs w:val="24"/>
        </w:rPr>
        <w:t xml:space="preserve"> attitude, or as a state of mind focused on play rather than a state of mind focused on goals (Martin, 2007; </w:t>
      </w:r>
      <w:proofErr w:type="spellStart"/>
      <w:r w:rsidRPr="00F2132A">
        <w:rPr>
          <w:rFonts w:ascii="Times New Roman" w:hAnsi="Times New Roman" w:cs="Times New Roman"/>
          <w:sz w:val="24"/>
          <w:szCs w:val="24"/>
        </w:rPr>
        <w:t>Apter</w:t>
      </w:r>
      <w:proofErr w:type="spellEnd"/>
      <w:r w:rsidRPr="00F2132A">
        <w:rPr>
          <w:rFonts w:ascii="Times New Roman" w:hAnsi="Times New Roman" w:cs="Times New Roman"/>
          <w:sz w:val="24"/>
          <w:szCs w:val="24"/>
        </w:rPr>
        <w:t xml:space="preserve">, 2001).  Humor brings a sense of lightheartedness to business and is worthy of serious study in the workplace (Duncan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1989) because it may impact the healthy growth of vital human resources (</w:t>
      </w:r>
      <w:proofErr w:type="spellStart"/>
      <w:r w:rsidRPr="00F2132A">
        <w:rPr>
          <w:rFonts w:ascii="Times New Roman" w:hAnsi="Times New Roman" w:cs="Times New Roman"/>
          <w:sz w:val="24"/>
          <w:szCs w:val="24"/>
        </w:rPr>
        <w:t>Obthani</w:t>
      </w:r>
      <w:proofErr w:type="spellEnd"/>
      <w:r w:rsidRPr="00F2132A">
        <w:rPr>
          <w:rFonts w:ascii="Times New Roman" w:hAnsi="Times New Roman" w:cs="Times New Roman"/>
          <w:sz w:val="24"/>
          <w:szCs w:val="24"/>
        </w:rPr>
        <w:t xml:space="preserve">, et al., 2012), healthy employment relationships (Cooper, 2008), employee defection and attrition rates (Breeze, Dawson, &amp; </w:t>
      </w:r>
      <w:proofErr w:type="spellStart"/>
      <w:r w:rsidRPr="00F2132A">
        <w:rPr>
          <w:rFonts w:ascii="Times New Roman" w:hAnsi="Times New Roman" w:cs="Times New Roman"/>
          <w:sz w:val="24"/>
          <w:szCs w:val="24"/>
        </w:rPr>
        <w:t>Khazhinsky</w:t>
      </w:r>
      <w:proofErr w:type="spellEnd"/>
      <w:r w:rsidRPr="00F2132A">
        <w:rPr>
          <w:rFonts w:ascii="Times New Roman" w:hAnsi="Times New Roman" w:cs="Times New Roman"/>
          <w:sz w:val="24"/>
          <w:szCs w:val="24"/>
        </w:rPr>
        <w:t>, 2002).  Duncan, Smel</w:t>
      </w:r>
      <w:r w:rsidR="00F173B4">
        <w:rPr>
          <w:rFonts w:ascii="Times New Roman" w:hAnsi="Times New Roman" w:cs="Times New Roman"/>
          <w:sz w:val="24"/>
          <w:szCs w:val="24"/>
        </w:rPr>
        <w:t>tz</w:t>
      </w:r>
      <w:r w:rsidRPr="00F2132A">
        <w:rPr>
          <w:rFonts w:ascii="Times New Roman" w:hAnsi="Times New Roman" w:cs="Times New Roman"/>
          <w:sz w:val="24"/>
          <w:szCs w:val="24"/>
        </w:rPr>
        <w:t xml:space="preserve">er, and Leap (1990) asserted that the study of humor in management has not really begun and subsequent research supports that academic research on humor has not maintained consistent interest (Cooper, 2002; Fredrickson, 1998).  Although there is growing research concerning humor there </w:t>
      </w:r>
      <w:r w:rsidR="000038EF" w:rsidRPr="00F2132A">
        <w:rPr>
          <w:rFonts w:ascii="Times New Roman" w:hAnsi="Times New Roman" w:cs="Times New Roman"/>
          <w:sz w:val="24"/>
          <w:szCs w:val="24"/>
        </w:rPr>
        <w:t>remain considerable voids</w:t>
      </w:r>
      <w:r w:rsidRPr="00F2132A">
        <w:rPr>
          <w:rFonts w:ascii="Times New Roman" w:hAnsi="Times New Roman" w:cs="Times New Roman"/>
          <w:sz w:val="24"/>
          <w:szCs w:val="24"/>
        </w:rPr>
        <w:t xml:space="preserve"> concerning empirical studies (</w:t>
      </w:r>
      <w:proofErr w:type="spellStart"/>
      <w:r w:rsidRPr="00F2132A">
        <w:rPr>
          <w:rFonts w:ascii="Times New Roman" w:hAnsi="Times New Roman" w:cs="Times New Roman"/>
          <w:sz w:val="24"/>
          <w:szCs w:val="24"/>
        </w:rPr>
        <w:t>Gkorezis</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Hatzithomas</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Petridou</w:t>
      </w:r>
      <w:proofErr w:type="spellEnd"/>
      <w:r w:rsidRPr="00F2132A">
        <w:rPr>
          <w:rFonts w:ascii="Times New Roman" w:hAnsi="Times New Roman" w:cs="Times New Roman"/>
          <w:sz w:val="24"/>
          <w:szCs w:val="24"/>
        </w:rPr>
        <w:t>, 2011).  Thus, numerous questions relating to workplace humor remain unanswered.  Humor has typically been investigated at the individual level, but it has implications for leadership at the dyadic, group, and organizational levels.  The present study address</w:t>
      </w:r>
      <w:r w:rsidR="003013A9">
        <w:rPr>
          <w:rFonts w:ascii="Times New Roman" w:hAnsi="Times New Roman" w:cs="Times New Roman"/>
          <w:sz w:val="24"/>
          <w:szCs w:val="24"/>
        </w:rPr>
        <w:t>es</w:t>
      </w:r>
      <w:r w:rsidRPr="00F2132A">
        <w:rPr>
          <w:rFonts w:ascii="Times New Roman" w:hAnsi="Times New Roman" w:cs="Times New Roman"/>
          <w:sz w:val="24"/>
          <w:szCs w:val="24"/>
        </w:rPr>
        <w:t xml:space="preserve"> gaps in the understanding of how humor functions to influence leader-member exchange (LMX) relationship quality.  Specifically, </w:t>
      </w:r>
      <w:r w:rsidRPr="003013A9">
        <w:rPr>
          <w:rFonts w:ascii="Times New Roman" w:hAnsi="Times New Roman" w:cs="Times New Roman"/>
          <w:sz w:val="24"/>
          <w:szCs w:val="24"/>
        </w:rPr>
        <w:t xml:space="preserve">this study </w:t>
      </w:r>
      <w:r w:rsidRPr="00F2132A">
        <w:rPr>
          <w:rFonts w:ascii="Times New Roman" w:hAnsi="Times New Roman" w:cs="Times New Roman"/>
          <w:sz w:val="24"/>
          <w:szCs w:val="24"/>
        </w:rPr>
        <w:t>explore</w:t>
      </w:r>
      <w:r w:rsidR="003013A9">
        <w:rPr>
          <w:rFonts w:ascii="Times New Roman" w:hAnsi="Times New Roman" w:cs="Times New Roman"/>
          <w:sz w:val="24"/>
          <w:szCs w:val="24"/>
        </w:rPr>
        <w:t>s</w:t>
      </w:r>
      <w:r w:rsidRPr="00F2132A">
        <w:rPr>
          <w:rFonts w:ascii="Times New Roman" w:hAnsi="Times New Roman" w:cs="Times New Roman"/>
          <w:sz w:val="24"/>
          <w:szCs w:val="24"/>
        </w:rPr>
        <w:t xml:space="preserve"> such questions as how political skill affects the relationship between the use of humor and the LMX relationship quality, and how humor and leader member exchange quality are associated with managerial use of employee guarding tactics.     </w:t>
      </w:r>
    </w:p>
    <w:p w14:paraId="74BBA305" w14:textId="3315F995"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 xml:space="preserve">Humor is especially relevant to today’s work environment.  More and more members of the contemporary workforce are employed in complex unstructured jobs that require collaboration, teamwork, and problem solving skills to achieve goals.  These workers, especially the younger members of the workforce, expect the work environment to be fun and relaxed (Romero &amp; </w:t>
      </w:r>
      <w:proofErr w:type="spellStart"/>
      <w:r w:rsidRPr="00F2132A">
        <w:rPr>
          <w:rFonts w:ascii="Times New Roman" w:hAnsi="Times New Roman" w:cs="Times New Roman"/>
          <w:sz w:val="24"/>
          <w:szCs w:val="24"/>
        </w:rPr>
        <w:t>Pescosolido</w:t>
      </w:r>
      <w:proofErr w:type="spellEnd"/>
      <w:r w:rsidRPr="00F2132A">
        <w:rPr>
          <w:rFonts w:ascii="Times New Roman" w:hAnsi="Times New Roman" w:cs="Times New Roman"/>
          <w:sz w:val="24"/>
          <w:szCs w:val="24"/>
        </w:rPr>
        <w:t>, 2008) and will leave when work is boring (Levine, 2005).  Potentially, humor can be valuable for organizations in developing human and social capital and in creating fun and attractive work environments.</w:t>
      </w:r>
      <w:r w:rsidR="007C45A2">
        <w:rPr>
          <w:rFonts w:ascii="Times New Roman" w:hAnsi="Times New Roman" w:cs="Times New Roman"/>
          <w:sz w:val="24"/>
          <w:szCs w:val="24"/>
        </w:rPr>
        <w:t xml:space="preserve"> </w:t>
      </w:r>
      <w:r w:rsidRPr="00F2132A">
        <w:rPr>
          <w:rFonts w:ascii="Times New Roman" w:hAnsi="Times New Roman" w:cs="Times New Roman"/>
          <w:sz w:val="24"/>
          <w:szCs w:val="24"/>
        </w:rPr>
        <w:t xml:space="preserve"> Additionally, the ability to create and use humor is associated with intelligence and creativity (</w:t>
      </w:r>
      <w:proofErr w:type="spellStart"/>
      <w:r w:rsidRPr="00F2132A">
        <w:rPr>
          <w:rFonts w:ascii="Times New Roman" w:hAnsi="Times New Roman" w:cs="Times New Roman"/>
          <w:sz w:val="24"/>
          <w:szCs w:val="24"/>
        </w:rPr>
        <w:t>Isen</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Daubman</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Nowicki</w:t>
      </w:r>
      <w:proofErr w:type="spellEnd"/>
      <w:r w:rsidRPr="00F2132A">
        <w:rPr>
          <w:rFonts w:ascii="Times New Roman" w:hAnsi="Times New Roman" w:cs="Times New Roman"/>
          <w:sz w:val="24"/>
          <w:szCs w:val="24"/>
        </w:rPr>
        <w:t xml:space="preserve">, 1987; Martin, 2007) which are both necessary to succeed in today’s collaborative work environments.  Furthermore, humor is associated with positive affect (mirth), and there is a strong correlation between positive emotions and mood and workplace performance (Martin, 2007; </w:t>
      </w:r>
      <w:proofErr w:type="spellStart"/>
      <w:r w:rsidRPr="00F2132A">
        <w:rPr>
          <w:rFonts w:ascii="Times New Roman" w:hAnsi="Times New Roman" w:cs="Times New Roman"/>
          <w:sz w:val="24"/>
          <w:szCs w:val="24"/>
        </w:rPr>
        <w:t>Isen</w:t>
      </w:r>
      <w:proofErr w:type="spellEnd"/>
      <w:r w:rsidRPr="00F2132A">
        <w:rPr>
          <w:rFonts w:ascii="Times New Roman" w:hAnsi="Times New Roman" w:cs="Times New Roman"/>
          <w:sz w:val="24"/>
          <w:szCs w:val="24"/>
        </w:rPr>
        <w:t xml:space="preserve">, et al., 1987).  Consequently, humor may be a means to indirectly increase productivity.    </w:t>
      </w:r>
    </w:p>
    <w:p w14:paraId="5D69EB07" w14:textId="77777777"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Additionally, humor positively impacts organizations through facilitating employee interactions.  For example, humor can flatten organizations and break down power structures between management and employees to foster employee loyalty and productivity (Romero &amp; </w:t>
      </w:r>
      <w:proofErr w:type="spellStart"/>
      <w:r w:rsidRPr="00F2132A">
        <w:rPr>
          <w:rFonts w:ascii="Times New Roman" w:hAnsi="Times New Roman" w:cs="Times New Roman"/>
          <w:sz w:val="24"/>
          <w:szCs w:val="24"/>
        </w:rPr>
        <w:t>Pe</w:t>
      </w:r>
      <w:r w:rsidR="00FC3740" w:rsidRPr="00F2132A">
        <w:rPr>
          <w:rFonts w:ascii="Times New Roman" w:hAnsi="Times New Roman" w:cs="Times New Roman"/>
          <w:sz w:val="24"/>
          <w:szCs w:val="24"/>
        </w:rPr>
        <w:t>scosolido</w:t>
      </w:r>
      <w:proofErr w:type="spellEnd"/>
      <w:r w:rsidR="00FC3740" w:rsidRPr="00F2132A">
        <w:rPr>
          <w:rFonts w:ascii="Times New Roman" w:hAnsi="Times New Roman" w:cs="Times New Roman"/>
          <w:sz w:val="24"/>
          <w:szCs w:val="24"/>
        </w:rPr>
        <w:t xml:space="preserve">, 2008) by </w:t>
      </w:r>
      <w:r w:rsidRPr="00F2132A">
        <w:rPr>
          <w:rFonts w:ascii="Times New Roman" w:hAnsi="Times New Roman" w:cs="Times New Roman"/>
          <w:sz w:val="24"/>
          <w:szCs w:val="24"/>
        </w:rPr>
        <w:t>bring</w:t>
      </w:r>
      <w:r w:rsidR="00FC3740" w:rsidRPr="00F2132A">
        <w:rPr>
          <w:rFonts w:ascii="Times New Roman" w:hAnsi="Times New Roman" w:cs="Times New Roman"/>
          <w:sz w:val="24"/>
          <w:szCs w:val="24"/>
        </w:rPr>
        <w:t>ing</w:t>
      </w:r>
      <w:r w:rsidRPr="00F2132A">
        <w:rPr>
          <w:rFonts w:ascii="Times New Roman" w:hAnsi="Times New Roman" w:cs="Times New Roman"/>
          <w:sz w:val="24"/>
          <w:szCs w:val="24"/>
        </w:rPr>
        <w:t xml:space="preserve"> out positive emotions within and between individuals (Frederickson, 1998), thus enhancing satisfaction and cohesion (Martin, 2007).  Furthermore, humor can be used to alleviate boredom (Roy, 1960), smooth interactions (</w:t>
      </w:r>
      <w:proofErr w:type="spellStart"/>
      <w:r w:rsidRPr="00F2132A">
        <w:rPr>
          <w:rFonts w:ascii="Times New Roman" w:hAnsi="Times New Roman" w:cs="Times New Roman"/>
          <w:sz w:val="24"/>
          <w:szCs w:val="24"/>
        </w:rPr>
        <w:t>Bradney</w:t>
      </w:r>
      <w:proofErr w:type="spellEnd"/>
      <w:r w:rsidRPr="00F2132A">
        <w:rPr>
          <w:rFonts w:ascii="Times New Roman" w:hAnsi="Times New Roman" w:cs="Times New Roman"/>
          <w:sz w:val="24"/>
          <w:szCs w:val="24"/>
        </w:rPr>
        <w:t>, 1957), and to socialize newcomers to the work environment (</w:t>
      </w:r>
      <w:proofErr w:type="spellStart"/>
      <w:r w:rsidRPr="00F2132A">
        <w:rPr>
          <w:rFonts w:ascii="Times New Roman" w:hAnsi="Times New Roman" w:cs="Times New Roman"/>
          <w:sz w:val="24"/>
          <w:szCs w:val="24"/>
        </w:rPr>
        <w:t>Collinson</w:t>
      </w:r>
      <w:proofErr w:type="spellEnd"/>
      <w:r w:rsidRPr="00F2132A">
        <w:rPr>
          <w:rFonts w:ascii="Times New Roman" w:hAnsi="Times New Roman" w:cs="Times New Roman"/>
          <w:sz w:val="24"/>
          <w:szCs w:val="24"/>
        </w:rPr>
        <w:t xml:space="preserve">, 1988).  Romero and </w:t>
      </w:r>
      <w:proofErr w:type="spellStart"/>
      <w:r w:rsidRPr="00F2132A">
        <w:rPr>
          <w:rFonts w:ascii="Times New Roman" w:hAnsi="Times New Roman" w:cs="Times New Roman"/>
          <w:sz w:val="24"/>
          <w:szCs w:val="24"/>
        </w:rPr>
        <w:t>Cruthirds</w:t>
      </w:r>
      <w:proofErr w:type="spellEnd"/>
      <w:r w:rsidRPr="00F2132A">
        <w:rPr>
          <w:rFonts w:ascii="Times New Roman" w:hAnsi="Times New Roman" w:cs="Times New Roman"/>
          <w:sz w:val="24"/>
          <w:szCs w:val="24"/>
        </w:rPr>
        <w:t xml:space="preserve"> (2006) discussed the multi-functionality of humor which points to the ability of humor to lighten moods, increase positive affect, and enhance cohesion.  Thus, humor facilitates informal interpersonal interactions that could be relevant to workplace performance.  Ultimately, I suggest that humor dynamics impact interpersonal relationships, which can help organizations sustain </w:t>
      </w:r>
      <w:r w:rsidRPr="00F2132A">
        <w:rPr>
          <w:rFonts w:ascii="Times New Roman" w:hAnsi="Times New Roman" w:cs="Times New Roman"/>
          <w:sz w:val="24"/>
          <w:szCs w:val="24"/>
        </w:rPr>
        <w:lastRenderedPageBreak/>
        <w:t xml:space="preserve">competitive advantage through developing and sustaining human and social capital by helping develop </w:t>
      </w:r>
      <w:r w:rsidR="004D6D7E" w:rsidRPr="00F2132A">
        <w:rPr>
          <w:rFonts w:ascii="Times New Roman" w:hAnsi="Times New Roman" w:cs="Times New Roman"/>
          <w:sz w:val="24"/>
          <w:szCs w:val="24"/>
        </w:rPr>
        <w:t xml:space="preserve">high </w:t>
      </w:r>
      <w:r w:rsidRPr="00F2132A">
        <w:rPr>
          <w:rFonts w:ascii="Times New Roman" w:hAnsi="Times New Roman" w:cs="Times New Roman"/>
          <w:sz w:val="24"/>
          <w:szCs w:val="24"/>
        </w:rPr>
        <w:t xml:space="preserve">quality manager subordinate relationships.  </w:t>
      </w:r>
    </w:p>
    <w:p w14:paraId="436A6141" w14:textId="40AC751F"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Humor plays a role in developing healthy workplace relationships and in sustaining relational capital.  Humor can potentially enhance an employee’s ability to communicate well with supervisors and peers because the use of humor brings out positive emotions in others.  For example, an employee may use self-enhancing humor to make light of and minimize mistakes to save face (Meyer, 1997).  Moreover, the use of humor to communicate messages can potentially offer insight into understanding how employees and managers are thinking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1989).  Humor may potentially be the medium for messages people find difficult to share (</w:t>
      </w:r>
      <w:proofErr w:type="spellStart"/>
      <w:r w:rsidRPr="00F2132A">
        <w:rPr>
          <w:rFonts w:ascii="Times New Roman" w:hAnsi="Times New Roman" w:cs="Times New Roman"/>
          <w:sz w:val="24"/>
          <w:szCs w:val="24"/>
        </w:rPr>
        <w:t>Collinson</w:t>
      </w:r>
      <w:proofErr w:type="spellEnd"/>
      <w:r w:rsidRPr="00F2132A">
        <w:rPr>
          <w:rFonts w:ascii="Times New Roman" w:hAnsi="Times New Roman" w:cs="Times New Roman"/>
          <w:sz w:val="24"/>
          <w:szCs w:val="24"/>
        </w:rPr>
        <w:t xml:space="preserve">, 1988; Duncan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1989).  For example, a manager might attempt to communicate a difficult message subtly by indirectly criticizing an employee’s performance with humor.  Additionally, humor enables individuals to make comments that they might not otherwis</w:t>
      </w:r>
      <w:r w:rsidR="007C45A2">
        <w:rPr>
          <w:rFonts w:ascii="Times New Roman" w:hAnsi="Times New Roman" w:cs="Times New Roman"/>
          <w:sz w:val="24"/>
          <w:szCs w:val="24"/>
        </w:rPr>
        <w:t xml:space="preserve">e make (Duncan &amp; </w:t>
      </w:r>
      <w:proofErr w:type="spellStart"/>
      <w:r w:rsidR="007C45A2">
        <w:rPr>
          <w:rFonts w:ascii="Times New Roman" w:hAnsi="Times New Roman" w:cs="Times New Roman"/>
          <w:sz w:val="24"/>
          <w:szCs w:val="24"/>
        </w:rPr>
        <w:t>Feisel</w:t>
      </w:r>
      <w:proofErr w:type="spellEnd"/>
      <w:r w:rsidR="007C45A2">
        <w:rPr>
          <w:rFonts w:ascii="Times New Roman" w:hAnsi="Times New Roman" w:cs="Times New Roman"/>
          <w:sz w:val="24"/>
          <w:szCs w:val="24"/>
        </w:rPr>
        <w:t xml:space="preserve">, 1989).  </w:t>
      </w:r>
      <w:r w:rsidRPr="00F2132A">
        <w:rPr>
          <w:rFonts w:ascii="Times New Roman" w:hAnsi="Times New Roman" w:cs="Times New Roman"/>
          <w:sz w:val="24"/>
          <w:szCs w:val="24"/>
        </w:rPr>
        <w:t>For example, employees may express criticism or make socially risky comments about their jobs, peers, or supervisors using humor (</w:t>
      </w:r>
      <w:proofErr w:type="spellStart"/>
      <w:r w:rsidRPr="00F2132A">
        <w:rPr>
          <w:rFonts w:ascii="Times New Roman" w:hAnsi="Times New Roman" w:cs="Times New Roman"/>
          <w:sz w:val="24"/>
          <w:szCs w:val="24"/>
        </w:rPr>
        <w:t>Winick</w:t>
      </w:r>
      <w:proofErr w:type="spellEnd"/>
      <w:r w:rsidRPr="00F2132A">
        <w:rPr>
          <w:rFonts w:ascii="Times New Roman" w:hAnsi="Times New Roman" w:cs="Times New Roman"/>
          <w:sz w:val="24"/>
          <w:szCs w:val="24"/>
        </w:rPr>
        <w:t xml:space="preserve">, 1976).  </w:t>
      </w:r>
      <w:r w:rsidR="007307BF" w:rsidRPr="00F2132A">
        <w:rPr>
          <w:rFonts w:ascii="Times New Roman" w:hAnsi="Times New Roman" w:cs="Times New Roman"/>
          <w:sz w:val="24"/>
          <w:szCs w:val="24"/>
        </w:rPr>
        <w:t xml:space="preserve">This allows for people to disagree or deliver criticism or difficult messages in a playful way (Mesmer-Magnus, </w:t>
      </w:r>
      <w:proofErr w:type="spellStart"/>
      <w:r w:rsidR="007307BF" w:rsidRPr="00F2132A">
        <w:rPr>
          <w:rFonts w:ascii="Times New Roman" w:hAnsi="Times New Roman" w:cs="Times New Roman"/>
          <w:sz w:val="24"/>
          <w:szCs w:val="24"/>
        </w:rPr>
        <w:t>Glew</w:t>
      </w:r>
      <w:proofErr w:type="spellEnd"/>
      <w:r w:rsidR="007307BF" w:rsidRPr="00F2132A">
        <w:rPr>
          <w:rFonts w:ascii="Times New Roman" w:hAnsi="Times New Roman" w:cs="Times New Roman"/>
          <w:sz w:val="24"/>
          <w:szCs w:val="24"/>
        </w:rPr>
        <w:t xml:space="preserve">, &amp; </w:t>
      </w:r>
      <w:proofErr w:type="spellStart"/>
      <w:r w:rsidR="007307BF" w:rsidRPr="00F2132A">
        <w:rPr>
          <w:rFonts w:ascii="Times New Roman" w:hAnsi="Times New Roman" w:cs="Times New Roman"/>
          <w:sz w:val="24"/>
          <w:szCs w:val="24"/>
        </w:rPr>
        <w:t>Viswesvaran</w:t>
      </w:r>
      <w:proofErr w:type="spellEnd"/>
      <w:r w:rsidR="007307BF" w:rsidRPr="00F2132A">
        <w:rPr>
          <w:rFonts w:ascii="Times New Roman" w:hAnsi="Times New Roman" w:cs="Times New Roman"/>
          <w:sz w:val="24"/>
          <w:szCs w:val="24"/>
        </w:rPr>
        <w:t>, 2012), without causing negative emotions such as anger a</w:t>
      </w:r>
      <w:r w:rsidR="00AE02A0">
        <w:rPr>
          <w:rFonts w:ascii="Times New Roman" w:hAnsi="Times New Roman" w:cs="Times New Roman"/>
          <w:sz w:val="24"/>
          <w:szCs w:val="24"/>
        </w:rPr>
        <w:t>nd defensiveness in the other person</w:t>
      </w:r>
      <w:r w:rsidR="007307BF" w:rsidRPr="00F2132A">
        <w:rPr>
          <w:rFonts w:ascii="Times New Roman" w:hAnsi="Times New Roman" w:cs="Times New Roman"/>
          <w:sz w:val="24"/>
          <w:szCs w:val="24"/>
        </w:rPr>
        <w:t xml:space="preserve"> (Kahn, 1989).  </w:t>
      </w:r>
      <w:r w:rsidR="0015076A" w:rsidRPr="00F2132A">
        <w:rPr>
          <w:rFonts w:ascii="Times New Roman" w:hAnsi="Times New Roman" w:cs="Times New Roman"/>
          <w:sz w:val="24"/>
          <w:szCs w:val="24"/>
        </w:rPr>
        <w:t xml:space="preserve">Thus, the use of </w:t>
      </w:r>
      <w:r w:rsidRPr="00F2132A">
        <w:rPr>
          <w:rFonts w:ascii="Times New Roman" w:hAnsi="Times New Roman" w:cs="Times New Roman"/>
          <w:sz w:val="24"/>
          <w:szCs w:val="24"/>
        </w:rPr>
        <w:t>humor may enhance the effectiveness of the communication between superviso</w:t>
      </w:r>
      <w:r w:rsidR="004D6D7E" w:rsidRPr="00F2132A">
        <w:rPr>
          <w:rFonts w:ascii="Times New Roman" w:hAnsi="Times New Roman" w:cs="Times New Roman"/>
          <w:sz w:val="24"/>
          <w:szCs w:val="24"/>
        </w:rPr>
        <w:t>rs, subordinates, and peers thereby</w:t>
      </w:r>
      <w:r w:rsidRPr="00F2132A">
        <w:rPr>
          <w:rFonts w:ascii="Times New Roman" w:hAnsi="Times New Roman" w:cs="Times New Roman"/>
          <w:sz w:val="24"/>
          <w:szCs w:val="24"/>
        </w:rPr>
        <w:t xml:space="preserve"> helping develop high quality work relationships (</w:t>
      </w:r>
      <w:proofErr w:type="spellStart"/>
      <w:r w:rsidRPr="00F2132A">
        <w:rPr>
          <w:rFonts w:ascii="Times New Roman" w:hAnsi="Times New Roman" w:cs="Times New Roman"/>
          <w:sz w:val="24"/>
          <w:szCs w:val="24"/>
        </w:rPr>
        <w:t>Graen</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Scandura</w:t>
      </w:r>
      <w:proofErr w:type="spellEnd"/>
      <w:r w:rsidRPr="00F2132A">
        <w:rPr>
          <w:rFonts w:ascii="Times New Roman" w:hAnsi="Times New Roman" w:cs="Times New Roman"/>
          <w:sz w:val="24"/>
          <w:szCs w:val="24"/>
        </w:rPr>
        <w:t xml:space="preserve">, 1987).  </w:t>
      </w:r>
    </w:p>
    <w:p w14:paraId="6321E22A" w14:textId="7A7D76D0"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Humor has a function in leadership</w:t>
      </w:r>
      <w:r w:rsidR="005547A7" w:rsidRPr="00F2132A">
        <w:rPr>
          <w:rFonts w:ascii="Times New Roman" w:hAnsi="Times New Roman" w:cs="Times New Roman"/>
          <w:sz w:val="24"/>
          <w:szCs w:val="24"/>
        </w:rPr>
        <w:t>,</w:t>
      </w:r>
      <w:r w:rsidRPr="00F2132A">
        <w:rPr>
          <w:rFonts w:ascii="Times New Roman" w:hAnsi="Times New Roman" w:cs="Times New Roman"/>
          <w:sz w:val="24"/>
          <w:szCs w:val="24"/>
        </w:rPr>
        <w:t xml:space="preserve"> and the use of humor by leaders should continue to be explored.  Malone (1980) cautioned that humor </w:t>
      </w:r>
      <w:r w:rsidR="009E1DBF" w:rsidRPr="00F2132A">
        <w:rPr>
          <w:rFonts w:ascii="Times New Roman" w:hAnsi="Times New Roman" w:cs="Times New Roman"/>
          <w:sz w:val="24"/>
          <w:szCs w:val="24"/>
        </w:rPr>
        <w:t>could</w:t>
      </w:r>
      <w:r w:rsidRPr="00F2132A">
        <w:rPr>
          <w:rFonts w:ascii="Times New Roman" w:hAnsi="Times New Roman" w:cs="Times New Roman"/>
          <w:sz w:val="24"/>
          <w:szCs w:val="24"/>
        </w:rPr>
        <w:t xml:space="preserve"> be both constructive and destructive to employment relationships.  The timely and appropriate use of humor can be an asset to any leader as a mechanism for increasing employee bonding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1989).  For example, </w:t>
      </w:r>
      <w:r w:rsidRPr="00F2132A">
        <w:rPr>
          <w:rFonts w:ascii="Times New Roman" w:hAnsi="Times New Roman" w:cs="Times New Roman"/>
          <w:sz w:val="24"/>
          <w:szCs w:val="24"/>
        </w:rPr>
        <w:lastRenderedPageBreak/>
        <w:t xml:space="preserve">humor used positively and appropriately can help stimulate positive affect, cohesion, and satisfaction (Martin, 2007).  Thus, it has been suggested that humor may be an effective tool for managers for reducing the emotional separation between themselves and employees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1989).  Additionally, a recent study found managers and executives who use self-deprecating humor appeared more approachable to subordinates (</w:t>
      </w:r>
      <w:proofErr w:type="spellStart"/>
      <w:r w:rsidRPr="00F2132A">
        <w:rPr>
          <w:rFonts w:ascii="Times New Roman" w:hAnsi="Times New Roman" w:cs="Times New Roman"/>
          <w:sz w:val="24"/>
          <w:szCs w:val="24"/>
        </w:rPr>
        <w:t>Vecchio</w:t>
      </w:r>
      <w:proofErr w:type="spellEnd"/>
      <w:r w:rsidRPr="00F2132A">
        <w:rPr>
          <w:rFonts w:ascii="Times New Roman" w:hAnsi="Times New Roman" w:cs="Times New Roman"/>
          <w:sz w:val="24"/>
          <w:szCs w:val="24"/>
        </w:rPr>
        <w:t xml:space="preserve">, Justin, &amp; Pearce, 2009).  Conversely, negative, inappropriate, distasteful or ill-timed humor can be a significant liability for managers.  Using humor negatively, such as to mock, belittle, or even attack an employee is not indicative of good leadership and can lead to morale issues (Martin, 2007).  Thus, leaders can use humor in a positive manner to build relationships with subordinates or use humor negatively to undermine these work relationships.  This warrants further study into the effects of humor on manager subordinate relationship quality.     </w:t>
      </w:r>
    </w:p>
    <w:p w14:paraId="25EE4026" w14:textId="7493D950"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The majority of research on humor and leadership has focused on the use of humor by the leader.  Research, theory, and practice advocate that managers can use humor to be more effective interpersonally (Cooper, 2002).  Results have found that a leader’s frequency of humor use impacts </w:t>
      </w:r>
      <w:r w:rsidR="00335347" w:rsidRPr="00F2132A">
        <w:rPr>
          <w:rFonts w:ascii="Times New Roman" w:hAnsi="Times New Roman" w:cs="Times New Roman"/>
          <w:sz w:val="24"/>
          <w:szCs w:val="24"/>
        </w:rPr>
        <w:t>member</w:t>
      </w:r>
      <w:r w:rsidRPr="00F2132A">
        <w:rPr>
          <w:rFonts w:ascii="Times New Roman" w:hAnsi="Times New Roman" w:cs="Times New Roman"/>
          <w:sz w:val="24"/>
          <w:szCs w:val="24"/>
        </w:rPr>
        <w:t xml:space="preserve"> rated LMX (Cooper, 2002).  </w:t>
      </w:r>
      <w:r w:rsidR="00D631D2" w:rsidRPr="009730B7">
        <w:rPr>
          <w:rFonts w:ascii="Times New Roman" w:hAnsi="Times New Roman" w:cs="Times New Roman"/>
          <w:sz w:val="24"/>
          <w:szCs w:val="24"/>
        </w:rPr>
        <w:t>While l</w:t>
      </w:r>
      <w:r w:rsidRPr="009730B7">
        <w:rPr>
          <w:rFonts w:ascii="Times New Roman" w:hAnsi="Times New Roman" w:cs="Times New Roman"/>
          <w:sz w:val="24"/>
          <w:szCs w:val="24"/>
        </w:rPr>
        <w:t xml:space="preserve">eaders have the </w:t>
      </w:r>
      <w:r w:rsidR="00D631D2" w:rsidRPr="009730B7">
        <w:rPr>
          <w:rFonts w:ascii="Times New Roman" w:hAnsi="Times New Roman" w:cs="Times New Roman"/>
          <w:sz w:val="24"/>
          <w:szCs w:val="24"/>
        </w:rPr>
        <w:t xml:space="preserve">formal authority, primary role and </w:t>
      </w:r>
      <w:r w:rsidRPr="009730B7">
        <w:rPr>
          <w:rFonts w:ascii="Times New Roman" w:hAnsi="Times New Roman" w:cs="Times New Roman"/>
          <w:sz w:val="24"/>
          <w:szCs w:val="24"/>
        </w:rPr>
        <w:t>discretionary ability to set the tone for humor initiation in the dyadic relationship (Cooper, 2002), humor and LMX are both social constructs.  Few studies have taken the dyadic perspective to examining the impact of humor on leader member relations, and no stud</w:t>
      </w:r>
      <w:r w:rsidR="009730B7">
        <w:rPr>
          <w:rFonts w:ascii="Times New Roman" w:hAnsi="Times New Roman" w:cs="Times New Roman"/>
          <w:sz w:val="24"/>
          <w:szCs w:val="24"/>
        </w:rPr>
        <w:t xml:space="preserve">y </w:t>
      </w:r>
      <w:r w:rsidRPr="009730B7">
        <w:rPr>
          <w:rFonts w:ascii="Times New Roman" w:hAnsi="Times New Roman" w:cs="Times New Roman"/>
          <w:sz w:val="24"/>
          <w:szCs w:val="24"/>
        </w:rPr>
        <w:t>ha</w:t>
      </w:r>
      <w:r w:rsidR="009730B7">
        <w:rPr>
          <w:rFonts w:ascii="Times New Roman" w:hAnsi="Times New Roman" w:cs="Times New Roman"/>
          <w:sz w:val="24"/>
          <w:szCs w:val="24"/>
        </w:rPr>
        <w:t xml:space="preserve">s </w:t>
      </w:r>
      <w:r w:rsidRPr="009730B7">
        <w:rPr>
          <w:rFonts w:ascii="Times New Roman" w:hAnsi="Times New Roman" w:cs="Times New Roman"/>
          <w:sz w:val="24"/>
          <w:szCs w:val="24"/>
        </w:rPr>
        <w:t xml:space="preserve">investigated the impact of </w:t>
      </w:r>
      <w:r w:rsidR="00D631D2" w:rsidRPr="009730B7">
        <w:rPr>
          <w:rFonts w:ascii="Times New Roman" w:hAnsi="Times New Roman" w:cs="Times New Roman"/>
          <w:sz w:val="24"/>
          <w:szCs w:val="24"/>
        </w:rPr>
        <w:t>member</w:t>
      </w:r>
      <w:r w:rsidRPr="009730B7">
        <w:rPr>
          <w:rFonts w:ascii="Times New Roman" w:hAnsi="Times New Roman" w:cs="Times New Roman"/>
          <w:sz w:val="24"/>
          <w:szCs w:val="24"/>
        </w:rPr>
        <w:t xml:space="preserve"> humor on leader member relations.  Therefore, </w:t>
      </w:r>
      <w:r w:rsidR="00D631D2" w:rsidRPr="009730B7">
        <w:rPr>
          <w:rFonts w:ascii="Times New Roman" w:hAnsi="Times New Roman" w:cs="Times New Roman"/>
          <w:sz w:val="24"/>
          <w:szCs w:val="24"/>
        </w:rPr>
        <w:t>membe</w:t>
      </w:r>
      <w:r w:rsidRPr="009730B7">
        <w:rPr>
          <w:rFonts w:ascii="Times New Roman" w:hAnsi="Times New Roman" w:cs="Times New Roman"/>
          <w:sz w:val="24"/>
          <w:szCs w:val="24"/>
        </w:rPr>
        <w:t>r humor rem</w:t>
      </w:r>
      <w:r w:rsidR="004D6D7E" w:rsidRPr="009730B7">
        <w:rPr>
          <w:rFonts w:ascii="Times New Roman" w:hAnsi="Times New Roman" w:cs="Times New Roman"/>
          <w:sz w:val="24"/>
          <w:szCs w:val="24"/>
        </w:rPr>
        <w:t xml:space="preserve">ains relatively unexplored even though </w:t>
      </w:r>
      <w:r w:rsidR="00D631D2" w:rsidRPr="009730B7">
        <w:rPr>
          <w:rFonts w:ascii="Times New Roman" w:hAnsi="Times New Roman" w:cs="Times New Roman"/>
          <w:sz w:val="24"/>
          <w:szCs w:val="24"/>
        </w:rPr>
        <w:t>member</w:t>
      </w:r>
      <w:r w:rsidRPr="009730B7">
        <w:rPr>
          <w:rFonts w:ascii="Times New Roman" w:hAnsi="Times New Roman" w:cs="Times New Roman"/>
          <w:sz w:val="24"/>
          <w:szCs w:val="24"/>
        </w:rPr>
        <w:t xml:space="preserve"> humor and dyadic measurement are important components to understanding the role that humor plays in leader member relations.  Th</w:t>
      </w:r>
      <w:r w:rsidR="009372A2" w:rsidRPr="009730B7">
        <w:rPr>
          <w:rFonts w:ascii="Times New Roman" w:hAnsi="Times New Roman" w:cs="Times New Roman"/>
          <w:sz w:val="24"/>
          <w:szCs w:val="24"/>
        </w:rPr>
        <w:t xml:space="preserve">e present research </w:t>
      </w:r>
      <w:r w:rsidRPr="009730B7">
        <w:rPr>
          <w:rFonts w:ascii="Times New Roman" w:hAnsi="Times New Roman" w:cs="Times New Roman"/>
          <w:sz w:val="24"/>
          <w:szCs w:val="24"/>
        </w:rPr>
        <w:t>will contribute to existing research by presenting a model of the role of member humor in leader member exchange relationships.</w:t>
      </w:r>
      <w:r w:rsidRPr="00F2132A">
        <w:rPr>
          <w:rFonts w:ascii="Times New Roman" w:hAnsi="Times New Roman" w:cs="Times New Roman"/>
          <w:sz w:val="24"/>
          <w:szCs w:val="24"/>
        </w:rPr>
        <w:t xml:space="preserve">  </w:t>
      </w:r>
    </w:p>
    <w:p w14:paraId="401FB1F2" w14:textId="13FE6D30" w:rsidR="00D14B68" w:rsidRPr="00F2132A" w:rsidRDefault="00DD15FF"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LMX theory describes the role-</w:t>
      </w:r>
      <w:r w:rsidR="00D14B68" w:rsidRPr="00F2132A">
        <w:rPr>
          <w:rFonts w:ascii="Times New Roman" w:hAnsi="Times New Roman" w:cs="Times New Roman"/>
          <w:sz w:val="24"/>
          <w:szCs w:val="24"/>
        </w:rPr>
        <w:t xml:space="preserve">making process between leaders and individual subordinates </w:t>
      </w:r>
      <w:r w:rsidRPr="00F2132A">
        <w:rPr>
          <w:rFonts w:ascii="Times New Roman" w:hAnsi="Times New Roman" w:cs="Times New Roman"/>
          <w:sz w:val="24"/>
          <w:szCs w:val="24"/>
        </w:rPr>
        <w:t xml:space="preserve">(members) </w:t>
      </w:r>
      <w:r w:rsidR="00D14B68" w:rsidRPr="00F2132A">
        <w:rPr>
          <w:rFonts w:ascii="Times New Roman" w:hAnsi="Times New Roman" w:cs="Times New Roman"/>
          <w:sz w:val="24"/>
          <w:szCs w:val="24"/>
        </w:rPr>
        <w:t>and the exchange relationships that develop between them over time (</w:t>
      </w:r>
      <w:proofErr w:type="spellStart"/>
      <w:r w:rsidR="00D14B68" w:rsidRPr="00F2132A">
        <w:rPr>
          <w:rFonts w:ascii="Times New Roman" w:hAnsi="Times New Roman" w:cs="Times New Roman"/>
          <w:sz w:val="24"/>
          <w:szCs w:val="24"/>
        </w:rPr>
        <w:t>Yukl</w:t>
      </w:r>
      <w:proofErr w:type="spellEnd"/>
      <w:r w:rsidR="00D14B68" w:rsidRPr="00F2132A">
        <w:rPr>
          <w:rFonts w:ascii="Times New Roman" w:hAnsi="Times New Roman" w:cs="Times New Roman"/>
          <w:sz w:val="24"/>
          <w:szCs w:val="24"/>
        </w:rPr>
        <w:t>, 2006).</w:t>
      </w:r>
      <w:r w:rsidR="007C45A2">
        <w:rPr>
          <w:rFonts w:ascii="Times New Roman" w:hAnsi="Times New Roman" w:cs="Times New Roman"/>
          <w:sz w:val="24"/>
          <w:szCs w:val="24"/>
        </w:rPr>
        <w:t xml:space="preserve"> </w:t>
      </w:r>
      <w:r w:rsidR="00D14B68" w:rsidRPr="00F2132A">
        <w:rPr>
          <w:rFonts w:ascii="Times New Roman" w:hAnsi="Times New Roman" w:cs="Times New Roman"/>
          <w:sz w:val="24"/>
          <w:szCs w:val="24"/>
        </w:rPr>
        <w:t xml:space="preserve"> The theory outlines the reciprocal exchange and influence process that occurs within the dyads (</w:t>
      </w:r>
      <w:proofErr w:type="spellStart"/>
      <w:r w:rsidR="00D14B68" w:rsidRPr="00F2132A">
        <w:rPr>
          <w:rFonts w:ascii="Times New Roman" w:hAnsi="Times New Roman" w:cs="Times New Roman"/>
          <w:sz w:val="24"/>
          <w:szCs w:val="24"/>
        </w:rPr>
        <w:t>Dansereau</w:t>
      </w:r>
      <w:proofErr w:type="spellEnd"/>
      <w:r w:rsidR="00D14B68" w:rsidRPr="00F2132A">
        <w:rPr>
          <w:rFonts w:ascii="Times New Roman" w:hAnsi="Times New Roman" w:cs="Times New Roman"/>
          <w:sz w:val="24"/>
          <w:szCs w:val="24"/>
        </w:rPr>
        <w:t xml:space="preserve">, </w:t>
      </w:r>
      <w:proofErr w:type="spellStart"/>
      <w:r w:rsidR="00D14B68" w:rsidRPr="00F2132A">
        <w:rPr>
          <w:rFonts w:ascii="Times New Roman" w:hAnsi="Times New Roman" w:cs="Times New Roman"/>
          <w:sz w:val="24"/>
          <w:szCs w:val="24"/>
        </w:rPr>
        <w:t>Graen</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Haga</w:t>
      </w:r>
      <w:proofErr w:type="spellEnd"/>
      <w:r w:rsidR="00D14B68" w:rsidRPr="00F2132A">
        <w:rPr>
          <w:rFonts w:ascii="Times New Roman" w:hAnsi="Times New Roman" w:cs="Times New Roman"/>
          <w:sz w:val="24"/>
          <w:szCs w:val="24"/>
        </w:rPr>
        <w:t xml:space="preserve">, 1975).  The basic premise of LMX theory is that leaders develop differentiated exchange relationships with each </w:t>
      </w:r>
      <w:r w:rsidRPr="00F2132A">
        <w:rPr>
          <w:rFonts w:ascii="Times New Roman" w:hAnsi="Times New Roman" w:cs="Times New Roman"/>
          <w:sz w:val="24"/>
          <w:szCs w:val="24"/>
        </w:rPr>
        <w:t xml:space="preserve">member </w:t>
      </w:r>
      <w:r w:rsidR="00D14B68" w:rsidRPr="00F2132A">
        <w:rPr>
          <w:rFonts w:ascii="Times New Roman" w:hAnsi="Times New Roman" w:cs="Times New Roman"/>
          <w:sz w:val="24"/>
          <w:szCs w:val="24"/>
        </w:rPr>
        <w:t xml:space="preserve">as the </w:t>
      </w:r>
      <w:r w:rsidRPr="00F2132A">
        <w:rPr>
          <w:rFonts w:ascii="Times New Roman" w:hAnsi="Times New Roman" w:cs="Times New Roman"/>
          <w:sz w:val="24"/>
          <w:szCs w:val="24"/>
        </w:rPr>
        <w:t>member</w:t>
      </w:r>
      <w:r w:rsidR="00D14B68" w:rsidRPr="00F2132A">
        <w:rPr>
          <w:rFonts w:ascii="Times New Roman" w:hAnsi="Times New Roman" w:cs="Times New Roman"/>
          <w:sz w:val="24"/>
          <w:szCs w:val="24"/>
        </w:rPr>
        <w:t>’s role becomes mutually defined (</w:t>
      </w:r>
      <w:proofErr w:type="spellStart"/>
      <w:r w:rsidR="00D14B68" w:rsidRPr="00F2132A">
        <w:rPr>
          <w:rFonts w:ascii="Times New Roman" w:hAnsi="Times New Roman" w:cs="Times New Roman"/>
          <w:sz w:val="24"/>
          <w:szCs w:val="24"/>
        </w:rPr>
        <w:t>Yukl</w:t>
      </w:r>
      <w:proofErr w:type="spellEnd"/>
      <w:r w:rsidR="00D14B68" w:rsidRPr="00F2132A">
        <w:rPr>
          <w:rFonts w:ascii="Times New Roman" w:hAnsi="Times New Roman" w:cs="Times New Roman"/>
          <w:sz w:val="24"/>
          <w:szCs w:val="24"/>
        </w:rPr>
        <w:t>, 2006).  Over time, either a high exchange (IN group) or a low exchange (OUT group) relationship develops between the leader and memb</w:t>
      </w:r>
      <w:r w:rsidR="008E329B" w:rsidRPr="00F2132A">
        <w:rPr>
          <w:rFonts w:ascii="Times New Roman" w:hAnsi="Times New Roman" w:cs="Times New Roman"/>
          <w:sz w:val="24"/>
          <w:szCs w:val="24"/>
        </w:rPr>
        <w:t>er (</w:t>
      </w:r>
      <w:proofErr w:type="spellStart"/>
      <w:r w:rsidR="008E329B" w:rsidRPr="00F2132A">
        <w:rPr>
          <w:rFonts w:ascii="Times New Roman" w:hAnsi="Times New Roman" w:cs="Times New Roman"/>
          <w:sz w:val="24"/>
          <w:szCs w:val="24"/>
        </w:rPr>
        <w:t>Dansereau</w:t>
      </w:r>
      <w:proofErr w:type="spellEnd"/>
      <w:r w:rsidR="008E329B" w:rsidRPr="00F2132A">
        <w:rPr>
          <w:rFonts w:ascii="Times New Roman" w:hAnsi="Times New Roman" w:cs="Times New Roman"/>
          <w:sz w:val="24"/>
          <w:szCs w:val="24"/>
        </w:rPr>
        <w:t xml:space="preserve">, et al., 1975).  </w:t>
      </w:r>
      <w:r w:rsidR="00D14B68" w:rsidRPr="00F2132A">
        <w:rPr>
          <w:rFonts w:ascii="Times New Roman" w:hAnsi="Times New Roman" w:cs="Times New Roman"/>
          <w:sz w:val="24"/>
          <w:szCs w:val="24"/>
        </w:rPr>
        <w:t xml:space="preserve">The quality of this relationship ultimately influences the affective, cognitive, and behavioral outcomes experienced by each member </w:t>
      </w:r>
      <w:r w:rsidR="009F0197" w:rsidRPr="00F2132A">
        <w:rPr>
          <w:rFonts w:ascii="Times New Roman" w:hAnsi="Times New Roman" w:cs="Times New Roman"/>
          <w:sz w:val="24"/>
          <w:szCs w:val="24"/>
        </w:rPr>
        <w:t xml:space="preserve">of the dyad </w:t>
      </w:r>
      <w:r w:rsidR="00D14B68" w:rsidRPr="00F2132A">
        <w:rPr>
          <w:rFonts w:ascii="Times New Roman" w:hAnsi="Times New Roman" w:cs="Times New Roman"/>
          <w:sz w:val="24"/>
          <w:szCs w:val="24"/>
        </w:rPr>
        <w:t>(</w:t>
      </w:r>
      <w:proofErr w:type="spellStart"/>
      <w:r w:rsidR="00D14B68" w:rsidRPr="00F2132A">
        <w:rPr>
          <w:rFonts w:ascii="Times New Roman" w:hAnsi="Times New Roman" w:cs="Times New Roman"/>
          <w:sz w:val="24"/>
          <w:szCs w:val="24"/>
        </w:rPr>
        <w:t>Dansereau</w:t>
      </w:r>
      <w:proofErr w:type="spellEnd"/>
      <w:r w:rsidR="00D14B68" w:rsidRPr="00F2132A">
        <w:rPr>
          <w:rFonts w:ascii="Times New Roman" w:hAnsi="Times New Roman" w:cs="Times New Roman"/>
          <w:sz w:val="24"/>
          <w:szCs w:val="24"/>
        </w:rPr>
        <w:t xml:space="preserve">, et al., 1975). </w:t>
      </w:r>
      <w:r w:rsidRPr="00F2132A">
        <w:rPr>
          <w:rFonts w:ascii="Times New Roman" w:hAnsi="Times New Roman" w:cs="Times New Roman"/>
          <w:sz w:val="24"/>
          <w:szCs w:val="24"/>
        </w:rPr>
        <w:t xml:space="preserve"> </w:t>
      </w:r>
      <w:r w:rsidR="00D14B68" w:rsidRPr="00F2132A">
        <w:rPr>
          <w:rFonts w:ascii="Times New Roman" w:hAnsi="Times New Roman" w:cs="Times New Roman"/>
          <w:sz w:val="24"/>
          <w:szCs w:val="24"/>
        </w:rPr>
        <w:t xml:space="preserve">It can be expected that humor dynamics may operate differently in the differentiated </w:t>
      </w:r>
      <w:r w:rsidRPr="00EF46F6">
        <w:rPr>
          <w:rFonts w:ascii="Times New Roman" w:hAnsi="Times New Roman" w:cs="Times New Roman"/>
          <w:sz w:val="24"/>
          <w:szCs w:val="24"/>
        </w:rPr>
        <w:t>(high or low quality)</w:t>
      </w:r>
      <w:r w:rsidRPr="00F2132A">
        <w:rPr>
          <w:rFonts w:ascii="Times New Roman" w:hAnsi="Times New Roman" w:cs="Times New Roman"/>
          <w:sz w:val="24"/>
          <w:szCs w:val="24"/>
        </w:rPr>
        <w:t xml:space="preserve"> </w:t>
      </w:r>
      <w:r w:rsidR="00D14B68" w:rsidRPr="00F2132A">
        <w:rPr>
          <w:rFonts w:ascii="Times New Roman" w:hAnsi="Times New Roman" w:cs="Times New Roman"/>
          <w:sz w:val="24"/>
          <w:szCs w:val="24"/>
        </w:rPr>
        <w:t xml:space="preserve">exchange relationships.  Exploring the effects of the use of humor </w:t>
      </w:r>
      <w:r w:rsidR="000F6D2B">
        <w:rPr>
          <w:rFonts w:ascii="Times New Roman" w:hAnsi="Times New Roman" w:cs="Times New Roman"/>
          <w:sz w:val="24"/>
          <w:szCs w:val="24"/>
        </w:rPr>
        <w:t xml:space="preserve">from both perspectives </w:t>
      </w:r>
      <w:r w:rsidR="00D14B68" w:rsidRPr="00F2132A">
        <w:rPr>
          <w:rFonts w:ascii="Times New Roman" w:hAnsi="Times New Roman" w:cs="Times New Roman"/>
          <w:sz w:val="24"/>
          <w:szCs w:val="24"/>
        </w:rPr>
        <w:t xml:space="preserve">in the exchange relationship has not been fully examined and deserves further exploration. </w:t>
      </w:r>
    </w:p>
    <w:p w14:paraId="1AFA56F9" w14:textId="26B17DCD" w:rsidR="00D14B68" w:rsidRPr="00F2132A" w:rsidRDefault="00D14B68" w:rsidP="00D14B68">
      <w:pPr>
        <w:spacing w:after="0" w:line="480" w:lineRule="auto"/>
        <w:ind w:firstLine="720"/>
        <w:rPr>
          <w:rFonts w:ascii="Times New Roman" w:hAnsi="Times New Roman" w:cs="Times New Roman"/>
          <w:sz w:val="24"/>
          <w:szCs w:val="24"/>
        </w:rPr>
      </w:pPr>
      <w:r w:rsidRPr="00EF46F6">
        <w:rPr>
          <w:rFonts w:ascii="Times New Roman" w:hAnsi="Times New Roman" w:cs="Times New Roman"/>
          <w:sz w:val="24"/>
          <w:szCs w:val="24"/>
        </w:rPr>
        <w:t>Because humor is a naturally occurring attractive interpersonal behavior</w:t>
      </w:r>
      <w:r w:rsidR="00DD15FF" w:rsidRPr="00EF46F6">
        <w:rPr>
          <w:rFonts w:ascii="Times New Roman" w:hAnsi="Times New Roman" w:cs="Times New Roman"/>
          <w:sz w:val="24"/>
          <w:szCs w:val="24"/>
        </w:rPr>
        <w:t xml:space="preserve"> (Martin, 2007)</w:t>
      </w:r>
      <w:r w:rsidRPr="00EF46F6">
        <w:rPr>
          <w:rFonts w:ascii="Times New Roman" w:hAnsi="Times New Roman" w:cs="Times New Roman"/>
          <w:sz w:val="24"/>
          <w:szCs w:val="24"/>
        </w:rPr>
        <w:t>, the use of it may be related to other naturally occur</w:t>
      </w:r>
      <w:r w:rsidR="00DD15FF" w:rsidRPr="00EF46F6">
        <w:rPr>
          <w:rFonts w:ascii="Times New Roman" w:hAnsi="Times New Roman" w:cs="Times New Roman"/>
          <w:sz w:val="24"/>
          <w:szCs w:val="24"/>
        </w:rPr>
        <w:t>ring behaviors in organizations:</w:t>
      </w:r>
      <w:r w:rsidRPr="00EF46F6">
        <w:rPr>
          <w:rFonts w:ascii="Times New Roman" w:hAnsi="Times New Roman" w:cs="Times New Roman"/>
          <w:sz w:val="24"/>
          <w:szCs w:val="24"/>
        </w:rPr>
        <w:t xml:space="preserve"> political behavior and employee guarding behaviors. </w:t>
      </w:r>
      <w:r w:rsidR="00184404">
        <w:rPr>
          <w:rFonts w:ascii="Times New Roman" w:hAnsi="Times New Roman" w:cs="Times New Roman"/>
          <w:sz w:val="24"/>
          <w:szCs w:val="24"/>
        </w:rPr>
        <w:t xml:space="preserve"> </w:t>
      </w:r>
      <w:r w:rsidRPr="00EF46F6">
        <w:rPr>
          <w:rFonts w:ascii="Times New Roman" w:hAnsi="Times New Roman" w:cs="Times New Roman"/>
          <w:sz w:val="24"/>
          <w:szCs w:val="24"/>
        </w:rPr>
        <w:t xml:space="preserve">Engaging in political behavior is </w:t>
      </w:r>
      <w:r w:rsidR="009372A2" w:rsidRPr="00EF46F6">
        <w:rPr>
          <w:rFonts w:ascii="Times New Roman" w:hAnsi="Times New Roman" w:cs="Times New Roman"/>
          <w:sz w:val="24"/>
          <w:szCs w:val="24"/>
        </w:rPr>
        <w:t xml:space="preserve">assumed </w:t>
      </w:r>
      <w:r w:rsidRPr="00EF46F6">
        <w:rPr>
          <w:rFonts w:ascii="Times New Roman" w:hAnsi="Times New Roman" w:cs="Times New Roman"/>
          <w:sz w:val="24"/>
          <w:szCs w:val="24"/>
        </w:rPr>
        <w:t xml:space="preserve">to be a natural occurrence by employees in organizations (Ferris, </w:t>
      </w:r>
      <w:proofErr w:type="spellStart"/>
      <w:r w:rsidRPr="00EF46F6">
        <w:rPr>
          <w:rFonts w:ascii="Times New Roman" w:hAnsi="Times New Roman" w:cs="Times New Roman"/>
          <w:sz w:val="24"/>
          <w:szCs w:val="24"/>
        </w:rPr>
        <w:t>Treadway</w:t>
      </w:r>
      <w:proofErr w:type="spellEnd"/>
      <w:r w:rsidRPr="00EF46F6">
        <w:rPr>
          <w:rFonts w:ascii="Times New Roman" w:hAnsi="Times New Roman" w:cs="Times New Roman"/>
          <w:sz w:val="24"/>
          <w:szCs w:val="24"/>
        </w:rPr>
        <w:t xml:space="preserve">, </w:t>
      </w:r>
      <w:proofErr w:type="spellStart"/>
      <w:r w:rsidRPr="00EF46F6">
        <w:rPr>
          <w:rFonts w:ascii="Times New Roman" w:hAnsi="Times New Roman" w:cs="Times New Roman"/>
          <w:sz w:val="24"/>
          <w:szCs w:val="24"/>
        </w:rPr>
        <w:t>Kolodinsky</w:t>
      </w:r>
      <w:proofErr w:type="spellEnd"/>
      <w:r w:rsidRPr="00EF46F6">
        <w:rPr>
          <w:rFonts w:ascii="Times New Roman" w:hAnsi="Times New Roman" w:cs="Times New Roman"/>
          <w:sz w:val="24"/>
          <w:szCs w:val="24"/>
        </w:rPr>
        <w:t xml:space="preserve">, </w:t>
      </w:r>
      <w:proofErr w:type="spellStart"/>
      <w:r w:rsidRPr="00EF46F6">
        <w:rPr>
          <w:rFonts w:ascii="Times New Roman" w:hAnsi="Times New Roman" w:cs="Times New Roman"/>
          <w:sz w:val="24"/>
          <w:szCs w:val="24"/>
        </w:rPr>
        <w:t>Hochwarter</w:t>
      </w:r>
      <w:proofErr w:type="spellEnd"/>
      <w:r w:rsidRPr="00EF46F6">
        <w:rPr>
          <w:rFonts w:ascii="Times New Roman" w:hAnsi="Times New Roman" w:cs="Times New Roman"/>
          <w:sz w:val="24"/>
          <w:szCs w:val="24"/>
        </w:rPr>
        <w:t xml:space="preserve">, </w:t>
      </w:r>
      <w:proofErr w:type="spellStart"/>
      <w:r w:rsidRPr="00EF46F6">
        <w:rPr>
          <w:rFonts w:ascii="Times New Roman" w:hAnsi="Times New Roman" w:cs="Times New Roman"/>
          <w:sz w:val="24"/>
          <w:szCs w:val="24"/>
        </w:rPr>
        <w:t>Kacmar</w:t>
      </w:r>
      <w:proofErr w:type="spellEnd"/>
      <w:r w:rsidRPr="00EF46F6">
        <w:rPr>
          <w:rFonts w:ascii="Times New Roman" w:hAnsi="Times New Roman" w:cs="Times New Roman"/>
          <w:sz w:val="24"/>
          <w:szCs w:val="24"/>
        </w:rPr>
        <w:t xml:space="preserve">, Douglas, &amp; </w:t>
      </w:r>
      <w:proofErr w:type="spellStart"/>
      <w:r w:rsidRPr="00EF46F6">
        <w:rPr>
          <w:rFonts w:ascii="Times New Roman" w:hAnsi="Times New Roman" w:cs="Times New Roman"/>
          <w:sz w:val="24"/>
          <w:szCs w:val="24"/>
        </w:rPr>
        <w:t>Frink</w:t>
      </w:r>
      <w:proofErr w:type="spellEnd"/>
      <w:r w:rsidRPr="00EF46F6">
        <w:rPr>
          <w:rFonts w:ascii="Times New Roman" w:hAnsi="Times New Roman" w:cs="Times New Roman"/>
          <w:sz w:val="24"/>
          <w:szCs w:val="24"/>
        </w:rPr>
        <w:t xml:space="preserve">, 2005).  </w:t>
      </w:r>
      <w:r w:rsidR="00562671" w:rsidRPr="00EF46F6">
        <w:rPr>
          <w:rFonts w:ascii="Times New Roman" w:hAnsi="Times New Roman" w:cs="Times New Roman"/>
          <w:sz w:val="24"/>
          <w:szCs w:val="24"/>
        </w:rPr>
        <w:t>Political behavior in organizations</w:t>
      </w:r>
      <w:r w:rsidR="00630F85" w:rsidRPr="00EF46F6">
        <w:rPr>
          <w:rFonts w:ascii="Times New Roman" w:hAnsi="Times New Roman" w:cs="Times New Roman"/>
          <w:sz w:val="24"/>
          <w:szCs w:val="24"/>
        </w:rPr>
        <w:t xml:space="preserve"> is defined as “</w:t>
      </w:r>
      <w:r w:rsidR="00562671" w:rsidRPr="00EF46F6">
        <w:rPr>
          <w:rFonts w:ascii="Times New Roman" w:hAnsi="Times New Roman" w:cs="Times New Roman"/>
          <w:sz w:val="24"/>
          <w:szCs w:val="24"/>
        </w:rPr>
        <w:t>activities that are not required as part of one's organizational role but that influence, or attempt to influence, the distribution of advantages and disadvantages within the organization</w:t>
      </w:r>
      <w:r w:rsidR="00EB06B7" w:rsidRPr="00EF46F6">
        <w:rPr>
          <w:rFonts w:ascii="Times New Roman" w:hAnsi="Times New Roman" w:cs="Times New Roman"/>
          <w:sz w:val="24"/>
          <w:szCs w:val="24"/>
        </w:rPr>
        <w:t>”</w:t>
      </w:r>
      <w:r w:rsidR="00184404">
        <w:rPr>
          <w:rFonts w:ascii="Times New Roman" w:hAnsi="Times New Roman" w:cs="Times New Roman"/>
          <w:sz w:val="24"/>
          <w:szCs w:val="24"/>
        </w:rPr>
        <w:t xml:space="preserve"> </w:t>
      </w:r>
      <w:r w:rsidR="00EB06B7" w:rsidRPr="00EF46F6">
        <w:rPr>
          <w:rFonts w:ascii="Times New Roman" w:hAnsi="Times New Roman" w:cs="Times New Roman"/>
          <w:sz w:val="24"/>
          <w:szCs w:val="24"/>
        </w:rPr>
        <w:t>(</w:t>
      </w:r>
      <w:proofErr w:type="spellStart"/>
      <w:r w:rsidR="00EB06B7" w:rsidRPr="00EF46F6">
        <w:rPr>
          <w:rFonts w:ascii="Times New Roman" w:hAnsi="Times New Roman" w:cs="Times New Roman"/>
          <w:sz w:val="24"/>
          <w:szCs w:val="24"/>
        </w:rPr>
        <w:t>Froman</w:t>
      </w:r>
      <w:proofErr w:type="spellEnd"/>
      <w:r w:rsidR="00EB06B7" w:rsidRPr="00EF46F6">
        <w:rPr>
          <w:rFonts w:ascii="Times New Roman" w:hAnsi="Times New Roman" w:cs="Times New Roman"/>
          <w:sz w:val="24"/>
          <w:szCs w:val="24"/>
        </w:rPr>
        <w:t>, 1962)</w:t>
      </w:r>
      <w:r w:rsidR="00630F85" w:rsidRPr="00EF46F6">
        <w:rPr>
          <w:rFonts w:ascii="Times New Roman" w:hAnsi="Times New Roman" w:cs="Times New Roman"/>
          <w:sz w:val="24"/>
          <w:szCs w:val="24"/>
        </w:rPr>
        <w:t xml:space="preserve">.  </w:t>
      </w:r>
      <w:r w:rsidR="00562671" w:rsidRPr="00EF46F6">
        <w:rPr>
          <w:rFonts w:ascii="Times New Roman" w:hAnsi="Times New Roman" w:cs="Times New Roman"/>
          <w:sz w:val="24"/>
          <w:szCs w:val="24"/>
        </w:rPr>
        <w:t xml:space="preserve">In fact, </w:t>
      </w:r>
      <w:proofErr w:type="spellStart"/>
      <w:r w:rsidR="00981897" w:rsidRPr="00EF46F6">
        <w:rPr>
          <w:rFonts w:ascii="Times New Roman" w:hAnsi="Times New Roman" w:cs="Times New Roman"/>
          <w:sz w:val="24"/>
          <w:szCs w:val="24"/>
        </w:rPr>
        <w:t>Gandz</w:t>
      </w:r>
      <w:proofErr w:type="spellEnd"/>
      <w:r w:rsidR="00981897" w:rsidRPr="00EF46F6">
        <w:rPr>
          <w:rFonts w:ascii="Times New Roman" w:hAnsi="Times New Roman" w:cs="Times New Roman"/>
          <w:sz w:val="24"/>
          <w:szCs w:val="24"/>
        </w:rPr>
        <w:t xml:space="preserve"> </w:t>
      </w:r>
      <w:r w:rsidR="009372A2" w:rsidRPr="00EF46F6">
        <w:rPr>
          <w:rFonts w:ascii="Times New Roman" w:hAnsi="Times New Roman" w:cs="Times New Roman"/>
          <w:sz w:val="24"/>
          <w:szCs w:val="24"/>
        </w:rPr>
        <w:t xml:space="preserve">and </w:t>
      </w:r>
      <w:r w:rsidR="00981897" w:rsidRPr="00EF46F6">
        <w:rPr>
          <w:rFonts w:ascii="Times New Roman" w:hAnsi="Times New Roman" w:cs="Times New Roman"/>
          <w:sz w:val="24"/>
          <w:szCs w:val="24"/>
        </w:rPr>
        <w:t xml:space="preserve">Murray (1980) reported that </w:t>
      </w:r>
      <w:r w:rsidR="00562671" w:rsidRPr="00EF46F6">
        <w:rPr>
          <w:rFonts w:ascii="Times New Roman" w:hAnsi="Times New Roman" w:cs="Times New Roman"/>
          <w:sz w:val="24"/>
          <w:szCs w:val="24"/>
        </w:rPr>
        <w:t xml:space="preserve">93% of the managers surveyed said politics plays a role in their organizations, and </w:t>
      </w:r>
      <w:r w:rsidR="00981897" w:rsidRPr="00EF46F6">
        <w:rPr>
          <w:rFonts w:ascii="Times New Roman" w:hAnsi="Times New Roman" w:cs="Times New Roman"/>
          <w:sz w:val="24"/>
          <w:szCs w:val="24"/>
        </w:rPr>
        <w:t xml:space="preserve">70% felt that to be successful in the workplace, workers must engage in political behavior. </w:t>
      </w:r>
      <w:r w:rsidR="00562671" w:rsidRPr="00EF46F6">
        <w:rPr>
          <w:rFonts w:ascii="Times New Roman" w:hAnsi="Times New Roman" w:cs="Times New Roman"/>
          <w:sz w:val="24"/>
          <w:szCs w:val="24"/>
        </w:rPr>
        <w:t xml:space="preserve"> </w:t>
      </w:r>
      <w:r w:rsidR="00981897" w:rsidRPr="00EF46F6">
        <w:rPr>
          <w:rFonts w:ascii="Times New Roman" w:hAnsi="Times New Roman" w:cs="Times New Roman"/>
          <w:sz w:val="24"/>
          <w:szCs w:val="24"/>
        </w:rPr>
        <w:t>Factors beyond performance,</w:t>
      </w:r>
      <w:r w:rsidRPr="00EF46F6">
        <w:rPr>
          <w:rFonts w:ascii="Times New Roman" w:hAnsi="Times New Roman" w:cs="Times New Roman"/>
          <w:sz w:val="24"/>
          <w:szCs w:val="24"/>
        </w:rPr>
        <w:t xml:space="preserve"> such as </w:t>
      </w:r>
      <w:r w:rsidR="00981897" w:rsidRPr="00EF46F6">
        <w:rPr>
          <w:rFonts w:ascii="Times New Roman" w:hAnsi="Times New Roman" w:cs="Times New Roman"/>
          <w:sz w:val="24"/>
          <w:szCs w:val="24"/>
        </w:rPr>
        <w:t xml:space="preserve">an individual’s </w:t>
      </w:r>
      <w:r w:rsidRPr="00EF46F6">
        <w:rPr>
          <w:rFonts w:ascii="Times New Roman" w:hAnsi="Times New Roman" w:cs="Times New Roman"/>
          <w:sz w:val="24"/>
          <w:szCs w:val="24"/>
        </w:rPr>
        <w:lastRenderedPageBreak/>
        <w:t>political behavior</w:t>
      </w:r>
      <w:r w:rsidR="00981897" w:rsidRPr="00EF46F6">
        <w:rPr>
          <w:rFonts w:ascii="Times New Roman" w:hAnsi="Times New Roman" w:cs="Times New Roman"/>
          <w:sz w:val="24"/>
          <w:szCs w:val="24"/>
        </w:rPr>
        <w:t>,</w:t>
      </w:r>
      <w:r w:rsidRPr="00EF46F6">
        <w:rPr>
          <w:rFonts w:ascii="Times New Roman" w:hAnsi="Times New Roman" w:cs="Times New Roman"/>
          <w:sz w:val="24"/>
          <w:szCs w:val="24"/>
        </w:rPr>
        <w:t xml:space="preserve"> play a role in selection, per</w:t>
      </w:r>
      <w:r w:rsidRPr="00F2132A">
        <w:rPr>
          <w:rFonts w:ascii="Times New Roman" w:hAnsi="Times New Roman" w:cs="Times New Roman"/>
          <w:sz w:val="24"/>
          <w:szCs w:val="24"/>
        </w:rPr>
        <w:t xml:space="preserve">formance evaluations and career progression (Ferris, </w:t>
      </w:r>
      <w:proofErr w:type="spellStart"/>
      <w:r w:rsidRPr="00F2132A">
        <w:rPr>
          <w:rFonts w:ascii="Times New Roman" w:hAnsi="Times New Roman" w:cs="Times New Roman"/>
          <w:sz w:val="24"/>
          <w:szCs w:val="24"/>
        </w:rPr>
        <w:t>Perrewe</w:t>
      </w:r>
      <w:proofErr w:type="spellEnd"/>
      <w:r w:rsidRPr="00F2132A">
        <w:rPr>
          <w:rFonts w:ascii="Times New Roman" w:hAnsi="Times New Roman" w:cs="Times New Roman"/>
          <w:sz w:val="24"/>
          <w:szCs w:val="24"/>
        </w:rPr>
        <w:t xml:space="preserve">, Anthony &amp; Gilmore, 2000).  </w:t>
      </w:r>
      <w:r w:rsidR="00646F34">
        <w:rPr>
          <w:rFonts w:ascii="Times New Roman" w:hAnsi="Times New Roman" w:cs="Times New Roman"/>
          <w:sz w:val="24"/>
          <w:szCs w:val="24"/>
        </w:rPr>
        <w:t>Leader</w:t>
      </w:r>
      <w:r w:rsidRPr="00F2132A">
        <w:rPr>
          <w:rFonts w:ascii="Times New Roman" w:hAnsi="Times New Roman" w:cs="Times New Roman"/>
          <w:sz w:val="24"/>
          <w:szCs w:val="24"/>
        </w:rPr>
        <w:t xml:space="preserve">s and </w:t>
      </w:r>
      <w:r w:rsidR="00646F34">
        <w:rPr>
          <w:rFonts w:ascii="Times New Roman" w:hAnsi="Times New Roman" w:cs="Times New Roman"/>
          <w:sz w:val="24"/>
          <w:szCs w:val="24"/>
        </w:rPr>
        <w:t>member</w:t>
      </w:r>
      <w:r w:rsidRPr="00F2132A">
        <w:rPr>
          <w:rFonts w:ascii="Times New Roman" w:hAnsi="Times New Roman" w:cs="Times New Roman"/>
          <w:sz w:val="24"/>
          <w:szCs w:val="24"/>
        </w:rPr>
        <w:t xml:space="preserve">s may vary on how effectively they utilize humor behaviors and political behaviors to manage healthy interpersonal relationships and to get ahead.  Political skill, or “the ability to effectively understand others at work, and to use such knowledge to influence others to act in ways that enhance one’s personal and/or organizational objectives,” (Ahearn, Ferris, </w:t>
      </w:r>
      <w:proofErr w:type="spellStart"/>
      <w:r w:rsidRPr="00F2132A">
        <w:rPr>
          <w:rFonts w:ascii="Times New Roman" w:hAnsi="Times New Roman" w:cs="Times New Roman"/>
          <w:sz w:val="24"/>
          <w:szCs w:val="24"/>
        </w:rPr>
        <w:t>Hochwarter</w:t>
      </w:r>
      <w:proofErr w:type="spellEnd"/>
      <w:r w:rsidRPr="00F2132A">
        <w:rPr>
          <w:rFonts w:ascii="Times New Roman" w:hAnsi="Times New Roman" w:cs="Times New Roman"/>
          <w:sz w:val="24"/>
          <w:szCs w:val="24"/>
        </w:rPr>
        <w:t xml:space="preserve">, Douglas, &amp; Ammeter, 2004: 311) is </w:t>
      </w:r>
      <w:r w:rsidRPr="0056793B">
        <w:rPr>
          <w:rFonts w:ascii="Times New Roman" w:hAnsi="Times New Roman" w:cs="Times New Roman"/>
          <w:sz w:val="24"/>
          <w:szCs w:val="24"/>
        </w:rPr>
        <w:t>suggested to contribute to behavioral flexibility</w:t>
      </w:r>
      <w:r w:rsidR="00E9713F" w:rsidRPr="0056793B">
        <w:rPr>
          <w:rFonts w:ascii="Times New Roman" w:hAnsi="Times New Roman" w:cs="Times New Roman"/>
          <w:sz w:val="24"/>
          <w:szCs w:val="24"/>
        </w:rPr>
        <w:t xml:space="preserve"> (the ability to adapt behaviors based on the characteristics of the situation)</w:t>
      </w:r>
      <w:r w:rsidRPr="0056793B">
        <w:rPr>
          <w:rFonts w:ascii="Times New Roman" w:hAnsi="Times New Roman" w:cs="Times New Roman"/>
          <w:sz w:val="24"/>
          <w:szCs w:val="24"/>
        </w:rPr>
        <w:t>, which is necessary to be effective in today’s dynamic work environment (Ferris</w:t>
      </w:r>
      <w:r w:rsidRPr="00F2132A">
        <w:rPr>
          <w:rFonts w:ascii="Times New Roman" w:hAnsi="Times New Roman" w:cs="Times New Roman"/>
          <w:sz w:val="24"/>
          <w:szCs w:val="24"/>
        </w:rPr>
        <w:t xml:space="preserve"> et al., 2000).</w:t>
      </w:r>
      <w:r w:rsidR="00C46CA1">
        <w:rPr>
          <w:rFonts w:ascii="Times New Roman" w:hAnsi="Times New Roman" w:cs="Times New Roman"/>
          <w:sz w:val="24"/>
          <w:szCs w:val="24"/>
        </w:rPr>
        <w:t xml:space="preserve"> </w:t>
      </w:r>
      <w:r w:rsidRPr="00F2132A">
        <w:rPr>
          <w:rFonts w:ascii="Times New Roman" w:hAnsi="Times New Roman" w:cs="Times New Roman"/>
          <w:sz w:val="24"/>
          <w:szCs w:val="24"/>
        </w:rPr>
        <w:t xml:space="preserve"> Political skill may influence the relationship between organizational humor and leader member relations</w:t>
      </w:r>
      <w:r w:rsidR="00C1283D">
        <w:rPr>
          <w:rFonts w:ascii="Times New Roman" w:hAnsi="Times New Roman" w:cs="Times New Roman"/>
          <w:sz w:val="24"/>
          <w:szCs w:val="24"/>
        </w:rPr>
        <w:t>.  It</w:t>
      </w:r>
      <w:r w:rsidRPr="00F2132A">
        <w:rPr>
          <w:rFonts w:ascii="Times New Roman" w:hAnsi="Times New Roman" w:cs="Times New Roman"/>
          <w:sz w:val="24"/>
          <w:szCs w:val="24"/>
        </w:rPr>
        <w:t xml:space="preserve"> is suggested that political skill makes influence behaviors more effective, thus enabling people to build social and reputational capital (Ferris et al., 2000).  Exploring political skill alongside humor may shed light from a political perspective on healthy working relationships.  </w:t>
      </w:r>
    </w:p>
    <w:p w14:paraId="10E761EE" w14:textId="2DFB6E9C" w:rsidR="00D14B68" w:rsidRPr="00F2132A" w:rsidRDefault="00D14B68" w:rsidP="00D14B68">
      <w:pPr>
        <w:spacing w:after="0" w:line="480" w:lineRule="auto"/>
        <w:ind w:firstLine="720"/>
        <w:rPr>
          <w:rFonts w:ascii="Times New Roman" w:hAnsi="Times New Roman" w:cs="Times New Roman"/>
          <w:sz w:val="24"/>
          <w:szCs w:val="24"/>
        </w:rPr>
      </w:pPr>
      <w:r w:rsidRPr="002150D5">
        <w:rPr>
          <w:rFonts w:ascii="Times New Roman" w:hAnsi="Times New Roman" w:cs="Times New Roman"/>
          <w:sz w:val="24"/>
          <w:szCs w:val="24"/>
        </w:rPr>
        <w:t>Similarly, we may gain additional understanding of the effect</w:t>
      </w:r>
      <w:r w:rsidR="00EF76AC" w:rsidRPr="002150D5">
        <w:rPr>
          <w:rFonts w:ascii="Times New Roman" w:hAnsi="Times New Roman" w:cs="Times New Roman"/>
          <w:sz w:val="24"/>
          <w:szCs w:val="24"/>
        </w:rPr>
        <w:t xml:space="preserve">s of humor on LMX relationship quality </w:t>
      </w:r>
      <w:r w:rsidRPr="002150D5">
        <w:rPr>
          <w:rFonts w:ascii="Times New Roman" w:hAnsi="Times New Roman" w:cs="Times New Roman"/>
          <w:sz w:val="24"/>
          <w:szCs w:val="24"/>
        </w:rPr>
        <w:t>from exploring other naturally occurring interpersonal</w:t>
      </w:r>
      <w:r w:rsidR="00EF76AC" w:rsidRPr="002150D5">
        <w:rPr>
          <w:rFonts w:ascii="Times New Roman" w:hAnsi="Times New Roman" w:cs="Times New Roman"/>
          <w:sz w:val="24"/>
          <w:szCs w:val="24"/>
        </w:rPr>
        <w:t xml:space="preserve"> behaviors, such </w:t>
      </w:r>
      <w:r w:rsidR="00A96CAB" w:rsidRPr="002150D5">
        <w:rPr>
          <w:rFonts w:ascii="Times New Roman" w:hAnsi="Times New Roman" w:cs="Times New Roman"/>
          <w:sz w:val="24"/>
          <w:szCs w:val="24"/>
        </w:rPr>
        <w:t xml:space="preserve">as </w:t>
      </w:r>
      <w:r w:rsidR="00EF76AC" w:rsidRPr="002150D5">
        <w:rPr>
          <w:rFonts w:ascii="Times New Roman" w:hAnsi="Times New Roman" w:cs="Times New Roman"/>
          <w:sz w:val="24"/>
          <w:szCs w:val="24"/>
        </w:rPr>
        <w:t>employee guarding tactics.</w:t>
      </w:r>
      <w:r w:rsidRPr="002150D5">
        <w:rPr>
          <w:rFonts w:ascii="Times New Roman" w:hAnsi="Times New Roman" w:cs="Times New Roman"/>
          <w:sz w:val="24"/>
          <w:szCs w:val="24"/>
        </w:rPr>
        <w:t xml:space="preserve">  </w:t>
      </w:r>
      <w:r w:rsidR="00A96CAB" w:rsidRPr="002150D5">
        <w:rPr>
          <w:rFonts w:ascii="Times New Roman" w:hAnsi="Times New Roman" w:cs="Times New Roman"/>
          <w:sz w:val="24"/>
          <w:szCs w:val="24"/>
        </w:rPr>
        <w:t>Br</w:t>
      </w:r>
      <w:r w:rsidR="00EB06B7" w:rsidRPr="002150D5">
        <w:rPr>
          <w:rFonts w:ascii="Times New Roman" w:hAnsi="Times New Roman" w:cs="Times New Roman"/>
          <w:sz w:val="24"/>
          <w:szCs w:val="24"/>
        </w:rPr>
        <w:t xml:space="preserve">own and colleagues (Brown, Lawrence, &amp; Robinson, </w:t>
      </w:r>
      <w:r w:rsidR="00A96CAB" w:rsidRPr="002150D5">
        <w:rPr>
          <w:rFonts w:ascii="Times New Roman" w:hAnsi="Times New Roman" w:cs="Times New Roman"/>
          <w:sz w:val="24"/>
          <w:szCs w:val="24"/>
        </w:rPr>
        <w:t xml:space="preserve">2005; Brown &amp; Robinson, 2011) demonstrated that behaving territorially is a common occurrence in organizations.  </w:t>
      </w:r>
      <w:r w:rsidR="00511C5E" w:rsidRPr="002150D5">
        <w:rPr>
          <w:rFonts w:ascii="Times New Roman" w:hAnsi="Times New Roman" w:cs="Times New Roman"/>
          <w:sz w:val="24"/>
          <w:szCs w:val="24"/>
        </w:rPr>
        <w:t xml:space="preserve">Employee guarding tactics are </w:t>
      </w:r>
      <w:r w:rsidR="00E55436">
        <w:rPr>
          <w:rFonts w:ascii="Times New Roman" w:hAnsi="Times New Roman" w:cs="Times New Roman"/>
          <w:sz w:val="24"/>
          <w:szCs w:val="24"/>
        </w:rPr>
        <w:t>“</w:t>
      </w:r>
      <w:r w:rsidR="00511C5E" w:rsidRPr="002150D5">
        <w:rPr>
          <w:rFonts w:ascii="Times New Roman" w:hAnsi="Times New Roman" w:cs="Times New Roman"/>
          <w:sz w:val="24"/>
          <w:szCs w:val="24"/>
        </w:rPr>
        <w:t>territorial-like behaviors used by managers to retain valuable employees from voluntarily departing, quitting or being stolen by rivals, in order to preserve vital human resources</w:t>
      </w:r>
      <w:r w:rsidR="00E55436">
        <w:rPr>
          <w:rFonts w:ascii="Times New Roman" w:hAnsi="Times New Roman" w:cs="Times New Roman"/>
          <w:sz w:val="24"/>
          <w:szCs w:val="24"/>
        </w:rPr>
        <w:t>”</w:t>
      </w:r>
      <w:r w:rsidR="00511C5E" w:rsidRPr="002150D5">
        <w:rPr>
          <w:rFonts w:ascii="Times New Roman" w:hAnsi="Times New Roman" w:cs="Times New Roman"/>
          <w:sz w:val="24"/>
          <w:szCs w:val="24"/>
        </w:rPr>
        <w:t xml:space="preserve"> (Gardner, </w:t>
      </w:r>
      <w:proofErr w:type="spellStart"/>
      <w:r w:rsidR="00511C5E" w:rsidRPr="002150D5">
        <w:rPr>
          <w:rFonts w:ascii="Times New Roman" w:hAnsi="Times New Roman" w:cs="Times New Roman"/>
          <w:sz w:val="24"/>
          <w:szCs w:val="24"/>
        </w:rPr>
        <w:t>Munyon</w:t>
      </w:r>
      <w:proofErr w:type="spellEnd"/>
      <w:r w:rsidR="00511C5E" w:rsidRPr="002150D5">
        <w:rPr>
          <w:rFonts w:ascii="Times New Roman" w:hAnsi="Times New Roman" w:cs="Times New Roman"/>
          <w:sz w:val="24"/>
          <w:szCs w:val="24"/>
        </w:rPr>
        <w:t xml:space="preserve">, </w:t>
      </w:r>
      <w:proofErr w:type="spellStart"/>
      <w:r w:rsidR="00511C5E" w:rsidRPr="002150D5">
        <w:rPr>
          <w:rFonts w:ascii="Times New Roman" w:hAnsi="Times New Roman" w:cs="Times New Roman"/>
          <w:sz w:val="24"/>
          <w:szCs w:val="24"/>
        </w:rPr>
        <w:t>Hom</w:t>
      </w:r>
      <w:proofErr w:type="spellEnd"/>
      <w:r w:rsidR="00511C5E" w:rsidRPr="002150D5">
        <w:rPr>
          <w:rFonts w:ascii="Times New Roman" w:hAnsi="Times New Roman" w:cs="Times New Roman"/>
          <w:sz w:val="24"/>
          <w:szCs w:val="24"/>
        </w:rPr>
        <w:t xml:space="preserve">, &amp; </w:t>
      </w:r>
      <w:proofErr w:type="spellStart"/>
      <w:r w:rsidR="00511C5E" w:rsidRPr="002150D5">
        <w:rPr>
          <w:rFonts w:ascii="Times New Roman" w:hAnsi="Times New Roman" w:cs="Times New Roman"/>
          <w:sz w:val="24"/>
          <w:szCs w:val="24"/>
        </w:rPr>
        <w:t>Griffeth</w:t>
      </w:r>
      <w:proofErr w:type="spellEnd"/>
      <w:r w:rsidR="00511C5E" w:rsidRPr="002150D5">
        <w:rPr>
          <w:rFonts w:ascii="Times New Roman" w:hAnsi="Times New Roman" w:cs="Times New Roman"/>
          <w:sz w:val="24"/>
          <w:szCs w:val="24"/>
        </w:rPr>
        <w:t xml:space="preserve">, under review).  </w:t>
      </w:r>
      <w:r w:rsidR="00A276E3" w:rsidRPr="002150D5">
        <w:rPr>
          <w:rFonts w:ascii="Times New Roman" w:hAnsi="Times New Roman" w:cs="Times New Roman"/>
          <w:sz w:val="24"/>
          <w:szCs w:val="24"/>
        </w:rPr>
        <w:t>The</w:t>
      </w:r>
      <w:r w:rsidR="00A96CAB" w:rsidRPr="002150D5">
        <w:rPr>
          <w:rFonts w:ascii="Times New Roman" w:hAnsi="Times New Roman" w:cs="Times New Roman"/>
          <w:sz w:val="24"/>
          <w:szCs w:val="24"/>
        </w:rPr>
        <w:t>se</w:t>
      </w:r>
      <w:r w:rsidR="00A276E3" w:rsidRPr="002150D5">
        <w:rPr>
          <w:rFonts w:ascii="Times New Roman" w:hAnsi="Times New Roman" w:cs="Times New Roman"/>
          <w:sz w:val="24"/>
          <w:szCs w:val="24"/>
        </w:rPr>
        <w:t xml:space="preserve"> behaviors typically </w:t>
      </w:r>
      <w:r w:rsidR="00A96CAB" w:rsidRPr="002150D5">
        <w:rPr>
          <w:rFonts w:ascii="Times New Roman" w:hAnsi="Times New Roman" w:cs="Times New Roman"/>
          <w:sz w:val="24"/>
          <w:szCs w:val="24"/>
        </w:rPr>
        <w:t>derive</w:t>
      </w:r>
      <w:r w:rsidR="00A276E3" w:rsidRPr="002150D5">
        <w:rPr>
          <w:rFonts w:ascii="Times New Roman" w:hAnsi="Times New Roman" w:cs="Times New Roman"/>
          <w:sz w:val="24"/>
          <w:szCs w:val="24"/>
        </w:rPr>
        <w:t xml:space="preserve"> from feelings of ownership over valuable employees (Brown &amp; Robinson, 2011; Gardner et al., under review</w:t>
      </w:r>
      <w:r w:rsidR="00A96CAB" w:rsidRPr="002150D5">
        <w:rPr>
          <w:rFonts w:ascii="Times New Roman" w:hAnsi="Times New Roman" w:cs="Times New Roman"/>
          <w:sz w:val="24"/>
          <w:szCs w:val="24"/>
        </w:rPr>
        <w:t>) in an attempt to retain the valued employees</w:t>
      </w:r>
      <w:r w:rsidR="00A276E3" w:rsidRPr="002150D5">
        <w:rPr>
          <w:rFonts w:ascii="Times New Roman" w:hAnsi="Times New Roman" w:cs="Times New Roman"/>
          <w:sz w:val="24"/>
          <w:szCs w:val="24"/>
        </w:rPr>
        <w:t>.</w:t>
      </w:r>
      <w:r w:rsidR="002D6FAF" w:rsidRPr="002150D5">
        <w:rPr>
          <w:rFonts w:ascii="Times New Roman" w:hAnsi="Times New Roman" w:cs="Times New Roman"/>
          <w:sz w:val="24"/>
          <w:szCs w:val="24"/>
        </w:rPr>
        <w:t xml:space="preserve">  </w:t>
      </w:r>
      <w:r w:rsidR="00A96CAB" w:rsidRPr="002150D5">
        <w:rPr>
          <w:rFonts w:ascii="Times New Roman" w:hAnsi="Times New Roman" w:cs="Times New Roman"/>
          <w:sz w:val="24"/>
          <w:szCs w:val="24"/>
        </w:rPr>
        <w:t>The only study that</w:t>
      </w:r>
      <w:r w:rsidR="002D6FAF" w:rsidRPr="002150D5">
        <w:rPr>
          <w:rFonts w:ascii="Times New Roman" w:hAnsi="Times New Roman" w:cs="Times New Roman"/>
          <w:sz w:val="24"/>
          <w:szCs w:val="24"/>
        </w:rPr>
        <w:t xml:space="preserve"> has investigated the intensity of employee guarding </w:t>
      </w:r>
      <w:r w:rsidR="00A96CAB" w:rsidRPr="002150D5">
        <w:rPr>
          <w:rFonts w:ascii="Times New Roman" w:hAnsi="Times New Roman" w:cs="Times New Roman"/>
          <w:sz w:val="24"/>
          <w:szCs w:val="24"/>
        </w:rPr>
        <w:t xml:space="preserve">tactics defined valuable </w:t>
      </w:r>
      <w:r w:rsidR="00A96CAB" w:rsidRPr="002150D5">
        <w:rPr>
          <w:rFonts w:ascii="Times New Roman" w:hAnsi="Times New Roman" w:cs="Times New Roman"/>
          <w:sz w:val="24"/>
          <w:szCs w:val="24"/>
        </w:rPr>
        <w:lastRenderedPageBreak/>
        <w:t xml:space="preserve">employees </w:t>
      </w:r>
      <w:r w:rsidR="002D6FAF" w:rsidRPr="002150D5">
        <w:rPr>
          <w:rFonts w:ascii="Times New Roman" w:hAnsi="Times New Roman" w:cs="Times New Roman"/>
          <w:sz w:val="24"/>
          <w:szCs w:val="24"/>
        </w:rPr>
        <w:t>based on subordinate job performance, mental ability, and political</w:t>
      </w:r>
      <w:r w:rsidR="00507917" w:rsidRPr="002150D5">
        <w:rPr>
          <w:rFonts w:ascii="Times New Roman" w:hAnsi="Times New Roman" w:cs="Times New Roman"/>
          <w:sz w:val="24"/>
          <w:szCs w:val="24"/>
        </w:rPr>
        <w:t xml:space="preserve"> skill (Gardner et al., under review)</w:t>
      </w:r>
      <w:r w:rsidR="002D6FAF" w:rsidRPr="002150D5">
        <w:rPr>
          <w:rFonts w:ascii="Times New Roman" w:hAnsi="Times New Roman" w:cs="Times New Roman"/>
          <w:sz w:val="24"/>
          <w:szCs w:val="24"/>
        </w:rPr>
        <w:t xml:space="preserve">.  </w:t>
      </w:r>
      <w:r w:rsidR="00A96CAB" w:rsidRPr="002150D5">
        <w:rPr>
          <w:rFonts w:ascii="Times New Roman" w:hAnsi="Times New Roman" w:cs="Times New Roman"/>
          <w:sz w:val="24"/>
          <w:szCs w:val="24"/>
        </w:rPr>
        <w:t>Extending previous research</w:t>
      </w:r>
      <w:r w:rsidR="005D51B3" w:rsidRPr="002150D5">
        <w:rPr>
          <w:rFonts w:ascii="Times New Roman" w:hAnsi="Times New Roman" w:cs="Times New Roman"/>
          <w:sz w:val="24"/>
          <w:szCs w:val="24"/>
        </w:rPr>
        <w:t xml:space="preserve"> to incorporate the social nature of work</w:t>
      </w:r>
      <w:r w:rsidR="002D6FAF" w:rsidRPr="002150D5">
        <w:rPr>
          <w:rFonts w:ascii="Times New Roman" w:hAnsi="Times New Roman" w:cs="Times New Roman"/>
          <w:sz w:val="24"/>
          <w:szCs w:val="24"/>
        </w:rPr>
        <w:t xml:space="preserve">, </w:t>
      </w:r>
      <w:r w:rsidR="00A96CAB" w:rsidRPr="002150D5">
        <w:rPr>
          <w:rFonts w:ascii="Times New Roman" w:hAnsi="Times New Roman" w:cs="Times New Roman"/>
          <w:sz w:val="24"/>
          <w:szCs w:val="24"/>
        </w:rPr>
        <w:t xml:space="preserve">I define valuable employees based on their </w:t>
      </w:r>
      <w:r w:rsidR="00EB6B41" w:rsidRPr="002150D5">
        <w:rPr>
          <w:rFonts w:ascii="Times New Roman" w:hAnsi="Times New Roman" w:cs="Times New Roman"/>
          <w:sz w:val="24"/>
          <w:szCs w:val="24"/>
        </w:rPr>
        <w:t xml:space="preserve">humor and the </w:t>
      </w:r>
      <w:r w:rsidR="00A96CAB" w:rsidRPr="002150D5">
        <w:rPr>
          <w:rFonts w:ascii="Times New Roman" w:hAnsi="Times New Roman" w:cs="Times New Roman"/>
          <w:sz w:val="24"/>
          <w:szCs w:val="24"/>
        </w:rPr>
        <w:t>relationship quality with</w:t>
      </w:r>
      <w:r w:rsidR="00EB6B41" w:rsidRPr="002150D5">
        <w:rPr>
          <w:rFonts w:ascii="Times New Roman" w:hAnsi="Times New Roman" w:cs="Times New Roman"/>
          <w:sz w:val="24"/>
          <w:szCs w:val="24"/>
        </w:rPr>
        <w:t xml:space="preserve"> their</w:t>
      </w:r>
      <w:r w:rsidR="00A96CAB" w:rsidRPr="002150D5">
        <w:rPr>
          <w:rFonts w:ascii="Times New Roman" w:hAnsi="Times New Roman" w:cs="Times New Roman"/>
          <w:sz w:val="24"/>
          <w:szCs w:val="24"/>
        </w:rPr>
        <w:t xml:space="preserve"> managers.</w:t>
      </w:r>
      <w:r w:rsidR="00A96CAB"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Equivalently, exploring how </w:t>
      </w:r>
      <w:r w:rsidR="00933585" w:rsidRPr="00F2132A">
        <w:rPr>
          <w:rFonts w:ascii="Times New Roman" w:hAnsi="Times New Roman" w:cs="Times New Roman"/>
          <w:sz w:val="24"/>
          <w:szCs w:val="24"/>
        </w:rPr>
        <w:t>member</w:t>
      </w:r>
      <w:r w:rsidRPr="00F2132A">
        <w:rPr>
          <w:rFonts w:ascii="Times New Roman" w:hAnsi="Times New Roman" w:cs="Times New Roman"/>
          <w:sz w:val="24"/>
          <w:szCs w:val="24"/>
        </w:rPr>
        <w:t xml:space="preserve"> humor relates to the relationship between guarding tactics and </w:t>
      </w:r>
      <w:r w:rsidR="003C0554">
        <w:rPr>
          <w:rFonts w:ascii="Times New Roman" w:hAnsi="Times New Roman" w:cs="Times New Roman"/>
          <w:sz w:val="24"/>
          <w:szCs w:val="24"/>
        </w:rPr>
        <w:t>LMX</w:t>
      </w:r>
      <w:r w:rsidRPr="00F2132A">
        <w:rPr>
          <w:rFonts w:ascii="Times New Roman" w:hAnsi="Times New Roman" w:cs="Times New Roman"/>
          <w:sz w:val="24"/>
          <w:szCs w:val="24"/>
        </w:rPr>
        <w:t xml:space="preserve"> relationship quality may shed further insight into understanding how social capit</w:t>
      </w:r>
      <w:r w:rsidR="00494FD1">
        <w:rPr>
          <w:rFonts w:ascii="Times New Roman" w:hAnsi="Times New Roman" w:cs="Times New Roman"/>
          <w:sz w:val="24"/>
          <w:szCs w:val="24"/>
        </w:rPr>
        <w:t>al is developed and maintained.</w:t>
      </w:r>
      <w:r w:rsidRPr="00F2132A">
        <w:rPr>
          <w:rFonts w:ascii="Times New Roman" w:hAnsi="Times New Roman" w:cs="Times New Roman"/>
          <w:sz w:val="24"/>
          <w:szCs w:val="24"/>
        </w:rPr>
        <w:t xml:space="preserve">  This study </w:t>
      </w:r>
      <w:r w:rsidR="00A10E03">
        <w:rPr>
          <w:rFonts w:ascii="Times New Roman" w:hAnsi="Times New Roman" w:cs="Times New Roman"/>
          <w:sz w:val="24"/>
          <w:szCs w:val="24"/>
        </w:rPr>
        <w:t>will</w:t>
      </w:r>
      <w:r w:rsidRPr="00F2132A">
        <w:rPr>
          <w:rFonts w:ascii="Times New Roman" w:hAnsi="Times New Roman" w:cs="Times New Roman"/>
          <w:sz w:val="24"/>
          <w:szCs w:val="24"/>
        </w:rPr>
        <w:t xml:space="preserve"> contribute to the existing body of research through initially empirically exploring the relationships between humor, political skill, </w:t>
      </w:r>
      <w:r w:rsidR="00EE1AD4">
        <w:rPr>
          <w:rFonts w:ascii="Times New Roman" w:hAnsi="Times New Roman" w:cs="Times New Roman"/>
          <w:sz w:val="24"/>
          <w:szCs w:val="24"/>
        </w:rPr>
        <w:t>LMX</w:t>
      </w:r>
      <w:r w:rsidRPr="00F2132A">
        <w:rPr>
          <w:rFonts w:ascii="Times New Roman" w:hAnsi="Times New Roman" w:cs="Times New Roman"/>
          <w:sz w:val="24"/>
          <w:szCs w:val="24"/>
        </w:rPr>
        <w:t xml:space="preserve">, and employee guarding tactics.  </w:t>
      </w:r>
    </w:p>
    <w:p w14:paraId="17A4A847" w14:textId="5E0603D9"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In summary, humor is a prevalent naturally occurring behavior that produces positive affect within and among </w:t>
      </w:r>
      <w:r w:rsidR="002150D5" w:rsidRPr="00F2132A">
        <w:rPr>
          <w:rFonts w:ascii="Times New Roman" w:hAnsi="Times New Roman" w:cs="Times New Roman"/>
          <w:sz w:val="24"/>
          <w:szCs w:val="24"/>
        </w:rPr>
        <w:t>individuals, which</w:t>
      </w:r>
      <w:r w:rsidRPr="00F2132A">
        <w:rPr>
          <w:rFonts w:ascii="Times New Roman" w:hAnsi="Times New Roman" w:cs="Times New Roman"/>
          <w:sz w:val="24"/>
          <w:szCs w:val="24"/>
        </w:rPr>
        <w:t xml:space="preserve"> enhances social interact</w:t>
      </w:r>
      <w:r w:rsidR="00276D7E" w:rsidRPr="00F2132A">
        <w:rPr>
          <w:rFonts w:ascii="Times New Roman" w:hAnsi="Times New Roman" w:cs="Times New Roman"/>
          <w:sz w:val="24"/>
          <w:szCs w:val="24"/>
        </w:rPr>
        <w:t xml:space="preserve">ions.  Research has shown that </w:t>
      </w:r>
      <w:r w:rsidR="00276D7E" w:rsidRPr="002150D5">
        <w:rPr>
          <w:rFonts w:ascii="Times New Roman" w:hAnsi="Times New Roman" w:cs="Times New Roman"/>
          <w:sz w:val="24"/>
          <w:szCs w:val="24"/>
        </w:rPr>
        <w:t>leader</w:t>
      </w:r>
      <w:r w:rsidRPr="002150D5">
        <w:rPr>
          <w:rFonts w:ascii="Times New Roman" w:hAnsi="Times New Roman" w:cs="Times New Roman"/>
          <w:sz w:val="24"/>
          <w:szCs w:val="24"/>
        </w:rPr>
        <w:t xml:space="preserve"> h</w:t>
      </w:r>
      <w:r w:rsidRPr="00F2132A">
        <w:rPr>
          <w:rFonts w:ascii="Times New Roman" w:hAnsi="Times New Roman" w:cs="Times New Roman"/>
          <w:sz w:val="24"/>
          <w:szCs w:val="24"/>
        </w:rPr>
        <w:t xml:space="preserve">umor impacts </w:t>
      </w:r>
      <w:r w:rsidR="00276D7E" w:rsidRPr="00F2132A">
        <w:rPr>
          <w:rFonts w:ascii="Times New Roman" w:hAnsi="Times New Roman" w:cs="Times New Roman"/>
          <w:sz w:val="24"/>
          <w:szCs w:val="24"/>
        </w:rPr>
        <w:t>member</w:t>
      </w:r>
      <w:r w:rsidRPr="00F2132A">
        <w:rPr>
          <w:rFonts w:ascii="Times New Roman" w:hAnsi="Times New Roman" w:cs="Times New Roman"/>
          <w:sz w:val="24"/>
          <w:szCs w:val="24"/>
        </w:rPr>
        <w:t xml:space="preserve"> rated LMX (Cooper, 2002), but it remains </w:t>
      </w:r>
      <w:r w:rsidR="00276D7E" w:rsidRPr="00F2132A">
        <w:rPr>
          <w:rFonts w:ascii="Times New Roman" w:hAnsi="Times New Roman" w:cs="Times New Roman"/>
          <w:sz w:val="24"/>
          <w:szCs w:val="24"/>
        </w:rPr>
        <w:t xml:space="preserve">unknown how </w:t>
      </w:r>
      <w:r w:rsidR="00276D7E" w:rsidRPr="002150D5">
        <w:rPr>
          <w:rFonts w:ascii="Times New Roman" w:hAnsi="Times New Roman" w:cs="Times New Roman"/>
          <w:sz w:val="24"/>
          <w:szCs w:val="24"/>
        </w:rPr>
        <w:t>member h</w:t>
      </w:r>
      <w:r w:rsidR="00276D7E" w:rsidRPr="00F2132A">
        <w:rPr>
          <w:rFonts w:ascii="Times New Roman" w:hAnsi="Times New Roman" w:cs="Times New Roman"/>
          <w:sz w:val="24"/>
          <w:szCs w:val="24"/>
        </w:rPr>
        <w:t xml:space="preserve">umor </w:t>
      </w:r>
      <w:r w:rsidRPr="00F2132A">
        <w:rPr>
          <w:rFonts w:ascii="Times New Roman" w:hAnsi="Times New Roman" w:cs="Times New Roman"/>
          <w:sz w:val="24"/>
          <w:szCs w:val="24"/>
        </w:rPr>
        <w:t xml:space="preserve">influences the </w:t>
      </w:r>
      <w:r w:rsidR="000E1079">
        <w:rPr>
          <w:rFonts w:ascii="Times New Roman" w:hAnsi="Times New Roman" w:cs="Times New Roman"/>
          <w:sz w:val="24"/>
          <w:szCs w:val="24"/>
        </w:rPr>
        <w:t>LMX</w:t>
      </w:r>
      <w:r w:rsidRPr="00F2132A">
        <w:rPr>
          <w:rFonts w:ascii="Times New Roman" w:hAnsi="Times New Roman" w:cs="Times New Roman"/>
          <w:sz w:val="24"/>
          <w:szCs w:val="24"/>
        </w:rPr>
        <w:t xml:space="preserve"> relationship and subsequent outcomes experienced by each</w:t>
      </w:r>
      <w:r w:rsidR="00276D7E" w:rsidRPr="00F2132A">
        <w:rPr>
          <w:rFonts w:ascii="Times New Roman" w:hAnsi="Times New Roman" w:cs="Times New Roman"/>
          <w:sz w:val="24"/>
          <w:szCs w:val="24"/>
        </w:rPr>
        <w:t xml:space="preserve"> dyad</w:t>
      </w:r>
      <w:r w:rsidRPr="00F2132A">
        <w:rPr>
          <w:rFonts w:ascii="Times New Roman" w:hAnsi="Times New Roman" w:cs="Times New Roman"/>
          <w:sz w:val="24"/>
          <w:szCs w:val="24"/>
        </w:rPr>
        <w:t xml:space="preserve"> member (</w:t>
      </w: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2012).  Furthermore, political skill may influence the relationship between humor and LMX quality.  Finally, the use of humor and the quality of the exchange relationship may be related to use of managerial employee guarding tactics.  Thus, it is the purpose of </w:t>
      </w:r>
      <w:r w:rsidR="00A675C6">
        <w:rPr>
          <w:rFonts w:ascii="Times New Roman" w:hAnsi="Times New Roman" w:cs="Times New Roman"/>
          <w:sz w:val="24"/>
          <w:szCs w:val="24"/>
        </w:rPr>
        <w:t>the present</w:t>
      </w:r>
      <w:r w:rsidR="00A675C6"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dissertation to clarify and explore the relationships between </w:t>
      </w:r>
      <w:r w:rsidR="00276D7E" w:rsidRPr="002150D5">
        <w:rPr>
          <w:rFonts w:ascii="Times New Roman" w:hAnsi="Times New Roman" w:cs="Times New Roman"/>
          <w:sz w:val="24"/>
          <w:szCs w:val="24"/>
        </w:rPr>
        <w:t>member</w:t>
      </w:r>
      <w:r w:rsidRPr="00F2132A">
        <w:rPr>
          <w:rFonts w:ascii="Times New Roman" w:hAnsi="Times New Roman" w:cs="Times New Roman"/>
          <w:sz w:val="24"/>
          <w:szCs w:val="24"/>
        </w:rPr>
        <w:t xml:space="preserve"> humor, political skill, </w:t>
      </w:r>
      <w:r w:rsidR="00175D74">
        <w:rPr>
          <w:rFonts w:ascii="Times New Roman" w:hAnsi="Times New Roman" w:cs="Times New Roman"/>
          <w:sz w:val="24"/>
          <w:szCs w:val="24"/>
        </w:rPr>
        <w:t>LMX</w:t>
      </w:r>
      <w:r w:rsidRPr="00F2132A">
        <w:rPr>
          <w:rFonts w:ascii="Times New Roman" w:hAnsi="Times New Roman" w:cs="Times New Roman"/>
          <w:sz w:val="24"/>
          <w:szCs w:val="24"/>
        </w:rPr>
        <w:t xml:space="preserve"> relationship quality, and managerial employee guarding tactics.  Overall, </w:t>
      </w:r>
      <w:r w:rsidR="002150D5">
        <w:rPr>
          <w:rFonts w:ascii="Times New Roman" w:hAnsi="Times New Roman" w:cs="Times New Roman"/>
          <w:sz w:val="24"/>
          <w:szCs w:val="24"/>
        </w:rPr>
        <w:t xml:space="preserve">I </w:t>
      </w:r>
      <w:r w:rsidRPr="00F2132A">
        <w:rPr>
          <w:rFonts w:ascii="Times New Roman" w:hAnsi="Times New Roman" w:cs="Times New Roman"/>
          <w:sz w:val="24"/>
          <w:szCs w:val="24"/>
        </w:rPr>
        <w:t xml:space="preserve">seek to contribute to the current body of literature by initially exploring </w:t>
      </w:r>
      <w:r w:rsidR="00276D7E" w:rsidRPr="002150D5">
        <w:rPr>
          <w:rFonts w:ascii="Times New Roman" w:hAnsi="Times New Roman" w:cs="Times New Roman"/>
          <w:sz w:val="24"/>
          <w:szCs w:val="24"/>
        </w:rPr>
        <w:t>member</w:t>
      </w:r>
      <w:r w:rsidRPr="00F2132A">
        <w:rPr>
          <w:rFonts w:ascii="Times New Roman" w:hAnsi="Times New Roman" w:cs="Times New Roman"/>
          <w:sz w:val="24"/>
          <w:szCs w:val="24"/>
        </w:rPr>
        <w:t xml:space="preserve"> humor as an antecedent to LMX quality, political skill as moderator to the relationship, and managerial employee guarding tactics as a consequence of </w:t>
      </w:r>
      <w:r w:rsidR="001E1880">
        <w:rPr>
          <w:rFonts w:ascii="Times New Roman" w:hAnsi="Times New Roman" w:cs="Times New Roman"/>
          <w:sz w:val="24"/>
          <w:szCs w:val="24"/>
        </w:rPr>
        <w:t>LMX</w:t>
      </w:r>
      <w:r w:rsidRPr="00F2132A">
        <w:rPr>
          <w:rFonts w:ascii="Times New Roman" w:hAnsi="Times New Roman" w:cs="Times New Roman"/>
          <w:sz w:val="24"/>
          <w:szCs w:val="24"/>
        </w:rPr>
        <w:t xml:space="preserve"> quality.   </w:t>
      </w:r>
    </w:p>
    <w:p w14:paraId="22D863D7" w14:textId="48F60ED5"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In the following sections, I will: 1) discuss the perspectives and roles of humor, 2) review LMX theory, 3) discuss political skill and employee guarding tactics</w:t>
      </w:r>
      <w:r w:rsidR="00415471">
        <w:rPr>
          <w:rFonts w:ascii="Times New Roman" w:hAnsi="Times New Roman" w:cs="Times New Roman"/>
          <w:sz w:val="24"/>
          <w:szCs w:val="24"/>
        </w:rPr>
        <w:t>,</w:t>
      </w:r>
      <w:r w:rsidRPr="00F2132A">
        <w:rPr>
          <w:rFonts w:ascii="Times New Roman" w:hAnsi="Times New Roman" w:cs="Times New Roman"/>
          <w:sz w:val="24"/>
          <w:szCs w:val="24"/>
        </w:rPr>
        <w:t xml:space="preserve"> 4) introduce a model to clarify the theor</w:t>
      </w:r>
      <w:r w:rsidR="00F21AC8">
        <w:rPr>
          <w:rFonts w:ascii="Times New Roman" w:hAnsi="Times New Roman" w:cs="Times New Roman"/>
          <w:sz w:val="24"/>
          <w:szCs w:val="24"/>
        </w:rPr>
        <w:t xml:space="preserve">etical integrations, </w:t>
      </w:r>
      <w:r w:rsidRPr="00F2132A">
        <w:rPr>
          <w:rFonts w:ascii="Times New Roman" w:hAnsi="Times New Roman" w:cs="Times New Roman"/>
          <w:sz w:val="24"/>
          <w:szCs w:val="24"/>
        </w:rPr>
        <w:t xml:space="preserve">5) </w:t>
      </w:r>
      <w:r w:rsidRPr="002150D5">
        <w:rPr>
          <w:rFonts w:ascii="Times New Roman" w:hAnsi="Times New Roman" w:cs="Times New Roman"/>
          <w:sz w:val="24"/>
          <w:szCs w:val="24"/>
        </w:rPr>
        <w:t xml:space="preserve">introduce </w:t>
      </w:r>
      <w:r w:rsidR="00A26204" w:rsidRPr="002150D5">
        <w:rPr>
          <w:rFonts w:ascii="Times New Roman" w:hAnsi="Times New Roman" w:cs="Times New Roman"/>
          <w:sz w:val="24"/>
          <w:szCs w:val="24"/>
        </w:rPr>
        <w:t>hypotheses</w:t>
      </w:r>
      <w:r w:rsidR="00A26204" w:rsidRPr="00F2132A">
        <w:rPr>
          <w:rFonts w:ascii="Times New Roman" w:hAnsi="Times New Roman" w:cs="Times New Roman"/>
          <w:sz w:val="24"/>
          <w:szCs w:val="24"/>
        </w:rPr>
        <w:t xml:space="preserve"> to</w:t>
      </w:r>
      <w:r w:rsidRPr="00F2132A">
        <w:rPr>
          <w:rFonts w:ascii="Times New Roman" w:hAnsi="Times New Roman" w:cs="Times New Roman"/>
          <w:sz w:val="24"/>
          <w:szCs w:val="24"/>
        </w:rPr>
        <w:t xml:space="preserve"> guide an empirical inves</w:t>
      </w:r>
      <w:r w:rsidR="00F21AC8">
        <w:rPr>
          <w:rFonts w:ascii="Times New Roman" w:hAnsi="Times New Roman" w:cs="Times New Roman"/>
          <w:sz w:val="24"/>
          <w:szCs w:val="24"/>
        </w:rPr>
        <w:t xml:space="preserve">tigation of </w:t>
      </w:r>
      <w:r w:rsidR="00F21AC8">
        <w:rPr>
          <w:rFonts w:ascii="Times New Roman" w:hAnsi="Times New Roman" w:cs="Times New Roman"/>
          <w:sz w:val="24"/>
          <w:szCs w:val="24"/>
        </w:rPr>
        <w:lastRenderedPageBreak/>
        <w:t xml:space="preserve">the model put forth, 6) discuss methods, 7) share results, and finally 8) discuss results, implications, contributions, and conclusions.  </w:t>
      </w:r>
    </w:p>
    <w:p w14:paraId="64FAE956" w14:textId="77777777" w:rsidR="00AF4215" w:rsidRDefault="00AF4215" w:rsidP="004B6A3B">
      <w:pPr>
        <w:spacing w:after="0" w:line="480" w:lineRule="auto"/>
        <w:rPr>
          <w:rFonts w:ascii="Times New Roman" w:hAnsi="Times New Roman" w:cs="Times New Roman"/>
          <w:b/>
          <w:sz w:val="24"/>
          <w:szCs w:val="24"/>
        </w:rPr>
      </w:pPr>
    </w:p>
    <w:p w14:paraId="65B29213" w14:textId="77777777" w:rsidR="008409F6" w:rsidRDefault="008409F6" w:rsidP="004B6A3B">
      <w:pPr>
        <w:spacing w:after="0" w:line="480" w:lineRule="auto"/>
        <w:rPr>
          <w:rFonts w:ascii="Times New Roman" w:hAnsi="Times New Roman" w:cs="Times New Roman"/>
          <w:b/>
          <w:sz w:val="24"/>
          <w:szCs w:val="24"/>
        </w:rPr>
      </w:pPr>
    </w:p>
    <w:p w14:paraId="0E9AC3F0" w14:textId="77777777" w:rsidR="008409F6" w:rsidRDefault="008409F6" w:rsidP="004B6A3B">
      <w:pPr>
        <w:spacing w:after="0" w:line="480" w:lineRule="auto"/>
        <w:rPr>
          <w:rFonts w:ascii="Times New Roman" w:hAnsi="Times New Roman" w:cs="Times New Roman"/>
          <w:b/>
          <w:sz w:val="24"/>
          <w:szCs w:val="24"/>
        </w:rPr>
      </w:pPr>
    </w:p>
    <w:p w14:paraId="625B8A47" w14:textId="77777777" w:rsidR="008409F6" w:rsidRDefault="008409F6" w:rsidP="004B6A3B">
      <w:pPr>
        <w:spacing w:after="0" w:line="480" w:lineRule="auto"/>
        <w:rPr>
          <w:rFonts w:ascii="Times New Roman" w:hAnsi="Times New Roman" w:cs="Times New Roman"/>
          <w:b/>
          <w:sz w:val="24"/>
          <w:szCs w:val="24"/>
        </w:rPr>
      </w:pPr>
    </w:p>
    <w:p w14:paraId="6CD4B98E" w14:textId="77777777" w:rsidR="008409F6" w:rsidRDefault="008409F6" w:rsidP="004B6A3B">
      <w:pPr>
        <w:spacing w:after="0" w:line="480" w:lineRule="auto"/>
        <w:rPr>
          <w:rFonts w:ascii="Times New Roman" w:hAnsi="Times New Roman" w:cs="Times New Roman"/>
          <w:b/>
          <w:sz w:val="24"/>
          <w:szCs w:val="24"/>
        </w:rPr>
      </w:pPr>
    </w:p>
    <w:p w14:paraId="37DF6EC7" w14:textId="77777777" w:rsidR="008409F6" w:rsidRDefault="008409F6" w:rsidP="004B6A3B">
      <w:pPr>
        <w:spacing w:after="0" w:line="480" w:lineRule="auto"/>
        <w:rPr>
          <w:rFonts w:ascii="Times New Roman" w:hAnsi="Times New Roman" w:cs="Times New Roman"/>
          <w:b/>
          <w:sz w:val="24"/>
          <w:szCs w:val="24"/>
        </w:rPr>
      </w:pPr>
    </w:p>
    <w:p w14:paraId="11A99B3E" w14:textId="77777777" w:rsidR="008409F6" w:rsidRDefault="008409F6" w:rsidP="004B6A3B">
      <w:pPr>
        <w:spacing w:after="0" w:line="480" w:lineRule="auto"/>
        <w:rPr>
          <w:rFonts w:ascii="Times New Roman" w:hAnsi="Times New Roman" w:cs="Times New Roman"/>
          <w:b/>
          <w:sz w:val="24"/>
          <w:szCs w:val="24"/>
        </w:rPr>
      </w:pPr>
    </w:p>
    <w:p w14:paraId="32B54FEC" w14:textId="77777777" w:rsidR="008409F6" w:rsidRDefault="008409F6" w:rsidP="004B6A3B">
      <w:pPr>
        <w:spacing w:after="0" w:line="480" w:lineRule="auto"/>
        <w:rPr>
          <w:rFonts w:ascii="Times New Roman" w:hAnsi="Times New Roman" w:cs="Times New Roman"/>
          <w:b/>
          <w:sz w:val="24"/>
          <w:szCs w:val="24"/>
        </w:rPr>
      </w:pPr>
    </w:p>
    <w:p w14:paraId="70C7E5A0" w14:textId="77777777" w:rsidR="008409F6" w:rsidRDefault="008409F6" w:rsidP="004B6A3B">
      <w:pPr>
        <w:spacing w:after="0" w:line="480" w:lineRule="auto"/>
        <w:rPr>
          <w:rFonts w:ascii="Times New Roman" w:hAnsi="Times New Roman" w:cs="Times New Roman"/>
          <w:b/>
          <w:sz w:val="24"/>
          <w:szCs w:val="24"/>
        </w:rPr>
      </w:pPr>
    </w:p>
    <w:p w14:paraId="3FC1239C" w14:textId="77777777" w:rsidR="008409F6" w:rsidRDefault="008409F6" w:rsidP="00233D40">
      <w:pPr>
        <w:spacing w:after="0" w:line="480" w:lineRule="auto"/>
        <w:jc w:val="center"/>
        <w:rPr>
          <w:rFonts w:ascii="Times New Roman" w:hAnsi="Times New Roman" w:cs="Times New Roman"/>
          <w:b/>
          <w:sz w:val="24"/>
          <w:szCs w:val="24"/>
        </w:rPr>
      </w:pPr>
    </w:p>
    <w:p w14:paraId="6F7FF481" w14:textId="77777777" w:rsidR="008409F6" w:rsidRDefault="008409F6" w:rsidP="00233D40">
      <w:pPr>
        <w:spacing w:after="0" w:line="480" w:lineRule="auto"/>
        <w:jc w:val="center"/>
        <w:rPr>
          <w:rFonts w:ascii="Times New Roman" w:hAnsi="Times New Roman" w:cs="Times New Roman"/>
          <w:b/>
          <w:sz w:val="24"/>
          <w:szCs w:val="24"/>
        </w:rPr>
      </w:pPr>
    </w:p>
    <w:p w14:paraId="1AD3FB17" w14:textId="77777777" w:rsidR="008409F6" w:rsidRDefault="008409F6" w:rsidP="00233D40">
      <w:pPr>
        <w:spacing w:after="0" w:line="480" w:lineRule="auto"/>
        <w:jc w:val="center"/>
        <w:rPr>
          <w:rFonts w:ascii="Times New Roman" w:hAnsi="Times New Roman" w:cs="Times New Roman"/>
          <w:b/>
          <w:sz w:val="24"/>
          <w:szCs w:val="24"/>
        </w:rPr>
      </w:pPr>
    </w:p>
    <w:p w14:paraId="51546F81" w14:textId="77777777" w:rsidR="008409F6" w:rsidRDefault="008409F6" w:rsidP="00233D40">
      <w:pPr>
        <w:spacing w:after="0" w:line="480" w:lineRule="auto"/>
        <w:jc w:val="center"/>
        <w:rPr>
          <w:rFonts w:ascii="Times New Roman" w:hAnsi="Times New Roman" w:cs="Times New Roman"/>
          <w:b/>
          <w:sz w:val="24"/>
          <w:szCs w:val="24"/>
        </w:rPr>
      </w:pPr>
    </w:p>
    <w:p w14:paraId="2F469303" w14:textId="77777777" w:rsidR="008409F6" w:rsidRDefault="008409F6" w:rsidP="00233D40">
      <w:pPr>
        <w:spacing w:after="0" w:line="480" w:lineRule="auto"/>
        <w:jc w:val="center"/>
        <w:rPr>
          <w:rFonts w:ascii="Times New Roman" w:hAnsi="Times New Roman" w:cs="Times New Roman"/>
          <w:b/>
          <w:sz w:val="24"/>
          <w:szCs w:val="24"/>
        </w:rPr>
      </w:pPr>
    </w:p>
    <w:p w14:paraId="4182AA30" w14:textId="77777777" w:rsidR="008409F6" w:rsidRDefault="008409F6" w:rsidP="00233D40">
      <w:pPr>
        <w:spacing w:after="0" w:line="480" w:lineRule="auto"/>
        <w:jc w:val="center"/>
        <w:rPr>
          <w:rFonts w:ascii="Times New Roman" w:hAnsi="Times New Roman" w:cs="Times New Roman"/>
          <w:b/>
          <w:sz w:val="24"/>
          <w:szCs w:val="24"/>
        </w:rPr>
      </w:pPr>
    </w:p>
    <w:p w14:paraId="4CC7D3F2" w14:textId="77777777" w:rsidR="008409F6" w:rsidRDefault="008409F6" w:rsidP="00233D40">
      <w:pPr>
        <w:spacing w:after="0" w:line="480" w:lineRule="auto"/>
        <w:jc w:val="center"/>
        <w:rPr>
          <w:rFonts w:ascii="Times New Roman" w:hAnsi="Times New Roman" w:cs="Times New Roman"/>
          <w:b/>
          <w:sz w:val="24"/>
          <w:szCs w:val="24"/>
        </w:rPr>
      </w:pPr>
    </w:p>
    <w:p w14:paraId="291AC2F5" w14:textId="77777777" w:rsidR="008409F6" w:rsidRDefault="008409F6" w:rsidP="00233D40">
      <w:pPr>
        <w:spacing w:after="0" w:line="480" w:lineRule="auto"/>
        <w:jc w:val="center"/>
        <w:rPr>
          <w:rFonts w:ascii="Times New Roman" w:hAnsi="Times New Roman" w:cs="Times New Roman"/>
          <w:b/>
          <w:sz w:val="24"/>
          <w:szCs w:val="24"/>
        </w:rPr>
      </w:pPr>
    </w:p>
    <w:p w14:paraId="02B5F4E5" w14:textId="77777777" w:rsidR="008409F6" w:rsidRDefault="008409F6" w:rsidP="00233D40">
      <w:pPr>
        <w:spacing w:after="0" w:line="480" w:lineRule="auto"/>
        <w:jc w:val="center"/>
        <w:rPr>
          <w:rFonts w:ascii="Times New Roman" w:hAnsi="Times New Roman" w:cs="Times New Roman"/>
          <w:b/>
          <w:sz w:val="24"/>
          <w:szCs w:val="24"/>
        </w:rPr>
      </w:pPr>
    </w:p>
    <w:p w14:paraId="19809809" w14:textId="77777777" w:rsidR="008409F6" w:rsidRDefault="008409F6" w:rsidP="00233D40">
      <w:pPr>
        <w:spacing w:after="0" w:line="480" w:lineRule="auto"/>
        <w:jc w:val="center"/>
        <w:rPr>
          <w:rFonts w:ascii="Times New Roman" w:hAnsi="Times New Roman" w:cs="Times New Roman"/>
          <w:b/>
          <w:sz w:val="24"/>
          <w:szCs w:val="24"/>
        </w:rPr>
      </w:pPr>
    </w:p>
    <w:p w14:paraId="75555681" w14:textId="77777777" w:rsidR="008409F6" w:rsidRDefault="008409F6" w:rsidP="00233D40">
      <w:pPr>
        <w:spacing w:after="0" w:line="480" w:lineRule="auto"/>
        <w:jc w:val="center"/>
        <w:rPr>
          <w:rFonts w:ascii="Times New Roman" w:hAnsi="Times New Roman" w:cs="Times New Roman"/>
          <w:b/>
          <w:sz w:val="24"/>
          <w:szCs w:val="24"/>
        </w:rPr>
      </w:pPr>
    </w:p>
    <w:p w14:paraId="65E47D69" w14:textId="77777777" w:rsidR="008409F6" w:rsidRDefault="008409F6" w:rsidP="00233D40">
      <w:pPr>
        <w:spacing w:after="0" w:line="480" w:lineRule="auto"/>
        <w:jc w:val="center"/>
        <w:rPr>
          <w:rFonts w:ascii="Times New Roman" w:hAnsi="Times New Roman" w:cs="Times New Roman"/>
          <w:b/>
          <w:sz w:val="24"/>
          <w:szCs w:val="24"/>
        </w:rPr>
      </w:pPr>
    </w:p>
    <w:p w14:paraId="2BD5DBB6" w14:textId="77777777" w:rsidR="00D14B68" w:rsidRPr="00233D40" w:rsidRDefault="00233D40" w:rsidP="00233D40">
      <w:pPr>
        <w:spacing w:after="0" w:line="480" w:lineRule="auto"/>
        <w:jc w:val="center"/>
        <w:rPr>
          <w:rFonts w:ascii="Times New Roman" w:hAnsi="Times New Roman" w:cs="Times New Roman"/>
          <w:b/>
          <w:sz w:val="24"/>
          <w:szCs w:val="24"/>
        </w:rPr>
      </w:pPr>
      <w:r w:rsidRPr="00233D40">
        <w:rPr>
          <w:rFonts w:ascii="Times New Roman" w:hAnsi="Times New Roman" w:cs="Times New Roman"/>
          <w:b/>
          <w:sz w:val="24"/>
          <w:szCs w:val="24"/>
        </w:rPr>
        <w:lastRenderedPageBreak/>
        <w:t>Chapter 2</w:t>
      </w:r>
    </w:p>
    <w:p w14:paraId="465A8F43" w14:textId="77777777" w:rsidR="00D14B68" w:rsidRPr="00233D40" w:rsidRDefault="00233D40" w:rsidP="00D14B68">
      <w:pPr>
        <w:spacing w:after="0" w:line="480" w:lineRule="auto"/>
        <w:jc w:val="center"/>
        <w:rPr>
          <w:rFonts w:ascii="Times New Roman" w:hAnsi="Times New Roman" w:cs="Times New Roman"/>
          <w:b/>
          <w:sz w:val="24"/>
          <w:szCs w:val="24"/>
        </w:rPr>
      </w:pPr>
      <w:r w:rsidRPr="00233D40">
        <w:rPr>
          <w:rFonts w:ascii="Times New Roman" w:hAnsi="Times New Roman" w:cs="Times New Roman"/>
          <w:b/>
          <w:sz w:val="24"/>
          <w:szCs w:val="24"/>
        </w:rPr>
        <w:t>Literature Review</w:t>
      </w:r>
    </w:p>
    <w:p w14:paraId="1B36D562" w14:textId="2AD1EF0F"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This chapter has multiple purposes. </w:t>
      </w:r>
      <w:r w:rsidR="0094402F">
        <w:rPr>
          <w:rFonts w:ascii="Times New Roman" w:hAnsi="Times New Roman" w:cs="Times New Roman"/>
          <w:sz w:val="24"/>
          <w:szCs w:val="24"/>
        </w:rPr>
        <w:t xml:space="preserve"> </w:t>
      </w:r>
      <w:r w:rsidRPr="0030485C">
        <w:rPr>
          <w:rFonts w:ascii="Times New Roman" w:hAnsi="Times New Roman" w:cs="Times New Roman"/>
          <w:sz w:val="24"/>
          <w:szCs w:val="24"/>
        </w:rPr>
        <w:t xml:space="preserve">First, </w:t>
      </w:r>
      <w:r w:rsidR="005C5C10" w:rsidRPr="0030485C">
        <w:rPr>
          <w:rFonts w:ascii="Times New Roman" w:hAnsi="Times New Roman" w:cs="Times New Roman"/>
          <w:sz w:val="24"/>
          <w:szCs w:val="24"/>
        </w:rPr>
        <w:t xml:space="preserve">I will </w:t>
      </w:r>
      <w:r w:rsidRPr="0030485C">
        <w:rPr>
          <w:rFonts w:ascii="Times New Roman" w:hAnsi="Times New Roman" w:cs="Times New Roman"/>
          <w:sz w:val="24"/>
          <w:szCs w:val="24"/>
        </w:rPr>
        <w:t xml:space="preserve">review the existing research on humor from a variety of </w:t>
      </w:r>
      <w:r w:rsidR="002D5794" w:rsidRPr="0030485C">
        <w:rPr>
          <w:rFonts w:ascii="Times New Roman" w:hAnsi="Times New Roman" w:cs="Times New Roman"/>
          <w:sz w:val="24"/>
          <w:szCs w:val="24"/>
        </w:rPr>
        <w:t>perspectives</w:t>
      </w:r>
      <w:r w:rsidRPr="0030485C">
        <w:rPr>
          <w:rFonts w:ascii="Times New Roman" w:hAnsi="Times New Roman" w:cs="Times New Roman"/>
          <w:sz w:val="24"/>
          <w:szCs w:val="24"/>
        </w:rPr>
        <w:t>, with the goal of understanding and integrating the</w:t>
      </w:r>
      <w:r w:rsidR="005C5C10" w:rsidRPr="0030485C">
        <w:rPr>
          <w:rFonts w:ascii="Times New Roman" w:hAnsi="Times New Roman" w:cs="Times New Roman"/>
          <w:sz w:val="24"/>
          <w:szCs w:val="24"/>
        </w:rPr>
        <w:t>se</w:t>
      </w:r>
      <w:r w:rsidRPr="0030485C">
        <w:rPr>
          <w:rFonts w:ascii="Times New Roman" w:hAnsi="Times New Roman" w:cs="Times New Roman"/>
          <w:sz w:val="24"/>
          <w:szCs w:val="24"/>
        </w:rPr>
        <w:t xml:space="preserve"> varying perspectives taken to study this multi-dimensional construct.  Next, </w:t>
      </w:r>
      <w:r w:rsidR="005C5C10" w:rsidRPr="0030485C">
        <w:rPr>
          <w:rFonts w:ascii="Times New Roman" w:hAnsi="Times New Roman" w:cs="Times New Roman"/>
          <w:sz w:val="24"/>
          <w:szCs w:val="24"/>
        </w:rPr>
        <w:t xml:space="preserve">I will </w:t>
      </w:r>
      <w:r w:rsidRPr="0030485C">
        <w:rPr>
          <w:rFonts w:ascii="Times New Roman" w:hAnsi="Times New Roman" w:cs="Times New Roman"/>
          <w:sz w:val="24"/>
          <w:szCs w:val="24"/>
        </w:rPr>
        <w:t xml:space="preserve">review the existing research on </w:t>
      </w:r>
      <w:r w:rsidR="00DD589C">
        <w:rPr>
          <w:rFonts w:ascii="Times New Roman" w:hAnsi="Times New Roman" w:cs="Times New Roman"/>
          <w:sz w:val="24"/>
          <w:szCs w:val="24"/>
        </w:rPr>
        <w:t>LMX</w:t>
      </w:r>
      <w:r w:rsidRPr="0030485C">
        <w:rPr>
          <w:rFonts w:ascii="Times New Roman" w:hAnsi="Times New Roman" w:cs="Times New Roman"/>
          <w:sz w:val="24"/>
          <w:szCs w:val="24"/>
        </w:rPr>
        <w:t xml:space="preserve"> theory</w:t>
      </w:r>
      <w:r w:rsidR="005C5C10" w:rsidRPr="0030485C">
        <w:rPr>
          <w:rFonts w:ascii="Times New Roman" w:hAnsi="Times New Roman" w:cs="Times New Roman"/>
          <w:sz w:val="24"/>
          <w:szCs w:val="24"/>
        </w:rPr>
        <w:t xml:space="preserve"> in order to lay the foundation for my proposed framework.  Then, I will </w:t>
      </w:r>
      <w:r w:rsidRPr="0030485C">
        <w:rPr>
          <w:rFonts w:ascii="Times New Roman" w:hAnsi="Times New Roman" w:cs="Times New Roman"/>
          <w:sz w:val="24"/>
          <w:szCs w:val="24"/>
        </w:rPr>
        <w:t>review the existing research on po</w:t>
      </w:r>
      <w:r w:rsidR="006872A8" w:rsidRPr="0030485C">
        <w:rPr>
          <w:rFonts w:ascii="Times New Roman" w:hAnsi="Times New Roman" w:cs="Times New Roman"/>
          <w:sz w:val="24"/>
          <w:szCs w:val="24"/>
        </w:rPr>
        <w:t xml:space="preserve">litical skill and </w:t>
      </w:r>
      <w:r w:rsidRPr="0030485C">
        <w:rPr>
          <w:rFonts w:ascii="Times New Roman" w:hAnsi="Times New Roman" w:cs="Times New Roman"/>
          <w:sz w:val="24"/>
          <w:szCs w:val="24"/>
        </w:rPr>
        <w:t>on managerial employee</w:t>
      </w:r>
      <w:r w:rsidR="005C5C10" w:rsidRPr="0030485C">
        <w:rPr>
          <w:rFonts w:ascii="Times New Roman" w:hAnsi="Times New Roman" w:cs="Times New Roman"/>
          <w:sz w:val="24"/>
          <w:szCs w:val="24"/>
        </w:rPr>
        <w:t xml:space="preserve"> guarding tactics.  Finally, I will </w:t>
      </w:r>
      <w:r w:rsidRPr="0030485C">
        <w:rPr>
          <w:rFonts w:ascii="Times New Roman" w:hAnsi="Times New Roman" w:cs="Times New Roman"/>
          <w:sz w:val="24"/>
          <w:szCs w:val="24"/>
        </w:rPr>
        <w:t xml:space="preserve">present a framework for integrating humor, political skill, </w:t>
      </w:r>
      <w:r w:rsidR="00DD589C">
        <w:rPr>
          <w:rFonts w:ascii="Times New Roman" w:hAnsi="Times New Roman" w:cs="Times New Roman"/>
          <w:sz w:val="24"/>
          <w:szCs w:val="24"/>
        </w:rPr>
        <w:t>LMX relationship quality</w:t>
      </w:r>
      <w:r w:rsidRPr="0030485C">
        <w:rPr>
          <w:rFonts w:ascii="Times New Roman" w:hAnsi="Times New Roman" w:cs="Times New Roman"/>
          <w:sz w:val="24"/>
          <w:szCs w:val="24"/>
        </w:rPr>
        <w:t>, and managerial employee guarding tactics</w:t>
      </w:r>
      <w:r w:rsidR="00766CF2" w:rsidRPr="0030485C">
        <w:rPr>
          <w:rFonts w:ascii="Times New Roman" w:hAnsi="Times New Roman" w:cs="Times New Roman"/>
          <w:sz w:val="24"/>
          <w:szCs w:val="24"/>
        </w:rPr>
        <w:t>,</w:t>
      </w:r>
      <w:r w:rsidRPr="0030485C">
        <w:rPr>
          <w:rFonts w:ascii="Times New Roman" w:hAnsi="Times New Roman" w:cs="Times New Roman"/>
          <w:sz w:val="24"/>
          <w:szCs w:val="24"/>
        </w:rPr>
        <w:t xml:space="preserve"> and </w:t>
      </w:r>
      <w:r w:rsidR="005C5C10" w:rsidRPr="0030485C">
        <w:rPr>
          <w:rFonts w:ascii="Times New Roman" w:hAnsi="Times New Roman" w:cs="Times New Roman"/>
          <w:sz w:val="24"/>
          <w:szCs w:val="24"/>
        </w:rPr>
        <w:t xml:space="preserve">then offer </w:t>
      </w:r>
      <w:r w:rsidRPr="0030485C">
        <w:rPr>
          <w:rFonts w:ascii="Times New Roman" w:hAnsi="Times New Roman" w:cs="Times New Roman"/>
          <w:sz w:val="24"/>
          <w:szCs w:val="24"/>
        </w:rPr>
        <w:t>hypotheses</w:t>
      </w:r>
      <w:r w:rsidRPr="00F2132A">
        <w:rPr>
          <w:rFonts w:ascii="Times New Roman" w:hAnsi="Times New Roman" w:cs="Times New Roman"/>
          <w:sz w:val="24"/>
          <w:szCs w:val="24"/>
        </w:rPr>
        <w:t xml:space="preserve"> to test the framework.     </w:t>
      </w:r>
    </w:p>
    <w:p w14:paraId="21A4D47D" w14:textId="77777777" w:rsidR="00D14B68" w:rsidRPr="00CC5C3D" w:rsidRDefault="00CC5C3D" w:rsidP="00D14B68">
      <w:pPr>
        <w:spacing w:after="0" w:line="480" w:lineRule="auto"/>
        <w:rPr>
          <w:rFonts w:ascii="Times New Roman" w:hAnsi="Times New Roman" w:cs="Times New Roman"/>
          <w:b/>
          <w:sz w:val="24"/>
          <w:szCs w:val="24"/>
        </w:rPr>
      </w:pPr>
      <w:r w:rsidRPr="00CC5C3D">
        <w:rPr>
          <w:rFonts w:ascii="Times New Roman" w:hAnsi="Times New Roman" w:cs="Times New Roman"/>
          <w:b/>
          <w:sz w:val="24"/>
          <w:szCs w:val="24"/>
        </w:rPr>
        <w:t>Humor</w:t>
      </w:r>
    </w:p>
    <w:p w14:paraId="4B78889D" w14:textId="3E9F31C9" w:rsidR="00766CF2"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Humor is a multidimensional construct touted to improve interpersonal relationships both </w:t>
      </w:r>
      <w:r w:rsidR="00777AA1">
        <w:rPr>
          <w:rFonts w:ascii="Times New Roman" w:hAnsi="Times New Roman" w:cs="Times New Roman"/>
          <w:sz w:val="24"/>
          <w:szCs w:val="24"/>
        </w:rPr>
        <w:t>at work</w:t>
      </w:r>
      <w:r w:rsidRPr="00F2132A">
        <w:rPr>
          <w:rFonts w:ascii="Times New Roman" w:hAnsi="Times New Roman" w:cs="Times New Roman"/>
          <w:sz w:val="24"/>
          <w:szCs w:val="24"/>
        </w:rPr>
        <w:t xml:space="preserve"> and outside of work (</w:t>
      </w:r>
      <w:proofErr w:type="spellStart"/>
      <w:r w:rsidRPr="00F2132A">
        <w:rPr>
          <w:rFonts w:ascii="Times New Roman" w:hAnsi="Times New Roman" w:cs="Times New Roman"/>
          <w:sz w:val="24"/>
          <w:szCs w:val="24"/>
        </w:rPr>
        <w:t>Gkorezis</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Hatzithomas</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Petridou</w:t>
      </w:r>
      <w:proofErr w:type="spellEnd"/>
      <w:r w:rsidRPr="00F2132A">
        <w:rPr>
          <w:rFonts w:ascii="Times New Roman" w:hAnsi="Times New Roman" w:cs="Times New Roman"/>
          <w:sz w:val="24"/>
          <w:szCs w:val="24"/>
        </w:rPr>
        <w:t xml:space="preserve">, 2011).  Similar to leadership, humor can be conceptualized from either a trait or behavioral perspective.  </w:t>
      </w:r>
      <w:r w:rsidR="00A14152" w:rsidRPr="00F2132A">
        <w:rPr>
          <w:rFonts w:ascii="Times New Roman" w:hAnsi="Times New Roman" w:cs="Times New Roman"/>
          <w:sz w:val="24"/>
          <w:szCs w:val="24"/>
        </w:rPr>
        <w:t>From the trait perspective, r</w:t>
      </w:r>
      <w:r w:rsidRPr="00F2132A">
        <w:rPr>
          <w:rFonts w:ascii="Times New Roman" w:hAnsi="Times New Roman" w:cs="Times New Roman"/>
          <w:sz w:val="24"/>
          <w:szCs w:val="24"/>
        </w:rPr>
        <w:t xml:space="preserve">esearch and practice have found </w:t>
      </w:r>
      <w:r w:rsidR="00D10557" w:rsidRPr="00F2132A">
        <w:rPr>
          <w:rFonts w:ascii="Times New Roman" w:hAnsi="Times New Roman" w:cs="Times New Roman"/>
          <w:sz w:val="24"/>
          <w:szCs w:val="24"/>
        </w:rPr>
        <w:t xml:space="preserve">a </w:t>
      </w:r>
      <w:r w:rsidRPr="00F2132A">
        <w:rPr>
          <w:rFonts w:ascii="Times New Roman" w:hAnsi="Times New Roman" w:cs="Times New Roman"/>
          <w:sz w:val="24"/>
          <w:szCs w:val="24"/>
        </w:rPr>
        <w:t xml:space="preserve">sense of humor to be a favorable, attractive, positive personality trait involved in interpersonal attraction (McGee &amp; </w:t>
      </w:r>
      <w:proofErr w:type="spellStart"/>
      <w:r w:rsidRPr="00F2132A">
        <w:rPr>
          <w:rFonts w:ascii="Times New Roman" w:hAnsi="Times New Roman" w:cs="Times New Roman"/>
          <w:sz w:val="24"/>
          <w:szCs w:val="24"/>
        </w:rPr>
        <w:t>Shevlin</w:t>
      </w:r>
      <w:proofErr w:type="spellEnd"/>
      <w:r w:rsidRPr="00F2132A">
        <w:rPr>
          <w:rFonts w:ascii="Times New Roman" w:hAnsi="Times New Roman" w:cs="Times New Roman"/>
          <w:sz w:val="24"/>
          <w:szCs w:val="24"/>
        </w:rPr>
        <w:t xml:space="preserve">, 2009; </w:t>
      </w:r>
      <w:proofErr w:type="spellStart"/>
      <w:r w:rsidRPr="00F2132A">
        <w:rPr>
          <w:rFonts w:ascii="Times New Roman" w:hAnsi="Times New Roman" w:cs="Times New Roman"/>
          <w:sz w:val="24"/>
          <w:szCs w:val="24"/>
        </w:rPr>
        <w:t>Craik</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Lampert</w:t>
      </w:r>
      <w:proofErr w:type="spellEnd"/>
      <w:r w:rsidRPr="00F2132A">
        <w:rPr>
          <w:rFonts w:ascii="Times New Roman" w:hAnsi="Times New Roman" w:cs="Times New Roman"/>
          <w:sz w:val="24"/>
          <w:szCs w:val="24"/>
        </w:rPr>
        <w:t xml:space="preserve">, &amp; Nelson, 1996) that enables a person to recognize and successfully use humor for coping or social purposes (Mesmer-Magnus, </w:t>
      </w:r>
      <w:proofErr w:type="spellStart"/>
      <w:r w:rsidRPr="00F2132A">
        <w:rPr>
          <w:rFonts w:ascii="Times New Roman" w:hAnsi="Times New Roman" w:cs="Times New Roman"/>
          <w:sz w:val="24"/>
          <w:szCs w:val="24"/>
        </w:rPr>
        <w:t>Glew</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Viswesvaran</w:t>
      </w:r>
      <w:proofErr w:type="spellEnd"/>
      <w:r w:rsidRPr="00F2132A">
        <w:rPr>
          <w:rFonts w:ascii="Times New Roman" w:hAnsi="Times New Roman" w:cs="Times New Roman"/>
          <w:sz w:val="24"/>
          <w:szCs w:val="24"/>
        </w:rPr>
        <w:t>, 2012).  From the behavioral perspective, humor can be described in terms of habitual differences in humor behavior (</w:t>
      </w:r>
      <w:proofErr w:type="spellStart"/>
      <w:r w:rsidRPr="00F2132A">
        <w:rPr>
          <w:rFonts w:ascii="Times New Roman" w:hAnsi="Times New Roman" w:cs="Times New Roman"/>
          <w:sz w:val="24"/>
          <w:szCs w:val="24"/>
        </w:rPr>
        <w:t>Ruch</w:t>
      </w:r>
      <w:proofErr w:type="spellEnd"/>
      <w:r w:rsidRPr="00F2132A">
        <w:rPr>
          <w:rFonts w:ascii="Times New Roman" w:hAnsi="Times New Roman" w:cs="Times New Roman"/>
          <w:sz w:val="24"/>
          <w:szCs w:val="24"/>
        </w:rPr>
        <w:t xml:space="preserve">, 1996), and more recently as humor styles (Romero &amp; Arendt, 2011; Martin, </w:t>
      </w:r>
      <w:proofErr w:type="spellStart"/>
      <w:r w:rsidRPr="00F2132A">
        <w:rPr>
          <w:rFonts w:ascii="Times New Roman" w:hAnsi="Times New Roman" w:cs="Times New Roman"/>
          <w:sz w:val="24"/>
          <w:szCs w:val="24"/>
        </w:rPr>
        <w:t>Puhlik</w:t>
      </w:r>
      <w:proofErr w:type="spellEnd"/>
      <w:r w:rsidRPr="00F2132A">
        <w:rPr>
          <w:rFonts w:ascii="Times New Roman" w:hAnsi="Times New Roman" w:cs="Times New Roman"/>
          <w:sz w:val="24"/>
          <w:szCs w:val="24"/>
        </w:rPr>
        <w:t xml:space="preserve">-Doris, Larsen, Gray, and Weir, 2003).  </w:t>
      </w:r>
      <w:r w:rsidR="00766CF2" w:rsidRPr="00F2132A">
        <w:rPr>
          <w:rFonts w:ascii="Times New Roman" w:hAnsi="Times New Roman" w:cs="Times New Roman"/>
          <w:sz w:val="24"/>
          <w:szCs w:val="24"/>
        </w:rPr>
        <w:t xml:space="preserve">Researchers typically agree that a sense of humor is a relatively stable personality trait that creates a propensity to use and recognize successful humor, regardless of the humor style in which sense of humor is manifested.  </w:t>
      </w:r>
    </w:p>
    <w:p w14:paraId="6A1DDAA1" w14:textId="08D2A1A2"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 xml:space="preserve">The various perspectives taken and research questions used to explore humor substantiate that the multidimensional construct has multiple functions and multiple meanings (Cooper, 2008).  The multidimensional phenomenon of humor does not readily lend itself to a single definition </w:t>
      </w:r>
      <w:r w:rsidR="00CF3A0D" w:rsidRPr="00F2132A">
        <w:rPr>
          <w:rFonts w:ascii="Times New Roman" w:hAnsi="Times New Roman" w:cs="Times New Roman"/>
          <w:sz w:val="24"/>
          <w:szCs w:val="24"/>
        </w:rPr>
        <w:t xml:space="preserve">(Cooper, 2005; Chapman, 1976).  </w:t>
      </w:r>
      <w:r w:rsidRPr="00F2132A">
        <w:rPr>
          <w:rFonts w:ascii="Times New Roman" w:hAnsi="Times New Roman" w:cs="Times New Roman"/>
          <w:sz w:val="24"/>
          <w:szCs w:val="24"/>
        </w:rPr>
        <w:t xml:space="preserve">Mesmer-Magnus, </w:t>
      </w:r>
      <w:proofErr w:type="spellStart"/>
      <w:r w:rsidRPr="00F2132A">
        <w:rPr>
          <w:rFonts w:ascii="Times New Roman" w:hAnsi="Times New Roman" w:cs="Times New Roman"/>
          <w:sz w:val="24"/>
          <w:szCs w:val="24"/>
        </w:rPr>
        <w:t>Glew</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Viswesvaran</w:t>
      </w:r>
      <w:proofErr w:type="spellEnd"/>
      <w:r w:rsidRPr="00F2132A">
        <w:rPr>
          <w:rFonts w:ascii="Times New Roman" w:hAnsi="Times New Roman" w:cs="Times New Roman"/>
          <w:sz w:val="24"/>
          <w:szCs w:val="24"/>
        </w:rPr>
        <w:t xml:space="preserve"> (2012) described that defining and operationalizing humor is complicated because “sense of humor” and “humor” are used interchangeably when they refer to different aspects of the construct, the construct has many diverse dimensions, and because humor and humor styles are </w:t>
      </w:r>
      <w:r w:rsidR="00F91DEE" w:rsidRPr="00F2132A">
        <w:rPr>
          <w:rFonts w:ascii="Times New Roman" w:hAnsi="Times New Roman" w:cs="Times New Roman"/>
          <w:sz w:val="24"/>
          <w:szCs w:val="24"/>
        </w:rPr>
        <w:t xml:space="preserve">quantified in various ways.  </w:t>
      </w:r>
      <w:r w:rsidRPr="00F2132A">
        <w:rPr>
          <w:rFonts w:ascii="Times New Roman" w:hAnsi="Times New Roman" w:cs="Times New Roman"/>
          <w:sz w:val="24"/>
          <w:szCs w:val="24"/>
        </w:rPr>
        <w:t xml:space="preserve">Humor has been quantified </w:t>
      </w:r>
      <w:r w:rsidR="00777AA1">
        <w:rPr>
          <w:rFonts w:ascii="Times New Roman" w:hAnsi="Times New Roman" w:cs="Times New Roman"/>
          <w:sz w:val="24"/>
          <w:szCs w:val="24"/>
        </w:rPr>
        <w:t xml:space="preserve">in </w:t>
      </w:r>
      <w:r w:rsidRPr="00F2132A">
        <w:rPr>
          <w:rFonts w:ascii="Times New Roman" w:hAnsi="Times New Roman" w:cs="Times New Roman"/>
          <w:sz w:val="24"/>
          <w:szCs w:val="24"/>
        </w:rPr>
        <w:t xml:space="preserve">multiple ways.  </w:t>
      </w:r>
      <w:proofErr w:type="spellStart"/>
      <w:r w:rsidRPr="00F2132A">
        <w:rPr>
          <w:rFonts w:ascii="Times New Roman" w:hAnsi="Times New Roman" w:cs="Times New Roman"/>
          <w:sz w:val="24"/>
          <w:szCs w:val="24"/>
        </w:rPr>
        <w:t>Eysenck</w:t>
      </w:r>
      <w:proofErr w:type="spellEnd"/>
      <w:r w:rsidRPr="00F2132A">
        <w:rPr>
          <w:rFonts w:ascii="Times New Roman" w:hAnsi="Times New Roman" w:cs="Times New Roman"/>
          <w:sz w:val="24"/>
          <w:szCs w:val="24"/>
        </w:rPr>
        <w:t xml:space="preserve"> (1972) outlined three unique perspectives for quantifying </w:t>
      </w:r>
      <w:r w:rsidR="00994847" w:rsidRPr="00F2132A">
        <w:rPr>
          <w:rFonts w:ascii="Times New Roman" w:hAnsi="Times New Roman" w:cs="Times New Roman"/>
          <w:sz w:val="24"/>
          <w:szCs w:val="24"/>
        </w:rPr>
        <w:t>humor, which</w:t>
      </w:r>
      <w:r w:rsidRPr="00F2132A">
        <w:rPr>
          <w:rFonts w:ascii="Times New Roman" w:hAnsi="Times New Roman" w:cs="Times New Roman"/>
          <w:sz w:val="24"/>
          <w:szCs w:val="24"/>
        </w:rPr>
        <w:t xml:space="preserve"> support the multidimensionality of the humor construct:  conformist, quantitative, and productive perspectives.  These perspectives emphasize the degree of similarity between humor appreciation, frequency of laughter/amusement, and the extent that individuals amuse others, respectively.  Mesmer-Magnus and colleagues (2012) suggested that the various conceptualizations and quantifications </w:t>
      </w:r>
      <w:r w:rsidR="00994847" w:rsidRPr="00F2132A">
        <w:rPr>
          <w:rFonts w:ascii="Times New Roman" w:hAnsi="Times New Roman" w:cs="Times New Roman"/>
          <w:sz w:val="24"/>
          <w:szCs w:val="24"/>
        </w:rPr>
        <w:t>might</w:t>
      </w:r>
      <w:r w:rsidRPr="00F2132A">
        <w:rPr>
          <w:rFonts w:ascii="Times New Roman" w:hAnsi="Times New Roman" w:cs="Times New Roman"/>
          <w:sz w:val="24"/>
          <w:szCs w:val="24"/>
        </w:rPr>
        <w:t xml:space="preserve"> be tapping into different aspects of the same overarching construct.  Furthermore, these </w:t>
      </w:r>
      <w:r w:rsidR="00302081" w:rsidRPr="00994847">
        <w:rPr>
          <w:rFonts w:ascii="Times New Roman" w:hAnsi="Times New Roman" w:cs="Times New Roman"/>
          <w:sz w:val="24"/>
          <w:szCs w:val="24"/>
        </w:rPr>
        <w:t>perspectives</w:t>
      </w:r>
      <w:r w:rsidRPr="00F2132A">
        <w:rPr>
          <w:rFonts w:ascii="Times New Roman" w:hAnsi="Times New Roman" w:cs="Times New Roman"/>
          <w:sz w:val="24"/>
          <w:szCs w:val="24"/>
        </w:rPr>
        <w:t xml:space="preserve"> of humor are not mutually exclusive and may operate simultaneously (Mesmer-Magnus, </w:t>
      </w:r>
      <w:proofErr w:type="spellStart"/>
      <w:r w:rsidRPr="00F2132A">
        <w:rPr>
          <w:rFonts w:ascii="Times New Roman" w:hAnsi="Times New Roman" w:cs="Times New Roman"/>
          <w:sz w:val="24"/>
          <w:szCs w:val="24"/>
        </w:rPr>
        <w:t>Glew</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Viswesva</w:t>
      </w:r>
      <w:r w:rsidR="00CF3A0D" w:rsidRPr="00F2132A">
        <w:rPr>
          <w:rFonts w:ascii="Times New Roman" w:hAnsi="Times New Roman" w:cs="Times New Roman"/>
          <w:sz w:val="24"/>
          <w:szCs w:val="24"/>
        </w:rPr>
        <w:t>ran</w:t>
      </w:r>
      <w:proofErr w:type="spellEnd"/>
      <w:r w:rsidR="00CF3A0D" w:rsidRPr="00F2132A">
        <w:rPr>
          <w:rFonts w:ascii="Times New Roman" w:hAnsi="Times New Roman" w:cs="Times New Roman"/>
          <w:sz w:val="24"/>
          <w:szCs w:val="24"/>
        </w:rPr>
        <w:t xml:space="preserve">, 2012).  </w:t>
      </w:r>
      <w:r w:rsidRPr="00F2132A">
        <w:rPr>
          <w:rFonts w:ascii="Times New Roman" w:hAnsi="Times New Roman" w:cs="Times New Roman"/>
          <w:sz w:val="24"/>
          <w:szCs w:val="24"/>
        </w:rPr>
        <w:t xml:space="preserve">Thus, multiple definitions of humor have been put forward.    </w:t>
      </w:r>
    </w:p>
    <w:p w14:paraId="16594C66" w14:textId="79E92F03"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Fundamentally, humor is a communication activity (Lynch, 2002).  This activi</w:t>
      </w:r>
      <w:r w:rsidR="00082C36">
        <w:rPr>
          <w:rFonts w:ascii="Times New Roman" w:hAnsi="Times New Roman" w:cs="Times New Roman"/>
          <w:sz w:val="24"/>
          <w:szCs w:val="24"/>
        </w:rPr>
        <w:t>ty consists of four components:</w:t>
      </w:r>
      <w:r w:rsidRPr="00F2132A">
        <w:rPr>
          <w:rFonts w:ascii="Times New Roman" w:hAnsi="Times New Roman" w:cs="Times New Roman"/>
          <w:sz w:val="24"/>
          <w:szCs w:val="24"/>
        </w:rPr>
        <w:t xml:space="preserve"> social phenomenon, cognitive and perceptual processes, pleasant emotional response (mirth) resulting from perception, and laughter as an expression of mirth (Martin, 2007).  Researchers are unclear whether humor is a stimulus, a cognitive process, an emotional, or a behavioral response, or all of these (Mesmer-Magnus, </w:t>
      </w:r>
      <w:proofErr w:type="spellStart"/>
      <w:r w:rsidRPr="00F2132A">
        <w:rPr>
          <w:rFonts w:ascii="Times New Roman" w:hAnsi="Times New Roman" w:cs="Times New Roman"/>
          <w:sz w:val="24"/>
          <w:szCs w:val="24"/>
        </w:rPr>
        <w:t>Glew</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Viswesvaran</w:t>
      </w:r>
      <w:proofErr w:type="spellEnd"/>
      <w:r w:rsidRPr="00F2132A">
        <w:rPr>
          <w:rFonts w:ascii="Times New Roman" w:hAnsi="Times New Roman" w:cs="Times New Roman"/>
          <w:sz w:val="24"/>
          <w:szCs w:val="24"/>
        </w:rPr>
        <w:t>, 2012)</w:t>
      </w:r>
      <w:r w:rsidR="00CF3A0D" w:rsidRPr="00F2132A">
        <w:rPr>
          <w:rFonts w:ascii="Times New Roman" w:hAnsi="Times New Roman" w:cs="Times New Roman"/>
          <w:sz w:val="24"/>
          <w:szCs w:val="24"/>
        </w:rPr>
        <w:t xml:space="preserve">.  Additionally, researchers have disagreed when defining humor on whether humor is intentional (Cooper, 2005; Duncan &amp; </w:t>
      </w:r>
      <w:proofErr w:type="spellStart"/>
      <w:r w:rsidR="00CF3A0D" w:rsidRPr="00F2132A">
        <w:rPr>
          <w:rFonts w:ascii="Times New Roman" w:hAnsi="Times New Roman" w:cs="Times New Roman"/>
          <w:sz w:val="24"/>
          <w:szCs w:val="24"/>
        </w:rPr>
        <w:t>Feisel</w:t>
      </w:r>
      <w:proofErr w:type="spellEnd"/>
      <w:r w:rsidR="00CF3A0D" w:rsidRPr="00F2132A">
        <w:rPr>
          <w:rFonts w:ascii="Times New Roman" w:hAnsi="Times New Roman" w:cs="Times New Roman"/>
          <w:sz w:val="24"/>
          <w:szCs w:val="24"/>
        </w:rPr>
        <w:t xml:space="preserve">, 1989) </w:t>
      </w:r>
      <w:r w:rsidR="00CF3A0D" w:rsidRPr="008F0232">
        <w:rPr>
          <w:rFonts w:ascii="Times New Roman" w:hAnsi="Times New Roman" w:cs="Times New Roman"/>
          <w:sz w:val="24"/>
          <w:szCs w:val="24"/>
        </w:rPr>
        <w:t>or unintentional</w:t>
      </w:r>
      <w:r w:rsidR="00CF3A0D"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further substantiating the variety of </w:t>
      </w:r>
      <w:r w:rsidRPr="00F2132A">
        <w:rPr>
          <w:rFonts w:ascii="Times New Roman" w:hAnsi="Times New Roman" w:cs="Times New Roman"/>
          <w:sz w:val="24"/>
          <w:szCs w:val="24"/>
        </w:rPr>
        <w:lastRenderedPageBreak/>
        <w:t xml:space="preserve">definitions.  Martineau (1972) defined humor as </w:t>
      </w:r>
      <w:r w:rsidR="00F0019A" w:rsidRPr="00F2132A">
        <w:rPr>
          <w:rFonts w:ascii="Times New Roman" w:hAnsi="Times New Roman" w:cs="Times New Roman"/>
          <w:sz w:val="24"/>
          <w:szCs w:val="24"/>
        </w:rPr>
        <w:t>“</w:t>
      </w:r>
      <w:r w:rsidRPr="00F2132A">
        <w:rPr>
          <w:rFonts w:ascii="Times New Roman" w:hAnsi="Times New Roman" w:cs="Times New Roman"/>
          <w:sz w:val="24"/>
          <w:szCs w:val="24"/>
        </w:rPr>
        <w:t>any communicative event that was perceived as amusing.</w:t>
      </w:r>
      <w:r w:rsidR="00F0019A" w:rsidRPr="00F2132A">
        <w:rPr>
          <w:rFonts w:ascii="Times New Roman" w:hAnsi="Times New Roman" w:cs="Times New Roman"/>
          <w:sz w:val="24"/>
          <w:szCs w:val="24"/>
        </w:rPr>
        <w:t>”</w:t>
      </w:r>
      <w:r w:rsidRPr="00F2132A">
        <w:rPr>
          <w:rFonts w:ascii="Times New Roman" w:hAnsi="Times New Roman" w:cs="Times New Roman"/>
          <w:sz w:val="24"/>
          <w:szCs w:val="24"/>
        </w:rPr>
        <w:t xml:space="preserve">  Romero and Pearson (2004) defined humor as “amusing communications that unite, direct, and energize people in ways that benefit the individual, group, or organization.”</w:t>
      </w:r>
      <w:r w:rsidR="006F668D">
        <w:rPr>
          <w:rFonts w:ascii="Times New Roman" w:hAnsi="Times New Roman" w:cs="Times New Roman"/>
          <w:sz w:val="24"/>
          <w:szCs w:val="24"/>
        </w:rPr>
        <w:t xml:space="preserve"> </w:t>
      </w:r>
      <w:r w:rsidRPr="00F2132A">
        <w:rPr>
          <w:rFonts w:ascii="Times New Roman" w:hAnsi="Times New Roman" w:cs="Times New Roman"/>
          <w:sz w:val="24"/>
          <w:szCs w:val="24"/>
        </w:rPr>
        <w:t xml:space="preserve"> Cooper (2005) defined humor as “any event shared by an agent with another individual that is intended to be amusing to the target and that the target perceives as an intentional act” (p. 767).  Romero and </w:t>
      </w:r>
      <w:proofErr w:type="spellStart"/>
      <w:r w:rsidRPr="00F2132A">
        <w:rPr>
          <w:rFonts w:ascii="Times New Roman" w:hAnsi="Times New Roman" w:cs="Times New Roman"/>
          <w:sz w:val="24"/>
          <w:szCs w:val="24"/>
        </w:rPr>
        <w:t>Cruthird</w:t>
      </w:r>
      <w:proofErr w:type="spellEnd"/>
      <w:r w:rsidRPr="00F2132A">
        <w:rPr>
          <w:rFonts w:ascii="Times New Roman" w:hAnsi="Times New Roman" w:cs="Times New Roman"/>
          <w:sz w:val="24"/>
          <w:szCs w:val="24"/>
        </w:rPr>
        <w:t xml:space="preserve"> (2006) defined humor as “amusing communications that produce positive emotions and cognitions in the individual, group, and organization” (p. 59).  For the current study, I define humor </w:t>
      </w:r>
      <w:r w:rsidR="00F0019A" w:rsidRPr="008F0232">
        <w:rPr>
          <w:rFonts w:ascii="Times New Roman" w:hAnsi="Times New Roman" w:cs="Times New Roman"/>
          <w:sz w:val="24"/>
          <w:szCs w:val="24"/>
        </w:rPr>
        <w:t>as “</w:t>
      </w:r>
      <w:r w:rsidR="00497499" w:rsidRPr="008F0232">
        <w:rPr>
          <w:rFonts w:ascii="Times New Roman" w:hAnsi="Times New Roman" w:cs="Times New Roman"/>
          <w:sz w:val="24"/>
          <w:szCs w:val="24"/>
        </w:rPr>
        <w:t>amusing communications</w:t>
      </w:r>
      <w:r w:rsidRPr="008F0232">
        <w:rPr>
          <w:rFonts w:ascii="Times New Roman" w:hAnsi="Times New Roman" w:cs="Times New Roman"/>
          <w:sz w:val="24"/>
          <w:szCs w:val="24"/>
        </w:rPr>
        <w:t xml:space="preserve"> </w:t>
      </w:r>
      <w:r w:rsidR="00F0019A" w:rsidRPr="008F0232">
        <w:rPr>
          <w:rFonts w:ascii="Times New Roman" w:hAnsi="Times New Roman" w:cs="Times New Roman"/>
          <w:sz w:val="24"/>
          <w:szCs w:val="24"/>
        </w:rPr>
        <w:t xml:space="preserve">intentionally shared among </w:t>
      </w:r>
      <w:r w:rsidR="00F0019A" w:rsidRPr="00F2132A">
        <w:rPr>
          <w:rFonts w:ascii="Times New Roman" w:hAnsi="Times New Roman" w:cs="Times New Roman"/>
          <w:sz w:val="24"/>
          <w:szCs w:val="24"/>
        </w:rPr>
        <w:t xml:space="preserve">individuals in order </w:t>
      </w:r>
      <w:r w:rsidRPr="00F2132A">
        <w:rPr>
          <w:rFonts w:ascii="Times New Roman" w:hAnsi="Times New Roman" w:cs="Times New Roman"/>
          <w:sz w:val="24"/>
          <w:szCs w:val="24"/>
        </w:rPr>
        <w:t>to produce positive cognitive, affective, and beha</w:t>
      </w:r>
      <w:r w:rsidR="00497499" w:rsidRPr="00F2132A">
        <w:rPr>
          <w:rFonts w:ascii="Times New Roman" w:hAnsi="Times New Roman" w:cs="Times New Roman"/>
          <w:sz w:val="24"/>
          <w:szCs w:val="24"/>
        </w:rPr>
        <w:t>vioral</w:t>
      </w:r>
      <w:r w:rsidR="00F0019A" w:rsidRPr="00F2132A">
        <w:rPr>
          <w:rFonts w:ascii="Times New Roman" w:hAnsi="Times New Roman" w:cs="Times New Roman"/>
          <w:sz w:val="24"/>
          <w:szCs w:val="24"/>
        </w:rPr>
        <w:t xml:space="preserve"> responses in individuals, groups, and organizations.”</w:t>
      </w:r>
      <w:r w:rsidRPr="00F2132A">
        <w:rPr>
          <w:rFonts w:ascii="Times New Roman" w:hAnsi="Times New Roman" w:cs="Times New Roman"/>
          <w:sz w:val="24"/>
          <w:szCs w:val="24"/>
        </w:rPr>
        <w:t xml:space="preserve">     </w:t>
      </w:r>
    </w:p>
    <w:p w14:paraId="7AD4ACD5" w14:textId="77777777" w:rsidR="00D14B68" w:rsidRPr="00CC5C3D" w:rsidRDefault="00CC5C3D" w:rsidP="00D14B68">
      <w:pPr>
        <w:spacing w:after="0" w:line="480" w:lineRule="auto"/>
        <w:jc w:val="both"/>
        <w:rPr>
          <w:rFonts w:ascii="Times New Roman" w:hAnsi="Times New Roman" w:cs="Times New Roman"/>
          <w:b/>
          <w:sz w:val="24"/>
          <w:szCs w:val="24"/>
        </w:rPr>
      </w:pPr>
      <w:r w:rsidRPr="00CC5C3D">
        <w:rPr>
          <w:rFonts w:ascii="Times New Roman" w:hAnsi="Times New Roman" w:cs="Times New Roman"/>
          <w:b/>
          <w:sz w:val="24"/>
          <w:szCs w:val="24"/>
        </w:rPr>
        <w:t>Theoretical Perspectives</w:t>
      </w:r>
    </w:p>
    <w:p w14:paraId="4BF76808" w14:textId="1FFC4194"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Humor has traditionally been investigated at the individual level, with an attempt to understand what motivates an individual to employ humor.  There are three major theoretical perspectives for understanding why people express humor (Cooper, 2008) and what makes something funny (Duncan, Smeltzer, &amp; Leap, 1990).  These are superiority, incongruity, and relief theories</w:t>
      </w:r>
      <w:r w:rsidR="00540C3B" w:rsidRPr="00F2132A">
        <w:rPr>
          <w:rFonts w:ascii="Times New Roman" w:hAnsi="Times New Roman" w:cs="Times New Roman"/>
          <w:sz w:val="24"/>
          <w:szCs w:val="24"/>
        </w:rPr>
        <w:t xml:space="preserve"> </w:t>
      </w:r>
      <w:r w:rsidRPr="00F2132A">
        <w:rPr>
          <w:rFonts w:ascii="Times New Roman" w:hAnsi="Times New Roman" w:cs="Times New Roman"/>
          <w:sz w:val="24"/>
          <w:szCs w:val="24"/>
        </w:rPr>
        <w:t>(</w:t>
      </w:r>
      <w:proofErr w:type="spellStart"/>
      <w:r w:rsidRPr="00F2132A">
        <w:rPr>
          <w:rFonts w:ascii="Times New Roman" w:hAnsi="Times New Roman" w:cs="Times New Roman"/>
          <w:sz w:val="24"/>
          <w:szCs w:val="24"/>
        </w:rPr>
        <w:t>Morreall</w:t>
      </w:r>
      <w:proofErr w:type="spellEnd"/>
      <w:r w:rsidRPr="00F2132A">
        <w:rPr>
          <w:rFonts w:ascii="Times New Roman" w:hAnsi="Times New Roman" w:cs="Times New Roman"/>
          <w:sz w:val="24"/>
          <w:szCs w:val="24"/>
        </w:rPr>
        <w:t>, 1987).  Superiority theories of humor contend that humor originates in feelings of perceived superiority over others (Foot, 1991).</w:t>
      </w:r>
      <w:r w:rsidR="00E3215C">
        <w:rPr>
          <w:rFonts w:ascii="Times New Roman" w:hAnsi="Times New Roman" w:cs="Times New Roman"/>
          <w:sz w:val="24"/>
          <w:szCs w:val="24"/>
        </w:rPr>
        <w:t xml:space="preserve">  R</w:t>
      </w:r>
      <w:r w:rsidRPr="00F2132A">
        <w:rPr>
          <w:rFonts w:ascii="Times New Roman" w:hAnsi="Times New Roman" w:cs="Times New Roman"/>
          <w:sz w:val="24"/>
          <w:szCs w:val="24"/>
        </w:rPr>
        <w:t>esearch on this form of humor has dealt with aggressive and disparaging aspects of humor as well as research concerning social status and distance within work group humor (Martin, Rich, &amp; Gayle, 2004).</w:t>
      </w:r>
      <w:r w:rsidR="00C04D4E">
        <w:rPr>
          <w:rFonts w:ascii="Times New Roman" w:hAnsi="Times New Roman" w:cs="Times New Roman"/>
          <w:sz w:val="24"/>
          <w:szCs w:val="24"/>
        </w:rPr>
        <w:t xml:space="preserve"> </w:t>
      </w:r>
      <w:r w:rsidRPr="00F2132A">
        <w:rPr>
          <w:rFonts w:ascii="Times New Roman" w:hAnsi="Times New Roman" w:cs="Times New Roman"/>
          <w:sz w:val="24"/>
          <w:szCs w:val="24"/>
        </w:rPr>
        <w:t xml:space="preserve"> Incongruity theories focus on humor arising from the unanticipated discovery of an inconsistency (Berger, 1976).  The idea behind these theories is that </w:t>
      </w:r>
      <w:r w:rsidRPr="00F2132A">
        <w:rPr>
          <w:rFonts w:ascii="Times New Roman" w:hAnsi="Times New Roman" w:cs="Times New Roman"/>
          <w:iCs/>
          <w:sz w:val="24"/>
          <w:szCs w:val="24"/>
        </w:rPr>
        <w:t>for an object to be humorous some kind of incongruity must exist.  Incongruity exists when expectations and actual o</w:t>
      </w:r>
      <w:r w:rsidR="005730EF">
        <w:rPr>
          <w:rFonts w:ascii="Times New Roman" w:hAnsi="Times New Roman" w:cs="Times New Roman"/>
          <w:iCs/>
          <w:sz w:val="24"/>
          <w:szCs w:val="24"/>
        </w:rPr>
        <w:t xml:space="preserve">ccurrences are inconsistent, </w:t>
      </w:r>
      <w:r w:rsidRPr="00F2132A">
        <w:rPr>
          <w:rFonts w:ascii="Times New Roman" w:hAnsi="Times New Roman" w:cs="Times New Roman"/>
          <w:iCs/>
          <w:sz w:val="24"/>
          <w:szCs w:val="24"/>
        </w:rPr>
        <w:t>when incompatible frames of reference</w:t>
      </w:r>
      <w:r w:rsidR="005730EF">
        <w:rPr>
          <w:rFonts w:ascii="Times New Roman" w:hAnsi="Times New Roman" w:cs="Times New Roman"/>
          <w:iCs/>
          <w:sz w:val="24"/>
          <w:szCs w:val="24"/>
        </w:rPr>
        <w:t>,</w:t>
      </w:r>
      <w:r w:rsidRPr="00F2132A">
        <w:rPr>
          <w:rFonts w:ascii="Times New Roman" w:hAnsi="Times New Roman" w:cs="Times New Roman"/>
          <w:iCs/>
          <w:sz w:val="24"/>
          <w:szCs w:val="24"/>
        </w:rPr>
        <w:t xml:space="preserve"> or multiple meanings occur.  These theories point to why punch lines are funny.  </w:t>
      </w:r>
      <w:r w:rsidRPr="00F2132A">
        <w:rPr>
          <w:rFonts w:ascii="Times New Roman" w:hAnsi="Times New Roman" w:cs="Times New Roman"/>
          <w:sz w:val="24"/>
          <w:szCs w:val="24"/>
        </w:rPr>
        <w:t xml:space="preserve">Relief theories focus on humor as a means for discharging </w:t>
      </w:r>
      <w:r w:rsidRPr="00F2132A">
        <w:rPr>
          <w:rFonts w:ascii="Times New Roman" w:hAnsi="Times New Roman" w:cs="Times New Roman"/>
          <w:sz w:val="24"/>
          <w:szCs w:val="24"/>
        </w:rPr>
        <w:lastRenderedPageBreak/>
        <w:t>built-u</w:t>
      </w:r>
      <w:r w:rsidR="006151EC" w:rsidRPr="00F2132A">
        <w:rPr>
          <w:rFonts w:ascii="Times New Roman" w:hAnsi="Times New Roman" w:cs="Times New Roman"/>
          <w:sz w:val="24"/>
          <w:szCs w:val="24"/>
        </w:rPr>
        <w:t>p energy or tension (Giles</w:t>
      </w:r>
      <w:r w:rsidRPr="00F2132A">
        <w:rPr>
          <w:rFonts w:ascii="Times New Roman" w:hAnsi="Times New Roman" w:cs="Times New Roman"/>
          <w:sz w:val="24"/>
          <w:szCs w:val="24"/>
        </w:rPr>
        <w:t>,</w:t>
      </w:r>
      <w:r w:rsidR="006151EC" w:rsidRPr="00F2132A">
        <w:rPr>
          <w:rFonts w:ascii="Times New Roman" w:hAnsi="Times New Roman" w:cs="Times New Roman"/>
          <w:sz w:val="24"/>
          <w:szCs w:val="24"/>
        </w:rPr>
        <w:t xml:space="preserve"> </w:t>
      </w:r>
      <w:proofErr w:type="spellStart"/>
      <w:r w:rsidR="006151EC" w:rsidRPr="00F2132A">
        <w:rPr>
          <w:rFonts w:ascii="Times New Roman" w:hAnsi="Times New Roman" w:cs="Times New Roman"/>
          <w:sz w:val="24"/>
          <w:szCs w:val="24"/>
        </w:rPr>
        <w:t>Bourhis</w:t>
      </w:r>
      <w:proofErr w:type="spellEnd"/>
      <w:r w:rsidR="006151EC" w:rsidRPr="00F2132A">
        <w:rPr>
          <w:rFonts w:ascii="Times New Roman" w:hAnsi="Times New Roman" w:cs="Times New Roman"/>
          <w:sz w:val="24"/>
          <w:szCs w:val="24"/>
        </w:rPr>
        <w:t xml:space="preserve">, </w:t>
      </w:r>
      <w:proofErr w:type="spellStart"/>
      <w:r w:rsidR="006151EC" w:rsidRPr="00F2132A">
        <w:rPr>
          <w:rFonts w:ascii="Times New Roman" w:hAnsi="Times New Roman" w:cs="Times New Roman"/>
          <w:sz w:val="24"/>
          <w:szCs w:val="24"/>
        </w:rPr>
        <w:t>Gadfield</w:t>
      </w:r>
      <w:proofErr w:type="spellEnd"/>
      <w:r w:rsidR="006151EC" w:rsidRPr="00F2132A">
        <w:rPr>
          <w:rFonts w:ascii="Times New Roman" w:hAnsi="Times New Roman" w:cs="Times New Roman"/>
          <w:sz w:val="24"/>
          <w:szCs w:val="24"/>
        </w:rPr>
        <w:t>, Davies, &amp; Davies,</w:t>
      </w:r>
      <w:r w:rsidRPr="00F2132A">
        <w:rPr>
          <w:rFonts w:ascii="Times New Roman" w:hAnsi="Times New Roman" w:cs="Times New Roman"/>
          <w:sz w:val="24"/>
          <w:szCs w:val="24"/>
        </w:rPr>
        <w:t xml:space="preserve"> 1976).  The most popular relief theory can be attributed to Sigmund Freud (1950).  He presented the idea of </w:t>
      </w:r>
      <w:r w:rsidRPr="00F2132A">
        <w:rPr>
          <w:rFonts w:ascii="Times New Roman" w:hAnsi="Times New Roman" w:cs="Times New Roman"/>
          <w:iCs/>
          <w:sz w:val="24"/>
          <w:szCs w:val="24"/>
        </w:rPr>
        <w:t>humor as a defense mechanism by the ego and superego to protect itself from suffering or to release sexual or aggressive tension.  Thus relief theories point to the tension reducing function of humor (</w:t>
      </w:r>
      <w:proofErr w:type="spellStart"/>
      <w:r w:rsidRPr="00F2132A">
        <w:rPr>
          <w:rFonts w:ascii="Times New Roman" w:hAnsi="Times New Roman" w:cs="Times New Roman"/>
          <w:iCs/>
          <w:sz w:val="24"/>
          <w:szCs w:val="24"/>
        </w:rPr>
        <w:t>Vecchio</w:t>
      </w:r>
      <w:proofErr w:type="spellEnd"/>
      <w:r w:rsidRPr="00F2132A">
        <w:rPr>
          <w:rFonts w:ascii="Times New Roman" w:hAnsi="Times New Roman" w:cs="Times New Roman"/>
          <w:iCs/>
          <w:sz w:val="24"/>
          <w:szCs w:val="24"/>
        </w:rPr>
        <w:t xml:space="preserve">, Justin, &amp; Pearce, 2009). </w:t>
      </w:r>
      <w:r w:rsidR="00540C3B" w:rsidRPr="00F2132A">
        <w:rPr>
          <w:rFonts w:ascii="Times New Roman" w:hAnsi="Times New Roman" w:cs="Times New Roman"/>
          <w:iCs/>
          <w:sz w:val="24"/>
          <w:szCs w:val="24"/>
        </w:rPr>
        <w:t xml:space="preserve"> </w:t>
      </w:r>
      <w:r w:rsidR="00540C3B" w:rsidRPr="006862E9">
        <w:rPr>
          <w:rFonts w:ascii="Times New Roman" w:hAnsi="Times New Roman" w:cs="Times New Roman"/>
          <w:iCs/>
          <w:sz w:val="24"/>
          <w:szCs w:val="24"/>
        </w:rPr>
        <w:t>Together these theories explain why people cho</w:t>
      </w:r>
      <w:r w:rsidR="00971A4A" w:rsidRPr="006862E9">
        <w:rPr>
          <w:rFonts w:ascii="Times New Roman" w:hAnsi="Times New Roman" w:cs="Times New Roman"/>
          <w:iCs/>
          <w:sz w:val="24"/>
          <w:szCs w:val="24"/>
        </w:rPr>
        <w:t>o</w:t>
      </w:r>
      <w:r w:rsidR="00540C3B" w:rsidRPr="006862E9">
        <w:rPr>
          <w:rFonts w:ascii="Times New Roman" w:hAnsi="Times New Roman" w:cs="Times New Roman"/>
          <w:iCs/>
          <w:sz w:val="24"/>
          <w:szCs w:val="24"/>
        </w:rPr>
        <w:t xml:space="preserve">se to share humor and </w:t>
      </w:r>
      <w:r w:rsidR="0066054D">
        <w:rPr>
          <w:rFonts w:ascii="Times New Roman" w:hAnsi="Times New Roman" w:cs="Times New Roman"/>
          <w:iCs/>
          <w:sz w:val="24"/>
          <w:szCs w:val="24"/>
        </w:rPr>
        <w:t>point to</w:t>
      </w:r>
      <w:r w:rsidR="00540C3B" w:rsidRPr="006862E9">
        <w:rPr>
          <w:rFonts w:ascii="Times New Roman" w:hAnsi="Times New Roman" w:cs="Times New Roman"/>
          <w:iCs/>
          <w:sz w:val="24"/>
          <w:szCs w:val="24"/>
        </w:rPr>
        <w:t xml:space="preserve"> the intentional focus of humor.</w:t>
      </w:r>
      <w:r w:rsidR="00540C3B" w:rsidRPr="00F2132A">
        <w:rPr>
          <w:rFonts w:ascii="Times New Roman" w:hAnsi="Times New Roman" w:cs="Times New Roman"/>
          <w:iCs/>
          <w:sz w:val="24"/>
          <w:szCs w:val="24"/>
        </w:rPr>
        <w:t xml:space="preserve">  </w:t>
      </w:r>
      <w:r w:rsidRPr="00F2132A">
        <w:rPr>
          <w:rFonts w:ascii="Times New Roman" w:hAnsi="Times New Roman" w:cs="Times New Roman"/>
          <w:iCs/>
          <w:sz w:val="24"/>
          <w:szCs w:val="24"/>
        </w:rPr>
        <w:t xml:space="preserve">Similarly, the classical distraction hypothesis (Morgan, 1985) provides theoretical support that a brief distraction from an ongoing challenge results in psychological relief and improvement in affect.  The classical distraction hypothesis </w:t>
      </w:r>
      <w:r w:rsidR="0066054D">
        <w:rPr>
          <w:rFonts w:ascii="Times New Roman" w:hAnsi="Times New Roman" w:cs="Times New Roman"/>
          <w:iCs/>
          <w:sz w:val="24"/>
          <w:szCs w:val="24"/>
        </w:rPr>
        <w:t xml:space="preserve">suggests </w:t>
      </w:r>
      <w:r w:rsidRPr="00F2132A">
        <w:rPr>
          <w:rFonts w:ascii="Times New Roman" w:hAnsi="Times New Roman" w:cs="Times New Roman"/>
          <w:iCs/>
          <w:sz w:val="24"/>
          <w:szCs w:val="24"/>
        </w:rPr>
        <w:t xml:space="preserve">the idea that humor can be used to relieve tension in workplace conflict and stress in working relationships.  </w:t>
      </w:r>
      <w:r w:rsidRPr="00F2132A">
        <w:rPr>
          <w:rFonts w:ascii="Times New Roman" w:hAnsi="Times New Roman" w:cs="Times New Roman"/>
          <w:sz w:val="24"/>
          <w:szCs w:val="24"/>
        </w:rPr>
        <w:t>Collectively, these theories offer different explanations for why people express humor, in other words what motivates humor use and appreciation at the individual level (Cooper, 2008).  Taken together, these theoretical perspectives guide research on</w:t>
      </w:r>
      <w:r w:rsidR="00971A4A" w:rsidRPr="00F2132A">
        <w:rPr>
          <w:rFonts w:ascii="Times New Roman" w:hAnsi="Times New Roman" w:cs="Times New Roman"/>
          <w:sz w:val="24"/>
          <w:szCs w:val="24"/>
        </w:rPr>
        <w:t xml:space="preserve"> humor at the individual </w:t>
      </w:r>
      <w:r w:rsidR="00971A4A" w:rsidRPr="006862E9">
        <w:rPr>
          <w:rFonts w:ascii="Times New Roman" w:hAnsi="Times New Roman" w:cs="Times New Roman"/>
          <w:sz w:val="24"/>
          <w:szCs w:val="24"/>
        </w:rPr>
        <w:t xml:space="preserve">level and direct attention to the </w:t>
      </w:r>
      <w:r w:rsidR="00C96652" w:rsidRPr="006862E9">
        <w:rPr>
          <w:rFonts w:ascii="Times New Roman" w:hAnsi="Times New Roman" w:cs="Times New Roman"/>
          <w:sz w:val="24"/>
          <w:szCs w:val="24"/>
        </w:rPr>
        <w:t xml:space="preserve">intentionality and </w:t>
      </w:r>
      <w:proofErr w:type="spellStart"/>
      <w:r w:rsidR="00971A4A" w:rsidRPr="006862E9">
        <w:rPr>
          <w:rFonts w:ascii="Times New Roman" w:hAnsi="Times New Roman" w:cs="Times New Roman"/>
          <w:sz w:val="24"/>
          <w:szCs w:val="24"/>
        </w:rPr>
        <w:t>multifunctionality</w:t>
      </w:r>
      <w:proofErr w:type="spellEnd"/>
      <w:r w:rsidR="00971A4A" w:rsidRPr="006862E9">
        <w:rPr>
          <w:rFonts w:ascii="Times New Roman" w:hAnsi="Times New Roman" w:cs="Times New Roman"/>
          <w:sz w:val="24"/>
          <w:szCs w:val="24"/>
        </w:rPr>
        <w:t xml:space="preserve"> of humor</w:t>
      </w:r>
      <w:r w:rsidRPr="006862E9">
        <w:rPr>
          <w:rFonts w:ascii="Times New Roman" w:hAnsi="Times New Roman" w:cs="Times New Roman"/>
          <w:sz w:val="24"/>
          <w:szCs w:val="24"/>
        </w:rPr>
        <w:t>.</w:t>
      </w:r>
    </w:p>
    <w:p w14:paraId="6D5ED019" w14:textId="0EF427CC"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Humor research </w:t>
      </w:r>
      <w:r w:rsidR="00057401">
        <w:rPr>
          <w:rFonts w:ascii="Times New Roman" w:hAnsi="Times New Roman" w:cs="Times New Roman"/>
          <w:sz w:val="24"/>
          <w:szCs w:val="24"/>
        </w:rPr>
        <w:t>has typically addressed</w:t>
      </w:r>
      <w:r w:rsidRPr="00F2132A">
        <w:rPr>
          <w:rFonts w:ascii="Times New Roman" w:hAnsi="Times New Roman" w:cs="Times New Roman"/>
          <w:sz w:val="24"/>
          <w:szCs w:val="24"/>
        </w:rPr>
        <w:t xml:space="preserve"> either humor initiation (sharing humor) or humor appreciation </w:t>
      </w:r>
      <w:r w:rsidRPr="00214D5B">
        <w:rPr>
          <w:rFonts w:ascii="Times New Roman" w:hAnsi="Times New Roman" w:cs="Times New Roman"/>
          <w:sz w:val="24"/>
          <w:szCs w:val="24"/>
        </w:rPr>
        <w:t>(</w:t>
      </w:r>
      <w:r w:rsidR="00971A4A" w:rsidRPr="00214D5B">
        <w:rPr>
          <w:rFonts w:ascii="Times New Roman" w:hAnsi="Times New Roman" w:cs="Times New Roman"/>
          <w:sz w:val="24"/>
          <w:szCs w:val="24"/>
        </w:rPr>
        <w:t>the response</w:t>
      </w:r>
      <w:r w:rsidR="00971A4A" w:rsidRPr="00F2132A">
        <w:rPr>
          <w:rFonts w:ascii="Times New Roman" w:hAnsi="Times New Roman" w:cs="Times New Roman"/>
          <w:sz w:val="24"/>
          <w:szCs w:val="24"/>
        </w:rPr>
        <w:t xml:space="preserve"> of </w:t>
      </w:r>
      <w:r w:rsidRPr="00F2132A">
        <w:rPr>
          <w:rFonts w:ascii="Times New Roman" w:hAnsi="Times New Roman" w:cs="Times New Roman"/>
          <w:sz w:val="24"/>
          <w:szCs w:val="24"/>
        </w:rPr>
        <w:t xml:space="preserve">laughing at humor).  Initial research focused on the effects of humor use for the humor initiator and later research focused on the recipient of the humor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1989).  Booth-Butterfield and Booth-Butterfield (1991) found that humor initiation is related to the perceived appropriateness of humor such that people who use humor will often use it in a variety of situations.  Humor appreciation can be viewed as an individual difference.  Humor is often considered a ‘double edged sword’ (Malone, 1980).  Just because one person finds something funny, does not mean everyone else will.  What is appropriate for some may be offensive to others (Mesmer-Magnus, </w:t>
      </w:r>
      <w:proofErr w:type="spellStart"/>
      <w:r w:rsidRPr="00F2132A">
        <w:rPr>
          <w:rFonts w:ascii="Times New Roman" w:hAnsi="Times New Roman" w:cs="Times New Roman"/>
          <w:sz w:val="24"/>
          <w:szCs w:val="24"/>
        </w:rPr>
        <w:t>Glew</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Viswesvaran</w:t>
      </w:r>
      <w:proofErr w:type="spellEnd"/>
      <w:r w:rsidRPr="00F2132A">
        <w:rPr>
          <w:rFonts w:ascii="Times New Roman" w:hAnsi="Times New Roman" w:cs="Times New Roman"/>
          <w:sz w:val="24"/>
          <w:szCs w:val="24"/>
        </w:rPr>
        <w:t xml:space="preserve">, 2012).  To date research has a typically attended to either initiation or </w:t>
      </w:r>
      <w:r w:rsidR="00FF0845" w:rsidRPr="00637924">
        <w:rPr>
          <w:rFonts w:ascii="Times New Roman" w:hAnsi="Times New Roman" w:cs="Times New Roman"/>
          <w:sz w:val="24"/>
          <w:szCs w:val="24"/>
        </w:rPr>
        <w:t>reaction (</w:t>
      </w:r>
      <w:r w:rsidRPr="00637924">
        <w:rPr>
          <w:rFonts w:ascii="Times New Roman" w:hAnsi="Times New Roman" w:cs="Times New Roman"/>
          <w:sz w:val="24"/>
          <w:szCs w:val="24"/>
        </w:rPr>
        <w:t>appreciation</w:t>
      </w:r>
      <w:r w:rsidR="00FF0845" w:rsidRPr="00F2132A">
        <w:rPr>
          <w:rFonts w:ascii="Times New Roman" w:hAnsi="Times New Roman" w:cs="Times New Roman"/>
          <w:sz w:val="24"/>
          <w:szCs w:val="24"/>
        </w:rPr>
        <w:t>)</w:t>
      </w:r>
      <w:r w:rsidRPr="00F2132A">
        <w:rPr>
          <w:rFonts w:ascii="Times New Roman" w:hAnsi="Times New Roman" w:cs="Times New Roman"/>
          <w:sz w:val="24"/>
          <w:szCs w:val="24"/>
        </w:rPr>
        <w:t xml:space="preserve">.  Therefore, there is a need to </w:t>
      </w:r>
      <w:r w:rsidRPr="00F2132A">
        <w:rPr>
          <w:rFonts w:ascii="Times New Roman" w:hAnsi="Times New Roman" w:cs="Times New Roman"/>
          <w:sz w:val="24"/>
          <w:szCs w:val="24"/>
        </w:rPr>
        <w:lastRenderedPageBreak/>
        <w:t xml:space="preserve">expand the focus of the theory to include both initiation and reaction to humor, and any possible interactions from both initiator and receiver perspectives.  It is necessary to consider the use and reactions to humor from the perspectives of both parties in the exchange to more fully understand how humor functions to influence </w:t>
      </w:r>
      <w:r w:rsidR="00E7012C">
        <w:rPr>
          <w:rFonts w:ascii="Times New Roman" w:hAnsi="Times New Roman" w:cs="Times New Roman"/>
          <w:sz w:val="24"/>
          <w:szCs w:val="24"/>
        </w:rPr>
        <w:t>LMX</w:t>
      </w:r>
      <w:r w:rsidRPr="00F2132A">
        <w:rPr>
          <w:rFonts w:ascii="Times New Roman" w:hAnsi="Times New Roman" w:cs="Times New Roman"/>
          <w:sz w:val="24"/>
          <w:szCs w:val="24"/>
        </w:rPr>
        <w:t xml:space="preserve"> relationships.  </w:t>
      </w:r>
    </w:p>
    <w:p w14:paraId="69623D13" w14:textId="77777777" w:rsidR="00D14B68" w:rsidRPr="00E606A2" w:rsidRDefault="00D14B68" w:rsidP="00D14B68">
      <w:pPr>
        <w:spacing w:after="0" w:line="480" w:lineRule="auto"/>
        <w:rPr>
          <w:rFonts w:ascii="Times New Roman" w:hAnsi="Times New Roman" w:cs="Times New Roman"/>
          <w:b/>
          <w:sz w:val="24"/>
          <w:szCs w:val="24"/>
        </w:rPr>
      </w:pPr>
      <w:r w:rsidRPr="00E606A2">
        <w:rPr>
          <w:rFonts w:ascii="Times New Roman" w:hAnsi="Times New Roman" w:cs="Times New Roman"/>
          <w:b/>
          <w:sz w:val="24"/>
          <w:szCs w:val="24"/>
        </w:rPr>
        <w:t>Measurement / Operationalization</w:t>
      </w:r>
    </w:p>
    <w:p w14:paraId="78CDF49D" w14:textId="5B7CBCC6"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The majority of work on humor has been theoretical (Duncan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1989).  Historically, humor has been explored using qualitative observational methods (Duncan et al., 1990) with results pointing to the prevalence of humor in workplace relationships.  Humor is often expressed through the use of canned jokes (have a punch line), spontaneous conversational humor, and unintentional humor (including accidental/physical mishaps).  Additional ways to express humor include sarcasm, teasing, practical joking, witty banter (</w:t>
      </w:r>
      <w:proofErr w:type="spellStart"/>
      <w:r w:rsidRPr="00F2132A">
        <w:rPr>
          <w:rFonts w:ascii="Times New Roman" w:hAnsi="Times New Roman" w:cs="Times New Roman"/>
          <w:sz w:val="24"/>
          <w:szCs w:val="24"/>
        </w:rPr>
        <w:t>Avolio</w:t>
      </w:r>
      <w:proofErr w:type="spellEnd"/>
      <w:r w:rsidRPr="00F2132A">
        <w:rPr>
          <w:rFonts w:ascii="Times New Roman" w:hAnsi="Times New Roman" w:cs="Times New Roman"/>
          <w:sz w:val="24"/>
          <w:szCs w:val="24"/>
        </w:rPr>
        <w:t xml:space="preserve">, Howell, &amp; </w:t>
      </w: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1999)</w:t>
      </w:r>
      <w:r w:rsidR="00A779EF">
        <w:rPr>
          <w:rFonts w:ascii="Times New Roman" w:hAnsi="Times New Roman" w:cs="Times New Roman"/>
          <w:sz w:val="24"/>
          <w:szCs w:val="24"/>
        </w:rPr>
        <w:t>,</w:t>
      </w:r>
      <w:r w:rsidRPr="00F2132A">
        <w:rPr>
          <w:rFonts w:ascii="Times New Roman" w:hAnsi="Times New Roman" w:cs="Times New Roman"/>
          <w:sz w:val="24"/>
          <w:szCs w:val="24"/>
        </w:rPr>
        <w:t xml:space="preserve"> and sharing or displaying written and visual h</w:t>
      </w:r>
      <w:r w:rsidR="006576D6">
        <w:rPr>
          <w:rFonts w:ascii="Times New Roman" w:hAnsi="Times New Roman" w:cs="Times New Roman"/>
          <w:sz w:val="24"/>
          <w:szCs w:val="24"/>
        </w:rPr>
        <w:t xml:space="preserve">umorous stimuli (Cooper, 2005).  </w:t>
      </w:r>
      <w:r w:rsidRPr="00F2132A">
        <w:rPr>
          <w:rFonts w:ascii="Times New Roman" w:hAnsi="Times New Roman" w:cs="Times New Roman"/>
          <w:sz w:val="24"/>
          <w:szCs w:val="24"/>
        </w:rPr>
        <w:t xml:space="preserve">Humor behavior has been operationalized as humor styles put forth in the literature (Martin et al., 2003).  Moreover, </w:t>
      </w:r>
      <w:proofErr w:type="spellStart"/>
      <w:r w:rsidRPr="00F2132A">
        <w:rPr>
          <w:rFonts w:ascii="Times New Roman" w:hAnsi="Times New Roman" w:cs="Times New Roman"/>
          <w:sz w:val="24"/>
          <w:szCs w:val="24"/>
        </w:rPr>
        <w:t>Eysenck’s</w:t>
      </w:r>
      <w:proofErr w:type="spellEnd"/>
      <w:r w:rsidRPr="00F2132A">
        <w:rPr>
          <w:rFonts w:ascii="Times New Roman" w:hAnsi="Times New Roman" w:cs="Times New Roman"/>
          <w:sz w:val="24"/>
          <w:szCs w:val="24"/>
        </w:rPr>
        <w:t xml:space="preserve"> (1972) multiple perspectives for quantifying humor reflect the diverse ways to conceptualize humor.  Regardless of how humor has been conceptualized, operationalization has typically been at the individual level, with focus on the initiator of humor rather than from the perspective of the appreciator or target (</w:t>
      </w: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2012).  Humor is an interpersonal phenomenon that should be studied by taking the perceptions of all parties involved into account.  Furthermore, because </w:t>
      </w:r>
      <w:r w:rsidR="009E1799" w:rsidRPr="00F2132A">
        <w:rPr>
          <w:rFonts w:ascii="Times New Roman" w:hAnsi="Times New Roman" w:cs="Times New Roman"/>
          <w:sz w:val="24"/>
          <w:szCs w:val="24"/>
        </w:rPr>
        <w:t>individuals perceive the effects of humor differently</w:t>
      </w:r>
      <w:r w:rsidRPr="00F2132A">
        <w:rPr>
          <w:rFonts w:ascii="Times New Roman" w:hAnsi="Times New Roman" w:cs="Times New Roman"/>
          <w:sz w:val="24"/>
          <w:szCs w:val="24"/>
        </w:rPr>
        <w:t xml:space="preserve">, researchers should take the perception of all parties into account when measuring humor.       </w:t>
      </w:r>
    </w:p>
    <w:p w14:paraId="102E2EC3" w14:textId="77777777" w:rsidR="00D14B68" w:rsidRPr="00F2132A" w:rsidRDefault="00D14B68" w:rsidP="00D14B68">
      <w:pPr>
        <w:spacing w:after="0" w:line="480" w:lineRule="auto"/>
        <w:ind w:firstLine="720"/>
        <w:rPr>
          <w:rFonts w:ascii="Times New Roman" w:hAnsi="Times New Roman" w:cs="Times New Roman"/>
          <w:sz w:val="24"/>
          <w:szCs w:val="24"/>
        </w:rPr>
      </w:pP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(2012) outlined that an operational definition that fails to distinguish between levels of analysis may lead to misalignment and measurement problems.  The multidimensionality of the construct has caused complications in the levels of analysis (Martin, </w:t>
      </w:r>
      <w:r w:rsidRPr="00F2132A">
        <w:rPr>
          <w:rFonts w:ascii="Times New Roman" w:hAnsi="Times New Roman" w:cs="Times New Roman"/>
          <w:sz w:val="24"/>
          <w:szCs w:val="24"/>
        </w:rPr>
        <w:lastRenderedPageBreak/>
        <w:t xml:space="preserve">2007; </w:t>
      </w:r>
      <w:proofErr w:type="spellStart"/>
      <w:r w:rsidRPr="00F2132A">
        <w:rPr>
          <w:rFonts w:ascii="Times New Roman" w:hAnsi="Times New Roman" w:cs="Times New Roman"/>
          <w:sz w:val="24"/>
          <w:szCs w:val="24"/>
        </w:rPr>
        <w:t>Ruch</w:t>
      </w:r>
      <w:proofErr w:type="spellEnd"/>
      <w:r w:rsidRPr="00F2132A">
        <w:rPr>
          <w:rFonts w:ascii="Times New Roman" w:hAnsi="Times New Roman" w:cs="Times New Roman"/>
          <w:sz w:val="24"/>
          <w:szCs w:val="24"/>
        </w:rPr>
        <w:t>, 1996).  Regularly, humor is operationalized as an individual level construct in relation to other individual level outcomes, despite the interpersonal implications at higher (dyadic, group, and organizational) levels (</w:t>
      </w: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2012).  Klein and colleagues (1994) suggested </w:t>
      </w:r>
      <w:r w:rsidRPr="00F2132A">
        <w:rPr>
          <w:rFonts w:ascii="Times New Roman" w:hAnsi="Times New Roman" w:cs="Times New Roman"/>
          <w:i/>
          <w:sz w:val="24"/>
          <w:szCs w:val="24"/>
        </w:rPr>
        <w:t>data-theory alignment</w:t>
      </w:r>
      <w:r w:rsidRPr="00F2132A">
        <w:rPr>
          <w:rFonts w:ascii="Times New Roman" w:hAnsi="Times New Roman" w:cs="Times New Roman"/>
          <w:sz w:val="24"/>
          <w:szCs w:val="24"/>
        </w:rPr>
        <w:t xml:space="preserve">, which specifies that the measurement should be at the same level of analysis as the theory outlines.  </w:t>
      </w:r>
      <w:proofErr w:type="spellStart"/>
      <w:r w:rsidRPr="00F2132A">
        <w:rPr>
          <w:rFonts w:ascii="Times New Roman" w:hAnsi="Times New Roman" w:cs="Times New Roman"/>
          <w:sz w:val="24"/>
          <w:szCs w:val="24"/>
        </w:rPr>
        <w:t>Krasikova</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LeBreton</w:t>
      </w:r>
      <w:proofErr w:type="spellEnd"/>
      <w:r w:rsidRPr="00F2132A">
        <w:rPr>
          <w:rFonts w:ascii="Times New Roman" w:hAnsi="Times New Roman" w:cs="Times New Roman"/>
          <w:sz w:val="24"/>
          <w:szCs w:val="24"/>
        </w:rPr>
        <w:t xml:space="preserve"> (2012) substantiate that taking a nonreciprocal approach to studying dyadic phenomena is methodologically problematic and theoretically deficient because it fails to account for the relational and mutually influencing components of dyadic constructs.  Thus, to align data with theory, research on humor should be approached using a reciprocal design taking into account the perspectives of both initiator and receiver and any possible interactions. </w:t>
      </w:r>
    </w:p>
    <w:p w14:paraId="56C4AEE7" w14:textId="77777777" w:rsidR="00D14B68" w:rsidRPr="00E606A2" w:rsidRDefault="00D14B68" w:rsidP="00D14B68">
      <w:pPr>
        <w:spacing w:after="0" w:line="480" w:lineRule="auto"/>
        <w:rPr>
          <w:rFonts w:ascii="Times New Roman" w:hAnsi="Times New Roman" w:cs="Times New Roman"/>
          <w:b/>
          <w:sz w:val="24"/>
          <w:szCs w:val="24"/>
        </w:rPr>
      </w:pPr>
      <w:proofErr w:type="spellStart"/>
      <w:r w:rsidRPr="00E606A2">
        <w:rPr>
          <w:rFonts w:ascii="Times New Roman" w:hAnsi="Times New Roman" w:cs="Times New Roman"/>
          <w:b/>
          <w:sz w:val="24"/>
          <w:szCs w:val="24"/>
        </w:rPr>
        <w:t>Nomological</w:t>
      </w:r>
      <w:proofErr w:type="spellEnd"/>
      <w:r w:rsidRPr="00E606A2">
        <w:rPr>
          <w:rFonts w:ascii="Times New Roman" w:hAnsi="Times New Roman" w:cs="Times New Roman"/>
          <w:b/>
          <w:sz w:val="24"/>
          <w:szCs w:val="24"/>
        </w:rPr>
        <w:t xml:space="preserve"> network</w:t>
      </w:r>
    </w:p>
    <w:p w14:paraId="5276B95F" w14:textId="6E24E2E1" w:rsidR="00D14B68" w:rsidRPr="00F2132A" w:rsidRDefault="001F068C"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The </w:t>
      </w:r>
      <w:r w:rsidR="00D14B68" w:rsidRPr="00F2132A">
        <w:rPr>
          <w:rFonts w:ascii="Times New Roman" w:hAnsi="Times New Roman" w:cs="Times New Roman"/>
          <w:sz w:val="24"/>
          <w:szCs w:val="24"/>
        </w:rPr>
        <w:t>multidimensiona</w:t>
      </w:r>
      <w:r w:rsidRPr="00F2132A">
        <w:rPr>
          <w:rFonts w:ascii="Times New Roman" w:hAnsi="Times New Roman" w:cs="Times New Roman"/>
          <w:sz w:val="24"/>
          <w:szCs w:val="24"/>
        </w:rPr>
        <w:t xml:space="preserve">lity of humor creates a </w:t>
      </w:r>
      <w:r w:rsidR="00D14B68" w:rsidRPr="00F2132A">
        <w:rPr>
          <w:rFonts w:ascii="Times New Roman" w:hAnsi="Times New Roman" w:cs="Times New Roman"/>
          <w:sz w:val="24"/>
          <w:szCs w:val="24"/>
        </w:rPr>
        <w:t>diverse set of personal and organizational ou</w:t>
      </w:r>
      <w:r w:rsidRPr="00F2132A">
        <w:rPr>
          <w:rFonts w:ascii="Times New Roman" w:hAnsi="Times New Roman" w:cs="Times New Roman"/>
          <w:sz w:val="24"/>
          <w:szCs w:val="24"/>
        </w:rPr>
        <w:t>tcomes.</w:t>
      </w:r>
      <w:r w:rsidR="00A63BF1">
        <w:rPr>
          <w:rFonts w:ascii="Times New Roman" w:hAnsi="Times New Roman" w:cs="Times New Roman"/>
          <w:sz w:val="24"/>
          <w:szCs w:val="24"/>
        </w:rPr>
        <w:t xml:space="preserve"> </w:t>
      </w:r>
      <w:r w:rsidRPr="00F2132A">
        <w:rPr>
          <w:rFonts w:ascii="Times New Roman" w:hAnsi="Times New Roman" w:cs="Times New Roman"/>
          <w:sz w:val="24"/>
          <w:szCs w:val="24"/>
        </w:rPr>
        <w:t xml:space="preserve"> The effects of humor </w:t>
      </w:r>
      <w:r w:rsidR="00D14B68" w:rsidRPr="00F2132A">
        <w:rPr>
          <w:rFonts w:ascii="Times New Roman" w:hAnsi="Times New Roman" w:cs="Times New Roman"/>
          <w:sz w:val="24"/>
          <w:szCs w:val="24"/>
        </w:rPr>
        <w:t xml:space="preserve">have been investigated on personal outcomes such as burnout, stress, coping, and health (Mesmer-Magnus, </w:t>
      </w:r>
      <w:proofErr w:type="spellStart"/>
      <w:r w:rsidR="00D14B68" w:rsidRPr="00F2132A">
        <w:rPr>
          <w:rFonts w:ascii="Times New Roman" w:hAnsi="Times New Roman" w:cs="Times New Roman"/>
          <w:sz w:val="24"/>
          <w:szCs w:val="24"/>
        </w:rPr>
        <w:t>Glew</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Viswesvaran</w:t>
      </w:r>
      <w:proofErr w:type="spellEnd"/>
      <w:r w:rsidR="00D14B68" w:rsidRPr="00F2132A">
        <w:rPr>
          <w:rFonts w:ascii="Times New Roman" w:hAnsi="Times New Roman" w:cs="Times New Roman"/>
          <w:sz w:val="24"/>
          <w:szCs w:val="24"/>
        </w:rPr>
        <w:t xml:space="preserve">, 2012).  There are clinically proven physiological benefits: decreased blood pressure, endorphins are released, increased energy and fertility, faster recovery from illness, and improved sleep quality (Mesmer-Magnus, </w:t>
      </w:r>
      <w:proofErr w:type="spellStart"/>
      <w:r w:rsidR="00D14B68" w:rsidRPr="00F2132A">
        <w:rPr>
          <w:rFonts w:ascii="Times New Roman" w:hAnsi="Times New Roman" w:cs="Times New Roman"/>
          <w:sz w:val="24"/>
          <w:szCs w:val="24"/>
        </w:rPr>
        <w:t>Glew</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Viswesvaran</w:t>
      </w:r>
      <w:proofErr w:type="spellEnd"/>
      <w:r w:rsidR="00D14B68" w:rsidRPr="00F2132A">
        <w:rPr>
          <w:rFonts w:ascii="Times New Roman" w:hAnsi="Times New Roman" w:cs="Times New Roman"/>
          <w:sz w:val="24"/>
          <w:szCs w:val="24"/>
        </w:rPr>
        <w:t>, 2012; Martin, 2007) and interpersonal benefits such as enhanced social support which help explain how humor serves to aid in personal outcomes.  Individually, humor is positively correlated with extroversion (</w:t>
      </w:r>
      <w:proofErr w:type="spellStart"/>
      <w:r w:rsidR="00D14B68" w:rsidRPr="00F2132A">
        <w:rPr>
          <w:rFonts w:ascii="Times New Roman" w:hAnsi="Times New Roman" w:cs="Times New Roman"/>
          <w:sz w:val="24"/>
          <w:szCs w:val="24"/>
        </w:rPr>
        <w:t>Ziv</w:t>
      </w:r>
      <w:proofErr w:type="spellEnd"/>
      <w:r w:rsidR="00D14B68" w:rsidRPr="00F2132A">
        <w:rPr>
          <w:rFonts w:ascii="Times New Roman" w:hAnsi="Times New Roman" w:cs="Times New Roman"/>
          <w:sz w:val="24"/>
          <w:szCs w:val="24"/>
        </w:rPr>
        <w:t xml:space="preserve">, 1984), self-esteem (Bell, McGhee, &amp; </w:t>
      </w:r>
      <w:proofErr w:type="spellStart"/>
      <w:r w:rsidR="00D14B68" w:rsidRPr="00F2132A">
        <w:rPr>
          <w:rFonts w:ascii="Times New Roman" w:hAnsi="Times New Roman" w:cs="Times New Roman"/>
          <w:sz w:val="24"/>
          <w:szCs w:val="24"/>
        </w:rPr>
        <w:t>Duffey</w:t>
      </w:r>
      <w:proofErr w:type="spellEnd"/>
      <w:r w:rsidR="00D14B68" w:rsidRPr="00F2132A">
        <w:rPr>
          <w:rFonts w:ascii="Times New Roman" w:hAnsi="Times New Roman" w:cs="Times New Roman"/>
          <w:sz w:val="24"/>
          <w:szCs w:val="24"/>
        </w:rPr>
        <w:t>, 1986), emotional intelligence (</w:t>
      </w:r>
      <w:proofErr w:type="spellStart"/>
      <w:r w:rsidR="00D14B68" w:rsidRPr="00F2132A">
        <w:rPr>
          <w:rFonts w:ascii="Times New Roman" w:hAnsi="Times New Roman" w:cs="Times New Roman"/>
          <w:sz w:val="24"/>
          <w:szCs w:val="24"/>
        </w:rPr>
        <w:t>Hampes</w:t>
      </w:r>
      <w:proofErr w:type="spellEnd"/>
      <w:r w:rsidR="00D14B68" w:rsidRPr="00F2132A">
        <w:rPr>
          <w:rFonts w:ascii="Times New Roman" w:hAnsi="Times New Roman" w:cs="Times New Roman"/>
          <w:sz w:val="24"/>
          <w:szCs w:val="24"/>
        </w:rPr>
        <w:t xml:space="preserve">, 2001), stress management (Martin and </w:t>
      </w:r>
      <w:proofErr w:type="spellStart"/>
      <w:r w:rsidR="00D14B68" w:rsidRPr="00F2132A">
        <w:rPr>
          <w:rFonts w:ascii="Times New Roman" w:hAnsi="Times New Roman" w:cs="Times New Roman"/>
          <w:sz w:val="24"/>
          <w:szCs w:val="24"/>
        </w:rPr>
        <w:t>Lefcourt</w:t>
      </w:r>
      <w:proofErr w:type="spellEnd"/>
      <w:r w:rsidR="00D14B68" w:rsidRPr="00F2132A">
        <w:rPr>
          <w:rFonts w:ascii="Times New Roman" w:hAnsi="Times New Roman" w:cs="Times New Roman"/>
          <w:sz w:val="24"/>
          <w:szCs w:val="24"/>
        </w:rPr>
        <w:t>, 1983), self-confidence during interpersonal interactions (</w:t>
      </w:r>
      <w:proofErr w:type="spellStart"/>
      <w:r w:rsidR="00D14B68" w:rsidRPr="00F2132A">
        <w:rPr>
          <w:rFonts w:ascii="Times New Roman" w:hAnsi="Times New Roman" w:cs="Times New Roman"/>
          <w:sz w:val="24"/>
          <w:szCs w:val="24"/>
        </w:rPr>
        <w:t>Nezlek</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Derks</w:t>
      </w:r>
      <w:proofErr w:type="spellEnd"/>
      <w:r w:rsidR="00D14B68" w:rsidRPr="00F2132A">
        <w:rPr>
          <w:rFonts w:ascii="Times New Roman" w:hAnsi="Times New Roman" w:cs="Times New Roman"/>
          <w:sz w:val="24"/>
          <w:szCs w:val="24"/>
        </w:rPr>
        <w:t>, 2001), and trust (</w:t>
      </w:r>
      <w:proofErr w:type="spellStart"/>
      <w:r w:rsidR="00D14B68" w:rsidRPr="00F2132A">
        <w:rPr>
          <w:rFonts w:ascii="Times New Roman" w:hAnsi="Times New Roman" w:cs="Times New Roman"/>
          <w:sz w:val="24"/>
          <w:szCs w:val="24"/>
        </w:rPr>
        <w:t>Hampes</w:t>
      </w:r>
      <w:proofErr w:type="spellEnd"/>
      <w:r w:rsidR="00D14B68" w:rsidRPr="00F2132A">
        <w:rPr>
          <w:rFonts w:ascii="Times New Roman" w:hAnsi="Times New Roman" w:cs="Times New Roman"/>
          <w:sz w:val="24"/>
          <w:szCs w:val="24"/>
        </w:rPr>
        <w:t>, 1999).  Interpersonally, humor is related to intimacy in relationships (</w:t>
      </w:r>
      <w:proofErr w:type="spellStart"/>
      <w:r w:rsidR="00D14B68" w:rsidRPr="00F2132A">
        <w:rPr>
          <w:rFonts w:ascii="Times New Roman" w:hAnsi="Times New Roman" w:cs="Times New Roman"/>
          <w:sz w:val="24"/>
          <w:szCs w:val="24"/>
        </w:rPr>
        <w:t>Hampes</w:t>
      </w:r>
      <w:proofErr w:type="spellEnd"/>
      <w:r w:rsidR="00D14B68" w:rsidRPr="00F2132A">
        <w:rPr>
          <w:rFonts w:ascii="Times New Roman" w:hAnsi="Times New Roman" w:cs="Times New Roman"/>
          <w:sz w:val="24"/>
          <w:szCs w:val="24"/>
        </w:rPr>
        <w:t xml:space="preserve">, 1992) and </w:t>
      </w:r>
      <w:r w:rsidR="00D93419" w:rsidRPr="00F2132A">
        <w:rPr>
          <w:rFonts w:ascii="Times New Roman" w:hAnsi="Times New Roman" w:cs="Times New Roman"/>
          <w:sz w:val="24"/>
          <w:szCs w:val="24"/>
        </w:rPr>
        <w:t xml:space="preserve">attraction.  </w:t>
      </w:r>
      <w:r w:rsidR="0006282C" w:rsidRPr="00F2132A">
        <w:rPr>
          <w:rFonts w:ascii="Times New Roman" w:hAnsi="Times New Roman" w:cs="Times New Roman"/>
          <w:sz w:val="24"/>
          <w:szCs w:val="24"/>
        </w:rPr>
        <w:t xml:space="preserve">At the organizational level, a culture of fun is thought to increase employee </w:t>
      </w:r>
      <w:r w:rsidR="0006282C" w:rsidRPr="00F2132A">
        <w:rPr>
          <w:rFonts w:ascii="Times New Roman" w:hAnsi="Times New Roman" w:cs="Times New Roman"/>
          <w:sz w:val="24"/>
          <w:szCs w:val="24"/>
        </w:rPr>
        <w:lastRenderedPageBreak/>
        <w:t xml:space="preserve">satisfaction (Romero &amp; </w:t>
      </w:r>
      <w:proofErr w:type="spellStart"/>
      <w:r w:rsidR="0006282C" w:rsidRPr="00F2132A">
        <w:rPr>
          <w:rFonts w:ascii="Times New Roman" w:hAnsi="Times New Roman" w:cs="Times New Roman"/>
          <w:sz w:val="24"/>
          <w:szCs w:val="24"/>
        </w:rPr>
        <w:t>Pescosolido</w:t>
      </w:r>
      <w:proofErr w:type="spellEnd"/>
      <w:r w:rsidR="0006282C" w:rsidRPr="00F2132A">
        <w:rPr>
          <w:rFonts w:ascii="Times New Roman" w:hAnsi="Times New Roman" w:cs="Times New Roman"/>
          <w:sz w:val="24"/>
          <w:szCs w:val="24"/>
        </w:rPr>
        <w:t xml:space="preserve">, 2008), receptivity to feedback (Berg, 1990), and team creativity.  </w:t>
      </w:r>
      <w:r w:rsidR="00D14B68" w:rsidRPr="00F2132A">
        <w:rPr>
          <w:rFonts w:ascii="Times New Roman" w:hAnsi="Times New Roman" w:cs="Times New Roman"/>
          <w:sz w:val="24"/>
          <w:szCs w:val="24"/>
        </w:rPr>
        <w:t xml:space="preserve">Mesmer-Magnus, </w:t>
      </w:r>
      <w:proofErr w:type="spellStart"/>
      <w:r w:rsidR="00D14B68" w:rsidRPr="00F2132A">
        <w:rPr>
          <w:rFonts w:ascii="Times New Roman" w:hAnsi="Times New Roman" w:cs="Times New Roman"/>
          <w:sz w:val="24"/>
          <w:szCs w:val="24"/>
        </w:rPr>
        <w:t>Glew</w:t>
      </w:r>
      <w:proofErr w:type="spellEnd"/>
      <w:r w:rsidR="00D14B68" w:rsidRPr="00F2132A">
        <w:rPr>
          <w:rFonts w:ascii="Times New Roman" w:hAnsi="Times New Roman" w:cs="Times New Roman"/>
          <w:sz w:val="24"/>
          <w:szCs w:val="24"/>
        </w:rPr>
        <w:t xml:space="preserve">, and </w:t>
      </w:r>
      <w:proofErr w:type="spellStart"/>
      <w:r w:rsidR="00D14B68" w:rsidRPr="00F2132A">
        <w:rPr>
          <w:rFonts w:ascii="Times New Roman" w:hAnsi="Times New Roman" w:cs="Times New Roman"/>
          <w:sz w:val="24"/>
          <w:szCs w:val="24"/>
        </w:rPr>
        <w:t>Viswesvaran</w:t>
      </w:r>
      <w:proofErr w:type="spellEnd"/>
      <w:r w:rsidR="00D14B68" w:rsidRPr="00F2132A">
        <w:rPr>
          <w:rFonts w:ascii="Times New Roman" w:hAnsi="Times New Roman" w:cs="Times New Roman"/>
          <w:sz w:val="24"/>
          <w:szCs w:val="24"/>
        </w:rPr>
        <w:t xml:space="preserve"> ‘s (2012) meta-analysis on positive humor found </w:t>
      </w:r>
      <w:r w:rsidR="008B419E">
        <w:rPr>
          <w:rFonts w:ascii="Times New Roman" w:hAnsi="Times New Roman" w:cs="Times New Roman"/>
          <w:sz w:val="24"/>
          <w:szCs w:val="24"/>
        </w:rPr>
        <w:t xml:space="preserve">that </w:t>
      </w:r>
      <w:r w:rsidR="00D14B68" w:rsidRPr="00F2132A">
        <w:rPr>
          <w:rFonts w:ascii="Times New Roman" w:hAnsi="Times New Roman" w:cs="Times New Roman"/>
          <w:sz w:val="24"/>
          <w:szCs w:val="24"/>
        </w:rPr>
        <w:t xml:space="preserve">employee humor </w:t>
      </w:r>
      <w:r w:rsidR="008B419E">
        <w:rPr>
          <w:rFonts w:ascii="Times New Roman" w:hAnsi="Times New Roman" w:cs="Times New Roman"/>
          <w:sz w:val="24"/>
          <w:szCs w:val="24"/>
        </w:rPr>
        <w:t>was</w:t>
      </w:r>
      <w:r w:rsidR="00D14B68" w:rsidRPr="00F2132A">
        <w:rPr>
          <w:rFonts w:ascii="Times New Roman" w:hAnsi="Times New Roman" w:cs="Times New Roman"/>
          <w:sz w:val="24"/>
          <w:szCs w:val="24"/>
        </w:rPr>
        <w:t xml:space="preserve"> positively related to coping, work performance, satisfaction, group cohesion, and health, and negatively related to burnout, stress, and employee withdrawal.  Furthermore, they found that supervisor humor was positively related to employee performance, job and supervisor satisfaction, group cohesion, and reduced employee withdrawal.   Academics </w:t>
      </w:r>
      <w:r w:rsidR="002D79FD">
        <w:rPr>
          <w:rFonts w:ascii="Times New Roman" w:hAnsi="Times New Roman" w:cs="Times New Roman"/>
          <w:sz w:val="24"/>
          <w:szCs w:val="24"/>
        </w:rPr>
        <w:t xml:space="preserve">have </w:t>
      </w:r>
      <w:r w:rsidR="00D14B68" w:rsidRPr="00F2132A">
        <w:rPr>
          <w:rFonts w:ascii="Times New Roman" w:hAnsi="Times New Roman" w:cs="Times New Roman"/>
          <w:sz w:val="24"/>
          <w:szCs w:val="24"/>
        </w:rPr>
        <w:t>suggest</w:t>
      </w:r>
      <w:r w:rsidR="002D79FD">
        <w:rPr>
          <w:rFonts w:ascii="Times New Roman" w:hAnsi="Times New Roman" w:cs="Times New Roman"/>
          <w:sz w:val="24"/>
          <w:szCs w:val="24"/>
        </w:rPr>
        <w:t>ed</w:t>
      </w:r>
      <w:r w:rsidR="00D14B68" w:rsidRPr="00F2132A">
        <w:rPr>
          <w:rFonts w:ascii="Times New Roman" w:hAnsi="Times New Roman" w:cs="Times New Roman"/>
          <w:sz w:val="24"/>
          <w:szCs w:val="24"/>
        </w:rPr>
        <w:t xml:space="preserve"> that humor plays a role in interpersonal relationships, by enhancing positive interactions, facilitating self-disclosure, defusing tension and saving face, all mechanisms used to r</w:t>
      </w:r>
      <w:r w:rsidR="002D79FD">
        <w:rPr>
          <w:rFonts w:ascii="Times New Roman" w:hAnsi="Times New Roman" w:cs="Times New Roman"/>
          <w:sz w:val="24"/>
          <w:szCs w:val="24"/>
        </w:rPr>
        <w:t>egulate emotions (Martin, 2007).</w:t>
      </w:r>
      <w:r w:rsidR="00D14B68" w:rsidRPr="00F2132A">
        <w:rPr>
          <w:rFonts w:ascii="Times New Roman" w:hAnsi="Times New Roman" w:cs="Times New Roman"/>
          <w:sz w:val="24"/>
          <w:szCs w:val="24"/>
        </w:rPr>
        <w:t xml:space="preserve">  Together, these results point to positive humor, whether inwardly or interpersonally focused, is associated with physical and mental health, and buffers the effects of stress on personal outcomes, and effective workplace functioning.</w:t>
      </w:r>
    </w:p>
    <w:p w14:paraId="2FB2491B" w14:textId="271393E2"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Romero and Arendt (2011) explored the relationships between self-report humor styles using Martin and colleagues’ (2003) four styles of humor and stress, satisfaction with coworkers, and group cohesion.  They found that a positive relationship with aggressive humor </w:t>
      </w:r>
      <w:r w:rsidR="00B81D08" w:rsidRPr="00F01134">
        <w:rPr>
          <w:rFonts w:ascii="Times New Roman" w:hAnsi="Times New Roman" w:cs="Times New Roman"/>
          <w:sz w:val="24"/>
          <w:szCs w:val="24"/>
        </w:rPr>
        <w:t>(outward</w:t>
      </w:r>
      <w:r w:rsidR="009C1641" w:rsidRPr="00F01134">
        <w:rPr>
          <w:rFonts w:ascii="Times New Roman" w:hAnsi="Times New Roman" w:cs="Times New Roman"/>
          <w:sz w:val="24"/>
          <w:szCs w:val="24"/>
        </w:rPr>
        <w:t xml:space="preserve"> and</w:t>
      </w:r>
      <w:r w:rsidR="00B81D08" w:rsidRPr="00F01134">
        <w:rPr>
          <w:rFonts w:ascii="Times New Roman" w:hAnsi="Times New Roman" w:cs="Times New Roman"/>
          <w:sz w:val="24"/>
          <w:szCs w:val="24"/>
        </w:rPr>
        <w:t xml:space="preserve"> negative</w:t>
      </w:r>
      <w:r w:rsidR="009C1641" w:rsidRPr="00F01134">
        <w:rPr>
          <w:rFonts w:ascii="Times New Roman" w:hAnsi="Times New Roman" w:cs="Times New Roman"/>
          <w:sz w:val="24"/>
          <w:szCs w:val="24"/>
        </w:rPr>
        <w:t>ly</w:t>
      </w:r>
      <w:r w:rsidR="00B81D08" w:rsidRPr="00F01134">
        <w:rPr>
          <w:rFonts w:ascii="Times New Roman" w:hAnsi="Times New Roman" w:cs="Times New Roman"/>
          <w:sz w:val="24"/>
          <w:szCs w:val="24"/>
        </w:rPr>
        <w:t xml:space="preserve"> focus</w:t>
      </w:r>
      <w:r w:rsidR="009C1641" w:rsidRPr="00F01134">
        <w:rPr>
          <w:rFonts w:ascii="Times New Roman" w:hAnsi="Times New Roman" w:cs="Times New Roman"/>
          <w:sz w:val="24"/>
          <w:szCs w:val="24"/>
        </w:rPr>
        <w:t>ed humor</w:t>
      </w:r>
      <w:r w:rsidR="00B81D08" w:rsidRPr="00F01134">
        <w:rPr>
          <w:rFonts w:ascii="Times New Roman" w:hAnsi="Times New Roman" w:cs="Times New Roman"/>
          <w:sz w:val="24"/>
          <w:szCs w:val="24"/>
        </w:rPr>
        <w:t xml:space="preserve">) </w:t>
      </w:r>
      <w:r w:rsidRPr="00F01134">
        <w:rPr>
          <w:rFonts w:ascii="Times New Roman" w:hAnsi="Times New Roman" w:cs="Times New Roman"/>
          <w:sz w:val="24"/>
          <w:szCs w:val="24"/>
        </w:rPr>
        <w:t xml:space="preserve">and stress, a negative relationship with </w:t>
      </w:r>
      <w:proofErr w:type="spellStart"/>
      <w:r w:rsidRPr="00F01134">
        <w:rPr>
          <w:rFonts w:ascii="Times New Roman" w:hAnsi="Times New Roman" w:cs="Times New Roman"/>
          <w:sz w:val="24"/>
          <w:szCs w:val="24"/>
        </w:rPr>
        <w:t>affiliative</w:t>
      </w:r>
      <w:proofErr w:type="spellEnd"/>
      <w:r w:rsidRPr="00F01134">
        <w:rPr>
          <w:rFonts w:ascii="Times New Roman" w:hAnsi="Times New Roman" w:cs="Times New Roman"/>
          <w:sz w:val="24"/>
          <w:szCs w:val="24"/>
        </w:rPr>
        <w:t xml:space="preserve"> humor </w:t>
      </w:r>
      <w:r w:rsidR="009C1641" w:rsidRPr="00F01134">
        <w:rPr>
          <w:rFonts w:ascii="Times New Roman" w:hAnsi="Times New Roman" w:cs="Times New Roman"/>
          <w:sz w:val="24"/>
          <w:szCs w:val="24"/>
        </w:rPr>
        <w:t>(outward and positively focused humor</w:t>
      </w:r>
      <w:r w:rsidR="00B81D08" w:rsidRPr="00F01134">
        <w:rPr>
          <w:rFonts w:ascii="Times New Roman" w:hAnsi="Times New Roman" w:cs="Times New Roman"/>
          <w:sz w:val="24"/>
          <w:szCs w:val="24"/>
        </w:rPr>
        <w:t xml:space="preserve">) </w:t>
      </w:r>
      <w:r w:rsidRPr="00F01134">
        <w:rPr>
          <w:rFonts w:ascii="Times New Roman" w:hAnsi="Times New Roman" w:cs="Times New Roman"/>
          <w:sz w:val="24"/>
          <w:szCs w:val="24"/>
        </w:rPr>
        <w:t xml:space="preserve">and stress, a positive relationship with </w:t>
      </w:r>
      <w:proofErr w:type="spellStart"/>
      <w:r w:rsidRPr="00F01134">
        <w:rPr>
          <w:rFonts w:ascii="Times New Roman" w:hAnsi="Times New Roman" w:cs="Times New Roman"/>
          <w:sz w:val="24"/>
          <w:szCs w:val="24"/>
        </w:rPr>
        <w:t>affiliative</w:t>
      </w:r>
      <w:proofErr w:type="spellEnd"/>
      <w:r w:rsidRPr="00F01134">
        <w:rPr>
          <w:rFonts w:ascii="Times New Roman" w:hAnsi="Times New Roman" w:cs="Times New Roman"/>
          <w:sz w:val="24"/>
          <w:szCs w:val="24"/>
        </w:rPr>
        <w:t xml:space="preserve"> humor and satisfaction with coworkers, </w:t>
      </w:r>
      <w:r w:rsidR="00D84943">
        <w:rPr>
          <w:rFonts w:ascii="Times New Roman" w:hAnsi="Times New Roman" w:cs="Times New Roman"/>
          <w:sz w:val="24"/>
          <w:szCs w:val="24"/>
        </w:rPr>
        <w:t xml:space="preserve">and </w:t>
      </w:r>
      <w:r w:rsidRPr="00F01134">
        <w:rPr>
          <w:rFonts w:ascii="Times New Roman" w:hAnsi="Times New Roman" w:cs="Times New Roman"/>
          <w:sz w:val="24"/>
          <w:szCs w:val="24"/>
        </w:rPr>
        <w:t>a negative relationship with aggressive humor and satisfaction with coworkers, team cooperation, and organizational commitme</w:t>
      </w:r>
      <w:r w:rsidR="00CD1E9E">
        <w:rPr>
          <w:rFonts w:ascii="Times New Roman" w:hAnsi="Times New Roman" w:cs="Times New Roman"/>
          <w:sz w:val="24"/>
          <w:szCs w:val="24"/>
        </w:rPr>
        <w:t xml:space="preserve">nt.  Additionally, they found </w:t>
      </w:r>
      <w:r w:rsidRPr="00F01134">
        <w:rPr>
          <w:rFonts w:ascii="Times New Roman" w:hAnsi="Times New Roman" w:cs="Times New Roman"/>
          <w:sz w:val="24"/>
          <w:szCs w:val="24"/>
        </w:rPr>
        <w:t>positive relationship</w:t>
      </w:r>
      <w:r w:rsidR="00CD1E9E">
        <w:rPr>
          <w:rFonts w:ascii="Times New Roman" w:hAnsi="Times New Roman" w:cs="Times New Roman"/>
          <w:sz w:val="24"/>
          <w:szCs w:val="24"/>
        </w:rPr>
        <w:t>s</w:t>
      </w:r>
      <w:r w:rsidRPr="00F01134">
        <w:rPr>
          <w:rFonts w:ascii="Times New Roman" w:hAnsi="Times New Roman" w:cs="Times New Roman"/>
          <w:sz w:val="24"/>
          <w:szCs w:val="24"/>
        </w:rPr>
        <w:t xml:space="preserve"> with </w:t>
      </w:r>
      <w:proofErr w:type="spellStart"/>
      <w:r w:rsidRPr="00F01134">
        <w:rPr>
          <w:rFonts w:ascii="Times New Roman" w:hAnsi="Times New Roman" w:cs="Times New Roman"/>
          <w:sz w:val="24"/>
          <w:szCs w:val="24"/>
        </w:rPr>
        <w:t>affiliative</w:t>
      </w:r>
      <w:proofErr w:type="spellEnd"/>
      <w:r w:rsidRPr="00F01134">
        <w:rPr>
          <w:rFonts w:ascii="Times New Roman" w:hAnsi="Times New Roman" w:cs="Times New Roman"/>
          <w:sz w:val="24"/>
          <w:szCs w:val="24"/>
        </w:rPr>
        <w:t xml:space="preserve"> and self-enhancing </w:t>
      </w:r>
      <w:r w:rsidR="00B81D08" w:rsidRPr="00F01134">
        <w:rPr>
          <w:rFonts w:ascii="Times New Roman" w:hAnsi="Times New Roman" w:cs="Times New Roman"/>
          <w:sz w:val="24"/>
          <w:szCs w:val="24"/>
        </w:rPr>
        <w:t>(</w:t>
      </w:r>
      <w:r w:rsidR="009C1641" w:rsidRPr="00F01134">
        <w:rPr>
          <w:rFonts w:ascii="Times New Roman" w:hAnsi="Times New Roman" w:cs="Times New Roman"/>
          <w:sz w:val="24"/>
          <w:szCs w:val="24"/>
        </w:rPr>
        <w:t xml:space="preserve">inward and </w:t>
      </w:r>
      <w:r w:rsidR="00B81D08" w:rsidRPr="00F01134">
        <w:rPr>
          <w:rFonts w:ascii="Times New Roman" w:hAnsi="Times New Roman" w:cs="Times New Roman"/>
          <w:sz w:val="24"/>
          <w:szCs w:val="24"/>
        </w:rPr>
        <w:t>positive</w:t>
      </w:r>
      <w:r w:rsidR="009C1641" w:rsidRPr="00F01134">
        <w:rPr>
          <w:rFonts w:ascii="Times New Roman" w:hAnsi="Times New Roman" w:cs="Times New Roman"/>
          <w:sz w:val="24"/>
          <w:szCs w:val="24"/>
        </w:rPr>
        <w:t>ly</w:t>
      </w:r>
      <w:r w:rsidR="00B81D08" w:rsidRPr="00F01134">
        <w:rPr>
          <w:rFonts w:ascii="Times New Roman" w:hAnsi="Times New Roman" w:cs="Times New Roman"/>
          <w:sz w:val="24"/>
          <w:szCs w:val="24"/>
        </w:rPr>
        <w:t xml:space="preserve"> focus</w:t>
      </w:r>
      <w:r w:rsidR="009C1641" w:rsidRPr="00F01134">
        <w:rPr>
          <w:rFonts w:ascii="Times New Roman" w:hAnsi="Times New Roman" w:cs="Times New Roman"/>
          <w:sz w:val="24"/>
          <w:szCs w:val="24"/>
        </w:rPr>
        <w:t>ed</w:t>
      </w:r>
      <w:r w:rsidR="00B81D08"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humor </w:t>
      </w:r>
      <w:r w:rsidR="00CD1E9E">
        <w:rPr>
          <w:rFonts w:ascii="Times New Roman" w:hAnsi="Times New Roman" w:cs="Times New Roman"/>
          <w:sz w:val="24"/>
          <w:szCs w:val="24"/>
        </w:rPr>
        <w:t>and</w:t>
      </w:r>
      <w:r w:rsidRPr="00F2132A">
        <w:rPr>
          <w:rFonts w:ascii="Times New Roman" w:hAnsi="Times New Roman" w:cs="Times New Roman"/>
          <w:sz w:val="24"/>
          <w:szCs w:val="24"/>
        </w:rPr>
        <w:t xml:space="preserve"> organizational commitment.   These results provide empirical evidence to support the idea that specific humor styles </w:t>
      </w:r>
      <w:r w:rsidR="0019388B" w:rsidRPr="00F2132A">
        <w:rPr>
          <w:rFonts w:ascii="Times New Roman" w:hAnsi="Times New Roman" w:cs="Times New Roman"/>
          <w:sz w:val="24"/>
          <w:szCs w:val="24"/>
        </w:rPr>
        <w:t xml:space="preserve">should </w:t>
      </w:r>
      <w:r w:rsidRPr="00F2132A">
        <w:rPr>
          <w:rFonts w:ascii="Times New Roman" w:hAnsi="Times New Roman" w:cs="Times New Roman"/>
          <w:sz w:val="24"/>
          <w:szCs w:val="24"/>
        </w:rPr>
        <w:t xml:space="preserve">have differential effects on particular outcomes.  Additional research should investigate the </w:t>
      </w:r>
      <w:r w:rsidR="00BB79B0">
        <w:rPr>
          <w:rFonts w:ascii="Times New Roman" w:hAnsi="Times New Roman" w:cs="Times New Roman"/>
          <w:sz w:val="24"/>
          <w:szCs w:val="24"/>
        </w:rPr>
        <w:t xml:space="preserve">possible </w:t>
      </w:r>
      <w:r w:rsidRPr="00F2132A">
        <w:rPr>
          <w:rFonts w:ascii="Times New Roman" w:hAnsi="Times New Roman" w:cs="Times New Roman"/>
          <w:sz w:val="24"/>
          <w:szCs w:val="24"/>
        </w:rPr>
        <w:t xml:space="preserve">differential effects of humor styles on </w:t>
      </w:r>
      <w:r w:rsidR="002F280E">
        <w:rPr>
          <w:rFonts w:ascii="Times New Roman" w:hAnsi="Times New Roman" w:cs="Times New Roman"/>
          <w:sz w:val="24"/>
          <w:szCs w:val="24"/>
        </w:rPr>
        <w:t>LMX</w:t>
      </w:r>
      <w:r w:rsidRPr="00F2132A">
        <w:rPr>
          <w:rFonts w:ascii="Times New Roman" w:hAnsi="Times New Roman" w:cs="Times New Roman"/>
          <w:sz w:val="24"/>
          <w:szCs w:val="24"/>
        </w:rPr>
        <w:t xml:space="preserve"> relationship quality.</w:t>
      </w:r>
    </w:p>
    <w:p w14:paraId="65AB513F" w14:textId="110F5E94"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 xml:space="preserve">Yip and Martin (2006) took the perspective of humor as a social skill and explored humor </w:t>
      </w:r>
      <w:r w:rsidR="00A14152" w:rsidRPr="00F2132A">
        <w:rPr>
          <w:rFonts w:ascii="Times New Roman" w:hAnsi="Times New Roman" w:cs="Times New Roman"/>
          <w:sz w:val="24"/>
          <w:szCs w:val="24"/>
        </w:rPr>
        <w:t>intra</w:t>
      </w:r>
      <w:r w:rsidR="00CB01EA">
        <w:rPr>
          <w:rFonts w:ascii="Times New Roman" w:hAnsi="Times New Roman" w:cs="Times New Roman"/>
          <w:sz w:val="24"/>
          <w:szCs w:val="24"/>
        </w:rPr>
        <w:t>-</w:t>
      </w:r>
      <w:r w:rsidR="00A14152" w:rsidRPr="00F2132A">
        <w:rPr>
          <w:rFonts w:ascii="Times New Roman" w:hAnsi="Times New Roman" w:cs="Times New Roman"/>
          <w:sz w:val="24"/>
          <w:szCs w:val="24"/>
        </w:rPr>
        <w:t xml:space="preserve">individually, </w:t>
      </w:r>
      <w:r w:rsidR="003F4405">
        <w:rPr>
          <w:rFonts w:ascii="Times New Roman" w:hAnsi="Times New Roman" w:cs="Times New Roman"/>
          <w:sz w:val="24"/>
          <w:szCs w:val="24"/>
        </w:rPr>
        <w:t xml:space="preserve">from </w:t>
      </w:r>
      <w:r w:rsidR="007A7DB1">
        <w:rPr>
          <w:rFonts w:ascii="Times New Roman" w:hAnsi="Times New Roman" w:cs="Times New Roman"/>
          <w:sz w:val="24"/>
          <w:szCs w:val="24"/>
        </w:rPr>
        <w:t xml:space="preserve">the </w:t>
      </w:r>
      <w:r w:rsidRPr="00F2132A">
        <w:rPr>
          <w:rFonts w:ascii="Times New Roman" w:hAnsi="Times New Roman" w:cs="Times New Roman"/>
          <w:sz w:val="24"/>
          <w:szCs w:val="24"/>
        </w:rPr>
        <w:t xml:space="preserve">behavioral and trait perspectives.  They found both humor styles and humor as a trait (high cheerful and low bad mood) related to emotional intelligence.  Specifically, they found self-enhancing humor and cheerfulness positively related to </w:t>
      </w:r>
      <w:r w:rsidR="002A3691" w:rsidRPr="00F2132A">
        <w:rPr>
          <w:rFonts w:ascii="Times New Roman" w:hAnsi="Times New Roman" w:cs="Times New Roman"/>
          <w:sz w:val="24"/>
          <w:szCs w:val="24"/>
        </w:rPr>
        <w:t xml:space="preserve">the </w:t>
      </w:r>
      <w:r w:rsidRPr="00F2132A">
        <w:rPr>
          <w:rFonts w:ascii="Times New Roman" w:hAnsi="Times New Roman" w:cs="Times New Roman"/>
          <w:sz w:val="24"/>
          <w:szCs w:val="24"/>
        </w:rPr>
        <w:t>emotional management</w:t>
      </w:r>
      <w:r w:rsidR="002A3691" w:rsidRPr="00F2132A">
        <w:rPr>
          <w:rFonts w:ascii="Times New Roman" w:hAnsi="Times New Roman" w:cs="Times New Roman"/>
          <w:sz w:val="24"/>
          <w:szCs w:val="24"/>
        </w:rPr>
        <w:t xml:space="preserve"> dimension of emotional intelligence.  </w:t>
      </w:r>
      <w:r w:rsidRPr="00F2132A">
        <w:rPr>
          <w:rFonts w:ascii="Times New Roman" w:hAnsi="Times New Roman" w:cs="Times New Roman"/>
          <w:sz w:val="24"/>
          <w:szCs w:val="24"/>
        </w:rPr>
        <w:t xml:space="preserve">Furthermore, aggressive and self-defeating </w:t>
      </w:r>
      <w:r w:rsidR="00B81D08" w:rsidRPr="00430012">
        <w:rPr>
          <w:rFonts w:ascii="Times New Roman" w:hAnsi="Times New Roman" w:cs="Times New Roman"/>
          <w:sz w:val="24"/>
          <w:szCs w:val="24"/>
        </w:rPr>
        <w:t>(inward</w:t>
      </w:r>
      <w:r w:rsidR="00302B19" w:rsidRPr="00430012">
        <w:rPr>
          <w:rFonts w:ascii="Times New Roman" w:hAnsi="Times New Roman" w:cs="Times New Roman"/>
          <w:sz w:val="24"/>
          <w:szCs w:val="24"/>
        </w:rPr>
        <w:t xml:space="preserve"> and </w:t>
      </w:r>
      <w:r w:rsidR="00B81D08" w:rsidRPr="00430012">
        <w:rPr>
          <w:rFonts w:ascii="Times New Roman" w:hAnsi="Times New Roman" w:cs="Times New Roman"/>
          <w:sz w:val="24"/>
          <w:szCs w:val="24"/>
        </w:rPr>
        <w:t>negative</w:t>
      </w:r>
      <w:r w:rsidR="00302B19" w:rsidRPr="00430012">
        <w:rPr>
          <w:rFonts w:ascii="Times New Roman" w:hAnsi="Times New Roman" w:cs="Times New Roman"/>
          <w:sz w:val="24"/>
          <w:szCs w:val="24"/>
        </w:rPr>
        <w:t>ly</w:t>
      </w:r>
      <w:r w:rsidR="00B81D08" w:rsidRPr="00430012">
        <w:rPr>
          <w:rFonts w:ascii="Times New Roman" w:hAnsi="Times New Roman" w:cs="Times New Roman"/>
          <w:sz w:val="24"/>
          <w:szCs w:val="24"/>
        </w:rPr>
        <w:t xml:space="preserve"> focus</w:t>
      </w:r>
      <w:r w:rsidR="00302B19" w:rsidRPr="00430012">
        <w:rPr>
          <w:rFonts w:ascii="Times New Roman" w:hAnsi="Times New Roman" w:cs="Times New Roman"/>
          <w:sz w:val="24"/>
          <w:szCs w:val="24"/>
        </w:rPr>
        <w:t>ed</w:t>
      </w:r>
      <w:r w:rsidR="00B81D08" w:rsidRPr="00430012">
        <w:rPr>
          <w:rFonts w:ascii="Times New Roman" w:hAnsi="Times New Roman" w:cs="Times New Roman"/>
          <w:sz w:val="24"/>
          <w:szCs w:val="24"/>
        </w:rPr>
        <w:t>)</w:t>
      </w:r>
      <w:r w:rsidR="00B81D08"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humor and bad mood were negatively related to emotional intelligence.  Self-report positive humor styles </w:t>
      </w:r>
      <w:r w:rsidR="00CA1D9C">
        <w:rPr>
          <w:rFonts w:ascii="Times New Roman" w:hAnsi="Times New Roman" w:cs="Times New Roman"/>
          <w:sz w:val="24"/>
          <w:szCs w:val="24"/>
        </w:rPr>
        <w:t xml:space="preserve">were </w:t>
      </w:r>
      <w:r w:rsidRPr="00F2132A">
        <w:rPr>
          <w:rFonts w:ascii="Times New Roman" w:hAnsi="Times New Roman" w:cs="Times New Roman"/>
          <w:sz w:val="24"/>
          <w:szCs w:val="24"/>
        </w:rPr>
        <w:t xml:space="preserve">positively related to </w:t>
      </w:r>
      <w:r w:rsidR="00CA1D9C">
        <w:rPr>
          <w:rFonts w:ascii="Times New Roman" w:hAnsi="Times New Roman" w:cs="Times New Roman"/>
          <w:sz w:val="24"/>
          <w:szCs w:val="24"/>
        </w:rPr>
        <w:t xml:space="preserve">an individual’s </w:t>
      </w:r>
      <w:r w:rsidRPr="00F2132A">
        <w:rPr>
          <w:rFonts w:ascii="Times New Roman" w:hAnsi="Times New Roman" w:cs="Times New Roman"/>
          <w:sz w:val="24"/>
          <w:szCs w:val="24"/>
        </w:rPr>
        <w:t>self-report</w:t>
      </w:r>
      <w:r w:rsidR="00CA1D9C">
        <w:rPr>
          <w:rFonts w:ascii="Times New Roman" w:hAnsi="Times New Roman" w:cs="Times New Roman"/>
          <w:sz w:val="24"/>
          <w:szCs w:val="24"/>
        </w:rPr>
        <w:t>ed</w:t>
      </w:r>
      <w:r w:rsidRPr="00F2132A">
        <w:rPr>
          <w:rFonts w:ascii="Times New Roman" w:hAnsi="Times New Roman" w:cs="Times New Roman"/>
          <w:sz w:val="24"/>
          <w:szCs w:val="24"/>
        </w:rPr>
        <w:t xml:space="preserve"> ability to initiate rel</w:t>
      </w:r>
      <w:r w:rsidR="00CA1D9C">
        <w:rPr>
          <w:rFonts w:ascii="Times New Roman" w:hAnsi="Times New Roman" w:cs="Times New Roman"/>
          <w:sz w:val="24"/>
          <w:szCs w:val="24"/>
        </w:rPr>
        <w:t xml:space="preserve">ationships and self-disclosure.  </w:t>
      </w:r>
      <w:r w:rsidR="00053B1D">
        <w:rPr>
          <w:rFonts w:ascii="Times New Roman" w:hAnsi="Times New Roman" w:cs="Times New Roman"/>
          <w:sz w:val="24"/>
          <w:szCs w:val="24"/>
        </w:rPr>
        <w:t>Individuals high in a</w:t>
      </w:r>
      <w:r w:rsidRPr="00F2132A">
        <w:rPr>
          <w:rFonts w:ascii="Times New Roman" w:hAnsi="Times New Roman" w:cs="Times New Roman"/>
          <w:sz w:val="24"/>
          <w:szCs w:val="24"/>
        </w:rPr>
        <w:t xml:space="preserve">ggressive humor reported feeling less able to provide support and manage conflicts.  </w:t>
      </w:r>
      <w:r w:rsidR="00053B1D">
        <w:rPr>
          <w:rFonts w:ascii="Times New Roman" w:hAnsi="Times New Roman" w:cs="Times New Roman"/>
          <w:sz w:val="24"/>
          <w:szCs w:val="24"/>
        </w:rPr>
        <w:t>Lastly, s</w:t>
      </w:r>
      <w:r w:rsidRPr="00F2132A">
        <w:rPr>
          <w:rFonts w:ascii="Times New Roman" w:hAnsi="Times New Roman" w:cs="Times New Roman"/>
          <w:sz w:val="24"/>
          <w:szCs w:val="24"/>
        </w:rPr>
        <w:t xml:space="preserve">elf-defeating humor was related to low self-esteem.  These results suggest that </w:t>
      </w:r>
      <w:r w:rsidR="004D07F9" w:rsidRPr="00F2132A">
        <w:rPr>
          <w:rFonts w:ascii="Times New Roman" w:hAnsi="Times New Roman" w:cs="Times New Roman"/>
          <w:sz w:val="24"/>
          <w:szCs w:val="24"/>
        </w:rPr>
        <w:t>individuals,</w:t>
      </w:r>
      <w:r w:rsidRPr="00F2132A">
        <w:rPr>
          <w:rFonts w:ascii="Times New Roman" w:hAnsi="Times New Roman" w:cs="Times New Roman"/>
          <w:sz w:val="24"/>
          <w:szCs w:val="24"/>
        </w:rPr>
        <w:t xml:space="preserve"> who are more playful, and less serious, are better able to initiate relationships, provide support, </w:t>
      </w:r>
      <w:r w:rsidR="00254A05" w:rsidRPr="00F2132A">
        <w:rPr>
          <w:rFonts w:ascii="Times New Roman" w:hAnsi="Times New Roman" w:cs="Times New Roman"/>
          <w:sz w:val="24"/>
          <w:szCs w:val="24"/>
        </w:rPr>
        <w:t xml:space="preserve">control emotions, </w:t>
      </w:r>
      <w:r w:rsidRPr="00F2132A">
        <w:rPr>
          <w:rFonts w:ascii="Times New Roman" w:hAnsi="Times New Roman" w:cs="Times New Roman"/>
          <w:sz w:val="24"/>
          <w:szCs w:val="24"/>
        </w:rPr>
        <w:t xml:space="preserve">and manage conflicts in relationships.  Additionally, these results suggest that the absence of negative humor may be </w:t>
      </w:r>
      <w:r w:rsidR="00053B1D">
        <w:rPr>
          <w:rFonts w:ascii="Times New Roman" w:hAnsi="Times New Roman" w:cs="Times New Roman"/>
          <w:sz w:val="24"/>
          <w:szCs w:val="24"/>
        </w:rPr>
        <w:t>equally</w:t>
      </w:r>
      <w:r w:rsidRPr="00F2132A">
        <w:rPr>
          <w:rFonts w:ascii="Times New Roman" w:hAnsi="Times New Roman" w:cs="Times New Roman"/>
          <w:sz w:val="24"/>
          <w:szCs w:val="24"/>
        </w:rPr>
        <w:t xml:space="preserve"> important as </w:t>
      </w:r>
      <w:r w:rsidR="00053B1D">
        <w:rPr>
          <w:rFonts w:ascii="Times New Roman" w:hAnsi="Times New Roman" w:cs="Times New Roman"/>
          <w:sz w:val="24"/>
          <w:szCs w:val="24"/>
        </w:rPr>
        <w:t xml:space="preserve">the </w:t>
      </w:r>
      <w:r w:rsidRPr="00F2132A">
        <w:rPr>
          <w:rFonts w:ascii="Times New Roman" w:hAnsi="Times New Roman" w:cs="Times New Roman"/>
          <w:sz w:val="24"/>
          <w:szCs w:val="24"/>
        </w:rPr>
        <w:t>presence of positive styles</w:t>
      </w:r>
      <w:r w:rsidR="00FA0E5C">
        <w:rPr>
          <w:rFonts w:ascii="Times New Roman" w:hAnsi="Times New Roman" w:cs="Times New Roman"/>
          <w:sz w:val="24"/>
          <w:szCs w:val="24"/>
        </w:rPr>
        <w:t xml:space="preserve"> (Yip &amp; Martin, 2006)</w:t>
      </w:r>
      <w:r w:rsidRPr="00F2132A">
        <w:rPr>
          <w:rFonts w:ascii="Times New Roman" w:hAnsi="Times New Roman" w:cs="Times New Roman"/>
          <w:sz w:val="24"/>
          <w:szCs w:val="24"/>
        </w:rPr>
        <w:t xml:space="preserve">, which should be explored </w:t>
      </w:r>
      <w:r w:rsidR="00563BA8">
        <w:rPr>
          <w:rFonts w:ascii="Times New Roman" w:hAnsi="Times New Roman" w:cs="Times New Roman"/>
          <w:sz w:val="24"/>
          <w:szCs w:val="24"/>
        </w:rPr>
        <w:t xml:space="preserve">inter-individually </w:t>
      </w:r>
      <w:r w:rsidRPr="00F2132A">
        <w:rPr>
          <w:rFonts w:ascii="Times New Roman" w:hAnsi="Times New Roman" w:cs="Times New Roman"/>
          <w:sz w:val="24"/>
          <w:szCs w:val="24"/>
        </w:rPr>
        <w:t xml:space="preserve">within </w:t>
      </w:r>
      <w:r w:rsidR="002A3691" w:rsidRPr="00F2132A">
        <w:rPr>
          <w:rFonts w:ascii="Times New Roman" w:hAnsi="Times New Roman" w:cs="Times New Roman"/>
          <w:sz w:val="24"/>
          <w:szCs w:val="24"/>
        </w:rPr>
        <w:t xml:space="preserve">a </w:t>
      </w:r>
      <w:r w:rsidRPr="00F2132A">
        <w:rPr>
          <w:rFonts w:ascii="Times New Roman" w:hAnsi="Times New Roman" w:cs="Times New Roman"/>
          <w:sz w:val="24"/>
          <w:szCs w:val="24"/>
        </w:rPr>
        <w:t>dyadic context.</w:t>
      </w:r>
    </w:p>
    <w:p w14:paraId="7858BFD1" w14:textId="77777777" w:rsidR="00D14B68" w:rsidRPr="00E606A2" w:rsidRDefault="00D14B68" w:rsidP="00D14B68">
      <w:pPr>
        <w:spacing w:after="0" w:line="480" w:lineRule="auto"/>
        <w:rPr>
          <w:rFonts w:ascii="Times New Roman" w:hAnsi="Times New Roman" w:cs="Times New Roman"/>
          <w:b/>
          <w:sz w:val="24"/>
          <w:szCs w:val="24"/>
        </w:rPr>
      </w:pPr>
      <w:r w:rsidRPr="00E606A2">
        <w:rPr>
          <w:rFonts w:ascii="Times New Roman" w:hAnsi="Times New Roman" w:cs="Times New Roman"/>
          <w:b/>
          <w:sz w:val="24"/>
          <w:szCs w:val="24"/>
        </w:rPr>
        <w:t>Theoretical Support</w:t>
      </w:r>
      <w:r w:rsidR="009A0D1C" w:rsidRPr="00E606A2">
        <w:rPr>
          <w:rFonts w:ascii="Times New Roman" w:hAnsi="Times New Roman" w:cs="Times New Roman"/>
          <w:b/>
          <w:sz w:val="24"/>
          <w:szCs w:val="24"/>
        </w:rPr>
        <w:t xml:space="preserve"> </w:t>
      </w:r>
      <w:r w:rsidR="00F15121" w:rsidRPr="00E606A2">
        <w:rPr>
          <w:rFonts w:ascii="Times New Roman" w:hAnsi="Times New Roman" w:cs="Times New Roman"/>
          <w:b/>
          <w:sz w:val="24"/>
          <w:szCs w:val="24"/>
        </w:rPr>
        <w:t>for Humor and LMX</w:t>
      </w:r>
    </w:p>
    <w:p w14:paraId="7FC39E45" w14:textId="17D2CE29"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Management theory has virtually neglected the investigation of humor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1989) perhaps due to the belief that play, or informal interactions, interferes with work, considered a formal interaction.  </w:t>
      </w:r>
      <w:proofErr w:type="spellStart"/>
      <w:r w:rsidRPr="00F2132A">
        <w:rPr>
          <w:rFonts w:ascii="Times New Roman" w:hAnsi="Times New Roman" w:cs="Times New Roman"/>
          <w:sz w:val="24"/>
          <w:szCs w:val="24"/>
        </w:rPr>
        <w:t>Morand</w:t>
      </w:r>
      <w:proofErr w:type="spellEnd"/>
      <w:r w:rsidRPr="00F2132A">
        <w:rPr>
          <w:rFonts w:ascii="Times New Roman" w:hAnsi="Times New Roman" w:cs="Times New Roman"/>
          <w:sz w:val="24"/>
          <w:szCs w:val="24"/>
        </w:rPr>
        <w:t xml:space="preserve"> (1995) differentiated between formal and informal interactions.  He described </w:t>
      </w:r>
      <w:r w:rsidR="00643EDD">
        <w:rPr>
          <w:rFonts w:ascii="Times New Roman" w:hAnsi="Times New Roman" w:cs="Times New Roman"/>
          <w:sz w:val="24"/>
          <w:szCs w:val="24"/>
        </w:rPr>
        <w:t>that</w:t>
      </w:r>
      <w:r w:rsidRPr="00F2132A">
        <w:rPr>
          <w:rFonts w:ascii="Times New Roman" w:hAnsi="Times New Roman" w:cs="Times New Roman"/>
          <w:sz w:val="24"/>
          <w:szCs w:val="24"/>
        </w:rPr>
        <w:t xml:space="preserve"> rules for how people should conduct themselves in situations arise from sustained interactions.  Informal situations are characterized by behavioral casualness and familiarity whereas formal situations are characterized by impersonal, structured, and disciplined behavior.  It was long thought that there was no room for informality in the </w:t>
      </w:r>
      <w:r w:rsidR="00A82347" w:rsidRPr="00F2132A">
        <w:rPr>
          <w:rFonts w:ascii="Times New Roman" w:hAnsi="Times New Roman" w:cs="Times New Roman"/>
          <w:sz w:val="24"/>
          <w:szCs w:val="24"/>
        </w:rPr>
        <w:t>goal-oriented</w:t>
      </w:r>
      <w:r w:rsidRPr="00F2132A">
        <w:rPr>
          <w:rFonts w:ascii="Times New Roman" w:hAnsi="Times New Roman" w:cs="Times New Roman"/>
          <w:sz w:val="24"/>
          <w:szCs w:val="24"/>
        </w:rPr>
        <w:t xml:space="preserve"> workplace, </w:t>
      </w:r>
      <w:r w:rsidR="00423EB7">
        <w:rPr>
          <w:rFonts w:ascii="Times New Roman" w:hAnsi="Times New Roman" w:cs="Times New Roman"/>
          <w:sz w:val="24"/>
          <w:szCs w:val="24"/>
        </w:rPr>
        <w:t xml:space="preserve">and </w:t>
      </w:r>
      <w:r w:rsidRPr="00F2132A">
        <w:rPr>
          <w:rFonts w:ascii="Times New Roman" w:hAnsi="Times New Roman" w:cs="Times New Roman"/>
          <w:sz w:val="24"/>
          <w:szCs w:val="24"/>
        </w:rPr>
        <w:t>that interactions should be impersonal and objective (</w:t>
      </w:r>
      <w:proofErr w:type="spellStart"/>
      <w:r w:rsidRPr="00F2132A">
        <w:rPr>
          <w:rFonts w:ascii="Times New Roman" w:hAnsi="Times New Roman" w:cs="Times New Roman"/>
          <w:sz w:val="24"/>
          <w:szCs w:val="24"/>
        </w:rPr>
        <w:t>Morand</w:t>
      </w:r>
      <w:proofErr w:type="spellEnd"/>
      <w:r w:rsidRPr="00F2132A">
        <w:rPr>
          <w:rFonts w:ascii="Times New Roman" w:hAnsi="Times New Roman" w:cs="Times New Roman"/>
          <w:sz w:val="24"/>
          <w:szCs w:val="24"/>
        </w:rPr>
        <w:t xml:space="preserve">, 1995).  </w:t>
      </w:r>
      <w:r w:rsidRPr="00F2132A">
        <w:rPr>
          <w:rFonts w:ascii="Times New Roman" w:hAnsi="Times New Roman" w:cs="Times New Roman"/>
          <w:sz w:val="24"/>
          <w:szCs w:val="24"/>
        </w:rPr>
        <w:lastRenderedPageBreak/>
        <w:t>Overtime research has shown how informality can fit into formal situations.  For example, Roy (1960) noted how machine shop workers engaged in periods of both formal work a</w:t>
      </w:r>
      <w:r w:rsidR="007D3414">
        <w:rPr>
          <w:rFonts w:ascii="Times New Roman" w:hAnsi="Times New Roman" w:cs="Times New Roman"/>
          <w:sz w:val="24"/>
          <w:szCs w:val="24"/>
        </w:rPr>
        <w:t xml:space="preserve">nd informal social interactions, </w:t>
      </w:r>
      <w:r w:rsidRPr="00F2132A">
        <w:rPr>
          <w:rFonts w:ascii="Times New Roman" w:hAnsi="Times New Roman" w:cs="Times New Roman"/>
          <w:sz w:val="24"/>
          <w:szCs w:val="24"/>
        </w:rPr>
        <w:t xml:space="preserve">which was suggested to relieve boredom and motivate less motivated employees (Duncan, 1985).  Furthermore, </w:t>
      </w:r>
      <w:proofErr w:type="spellStart"/>
      <w:r w:rsidRPr="00F2132A">
        <w:rPr>
          <w:rFonts w:ascii="Times New Roman" w:hAnsi="Times New Roman" w:cs="Times New Roman"/>
          <w:sz w:val="24"/>
          <w:szCs w:val="24"/>
        </w:rPr>
        <w:t>Morand</w:t>
      </w:r>
      <w:proofErr w:type="spellEnd"/>
      <w:r w:rsidRPr="00F2132A">
        <w:rPr>
          <w:rFonts w:ascii="Times New Roman" w:hAnsi="Times New Roman" w:cs="Times New Roman"/>
          <w:sz w:val="24"/>
          <w:szCs w:val="24"/>
        </w:rPr>
        <w:t xml:space="preserve"> (1995) modeled how informal interactions positively influence the flow of information, creativity, affective involvement, and status leveling in organizations.  I hypothesize that humor experiences shared between members and leaders will inject informality into this formal relationship to positively affect the perceived </w:t>
      </w:r>
      <w:r w:rsidR="001B2EFB">
        <w:rPr>
          <w:rFonts w:ascii="Times New Roman" w:hAnsi="Times New Roman" w:cs="Times New Roman"/>
          <w:sz w:val="24"/>
          <w:szCs w:val="24"/>
        </w:rPr>
        <w:t xml:space="preserve">LMX </w:t>
      </w:r>
      <w:r w:rsidRPr="00F2132A">
        <w:rPr>
          <w:rFonts w:ascii="Times New Roman" w:hAnsi="Times New Roman" w:cs="Times New Roman"/>
          <w:sz w:val="24"/>
          <w:szCs w:val="24"/>
        </w:rPr>
        <w:t>relationship quality, which is deserving of further investigation.</w:t>
      </w:r>
    </w:p>
    <w:p w14:paraId="0E9BCC42" w14:textId="33F4E0E4"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In an attempt to provide theoretical support for my hypotheses and to connect the humor literature with the LMX framework, I draw from the field of psychology.  Multiple theories of emotion have been outlined which provide rationale and background for exploring workplace humor in </w:t>
      </w:r>
      <w:r w:rsidR="006829C6">
        <w:rPr>
          <w:rFonts w:ascii="Times New Roman" w:hAnsi="Times New Roman" w:cs="Times New Roman"/>
          <w:sz w:val="24"/>
          <w:szCs w:val="24"/>
        </w:rPr>
        <w:t>LMX</w:t>
      </w:r>
      <w:r w:rsidRPr="00F2132A">
        <w:rPr>
          <w:rFonts w:ascii="Times New Roman" w:hAnsi="Times New Roman" w:cs="Times New Roman"/>
          <w:sz w:val="24"/>
          <w:szCs w:val="24"/>
        </w:rPr>
        <w:t xml:space="preserve"> relationships.  Weiss and </w:t>
      </w:r>
      <w:proofErr w:type="spellStart"/>
      <w:r w:rsidRPr="00F2132A">
        <w:rPr>
          <w:rFonts w:ascii="Times New Roman" w:hAnsi="Times New Roman" w:cs="Times New Roman"/>
          <w:sz w:val="24"/>
          <w:szCs w:val="24"/>
        </w:rPr>
        <w:t>Cropanzano’s</w:t>
      </w:r>
      <w:proofErr w:type="spellEnd"/>
      <w:r w:rsidRPr="00F2132A">
        <w:rPr>
          <w:rFonts w:ascii="Times New Roman" w:hAnsi="Times New Roman" w:cs="Times New Roman"/>
          <w:sz w:val="24"/>
          <w:szCs w:val="24"/>
        </w:rPr>
        <w:t xml:space="preserve"> (1996) Affective Events Theory (AET) is a model of intra-individual emotions and </w:t>
      </w:r>
      <w:r w:rsidR="00AD6C2C" w:rsidRPr="00F2132A">
        <w:rPr>
          <w:rFonts w:ascii="Times New Roman" w:hAnsi="Times New Roman" w:cs="Times New Roman"/>
          <w:sz w:val="24"/>
          <w:szCs w:val="24"/>
        </w:rPr>
        <w:t>moods that</w:t>
      </w:r>
      <w:r w:rsidRPr="00F2132A">
        <w:rPr>
          <w:rFonts w:ascii="Times New Roman" w:hAnsi="Times New Roman" w:cs="Times New Roman"/>
          <w:sz w:val="24"/>
          <w:szCs w:val="24"/>
        </w:rPr>
        <w:t xml:space="preserve"> does not differentiate between positive and negative emotions.  Specifically, they take a within</w:t>
      </w:r>
      <w:r w:rsidR="00F32056" w:rsidRPr="00F2132A">
        <w:rPr>
          <w:rFonts w:ascii="Times New Roman" w:hAnsi="Times New Roman" w:cs="Times New Roman"/>
          <w:sz w:val="24"/>
          <w:szCs w:val="24"/>
        </w:rPr>
        <w:t>-</w:t>
      </w:r>
      <w:r w:rsidRPr="00F2132A">
        <w:rPr>
          <w:rFonts w:ascii="Times New Roman" w:hAnsi="Times New Roman" w:cs="Times New Roman"/>
          <w:sz w:val="24"/>
          <w:szCs w:val="24"/>
        </w:rPr>
        <w:t xml:space="preserve">individual perspective and propose that the emotions experienced by an individual while performing a task influences later emotions experienced and subsequent task performance.  Other theories take an expanded perspective and consider the reciprocal influence process of emotions among individuals. </w:t>
      </w:r>
      <w:r w:rsidR="001517AC">
        <w:rPr>
          <w:rFonts w:ascii="Times New Roman" w:hAnsi="Times New Roman" w:cs="Times New Roman"/>
          <w:sz w:val="24"/>
          <w:szCs w:val="24"/>
        </w:rPr>
        <w:t xml:space="preserve">The </w:t>
      </w:r>
      <w:r w:rsidRPr="00F2132A">
        <w:rPr>
          <w:rFonts w:ascii="Times New Roman" w:hAnsi="Times New Roman" w:cs="Times New Roman"/>
          <w:sz w:val="24"/>
          <w:szCs w:val="24"/>
        </w:rPr>
        <w:t xml:space="preserve">Emotion Cycle Theory (ECT) </w:t>
      </w:r>
      <w:r w:rsidR="001517AC" w:rsidRPr="00F2132A">
        <w:rPr>
          <w:rFonts w:ascii="Times New Roman" w:hAnsi="Times New Roman" w:cs="Times New Roman"/>
          <w:sz w:val="24"/>
          <w:szCs w:val="24"/>
        </w:rPr>
        <w:t>(</w:t>
      </w:r>
      <w:proofErr w:type="spellStart"/>
      <w:r w:rsidR="001517AC">
        <w:rPr>
          <w:rFonts w:ascii="Times New Roman" w:hAnsi="Times New Roman" w:cs="Times New Roman"/>
          <w:sz w:val="24"/>
          <w:szCs w:val="24"/>
        </w:rPr>
        <w:t>Rafaeli</w:t>
      </w:r>
      <w:proofErr w:type="spellEnd"/>
      <w:r w:rsidR="001517AC">
        <w:rPr>
          <w:rFonts w:ascii="Times New Roman" w:hAnsi="Times New Roman" w:cs="Times New Roman"/>
          <w:sz w:val="24"/>
          <w:szCs w:val="24"/>
        </w:rPr>
        <w:t xml:space="preserve"> and </w:t>
      </w:r>
      <w:proofErr w:type="spellStart"/>
      <w:r w:rsidR="001517AC">
        <w:rPr>
          <w:rFonts w:ascii="Times New Roman" w:hAnsi="Times New Roman" w:cs="Times New Roman"/>
          <w:sz w:val="24"/>
          <w:szCs w:val="24"/>
        </w:rPr>
        <w:t>Hareli</w:t>
      </w:r>
      <w:proofErr w:type="spellEnd"/>
      <w:r w:rsidR="001517AC">
        <w:rPr>
          <w:rFonts w:ascii="Times New Roman" w:hAnsi="Times New Roman" w:cs="Times New Roman"/>
          <w:sz w:val="24"/>
          <w:szCs w:val="24"/>
        </w:rPr>
        <w:t>,</w:t>
      </w:r>
      <w:r w:rsidR="001517AC" w:rsidRPr="00F2132A">
        <w:rPr>
          <w:rFonts w:ascii="Times New Roman" w:hAnsi="Times New Roman" w:cs="Times New Roman"/>
          <w:sz w:val="24"/>
          <w:szCs w:val="24"/>
        </w:rPr>
        <w:t xml:space="preserve"> 2009)</w:t>
      </w:r>
      <w:r w:rsidR="001517AC">
        <w:rPr>
          <w:rFonts w:ascii="Times New Roman" w:hAnsi="Times New Roman" w:cs="Times New Roman"/>
          <w:sz w:val="24"/>
          <w:szCs w:val="24"/>
        </w:rPr>
        <w:t xml:space="preserve"> </w:t>
      </w:r>
      <w:r w:rsidRPr="00F2132A">
        <w:rPr>
          <w:rFonts w:ascii="Times New Roman" w:hAnsi="Times New Roman" w:cs="Times New Roman"/>
          <w:sz w:val="24"/>
          <w:szCs w:val="24"/>
        </w:rPr>
        <w:t>discusses how positive and negative emotions cycle or ripple through social systems by shaping the thoughts, emotions, and behaviors of others, which ultimately shape</w:t>
      </w:r>
      <w:r w:rsidR="00AE027F">
        <w:rPr>
          <w:rFonts w:ascii="Times New Roman" w:hAnsi="Times New Roman" w:cs="Times New Roman"/>
          <w:sz w:val="24"/>
          <w:szCs w:val="24"/>
        </w:rPr>
        <w:t>s</w:t>
      </w:r>
      <w:r w:rsidRPr="00F2132A">
        <w:rPr>
          <w:rFonts w:ascii="Times New Roman" w:hAnsi="Times New Roman" w:cs="Times New Roman"/>
          <w:sz w:val="24"/>
          <w:szCs w:val="24"/>
        </w:rPr>
        <w:t xml:space="preserve"> the larger social dynamics within dyads, groups, and organizations.  This is explained using the sense making process proposed by </w:t>
      </w:r>
      <w:proofErr w:type="spellStart"/>
      <w:r w:rsidRPr="00F2132A">
        <w:rPr>
          <w:rFonts w:ascii="Times New Roman" w:hAnsi="Times New Roman" w:cs="Times New Roman"/>
          <w:sz w:val="24"/>
          <w:szCs w:val="24"/>
        </w:rPr>
        <w:t>Weick</w:t>
      </w:r>
      <w:proofErr w:type="spellEnd"/>
      <w:r w:rsidRPr="00F2132A">
        <w:rPr>
          <w:rFonts w:ascii="Times New Roman" w:hAnsi="Times New Roman" w:cs="Times New Roman"/>
          <w:sz w:val="24"/>
          <w:szCs w:val="24"/>
        </w:rPr>
        <w:t xml:space="preserve"> (1995).  Individuals must interpret and make sense of the emotions of others.  </w:t>
      </w:r>
      <w:proofErr w:type="spellStart"/>
      <w:r w:rsidRPr="00F2132A">
        <w:rPr>
          <w:rFonts w:ascii="Times New Roman" w:hAnsi="Times New Roman" w:cs="Times New Roman"/>
          <w:sz w:val="24"/>
          <w:szCs w:val="24"/>
        </w:rPr>
        <w:t>Rafaeli</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Hareli</w:t>
      </w:r>
      <w:proofErr w:type="spellEnd"/>
      <w:r w:rsidRPr="00F2132A">
        <w:rPr>
          <w:rFonts w:ascii="Times New Roman" w:hAnsi="Times New Roman" w:cs="Times New Roman"/>
          <w:sz w:val="24"/>
          <w:szCs w:val="24"/>
        </w:rPr>
        <w:t xml:space="preserve"> (2009) specify that the emotions of one individual affect social influences through provoking the emotions of others, perception and </w:t>
      </w:r>
      <w:r w:rsidRPr="00F2132A">
        <w:rPr>
          <w:rFonts w:ascii="Times New Roman" w:hAnsi="Times New Roman" w:cs="Times New Roman"/>
          <w:sz w:val="24"/>
          <w:szCs w:val="24"/>
        </w:rPr>
        <w:lastRenderedPageBreak/>
        <w:t xml:space="preserve">attribution of others, behaviors of others, and the relationship between the members.  Specifically, </w:t>
      </w:r>
      <w:r w:rsidR="004C3EA8">
        <w:rPr>
          <w:rFonts w:ascii="Times New Roman" w:hAnsi="Times New Roman" w:cs="Times New Roman"/>
          <w:sz w:val="24"/>
          <w:szCs w:val="24"/>
        </w:rPr>
        <w:t>members</w:t>
      </w:r>
      <w:r w:rsidRPr="00F2132A">
        <w:rPr>
          <w:rFonts w:ascii="Times New Roman" w:hAnsi="Times New Roman" w:cs="Times New Roman"/>
          <w:sz w:val="24"/>
          <w:szCs w:val="24"/>
        </w:rPr>
        <w:t xml:space="preserve"> make inferences about a leader’s competence, credibility, and power (</w:t>
      </w:r>
      <w:proofErr w:type="spellStart"/>
      <w:r w:rsidR="008F52B8" w:rsidRPr="00F2132A">
        <w:rPr>
          <w:rFonts w:ascii="Times New Roman" w:hAnsi="Times New Roman" w:cs="Times New Roman"/>
          <w:sz w:val="24"/>
          <w:szCs w:val="24"/>
        </w:rPr>
        <w:t>Rafaeli</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Hareli</w:t>
      </w:r>
      <w:proofErr w:type="spellEnd"/>
      <w:r w:rsidRPr="00F2132A">
        <w:rPr>
          <w:rFonts w:ascii="Times New Roman" w:hAnsi="Times New Roman" w:cs="Times New Roman"/>
          <w:sz w:val="24"/>
          <w:szCs w:val="24"/>
        </w:rPr>
        <w:t xml:space="preserve">, 2009). </w:t>
      </w:r>
      <w:r w:rsidR="008F37A3">
        <w:rPr>
          <w:rFonts w:ascii="Times New Roman" w:hAnsi="Times New Roman" w:cs="Times New Roman"/>
          <w:sz w:val="24"/>
          <w:szCs w:val="24"/>
        </w:rPr>
        <w:t xml:space="preserve"> </w:t>
      </w:r>
      <w:r w:rsidRPr="00F2132A">
        <w:rPr>
          <w:rFonts w:ascii="Times New Roman" w:hAnsi="Times New Roman" w:cs="Times New Roman"/>
          <w:sz w:val="24"/>
          <w:szCs w:val="24"/>
        </w:rPr>
        <w:t xml:space="preserve">Furthermore, these reactions provide feedback to the initiator and feed into the emotional cycle.          </w:t>
      </w:r>
    </w:p>
    <w:p w14:paraId="09F7B7F4" w14:textId="3C122DD0" w:rsidR="00D14B68" w:rsidRPr="00F2132A" w:rsidRDefault="00D14B68" w:rsidP="00D14B68">
      <w:pPr>
        <w:spacing w:after="0" w:line="480" w:lineRule="auto"/>
        <w:ind w:firstLine="720"/>
        <w:rPr>
          <w:rFonts w:ascii="Times New Roman" w:hAnsi="Times New Roman" w:cs="Times New Roman"/>
          <w:sz w:val="24"/>
          <w:szCs w:val="24"/>
        </w:rPr>
      </w:pPr>
      <w:r w:rsidRPr="00BB1BA5">
        <w:rPr>
          <w:rFonts w:ascii="Times New Roman" w:hAnsi="Times New Roman" w:cs="Times New Roman"/>
          <w:sz w:val="24"/>
          <w:szCs w:val="24"/>
        </w:rPr>
        <w:t xml:space="preserve">This is similar to the emotional contagion idea (Hatfield, </w:t>
      </w:r>
      <w:proofErr w:type="spellStart"/>
      <w:r w:rsidRPr="00BB1BA5">
        <w:rPr>
          <w:rFonts w:ascii="Times New Roman" w:hAnsi="Times New Roman" w:cs="Times New Roman"/>
          <w:sz w:val="24"/>
          <w:szCs w:val="24"/>
        </w:rPr>
        <w:t>Cacioppo</w:t>
      </w:r>
      <w:proofErr w:type="spellEnd"/>
      <w:r w:rsidRPr="00BB1BA5">
        <w:rPr>
          <w:rFonts w:ascii="Times New Roman" w:hAnsi="Times New Roman" w:cs="Times New Roman"/>
          <w:sz w:val="24"/>
          <w:szCs w:val="24"/>
        </w:rPr>
        <w:t xml:space="preserve">, &amp; </w:t>
      </w:r>
      <w:proofErr w:type="spellStart"/>
      <w:r w:rsidRPr="00BB1BA5">
        <w:rPr>
          <w:rFonts w:ascii="Times New Roman" w:hAnsi="Times New Roman" w:cs="Times New Roman"/>
          <w:sz w:val="24"/>
          <w:szCs w:val="24"/>
        </w:rPr>
        <w:t>Rapson</w:t>
      </w:r>
      <w:proofErr w:type="spellEnd"/>
      <w:r w:rsidRPr="00BB1BA5">
        <w:rPr>
          <w:rFonts w:ascii="Times New Roman" w:hAnsi="Times New Roman" w:cs="Times New Roman"/>
          <w:sz w:val="24"/>
          <w:szCs w:val="24"/>
        </w:rPr>
        <w:t>, 1993</w:t>
      </w:r>
      <w:r w:rsidR="000D7F79" w:rsidRPr="00BB1BA5">
        <w:rPr>
          <w:rFonts w:ascii="Times New Roman" w:hAnsi="Times New Roman" w:cs="Times New Roman"/>
          <w:sz w:val="24"/>
          <w:szCs w:val="24"/>
        </w:rPr>
        <w:t>)</w:t>
      </w:r>
      <w:r w:rsidR="000D7F79" w:rsidRPr="00F2132A">
        <w:rPr>
          <w:rFonts w:ascii="Times New Roman" w:hAnsi="Times New Roman" w:cs="Times New Roman"/>
          <w:sz w:val="24"/>
          <w:szCs w:val="24"/>
        </w:rPr>
        <w:t xml:space="preserve"> that</w:t>
      </w:r>
      <w:r w:rsidR="00DE00C1">
        <w:rPr>
          <w:rFonts w:ascii="Times New Roman" w:hAnsi="Times New Roman" w:cs="Times New Roman"/>
          <w:sz w:val="24"/>
          <w:szCs w:val="24"/>
        </w:rPr>
        <w:t xml:space="preserve"> suggests </w:t>
      </w:r>
      <w:r w:rsidRPr="00F2132A">
        <w:rPr>
          <w:rFonts w:ascii="Times New Roman" w:hAnsi="Times New Roman" w:cs="Times New Roman"/>
          <w:sz w:val="24"/>
          <w:szCs w:val="24"/>
        </w:rPr>
        <w:t>emotion</w:t>
      </w:r>
      <w:r w:rsidR="00DE00C1">
        <w:rPr>
          <w:rFonts w:ascii="Times New Roman" w:hAnsi="Times New Roman" w:cs="Times New Roman"/>
          <w:sz w:val="24"/>
          <w:szCs w:val="24"/>
        </w:rPr>
        <w:t>s spread</w:t>
      </w:r>
      <w:r w:rsidRPr="00F2132A">
        <w:rPr>
          <w:rFonts w:ascii="Times New Roman" w:hAnsi="Times New Roman" w:cs="Times New Roman"/>
          <w:sz w:val="24"/>
          <w:szCs w:val="24"/>
        </w:rPr>
        <w:t xml:space="preserve"> among individuals through a cycle of emotional mimicking.  Positive emotions are likely to illicit feelings of attractiveness and willingness to engage by those who experience the emotion (observers also, not just targets) (</w:t>
      </w:r>
      <w:proofErr w:type="spellStart"/>
      <w:r w:rsidRPr="00F2132A">
        <w:rPr>
          <w:rFonts w:ascii="Times New Roman" w:hAnsi="Times New Roman" w:cs="Times New Roman"/>
          <w:sz w:val="24"/>
          <w:szCs w:val="24"/>
        </w:rPr>
        <w:t>Hareli</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Rafaeli</w:t>
      </w:r>
      <w:proofErr w:type="spellEnd"/>
      <w:r w:rsidRPr="00F2132A">
        <w:rPr>
          <w:rFonts w:ascii="Times New Roman" w:hAnsi="Times New Roman" w:cs="Times New Roman"/>
          <w:sz w:val="24"/>
          <w:szCs w:val="24"/>
        </w:rPr>
        <w:t>, 2009).  Thus, people are likely to seek to be close to those who display positive emotions and avoid those who display unpleasant emotions (</w:t>
      </w:r>
      <w:r w:rsidRPr="00A67E02">
        <w:rPr>
          <w:rFonts w:ascii="Times New Roman" w:hAnsi="Times New Roman" w:cs="Times New Roman"/>
          <w:sz w:val="24"/>
          <w:szCs w:val="24"/>
        </w:rPr>
        <w:t>Watson, et al., 2005</w:t>
      </w:r>
      <w:r w:rsidRPr="00F2132A">
        <w:rPr>
          <w:rFonts w:ascii="Times New Roman" w:hAnsi="Times New Roman" w:cs="Times New Roman"/>
          <w:sz w:val="24"/>
          <w:szCs w:val="24"/>
        </w:rPr>
        <w:t xml:space="preserve">) supporting continued interactions. </w:t>
      </w:r>
      <w:r w:rsidR="006B5B59">
        <w:rPr>
          <w:rFonts w:ascii="Times New Roman" w:hAnsi="Times New Roman" w:cs="Times New Roman"/>
          <w:sz w:val="24"/>
          <w:szCs w:val="24"/>
        </w:rPr>
        <w:t xml:space="preserve"> </w:t>
      </w:r>
      <w:r w:rsidRPr="00F2132A">
        <w:rPr>
          <w:rFonts w:ascii="Times New Roman" w:hAnsi="Times New Roman" w:cs="Times New Roman"/>
          <w:sz w:val="24"/>
          <w:szCs w:val="24"/>
        </w:rPr>
        <w:t xml:space="preserve">This idea has been empirically demonstrated in laboratory negotiations and customer service field studies (Van </w:t>
      </w:r>
      <w:proofErr w:type="spellStart"/>
      <w:r w:rsidRPr="00F2132A">
        <w:rPr>
          <w:rFonts w:ascii="Times New Roman" w:hAnsi="Times New Roman" w:cs="Times New Roman"/>
          <w:sz w:val="24"/>
          <w:szCs w:val="24"/>
        </w:rPr>
        <w:t>Kleef</w:t>
      </w:r>
      <w:proofErr w:type="spellEnd"/>
      <w:r w:rsidRPr="00F2132A">
        <w:rPr>
          <w:rFonts w:ascii="Times New Roman" w:hAnsi="Times New Roman" w:cs="Times New Roman"/>
          <w:sz w:val="24"/>
          <w:szCs w:val="24"/>
        </w:rPr>
        <w:t xml:space="preserve">, De </w:t>
      </w:r>
      <w:proofErr w:type="spellStart"/>
      <w:r w:rsidRPr="00F2132A">
        <w:rPr>
          <w:rFonts w:ascii="Times New Roman" w:hAnsi="Times New Roman" w:cs="Times New Roman"/>
          <w:sz w:val="24"/>
          <w:szCs w:val="24"/>
        </w:rPr>
        <w:t>Dreu</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Manstead</w:t>
      </w:r>
      <w:proofErr w:type="spellEnd"/>
      <w:r w:rsidRPr="00F2132A">
        <w:rPr>
          <w:rFonts w:ascii="Times New Roman" w:hAnsi="Times New Roman" w:cs="Times New Roman"/>
          <w:sz w:val="24"/>
          <w:szCs w:val="24"/>
        </w:rPr>
        <w:t xml:space="preserve">, 2004; Barger &amp; </w:t>
      </w:r>
      <w:proofErr w:type="spellStart"/>
      <w:r w:rsidRPr="00F2132A">
        <w:rPr>
          <w:rFonts w:ascii="Times New Roman" w:hAnsi="Times New Roman" w:cs="Times New Roman"/>
          <w:sz w:val="24"/>
          <w:szCs w:val="24"/>
        </w:rPr>
        <w:t>Grande</w:t>
      </w:r>
      <w:r w:rsidR="00533F77" w:rsidRPr="00F2132A">
        <w:rPr>
          <w:rFonts w:ascii="Times New Roman" w:hAnsi="Times New Roman" w:cs="Times New Roman"/>
          <w:sz w:val="24"/>
          <w:szCs w:val="24"/>
        </w:rPr>
        <w:t>y</w:t>
      </w:r>
      <w:proofErr w:type="spellEnd"/>
      <w:r w:rsidR="00533F77" w:rsidRPr="00F2132A">
        <w:rPr>
          <w:rFonts w:ascii="Times New Roman" w:hAnsi="Times New Roman" w:cs="Times New Roman"/>
          <w:sz w:val="24"/>
          <w:szCs w:val="24"/>
        </w:rPr>
        <w:t xml:space="preserve">, 2006).  In support, </w:t>
      </w:r>
      <w:proofErr w:type="spellStart"/>
      <w:r w:rsidR="00533F77" w:rsidRPr="00F2132A">
        <w:rPr>
          <w:rFonts w:ascii="Times New Roman" w:hAnsi="Times New Roman" w:cs="Times New Roman"/>
          <w:sz w:val="24"/>
          <w:szCs w:val="24"/>
        </w:rPr>
        <w:t>Sy</w:t>
      </w:r>
      <w:proofErr w:type="spellEnd"/>
      <w:r w:rsidR="00533F77" w:rsidRPr="00F2132A">
        <w:rPr>
          <w:rFonts w:ascii="Times New Roman" w:hAnsi="Times New Roman" w:cs="Times New Roman"/>
          <w:sz w:val="24"/>
          <w:szCs w:val="24"/>
        </w:rPr>
        <w:t xml:space="preserve">, Cote, and </w:t>
      </w:r>
      <w:proofErr w:type="spellStart"/>
      <w:r w:rsidR="00533F77" w:rsidRPr="00F2132A">
        <w:rPr>
          <w:rFonts w:ascii="Times New Roman" w:hAnsi="Times New Roman" w:cs="Times New Roman"/>
          <w:sz w:val="24"/>
          <w:szCs w:val="24"/>
        </w:rPr>
        <w:t>Saavedra</w:t>
      </w:r>
      <w:proofErr w:type="spellEnd"/>
      <w:r w:rsidRPr="00F2132A">
        <w:rPr>
          <w:rFonts w:ascii="Times New Roman" w:hAnsi="Times New Roman" w:cs="Times New Roman"/>
          <w:sz w:val="24"/>
          <w:szCs w:val="24"/>
        </w:rPr>
        <w:t xml:space="preserve"> (2005) found that group leader moods, whether positive or negative, transferred to group members.  </w:t>
      </w:r>
      <w:proofErr w:type="spellStart"/>
      <w:r w:rsidRPr="00F2132A">
        <w:rPr>
          <w:rFonts w:ascii="Times New Roman" w:hAnsi="Times New Roman" w:cs="Times New Roman"/>
          <w:sz w:val="24"/>
          <w:szCs w:val="24"/>
        </w:rPr>
        <w:t>Staw</w:t>
      </w:r>
      <w:proofErr w:type="spellEnd"/>
      <w:r w:rsidRPr="00F2132A">
        <w:rPr>
          <w:rFonts w:ascii="Times New Roman" w:hAnsi="Times New Roman" w:cs="Times New Roman"/>
          <w:sz w:val="24"/>
          <w:szCs w:val="24"/>
        </w:rPr>
        <w:t xml:space="preserve"> and colleagues (1994) longitudinally explored positive emotions and the work outcomes of social support from peers and superiors, supervisor evaluations, and pay increases.  They found that positive emotions in Time 1 predicted improvements in all of the outcomes.  Humor elicits positive affect intra-and inter-individually, thus should help sustain healthy employment relationships and work outcomes.  Further empirical studies should investigate the how member humor can instigate this positive contagion process with leaders.   </w:t>
      </w:r>
    </w:p>
    <w:p w14:paraId="7F58B30D" w14:textId="359D0AAB"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Relatedly, Fredrickson (1998, 2000) posited the Broaden-and-Build model of positive emotions.  This model describes the form and functions of positive emotions in organizations.  The theory discusses how positive emotions and moods spiral upwardly within social systems to transform individuals, groups, and organizations.  Spiraling refers to the self-sustaining positive </w:t>
      </w:r>
      <w:r w:rsidRPr="00F2132A">
        <w:rPr>
          <w:rFonts w:ascii="Times New Roman" w:hAnsi="Times New Roman" w:cs="Times New Roman"/>
          <w:sz w:val="24"/>
          <w:szCs w:val="24"/>
        </w:rPr>
        <w:lastRenderedPageBreak/>
        <w:t xml:space="preserve">effects experienced by the individual and those around, within the organization.  </w:t>
      </w:r>
      <w:r w:rsidR="00081904">
        <w:rPr>
          <w:rFonts w:ascii="Times New Roman" w:hAnsi="Times New Roman" w:cs="Times New Roman"/>
          <w:sz w:val="24"/>
          <w:szCs w:val="24"/>
        </w:rPr>
        <w:t>The theory outlines</w:t>
      </w:r>
      <w:r w:rsidRPr="00F2132A">
        <w:rPr>
          <w:rFonts w:ascii="Times New Roman" w:hAnsi="Times New Roman" w:cs="Times New Roman"/>
          <w:sz w:val="24"/>
          <w:szCs w:val="24"/>
        </w:rPr>
        <w:t xml:space="preserve"> how positive emotions build enduring social bonds and personal resources through broadening the </w:t>
      </w:r>
      <w:r w:rsidR="00B03A4C" w:rsidRPr="00F2132A">
        <w:rPr>
          <w:rFonts w:ascii="Times New Roman" w:hAnsi="Times New Roman" w:cs="Times New Roman"/>
          <w:sz w:val="24"/>
          <w:szCs w:val="24"/>
        </w:rPr>
        <w:t>range</w:t>
      </w:r>
      <w:r w:rsidRPr="00F2132A">
        <w:rPr>
          <w:rFonts w:ascii="Times New Roman" w:hAnsi="Times New Roman" w:cs="Times New Roman"/>
          <w:sz w:val="24"/>
          <w:szCs w:val="24"/>
        </w:rPr>
        <w:t xml:space="preserve"> of individuals’ habitual thoughts and actions.  For example, positive emotions such as joy, </w:t>
      </w:r>
      <w:r w:rsidR="00B71433" w:rsidRPr="00F2132A">
        <w:rPr>
          <w:rFonts w:ascii="Times New Roman" w:hAnsi="Times New Roman" w:cs="Times New Roman"/>
          <w:sz w:val="24"/>
          <w:szCs w:val="24"/>
        </w:rPr>
        <w:t>curiosity</w:t>
      </w:r>
      <w:r w:rsidRPr="00F2132A">
        <w:rPr>
          <w:rFonts w:ascii="Times New Roman" w:hAnsi="Times New Roman" w:cs="Times New Roman"/>
          <w:sz w:val="24"/>
          <w:szCs w:val="24"/>
        </w:rPr>
        <w:t xml:space="preserve">, pride, and </w:t>
      </w:r>
      <w:r w:rsidR="0059054B" w:rsidRPr="00F2132A">
        <w:rPr>
          <w:rFonts w:ascii="Times New Roman" w:hAnsi="Times New Roman" w:cs="Times New Roman"/>
          <w:sz w:val="24"/>
          <w:szCs w:val="24"/>
        </w:rPr>
        <w:t>satisfaction</w:t>
      </w:r>
      <w:r w:rsidRPr="00F2132A">
        <w:rPr>
          <w:rFonts w:ascii="Times New Roman" w:hAnsi="Times New Roman" w:cs="Times New Roman"/>
          <w:sz w:val="24"/>
          <w:szCs w:val="24"/>
        </w:rPr>
        <w:t xml:space="preserve"> all </w:t>
      </w:r>
      <w:r w:rsidR="0059054B" w:rsidRPr="00F2132A">
        <w:rPr>
          <w:rFonts w:ascii="Times New Roman" w:hAnsi="Times New Roman" w:cs="Times New Roman"/>
          <w:sz w:val="24"/>
          <w:szCs w:val="24"/>
        </w:rPr>
        <w:t>magnify</w:t>
      </w:r>
      <w:r w:rsidRPr="00F2132A">
        <w:rPr>
          <w:rFonts w:ascii="Times New Roman" w:hAnsi="Times New Roman" w:cs="Times New Roman"/>
          <w:sz w:val="24"/>
          <w:szCs w:val="24"/>
        </w:rPr>
        <w:t xml:space="preserve"> and create </w:t>
      </w:r>
      <w:r w:rsidR="0059054B" w:rsidRPr="00F2132A">
        <w:rPr>
          <w:rFonts w:ascii="Times New Roman" w:hAnsi="Times New Roman" w:cs="Times New Roman"/>
          <w:sz w:val="24"/>
          <w:szCs w:val="24"/>
        </w:rPr>
        <w:t>lasting</w:t>
      </w:r>
      <w:r w:rsidRPr="00F2132A">
        <w:rPr>
          <w:rFonts w:ascii="Times New Roman" w:hAnsi="Times New Roman" w:cs="Times New Roman"/>
          <w:sz w:val="24"/>
          <w:szCs w:val="24"/>
        </w:rPr>
        <w:t xml:space="preserve"> personal resources such as creativity, esteem, the desire to explore, and growth and development (Frederickson, 2000).  Similarly, Davis and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(1989) substantiate</w:t>
      </w:r>
      <w:r w:rsidR="00281959">
        <w:rPr>
          <w:rFonts w:ascii="Times New Roman" w:hAnsi="Times New Roman" w:cs="Times New Roman"/>
          <w:sz w:val="24"/>
          <w:szCs w:val="24"/>
        </w:rPr>
        <w:t>d</w:t>
      </w:r>
      <w:r w:rsidRPr="00F2132A">
        <w:rPr>
          <w:rFonts w:ascii="Times New Roman" w:hAnsi="Times New Roman" w:cs="Times New Roman"/>
          <w:sz w:val="24"/>
          <w:szCs w:val="24"/>
        </w:rPr>
        <w:t xml:space="preserve"> that the pleasurable affective response produced by humor can be used as a motivating self-sustaining high.  Further, they discussed how a getting person to laugh often creates a positive spiral of emotion, which can be channeled towards achievement.  Furthermore, positive emotions reverberate positive emotions in other organizational members.  Positive emotions propagate throughout organizations, creating and developing from meaningful positive social encounters.  The upward spiral of positive emotions optimizes the functioning of individuals and organizations.</w:t>
      </w:r>
    </w:p>
    <w:p w14:paraId="08D9E865" w14:textId="4CC5DD65" w:rsidR="00D14B68" w:rsidRPr="00F2132A" w:rsidRDefault="001550AF" w:rsidP="00D14B6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D14B68" w:rsidRPr="00F2132A">
        <w:rPr>
          <w:rFonts w:ascii="Times New Roman" w:hAnsi="Times New Roman" w:cs="Times New Roman"/>
          <w:sz w:val="24"/>
          <w:szCs w:val="24"/>
        </w:rPr>
        <w:t>th</w:t>
      </w:r>
      <w:r>
        <w:rPr>
          <w:rFonts w:ascii="Times New Roman" w:hAnsi="Times New Roman" w:cs="Times New Roman"/>
          <w:sz w:val="24"/>
          <w:szCs w:val="24"/>
        </w:rPr>
        <w:t>e social psychology literature offers</w:t>
      </w:r>
      <w:r w:rsidR="00D14B68" w:rsidRPr="00F2132A">
        <w:rPr>
          <w:rFonts w:ascii="Times New Roman" w:hAnsi="Times New Roman" w:cs="Times New Roman"/>
          <w:sz w:val="24"/>
          <w:szCs w:val="24"/>
        </w:rPr>
        <w:t xml:space="preserve"> theoretical foundation for my position concerning humor and </w:t>
      </w:r>
      <w:r>
        <w:rPr>
          <w:rFonts w:ascii="Times New Roman" w:hAnsi="Times New Roman" w:cs="Times New Roman"/>
          <w:sz w:val="24"/>
          <w:szCs w:val="24"/>
        </w:rPr>
        <w:t>LMX</w:t>
      </w:r>
      <w:r w:rsidR="00D14B68" w:rsidRPr="00F2132A">
        <w:rPr>
          <w:rFonts w:ascii="Times New Roman" w:hAnsi="Times New Roman" w:cs="Times New Roman"/>
          <w:sz w:val="24"/>
          <w:szCs w:val="24"/>
        </w:rPr>
        <w:t xml:space="preserve"> relationship quality.  A sense of humor or being humorous is considered an attractive trait and plays a role in interpersonal attraction (</w:t>
      </w:r>
      <w:proofErr w:type="spellStart"/>
      <w:r w:rsidR="00D14B68" w:rsidRPr="00F2132A">
        <w:rPr>
          <w:rFonts w:ascii="Times New Roman" w:hAnsi="Times New Roman" w:cs="Times New Roman"/>
          <w:sz w:val="24"/>
          <w:szCs w:val="24"/>
        </w:rPr>
        <w:t>Murstein</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Brust</w:t>
      </w:r>
      <w:proofErr w:type="spellEnd"/>
      <w:r w:rsidR="00D14B68" w:rsidRPr="00F2132A">
        <w:rPr>
          <w:rFonts w:ascii="Times New Roman" w:hAnsi="Times New Roman" w:cs="Times New Roman"/>
          <w:sz w:val="24"/>
          <w:szCs w:val="24"/>
        </w:rPr>
        <w:t>, 1985), and in the relationship quality of romantic couples (</w:t>
      </w:r>
      <w:proofErr w:type="spellStart"/>
      <w:r w:rsidR="00D14B68" w:rsidRPr="00F2132A">
        <w:rPr>
          <w:rFonts w:ascii="Times New Roman" w:hAnsi="Times New Roman" w:cs="Times New Roman"/>
          <w:sz w:val="24"/>
          <w:szCs w:val="24"/>
        </w:rPr>
        <w:t>Cann</w:t>
      </w:r>
      <w:proofErr w:type="spellEnd"/>
      <w:r w:rsidR="00D14B68" w:rsidRPr="00F2132A">
        <w:rPr>
          <w:rFonts w:ascii="Times New Roman" w:hAnsi="Times New Roman" w:cs="Times New Roman"/>
          <w:sz w:val="24"/>
          <w:szCs w:val="24"/>
        </w:rPr>
        <w:t>, Zapata, &amp; Davis, 2011) and manager subordinate dyads (Cooper, 2004).  Research has suggested that frequency of interaction results in greater social attraction (</w:t>
      </w:r>
      <w:proofErr w:type="spellStart"/>
      <w:r w:rsidR="00D14B68" w:rsidRPr="00F2132A">
        <w:rPr>
          <w:rFonts w:ascii="Times New Roman" w:hAnsi="Times New Roman" w:cs="Times New Roman"/>
          <w:sz w:val="24"/>
          <w:szCs w:val="24"/>
        </w:rPr>
        <w:t>Zajonc</w:t>
      </w:r>
      <w:proofErr w:type="spellEnd"/>
      <w:r w:rsidR="00D14B68" w:rsidRPr="00F2132A">
        <w:rPr>
          <w:rFonts w:ascii="Times New Roman" w:hAnsi="Times New Roman" w:cs="Times New Roman"/>
          <w:sz w:val="24"/>
          <w:szCs w:val="24"/>
        </w:rPr>
        <w:t xml:space="preserve">, Crandall, </w:t>
      </w:r>
      <w:proofErr w:type="spellStart"/>
      <w:r w:rsidR="00D14B68" w:rsidRPr="00F2132A">
        <w:rPr>
          <w:rFonts w:ascii="Times New Roman" w:hAnsi="Times New Roman" w:cs="Times New Roman"/>
          <w:sz w:val="24"/>
          <w:szCs w:val="24"/>
        </w:rPr>
        <w:t>Kail</w:t>
      </w:r>
      <w:proofErr w:type="spellEnd"/>
      <w:r w:rsidR="00D14B68" w:rsidRPr="00F2132A">
        <w:rPr>
          <w:rFonts w:ascii="Times New Roman" w:hAnsi="Times New Roman" w:cs="Times New Roman"/>
          <w:sz w:val="24"/>
          <w:szCs w:val="24"/>
        </w:rPr>
        <w:t>, &amp; Swap, 1974) and that humor produces positive affect (</w:t>
      </w:r>
      <w:proofErr w:type="spellStart"/>
      <w:r w:rsidR="00D14B68" w:rsidRPr="00F2132A">
        <w:rPr>
          <w:rFonts w:ascii="Times New Roman" w:hAnsi="Times New Roman" w:cs="Times New Roman"/>
          <w:sz w:val="24"/>
          <w:szCs w:val="24"/>
        </w:rPr>
        <w:t>Carnevale</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Isen</w:t>
      </w:r>
      <w:proofErr w:type="spellEnd"/>
      <w:r w:rsidR="00D14B68" w:rsidRPr="00F2132A">
        <w:rPr>
          <w:rFonts w:ascii="Times New Roman" w:hAnsi="Times New Roman" w:cs="Times New Roman"/>
          <w:sz w:val="24"/>
          <w:szCs w:val="24"/>
        </w:rPr>
        <w:t xml:space="preserve">, 1986).  Individuals are attracted to others that use humor in </w:t>
      </w:r>
      <w:r w:rsidR="00782147">
        <w:rPr>
          <w:rFonts w:ascii="Times New Roman" w:hAnsi="Times New Roman" w:cs="Times New Roman"/>
          <w:sz w:val="24"/>
          <w:szCs w:val="24"/>
        </w:rPr>
        <w:t xml:space="preserve">a </w:t>
      </w:r>
      <w:r w:rsidR="00D14B68" w:rsidRPr="00F2132A">
        <w:rPr>
          <w:rFonts w:ascii="Times New Roman" w:hAnsi="Times New Roman" w:cs="Times New Roman"/>
          <w:sz w:val="24"/>
          <w:szCs w:val="24"/>
        </w:rPr>
        <w:t xml:space="preserve">positive manner (Byrne &amp; </w:t>
      </w:r>
      <w:proofErr w:type="spellStart"/>
      <w:r w:rsidR="00D14B68" w:rsidRPr="00F2132A">
        <w:rPr>
          <w:rFonts w:ascii="Times New Roman" w:hAnsi="Times New Roman" w:cs="Times New Roman"/>
          <w:sz w:val="24"/>
          <w:szCs w:val="24"/>
        </w:rPr>
        <w:t>Neuman</w:t>
      </w:r>
      <w:proofErr w:type="spellEnd"/>
      <w:r w:rsidR="00D14B68" w:rsidRPr="00F2132A">
        <w:rPr>
          <w:rFonts w:ascii="Times New Roman" w:hAnsi="Times New Roman" w:cs="Times New Roman"/>
          <w:sz w:val="24"/>
          <w:szCs w:val="24"/>
        </w:rPr>
        <w:t xml:space="preserve">, 1992).  As does humor, attraction works through cognitive, affective, and dispositional channels (Cooper, 2005; </w:t>
      </w:r>
      <w:proofErr w:type="spellStart"/>
      <w:r w:rsidR="00D14B68" w:rsidRPr="00F2132A">
        <w:rPr>
          <w:rFonts w:ascii="Times New Roman" w:hAnsi="Times New Roman" w:cs="Times New Roman"/>
          <w:sz w:val="24"/>
          <w:szCs w:val="24"/>
        </w:rPr>
        <w:t>Tedeschi</w:t>
      </w:r>
      <w:proofErr w:type="spellEnd"/>
      <w:r w:rsidR="00D14B68" w:rsidRPr="00F2132A">
        <w:rPr>
          <w:rFonts w:ascii="Times New Roman" w:hAnsi="Times New Roman" w:cs="Times New Roman"/>
          <w:sz w:val="24"/>
          <w:szCs w:val="24"/>
        </w:rPr>
        <w:t xml:space="preserve"> &amp; </w:t>
      </w:r>
      <w:proofErr w:type="spellStart"/>
      <w:r w:rsidR="00D14B68" w:rsidRPr="00F2132A">
        <w:rPr>
          <w:rFonts w:ascii="Times New Roman" w:hAnsi="Times New Roman" w:cs="Times New Roman"/>
          <w:sz w:val="24"/>
          <w:szCs w:val="24"/>
        </w:rPr>
        <w:t>Melburg</w:t>
      </w:r>
      <w:proofErr w:type="spellEnd"/>
      <w:r w:rsidR="00D14B68" w:rsidRPr="00F2132A">
        <w:rPr>
          <w:rFonts w:ascii="Times New Roman" w:hAnsi="Times New Roman" w:cs="Times New Roman"/>
          <w:sz w:val="24"/>
          <w:szCs w:val="24"/>
        </w:rPr>
        <w:t>, 1984).  Thus</w:t>
      </w:r>
      <w:r w:rsidR="0092426B">
        <w:rPr>
          <w:rFonts w:ascii="Times New Roman" w:hAnsi="Times New Roman" w:cs="Times New Roman"/>
          <w:sz w:val="24"/>
          <w:szCs w:val="24"/>
        </w:rPr>
        <w:t>,</w:t>
      </w:r>
      <w:r w:rsidR="00D14B68" w:rsidRPr="00F2132A">
        <w:rPr>
          <w:rFonts w:ascii="Times New Roman" w:hAnsi="Times New Roman" w:cs="Times New Roman"/>
          <w:sz w:val="24"/>
          <w:szCs w:val="24"/>
        </w:rPr>
        <w:t xml:space="preserve"> humor should influence attraction through cognitive and affective processes (Cooper, 2005).</w:t>
      </w:r>
    </w:p>
    <w:p w14:paraId="2AB5291C" w14:textId="63CC220E"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The Comprehension-elaboration theory (</w:t>
      </w:r>
      <w:proofErr w:type="spellStart"/>
      <w:r w:rsidRPr="00F2132A">
        <w:rPr>
          <w:rFonts w:ascii="Times New Roman" w:hAnsi="Times New Roman" w:cs="Times New Roman"/>
          <w:sz w:val="24"/>
          <w:szCs w:val="24"/>
        </w:rPr>
        <w:t>Wyer</w:t>
      </w:r>
      <w:proofErr w:type="spellEnd"/>
      <w:r w:rsidRPr="00F2132A">
        <w:rPr>
          <w:rFonts w:ascii="Times New Roman" w:hAnsi="Times New Roman" w:cs="Times New Roman"/>
          <w:sz w:val="24"/>
          <w:szCs w:val="24"/>
        </w:rPr>
        <w:t xml:space="preserve"> &amp; Collins, 1992) describes the cognitive processes involved i</w:t>
      </w:r>
      <w:r w:rsidR="00D4198D">
        <w:rPr>
          <w:rFonts w:ascii="Times New Roman" w:hAnsi="Times New Roman" w:cs="Times New Roman"/>
          <w:sz w:val="24"/>
          <w:szCs w:val="24"/>
        </w:rPr>
        <w:t xml:space="preserve">n humor evaluation.  These processes include </w:t>
      </w:r>
      <w:r w:rsidRPr="00F2132A">
        <w:rPr>
          <w:rFonts w:ascii="Times New Roman" w:hAnsi="Times New Roman" w:cs="Times New Roman"/>
          <w:sz w:val="24"/>
          <w:szCs w:val="24"/>
        </w:rPr>
        <w:t xml:space="preserve">a </w:t>
      </w:r>
      <w:r w:rsidR="005223FE" w:rsidRPr="00F2132A">
        <w:rPr>
          <w:rFonts w:ascii="Times New Roman" w:hAnsi="Times New Roman" w:cs="Times New Roman"/>
          <w:sz w:val="24"/>
          <w:szCs w:val="24"/>
        </w:rPr>
        <w:t>two-stage</w:t>
      </w:r>
      <w:r w:rsidRPr="00F2132A">
        <w:rPr>
          <w:rFonts w:ascii="Times New Roman" w:hAnsi="Times New Roman" w:cs="Times New Roman"/>
          <w:sz w:val="24"/>
          <w:szCs w:val="24"/>
        </w:rPr>
        <w:t xml:space="preserve"> evaluation that determines how amusing the humor stimulus is found to be.  First, how difficult the humor is to comprehend initially plays a role.  Second, the cognitive elaboration performed after the initial evaluation plays a role.  For example, the ‘post-comprehension cognitive activities’ (</w:t>
      </w:r>
      <w:proofErr w:type="spellStart"/>
      <w:r w:rsidRPr="00F2132A">
        <w:rPr>
          <w:rFonts w:ascii="Times New Roman" w:hAnsi="Times New Roman" w:cs="Times New Roman"/>
          <w:sz w:val="24"/>
          <w:szCs w:val="24"/>
        </w:rPr>
        <w:t>Wyer</w:t>
      </w:r>
      <w:proofErr w:type="spellEnd"/>
      <w:r w:rsidRPr="00F2132A">
        <w:rPr>
          <w:rFonts w:ascii="Times New Roman" w:hAnsi="Times New Roman" w:cs="Times New Roman"/>
          <w:sz w:val="24"/>
          <w:szCs w:val="24"/>
        </w:rPr>
        <w:t xml:space="preserve">, 2004: 209) of thinking more about the humor may reduce the level of </w:t>
      </w:r>
      <w:r w:rsidR="005223FE" w:rsidRPr="00F2132A">
        <w:rPr>
          <w:rFonts w:ascii="Times New Roman" w:hAnsi="Times New Roman" w:cs="Times New Roman"/>
          <w:sz w:val="24"/>
          <w:szCs w:val="24"/>
        </w:rPr>
        <w:t>amusement the</w:t>
      </w:r>
      <w:r w:rsidRPr="00F2132A">
        <w:rPr>
          <w:rFonts w:ascii="Times New Roman" w:hAnsi="Times New Roman" w:cs="Times New Roman"/>
          <w:sz w:val="24"/>
          <w:szCs w:val="24"/>
        </w:rPr>
        <w:t xml:space="preserve"> person experiences or </w:t>
      </w:r>
      <w:r w:rsidR="00D4198D">
        <w:rPr>
          <w:rFonts w:ascii="Times New Roman" w:hAnsi="Times New Roman" w:cs="Times New Roman"/>
          <w:sz w:val="24"/>
          <w:szCs w:val="24"/>
        </w:rPr>
        <w:t xml:space="preserve">may </w:t>
      </w:r>
      <w:r w:rsidRPr="00F2132A">
        <w:rPr>
          <w:rFonts w:ascii="Times New Roman" w:hAnsi="Times New Roman" w:cs="Times New Roman"/>
          <w:sz w:val="24"/>
          <w:szCs w:val="24"/>
        </w:rPr>
        <w:t xml:space="preserve">increase the level </w:t>
      </w:r>
      <w:r w:rsidR="005223FE" w:rsidRPr="00F2132A">
        <w:rPr>
          <w:rFonts w:ascii="Times New Roman" w:hAnsi="Times New Roman" w:cs="Times New Roman"/>
          <w:sz w:val="24"/>
          <w:szCs w:val="24"/>
        </w:rPr>
        <w:t xml:space="preserve">of </w:t>
      </w:r>
      <w:r w:rsidR="006C112A" w:rsidRPr="00F2132A">
        <w:rPr>
          <w:rFonts w:ascii="Times New Roman" w:hAnsi="Times New Roman" w:cs="Times New Roman"/>
          <w:sz w:val="24"/>
          <w:szCs w:val="24"/>
        </w:rPr>
        <w:t>amusement if</w:t>
      </w:r>
      <w:r w:rsidRPr="00F2132A">
        <w:rPr>
          <w:rFonts w:ascii="Times New Roman" w:hAnsi="Times New Roman" w:cs="Times New Roman"/>
          <w:sz w:val="24"/>
          <w:szCs w:val="24"/>
        </w:rPr>
        <w:t xml:space="preserve"> the humor is particularly relevant and appropriate to the situation</w:t>
      </w:r>
      <w:r w:rsidR="006C112A">
        <w:rPr>
          <w:rFonts w:ascii="Times New Roman" w:hAnsi="Times New Roman" w:cs="Times New Roman"/>
          <w:sz w:val="24"/>
          <w:szCs w:val="24"/>
        </w:rPr>
        <w:t xml:space="preserve"> </w:t>
      </w:r>
      <w:r w:rsidRPr="00F2132A">
        <w:rPr>
          <w:rFonts w:ascii="Times New Roman" w:hAnsi="Times New Roman" w:cs="Times New Roman"/>
          <w:sz w:val="24"/>
          <w:szCs w:val="24"/>
        </w:rPr>
        <w:t>(e.g. the workplace).  Specifically, people are motivated to engage in post-comprehension activities if there are concerns about issues such as: 1) the motives of the humor initiator, 2) the social (in) appropriateness of a situation and/or 3) whether the humor is offensive to the target or others.  Humor should lead to attraction and liking between individuals, if the target perceives the humorous stimulus as both appropriate and e</w:t>
      </w:r>
      <w:r w:rsidR="00630003">
        <w:rPr>
          <w:rFonts w:ascii="Times New Roman" w:hAnsi="Times New Roman" w:cs="Times New Roman"/>
          <w:sz w:val="24"/>
          <w:szCs w:val="24"/>
        </w:rPr>
        <w:t>njoyable (</w:t>
      </w:r>
      <w:proofErr w:type="spellStart"/>
      <w:r w:rsidR="00630003">
        <w:rPr>
          <w:rFonts w:ascii="Times New Roman" w:hAnsi="Times New Roman" w:cs="Times New Roman"/>
          <w:sz w:val="24"/>
          <w:szCs w:val="24"/>
        </w:rPr>
        <w:t>Wyer</w:t>
      </w:r>
      <w:proofErr w:type="spellEnd"/>
      <w:r w:rsidR="00630003">
        <w:rPr>
          <w:rFonts w:ascii="Times New Roman" w:hAnsi="Times New Roman" w:cs="Times New Roman"/>
          <w:sz w:val="24"/>
          <w:szCs w:val="24"/>
        </w:rPr>
        <w:t xml:space="preserve"> &amp; Collins, 1992)</w:t>
      </w:r>
      <w:r w:rsidRPr="00F2132A">
        <w:rPr>
          <w:rFonts w:ascii="Times New Roman" w:hAnsi="Times New Roman" w:cs="Times New Roman"/>
          <w:sz w:val="24"/>
          <w:szCs w:val="24"/>
        </w:rPr>
        <w:t xml:space="preserve">.  McGee and </w:t>
      </w:r>
      <w:proofErr w:type="spellStart"/>
      <w:r w:rsidRPr="00F2132A">
        <w:rPr>
          <w:rFonts w:ascii="Times New Roman" w:hAnsi="Times New Roman" w:cs="Times New Roman"/>
          <w:sz w:val="24"/>
          <w:szCs w:val="24"/>
        </w:rPr>
        <w:t>Shevlin</w:t>
      </w:r>
      <w:proofErr w:type="spellEnd"/>
      <w:r w:rsidRPr="00F2132A">
        <w:rPr>
          <w:rFonts w:ascii="Times New Roman" w:hAnsi="Times New Roman" w:cs="Times New Roman"/>
          <w:sz w:val="24"/>
          <w:szCs w:val="24"/>
        </w:rPr>
        <w:t xml:space="preserve"> (2009) found that having a good sense of humor rather than an average or no sense of humor related positively to interpersonal attractiveness and mate selection.  Similarly, I hypothesize that positive humor should lead to increased ratings of LMX.   </w:t>
      </w:r>
    </w:p>
    <w:p w14:paraId="02F6D66A" w14:textId="55FC2315"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Taken together the inter</w:t>
      </w:r>
      <w:r w:rsidR="00D325D6">
        <w:rPr>
          <w:rFonts w:ascii="Times New Roman" w:hAnsi="Times New Roman" w:cs="Times New Roman"/>
          <w:sz w:val="24"/>
          <w:szCs w:val="24"/>
        </w:rPr>
        <w:t>-</w:t>
      </w:r>
      <w:r w:rsidRPr="00F2132A">
        <w:rPr>
          <w:rFonts w:ascii="Times New Roman" w:hAnsi="Times New Roman" w:cs="Times New Roman"/>
          <w:sz w:val="24"/>
          <w:szCs w:val="24"/>
        </w:rPr>
        <w:t>individual perspectives on emotional cycles and attraction provide background support for my hypothesis that subordinate humor would serve to influence leader member exchange relationships</w:t>
      </w:r>
      <w:r w:rsidR="00751AEB">
        <w:rPr>
          <w:rFonts w:ascii="Times New Roman" w:hAnsi="Times New Roman" w:cs="Times New Roman"/>
          <w:sz w:val="24"/>
          <w:szCs w:val="24"/>
        </w:rPr>
        <w:t xml:space="preserve"> </w:t>
      </w:r>
      <w:r w:rsidR="00751AEB" w:rsidRPr="00F2132A">
        <w:rPr>
          <w:rFonts w:ascii="Times New Roman" w:hAnsi="Times New Roman" w:cs="Times New Roman"/>
          <w:sz w:val="24"/>
          <w:szCs w:val="24"/>
        </w:rPr>
        <w:t>positively</w:t>
      </w:r>
      <w:r w:rsidRPr="00F2132A">
        <w:rPr>
          <w:rFonts w:ascii="Times New Roman" w:hAnsi="Times New Roman" w:cs="Times New Roman"/>
          <w:sz w:val="24"/>
          <w:szCs w:val="24"/>
        </w:rPr>
        <w:t xml:space="preserve">.  The use of humor should produce a cycle of positive emotions amid workplace member dyads, enhancing relationship quality and employee guarding behaviors.      </w:t>
      </w:r>
    </w:p>
    <w:p w14:paraId="528C5FAC" w14:textId="77777777" w:rsidR="00D14B68" w:rsidRPr="00E606A2" w:rsidRDefault="00D14B68" w:rsidP="00D14B68">
      <w:pPr>
        <w:spacing w:after="0" w:line="480" w:lineRule="auto"/>
        <w:rPr>
          <w:rFonts w:ascii="Times New Roman" w:hAnsi="Times New Roman" w:cs="Times New Roman"/>
          <w:b/>
          <w:sz w:val="24"/>
          <w:szCs w:val="24"/>
        </w:rPr>
      </w:pPr>
      <w:r w:rsidRPr="00E606A2">
        <w:rPr>
          <w:rFonts w:ascii="Times New Roman" w:hAnsi="Times New Roman" w:cs="Times New Roman"/>
          <w:b/>
          <w:sz w:val="24"/>
          <w:szCs w:val="24"/>
        </w:rPr>
        <w:t>Humor, Communication, and LMX</w:t>
      </w:r>
    </w:p>
    <w:p w14:paraId="6E3F280B" w14:textId="3B576070"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Mesmer-Magnus and colleagues (2012) suggested that the positive outcomes of humor result from the enhanced communication and social interactions produced by positive humor.  </w:t>
      </w:r>
      <w:r w:rsidRPr="00F2132A">
        <w:rPr>
          <w:rFonts w:ascii="Times New Roman" w:hAnsi="Times New Roman" w:cs="Times New Roman"/>
          <w:sz w:val="24"/>
          <w:szCs w:val="24"/>
        </w:rPr>
        <w:lastRenderedPageBreak/>
        <w:t xml:space="preserve">Humor lightens the atmosphere and opens the channels of communication to allow people to discuss things that otherwise would go </w:t>
      </w:r>
      <w:proofErr w:type="spellStart"/>
      <w:r w:rsidRPr="00F2132A">
        <w:rPr>
          <w:rFonts w:ascii="Times New Roman" w:hAnsi="Times New Roman" w:cs="Times New Roman"/>
          <w:sz w:val="24"/>
          <w:szCs w:val="24"/>
        </w:rPr>
        <w:t>undiscussed</w:t>
      </w:r>
      <w:proofErr w:type="spellEnd"/>
      <w:r w:rsidRPr="00F2132A">
        <w:rPr>
          <w:rFonts w:ascii="Times New Roman" w:hAnsi="Times New Roman" w:cs="Times New Roman"/>
          <w:sz w:val="24"/>
          <w:szCs w:val="24"/>
        </w:rPr>
        <w:t>, to clarify expectations (</w:t>
      </w:r>
      <w:proofErr w:type="spellStart"/>
      <w:r w:rsidRPr="00F2132A">
        <w:rPr>
          <w:rFonts w:ascii="Times New Roman" w:hAnsi="Times New Roman" w:cs="Times New Roman"/>
          <w:sz w:val="24"/>
          <w:szCs w:val="24"/>
        </w:rPr>
        <w:t>Avolio</w:t>
      </w:r>
      <w:proofErr w:type="spellEnd"/>
      <w:r w:rsidRPr="00F2132A">
        <w:rPr>
          <w:rFonts w:ascii="Times New Roman" w:hAnsi="Times New Roman" w:cs="Times New Roman"/>
          <w:sz w:val="24"/>
          <w:szCs w:val="24"/>
        </w:rPr>
        <w:t xml:space="preserve"> et al., 1999) and to enhance acceptance of messages (</w:t>
      </w:r>
      <w:proofErr w:type="spellStart"/>
      <w:r w:rsidRPr="00F2132A">
        <w:rPr>
          <w:rFonts w:ascii="Times New Roman" w:hAnsi="Times New Roman" w:cs="Times New Roman"/>
          <w:sz w:val="24"/>
          <w:szCs w:val="24"/>
        </w:rPr>
        <w:t>Greatbatch</w:t>
      </w:r>
      <w:proofErr w:type="spellEnd"/>
      <w:r w:rsidRPr="00F2132A">
        <w:rPr>
          <w:rFonts w:ascii="Times New Roman" w:hAnsi="Times New Roman" w:cs="Times New Roman"/>
          <w:sz w:val="24"/>
          <w:szCs w:val="24"/>
        </w:rPr>
        <w:t xml:space="preserve"> &amp; Clark, 2002).  Norton (1978) maintained that an individual’s communication style influences how he or she will be perceived within the organizational context. </w:t>
      </w:r>
      <w:r w:rsidR="0025347B">
        <w:rPr>
          <w:rFonts w:ascii="Times New Roman" w:hAnsi="Times New Roman" w:cs="Times New Roman"/>
          <w:sz w:val="24"/>
          <w:szCs w:val="24"/>
        </w:rPr>
        <w:t xml:space="preserve"> P</w:t>
      </w:r>
      <w:r w:rsidRPr="00F2132A">
        <w:rPr>
          <w:rFonts w:ascii="Times New Roman" w:hAnsi="Times New Roman" w:cs="Times New Roman"/>
          <w:sz w:val="24"/>
          <w:szCs w:val="24"/>
        </w:rPr>
        <w:t xml:space="preserve">revious research has explored communication styles of managers and subordinates.  </w:t>
      </w:r>
      <w:proofErr w:type="spellStart"/>
      <w:r w:rsidRPr="00F2132A">
        <w:rPr>
          <w:rFonts w:ascii="Times New Roman" w:hAnsi="Times New Roman" w:cs="Times New Roman"/>
          <w:sz w:val="24"/>
          <w:szCs w:val="24"/>
        </w:rPr>
        <w:t>Fairhurst</w:t>
      </w:r>
      <w:proofErr w:type="spellEnd"/>
      <w:r w:rsidRPr="00F2132A">
        <w:rPr>
          <w:rFonts w:ascii="Times New Roman" w:hAnsi="Times New Roman" w:cs="Times New Roman"/>
          <w:sz w:val="24"/>
          <w:szCs w:val="24"/>
        </w:rPr>
        <w:t xml:space="preserve"> (1993) investigated dyadic communication styles used by female leaders and members in organizations.  She identified twelve communication patterns in leader-member interactions that successfully discriminated among high, medium, and low LMX relationships.  The patterns were categorized into aligning, accommodating, and polarizing behaviors. Aligning behaviors refer to the communication behaviors representative of high quality relationships where leaders and members converge through the behaviors of value congruence, complex problem solving, and offering support. Accommodating behaviors refer to the interactive exchanges of role negotiation, choice framing, or polite disagreement. Lastly, polarizing behaviors refer to the monitoring, competitive conflict, and threatening behaviors reflective of lower quality relationships between leaders and members.  </w:t>
      </w:r>
    </w:p>
    <w:p w14:paraId="07F027AF" w14:textId="222D8989"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Furthermore, Norton (1978) identified ten different communication styles: impression leaving, precise, contentious, dominant, friendly, open, relaxed, animated, dramatic, and attentive, which can be used by both managers and subordinates to communicate meaning and understanding.</w:t>
      </w:r>
      <w:r w:rsidR="00511B5D">
        <w:rPr>
          <w:rFonts w:ascii="Times New Roman" w:hAnsi="Times New Roman" w:cs="Times New Roman"/>
          <w:sz w:val="24"/>
          <w:szCs w:val="24"/>
        </w:rPr>
        <w:t xml:space="preserve"> </w:t>
      </w:r>
      <w:r w:rsidRPr="00F2132A">
        <w:rPr>
          <w:rFonts w:ascii="Times New Roman" w:hAnsi="Times New Roman" w:cs="Times New Roman"/>
          <w:sz w:val="24"/>
          <w:szCs w:val="24"/>
        </w:rPr>
        <w:t xml:space="preserve"> To illustrate, managers may exhibit attentiveness by listening to subordinates, exhibit dominance by interrupting, display friendliness through pleasant interactions with subordinates, or show precision by giving </w:t>
      </w:r>
      <w:r w:rsidR="00511B5D">
        <w:rPr>
          <w:rFonts w:ascii="Times New Roman" w:hAnsi="Times New Roman" w:cs="Times New Roman"/>
          <w:sz w:val="24"/>
          <w:szCs w:val="24"/>
        </w:rPr>
        <w:t>specific</w:t>
      </w:r>
      <w:r w:rsidRPr="00F2132A">
        <w:rPr>
          <w:rFonts w:ascii="Times New Roman" w:hAnsi="Times New Roman" w:cs="Times New Roman"/>
          <w:sz w:val="24"/>
          <w:szCs w:val="24"/>
        </w:rPr>
        <w:t xml:space="preserve"> direction.  Subordinates may use animated nonverbal behaviors </w:t>
      </w:r>
      <w:r w:rsidR="00511B5D">
        <w:rPr>
          <w:rFonts w:ascii="Times New Roman" w:hAnsi="Times New Roman" w:cs="Times New Roman"/>
          <w:sz w:val="24"/>
          <w:szCs w:val="24"/>
        </w:rPr>
        <w:t>to illustrate important points</w:t>
      </w:r>
      <w:r w:rsidRPr="00F2132A">
        <w:rPr>
          <w:rFonts w:ascii="Times New Roman" w:hAnsi="Times New Roman" w:cs="Times New Roman"/>
          <w:sz w:val="24"/>
          <w:szCs w:val="24"/>
        </w:rPr>
        <w:t xml:space="preserve">, or leave a good impression through using humor to lighten spirits during </w:t>
      </w:r>
      <w:r w:rsidR="00511B5D">
        <w:rPr>
          <w:rFonts w:ascii="Times New Roman" w:hAnsi="Times New Roman" w:cs="Times New Roman"/>
          <w:sz w:val="24"/>
          <w:szCs w:val="24"/>
        </w:rPr>
        <w:t>conflict</w:t>
      </w:r>
      <w:r w:rsidRPr="00F2132A">
        <w:rPr>
          <w:rFonts w:ascii="Times New Roman" w:hAnsi="Times New Roman" w:cs="Times New Roman"/>
          <w:sz w:val="24"/>
          <w:szCs w:val="24"/>
        </w:rPr>
        <w:t xml:space="preserve">.  </w:t>
      </w:r>
      <w:r w:rsidR="00F41AA6">
        <w:rPr>
          <w:rFonts w:ascii="Times New Roman" w:hAnsi="Times New Roman" w:cs="Times New Roman"/>
          <w:sz w:val="24"/>
          <w:szCs w:val="24"/>
        </w:rPr>
        <w:t>Additionally, h</w:t>
      </w:r>
      <w:r w:rsidR="00A14152" w:rsidRPr="00F2132A">
        <w:rPr>
          <w:rFonts w:ascii="Times New Roman" w:hAnsi="Times New Roman" w:cs="Times New Roman"/>
          <w:sz w:val="24"/>
          <w:szCs w:val="24"/>
        </w:rPr>
        <w:t xml:space="preserve">umor can be indicative of many of these </w:t>
      </w:r>
      <w:r w:rsidR="00A14152" w:rsidRPr="00F2132A">
        <w:rPr>
          <w:rFonts w:ascii="Times New Roman" w:hAnsi="Times New Roman" w:cs="Times New Roman"/>
          <w:sz w:val="24"/>
          <w:szCs w:val="24"/>
        </w:rPr>
        <w:lastRenderedPageBreak/>
        <w:t>communication styles t</w:t>
      </w:r>
      <w:r w:rsidR="00F41AA6">
        <w:rPr>
          <w:rFonts w:ascii="Times New Roman" w:hAnsi="Times New Roman" w:cs="Times New Roman"/>
          <w:sz w:val="24"/>
          <w:szCs w:val="24"/>
        </w:rPr>
        <w:t>o</w:t>
      </w:r>
      <w:r w:rsidR="00A14152" w:rsidRPr="00F2132A">
        <w:rPr>
          <w:rFonts w:ascii="Times New Roman" w:hAnsi="Times New Roman" w:cs="Times New Roman"/>
          <w:sz w:val="24"/>
          <w:szCs w:val="24"/>
        </w:rPr>
        <w:t xml:space="preserve"> influence the perception of others.  </w:t>
      </w:r>
      <w:r w:rsidR="00F41AA6">
        <w:rPr>
          <w:rFonts w:ascii="Times New Roman" w:hAnsi="Times New Roman" w:cs="Times New Roman"/>
          <w:sz w:val="24"/>
          <w:szCs w:val="24"/>
        </w:rPr>
        <w:t>Therefore, h</w:t>
      </w:r>
      <w:r w:rsidRPr="00F2132A">
        <w:rPr>
          <w:rFonts w:ascii="Times New Roman" w:hAnsi="Times New Roman" w:cs="Times New Roman"/>
          <w:sz w:val="24"/>
          <w:szCs w:val="24"/>
        </w:rPr>
        <w:t xml:space="preserve">umor is a form of communication that may potentially differentiate lower quality relationships from higher quality relationship between leaders and members.   </w:t>
      </w:r>
    </w:p>
    <w:p w14:paraId="232F1774" w14:textId="218D0066"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(1987) established two general communication styles in organizations:  affiliation or control behaviors.  </w:t>
      </w:r>
      <w:proofErr w:type="spellStart"/>
      <w:r w:rsidRPr="00F2132A">
        <w:rPr>
          <w:rFonts w:ascii="Times New Roman" w:hAnsi="Times New Roman" w:cs="Times New Roman"/>
          <w:sz w:val="24"/>
          <w:szCs w:val="24"/>
        </w:rPr>
        <w:t>Affiliative</w:t>
      </w:r>
      <w:proofErr w:type="spellEnd"/>
      <w:r w:rsidRPr="00F2132A">
        <w:rPr>
          <w:rFonts w:ascii="Times New Roman" w:hAnsi="Times New Roman" w:cs="Times New Roman"/>
          <w:sz w:val="24"/>
          <w:szCs w:val="24"/>
        </w:rPr>
        <w:t xml:space="preserve"> behaviors refer to behaviors that help maintain positive workplace relationships through communicating interest, friendliness, and potentially humor (</w:t>
      </w: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1987).  Conversely, control behaviors refer to behaviors used to establish control over the interactions </w:t>
      </w:r>
      <w:r w:rsidR="00751AEB">
        <w:rPr>
          <w:rFonts w:ascii="Times New Roman" w:hAnsi="Times New Roman" w:cs="Times New Roman"/>
          <w:sz w:val="24"/>
          <w:szCs w:val="24"/>
        </w:rPr>
        <w:t>that</w:t>
      </w:r>
      <w:r w:rsidR="00751AEB"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may negatively impact relationships.  </w:t>
      </w: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(1987) found that </w:t>
      </w:r>
      <w:r w:rsidR="007307BF" w:rsidRPr="00F2132A">
        <w:rPr>
          <w:rFonts w:ascii="Times New Roman" w:hAnsi="Times New Roman" w:cs="Times New Roman"/>
          <w:sz w:val="24"/>
          <w:szCs w:val="24"/>
        </w:rPr>
        <w:t>physicians’</w:t>
      </w:r>
      <w:r w:rsidRPr="00F2132A">
        <w:rPr>
          <w:rFonts w:ascii="Times New Roman" w:hAnsi="Times New Roman" w:cs="Times New Roman"/>
          <w:sz w:val="24"/>
          <w:szCs w:val="24"/>
        </w:rPr>
        <w:t xml:space="preserve"> use of </w:t>
      </w:r>
      <w:proofErr w:type="spellStart"/>
      <w:r w:rsidRPr="00F2132A">
        <w:rPr>
          <w:rFonts w:ascii="Times New Roman" w:hAnsi="Times New Roman" w:cs="Times New Roman"/>
          <w:sz w:val="24"/>
          <w:szCs w:val="24"/>
        </w:rPr>
        <w:t>affiliative</w:t>
      </w:r>
      <w:proofErr w:type="spellEnd"/>
      <w:r w:rsidRPr="00F2132A">
        <w:rPr>
          <w:rFonts w:ascii="Times New Roman" w:hAnsi="Times New Roman" w:cs="Times New Roman"/>
          <w:sz w:val="24"/>
          <w:szCs w:val="24"/>
        </w:rPr>
        <w:t xml:space="preserve"> behaviors was related to increased patient satisfaction.  Researchers have </w:t>
      </w:r>
      <w:r w:rsidR="00836C83">
        <w:rPr>
          <w:rFonts w:ascii="Times New Roman" w:hAnsi="Times New Roman" w:cs="Times New Roman"/>
          <w:sz w:val="24"/>
          <w:szCs w:val="24"/>
        </w:rPr>
        <w:t xml:space="preserve">also </w:t>
      </w:r>
      <w:r w:rsidRPr="00F2132A">
        <w:rPr>
          <w:rFonts w:ascii="Times New Roman" w:hAnsi="Times New Roman" w:cs="Times New Roman"/>
          <w:sz w:val="24"/>
          <w:szCs w:val="24"/>
        </w:rPr>
        <w:t xml:space="preserve">applied these two communication styles more specifically to humor.  Martin and colleagues (2003) outlined four humor </w:t>
      </w:r>
      <w:r w:rsidR="00E7273A">
        <w:rPr>
          <w:rFonts w:ascii="Times New Roman" w:hAnsi="Times New Roman" w:cs="Times New Roman"/>
          <w:sz w:val="24"/>
          <w:szCs w:val="24"/>
        </w:rPr>
        <w:t xml:space="preserve">styles, which </w:t>
      </w:r>
      <w:r w:rsidRPr="00F2132A">
        <w:rPr>
          <w:rFonts w:ascii="Times New Roman" w:hAnsi="Times New Roman" w:cs="Times New Roman"/>
          <w:sz w:val="24"/>
          <w:szCs w:val="24"/>
        </w:rPr>
        <w:t xml:space="preserve">can be organized by whether the humor is used to enhance the self (intra psychic) or others (interpersonal) and based on whether the humor is positive or negative in tone.  </w:t>
      </w:r>
      <w:proofErr w:type="spellStart"/>
      <w:r w:rsidRPr="00F2132A">
        <w:rPr>
          <w:rFonts w:ascii="Times New Roman" w:hAnsi="Times New Roman" w:cs="Times New Roman"/>
          <w:sz w:val="24"/>
          <w:szCs w:val="24"/>
        </w:rPr>
        <w:t>Affiliative</w:t>
      </w:r>
      <w:proofErr w:type="spellEnd"/>
      <w:r w:rsidRPr="00F2132A">
        <w:rPr>
          <w:rFonts w:ascii="Times New Roman" w:hAnsi="Times New Roman" w:cs="Times New Roman"/>
          <w:sz w:val="24"/>
          <w:szCs w:val="24"/>
        </w:rPr>
        <w:t xml:space="preserve"> and self-enhancing humor are positive humor styles are helpful in developing and maintaining relationships, and aggressive and self-defeating humor are considered negative humor styles that often result in degraded relationships (</w:t>
      </w:r>
      <w:proofErr w:type="spellStart"/>
      <w:r w:rsidRPr="00F2132A">
        <w:rPr>
          <w:rFonts w:ascii="Times New Roman" w:hAnsi="Times New Roman" w:cs="Times New Roman"/>
          <w:sz w:val="24"/>
          <w:szCs w:val="24"/>
        </w:rPr>
        <w:t>Gkorezis</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Hatzithomas</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Petridou</w:t>
      </w:r>
      <w:proofErr w:type="spellEnd"/>
      <w:r w:rsidRPr="00F2132A">
        <w:rPr>
          <w:rFonts w:ascii="Times New Roman" w:hAnsi="Times New Roman" w:cs="Times New Roman"/>
          <w:sz w:val="24"/>
          <w:szCs w:val="24"/>
        </w:rPr>
        <w:t xml:space="preserve">, 2011; Martin et al., 2003).  Romero and </w:t>
      </w:r>
      <w:proofErr w:type="spellStart"/>
      <w:r w:rsidRPr="00F2132A">
        <w:rPr>
          <w:rFonts w:ascii="Times New Roman" w:hAnsi="Times New Roman" w:cs="Times New Roman"/>
          <w:sz w:val="24"/>
          <w:szCs w:val="24"/>
        </w:rPr>
        <w:t>Cruthirds</w:t>
      </w:r>
      <w:proofErr w:type="spellEnd"/>
      <w:r w:rsidRPr="00F2132A">
        <w:rPr>
          <w:rFonts w:ascii="Times New Roman" w:hAnsi="Times New Roman" w:cs="Times New Roman"/>
          <w:sz w:val="24"/>
          <w:szCs w:val="24"/>
        </w:rPr>
        <w:t xml:space="preserve"> (2006) outlined a fifth style, mild aggressive humor, which refers to humor used to reprimand or deliver a serious message with a humorous tone.  Furthermore, researchers (</w:t>
      </w:r>
      <w:proofErr w:type="spellStart"/>
      <w:r w:rsidRPr="00F2132A">
        <w:rPr>
          <w:rFonts w:ascii="Times New Roman" w:hAnsi="Times New Roman" w:cs="Times New Roman"/>
          <w:sz w:val="24"/>
          <w:szCs w:val="24"/>
        </w:rPr>
        <w:t>Barsoux</w:t>
      </w:r>
      <w:proofErr w:type="spellEnd"/>
      <w:r w:rsidRPr="00F2132A">
        <w:rPr>
          <w:rFonts w:ascii="Times New Roman" w:hAnsi="Times New Roman" w:cs="Times New Roman"/>
          <w:sz w:val="24"/>
          <w:szCs w:val="24"/>
        </w:rPr>
        <w:t xml:space="preserve">, 1993; Martin, 2001) presented three purposes of using humor at work.  Humor can serve the purpose of the sword, to persuade others or to say things that normally would go unsaid (Martin, 2001).  </w:t>
      </w:r>
      <w:r w:rsidR="003424DC" w:rsidRPr="00F2132A">
        <w:rPr>
          <w:rFonts w:ascii="Times New Roman" w:hAnsi="Times New Roman" w:cs="Times New Roman"/>
          <w:sz w:val="24"/>
          <w:szCs w:val="24"/>
        </w:rPr>
        <w:t xml:space="preserve">The second purpose of humor is to act as the shield, or </w:t>
      </w:r>
      <w:r w:rsidRPr="00F2132A">
        <w:rPr>
          <w:rFonts w:ascii="Times New Roman" w:hAnsi="Times New Roman" w:cs="Times New Roman"/>
          <w:sz w:val="24"/>
          <w:szCs w:val="24"/>
        </w:rPr>
        <w:t>as a defense mechanism, to enable others to cope and accept criticism (Martin, 2001).  Humor also serves the values function of influencing and reinforcing organizational values and uniting employees (</w:t>
      </w:r>
      <w:proofErr w:type="spellStart"/>
      <w:r w:rsidRPr="00F2132A">
        <w:rPr>
          <w:rFonts w:ascii="Times New Roman" w:hAnsi="Times New Roman" w:cs="Times New Roman"/>
          <w:sz w:val="24"/>
          <w:szCs w:val="24"/>
        </w:rPr>
        <w:t>Obthani</w:t>
      </w:r>
      <w:proofErr w:type="spellEnd"/>
      <w:r w:rsidRPr="00F2132A">
        <w:rPr>
          <w:rFonts w:ascii="Times New Roman" w:hAnsi="Times New Roman" w:cs="Times New Roman"/>
          <w:sz w:val="24"/>
          <w:szCs w:val="24"/>
        </w:rPr>
        <w:t xml:space="preserve">, et </w:t>
      </w:r>
      <w:r w:rsidRPr="00F2132A">
        <w:rPr>
          <w:rFonts w:ascii="Times New Roman" w:hAnsi="Times New Roman" w:cs="Times New Roman"/>
          <w:sz w:val="24"/>
          <w:szCs w:val="24"/>
        </w:rPr>
        <w:lastRenderedPageBreak/>
        <w:t xml:space="preserve">al., 2012).  The various humor styles each communicate a different purpose and should have differential effects on outcomes.   </w:t>
      </w:r>
    </w:p>
    <w:p w14:paraId="60A37D6D" w14:textId="6A547AC7"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Similarly, </w:t>
      </w:r>
      <w:proofErr w:type="spellStart"/>
      <w:r w:rsidRPr="00F2132A">
        <w:rPr>
          <w:rFonts w:ascii="Times New Roman" w:hAnsi="Times New Roman" w:cs="Times New Roman"/>
          <w:sz w:val="24"/>
          <w:szCs w:val="24"/>
        </w:rPr>
        <w:t>Morand</w:t>
      </w:r>
      <w:proofErr w:type="spellEnd"/>
      <w:r w:rsidRPr="00F2132A">
        <w:rPr>
          <w:rFonts w:ascii="Times New Roman" w:hAnsi="Times New Roman" w:cs="Times New Roman"/>
          <w:sz w:val="24"/>
          <w:szCs w:val="24"/>
        </w:rPr>
        <w:t xml:space="preserve"> (1995) outlined elements of behavior that differentiate formal and informal interactions such as language differences (slang, colloquialisms, first names), conversational turn taking, topic selection (interruptions, topic shifts, conversational levity), emotional and </w:t>
      </w:r>
      <w:proofErr w:type="spellStart"/>
      <w:r w:rsidRPr="00F2132A">
        <w:rPr>
          <w:rFonts w:ascii="Times New Roman" w:hAnsi="Times New Roman" w:cs="Times New Roman"/>
          <w:sz w:val="24"/>
          <w:szCs w:val="24"/>
        </w:rPr>
        <w:t>proximic</w:t>
      </w:r>
      <w:proofErr w:type="spellEnd"/>
      <w:r w:rsidRPr="00F2132A">
        <w:rPr>
          <w:rFonts w:ascii="Times New Roman" w:hAnsi="Times New Roman" w:cs="Times New Roman"/>
          <w:sz w:val="24"/>
          <w:szCs w:val="24"/>
        </w:rPr>
        <w:t xml:space="preserve"> gestures (emotional and nonverbal expression), and differences in physical and contextual elements (clothing, noise, furniture).  These elements guide future behavior, which further reinforces the formality or informality of the interaction.  Humor behavior </w:t>
      </w:r>
      <w:r w:rsidR="007607C4">
        <w:rPr>
          <w:rFonts w:ascii="Times New Roman" w:hAnsi="Times New Roman" w:cs="Times New Roman"/>
          <w:sz w:val="24"/>
          <w:szCs w:val="24"/>
        </w:rPr>
        <w:t>should reinforce</w:t>
      </w:r>
      <w:r w:rsidRPr="00F2132A">
        <w:rPr>
          <w:rFonts w:ascii="Times New Roman" w:hAnsi="Times New Roman" w:cs="Times New Roman"/>
          <w:sz w:val="24"/>
          <w:szCs w:val="24"/>
        </w:rPr>
        <w:t xml:space="preserve"> </w:t>
      </w:r>
      <w:r w:rsidR="007607C4">
        <w:rPr>
          <w:rFonts w:ascii="Times New Roman" w:hAnsi="Times New Roman" w:cs="Times New Roman"/>
          <w:sz w:val="24"/>
          <w:szCs w:val="24"/>
        </w:rPr>
        <w:t xml:space="preserve">elements of behavior that characterize </w:t>
      </w:r>
      <w:r w:rsidRPr="00F2132A">
        <w:rPr>
          <w:rFonts w:ascii="Times New Roman" w:hAnsi="Times New Roman" w:cs="Times New Roman"/>
          <w:sz w:val="24"/>
          <w:szCs w:val="24"/>
        </w:rPr>
        <w:t>informal interactions.  Additionally, these differences should be seen between high quality and low quality LMX relationships, such that high quality LMX relationships will be characterized by more informal behaviors and low quality LMX relationships</w:t>
      </w:r>
      <w:r w:rsidR="00AA51FC">
        <w:rPr>
          <w:rFonts w:ascii="Times New Roman" w:hAnsi="Times New Roman" w:cs="Times New Roman"/>
          <w:sz w:val="24"/>
          <w:szCs w:val="24"/>
        </w:rPr>
        <w:t xml:space="preserve"> will be characterized</w:t>
      </w:r>
      <w:r w:rsidRPr="00F2132A">
        <w:rPr>
          <w:rFonts w:ascii="Times New Roman" w:hAnsi="Times New Roman" w:cs="Times New Roman"/>
          <w:sz w:val="24"/>
          <w:szCs w:val="24"/>
        </w:rPr>
        <w:t xml:space="preserve"> by </w:t>
      </w:r>
      <w:r w:rsidR="00CE0AB1">
        <w:rPr>
          <w:rFonts w:ascii="Times New Roman" w:hAnsi="Times New Roman" w:cs="Times New Roman"/>
          <w:sz w:val="24"/>
          <w:szCs w:val="24"/>
        </w:rPr>
        <w:t xml:space="preserve">more formal interactions.      </w:t>
      </w:r>
    </w:p>
    <w:p w14:paraId="7B0FB8F4" w14:textId="77777777" w:rsidR="00D14B68" w:rsidRPr="00E606A2" w:rsidRDefault="00D14B68" w:rsidP="00D14B68">
      <w:pPr>
        <w:autoSpaceDE w:val="0"/>
        <w:autoSpaceDN w:val="0"/>
        <w:adjustRightInd w:val="0"/>
        <w:spacing w:after="0" w:line="480" w:lineRule="auto"/>
        <w:rPr>
          <w:rFonts w:ascii="Times New Roman" w:hAnsi="Times New Roman" w:cs="Times New Roman"/>
          <w:b/>
          <w:sz w:val="24"/>
          <w:szCs w:val="24"/>
        </w:rPr>
      </w:pPr>
      <w:r w:rsidRPr="00E606A2">
        <w:rPr>
          <w:rFonts w:ascii="Times New Roman" w:hAnsi="Times New Roman" w:cs="Times New Roman"/>
          <w:b/>
          <w:sz w:val="24"/>
          <w:szCs w:val="24"/>
        </w:rPr>
        <w:t>Humor in the Workplace</w:t>
      </w:r>
    </w:p>
    <w:p w14:paraId="25375A3C" w14:textId="55F7FAAC"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Despite limited empirical research, researchers seem to agree that humor is a pervasive behavior in organizations (Duncan, Smeltzer, &amp; Leap, 1990) and can potentially provide insights into employee, managerial, and organizational behavior (Martin, Rich, &amp; Gayle, 2004).</w:t>
      </w:r>
      <w:r w:rsidR="0058567E">
        <w:rPr>
          <w:rFonts w:ascii="Times New Roman" w:hAnsi="Times New Roman" w:cs="Times New Roman"/>
          <w:sz w:val="24"/>
          <w:szCs w:val="24"/>
        </w:rPr>
        <w:t xml:space="preserve"> </w:t>
      </w:r>
      <w:r w:rsidRPr="00F2132A">
        <w:rPr>
          <w:rFonts w:ascii="Times New Roman" w:hAnsi="Times New Roman" w:cs="Times New Roman"/>
          <w:sz w:val="24"/>
          <w:szCs w:val="24"/>
        </w:rPr>
        <w:t xml:space="preserve"> Duncan and colleagues (1990) presented a conceptual framework to organize and integrate research and to explicate the value of workplace humor for leadership, group cohesion, culture, and communication researchers.         </w:t>
      </w:r>
    </w:p>
    <w:p w14:paraId="578D715C" w14:textId="63727B15"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Humor plays an essential part of social and emotional functioning (Martin, 2007</w:t>
      </w:r>
      <w:r w:rsidR="00FC3849" w:rsidRPr="00F2132A">
        <w:rPr>
          <w:rFonts w:ascii="Times New Roman" w:hAnsi="Times New Roman" w:cs="Times New Roman"/>
          <w:sz w:val="24"/>
          <w:szCs w:val="24"/>
        </w:rPr>
        <w:t>) that</w:t>
      </w:r>
      <w:r w:rsidRPr="00F2132A">
        <w:rPr>
          <w:rFonts w:ascii="Times New Roman" w:hAnsi="Times New Roman" w:cs="Times New Roman"/>
          <w:sz w:val="24"/>
          <w:szCs w:val="24"/>
        </w:rPr>
        <w:t xml:space="preserve"> can translate into developing healthy workplace relationships.  Humor has the potential to act as a social lubricant to facilitate interpersonal interactions and communication in the workplace (</w:t>
      </w:r>
      <w:proofErr w:type="spellStart"/>
      <w:r w:rsidRPr="00F2132A">
        <w:rPr>
          <w:rFonts w:ascii="Times New Roman" w:hAnsi="Times New Roman" w:cs="Times New Roman"/>
          <w:sz w:val="24"/>
          <w:szCs w:val="24"/>
        </w:rPr>
        <w:t>Morreall</w:t>
      </w:r>
      <w:proofErr w:type="spellEnd"/>
      <w:r w:rsidRPr="00F2132A">
        <w:rPr>
          <w:rFonts w:ascii="Times New Roman" w:hAnsi="Times New Roman" w:cs="Times New Roman"/>
          <w:sz w:val="24"/>
          <w:szCs w:val="24"/>
        </w:rPr>
        <w:t xml:space="preserve">, 1991).  Humor can promote self and interpersonal emotional management (Romero &amp; </w:t>
      </w:r>
      <w:r w:rsidRPr="00F2132A">
        <w:rPr>
          <w:rFonts w:ascii="Times New Roman" w:hAnsi="Times New Roman" w:cs="Times New Roman"/>
          <w:sz w:val="24"/>
          <w:szCs w:val="24"/>
        </w:rPr>
        <w:lastRenderedPageBreak/>
        <w:t>Arendt, 2011), reduce individual and interpersonal tension and conflict (</w:t>
      </w:r>
      <w:proofErr w:type="spellStart"/>
      <w:r w:rsidRPr="00F2132A">
        <w:rPr>
          <w:rFonts w:ascii="Times New Roman" w:hAnsi="Times New Roman" w:cs="Times New Roman"/>
          <w:sz w:val="24"/>
          <w:szCs w:val="24"/>
        </w:rPr>
        <w:t>Scogin</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Pollio</w:t>
      </w:r>
      <w:proofErr w:type="spellEnd"/>
      <w:r w:rsidRPr="00F2132A">
        <w:rPr>
          <w:rFonts w:ascii="Times New Roman" w:hAnsi="Times New Roman" w:cs="Times New Roman"/>
          <w:sz w:val="24"/>
          <w:szCs w:val="24"/>
        </w:rPr>
        <w:t xml:space="preserve">, 1980; Duncan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xml:space="preserve">, 1989), alleviate boredom (Roy, 1960), bring people together to enhance group cohesion and belonging (Duncan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1989; Duncan et al., 1990), empower employees (</w:t>
      </w:r>
      <w:proofErr w:type="spellStart"/>
      <w:r w:rsidRPr="00F2132A">
        <w:rPr>
          <w:rFonts w:ascii="Times New Roman" w:hAnsi="Times New Roman" w:cs="Times New Roman"/>
          <w:sz w:val="24"/>
          <w:szCs w:val="24"/>
        </w:rPr>
        <w:t>Gkorezis</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Hatzithomas</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Petridou</w:t>
      </w:r>
      <w:proofErr w:type="spellEnd"/>
      <w:r w:rsidRPr="00F2132A">
        <w:rPr>
          <w:rFonts w:ascii="Times New Roman" w:hAnsi="Times New Roman" w:cs="Times New Roman"/>
          <w:sz w:val="24"/>
          <w:szCs w:val="24"/>
        </w:rPr>
        <w:t xml:space="preserve">, 2011), allow employees to save face (Meyer, 1997), and afford employees the opportunity to provide criticism or difficult feedback to managers (Duncan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1989).  Additionally, researchers have examined the use of humor on motivation (Crawford, 1994), creativity (</w:t>
      </w:r>
      <w:proofErr w:type="spellStart"/>
      <w:r w:rsidRPr="00F2132A">
        <w:rPr>
          <w:rFonts w:ascii="Times New Roman" w:hAnsi="Times New Roman" w:cs="Times New Roman"/>
          <w:sz w:val="24"/>
          <w:szCs w:val="24"/>
        </w:rPr>
        <w:t>Brotherton</w:t>
      </w:r>
      <w:proofErr w:type="spellEnd"/>
      <w:r w:rsidRPr="00F2132A">
        <w:rPr>
          <w:rFonts w:ascii="Times New Roman" w:hAnsi="Times New Roman" w:cs="Times New Roman"/>
          <w:sz w:val="24"/>
          <w:szCs w:val="24"/>
        </w:rPr>
        <w:t xml:space="preserve">, 1996), and culture (Lynch, 2002; Clouse &amp; Spurgeon, 1995).  The use of humor has implications for the quality of managerial employee relationships.  Humor can be an important tool in </w:t>
      </w:r>
      <w:r w:rsidR="00B724B2" w:rsidRPr="00F2132A">
        <w:rPr>
          <w:rFonts w:ascii="Times New Roman" w:hAnsi="Times New Roman" w:cs="Times New Roman"/>
          <w:sz w:val="24"/>
          <w:szCs w:val="24"/>
        </w:rPr>
        <w:t>relationship management, reducing stress, improving</w:t>
      </w:r>
      <w:r w:rsidRPr="00F2132A">
        <w:rPr>
          <w:rFonts w:ascii="Times New Roman" w:hAnsi="Times New Roman" w:cs="Times New Roman"/>
          <w:sz w:val="24"/>
          <w:szCs w:val="24"/>
        </w:rPr>
        <w:t xml:space="preserve"> understanding in communication, and motivating employees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1989).  </w:t>
      </w:r>
    </w:p>
    <w:p w14:paraId="6842ADC9" w14:textId="1472C9A2"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Consistent with the reasoning that management sets the tone for humor use in organizations (Cooper, 2004), most research has focused on managerial humor rather than subordinate humor.  Crawford (1994) described humor as one of the most promising, but least understood communication strategies employed by leaders. </w:t>
      </w:r>
      <w:r w:rsidR="001333B0">
        <w:rPr>
          <w:rFonts w:ascii="Times New Roman" w:hAnsi="Times New Roman" w:cs="Times New Roman"/>
          <w:sz w:val="24"/>
          <w:szCs w:val="24"/>
        </w:rPr>
        <w:t xml:space="preserve"> </w:t>
      </w:r>
      <w:r w:rsidRPr="00F2132A">
        <w:rPr>
          <w:rFonts w:ascii="Times New Roman" w:hAnsi="Times New Roman" w:cs="Times New Roman"/>
          <w:sz w:val="24"/>
          <w:szCs w:val="24"/>
        </w:rPr>
        <w:t>Barbour (1998) discussed four potential functions of humor for leaders.  Humor facilitates learning, helps change behavior, promotes creativi</w:t>
      </w:r>
      <w:r w:rsidR="00D74378">
        <w:rPr>
          <w:rFonts w:ascii="Times New Roman" w:hAnsi="Times New Roman" w:cs="Times New Roman"/>
          <w:sz w:val="24"/>
          <w:szCs w:val="24"/>
        </w:rPr>
        <w:t>ty, and reduces fear of change.</w:t>
      </w:r>
      <w:r w:rsidRPr="00F2132A">
        <w:rPr>
          <w:rFonts w:ascii="Times New Roman" w:hAnsi="Times New Roman" w:cs="Times New Roman"/>
          <w:sz w:val="24"/>
          <w:szCs w:val="24"/>
        </w:rPr>
        <w:t xml:space="preserve">  Decker (1987) explored managerial humor and subordinate job satisfaction and found that subjects who rated their supervisor as having high sense of humor reported higher job satis</w:t>
      </w:r>
      <w:r w:rsidR="000D5074">
        <w:rPr>
          <w:rFonts w:ascii="Times New Roman" w:hAnsi="Times New Roman" w:cs="Times New Roman"/>
          <w:sz w:val="24"/>
          <w:szCs w:val="24"/>
        </w:rPr>
        <w:t xml:space="preserve">faction.  Furthermore, </w:t>
      </w:r>
      <w:r w:rsidRPr="00F2132A">
        <w:rPr>
          <w:rFonts w:ascii="Times New Roman" w:hAnsi="Times New Roman" w:cs="Times New Roman"/>
          <w:sz w:val="24"/>
          <w:szCs w:val="24"/>
        </w:rPr>
        <w:t xml:space="preserve">this relationship </w:t>
      </w:r>
      <w:r w:rsidR="000D5074">
        <w:rPr>
          <w:rFonts w:ascii="Times New Roman" w:hAnsi="Times New Roman" w:cs="Times New Roman"/>
          <w:sz w:val="24"/>
          <w:szCs w:val="24"/>
        </w:rPr>
        <w:t xml:space="preserve">was </w:t>
      </w:r>
      <w:r w:rsidRPr="00F2132A">
        <w:rPr>
          <w:rFonts w:ascii="Times New Roman" w:hAnsi="Times New Roman" w:cs="Times New Roman"/>
          <w:sz w:val="24"/>
          <w:szCs w:val="24"/>
        </w:rPr>
        <w:t>more pronounced for younger employees</w:t>
      </w:r>
      <w:r w:rsidR="000D5074">
        <w:rPr>
          <w:rFonts w:ascii="Times New Roman" w:hAnsi="Times New Roman" w:cs="Times New Roman"/>
          <w:sz w:val="24"/>
          <w:szCs w:val="24"/>
        </w:rPr>
        <w:t>,</w:t>
      </w:r>
      <w:r w:rsidRPr="00F2132A">
        <w:rPr>
          <w:rFonts w:ascii="Times New Roman" w:hAnsi="Times New Roman" w:cs="Times New Roman"/>
          <w:sz w:val="24"/>
          <w:szCs w:val="24"/>
        </w:rPr>
        <w:t xml:space="preserve"> which is </w:t>
      </w:r>
      <w:r w:rsidR="000D5074">
        <w:rPr>
          <w:rFonts w:ascii="Times New Roman" w:hAnsi="Times New Roman" w:cs="Times New Roman"/>
          <w:sz w:val="24"/>
          <w:szCs w:val="24"/>
        </w:rPr>
        <w:t xml:space="preserve">especially </w:t>
      </w:r>
      <w:r w:rsidRPr="00F2132A">
        <w:rPr>
          <w:rFonts w:ascii="Times New Roman" w:hAnsi="Times New Roman" w:cs="Times New Roman"/>
          <w:sz w:val="24"/>
          <w:szCs w:val="24"/>
        </w:rPr>
        <w:t>relevant because younger workers are more likely to withdraw or quit when</w:t>
      </w:r>
      <w:r w:rsidR="000D5074">
        <w:rPr>
          <w:rFonts w:ascii="Times New Roman" w:hAnsi="Times New Roman" w:cs="Times New Roman"/>
          <w:sz w:val="24"/>
          <w:szCs w:val="24"/>
        </w:rPr>
        <w:t xml:space="preserve"> work is boring (Levine, 2003).</w:t>
      </w:r>
      <w:r w:rsidRPr="00F2132A">
        <w:rPr>
          <w:rFonts w:ascii="Times New Roman" w:hAnsi="Times New Roman" w:cs="Times New Roman"/>
          <w:sz w:val="24"/>
          <w:szCs w:val="24"/>
        </w:rPr>
        <w:t xml:space="preserve">  Leader humor influences employee withdrawal behaviors (Wells, 2008), morale, commitment, and performance (individual and unit) (</w:t>
      </w:r>
      <w:proofErr w:type="spellStart"/>
      <w:r w:rsidRPr="00F2132A">
        <w:rPr>
          <w:rFonts w:ascii="Times New Roman" w:hAnsi="Times New Roman" w:cs="Times New Roman"/>
          <w:sz w:val="24"/>
          <w:szCs w:val="24"/>
        </w:rPr>
        <w:t>Avolio</w:t>
      </w:r>
      <w:proofErr w:type="spellEnd"/>
      <w:r w:rsidRPr="00F2132A">
        <w:rPr>
          <w:rFonts w:ascii="Times New Roman" w:hAnsi="Times New Roman" w:cs="Times New Roman"/>
          <w:sz w:val="24"/>
          <w:szCs w:val="24"/>
        </w:rPr>
        <w:t>, et al., 1999).  Furthermore, managers that use positive humor effectively are thought to be more persuasive.  Surveys by Robert Half International (</w:t>
      </w:r>
      <w:proofErr w:type="spellStart"/>
      <w:r w:rsidRPr="00F2132A">
        <w:rPr>
          <w:rFonts w:ascii="Times New Roman" w:hAnsi="Times New Roman" w:cs="Times New Roman"/>
          <w:sz w:val="24"/>
          <w:szCs w:val="24"/>
        </w:rPr>
        <w:t>Wilkie</w:t>
      </w:r>
      <w:proofErr w:type="spellEnd"/>
      <w:r w:rsidRPr="00F2132A">
        <w:rPr>
          <w:rFonts w:ascii="Times New Roman" w:hAnsi="Times New Roman" w:cs="Times New Roman"/>
          <w:sz w:val="24"/>
          <w:szCs w:val="24"/>
        </w:rPr>
        <w:t xml:space="preserve">, </w:t>
      </w:r>
      <w:r w:rsidRPr="00F2132A">
        <w:rPr>
          <w:rFonts w:ascii="Times New Roman" w:hAnsi="Times New Roman" w:cs="Times New Roman"/>
          <w:sz w:val="24"/>
          <w:szCs w:val="24"/>
        </w:rPr>
        <w:lastRenderedPageBreak/>
        <w:t>2013) suggest that 97 percent of employees feel it is important for managers to have a sense of humor.  Research has pointed to a power/status di</w:t>
      </w:r>
      <w:r w:rsidR="00AE752B">
        <w:rPr>
          <w:rFonts w:ascii="Times New Roman" w:hAnsi="Times New Roman" w:cs="Times New Roman"/>
          <w:sz w:val="24"/>
          <w:szCs w:val="24"/>
        </w:rPr>
        <w:t>fferential in the use of humor</w:t>
      </w:r>
      <w:r w:rsidRPr="00F2132A">
        <w:rPr>
          <w:rFonts w:ascii="Times New Roman" w:hAnsi="Times New Roman" w:cs="Times New Roman"/>
          <w:sz w:val="24"/>
          <w:szCs w:val="24"/>
        </w:rPr>
        <w:t>, specifically that superiors and high status subordinates use more humor than subordinates and newcomers (</w:t>
      </w:r>
      <w:proofErr w:type="spellStart"/>
      <w:r w:rsidRPr="00F2132A">
        <w:rPr>
          <w:rFonts w:ascii="Times New Roman" w:hAnsi="Times New Roman" w:cs="Times New Roman"/>
          <w:sz w:val="24"/>
          <w:szCs w:val="24"/>
        </w:rPr>
        <w:t>Bradney</w:t>
      </w:r>
      <w:proofErr w:type="spellEnd"/>
      <w:r w:rsidRPr="00F2132A">
        <w:rPr>
          <w:rFonts w:ascii="Times New Roman" w:hAnsi="Times New Roman" w:cs="Times New Roman"/>
          <w:sz w:val="24"/>
          <w:szCs w:val="24"/>
        </w:rPr>
        <w:t xml:space="preserve">, 1957; </w:t>
      </w:r>
      <w:proofErr w:type="spellStart"/>
      <w:r w:rsidRPr="00F2132A">
        <w:rPr>
          <w:rFonts w:ascii="Times New Roman" w:hAnsi="Times New Roman" w:cs="Times New Roman"/>
          <w:sz w:val="24"/>
          <w:szCs w:val="24"/>
        </w:rPr>
        <w:t>Coser</w:t>
      </w:r>
      <w:proofErr w:type="spellEnd"/>
      <w:r w:rsidRPr="00F2132A">
        <w:rPr>
          <w:rFonts w:ascii="Times New Roman" w:hAnsi="Times New Roman" w:cs="Times New Roman"/>
          <w:sz w:val="24"/>
          <w:szCs w:val="24"/>
        </w:rPr>
        <w:t xml:space="preserve">, 1960), although other studies have found the opposite results (Martin, Rich, &amp; Gayle, 2004).  Thus, humor should be explored from the perspectives of both </w:t>
      </w:r>
      <w:r w:rsidR="003D1BE5">
        <w:rPr>
          <w:rFonts w:ascii="Times New Roman" w:hAnsi="Times New Roman" w:cs="Times New Roman"/>
          <w:sz w:val="24"/>
          <w:szCs w:val="24"/>
        </w:rPr>
        <w:t>parties, in terms of both</w:t>
      </w:r>
      <w:r w:rsidRPr="00F2132A">
        <w:rPr>
          <w:rFonts w:ascii="Times New Roman" w:hAnsi="Times New Roman" w:cs="Times New Roman"/>
          <w:sz w:val="24"/>
          <w:szCs w:val="24"/>
        </w:rPr>
        <w:t xml:space="preserve"> initiation and appreciation of humor.  </w:t>
      </w:r>
    </w:p>
    <w:p w14:paraId="6111F047" w14:textId="7CF5C59C"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Duncan and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xml:space="preserve"> (1989) presented a framework for understanding joking behavior at work.  They postulated culture, demographics, and perceived risk of communication as antecedents to humor use in work groups.  Furthermore, they relied on social networking techniques to reveal patterns and relationships among managers and subordinates in work groups.  They classified four positions within wo</w:t>
      </w:r>
      <w:r w:rsidR="00D565F7">
        <w:rPr>
          <w:rFonts w:ascii="Times New Roman" w:hAnsi="Times New Roman" w:cs="Times New Roman"/>
          <w:sz w:val="24"/>
          <w:szCs w:val="24"/>
        </w:rPr>
        <w:t xml:space="preserve">rk group joking relationships: </w:t>
      </w:r>
      <w:r w:rsidRPr="00F2132A">
        <w:rPr>
          <w:rFonts w:ascii="Times New Roman" w:hAnsi="Times New Roman" w:cs="Times New Roman"/>
          <w:sz w:val="24"/>
          <w:szCs w:val="24"/>
        </w:rPr>
        <w:t xml:space="preserve">arrogant executives, benign bureaucrats, solid citizens and novice employees.  These employees are differentially involved in joking relationships, in terms of humor initiation, involvement, and being the butt or target of a joke based on their characteristics and status position within the group.  These differences highlight the importance of exploring humor from the perspectives of both </w:t>
      </w:r>
      <w:r w:rsidR="00D565F7">
        <w:rPr>
          <w:rFonts w:ascii="Times New Roman" w:hAnsi="Times New Roman" w:cs="Times New Roman"/>
          <w:sz w:val="24"/>
          <w:szCs w:val="24"/>
        </w:rPr>
        <w:t>leaders and members</w:t>
      </w:r>
      <w:r w:rsidRPr="00F2132A">
        <w:rPr>
          <w:rFonts w:ascii="Times New Roman" w:hAnsi="Times New Roman" w:cs="Times New Roman"/>
          <w:sz w:val="24"/>
          <w:szCs w:val="24"/>
        </w:rPr>
        <w:t>.</w:t>
      </w:r>
    </w:p>
    <w:p w14:paraId="083BC217" w14:textId="66458160"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A sparse number of studies have investigated humor in a LMX framework (Martin, Rich, &amp; Gayle, 2004). The most relevant study to the current research is Cooper’s (2002) dissertation.  Her research explored the role of manager humor expression in creating and maintaining subordinate relationships and the subsequent outcomes associated with the quality of these relationships.  Cooper (2002) found that LMX relationships are multi-dimensional and that leader humor impacts certain aspects of the exchange but not others. </w:t>
      </w:r>
      <w:r w:rsidR="003B3DC8">
        <w:rPr>
          <w:rFonts w:ascii="Times New Roman" w:hAnsi="Times New Roman" w:cs="Times New Roman"/>
          <w:sz w:val="24"/>
          <w:szCs w:val="24"/>
        </w:rPr>
        <w:t xml:space="preserve"> </w:t>
      </w:r>
      <w:r w:rsidRPr="00F2132A">
        <w:rPr>
          <w:rFonts w:ascii="Times New Roman" w:hAnsi="Times New Roman" w:cs="Times New Roman"/>
          <w:sz w:val="24"/>
          <w:szCs w:val="24"/>
        </w:rPr>
        <w:t xml:space="preserve">Specifically, she found that leader humor behavior was positively and directly related to the affective and professional </w:t>
      </w:r>
      <w:r w:rsidRPr="00F2132A">
        <w:rPr>
          <w:rFonts w:ascii="Times New Roman" w:hAnsi="Times New Roman" w:cs="Times New Roman"/>
          <w:sz w:val="24"/>
          <w:szCs w:val="24"/>
        </w:rPr>
        <w:lastRenderedPageBreak/>
        <w:t>respect dimensions of subordinate rated LMX, and indirectly related to the loyalty dimensions of subordinate rated LMX.</w:t>
      </w:r>
      <w:r w:rsidR="003B3DC8">
        <w:rPr>
          <w:rFonts w:ascii="Times New Roman" w:hAnsi="Times New Roman" w:cs="Times New Roman"/>
          <w:sz w:val="24"/>
          <w:szCs w:val="24"/>
        </w:rPr>
        <w:t xml:space="preserve"> </w:t>
      </w:r>
      <w:r w:rsidRPr="00F2132A">
        <w:rPr>
          <w:rFonts w:ascii="Times New Roman" w:hAnsi="Times New Roman" w:cs="Times New Roman"/>
          <w:sz w:val="24"/>
          <w:szCs w:val="24"/>
        </w:rPr>
        <w:t xml:space="preserve"> The relationship between leader humor and exchange quality was moderated by the tone perceived by the subordinate.   </w:t>
      </w:r>
    </w:p>
    <w:p w14:paraId="7791AE37" w14:textId="37112589"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Martin and colleagues (2004) found that both managers and subordinates c</w:t>
      </w:r>
      <w:r w:rsidR="00BC652D">
        <w:rPr>
          <w:rFonts w:ascii="Times New Roman" w:hAnsi="Times New Roman" w:cs="Times New Roman"/>
          <w:sz w:val="24"/>
          <w:szCs w:val="24"/>
        </w:rPr>
        <w:t xml:space="preserve">onsciously use positive </w:t>
      </w:r>
      <w:r w:rsidRPr="00F2132A">
        <w:rPr>
          <w:rFonts w:ascii="Times New Roman" w:hAnsi="Times New Roman" w:cs="Times New Roman"/>
          <w:sz w:val="24"/>
          <w:szCs w:val="24"/>
        </w:rPr>
        <w:t xml:space="preserve">humor more than negative humor.  Additionally, they found that subordinates reported a higher use of humor than management, that participants with a positive communicator self-image used more humor than participants with negative communicator images, and participants with a dominant communication style used more negative humor than participants with a less dominant style (Martin, Rich, &amp; Gayle, 2004).  </w:t>
      </w:r>
    </w:p>
    <w:p w14:paraId="2AD56739" w14:textId="66F5E9F7"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proofErr w:type="spellStart"/>
      <w:r w:rsidRPr="00F2132A">
        <w:rPr>
          <w:rFonts w:ascii="Times New Roman" w:hAnsi="Times New Roman" w:cs="Times New Roman"/>
          <w:sz w:val="24"/>
          <w:szCs w:val="24"/>
        </w:rPr>
        <w:t>Gkorezis</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Hatzithomas</w:t>
      </w:r>
      <w:proofErr w:type="spellEnd"/>
      <w:r w:rsidRPr="00F2132A">
        <w:rPr>
          <w:rFonts w:ascii="Times New Roman" w:hAnsi="Times New Roman" w:cs="Times New Roman"/>
          <w:sz w:val="24"/>
          <w:szCs w:val="24"/>
        </w:rPr>
        <w:t xml:space="preserve">, and </w:t>
      </w:r>
      <w:proofErr w:type="spellStart"/>
      <w:r w:rsidRPr="00F2132A">
        <w:rPr>
          <w:rFonts w:ascii="Times New Roman" w:hAnsi="Times New Roman" w:cs="Times New Roman"/>
          <w:sz w:val="24"/>
          <w:szCs w:val="24"/>
        </w:rPr>
        <w:t>Petridou</w:t>
      </w:r>
      <w:proofErr w:type="spellEnd"/>
      <w:r w:rsidRPr="00F2132A">
        <w:rPr>
          <w:rFonts w:ascii="Times New Roman" w:hAnsi="Times New Roman" w:cs="Times New Roman"/>
          <w:sz w:val="24"/>
          <w:szCs w:val="24"/>
        </w:rPr>
        <w:t xml:space="preserve"> (2011) investigated a leader’s use of positive and negative humor in relation to employee’s psychological empowerment.  They found leader’s positive humor to be positively related to employee psychological empowerment and their negative humor to be negatively related to employee psychological empowerment.  Furthermore, they found that tenure moderated the impact of humor onto psychological empowerment.  Specifically, the relation between positive humor and psychological empowerment was stronger for short-tenure employees (positive humor increases empowerment more for short-tenure employees), while the relation between negative humor and psychological empowerment was stronger for short-tenure employees (negative humor reduces empowerment more for long-tenure employees).  These findings highlight the inter</w:t>
      </w:r>
      <w:r w:rsidR="00E6463F">
        <w:rPr>
          <w:rFonts w:ascii="Times New Roman" w:hAnsi="Times New Roman" w:cs="Times New Roman"/>
          <w:sz w:val="24"/>
          <w:szCs w:val="24"/>
        </w:rPr>
        <w:t>-</w:t>
      </w:r>
      <w:r w:rsidRPr="00F2132A">
        <w:rPr>
          <w:rFonts w:ascii="Times New Roman" w:hAnsi="Times New Roman" w:cs="Times New Roman"/>
          <w:sz w:val="24"/>
          <w:szCs w:val="24"/>
        </w:rPr>
        <w:t xml:space="preserve">individual effects of humor and show support for potential moderators.  </w:t>
      </w:r>
    </w:p>
    <w:p w14:paraId="57E5B745" w14:textId="77777777" w:rsidR="00D14B68" w:rsidRPr="00E606A2" w:rsidRDefault="00D14B68" w:rsidP="00D14B68">
      <w:pPr>
        <w:spacing w:after="0" w:line="480" w:lineRule="auto"/>
        <w:rPr>
          <w:rFonts w:ascii="Times New Roman" w:hAnsi="Times New Roman" w:cs="Times New Roman"/>
          <w:b/>
          <w:sz w:val="24"/>
          <w:szCs w:val="24"/>
        </w:rPr>
      </w:pPr>
      <w:r w:rsidRPr="00E606A2">
        <w:rPr>
          <w:rFonts w:ascii="Times New Roman" w:hAnsi="Times New Roman" w:cs="Times New Roman"/>
          <w:b/>
          <w:sz w:val="24"/>
          <w:szCs w:val="24"/>
        </w:rPr>
        <w:t>Subordinate Political Skill and Influence</w:t>
      </w:r>
    </w:p>
    <w:p w14:paraId="22B4A96F" w14:textId="7B8D8272"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Organizations are social entities made up of individuals working towards a common goal (Katz, 1978).  These social entities are inherently political.  Individual influence has a direct </w:t>
      </w:r>
      <w:r w:rsidRPr="00F2132A">
        <w:rPr>
          <w:rFonts w:ascii="Times New Roman" w:hAnsi="Times New Roman" w:cs="Times New Roman"/>
          <w:sz w:val="24"/>
          <w:szCs w:val="24"/>
        </w:rPr>
        <w:lastRenderedPageBreak/>
        <w:t xml:space="preserve">effect on organizational performance.  Using power and politics are both ways of influencing others.  Decker and </w:t>
      </w:r>
      <w:proofErr w:type="spellStart"/>
      <w:r w:rsidRPr="00F2132A">
        <w:rPr>
          <w:rFonts w:ascii="Times New Roman" w:hAnsi="Times New Roman" w:cs="Times New Roman"/>
          <w:sz w:val="24"/>
          <w:szCs w:val="24"/>
        </w:rPr>
        <w:t>Rotondo</w:t>
      </w:r>
      <w:proofErr w:type="spellEnd"/>
      <w:r w:rsidRPr="00F2132A">
        <w:rPr>
          <w:rFonts w:ascii="Times New Roman" w:hAnsi="Times New Roman" w:cs="Times New Roman"/>
          <w:sz w:val="24"/>
          <w:szCs w:val="24"/>
        </w:rPr>
        <w:t xml:space="preserve"> (2001) suggested that humor is an important social tool that reflects the social and power dynamics of the si</w:t>
      </w:r>
      <w:r w:rsidR="00A878F8">
        <w:rPr>
          <w:rFonts w:ascii="Times New Roman" w:hAnsi="Times New Roman" w:cs="Times New Roman"/>
          <w:sz w:val="24"/>
          <w:szCs w:val="24"/>
        </w:rPr>
        <w:t xml:space="preserve">tuation.  </w:t>
      </w:r>
      <w:r w:rsidRPr="00F2132A">
        <w:rPr>
          <w:rFonts w:ascii="Times New Roman" w:hAnsi="Times New Roman" w:cs="Times New Roman"/>
          <w:sz w:val="24"/>
          <w:szCs w:val="24"/>
        </w:rPr>
        <w:t xml:space="preserve">Cooper (2008) described how humor influences and is influenced by power relations.  </w:t>
      </w:r>
      <w:r w:rsidRPr="00387E67">
        <w:rPr>
          <w:rFonts w:ascii="Times New Roman" w:hAnsi="Times New Roman" w:cs="Times New Roman"/>
          <w:iCs/>
          <w:sz w:val="24"/>
          <w:szCs w:val="24"/>
        </w:rPr>
        <w:t>Social exchange theory (</w:t>
      </w:r>
      <w:proofErr w:type="spellStart"/>
      <w:r w:rsidRPr="00387E67">
        <w:rPr>
          <w:rFonts w:ascii="Times New Roman" w:hAnsi="Times New Roman" w:cs="Times New Roman"/>
          <w:iCs/>
          <w:sz w:val="24"/>
          <w:szCs w:val="24"/>
        </w:rPr>
        <w:t>Homans</w:t>
      </w:r>
      <w:proofErr w:type="spellEnd"/>
      <w:r w:rsidRPr="00387E67">
        <w:rPr>
          <w:rFonts w:ascii="Times New Roman" w:hAnsi="Times New Roman" w:cs="Times New Roman"/>
          <w:iCs/>
          <w:sz w:val="24"/>
          <w:szCs w:val="24"/>
        </w:rPr>
        <w:t>, 1958)</w:t>
      </w:r>
      <w:r w:rsidRPr="00F2132A">
        <w:rPr>
          <w:rFonts w:ascii="Times New Roman" w:hAnsi="Times New Roman" w:cs="Times New Roman"/>
          <w:sz w:val="24"/>
          <w:szCs w:val="24"/>
        </w:rPr>
        <w:t xml:space="preserve"> describes how power is gained and lost as a reciprocal influence process between leaders and followers in small groups.  Social interaction is the exchange of benefits or favors, including material and immaterial benefits, such as the expression of approval, respect, esteem, and affection (Gardner et al., </w:t>
      </w:r>
      <w:r w:rsidR="00720A61" w:rsidRPr="00F2132A">
        <w:rPr>
          <w:rFonts w:ascii="Times New Roman" w:hAnsi="Times New Roman" w:cs="Times New Roman"/>
          <w:sz w:val="24"/>
          <w:szCs w:val="24"/>
        </w:rPr>
        <w:t>under review</w:t>
      </w:r>
      <w:r w:rsidR="00AA51FC">
        <w:rPr>
          <w:rFonts w:ascii="Times New Roman" w:hAnsi="Times New Roman" w:cs="Times New Roman"/>
          <w:sz w:val="24"/>
          <w:szCs w:val="24"/>
        </w:rPr>
        <w:t>)</w:t>
      </w:r>
      <w:r w:rsidRPr="00F2132A">
        <w:rPr>
          <w:rFonts w:ascii="Times New Roman" w:hAnsi="Times New Roman" w:cs="Times New Roman"/>
          <w:sz w:val="24"/>
          <w:szCs w:val="24"/>
        </w:rPr>
        <w:t xml:space="preserve">. </w:t>
      </w:r>
      <w:r w:rsidR="009F5621">
        <w:rPr>
          <w:rFonts w:ascii="Times New Roman" w:hAnsi="Times New Roman" w:cs="Times New Roman"/>
          <w:sz w:val="24"/>
          <w:szCs w:val="24"/>
        </w:rPr>
        <w:t xml:space="preserve"> </w:t>
      </w:r>
      <w:r w:rsidRPr="00F2132A">
        <w:rPr>
          <w:rFonts w:ascii="Times New Roman" w:hAnsi="Times New Roman" w:cs="Times New Roman"/>
          <w:sz w:val="24"/>
          <w:szCs w:val="24"/>
        </w:rPr>
        <w:t>Friendship is a social exchange relevant to the leader member relations.  The use of humor should be explored using a social exchange perspective, investigating how subordinate humor influences the quality of the exchange relationship.</w:t>
      </w:r>
    </w:p>
    <w:p w14:paraId="07D4D939" w14:textId="55907B87"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Today’s managers rely more on personal power to influence subordinates, and are more open to being influenced by followers with personal power than managers in the past</w:t>
      </w:r>
      <w:r w:rsidR="00E064E1" w:rsidRPr="00F2132A">
        <w:rPr>
          <w:rFonts w:ascii="Times New Roman" w:hAnsi="Times New Roman" w:cs="Times New Roman"/>
          <w:sz w:val="24"/>
          <w:szCs w:val="24"/>
        </w:rPr>
        <w:t xml:space="preserve"> (Cooper, 2005)</w:t>
      </w:r>
      <w:r w:rsidRPr="00F2132A">
        <w:rPr>
          <w:rFonts w:ascii="Times New Roman" w:hAnsi="Times New Roman" w:cs="Times New Roman"/>
          <w:sz w:val="24"/>
          <w:szCs w:val="24"/>
        </w:rPr>
        <w:t xml:space="preserve">.  The belief is that humor is a tool used to develop referent power and good working relationships (Martin, 2007).  Thus, humor may be used to influence </w:t>
      </w:r>
      <w:r w:rsidR="002A79EA">
        <w:rPr>
          <w:rFonts w:ascii="Times New Roman" w:hAnsi="Times New Roman" w:cs="Times New Roman"/>
          <w:sz w:val="24"/>
          <w:szCs w:val="24"/>
        </w:rPr>
        <w:t>LMX</w:t>
      </w:r>
      <w:r w:rsidRPr="00F2132A">
        <w:rPr>
          <w:rFonts w:ascii="Times New Roman" w:hAnsi="Times New Roman" w:cs="Times New Roman"/>
          <w:sz w:val="24"/>
          <w:szCs w:val="24"/>
        </w:rPr>
        <w:t xml:space="preserve"> quality.  Humor may play a role in developing quality working relationships, job satisfaction, and performance evaluations.  Researchers have discussed the potential for exploring ingratiatory humor as an antecedent to LMX quality (Cooper, 2005) but these models have not been teste</w:t>
      </w:r>
      <w:r w:rsidR="0057719A">
        <w:rPr>
          <w:rFonts w:ascii="Times New Roman" w:hAnsi="Times New Roman" w:cs="Times New Roman"/>
          <w:sz w:val="24"/>
          <w:szCs w:val="24"/>
        </w:rPr>
        <w:t xml:space="preserve">d empirically.  Considering </w:t>
      </w:r>
      <w:r w:rsidRPr="00F2132A">
        <w:rPr>
          <w:rFonts w:ascii="Times New Roman" w:hAnsi="Times New Roman" w:cs="Times New Roman"/>
          <w:sz w:val="24"/>
          <w:szCs w:val="24"/>
        </w:rPr>
        <w:t>humor and power dynamics</w:t>
      </w:r>
      <w:r w:rsidR="00E15B58">
        <w:rPr>
          <w:rFonts w:ascii="Times New Roman" w:hAnsi="Times New Roman" w:cs="Times New Roman"/>
          <w:sz w:val="24"/>
          <w:szCs w:val="24"/>
        </w:rPr>
        <w:t>,</w:t>
      </w:r>
      <w:r w:rsidRPr="00F2132A">
        <w:rPr>
          <w:rFonts w:ascii="Times New Roman" w:hAnsi="Times New Roman" w:cs="Times New Roman"/>
          <w:sz w:val="24"/>
          <w:szCs w:val="24"/>
        </w:rPr>
        <w:t xml:space="preserve"> and the feelings of the parties involved may help identify underlying processes involved between humor and relationship quality.   </w:t>
      </w:r>
    </w:p>
    <w:p w14:paraId="0B9E27A4" w14:textId="7C356EB8"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Research and theory provide evidence that organizations offer grounds for political behavior (</w:t>
      </w:r>
      <w:proofErr w:type="spellStart"/>
      <w:r w:rsidRPr="00F2132A">
        <w:rPr>
          <w:rFonts w:ascii="Times New Roman" w:hAnsi="Times New Roman" w:cs="Times New Roman"/>
          <w:sz w:val="24"/>
          <w:szCs w:val="24"/>
        </w:rPr>
        <w:t>Mintzberg</w:t>
      </w:r>
      <w:proofErr w:type="spellEnd"/>
      <w:r w:rsidRPr="00F2132A">
        <w:rPr>
          <w:rFonts w:ascii="Times New Roman" w:hAnsi="Times New Roman" w:cs="Times New Roman"/>
          <w:sz w:val="24"/>
          <w:szCs w:val="24"/>
        </w:rPr>
        <w:t>, 1985).  Politi</w:t>
      </w:r>
      <w:r w:rsidR="00E064E1" w:rsidRPr="00F2132A">
        <w:rPr>
          <w:rFonts w:ascii="Times New Roman" w:hAnsi="Times New Roman" w:cs="Times New Roman"/>
          <w:sz w:val="24"/>
          <w:szCs w:val="24"/>
        </w:rPr>
        <w:t xml:space="preserve">cal skill is an </w:t>
      </w:r>
      <w:proofErr w:type="gramStart"/>
      <w:r w:rsidR="00E064E1" w:rsidRPr="00F2132A">
        <w:rPr>
          <w:rFonts w:ascii="Times New Roman" w:hAnsi="Times New Roman" w:cs="Times New Roman"/>
          <w:sz w:val="24"/>
          <w:szCs w:val="24"/>
        </w:rPr>
        <w:t>interpersonally-</w:t>
      </w:r>
      <w:r w:rsidRPr="00F2132A">
        <w:rPr>
          <w:rFonts w:ascii="Times New Roman" w:hAnsi="Times New Roman" w:cs="Times New Roman"/>
          <w:sz w:val="24"/>
          <w:szCs w:val="24"/>
        </w:rPr>
        <w:t>oriented</w:t>
      </w:r>
      <w:proofErr w:type="gramEnd"/>
      <w:r w:rsidRPr="00F2132A">
        <w:rPr>
          <w:rFonts w:ascii="Times New Roman" w:hAnsi="Times New Roman" w:cs="Times New Roman"/>
          <w:sz w:val="24"/>
          <w:szCs w:val="24"/>
        </w:rPr>
        <w:t xml:space="preserve"> construct, defined as “the ability to effectively understand others at work, and to use such knowledge to influence others to act in ways that enhance one’s personal and/or organizational objectives” (Ahearn, </w:t>
      </w:r>
      <w:r w:rsidRPr="00F2132A">
        <w:rPr>
          <w:rFonts w:ascii="Times New Roman" w:hAnsi="Times New Roman" w:cs="Times New Roman"/>
          <w:sz w:val="24"/>
          <w:szCs w:val="24"/>
        </w:rPr>
        <w:lastRenderedPageBreak/>
        <w:t xml:space="preserve">Ferris, </w:t>
      </w:r>
      <w:proofErr w:type="spellStart"/>
      <w:r w:rsidRPr="00F2132A">
        <w:rPr>
          <w:rFonts w:ascii="Times New Roman" w:hAnsi="Times New Roman" w:cs="Times New Roman"/>
          <w:sz w:val="24"/>
          <w:szCs w:val="24"/>
        </w:rPr>
        <w:t>Hochwarter</w:t>
      </w:r>
      <w:proofErr w:type="spellEnd"/>
      <w:r w:rsidRPr="00F2132A">
        <w:rPr>
          <w:rFonts w:ascii="Times New Roman" w:hAnsi="Times New Roman" w:cs="Times New Roman"/>
          <w:sz w:val="24"/>
          <w:szCs w:val="24"/>
        </w:rPr>
        <w:t xml:space="preserve">, Douglas, and Ammeter, 2004; 311; Ferris, </w:t>
      </w:r>
      <w:proofErr w:type="spellStart"/>
      <w:r w:rsidRPr="00F2132A">
        <w:rPr>
          <w:rFonts w:ascii="Times New Roman" w:hAnsi="Times New Roman" w:cs="Times New Roman"/>
          <w:sz w:val="24"/>
          <w:szCs w:val="24"/>
        </w:rPr>
        <w:t>Treadway</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Kolodinsky</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Hochwarter</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Kacmar</w:t>
      </w:r>
      <w:proofErr w:type="spellEnd"/>
      <w:r w:rsidRPr="00F2132A">
        <w:rPr>
          <w:rFonts w:ascii="Times New Roman" w:hAnsi="Times New Roman" w:cs="Times New Roman"/>
          <w:sz w:val="24"/>
          <w:szCs w:val="24"/>
        </w:rPr>
        <w:t xml:space="preserve">, Douglas, and </w:t>
      </w:r>
      <w:proofErr w:type="spellStart"/>
      <w:r w:rsidRPr="00F2132A">
        <w:rPr>
          <w:rFonts w:ascii="Times New Roman" w:hAnsi="Times New Roman" w:cs="Times New Roman"/>
          <w:sz w:val="24"/>
          <w:szCs w:val="24"/>
        </w:rPr>
        <w:t>Frink</w:t>
      </w:r>
      <w:proofErr w:type="spellEnd"/>
      <w:r w:rsidRPr="00F2132A">
        <w:rPr>
          <w:rFonts w:ascii="Times New Roman" w:hAnsi="Times New Roman" w:cs="Times New Roman"/>
          <w:sz w:val="24"/>
          <w:szCs w:val="24"/>
        </w:rPr>
        <w:t>, 2005).  Researchers have suggested that individuals attempt to exercise influence using persuasion, manipulation, and negotiation techniques (</w:t>
      </w:r>
      <w:proofErr w:type="spellStart"/>
      <w:r w:rsidRPr="00F2132A">
        <w:rPr>
          <w:rFonts w:ascii="Times New Roman" w:hAnsi="Times New Roman" w:cs="Times New Roman"/>
          <w:sz w:val="24"/>
          <w:szCs w:val="24"/>
        </w:rPr>
        <w:t>Mintzberg</w:t>
      </w:r>
      <w:proofErr w:type="spellEnd"/>
      <w:r w:rsidRPr="00F2132A">
        <w:rPr>
          <w:rFonts w:ascii="Times New Roman" w:hAnsi="Times New Roman" w:cs="Times New Roman"/>
          <w:sz w:val="24"/>
          <w:szCs w:val="24"/>
        </w:rPr>
        <w:t>, 1983)</w:t>
      </w:r>
      <w:r w:rsidR="00D52CAF">
        <w:rPr>
          <w:rFonts w:ascii="Times New Roman" w:hAnsi="Times New Roman" w:cs="Times New Roman"/>
          <w:sz w:val="24"/>
          <w:szCs w:val="24"/>
        </w:rPr>
        <w:t xml:space="preserve">.  </w:t>
      </w:r>
      <w:r w:rsidRPr="00F2132A">
        <w:rPr>
          <w:rFonts w:ascii="Times New Roman" w:hAnsi="Times New Roman" w:cs="Times New Roman"/>
          <w:sz w:val="24"/>
          <w:szCs w:val="24"/>
        </w:rPr>
        <w:t xml:space="preserve">Politically astute individuals are able to effectively influence the behavior of others through being able to read the demands of changing situations and adjusting their behavior accordingly, in a fashion that is seen as sincere, trustworthy, and self-confident (Ferris et al., 2005).  More recently, researchers have </w:t>
      </w:r>
      <w:proofErr w:type="spellStart"/>
      <w:r w:rsidRPr="00F2132A">
        <w:rPr>
          <w:rFonts w:ascii="Times New Roman" w:hAnsi="Times New Roman" w:cs="Times New Roman"/>
          <w:sz w:val="24"/>
          <w:szCs w:val="24"/>
        </w:rPr>
        <w:t>reoperationalized</w:t>
      </w:r>
      <w:proofErr w:type="spellEnd"/>
      <w:r w:rsidRPr="00F2132A">
        <w:rPr>
          <w:rFonts w:ascii="Times New Roman" w:hAnsi="Times New Roman" w:cs="Times New Roman"/>
          <w:sz w:val="24"/>
          <w:szCs w:val="24"/>
        </w:rPr>
        <w:t xml:space="preserve"> the construct using multiple dimensi</w:t>
      </w:r>
      <w:r w:rsidR="00F16534">
        <w:rPr>
          <w:rFonts w:ascii="Times New Roman" w:hAnsi="Times New Roman" w:cs="Times New Roman"/>
          <w:sz w:val="24"/>
          <w:szCs w:val="24"/>
        </w:rPr>
        <w:t xml:space="preserve">ons to touch on these aspects: </w:t>
      </w:r>
      <w:r w:rsidRPr="00F2132A">
        <w:rPr>
          <w:rFonts w:ascii="Times New Roman" w:hAnsi="Times New Roman" w:cs="Times New Roman"/>
          <w:sz w:val="24"/>
          <w:szCs w:val="24"/>
        </w:rPr>
        <w:t xml:space="preserve">social astuteness, interpersonal influence, networking ability, and apparent sincerity (Ferris et al., 2005).  Ferris and colleagues (2005) found </w:t>
      </w:r>
      <w:r w:rsidR="00C41AFE">
        <w:rPr>
          <w:rFonts w:ascii="Times New Roman" w:hAnsi="Times New Roman" w:cs="Times New Roman"/>
          <w:sz w:val="24"/>
          <w:szCs w:val="24"/>
        </w:rPr>
        <w:t xml:space="preserve">that </w:t>
      </w:r>
      <w:r w:rsidRPr="00F2132A">
        <w:rPr>
          <w:rFonts w:ascii="Times New Roman" w:hAnsi="Times New Roman" w:cs="Times New Roman"/>
          <w:sz w:val="24"/>
          <w:szCs w:val="24"/>
        </w:rPr>
        <w:t>subordinate political skill correlate</w:t>
      </w:r>
      <w:r w:rsidR="00C41AFE">
        <w:rPr>
          <w:rFonts w:ascii="Times New Roman" w:hAnsi="Times New Roman" w:cs="Times New Roman"/>
          <w:sz w:val="24"/>
          <w:szCs w:val="24"/>
        </w:rPr>
        <w:t>d positively</w:t>
      </w:r>
      <w:r w:rsidRPr="00F2132A">
        <w:rPr>
          <w:rFonts w:ascii="Times New Roman" w:hAnsi="Times New Roman" w:cs="Times New Roman"/>
          <w:sz w:val="24"/>
          <w:szCs w:val="24"/>
        </w:rPr>
        <w:t xml:space="preserve"> with supervisor rated performance.  Additionally, they found political skill to be positively related to self-monitoring, emotional intelli</w:t>
      </w:r>
      <w:r w:rsidR="00084B81">
        <w:rPr>
          <w:rFonts w:ascii="Times New Roman" w:hAnsi="Times New Roman" w:cs="Times New Roman"/>
          <w:sz w:val="24"/>
          <w:szCs w:val="24"/>
        </w:rPr>
        <w:t xml:space="preserve">gence, and political savvy, </w:t>
      </w:r>
      <w:r w:rsidRPr="00F2132A">
        <w:rPr>
          <w:rFonts w:ascii="Times New Roman" w:hAnsi="Times New Roman" w:cs="Times New Roman"/>
          <w:sz w:val="24"/>
          <w:szCs w:val="24"/>
        </w:rPr>
        <w:t>negatively related to trait anxiety, and unrelated to general mental ability (Ferris et al., 2005).  Because successful performance and career progression are determined in part by intelligence, persistence, and interpersonal skills (</w:t>
      </w:r>
      <w:proofErr w:type="spellStart"/>
      <w:r w:rsidRPr="00F2132A">
        <w:rPr>
          <w:rFonts w:ascii="Times New Roman" w:hAnsi="Times New Roman" w:cs="Times New Roman"/>
          <w:sz w:val="24"/>
          <w:szCs w:val="24"/>
        </w:rPr>
        <w:t>Luthans</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Hodgetts</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Rosenkrantz</w:t>
      </w:r>
      <w:proofErr w:type="spellEnd"/>
      <w:r w:rsidRPr="00F2132A">
        <w:rPr>
          <w:rFonts w:ascii="Times New Roman" w:hAnsi="Times New Roman" w:cs="Times New Roman"/>
          <w:sz w:val="24"/>
          <w:szCs w:val="24"/>
        </w:rPr>
        <w:t xml:space="preserve">, 1988), it is </w:t>
      </w:r>
      <w:r w:rsidR="00EC7644">
        <w:rPr>
          <w:rFonts w:ascii="Times New Roman" w:hAnsi="Times New Roman" w:cs="Times New Roman"/>
          <w:sz w:val="24"/>
          <w:szCs w:val="24"/>
        </w:rPr>
        <w:t xml:space="preserve">necessary </w:t>
      </w:r>
      <w:r w:rsidRPr="00F2132A">
        <w:rPr>
          <w:rFonts w:ascii="Times New Roman" w:hAnsi="Times New Roman" w:cs="Times New Roman"/>
          <w:sz w:val="24"/>
          <w:szCs w:val="24"/>
        </w:rPr>
        <w:t xml:space="preserve">to explore how political skills fit into developing quality working relationships.  Kimura (2013) found in a Japanese sample, that LMX and political skill interact to moderate the relationship between perceived organizational politics and affective commitment, such that high LMX and political skill weaken the negative relationship between perceived organizational politics and affective commitment.  Researchers </w:t>
      </w:r>
      <w:r w:rsidR="009D5CC3">
        <w:rPr>
          <w:rFonts w:ascii="Times New Roman" w:hAnsi="Times New Roman" w:cs="Times New Roman"/>
          <w:sz w:val="24"/>
          <w:szCs w:val="24"/>
        </w:rPr>
        <w:t xml:space="preserve">view </w:t>
      </w:r>
      <w:r w:rsidRPr="00F2132A">
        <w:rPr>
          <w:rFonts w:ascii="Times New Roman" w:hAnsi="Times New Roman" w:cs="Times New Roman"/>
          <w:sz w:val="24"/>
          <w:szCs w:val="24"/>
        </w:rPr>
        <w:t xml:space="preserve">political skill as a </w:t>
      </w:r>
      <w:r w:rsidR="0063311F">
        <w:rPr>
          <w:rFonts w:ascii="Times New Roman" w:hAnsi="Times New Roman" w:cs="Times New Roman"/>
          <w:sz w:val="24"/>
          <w:szCs w:val="24"/>
        </w:rPr>
        <w:t xml:space="preserve">potential </w:t>
      </w:r>
      <w:r w:rsidRPr="00F2132A">
        <w:rPr>
          <w:rFonts w:ascii="Times New Roman" w:hAnsi="Times New Roman" w:cs="Times New Roman"/>
          <w:sz w:val="24"/>
          <w:szCs w:val="24"/>
        </w:rPr>
        <w:t xml:space="preserve">moderator that should influence the effectiveness of influence tactics on performance (Ferris et al., 2005).  Furthermore, leader political skill may operate to inspire trust and confidence in followers (Ferris et al., 2005).  Previous research has found leader political skill to be related to objective team performance in a nonprofit setting (Ahearn et al., 2004). </w:t>
      </w:r>
      <w:r w:rsidR="002E24A8">
        <w:rPr>
          <w:rFonts w:ascii="Times New Roman" w:hAnsi="Times New Roman" w:cs="Times New Roman"/>
          <w:sz w:val="24"/>
          <w:szCs w:val="24"/>
        </w:rPr>
        <w:t xml:space="preserve"> </w:t>
      </w:r>
      <w:r w:rsidRPr="00F2132A">
        <w:rPr>
          <w:rFonts w:ascii="Times New Roman" w:hAnsi="Times New Roman" w:cs="Times New Roman"/>
          <w:sz w:val="24"/>
          <w:szCs w:val="24"/>
        </w:rPr>
        <w:t xml:space="preserve">Therefore, my perspective is that </w:t>
      </w:r>
      <w:r w:rsidRPr="00F2132A">
        <w:rPr>
          <w:rFonts w:ascii="Times New Roman" w:hAnsi="Times New Roman" w:cs="Times New Roman"/>
          <w:sz w:val="24"/>
          <w:szCs w:val="24"/>
        </w:rPr>
        <w:lastRenderedPageBreak/>
        <w:t>political skill should moderate the</w:t>
      </w:r>
      <w:r w:rsidR="00B724B2" w:rsidRPr="00F2132A">
        <w:rPr>
          <w:rFonts w:ascii="Times New Roman" w:hAnsi="Times New Roman" w:cs="Times New Roman"/>
          <w:sz w:val="24"/>
          <w:szCs w:val="24"/>
        </w:rPr>
        <w:t xml:space="preserve"> </w:t>
      </w:r>
      <w:r w:rsidR="002D5E44" w:rsidRPr="00F2132A">
        <w:rPr>
          <w:rFonts w:ascii="Times New Roman" w:hAnsi="Times New Roman" w:cs="Times New Roman"/>
          <w:sz w:val="24"/>
          <w:szCs w:val="24"/>
        </w:rPr>
        <w:t>relationship</w:t>
      </w:r>
      <w:r w:rsidR="002D5E44">
        <w:rPr>
          <w:rFonts w:ascii="Times New Roman" w:hAnsi="Times New Roman" w:cs="Times New Roman"/>
          <w:sz w:val="24"/>
          <w:szCs w:val="24"/>
        </w:rPr>
        <w:t xml:space="preserve"> between </w:t>
      </w:r>
      <w:r w:rsidR="00E064E1" w:rsidRPr="00F2132A">
        <w:rPr>
          <w:rFonts w:ascii="Times New Roman" w:hAnsi="Times New Roman" w:cs="Times New Roman"/>
          <w:sz w:val="24"/>
          <w:szCs w:val="24"/>
        </w:rPr>
        <w:t xml:space="preserve">member </w:t>
      </w:r>
      <w:r w:rsidR="00B724B2" w:rsidRPr="00F2132A">
        <w:rPr>
          <w:rFonts w:ascii="Times New Roman" w:hAnsi="Times New Roman" w:cs="Times New Roman"/>
          <w:sz w:val="24"/>
          <w:szCs w:val="24"/>
        </w:rPr>
        <w:t xml:space="preserve">humor </w:t>
      </w:r>
      <w:r w:rsidR="002D5E44">
        <w:rPr>
          <w:rFonts w:ascii="Times New Roman" w:hAnsi="Times New Roman" w:cs="Times New Roman"/>
          <w:sz w:val="24"/>
          <w:szCs w:val="24"/>
        </w:rPr>
        <w:t xml:space="preserve">and </w:t>
      </w:r>
      <w:r w:rsidR="00E064E1" w:rsidRPr="00F2132A">
        <w:rPr>
          <w:rFonts w:ascii="Times New Roman" w:hAnsi="Times New Roman" w:cs="Times New Roman"/>
          <w:sz w:val="24"/>
          <w:szCs w:val="24"/>
        </w:rPr>
        <w:t>leader LMX</w:t>
      </w:r>
      <w:r w:rsidRPr="00F2132A">
        <w:rPr>
          <w:rFonts w:ascii="Times New Roman" w:hAnsi="Times New Roman" w:cs="Times New Roman"/>
          <w:sz w:val="24"/>
          <w:szCs w:val="24"/>
        </w:rPr>
        <w:t xml:space="preserve">.  Politically skilled individuals should use humor effectively such that is received positively by the other member in the dyad.  In summary, humor increases attractiveness through affective and cognitive channels (Martin, 2007).   Humor that does not come across as manipulative should increase the </w:t>
      </w:r>
      <w:r w:rsidR="00EF627D">
        <w:rPr>
          <w:rFonts w:ascii="Times New Roman" w:hAnsi="Times New Roman" w:cs="Times New Roman"/>
          <w:sz w:val="24"/>
          <w:szCs w:val="24"/>
        </w:rPr>
        <w:t>m</w:t>
      </w:r>
      <w:r w:rsidRPr="00F2132A">
        <w:rPr>
          <w:rFonts w:ascii="Times New Roman" w:hAnsi="Times New Roman" w:cs="Times New Roman"/>
          <w:sz w:val="24"/>
          <w:szCs w:val="24"/>
        </w:rPr>
        <w:t>e</w:t>
      </w:r>
      <w:r w:rsidR="00EF627D">
        <w:rPr>
          <w:rFonts w:ascii="Times New Roman" w:hAnsi="Times New Roman" w:cs="Times New Roman"/>
          <w:sz w:val="24"/>
          <w:szCs w:val="24"/>
        </w:rPr>
        <w:t>mber</w:t>
      </w:r>
      <w:r w:rsidRPr="00F2132A">
        <w:rPr>
          <w:rFonts w:ascii="Times New Roman" w:hAnsi="Times New Roman" w:cs="Times New Roman"/>
          <w:sz w:val="24"/>
          <w:szCs w:val="24"/>
        </w:rPr>
        <w:t>’s (</w:t>
      </w:r>
      <w:proofErr w:type="spellStart"/>
      <w:r w:rsidRPr="00F2132A">
        <w:rPr>
          <w:rFonts w:ascii="Times New Roman" w:hAnsi="Times New Roman" w:cs="Times New Roman"/>
          <w:sz w:val="24"/>
          <w:szCs w:val="24"/>
        </w:rPr>
        <w:t>ingratiator’s</w:t>
      </w:r>
      <w:proofErr w:type="spellEnd"/>
      <w:r w:rsidRPr="00F2132A">
        <w:rPr>
          <w:rFonts w:ascii="Times New Roman" w:hAnsi="Times New Roman" w:cs="Times New Roman"/>
          <w:sz w:val="24"/>
          <w:szCs w:val="24"/>
        </w:rPr>
        <w:t>) attractiveness and would most likely ingratiate (Cooper, 2005) the target (</w:t>
      </w:r>
      <w:r w:rsidR="00DF0A49">
        <w:rPr>
          <w:rFonts w:ascii="Times New Roman" w:hAnsi="Times New Roman" w:cs="Times New Roman"/>
          <w:sz w:val="24"/>
          <w:szCs w:val="24"/>
        </w:rPr>
        <w:t>leader</w:t>
      </w:r>
      <w:r w:rsidRPr="00F2132A">
        <w:rPr>
          <w:rFonts w:ascii="Times New Roman" w:hAnsi="Times New Roman" w:cs="Times New Roman"/>
          <w:sz w:val="24"/>
          <w:szCs w:val="24"/>
        </w:rPr>
        <w:t xml:space="preserve">) to increase </w:t>
      </w:r>
      <w:r w:rsidR="00E16C5E">
        <w:rPr>
          <w:rFonts w:ascii="Times New Roman" w:hAnsi="Times New Roman" w:cs="Times New Roman"/>
          <w:sz w:val="24"/>
          <w:szCs w:val="24"/>
        </w:rPr>
        <w:t xml:space="preserve">leader </w:t>
      </w:r>
      <w:r w:rsidR="00312CED">
        <w:rPr>
          <w:rFonts w:ascii="Times New Roman" w:hAnsi="Times New Roman" w:cs="Times New Roman"/>
          <w:sz w:val="24"/>
          <w:szCs w:val="24"/>
        </w:rPr>
        <w:t xml:space="preserve">LMX </w:t>
      </w:r>
      <w:r w:rsidRPr="00F2132A">
        <w:rPr>
          <w:rFonts w:ascii="Times New Roman" w:hAnsi="Times New Roman" w:cs="Times New Roman"/>
          <w:sz w:val="24"/>
          <w:szCs w:val="24"/>
        </w:rPr>
        <w:t xml:space="preserve">relationship quality.  </w:t>
      </w:r>
    </w:p>
    <w:p w14:paraId="4D638071" w14:textId="10EAE4DC" w:rsidR="00D14B68" w:rsidRPr="00F2132A" w:rsidRDefault="00D14B68" w:rsidP="00D14B6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Just as humor is prevalent in organizations, political moves and ingratiation are abundant in organizations (Cooper, 2005).  Employees use political moves and influence tactics to increase their personal attractiveness and to facilitate achieving goals (</w:t>
      </w:r>
      <w:proofErr w:type="spellStart"/>
      <w:r w:rsidRPr="00F2132A">
        <w:rPr>
          <w:rFonts w:ascii="Times New Roman" w:hAnsi="Times New Roman" w:cs="Times New Roman"/>
          <w:sz w:val="24"/>
          <w:szCs w:val="24"/>
        </w:rPr>
        <w:t>Liden</w:t>
      </w:r>
      <w:proofErr w:type="spellEnd"/>
      <w:r w:rsidRPr="00F2132A">
        <w:rPr>
          <w:rFonts w:ascii="Times New Roman" w:hAnsi="Times New Roman" w:cs="Times New Roman"/>
          <w:sz w:val="24"/>
          <w:szCs w:val="24"/>
        </w:rPr>
        <w:t xml:space="preserve"> &amp; Mitchell, 1988).  Influence tactics, specifically ingratiation tactics, are the behavioral expression of the interpersonal influence dimension of political skill.  Ingratiation is a behavioral attempt by individuals to increase their ability to influence the perception and behaviors of others (Cooper, 2005).  Mesmer-Magnus and colleagues (2012) suggest</w:t>
      </w:r>
      <w:r w:rsidR="00B724B2" w:rsidRPr="00F2132A">
        <w:rPr>
          <w:rFonts w:ascii="Times New Roman" w:hAnsi="Times New Roman" w:cs="Times New Roman"/>
          <w:sz w:val="24"/>
          <w:szCs w:val="24"/>
        </w:rPr>
        <w:t>ed</w:t>
      </w:r>
      <w:r w:rsidRPr="00F2132A">
        <w:rPr>
          <w:rFonts w:ascii="Times New Roman" w:hAnsi="Times New Roman" w:cs="Times New Roman"/>
          <w:sz w:val="24"/>
          <w:szCs w:val="24"/>
        </w:rPr>
        <w:t xml:space="preserve"> that leaders who successfully use humor </w:t>
      </w:r>
      <w:r w:rsidR="00BC4553" w:rsidRPr="00F2132A">
        <w:rPr>
          <w:rFonts w:ascii="Times New Roman" w:hAnsi="Times New Roman" w:cs="Times New Roman"/>
          <w:sz w:val="24"/>
          <w:szCs w:val="24"/>
        </w:rPr>
        <w:t>might</w:t>
      </w:r>
      <w:r w:rsidRPr="00F2132A">
        <w:rPr>
          <w:rFonts w:ascii="Times New Roman" w:hAnsi="Times New Roman" w:cs="Times New Roman"/>
          <w:sz w:val="24"/>
          <w:szCs w:val="24"/>
        </w:rPr>
        <w:t xml:space="preserve"> appear more persuasive than their less-humorous counterparts.    </w:t>
      </w:r>
    </w:p>
    <w:p w14:paraId="7D433BEC" w14:textId="78B5760F"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The literature has identified four major categories of ingratiatory behaviors: favor doing, opinion conformity, self-presentation, and other enhancement (</w:t>
      </w:r>
      <w:proofErr w:type="spellStart"/>
      <w:r w:rsidRPr="00F2132A">
        <w:rPr>
          <w:rFonts w:ascii="Times New Roman" w:hAnsi="Times New Roman" w:cs="Times New Roman"/>
          <w:sz w:val="24"/>
          <w:szCs w:val="24"/>
        </w:rPr>
        <w:t>Tedeschi</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Melburg</w:t>
      </w:r>
      <w:proofErr w:type="spellEnd"/>
      <w:r w:rsidRPr="00F2132A">
        <w:rPr>
          <w:rFonts w:ascii="Times New Roman" w:hAnsi="Times New Roman" w:cs="Times New Roman"/>
          <w:sz w:val="24"/>
          <w:szCs w:val="24"/>
        </w:rPr>
        <w:t>, 1984).  These types of ingratiation behavior are similar to the types of humor behaviors previously identified in the lite</w:t>
      </w:r>
      <w:r w:rsidR="00CD54B0">
        <w:rPr>
          <w:rFonts w:ascii="Times New Roman" w:hAnsi="Times New Roman" w:cs="Times New Roman"/>
          <w:sz w:val="24"/>
          <w:szCs w:val="24"/>
        </w:rPr>
        <w:t xml:space="preserve">rature (Martin et al., 2003).  </w:t>
      </w:r>
      <w:r w:rsidRPr="00F2132A">
        <w:rPr>
          <w:rFonts w:ascii="Times New Roman" w:hAnsi="Times New Roman" w:cs="Times New Roman"/>
          <w:sz w:val="24"/>
          <w:szCs w:val="24"/>
        </w:rPr>
        <w:t xml:space="preserve">Regardless of the behavior, ingratiation works through increasing the attractiveness or the liking of the </w:t>
      </w:r>
      <w:proofErr w:type="spellStart"/>
      <w:r w:rsidRPr="00F2132A">
        <w:rPr>
          <w:rFonts w:ascii="Times New Roman" w:hAnsi="Times New Roman" w:cs="Times New Roman"/>
          <w:sz w:val="24"/>
          <w:szCs w:val="24"/>
        </w:rPr>
        <w:t>ingratiator</w:t>
      </w:r>
      <w:proofErr w:type="spellEnd"/>
      <w:r w:rsidRPr="00F2132A">
        <w:rPr>
          <w:rFonts w:ascii="Times New Roman" w:hAnsi="Times New Roman" w:cs="Times New Roman"/>
          <w:sz w:val="24"/>
          <w:szCs w:val="24"/>
        </w:rPr>
        <w:t xml:space="preserve"> by producing positive affect in the target (</w:t>
      </w:r>
      <w:r w:rsidR="008257B1">
        <w:rPr>
          <w:rFonts w:ascii="Times New Roman" w:hAnsi="Times New Roman" w:cs="Times New Roman"/>
          <w:sz w:val="24"/>
          <w:szCs w:val="24"/>
        </w:rPr>
        <w:t>lead</w:t>
      </w:r>
      <w:r w:rsidRPr="00F2132A">
        <w:rPr>
          <w:rFonts w:ascii="Times New Roman" w:hAnsi="Times New Roman" w:cs="Times New Roman"/>
          <w:sz w:val="24"/>
          <w:szCs w:val="24"/>
        </w:rPr>
        <w:t xml:space="preserve">er) (Cooper, 2005).  Humor works similarly in that humor produces positive affect or mirth (Martin, 2007).  Cooper (2002) found that supervisor humor behavior was related to the affective dimension of subordinate rated LMX.  Cooper (2005) postulated that the power </w:t>
      </w:r>
      <w:r w:rsidR="006E4150">
        <w:rPr>
          <w:rFonts w:ascii="Times New Roman" w:hAnsi="Times New Roman" w:cs="Times New Roman"/>
          <w:sz w:val="24"/>
          <w:szCs w:val="24"/>
        </w:rPr>
        <w:lastRenderedPageBreak/>
        <w:t>dynamics of a</w:t>
      </w:r>
      <w:r w:rsidRPr="00F2132A">
        <w:rPr>
          <w:rFonts w:ascii="Times New Roman" w:hAnsi="Times New Roman" w:cs="Times New Roman"/>
          <w:sz w:val="24"/>
          <w:szCs w:val="24"/>
        </w:rPr>
        <w:t xml:space="preserve"> relationship, contextual factors, and the stage of the relationship all impact the effectiveness of ingratiatory humor.  No studies have explored subordinate humor.        </w:t>
      </w:r>
    </w:p>
    <w:p w14:paraId="175EDAE0" w14:textId="0070E7A7"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Cooper (2005) described how employee humor could expre</w:t>
      </w:r>
      <w:r w:rsidR="00DE18F0" w:rsidRPr="00F2132A">
        <w:rPr>
          <w:rFonts w:ascii="Times New Roman" w:hAnsi="Times New Roman" w:cs="Times New Roman"/>
          <w:sz w:val="24"/>
          <w:szCs w:val="24"/>
        </w:rPr>
        <w:t>ss ing</w:t>
      </w:r>
      <w:r w:rsidR="00EE54DD" w:rsidRPr="00F2132A">
        <w:rPr>
          <w:rFonts w:ascii="Times New Roman" w:hAnsi="Times New Roman" w:cs="Times New Roman"/>
          <w:sz w:val="24"/>
          <w:szCs w:val="24"/>
        </w:rPr>
        <w:t xml:space="preserve">ratiation.  Ingratiation is </w:t>
      </w:r>
      <w:r w:rsidR="00EB7C65" w:rsidRPr="00F2132A">
        <w:rPr>
          <w:rFonts w:ascii="Times New Roman" w:hAnsi="Times New Roman" w:cs="Times New Roman"/>
          <w:sz w:val="24"/>
          <w:szCs w:val="24"/>
        </w:rPr>
        <w:t>a social influence a</w:t>
      </w:r>
      <w:r w:rsidR="00EE54DD" w:rsidRPr="00F2132A">
        <w:rPr>
          <w:rFonts w:ascii="Times New Roman" w:hAnsi="Times New Roman" w:cs="Times New Roman"/>
          <w:sz w:val="24"/>
          <w:szCs w:val="24"/>
        </w:rPr>
        <w:t xml:space="preserve">ttempt to makes oneself appear more attractive in the eyes of others, in turn influencing the behavior of others (Cooper, 2005).  </w:t>
      </w:r>
      <w:r w:rsidRPr="00F2132A">
        <w:rPr>
          <w:rFonts w:ascii="Times New Roman" w:hAnsi="Times New Roman" w:cs="Times New Roman"/>
          <w:sz w:val="24"/>
          <w:szCs w:val="24"/>
        </w:rPr>
        <w:t xml:space="preserve">Humor has been suggested to be a mechanism for facilitating ingratiation and eliciting approval and liking </w:t>
      </w:r>
      <w:r w:rsidR="00B724B2" w:rsidRPr="00F2132A">
        <w:rPr>
          <w:rFonts w:ascii="Times New Roman" w:hAnsi="Times New Roman" w:cs="Times New Roman"/>
          <w:sz w:val="24"/>
          <w:szCs w:val="24"/>
        </w:rPr>
        <w:t xml:space="preserve">(Cooper, 2005) but there has been no </w:t>
      </w:r>
      <w:r w:rsidRPr="00F2132A">
        <w:rPr>
          <w:rFonts w:ascii="Times New Roman" w:hAnsi="Times New Roman" w:cs="Times New Roman"/>
          <w:sz w:val="24"/>
          <w:szCs w:val="24"/>
        </w:rPr>
        <w:t xml:space="preserve">subsequent research.  Humor, like political skill, may help the </w:t>
      </w:r>
      <w:proofErr w:type="spellStart"/>
      <w:r w:rsidRPr="00F2132A">
        <w:rPr>
          <w:rFonts w:ascii="Times New Roman" w:hAnsi="Times New Roman" w:cs="Times New Roman"/>
          <w:sz w:val="24"/>
          <w:szCs w:val="24"/>
        </w:rPr>
        <w:t>ingratiator</w:t>
      </w:r>
      <w:proofErr w:type="spellEnd"/>
      <w:r w:rsidRPr="00F2132A">
        <w:rPr>
          <w:rFonts w:ascii="Times New Roman" w:hAnsi="Times New Roman" w:cs="Times New Roman"/>
          <w:sz w:val="24"/>
          <w:szCs w:val="24"/>
        </w:rPr>
        <w:t xml:space="preserve"> seem trustworthy and sincere, assisting the ingratiatory affect, and effectively influencing the target.  Humor with perceived utility and appropriateness</w:t>
      </w:r>
      <w:r w:rsidR="003A6D45">
        <w:rPr>
          <w:rFonts w:ascii="Times New Roman" w:hAnsi="Times New Roman" w:cs="Times New Roman"/>
          <w:sz w:val="24"/>
          <w:szCs w:val="24"/>
        </w:rPr>
        <w:t xml:space="preserve">, which in turn </w:t>
      </w:r>
      <w:r w:rsidRPr="00F2132A">
        <w:rPr>
          <w:rFonts w:ascii="Times New Roman" w:hAnsi="Times New Roman" w:cs="Times New Roman"/>
          <w:sz w:val="24"/>
          <w:szCs w:val="24"/>
        </w:rPr>
        <w:t xml:space="preserve">produces a positive affective response </w:t>
      </w:r>
      <w:r w:rsidR="00B3331D">
        <w:rPr>
          <w:rFonts w:ascii="Times New Roman" w:hAnsi="Times New Roman" w:cs="Times New Roman"/>
          <w:sz w:val="24"/>
          <w:szCs w:val="24"/>
        </w:rPr>
        <w:t>in</w:t>
      </w:r>
      <w:r w:rsidRPr="00F2132A">
        <w:rPr>
          <w:rFonts w:ascii="Times New Roman" w:hAnsi="Times New Roman" w:cs="Times New Roman"/>
          <w:sz w:val="24"/>
          <w:szCs w:val="24"/>
        </w:rPr>
        <w:t xml:space="preserve"> the target, </w:t>
      </w:r>
      <w:r w:rsidR="00D01FBC">
        <w:rPr>
          <w:rFonts w:ascii="Times New Roman" w:hAnsi="Times New Roman" w:cs="Times New Roman"/>
          <w:sz w:val="24"/>
          <w:szCs w:val="24"/>
        </w:rPr>
        <w:t xml:space="preserve">has the </w:t>
      </w:r>
      <w:r w:rsidRPr="00F2132A">
        <w:rPr>
          <w:rFonts w:ascii="Times New Roman" w:hAnsi="Times New Roman" w:cs="Times New Roman"/>
          <w:sz w:val="24"/>
          <w:szCs w:val="24"/>
        </w:rPr>
        <w:t xml:space="preserve">potential to influence.  Davis and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(1989) suggested that humor </w:t>
      </w:r>
      <w:r w:rsidR="00286070" w:rsidRPr="00F2132A">
        <w:rPr>
          <w:rFonts w:ascii="Times New Roman" w:hAnsi="Times New Roman" w:cs="Times New Roman"/>
          <w:sz w:val="24"/>
          <w:szCs w:val="24"/>
        </w:rPr>
        <w:t>could</w:t>
      </w:r>
      <w:r w:rsidRPr="00F2132A">
        <w:rPr>
          <w:rFonts w:ascii="Times New Roman" w:hAnsi="Times New Roman" w:cs="Times New Roman"/>
          <w:sz w:val="24"/>
          <w:szCs w:val="24"/>
        </w:rPr>
        <w:t xml:space="preserve"> increase the receptiveness of messages because it gets people in relaxed and happy moods.  Analogously, I suggest that humor can be an effective social influence attempt because humor works through affective channels.  Specifically, I suggest that the use of humor is a purposeful manipulation into a social situation to accrue positive benefits for both the initiator and the target.  Relatedly, political skill may relate to humor such that those with political skill will use humor more effectively.  </w:t>
      </w:r>
      <w:proofErr w:type="spellStart"/>
      <w:r w:rsidRPr="00F2132A">
        <w:rPr>
          <w:rFonts w:ascii="Times New Roman" w:hAnsi="Times New Roman" w:cs="Times New Roman"/>
          <w:sz w:val="24"/>
          <w:szCs w:val="24"/>
        </w:rPr>
        <w:t>Vecchio</w:t>
      </w:r>
      <w:proofErr w:type="spellEnd"/>
      <w:r w:rsidRPr="00F2132A">
        <w:rPr>
          <w:rFonts w:ascii="Times New Roman" w:hAnsi="Times New Roman" w:cs="Times New Roman"/>
          <w:sz w:val="24"/>
          <w:szCs w:val="24"/>
        </w:rPr>
        <w:t xml:space="preserve"> and colleagues (2009) expound</w:t>
      </w:r>
      <w:r w:rsidR="00895137" w:rsidRPr="00F2132A">
        <w:rPr>
          <w:rFonts w:ascii="Times New Roman" w:hAnsi="Times New Roman" w:cs="Times New Roman"/>
          <w:sz w:val="24"/>
          <w:szCs w:val="24"/>
        </w:rPr>
        <w:t xml:space="preserve">ed that humor can be thought </w:t>
      </w:r>
      <w:r w:rsidRPr="00F2132A">
        <w:rPr>
          <w:rFonts w:ascii="Times New Roman" w:hAnsi="Times New Roman" w:cs="Times New Roman"/>
          <w:sz w:val="24"/>
          <w:szCs w:val="24"/>
        </w:rPr>
        <w:t xml:space="preserve">of </w:t>
      </w:r>
      <w:r w:rsidR="00895137" w:rsidRPr="00F2132A">
        <w:rPr>
          <w:rFonts w:ascii="Times New Roman" w:hAnsi="Times New Roman" w:cs="Times New Roman"/>
          <w:sz w:val="24"/>
          <w:szCs w:val="24"/>
        </w:rPr>
        <w:t xml:space="preserve">as </w:t>
      </w:r>
      <w:r w:rsidRPr="00F2132A">
        <w:rPr>
          <w:rFonts w:ascii="Times New Roman" w:hAnsi="Times New Roman" w:cs="Times New Roman"/>
          <w:sz w:val="24"/>
          <w:szCs w:val="24"/>
        </w:rPr>
        <w:t xml:space="preserve">an expression of leader interpersonal power and influence.  I extend this idea to include the perspective of the </w:t>
      </w:r>
      <w:r w:rsidR="0082077E">
        <w:rPr>
          <w:rFonts w:ascii="Times New Roman" w:hAnsi="Times New Roman" w:cs="Times New Roman"/>
          <w:sz w:val="24"/>
          <w:szCs w:val="24"/>
        </w:rPr>
        <w:t>memb</w:t>
      </w:r>
      <w:r w:rsidRPr="00F2132A">
        <w:rPr>
          <w:rFonts w:ascii="Times New Roman" w:hAnsi="Times New Roman" w:cs="Times New Roman"/>
          <w:sz w:val="24"/>
          <w:szCs w:val="24"/>
        </w:rPr>
        <w:t xml:space="preserve">er.  Specifically, that the expression of humor by </w:t>
      </w:r>
      <w:r w:rsidR="0082077E">
        <w:rPr>
          <w:rFonts w:ascii="Times New Roman" w:hAnsi="Times New Roman" w:cs="Times New Roman"/>
          <w:sz w:val="24"/>
          <w:szCs w:val="24"/>
        </w:rPr>
        <w:t>member</w:t>
      </w:r>
      <w:r w:rsidRPr="00F2132A">
        <w:rPr>
          <w:rFonts w:ascii="Times New Roman" w:hAnsi="Times New Roman" w:cs="Times New Roman"/>
          <w:sz w:val="24"/>
          <w:szCs w:val="24"/>
        </w:rPr>
        <w:t xml:space="preserve">s can impact </w:t>
      </w:r>
      <w:r w:rsidR="00664DED">
        <w:rPr>
          <w:rFonts w:ascii="Times New Roman" w:hAnsi="Times New Roman" w:cs="Times New Roman"/>
          <w:sz w:val="24"/>
          <w:szCs w:val="24"/>
        </w:rPr>
        <w:t>member</w:t>
      </w:r>
      <w:r w:rsidRPr="00F2132A">
        <w:rPr>
          <w:rFonts w:ascii="Times New Roman" w:hAnsi="Times New Roman" w:cs="Times New Roman"/>
          <w:sz w:val="24"/>
          <w:szCs w:val="24"/>
        </w:rPr>
        <w:t xml:space="preserve"> ability to develop quali</w:t>
      </w:r>
      <w:r w:rsidR="00A579A8">
        <w:rPr>
          <w:rFonts w:ascii="Times New Roman" w:hAnsi="Times New Roman" w:cs="Times New Roman"/>
          <w:sz w:val="24"/>
          <w:szCs w:val="24"/>
        </w:rPr>
        <w:t>ty LMX</w:t>
      </w:r>
      <w:r w:rsidRPr="00F2132A">
        <w:rPr>
          <w:rFonts w:ascii="Times New Roman" w:hAnsi="Times New Roman" w:cs="Times New Roman"/>
          <w:sz w:val="24"/>
          <w:szCs w:val="24"/>
        </w:rPr>
        <w:t xml:space="preserve"> relations and that political skill impacts the relationship.   </w:t>
      </w:r>
    </w:p>
    <w:p w14:paraId="2CFF8CE2" w14:textId="2CF5E7C0"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Additionally, there may be political ramifications of using humor at work.  Humor may help smooth communication and increase the ability to influence others.  Specifically, subordinates may use humor in positive manner to influence the relationship with management</w:t>
      </w:r>
      <w:r w:rsidR="00D01FBC">
        <w:rPr>
          <w:rFonts w:ascii="Times New Roman" w:hAnsi="Times New Roman" w:cs="Times New Roman"/>
          <w:sz w:val="24"/>
          <w:szCs w:val="24"/>
        </w:rPr>
        <w:t xml:space="preserve"> </w:t>
      </w:r>
      <w:r w:rsidR="00D01FBC" w:rsidRPr="00F2132A">
        <w:rPr>
          <w:rFonts w:ascii="Times New Roman" w:hAnsi="Times New Roman" w:cs="Times New Roman"/>
          <w:sz w:val="24"/>
          <w:szCs w:val="24"/>
        </w:rPr>
        <w:lastRenderedPageBreak/>
        <w:t>positively</w:t>
      </w:r>
      <w:r w:rsidRPr="00F2132A">
        <w:rPr>
          <w:rFonts w:ascii="Times New Roman" w:hAnsi="Times New Roman" w:cs="Times New Roman"/>
          <w:sz w:val="24"/>
          <w:szCs w:val="24"/>
        </w:rPr>
        <w:t xml:space="preserve">.  For example, a subordinate might use humor to praise the boss and in turn get included into the decision process or get leniency on a transgression (Duncan, Smeltzer, &amp; Leap, 1990; </w:t>
      </w:r>
      <w:proofErr w:type="spellStart"/>
      <w:r w:rsidRPr="00F2132A">
        <w:rPr>
          <w:rFonts w:ascii="Times New Roman" w:hAnsi="Times New Roman" w:cs="Times New Roman"/>
          <w:sz w:val="24"/>
          <w:szCs w:val="24"/>
        </w:rPr>
        <w:t>Obthani</w:t>
      </w:r>
      <w:proofErr w:type="spellEnd"/>
      <w:r w:rsidRPr="00F2132A">
        <w:rPr>
          <w:rFonts w:ascii="Times New Roman" w:hAnsi="Times New Roman" w:cs="Times New Roman"/>
          <w:sz w:val="24"/>
          <w:szCs w:val="24"/>
        </w:rPr>
        <w:t xml:space="preserve">, et al., 2012).  Conversely, there may </w:t>
      </w:r>
      <w:r w:rsidR="00B724B2" w:rsidRPr="00F2132A">
        <w:rPr>
          <w:rFonts w:ascii="Times New Roman" w:hAnsi="Times New Roman" w:cs="Times New Roman"/>
          <w:sz w:val="24"/>
          <w:szCs w:val="24"/>
        </w:rPr>
        <w:t xml:space="preserve">be </w:t>
      </w:r>
      <w:r w:rsidRPr="00F2132A">
        <w:rPr>
          <w:rFonts w:ascii="Times New Roman" w:hAnsi="Times New Roman" w:cs="Times New Roman"/>
          <w:sz w:val="24"/>
          <w:szCs w:val="24"/>
        </w:rPr>
        <w:t xml:space="preserve">consequences to making inappropriate or jokes targeted at individuals (Martin, Rich, &amp; Gayle, 2004).  </w:t>
      </w:r>
      <w:r w:rsidR="00A903EB">
        <w:rPr>
          <w:rFonts w:ascii="Times New Roman" w:hAnsi="Times New Roman" w:cs="Times New Roman"/>
          <w:sz w:val="24"/>
          <w:szCs w:val="24"/>
        </w:rPr>
        <w:t xml:space="preserve">Inappropriate humor may </w:t>
      </w:r>
      <w:r w:rsidR="00EC4C50">
        <w:rPr>
          <w:rFonts w:ascii="Times New Roman" w:hAnsi="Times New Roman" w:cs="Times New Roman"/>
          <w:sz w:val="24"/>
          <w:szCs w:val="24"/>
        </w:rPr>
        <w:t>alienate</w:t>
      </w:r>
      <w:r w:rsidR="00507A37">
        <w:rPr>
          <w:rFonts w:ascii="Times New Roman" w:hAnsi="Times New Roman" w:cs="Times New Roman"/>
          <w:sz w:val="24"/>
          <w:szCs w:val="24"/>
        </w:rPr>
        <w:t xml:space="preserve"> others or may distract from productivity (</w:t>
      </w:r>
      <w:r w:rsidR="00EE2301">
        <w:rPr>
          <w:rFonts w:ascii="Times New Roman" w:hAnsi="Times New Roman" w:cs="Times New Roman"/>
          <w:sz w:val="24"/>
          <w:szCs w:val="24"/>
        </w:rPr>
        <w:t>Duncan, Smeltzer, &amp; Leap, 1990</w:t>
      </w:r>
      <w:r w:rsidR="00507A37">
        <w:rPr>
          <w:rFonts w:ascii="Times New Roman" w:hAnsi="Times New Roman" w:cs="Times New Roman"/>
          <w:sz w:val="24"/>
          <w:szCs w:val="24"/>
        </w:rPr>
        <w:t>).</w:t>
      </w:r>
      <w:r w:rsidR="00EC4C50">
        <w:rPr>
          <w:rFonts w:ascii="Times New Roman" w:hAnsi="Times New Roman" w:cs="Times New Roman"/>
          <w:sz w:val="24"/>
          <w:szCs w:val="24"/>
        </w:rPr>
        <w:t xml:space="preserve"> </w:t>
      </w:r>
      <w:r w:rsidR="00507A37">
        <w:rPr>
          <w:rFonts w:ascii="Times New Roman" w:hAnsi="Times New Roman" w:cs="Times New Roman"/>
          <w:sz w:val="24"/>
          <w:szCs w:val="24"/>
        </w:rPr>
        <w:t xml:space="preserve"> </w:t>
      </w:r>
      <w:r w:rsidRPr="00F2132A">
        <w:rPr>
          <w:rFonts w:ascii="Times New Roman" w:hAnsi="Times New Roman" w:cs="Times New Roman"/>
          <w:sz w:val="24"/>
          <w:szCs w:val="24"/>
        </w:rPr>
        <w:t xml:space="preserve">I </w:t>
      </w:r>
      <w:r w:rsidR="00585232">
        <w:rPr>
          <w:rFonts w:ascii="Times New Roman" w:hAnsi="Times New Roman" w:cs="Times New Roman"/>
          <w:sz w:val="24"/>
          <w:szCs w:val="24"/>
        </w:rPr>
        <w:t>suggest</w:t>
      </w:r>
      <w:r w:rsidRPr="00F2132A">
        <w:rPr>
          <w:rFonts w:ascii="Times New Roman" w:hAnsi="Times New Roman" w:cs="Times New Roman"/>
          <w:sz w:val="24"/>
          <w:szCs w:val="24"/>
        </w:rPr>
        <w:t xml:space="preserve"> that </w:t>
      </w:r>
      <w:r w:rsidR="00F874C6">
        <w:rPr>
          <w:rFonts w:ascii="Times New Roman" w:hAnsi="Times New Roman" w:cs="Times New Roman"/>
          <w:sz w:val="24"/>
          <w:szCs w:val="24"/>
        </w:rPr>
        <w:t xml:space="preserve">individuals with </w:t>
      </w:r>
      <w:r w:rsidRPr="00F2132A">
        <w:rPr>
          <w:rFonts w:ascii="Times New Roman" w:hAnsi="Times New Roman" w:cs="Times New Roman"/>
          <w:sz w:val="24"/>
          <w:szCs w:val="24"/>
        </w:rPr>
        <w:t>political skill wi</w:t>
      </w:r>
      <w:r w:rsidR="008F39FA">
        <w:rPr>
          <w:rFonts w:ascii="Times New Roman" w:hAnsi="Times New Roman" w:cs="Times New Roman"/>
          <w:sz w:val="24"/>
          <w:szCs w:val="24"/>
        </w:rPr>
        <w:t>ll use humor more appropriately to avoid potential political ramifications of inappropriate humor.</w:t>
      </w:r>
      <w:r w:rsidR="0067326D">
        <w:rPr>
          <w:rFonts w:ascii="Times New Roman" w:hAnsi="Times New Roman" w:cs="Times New Roman"/>
          <w:sz w:val="24"/>
          <w:szCs w:val="24"/>
        </w:rPr>
        <w:t xml:space="preserve">  </w:t>
      </w:r>
      <w:r w:rsidRPr="00F2132A">
        <w:rPr>
          <w:rFonts w:ascii="Times New Roman" w:hAnsi="Times New Roman" w:cs="Times New Roman"/>
          <w:sz w:val="24"/>
          <w:szCs w:val="24"/>
        </w:rPr>
        <w:t xml:space="preserve">Thus, it may be worthwhile to explore whether and how humor, political skill, and </w:t>
      </w:r>
      <w:r w:rsidR="0067326D">
        <w:rPr>
          <w:rFonts w:ascii="Times New Roman" w:hAnsi="Times New Roman" w:cs="Times New Roman"/>
          <w:sz w:val="24"/>
          <w:szCs w:val="24"/>
        </w:rPr>
        <w:t xml:space="preserve">LMX </w:t>
      </w:r>
      <w:r w:rsidRPr="00F2132A">
        <w:rPr>
          <w:rFonts w:ascii="Times New Roman" w:hAnsi="Times New Roman" w:cs="Times New Roman"/>
          <w:sz w:val="24"/>
          <w:szCs w:val="24"/>
        </w:rPr>
        <w:t xml:space="preserve">relationships are connected.  </w:t>
      </w:r>
      <w:r w:rsidR="001C7596" w:rsidRPr="00F2132A">
        <w:rPr>
          <w:rFonts w:ascii="Times New Roman" w:hAnsi="Times New Roman" w:cs="Times New Roman"/>
          <w:sz w:val="24"/>
          <w:szCs w:val="24"/>
        </w:rPr>
        <w:t>Ahearn and colleagues (2004) suggested that political</w:t>
      </w:r>
      <w:r w:rsidR="001C7596">
        <w:rPr>
          <w:rFonts w:ascii="Times New Roman" w:hAnsi="Times New Roman" w:cs="Times New Roman"/>
          <w:sz w:val="24"/>
          <w:szCs w:val="24"/>
        </w:rPr>
        <w:t xml:space="preserve">ly </w:t>
      </w:r>
      <w:r w:rsidR="001C7596" w:rsidRPr="00F2132A">
        <w:rPr>
          <w:rFonts w:ascii="Times New Roman" w:hAnsi="Times New Roman" w:cs="Times New Roman"/>
          <w:sz w:val="24"/>
          <w:szCs w:val="24"/>
        </w:rPr>
        <w:t>skill</w:t>
      </w:r>
      <w:r w:rsidR="001C7596">
        <w:rPr>
          <w:rFonts w:ascii="Times New Roman" w:hAnsi="Times New Roman" w:cs="Times New Roman"/>
          <w:sz w:val="24"/>
          <w:szCs w:val="24"/>
        </w:rPr>
        <w:t>ed leaders</w:t>
      </w:r>
      <w:r w:rsidR="001C7596" w:rsidRPr="00F2132A">
        <w:rPr>
          <w:rFonts w:ascii="Times New Roman" w:hAnsi="Times New Roman" w:cs="Times New Roman"/>
          <w:sz w:val="24"/>
          <w:szCs w:val="24"/>
        </w:rPr>
        <w:t xml:space="preserve"> </w:t>
      </w:r>
      <w:r w:rsidR="001C7596">
        <w:rPr>
          <w:rFonts w:ascii="Times New Roman" w:hAnsi="Times New Roman" w:cs="Times New Roman"/>
          <w:sz w:val="24"/>
          <w:szCs w:val="24"/>
        </w:rPr>
        <w:t>can effectively</w:t>
      </w:r>
      <w:r w:rsidR="001C7596" w:rsidRPr="00F2132A">
        <w:rPr>
          <w:rFonts w:ascii="Times New Roman" w:hAnsi="Times New Roman" w:cs="Times New Roman"/>
          <w:sz w:val="24"/>
          <w:szCs w:val="24"/>
        </w:rPr>
        <w:t xml:space="preserve"> select and use socially and si</w:t>
      </w:r>
      <w:r w:rsidR="001C7596">
        <w:rPr>
          <w:rFonts w:ascii="Times New Roman" w:hAnsi="Times New Roman" w:cs="Times New Roman"/>
          <w:sz w:val="24"/>
          <w:szCs w:val="24"/>
        </w:rPr>
        <w:t xml:space="preserve">tuational appropriate behaviors in a manner that </w:t>
      </w:r>
      <w:r w:rsidR="001C7596" w:rsidRPr="00F2132A">
        <w:rPr>
          <w:rFonts w:ascii="Times New Roman" w:hAnsi="Times New Roman" w:cs="Times New Roman"/>
          <w:sz w:val="24"/>
          <w:szCs w:val="24"/>
        </w:rPr>
        <w:t>inspire</w:t>
      </w:r>
      <w:r w:rsidR="001C7596">
        <w:rPr>
          <w:rFonts w:ascii="Times New Roman" w:hAnsi="Times New Roman" w:cs="Times New Roman"/>
          <w:sz w:val="24"/>
          <w:szCs w:val="24"/>
        </w:rPr>
        <w:t>s</w:t>
      </w:r>
      <w:r w:rsidR="001C7596" w:rsidRPr="00F2132A">
        <w:rPr>
          <w:rFonts w:ascii="Times New Roman" w:hAnsi="Times New Roman" w:cs="Times New Roman"/>
          <w:sz w:val="24"/>
          <w:szCs w:val="24"/>
        </w:rPr>
        <w:t xml:space="preserve"> trust, confidence, and goal attainment.  P</w:t>
      </w:r>
      <w:r w:rsidR="001C7596">
        <w:rPr>
          <w:rFonts w:ascii="Times New Roman" w:hAnsi="Times New Roman" w:cs="Times New Roman"/>
          <w:sz w:val="24"/>
          <w:szCs w:val="24"/>
        </w:rPr>
        <w:t>olitically skilled individuals may use humor t</w:t>
      </w:r>
      <w:r w:rsidR="001C7596" w:rsidRPr="00F2132A">
        <w:rPr>
          <w:rFonts w:ascii="Times New Roman" w:hAnsi="Times New Roman" w:cs="Times New Roman"/>
          <w:sz w:val="24"/>
          <w:szCs w:val="24"/>
        </w:rPr>
        <w:t>o develop and maintain relationships, making it easier to influence others without appearing insincere</w:t>
      </w:r>
      <w:r w:rsidR="001C7596">
        <w:rPr>
          <w:rFonts w:ascii="Times New Roman" w:hAnsi="Times New Roman" w:cs="Times New Roman"/>
          <w:sz w:val="24"/>
          <w:szCs w:val="24"/>
        </w:rPr>
        <w:t xml:space="preserve"> and self-serving</w:t>
      </w:r>
      <w:r w:rsidRPr="00F2132A">
        <w:rPr>
          <w:rFonts w:ascii="Times New Roman" w:hAnsi="Times New Roman" w:cs="Times New Roman"/>
          <w:sz w:val="24"/>
          <w:szCs w:val="24"/>
        </w:rPr>
        <w:t>.</w:t>
      </w:r>
      <w:r w:rsidR="001C7596">
        <w:rPr>
          <w:rFonts w:ascii="Times New Roman" w:hAnsi="Times New Roman" w:cs="Times New Roman"/>
          <w:sz w:val="24"/>
          <w:szCs w:val="24"/>
        </w:rPr>
        <w:t xml:space="preserve"> </w:t>
      </w:r>
      <w:r w:rsidRPr="00F2132A">
        <w:rPr>
          <w:rFonts w:ascii="Times New Roman" w:hAnsi="Times New Roman" w:cs="Times New Roman"/>
          <w:sz w:val="24"/>
          <w:szCs w:val="24"/>
        </w:rPr>
        <w:t xml:space="preserve"> I am suggesting that humor is a socially appropriate behavior </w:t>
      </w:r>
      <w:r w:rsidR="00B724B2" w:rsidRPr="00F2132A">
        <w:rPr>
          <w:rFonts w:ascii="Times New Roman" w:hAnsi="Times New Roman" w:cs="Times New Roman"/>
          <w:sz w:val="24"/>
          <w:szCs w:val="24"/>
        </w:rPr>
        <w:t xml:space="preserve">potentially </w:t>
      </w:r>
      <w:r w:rsidRPr="00F2132A">
        <w:rPr>
          <w:rFonts w:ascii="Times New Roman" w:hAnsi="Times New Roman" w:cs="Times New Roman"/>
          <w:sz w:val="24"/>
          <w:szCs w:val="24"/>
        </w:rPr>
        <w:t xml:space="preserve">used by </w:t>
      </w:r>
      <w:r w:rsidR="00715C43">
        <w:rPr>
          <w:rFonts w:ascii="Times New Roman" w:hAnsi="Times New Roman" w:cs="Times New Roman"/>
          <w:sz w:val="24"/>
          <w:szCs w:val="24"/>
        </w:rPr>
        <w:t>members to develop quality LMX</w:t>
      </w:r>
      <w:r w:rsidRPr="00F2132A">
        <w:rPr>
          <w:rFonts w:ascii="Times New Roman" w:hAnsi="Times New Roman" w:cs="Times New Roman"/>
          <w:sz w:val="24"/>
          <w:szCs w:val="24"/>
        </w:rPr>
        <w:t xml:space="preserve"> r</w:t>
      </w:r>
      <w:r w:rsidR="00B42ACC">
        <w:rPr>
          <w:rFonts w:ascii="Times New Roman" w:hAnsi="Times New Roman" w:cs="Times New Roman"/>
          <w:sz w:val="24"/>
          <w:szCs w:val="24"/>
        </w:rPr>
        <w:t>elations.   I hypothesize that member</w:t>
      </w:r>
      <w:r w:rsidRPr="00F2132A">
        <w:rPr>
          <w:rFonts w:ascii="Times New Roman" w:hAnsi="Times New Roman" w:cs="Times New Roman"/>
          <w:sz w:val="24"/>
          <w:szCs w:val="24"/>
        </w:rPr>
        <w:t xml:space="preserve">s who use humor and have political skill will have higher quality LMX relationships than </w:t>
      </w:r>
      <w:r w:rsidR="00B42ACC">
        <w:rPr>
          <w:rFonts w:ascii="Times New Roman" w:hAnsi="Times New Roman" w:cs="Times New Roman"/>
          <w:sz w:val="24"/>
          <w:szCs w:val="24"/>
        </w:rPr>
        <w:t>member</w:t>
      </w:r>
      <w:r w:rsidRPr="00F2132A">
        <w:rPr>
          <w:rFonts w:ascii="Times New Roman" w:hAnsi="Times New Roman" w:cs="Times New Roman"/>
          <w:sz w:val="24"/>
          <w:szCs w:val="24"/>
        </w:rPr>
        <w:t xml:space="preserve">s that do not use humor or are not politically skilled.   </w:t>
      </w:r>
    </w:p>
    <w:p w14:paraId="62CC74D8" w14:textId="38F22A7D" w:rsidR="00D14B68"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In summary, political skill is a social skill characterized by the ability to effectively manage interpersonal relationships and influence others to achieve personal or organizational goals.  I suggest that humor is a potential tool for enhancing </w:t>
      </w:r>
      <w:r w:rsidR="003C5CF6">
        <w:rPr>
          <w:rFonts w:ascii="Times New Roman" w:hAnsi="Times New Roman" w:cs="Times New Roman"/>
          <w:sz w:val="24"/>
          <w:szCs w:val="24"/>
        </w:rPr>
        <w:t>LMX</w:t>
      </w:r>
      <w:r w:rsidRPr="00F2132A">
        <w:rPr>
          <w:rFonts w:ascii="Times New Roman" w:hAnsi="Times New Roman" w:cs="Times New Roman"/>
          <w:sz w:val="24"/>
          <w:szCs w:val="24"/>
        </w:rPr>
        <w:t xml:space="preserve"> relationship quality.  Political skill may enhance the effectiveness of organizational humor.  Political skill may moderate the member humor perceived leader LMX relationship. </w:t>
      </w:r>
    </w:p>
    <w:p w14:paraId="58AB6BE4" w14:textId="77777777" w:rsidR="00E606A2" w:rsidRPr="00E606A2" w:rsidRDefault="00E606A2" w:rsidP="00E606A2">
      <w:pPr>
        <w:spacing w:after="0" w:line="480" w:lineRule="auto"/>
        <w:jc w:val="both"/>
        <w:rPr>
          <w:rFonts w:ascii="Times New Roman" w:hAnsi="Times New Roman" w:cs="Times New Roman"/>
          <w:b/>
          <w:sz w:val="24"/>
          <w:szCs w:val="24"/>
        </w:rPr>
      </w:pPr>
      <w:r w:rsidRPr="00E606A2">
        <w:rPr>
          <w:rFonts w:ascii="Times New Roman" w:hAnsi="Times New Roman" w:cs="Times New Roman"/>
          <w:b/>
          <w:sz w:val="24"/>
          <w:szCs w:val="24"/>
        </w:rPr>
        <w:t>Employee Guarding Tactics</w:t>
      </w:r>
    </w:p>
    <w:p w14:paraId="4356F979" w14:textId="3DD8EEEB"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By nature, animals are territorial over resources necessary to achieve the goals of survival, reproduction, and growth (Brown, Lawrence, &amp; Robinson, 2005</w:t>
      </w:r>
      <w:r w:rsidR="00E06A01" w:rsidRPr="00F2132A">
        <w:rPr>
          <w:rFonts w:ascii="Times New Roman" w:hAnsi="Times New Roman" w:cs="Times New Roman"/>
          <w:sz w:val="24"/>
          <w:szCs w:val="24"/>
        </w:rPr>
        <w:t xml:space="preserve">; Brown &amp; Brown, </w:t>
      </w:r>
      <w:r w:rsidR="00E06A01" w:rsidRPr="00F2132A">
        <w:rPr>
          <w:rFonts w:ascii="Times New Roman" w:hAnsi="Times New Roman" w:cs="Times New Roman"/>
          <w:sz w:val="24"/>
          <w:szCs w:val="24"/>
        </w:rPr>
        <w:lastRenderedPageBreak/>
        <w:t>2011</w:t>
      </w:r>
      <w:r w:rsidRPr="00F2132A">
        <w:rPr>
          <w:rFonts w:ascii="Times New Roman" w:hAnsi="Times New Roman" w:cs="Times New Roman"/>
          <w:sz w:val="24"/>
          <w:szCs w:val="24"/>
        </w:rPr>
        <w:t xml:space="preserve">).  Human territoriality </w:t>
      </w:r>
      <w:r w:rsidR="00C6049B">
        <w:rPr>
          <w:rFonts w:ascii="Times New Roman" w:hAnsi="Times New Roman" w:cs="Times New Roman"/>
          <w:sz w:val="24"/>
          <w:szCs w:val="24"/>
        </w:rPr>
        <w:t xml:space="preserve">is </w:t>
      </w:r>
      <w:r w:rsidR="00C6049B" w:rsidRPr="00F2132A">
        <w:rPr>
          <w:rFonts w:ascii="Times New Roman" w:hAnsi="Times New Roman" w:cs="Times New Roman"/>
          <w:sz w:val="24"/>
          <w:szCs w:val="24"/>
        </w:rPr>
        <w:t>an</w:t>
      </w:r>
      <w:r w:rsidRPr="00F2132A">
        <w:rPr>
          <w:rFonts w:ascii="Times New Roman" w:hAnsi="Times New Roman" w:cs="Times New Roman"/>
          <w:sz w:val="24"/>
          <w:szCs w:val="24"/>
        </w:rPr>
        <w:t xml:space="preserve"> individual’s behavioral expression of feelings of ownership or attachment toward physical or social</w:t>
      </w:r>
      <w:r w:rsidR="00C731AB" w:rsidRPr="00F2132A">
        <w:rPr>
          <w:rFonts w:ascii="Times New Roman" w:hAnsi="Times New Roman" w:cs="Times New Roman"/>
          <w:sz w:val="24"/>
          <w:szCs w:val="24"/>
        </w:rPr>
        <w:t xml:space="preserve"> objects (Brown et al., 2005).  </w:t>
      </w:r>
      <w:r w:rsidRPr="00F2132A">
        <w:rPr>
          <w:rFonts w:ascii="Times New Roman" w:hAnsi="Times New Roman" w:cs="Times New Roman"/>
          <w:sz w:val="24"/>
          <w:szCs w:val="24"/>
        </w:rPr>
        <w:t xml:space="preserve">Pierce and colleagues (Pierce, </w:t>
      </w:r>
      <w:proofErr w:type="spellStart"/>
      <w:r w:rsidRPr="00F2132A">
        <w:rPr>
          <w:rFonts w:ascii="Times New Roman" w:hAnsi="Times New Roman" w:cs="Times New Roman"/>
          <w:sz w:val="24"/>
          <w:szCs w:val="24"/>
        </w:rPr>
        <w:t>Rubenfeld</w:t>
      </w:r>
      <w:proofErr w:type="spellEnd"/>
      <w:r w:rsidRPr="00F2132A">
        <w:rPr>
          <w:rFonts w:ascii="Times New Roman" w:hAnsi="Times New Roman" w:cs="Times New Roman"/>
          <w:sz w:val="24"/>
          <w:szCs w:val="24"/>
        </w:rPr>
        <w:t>, &amp; Morgan, 1991) extended attachment theory to the workplace by introducing the idea of psychological ownership.  Essentially people establish possession or ownership of physical and non-phy</w:t>
      </w:r>
      <w:r w:rsidR="00C731AB" w:rsidRPr="00F2132A">
        <w:rPr>
          <w:rFonts w:ascii="Times New Roman" w:hAnsi="Times New Roman" w:cs="Times New Roman"/>
          <w:sz w:val="24"/>
          <w:szCs w:val="24"/>
        </w:rPr>
        <w:t xml:space="preserve">sical items, such as a </w:t>
      </w:r>
      <w:r w:rsidR="00AF79FF">
        <w:rPr>
          <w:rFonts w:ascii="Times New Roman" w:hAnsi="Times New Roman" w:cs="Times New Roman"/>
          <w:sz w:val="24"/>
          <w:szCs w:val="24"/>
        </w:rPr>
        <w:t>stapler</w:t>
      </w:r>
      <w:r w:rsidR="00C731AB" w:rsidRPr="00F2132A">
        <w:rPr>
          <w:rFonts w:ascii="Times New Roman" w:hAnsi="Times New Roman" w:cs="Times New Roman"/>
          <w:sz w:val="24"/>
          <w:szCs w:val="24"/>
        </w:rPr>
        <w:t xml:space="preserve">, </w:t>
      </w:r>
      <w:r w:rsidRPr="00F2132A">
        <w:rPr>
          <w:rFonts w:ascii="Times New Roman" w:hAnsi="Times New Roman" w:cs="Times New Roman"/>
          <w:sz w:val="24"/>
          <w:szCs w:val="24"/>
        </w:rPr>
        <w:t>an idea</w:t>
      </w:r>
      <w:r w:rsidR="00C731AB" w:rsidRPr="00F2132A">
        <w:rPr>
          <w:rFonts w:ascii="Times New Roman" w:hAnsi="Times New Roman" w:cs="Times New Roman"/>
          <w:sz w:val="24"/>
          <w:szCs w:val="24"/>
        </w:rPr>
        <w:t>,</w:t>
      </w:r>
      <w:r w:rsidRPr="00F2132A">
        <w:rPr>
          <w:rFonts w:ascii="Times New Roman" w:hAnsi="Times New Roman" w:cs="Times New Roman"/>
          <w:sz w:val="24"/>
          <w:szCs w:val="24"/>
        </w:rPr>
        <w:t xml:space="preserve"> or </w:t>
      </w:r>
      <w:r w:rsidR="00C731AB" w:rsidRPr="00F2132A">
        <w:rPr>
          <w:rFonts w:ascii="Times New Roman" w:hAnsi="Times New Roman" w:cs="Times New Roman"/>
          <w:sz w:val="24"/>
          <w:szCs w:val="24"/>
        </w:rPr>
        <w:t xml:space="preserve">a </w:t>
      </w:r>
      <w:r w:rsidR="00506AAB" w:rsidRPr="00F2132A">
        <w:rPr>
          <w:rFonts w:ascii="Times New Roman" w:hAnsi="Times New Roman" w:cs="Times New Roman"/>
          <w:sz w:val="24"/>
          <w:szCs w:val="24"/>
        </w:rPr>
        <w:t>position</w:t>
      </w:r>
      <w:r w:rsidR="00296E95">
        <w:rPr>
          <w:rFonts w:ascii="Times New Roman" w:hAnsi="Times New Roman" w:cs="Times New Roman"/>
          <w:sz w:val="24"/>
          <w:szCs w:val="24"/>
        </w:rPr>
        <w:t xml:space="preserve">.  </w:t>
      </w:r>
      <w:r w:rsidRPr="00F2132A">
        <w:rPr>
          <w:rFonts w:ascii="Times New Roman" w:hAnsi="Times New Roman" w:cs="Times New Roman"/>
          <w:sz w:val="24"/>
          <w:szCs w:val="24"/>
        </w:rPr>
        <w:t>Brown and colleagues (Brown, et al., 2005</w:t>
      </w:r>
      <w:r w:rsidR="004830DE" w:rsidRPr="00F2132A">
        <w:rPr>
          <w:rFonts w:ascii="Times New Roman" w:hAnsi="Times New Roman" w:cs="Times New Roman"/>
          <w:sz w:val="24"/>
          <w:szCs w:val="24"/>
        </w:rPr>
        <w:t>; Brown &amp; Brown, 2011</w:t>
      </w:r>
      <w:r w:rsidRPr="00F2132A">
        <w:rPr>
          <w:rFonts w:ascii="Times New Roman" w:hAnsi="Times New Roman" w:cs="Times New Roman"/>
          <w:sz w:val="24"/>
          <w:szCs w:val="24"/>
        </w:rPr>
        <w:t xml:space="preserve">) presented the sociological idea of territoriality to the workplace by suggesting people protect their territory by marking or defending </w:t>
      </w:r>
      <w:r w:rsidR="00C845E7" w:rsidRPr="00F2132A">
        <w:rPr>
          <w:rFonts w:ascii="Times New Roman" w:hAnsi="Times New Roman" w:cs="Times New Roman"/>
          <w:sz w:val="24"/>
          <w:szCs w:val="24"/>
        </w:rPr>
        <w:t xml:space="preserve">from others </w:t>
      </w:r>
      <w:r w:rsidRPr="00F2132A">
        <w:rPr>
          <w:rFonts w:ascii="Times New Roman" w:hAnsi="Times New Roman" w:cs="Times New Roman"/>
          <w:sz w:val="24"/>
          <w:szCs w:val="24"/>
        </w:rPr>
        <w:t>what they consider theirs.  T</w:t>
      </w:r>
      <w:r w:rsidR="00F20366">
        <w:rPr>
          <w:rFonts w:ascii="Times New Roman" w:hAnsi="Times New Roman" w:cs="Times New Roman"/>
          <w:sz w:val="24"/>
          <w:szCs w:val="24"/>
        </w:rPr>
        <w:t xml:space="preserve">his can be seen in </w:t>
      </w:r>
      <w:r w:rsidR="002B7D33">
        <w:rPr>
          <w:rFonts w:ascii="Times New Roman" w:hAnsi="Times New Roman" w:cs="Times New Roman"/>
          <w:sz w:val="24"/>
          <w:szCs w:val="24"/>
        </w:rPr>
        <w:t xml:space="preserve">acts </w:t>
      </w:r>
      <w:r w:rsidR="00F20366">
        <w:rPr>
          <w:rFonts w:ascii="Times New Roman" w:hAnsi="Times New Roman" w:cs="Times New Roman"/>
          <w:sz w:val="24"/>
          <w:szCs w:val="24"/>
        </w:rPr>
        <w:t xml:space="preserve">such </w:t>
      </w:r>
      <w:r w:rsidR="002B7D33">
        <w:rPr>
          <w:rFonts w:ascii="Times New Roman" w:hAnsi="Times New Roman" w:cs="Times New Roman"/>
          <w:sz w:val="24"/>
          <w:szCs w:val="24"/>
        </w:rPr>
        <w:t xml:space="preserve">as </w:t>
      </w:r>
      <w:r w:rsidR="00D47694">
        <w:rPr>
          <w:rFonts w:ascii="Times New Roman" w:hAnsi="Times New Roman" w:cs="Times New Roman"/>
          <w:sz w:val="24"/>
          <w:szCs w:val="24"/>
        </w:rPr>
        <w:t xml:space="preserve">a manager </w:t>
      </w:r>
      <w:r w:rsidR="00521648">
        <w:rPr>
          <w:rFonts w:ascii="Times New Roman" w:hAnsi="Times New Roman" w:cs="Times New Roman"/>
          <w:sz w:val="24"/>
          <w:szCs w:val="24"/>
        </w:rPr>
        <w:t>hang</w:t>
      </w:r>
      <w:r w:rsidRPr="00F2132A">
        <w:rPr>
          <w:rFonts w:ascii="Times New Roman" w:hAnsi="Times New Roman" w:cs="Times New Roman"/>
          <w:sz w:val="24"/>
          <w:szCs w:val="24"/>
        </w:rPr>
        <w:t>ing</w:t>
      </w:r>
      <w:r w:rsidR="00B724B2" w:rsidRPr="00F2132A">
        <w:rPr>
          <w:rFonts w:ascii="Times New Roman" w:hAnsi="Times New Roman" w:cs="Times New Roman"/>
          <w:sz w:val="24"/>
          <w:szCs w:val="24"/>
        </w:rPr>
        <w:t xml:space="preserve"> a nameplate on </w:t>
      </w:r>
      <w:r w:rsidR="002B7D33">
        <w:rPr>
          <w:rFonts w:ascii="Times New Roman" w:hAnsi="Times New Roman" w:cs="Times New Roman"/>
          <w:sz w:val="24"/>
          <w:szCs w:val="24"/>
        </w:rPr>
        <w:t xml:space="preserve">an </w:t>
      </w:r>
      <w:r w:rsidR="00A32D3D">
        <w:rPr>
          <w:rFonts w:ascii="Times New Roman" w:hAnsi="Times New Roman" w:cs="Times New Roman"/>
          <w:sz w:val="24"/>
          <w:szCs w:val="24"/>
        </w:rPr>
        <w:t>office door</w:t>
      </w:r>
      <w:r w:rsidR="00763AED">
        <w:rPr>
          <w:rFonts w:ascii="Times New Roman" w:hAnsi="Times New Roman" w:cs="Times New Roman"/>
          <w:sz w:val="24"/>
          <w:szCs w:val="24"/>
        </w:rPr>
        <w:t xml:space="preserve"> or labeling supplies</w:t>
      </w:r>
      <w:r w:rsidR="00A32D3D">
        <w:rPr>
          <w:rFonts w:ascii="Times New Roman" w:hAnsi="Times New Roman" w:cs="Times New Roman"/>
          <w:sz w:val="24"/>
          <w:szCs w:val="24"/>
        </w:rPr>
        <w:t xml:space="preserve"> </w:t>
      </w:r>
      <w:r w:rsidRPr="00F2132A">
        <w:rPr>
          <w:rFonts w:ascii="Times New Roman" w:hAnsi="Times New Roman" w:cs="Times New Roman"/>
          <w:sz w:val="24"/>
          <w:szCs w:val="24"/>
        </w:rPr>
        <w:t>to communicate messages to others over their territory (e.g., “That is my stapler and not yours.”)  Extending the concept, individuals may engage in territorial behavior over individuals that they feel are valuable and necessary to achieve goals</w:t>
      </w:r>
      <w:r w:rsidR="00735E27" w:rsidRPr="00F2132A">
        <w:rPr>
          <w:rFonts w:ascii="Times New Roman" w:hAnsi="Times New Roman" w:cs="Times New Roman"/>
          <w:sz w:val="24"/>
          <w:szCs w:val="24"/>
        </w:rPr>
        <w:t xml:space="preserve"> and/or </w:t>
      </w:r>
      <w:r w:rsidRPr="00F2132A">
        <w:rPr>
          <w:rFonts w:ascii="Times New Roman" w:hAnsi="Times New Roman" w:cs="Times New Roman"/>
          <w:sz w:val="24"/>
          <w:szCs w:val="24"/>
        </w:rPr>
        <w:t>to meet psychological</w:t>
      </w:r>
      <w:r w:rsidR="00735E27" w:rsidRPr="00F2132A">
        <w:rPr>
          <w:rFonts w:ascii="Times New Roman" w:hAnsi="Times New Roman" w:cs="Times New Roman"/>
          <w:sz w:val="24"/>
          <w:szCs w:val="24"/>
        </w:rPr>
        <w:t>/social</w:t>
      </w:r>
      <w:r w:rsidRPr="00F2132A">
        <w:rPr>
          <w:rFonts w:ascii="Times New Roman" w:hAnsi="Times New Roman" w:cs="Times New Roman"/>
          <w:sz w:val="24"/>
          <w:szCs w:val="24"/>
        </w:rPr>
        <w:t xml:space="preserve"> needs.  For example, a manager may act territorial over the</w:t>
      </w:r>
      <w:r w:rsidR="005443C7">
        <w:rPr>
          <w:rFonts w:ascii="Times New Roman" w:hAnsi="Times New Roman" w:cs="Times New Roman"/>
          <w:sz w:val="24"/>
          <w:szCs w:val="24"/>
        </w:rPr>
        <w:t>ir administrative assistant or subordinate</w:t>
      </w:r>
      <w:r w:rsidRPr="00F2132A">
        <w:rPr>
          <w:rFonts w:ascii="Times New Roman" w:hAnsi="Times New Roman" w:cs="Times New Roman"/>
          <w:sz w:val="24"/>
          <w:szCs w:val="24"/>
        </w:rPr>
        <w:t xml:space="preserve">, with the intention of establishing, communicating, or maintaining that relationship with respect to others (e.g., “That is my secretary and not yours.”) </w:t>
      </w:r>
    </w:p>
    <w:p w14:paraId="7AAD6328" w14:textId="6FA9A90D" w:rsidR="00C9039A" w:rsidRPr="00CF24A4"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Terr</w:t>
      </w:r>
      <w:r w:rsidR="00BF1716">
        <w:rPr>
          <w:rFonts w:ascii="Times New Roman" w:hAnsi="Times New Roman" w:cs="Times New Roman"/>
          <w:sz w:val="24"/>
          <w:szCs w:val="24"/>
        </w:rPr>
        <w:t xml:space="preserve">itoriality is manifested in </w:t>
      </w:r>
      <w:r w:rsidRPr="00F2132A">
        <w:rPr>
          <w:rFonts w:ascii="Times New Roman" w:hAnsi="Times New Roman" w:cs="Times New Roman"/>
          <w:sz w:val="24"/>
          <w:szCs w:val="24"/>
        </w:rPr>
        <w:t>numerous guarding strategies used to prevent mates from defecting or rivals from encroaching on relationships (Buss &amp; Shackelford, 1997). Human mate guarding, a form of human territorial behavior, is a behavioral strategy intended to maintain a romantic partnership by simultaneously (a) preventing the encroachment of romantic rivals, and (b) preventing a mate from defecting from the relationship (Buss &amp; Shackelford, 1997). Managers may face the e</w:t>
      </w:r>
      <w:r w:rsidR="006265FF">
        <w:rPr>
          <w:rFonts w:ascii="Times New Roman" w:hAnsi="Times New Roman" w:cs="Times New Roman"/>
          <w:sz w:val="24"/>
          <w:szCs w:val="24"/>
        </w:rPr>
        <w:t xml:space="preserve">quivalent territorial issues including </w:t>
      </w:r>
      <w:r w:rsidRPr="00F2132A">
        <w:rPr>
          <w:rFonts w:ascii="Times New Roman" w:hAnsi="Times New Roman" w:cs="Times New Roman"/>
          <w:sz w:val="24"/>
          <w:szCs w:val="24"/>
        </w:rPr>
        <w:t xml:space="preserve">voluntary employee defection and competition from outside the firm.  Specifically, based on anecdotal evidence managers may engage in territorial behaviors concerning employees (Brown et al., 2005).  More specifically, researchers contend that managers may engage in territorial behaviors, known as “employee </w:t>
      </w:r>
      <w:r w:rsidRPr="00F2132A">
        <w:rPr>
          <w:rFonts w:ascii="Times New Roman" w:hAnsi="Times New Roman" w:cs="Times New Roman"/>
          <w:sz w:val="24"/>
          <w:szCs w:val="24"/>
        </w:rPr>
        <w:lastRenderedPageBreak/>
        <w:t xml:space="preserve">guarding” behaviors to maintain employment relationships and to keep valuable, based on performance, general mental ability, and political skill, employees from defecting (Gardner et al., </w:t>
      </w:r>
      <w:r w:rsidR="00926F59" w:rsidRPr="00F2132A">
        <w:rPr>
          <w:rFonts w:ascii="Times New Roman" w:hAnsi="Times New Roman" w:cs="Times New Roman"/>
          <w:sz w:val="24"/>
          <w:szCs w:val="24"/>
        </w:rPr>
        <w:t>under review</w:t>
      </w:r>
      <w:r w:rsidRPr="00F2132A">
        <w:rPr>
          <w:rFonts w:ascii="Times New Roman" w:hAnsi="Times New Roman" w:cs="Times New Roman"/>
          <w:sz w:val="24"/>
          <w:szCs w:val="24"/>
        </w:rPr>
        <w:t>).  Recent research has shown strong correlations between psychological ownership and employee gu</w:t>
      </w:r>
      <w:r w:rsidR="00926F59" w:rsidRPr="00F2132A">
        <w:rPr>
          <w:rFonts w:ascii="Times New Roman" w:hAnsi="Times New Roman" w:cs="Times New Roman"/>
          <w:sz w:val="24"/>
          <w:szCs w:val="24"/>
        </w:rPr>
        <w:t>arding (Gardner et al., under review</w:t>
      </w:r>
      <w:r w:rsidR="00C9039A" w:rsidRPr="00F2132A">
        <w:rPr>
          <w:rFonts w:ascii="Times New Roman" w:hAnsi="Times New Roman" w:cs="Times New Roman"/>
          <w:sz w:val="24"/>
          <w:szCs w:val="24"/>
        </w:rPr>
        <w:t xml:space="preserve">).  </w:t>
      </w:r>
      <w:r w:rsidR="00C9039A" w:rsidRPr="00CF24A4">
        <w:rPr>
          <w:rFonts w:ascii="Times New Roman" w:hAnsi="Times New Roman" w:cs="Times New Roman"/>
          <w:sz w:val="24"/>
          <w:szCs w:val="24"/>
        </w:rPr>
        <w:t>This supports the notion that guarding behaviors</w:t>
      </w:r>
      <w:r w:rsidR="00C731AB" w:rsidRPr="00CF24A4">
        <w:rPr>
          <w:rFonts w:ascii="Times New Roman" w:hAnsi="Times New Roman" w:cs="Times New Roman"/>
          <w:sz w:val="24"/>
          <w:szCs w:val="24"/>
        </w:rPr>
        <w:t xml:space="preserve"> typically derive from feelings of ownership over valuable employees (Brown &amp; Robinson, 2011; Gardner et al., under review) in an attempt to retain the valued employees.    </w:t>
      </w:r>
    </w:p>
    <w:p w14:paraId="68C1EB51" w14:textId="50D89E80" w:rsidR="00D14B68" w:rsidRPr="00F2132A" w:rsidRDefault="00BE6804" w:rsidP="00D14B68">
      <w:pPr>
        <w:spacing w:after="0" w:line="480" w:lineRule="auto"/>
        <w:ind w:firstLine="720"/>
        <w:rPr>
          <w:rFonts w:ascii="Times New Roman" w:hAnsi="Times New Roman" w:cs="Times New Roman"/>
          <w:sz w:val="24"/>
          <w:szCs w:val="24"/>
        </w:rPr>
      </w:pPr>
      <w:r w:rsidRPr="00CF24A4">
        <w:rPr>
          <w:rFonts w:ascii="Times New Roman" w:hAnsi="Times New Roman" w:cs="Times New Roman"/>
          <w:sz w:val="24"/>
          <w:szCs w:val="24"/>
        </w:rPr>
        <w:t>By extension, in recognizing the</w:t>
      </w:r>
      <w:r w:rsidR="00C731AB" w:rsidRPr="00CF24A4">
        <w:rPr>
          <w:rFonts w:ascii="Times New Roman" w:hAnsi="Times New Roman" w:cs="Times New Roman"/>
          <w:sz w:val="24"/>
          <w:szCs w:val="24"/>
        </w:rPr>
        <w:t xml:space="preserve"> social </w:t>
      </w:r>
      <w:r w:rsidRPr="00CF24A4">
        <w:rPr>
          <w:rFonts w:ascii="Times New Roman" w:hAnsi="Times New Roman" w:cs="Times New Roman"/>
          <w:sz w:val="24"/>
          <w:szCs w:val="24"/>
        </w:rPr>
        <w:t>and political context</w:t>
      </w:r>
      <w:r w:rsidR="00C731AB" w:rsidRPr="00CF24A4">
        <w:rPr>
          <w:rFonts w:ascii="Times New Roman" w:hAnsi="Times New Roman" w:cs="Times New Roman"/>
          <w:sz w:val="24"/>
          <w:szCs w:val="24"/>
        </w:rPr>
        <w:t xml:space="preserve"> </w:t>
      </w:r>
      <w:r w:rsidRPr="00CF24A4">
        <w:rPr>
          <w:rFonts w:ascii="Times New Roman" w:hAnsi="Times New Roman" w:cs="Times New Roman"/>
          <w:sz w:val="24"/>
          <w:szCs w:val="24"/>
        </w:rPr>
        <w:t>within organizations</w:t>
      </w:r>
      <w:r w:rsidR="00C731AB" w:rsidRPr="00CF24A4">
        <w:rPr>
          <w:rFonts w:ascii="Times New Roman" w:hAnsi="Times New Roman" w:cs="Times New Roman"/>
          <w:sz w:val="24"/>
          <w:szCs w:val="24"/>
        </w:rPr>
        <w:t xml:space="preserve">, I </w:t>
      </w:r>
      <w:r w:rsidR="008C0E51" w:rsidRPr="00CF24A4">
        <w:rPr>
          <w:rFonts w:ascii="Times New Roman" w:hAnsi="Times New Roman" w:cs="Times New Roman"/>
          <w:sz w:val="24"/>
          <w:szCs w:val="24"/>
        </w:rPr>
        <w:t xml:space="preserve">extend the view of </w:t>
      </w:r>
      <w:r w:rsidR="00BE7183">
        <w:rPr>
          <w:rFonts w:ascii="Times New Roman" w:hAnsi="Times New Roman" w:cs="Times New Roman"/>
          <w:sz w:val="24"/>
          <w:szCs w:val="24"/>
        </w:rPr>
        <w:t xml:space="preserve">what characteristics define </w:t>
      </w:r>
      <w:r w:rsidR="00C731AB" w:rsidRPr="00CF24A4">
        <w:rPr>
          <w:rFonts w:ascii="Times New Roman" w:hAnsi="Times New Roman" w:cs="Times New Roman"/>
          <w:sz w:val="24"/>
          <w:szCs w:val="24"/>
        </w:rPr>
        <w:t>valuable</w:t>
      </w:r>
      <w:r w:rsidR="00334758">
        <w:rPr>
          <w:rFonts w:ascii="Times New Roman" w:hAnsi="Times New Roman" w:cs="Times New Roman"/>
          <w:sz w:val="24"/>
          <w:szCs w:val="24"/>
        </w:rPr>
        <w:t xml:space="preserve"> </w:t>
      </w:r>
      <w:r w:rsidR="00296AC9">
        <w:rPr>
          <w:rFonts w:ascii="Times New Roman" w:hAnsi="Times New Roman" w:cs="Times New Roman"/>
          <w:sz w:val="24"/>
          <w:szCs w:val="24"/>
        </w:rPr>
        <w:t xml:space="preserve">employees </w:t>
      </w:r>
      <w:r w:rsidR="008C0E51" w:rsidRPr="00CF24A4">
        <w:rPr>
          <w:rFonts w:ascii="Times New Roman" w:hAnsi="Times New Roman" w:cs="Times New Roman"/>
          <w:sz w:val="24"/>
          <w:szCs w:val="24"/>
        </w:rPr>
        <w:t xml:space="preserve">to include </w:t>
      </w:r>
      <w:r w:rsidR="00C731AB" w:rsidRPr="00CF24A4">
        <w:rPr>
          <w:rFonts w:ascii="Times New Roman" w:hAnsi="Times New Roman" w:cs="Times New Roman"/>
          <w:sz w:val="24"/>
          <w:szCs w:val="24"/>
        </w:rPr>
        <w:t>humor</w:t>
      </w:r>
      <w:r w:rsidR="0075139D">
        <w:rPr>
          <w:rFonts w:ascii="Times New Roman" w:hAnsi="Times New Roman" w:cs="Times New Roman"/>
          <w:sz w:val="24"/>
          <w:szCs w:val="24"/>
        </w:rPr>
        <w:t>ous</w:t>
      </w:r>
      <w:r w:rsidR="00C731AB" w:rsidRPr="00CF24A4">
        <w:rPr>
          <w:rFonts w:ascii="Times New Roman" w:hAnsi="Times New Roman" w:cs="Times New Roman"/>
          <w:sz w:val="24"/>
          <w:szCs w:val="24"/>
        </w:rPr>
        <w:t xml:space="preserve"> and </w:t>
      </w:r>
      <w:r w:rsidR="0075139D">
        <w:rPr>
          <w:rFonts w:ascii="Times New Roman" w:hAnsi="Times New Roman" w:cs="Times New Roman"/>
          <w:sz w:val="24"/>
          <w:szCs w:val="24"/>
        </w:rPr>
        <w:t xml:space="preserve">those that maintain </w:t>
      </w:r>
      <w:r w:rsidR="00C731AB" w:rsidRPr="00CF24A4">
        <w:rPr>
          <w:rFonts w:ascii="Times New Roman" w:hAnsi="Times New Roman" w:cs="Times New Roman"/>
          <w:sz w:val="24"/>
          <w:szCs w:val="24"/>
        </w:rPr>
        <w:t xml:space="preserve">quality </w:t>
      </w:r>
      <w:r w:rsidR="0075139D">
        <w:rPr>
          <w:rFonts w:ascii="Times New Roman" w:hAnsi="Times New Roman" w:cs="Times New Roman"/>
          <w:sz w:val="24"/>
          <w:szCs w:val="24"/>
        </w:rPr>
        <w:t xml:space="preserve">relationships </w:t>
      </w:r>
      <w:r w:rsidR="00C731AB" w:rsidRPr="00CF24A4">
        <w:rPr>
          <w:rFonts w:ascii="Times New Roman" w:hAnsi="Times New Roman" w:cs="Times New Roman"/>
          <w:sz w:val="24"/>
          <w:szCs w:val="24"/>
        </w:rPr>
        <w:t>with their</w:t>
      </w:r>
      <w:r w:rsidR="00C9039A" w:rsidRPr="00CF24A4">
        <w:rPr>
          <w:rFonts w:ascii="Times New Roman" w:hAnsi="Times New Roman" w:cs="Times New Roman"/>
          <w:sz w:val="24"/>
          <w:szCs w:val="24"/>
        </w:rPr>
        <w:t xml:space="preserve"> managers.</w:t>
      </w:r>
      <w:r w:rsidR="00C9039A" w:rsidRPr="00F2132A">
        <w:rPr>
          <w:rFonts w:ascii="Times New Roman" w:hAnsi="Times New Roman" w:cs="Times New Roman"/>
          <w:sz w:val="24"/>
          <w:szCs w:val="24"/>
        </w:rPr>
        <w:t xml:space="preserve">  </w:t>
      </w:r>
      <w:r w:rsidR="00D14B68" w:rsidRPr="00F2132A">
        <w:rPr>
          <w:rFonts w:ascii="Times New Roman" w:hAnsi="Times New Roman" w:cs="Times New Roman"/>
          <w:sz w:val="24"/>
          <w:szCs w:val="24"/>
        </w:rPr>
        <w:t>As humor is considered a desirable and valuable trait and as employee guarding tactics may be functionally equivalent to mate guarding t</w:t>
      </w:r>
      <w:r w:rsidR="00926F59" w:rsidRPr="00F2132A">
        <w:rPr>
          <w:rFonts w:ascii="Times New Roman" w:hAnsi="Times New Roman" w:cs="Times New Roman"/>
          <w:sz w:val="24"/>
          <w:szCs w:val="24"/>
        </w:rPr>
        <w:t>actics (Gardner et al., under review</w:t>
      </w:r>
      <w:r w:rsidR="00D14B68" w:rsidRPr="00F2132A">
        <w:rPr>
          <w:rFonts w:ascii="Times New Roman" w:hAnsi="Times New Roman" w:cs="Times New Roman"/>
          <w:sz w:val="24"/>
          <w:szCs w:val="24"/>
        </w:rPr>
        <w:t>), I suggest that humor may play a role into which employees are considered valuable enough to incite territorial behavior in managers.  Sp</w:t>
      </w:r>
      <w:r w:rsidR="00816E7D">
        <w:rPr>
          <w:rFonts w:ascii="Times New Roman" w:hAnsi="Times New Roman" w:cs="Times New Roman"/>
          <w:sz w:val="24"/>
          <w:szCs w:val="24"/>
        </w:rPr>
        <w:t>ecifically, I hypothesize that member</w:t>
      </w:r>
      <w:r w:rsidR="00D14B68" w:rsidRPr="00F2132A">
        <w:rPr>
          <w:rFonts w:ascii="Times New Roman" w:hAnsi="Times New Roman" w:cs="Times New Roman"/>
          <w:sz w:val="24"/>
          <w:szCs w:val="24"/>
        </w:rPr>
        <w:t xml:space="preserve"> humor is related </w:t>
      </w:r>
      <w:r w:rsidR="00EA3E2B">
        <w:rPr>
          <w:rFonts w:ascii="Times New Roman" w:hAnsi="Times New Roman" w:cs="Times New Roman"/>
          <w:sz w:val="24"/>
          <w:szCs w:val="24"/>
        </w:rPr>
        <w:t xml:space="preserve">positively </w:t>
      </w:r>
      <w:r w:rsidR="00D14B68" w:rsidRPr="00F2132A">
        <w:rPr>
          <w:rFonts w:ascii="Times New Roman" w:hAnsi="Times New Roman" w:cs="Times New Roman"/>
          <w:sz w:val="24"/>
          <w:szCs w:val="24"/>
        </w:rPr>
        <w:t xml:space="preserve">to managerial employee guarding tactics.   </w:t>
      </w:r>
    </w:p>
    <w:p w14:paraId="726D70F1" w14:textId="6AE7BC12" w:rsidR="00D14B68"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In summary, managerial employee guarding tactics are the behavioral expression of territorial feelings </w:t>
      </w:r>
      <w:r w:rsidR="006A01BE">
        <w:rPr>
          <w:rFonts w:ascii="Times New Roman" w:hAnsi="Times New Roman" w:cs="Times New Roman"/>
          <w:sz w:val="24"/>
          <w:szCs w:val="24"/>
        </w:rPr>
        <w:t>over valuable employees.  Both m</w:t>
      </w:r>
      <w:r w:rsidRPr="00F2132A">
        <w:rPr>
          <w:rFonts w:ascii="Times New Roman" w:hAnsi="Times New Roman" w:cs="Times New Roman"/>
          <w:sz w:val="24"/>
          <w:szCs w:val="24"/>
        </w:rPr>
        <w:t>e</w:t>
      </w:r>
      <w:r w:rsidR="006A01BE">
        <w:rPr>
          <w:rFonts w:ascii="Times New Roman" w:hAnsi="Times New Roman" w:cs="Times New Roman"/>
          <w:sz w:val="24"/>
          <w:szCs w:val="24"/>
        </w:rPr>
        <w:t>mber</w:t>
      </w:r>
      <w:r w:rsidRPr="00F2132A">
        <w:rPr>
          <w:rFonts w:ascii="Times New Roman" w:hAnsi="Times New Roman" w:cs="Times New Roman"/>
          <w:sz w:val="24"/>
          <w:szCs w:val="24"/>
        </w:rPr>
        <w:t xml:space="preserve"> humor and political skill are potential antecedents to LMX quality.  Humo</w:t>
      </w:r>
      <w:r w:rsidR="00586C71">
        <w:rPr>
          <w:rFonts w:ascii="Times New Roman" w:hAnsi="Times New Roman" w:cs="Times New Roman"/>
          <w:sz w:val="24"/>
          <w:szCs w:val="24"/>
        </w:rPr>
        <w:t>r and political skill may help member</w:t>
      </w:r>
      <w:r w:rsidRPr="00F2132A">
        <w:rPr>
          <w:rFonts w:ascii="Times New Roman" w:hAnsi="Times New Roman" w:cs="Times New Roman"/>
          <w:sz w:val="24"/>
          <w:szCs w:val="24"/>
        </w:rPr>
        <w:t xml:space="preserve">s manage relationships with </w:t>
      </w:r>
      <w:r w:rsidR="00725E05">
        <w:rPr>
          <w:rFonts w:ascii="Times New Roman" w:hAnsi="Times New Roman" w:cs="Times New Roman"/>
          <w:sz w:val="24"/>
          <w:szCs w:val="24"/>
        </w:rPr>
        <w:t>leader</w:t>
      </w:r>
      <w:r w:rsidRPr="00F2132A">
        <w:rPr>
          <w:rFonts w:ascii="Times New Roman" w:hAnsi="Times New Roman" w:cs="Times New Roman"/>
          <w:sz w:val="24"/>
          <w:szCs w:val="24"/>
        </w:rPr>
        <w:t xml:space="preserve">s thus making them valuable members of the “IN GROUP” as perceived by the </w:t>
      </w:r>
      <w:r w:rsidR="00725E05">
        <w:rPr>
          <w:rFonts w:ascii="Times New Roman" w:hAnsi="Times New Roman" w:cs="Times New Roman"/>
          <w:sz w:val="24"/>
          <w:szCs w:val="24"/>
        </w:rPr>
        <w:t>leader</w:t>
      </w:r>
      <w:r w:rsidRPr="00F2132A">
        <w:rPr>
          <w:rFonts w:ascii="Times New Roman" w:hAnsi="Times New Roman" w:cs="Times New Roman"/>
          <w:sz w:val="24"/>
          <w:szCs w:val="24"/>
        </w:rPr>
        <w:t xml:space="preserve">.  In turn, </w:t>
      </w:r>
      <w:r w:rsidR="005B6DF0">
        <w:rPr>
          <w:rFonts w:ascii="Times New Roman" w:hAnsi="Times New Roman" w:cs="Times New Roman"/>
          <w:sz w:val="24"/>
          <w:szCs w:val="24"/>
        </w:rPr>
        <w:t>leader</w:t>
      </w:r>
      <w:r w:rsidRPr="00F2132A">
        <w:rPr>
          <w:rFonts w:ascii="Times New Roman" w:hAnsi="Times New Roman" w:cs="Times New Roman"/>
          <w:sz w:val="24"/>
          <w:szCs w:val="24"/>
        </w:rPr>
        <w:t xml:space="preserve">s may attempt to guard employees with whom they have quality </w:t>
      </w:r>
      <w:r w:rsidR="00213F5B">
        <w:rPr>
          <w:rFonts w:ascii="Times New Roman" w:hAnsi="Times New Roman" w:cs="Times New Roman"/>
          <w:sz w:val="24"/>
          <w:szCs w:val="24"/>
        </w:rPr>
        <w:t>LMX</w:t>
      </w:r>
      <w:r w:rsidRPr="00F2132A">
        <w:rPr>
          <w:rFonts w:ascii="Times New Roman" w:hAnsi="Times New Roman" w:cs="Times New Roman"/>
          <w:sz w:val="24"/>
          <w:szCs w:val="24"/>
        </w:rPr>
        <w:t xml:space="preserve"> relations and who they feel are humorous.  Studying managerial territorial behavior may deliver valuable insights into the understanding additional outcomes of </w:t>
      </w:r>
      <w:r w:rsidR="001D2686">
        <w:rPr>
          <w:rFonts w:ascii="Times New Roman" w:hAnsi="Times New Roman" w:cs="Times New Roman"/>
          <w:sz w:val="24"/>
          <w:szCs w:val="24"/>
        </w:rPr>
        <w:t xml:space="preserve">LMX </w:t>
      </w:r>
      <w:r w:rsidRPr="00F2132A">
        <w:rPr>
          <w:rFonts w:ascii="Times New Roman" w:hAnsi="Times New Roman" w:cs="Times New Roman"/>
          <w:sz w:val="24"/>
          <w:szCs w:val="24"/>
        </w:rPr>
        <w:t xml:space="preserve">relationship quality.     </w:t>
      </w:r>
    </w:p>
    <w:p w14:paraId="4FE12DC7" w14:textId="77777777" w:rsidR="00894323" w:rsidRDefault="00894323" w:rsidP="00D14B68">
      <w:pPr>
        <w:spacing w:after="0" w:line="480" w:lineRule="auto"/>
        <w:ind w:firstLine="720"/>
        <w:rPr>
          <w:rFonts w:ascii="Times New Roman" w:hAnsi="Times New Roman" w:cs="Times New Roman"/>
          <w:sz w:val="24"/>
          <w:szCs w:val="24"/>
        </w:rPr>
      </w:pPr>
    </w:p>
    <w:p w14:paraId="0CA60BE1" w14:textId="77777777" w:rsidR="00894323" w:rsidRPr="00F2132A" w:rsidRDefault="00894323" w:rsidP="00D14B68">
      <w:pPr>
        <w:spacing w:after="0" w:line="480" w:lineRule="auto"/>
        <w:ind w:firstLine="720"/>
        <w:rPr>
          <w:rFonts w:ascii="Times New Roman" w:hAnsi="Times New Roman" w:cs="Times New Roman"/>
          <w:sz w:val="24"/>
          <w:szCs w:val="24"/>
        </w:rPr>
      </w:pPr>
    </w:p>
    <w:p w14:paraId="6B92CAAE" w14:textId="77777777" w:rsidR="00D14B68" w:rsidRPr="00ED3C8F" w:rsidRDefault="00ED3C8F" w:rsidP="00D14B68">
      <w:pPr>
        <w:spacing w:after="0" w:line="480" w:lineRule="auto"/>
        <w:rPr>
          <w:rFonts w:ascii="Times New Roman" w:hAnsi="Times New Roman" w:cs="Times New Roman"/>
          <w:b/>
          <w:sz w:val="24"/>
          <w:szCs w:val="24"/>
        </w:rPr>
      </w:pPr>
      <w:r w:rsidRPr="00ED3C8F">
        <w:rPr>
          <w:rFonts w:ascii="Times New Roman" w:hAnsi="Times New Roman" w:cs="Times New Roman"/>
          <w:b/>
          <w:sz w:val="24"/>
          <w:szCs w:val="24"/>
        </w:rPr>
        <w:lastRenderedPageBreak/>
        <w:t>Framework</w:t>
      </w:r>
    </w:p>
    <w:p w14:paraId="79765C3C" w14:textId="12AEC32C" w:rsidR="00D14B68" w:rsidRPr="00F2132A" w:rsidRDefault="005A44A0" w:rsidP="00F915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put forth </w:t>
      </w:r>
      <w:r w:rsidR="00D14B68" w:rsidRPr="00F2132A">
        <w:rPr>
          <w:rFonts w:ascii="Times New Roman" w:hAnsi="Times New Roman" w:cs="Times New Roman"/>
          <w:sz w:val="24"/>
          <w:szCs w:val="24"/>
        </w:rPr>
        <w:t xml:space="preserve">an integrated model of humor, political skill, managerial employee guarding, and perceived LMX relationship quality.  Humor is believed to be an antecedent of </w:t>
      </w:r>
      <w:r w:rsidR="006F4BBF">
        <w:rPr>
          <w:rFonts w:ascii="Times New Roman" w:hAnsi="Times New Roman" w:cs="Times New Roman"/>
          <w:sz w:val="24"/>
          <w:szCs w:val="24"/>
        </w:rPr>
        <w:t>LMX</w:t>
      </w:r>
      <w:r w:rsidR="00D14B68" w:rsidRPr="00F2132A">
        <w:rPr>
          <w:rFonts w:ascii="Times New Roman" w:hAnsi="Times New Roman" w:cs="Times New Roman"/>
          <w:sz w:val="24"/>
          <w:szCs w:val="24"/>
        </w:rPr>
        <w:t xml:space="preserve"> quality. Furthermore, </w:t>
      </w:r>
      <w:r>
        <w:rPr>
          <w:rFonts w:ascii="Times New Roman" w:hAnsi="Times New Roman" w:cs="Times New Roman"/>
          <w:sz w:val="24"/>
          <w:szCs w:val="24"/>
        </w:rPr>
        <w:t>I</w:t>
      </w:r>
      <w:r w:rsidR="00D14B68" w:rsidRPr="00F2132A">
        <w:rPr>
          <w:rFonts w:ascii="Times New Roman" w:hAnsi="Times New Roman" w:cs="Times New Roman"/>
          <w:sz w:val="24"/>
          <w:szCs w:val="24"/>
        </w:rPr>
        <w:t xml:space="preserve"> propose that political skill moderates the relationship, such that political skill will enhance the positive relationship between humor and LMX quality.  Specifically, the relationship between member humor behavior and leader rated LMX will be stronger for politically skilled subordinates.  Additionally, </w:t>
      </w:r>
      <w:r w:rsidR="003313A1">
        <w:rPr>
          <w:rFonts w:ascii="Times New Roman" w:hAnsi="Times New Roman" w:cs="Times New Roman"/>
          <w:sz w:val="24"/>
          <w:szCs w:val="24"/>
        </w:rPr>
        <w:t>I</w:t>
      </w:r>
      <w:r w:rsidR="00D14B68" w:rsidRPr="00F2132A">
        <w:rPr>
          <w:rFonts w:ascii="Times New Roman" w:hAnsi="Times New Roman" w:cs="Times New Roman"/>
          <w:sz w:val="24"/>
          <w:szCs w:val="24"/>
        </w:rPr>
        <w:t xml:space="preserve"> propose that </w:t>
      </w:r>
      <w:proofErr w:type="gramStart"/>
      <w:r w:rsidR="00D14B68" w:rsidRPr="00F2132A">
        <w:rPr>
          <w:rFonts w:ascii="Times New Roman" w:hAnsi="Times New Roman" w:cs="Times New Roman"/>
          <w:sz w:val="24"/>
          <w:szCs w:val="24"/>
        </w:rPr>
        <w:t xml:space="preserve">member humor will be related </w:t>
      </w:r>
      <w:r w:rsidR="003313A1">
        <w:rPr>
          <w:rFonts w:ascii="Times New Roman" w:hAnsi="Times New Roman" w:cs="Times New Roman"/>
          <w:sz w:val="24"/>
          <w:szCs w:val="24"/>
        </w:rPr>
        <w:t xml:space="preserve">positively </w:t>
      </w:r>
      <w:r w:rsidR="00D14B68" w:rsidRPr="00F2132A">
        <w:rPr>
          <w:rFonts w:ascii="Times New Roman" w:hAnsi="Times New Roman" w:cs="Times New Roman"/>
          <w:sz w:val="24"/>
          <w:szCs w:val="24"/>
        </w:rPr>
        <w:t xml:space="preserve">to </w:t>
      </w:r>
      <w:r w:rsidR="003313A1">
        <w:rPr>
          <w:rFonts w:ascii="Times New Roman" w:hAnsi="Times New Roman" w:cs="Times New Roman"/>
          <w:sz w:val="24"/>
          <w:szCs w:val="24"/>
        </w:rPr>
        <w:t xml:space="preserve">the use of </w:t>
      </w:r>
      <w:r w:rsidR="00D14B68" w:rsidRPr="00F2132A">
        <w:rPr>
          <w:rFonts w:ascii="Times New Roman" w:hAnsi="Times New Roman" w:cs="Times New Roman"/>
          <w:sz w:val="24"/>
          <w:szCs w:val="24"/>
        </w:rPr>
        <w:t>employee guarding behaviors by the leader</w:t>
      </w:r>
      <w:proofErr w:type="gramEnd"/>
      <w:r w:rsidR="00D14B68" w:rsidRPr="00F2132A">
        <w:rPr>
          <w:rFonts w:ascii="Times New Roman" w:hAnsi="Times New Roman" w:cs="Times New Roman"/>
          <w:sz w:val="24"/>
          <w:szCs w:val="24"/>
        </w:rPr>
        <w:t xml:space="preserve">. </w:t>
      </w:r>
    </w:p>
    <w:p w14:paraId="4CBD60B5" w14:textId="77777777" w:rsidR="00D14B68" w:rsidRPr="00F2132A" w:rsidRDefault="00D14B68" w:rsidP="00F91522">
      <w:pPr>
        <w:spacing w:after="0" w:line="480" w:lineRule="auto"/>
        <w:jc w:val="center"/>
        <w:rPr>
          <w:rFonts w:ascii="Times New Roman" w:hAnsi="Times New Roman" w:cs="Times New Roman"/>
          <w:sz w:val="24"/>
          <w:szCs w:val="24"/>
        </w:rPr>
      </w:pPr>
      <w:r w:rsidRPr="00F2132A">
        <w:rPr>
          <w:rFonts w:ascii="Times New Roman" w:hAnsi="Times New Roman" w:cs="Times New Roman"/>
          <w:sz w:val="24"/>
          <w:szCs w:val="24"/>
        </w:rPr>
        <w:t>[Insert figure 1]</w:t>
      </w:r>
    </w:p>
    <w:p w14:paraId="1833E3C9" w14:textId="6CEC704B" w:rsidR="00D14B68" w:rsidRPr="00F2132A" w:rsidRDefault="00D14B68" w:rsidP="00D14B68">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In synopsis, the analysis of humor as an influence tactic within managerial and subordinate dyads offers intriguing possibilities for understanding workplace behavior.  </w:t>
      </w:r>
      <w:r w:rsidR="008E5F92">
        <w:rPr>
          <w:rFonts w:ascii="Times New Roman" w:hAnsi="Times New Roman" w:cs="Times New Roman"/>
          <w:sz w:val="24"/>
          <w:szCs w:val="24"/>
        </w:rPr>
        <w:t>The present study c</w:t>
      </w:r>
      <w:r w:rsidRPr="00F2132A">
        <w:rPr>
          <w:rFonts w:ascii="Times New Roman" w:hAnsi="Times New Roman" w:cs="Times New Roman"/>
          <w:sz w:val="24"/>
          <w:szCs w:val="24"/>
        </w:rPr>
        <w:t>ontribute</w:t>
      </w:r>
      <w:r w:rsidR="008E5F92">
        <w:rPr>
          <w:rFonts w:ascii="Times New Roman" w:hAnsi="Times New Roman" w:cs="Times New Roman"/>
          <w:sz w:val="24"/>
          <w:szCs w:val="24"/>
        </w:rPr>
        <w:t>s</w:t>
      </w:r>
      <w:r w:rsidR="00EE6FDA">
        <w:rPr>
          <w:rFonts w:ascii="Times New Roman" w:hAnsi="Times New Roman" w:cs="Times New Roman"/>
          <w:sz w:val="24"/>
          <w:szCs w:val="24"/>
        </w:rPr>
        <w:t xml:space="preserve"> to the</w:t>
      </w:r>
      <w:r w:rsidRPr="00F2132A">
        <w:rPr>
          <w:rFonts w:ascii="Times New Roman" w:hAnsi="Times New Roman" w:cs="Times New Roman"/>
          <w:sz w:val="24"/>
          <w:szCs w:val="24"/>
        </w:rPr>
        <w:t xml:space="preserve"> literature in three ways.  A main purpose of the study is to explore the effects </w:t>
      </w:r>
      <w:r w:rsidR="00926F59" w:rsidRPr="00F2132A">
        <w:rPr>
          <w:rFonts w:ascii="Times New Roman" w:hAnsi="Times New Roman" w:cs="Times New Roman"/>
          <w:sz w:val="24"/>
          <w:szCs w:val="24"/>
        </w:rPr>
        <w:t xml:space="preserve">of member </w:t>
      </w:r>
      <w:r w:rsidRPr="00F2132A">
        <w:rPr>
          <w:rFonts w:ascii="Times New Roman" w:hAnsi="Times New Roman" w:cs="Times New Roman"/>
          <w:sz w:val="24"/>
          <w:szCs w:val="24"/>
        </w:rPr>
        <w:t xml:space="preserve">humor </w:t>
      </w:r>
      <w:r w:rsidR="008E5F92">
        <w:rPr>
          <w:rFonts w:ascii="Times New Roman" w:hAnsi="Times New Roman" w:cs="Times New Roman"/>
          <w:sz w:val="24"/>
          <w:szCs w:val="24"/>
        </w:rPr>
        <w:t>on member and</w:t>
      </w:r>
      <w:r w:rsidRPr="00F2132A">
        <w:rPr>
          <w:rFonts w:ascii="Times New Roman" w:hAnsi="Times New Roman" w:cs="Times New Roman"/>
          <w:sz w:val="24"/>
          <w:szCs w:val="24"/>
        </w:rPr>
        <w:t xml:space="preserve"> leader perceptions of the quality of the exchange relationship.  Furthermore, a main goal of the study is to investigate the effects of political skill </w:t>
      </w:r>
      <w:r w:rsidR="0042442C">
        <w:rPr>
          <w:rFonts w:ascii="Times New Roman" w:hAnsi="Times New Roman" w:cs="Times New Roman"/>
          <w:sz w:val="24"/>
          <w:szCs w:val="24"/>
        </w:rPr>
        <w:t xml:space="preserve">on the relationship between member humor </w:t>
      </w:r>
      <w:r w:rsidR="00946020">
        <w:rPr>
          <w:rFonts w:ascii="Times New Roman" w:hAnsi="Times New Roman" w:cs="Times New Roman"/>
          <w:sz w:val="24"/>
          <w:szCs w:val="24"/>
        </w:rPr>
        <w:t xml:space="preserve">and </w:t>
      </w:r>
      <w:r w:rsidR="0042442C">
        <w:rPr>
          <w:rFonts w:ascii="Times New Roman" w:hAnsi="Times New Roman" w:cs="Times New Roman"/>
          <w:sz w:val="24"/>
          <w:szCs w:val="24"/>
        </w:rPr>
        <w:t>LMX</w:t>
      </w:r>
      <w:r w:rsidRPr="00F2132A">
        <w:rPr>
          <w:rFonts w:ascii="Times New Roman" w:hAnsi="Times New Roman" w:cs="Times New Roman"/>
          <w:sz w:val="24"/>
          <w:szCs w:val="24"/>
        </w:rPr>
        <w:t xml:space="preserve">.  The final objective of this study is to explore </w:t>
      </w:r>
      <w:proofErr w:type="gramStart"/>
      <w:r w:rsidRPr="00F2132A">
        <w:rPr>
          <w:rFonts w:ascii="Times New Roman" w:hAnsi="Times New Roman" w:cs="Times New Roman"/>
          <w:sz w:val="24"/>
          <w:szCs w:val="24"/>
        </w:rPr>
        <w:t>employee guarding</w:t>
      </w:r>
      <w:proofErr w:type="gramEnd"/>
      <w:r w:rsidRPr="00F2132A">
        <w:rPr>
          <w:rFonts w:ascii="Times New Roman" w:hAnsi="Times New Roman" w:cs="Times New Roman"/>
          <w:sz w:val="24"/>
          <w:szCs w:val="24"/>
        </w:rPr>
        <w:t xml:space="preserve"> tactics as consequence of humor and LMX quality.  Overall, </w:t>
      </w:r>
      <w:r w:rsidR="00EE6FDA">
        <w:rPr>
          <w:rFonts w:ascii="Times New Roman" w:hAnsi="Times New Roman" w:cs="Times New Roman"/>
          <w:sz w:val="24"/>
          <w:szCs w:val="24"/>
        </w:rPr>
        <w:t>I</w:t>
      </w:r>
      <w:r w:rsidRPr="00F2132A">
        <w:rPr>
          <w:rFonts w:ascii="Times New Roman" w:hAnsi="Times New Roman" w:cs="Times New Roman"/>
          <w:sz w:val="24"/>
          <w:szCs w:val="24"/>
        </w:rPr>
        <w:t xml:space="preserve"> investigate humor in a </w:t>
      </w:r>
      <w:r w:rsidR="00762804">
        <w:rPr>
          <w:rFonts w:ascii="Times New Roman" w:hAnsi="Times New Roman" w:cs="Times New Roman"/>
          <w:sz w:val="24"/>
          <w:szCs w:val="24"/>
        </w:rPr>
        <w:t>LMX</w:t>
      </w:r>
      <w:r w:rsidRPr="00F2132A">
        <w:rPr>
          <w:rFonts w:ascii="Times New Roman" w:hAnsi="Times New Roman" w:cs="Times New Roman"/>
          <w:sz w:val="24"/>
          <w:szCs w:val="24"/>
        </w:rPr>
        <w:t xml:space="preserve"> framework through a political lens, exploring how subordinates use humor and political skill to impact LMX relationships and subsequent outcomes associated with the quality of these relationships.</w:t>
      </w:r>
    </w:p>
    <w:p w14:paraId="19B65C4E" w14:textId="77777777" w:rsidR="00D14B68" w:rsidRPr="00ED3C8F" w:rsidRDefault="00ED3C8F" w:rsidP="00D14B68">
      <w:pPr>
        <w:spacing w:after="0" w:line="480" w:lineRule="auto"/>
        <w:rPr>
          <w:rFonts w:ascii="Times New Roman" w:hAnsi="Times New Roman" w:cs="Times New Roman"/>
          <w:b/>
          <w:sz w:val="24"/>
          <w:szCs w:val="24"/>
        </w:rPr>
      </w:pPr>
      <w:r w:rsidRPr="00ED3C8F">
        <w:rPr>
          <w:rFonts w:ascii="Times New Roman" w:hAnsi="Times New Roman" w:cs="Times New Roman"/>
          <w:b/>
          <w:sz w:val="24"/>
          <w:szCs w:val="24"/>
        </w:rPr>
        <w:t>Research Questions</w:t>
      </w:r>
    </w:p>
    <w:p w14:paraId="03FFDE5A" w14:textId="17B1E5A2" w:rsidR="00D14B68" w:rsidRPr="00F2132A" w:rsidRDefault="00D14B68" w:rsidP="00D14B68">
      <w:pPr>
        <w:spacing w:after="0" w:line="480" w:lineRule="auto"/>
        <w:ind w:firstLine="720"/>
        <w:rPr>
          <w:rFonts w:ascii="Times New Roman" w:eastAsia="Times New Roman" w:hAnsi="Times New Roman" w:cs="Times New Roman"/>
          <w:sz w:val="24"/>
          <w:szCs w:val="24"/>
        </w:rPr>
      </w:pPr>
      <w:r w:rsidRPr="00F2132A">
        <w:rPr>
          <w:rFonts w:ascii="Times New Roman" w:eastAsia="Times New Roman" w:hAnsi="Times New Roman" w:cs="Times New Roman"/>
          <w:sz w:val="24"/>
          <w:szCs w:val="24"/>
        </w:rPr>
        <w:t xml:space="preserve">Previous research reveals the effects of humor at the individual, group, and organizational levels (Martin, 2007).  Humor can be used in the workplace to foster a sense of community, culture, and cohesion (Martineau, 1972; Duncan, 1984), and used by managers to impact leader </w:t>
      </w:r>
      <w:r w:rsidRPr="00F2132A">
        <w:rPr>
          <w:rFonts w:ascii="Times New Roman" w:eastAsia="Times New Roman" w:hAnsi="Times New Roman" w:cs="Times New Roman"/>
          <w:sz w:val="24"/>
          <w:szCs w:val="24"/>
        </w:rPr>
        <w:lastRenderedPageBreak/>
        <w:t xml:space="preserve">member relations and subsequent outcomes (Cooper, 2002).  Expressing humor can have a positive or negative impact on an individual’s relationship with other members of the organization, specifically and importantly on the relationship with one’s direct subordinate (Cooper, 2002) or supervisor.  What remains less clear is the </w:t>
      </w:r>
      <w:r w:rsidRPr="00F2132A">
        <w:rPr>
          <w:rFonts w:ascii="Times New Roman" w:eastAsia="Times New Roman" w:hAnsi="Times New Roman" w:cs="Times New Roman"/>
          <w:i/>
          <w:iCs/>
          <w:sz w:val="24"/>
          <w:szCs w:val="24"/>
        </w:rPr>
        <w:t xml:space="preserve">process </w:t>
      </w:r>
      <w:r w:rsidRPr="00F2132A">
        <w:rPr>
          <w:rFonts w:ascii="Times New Roman" w:eastAsia="Times New Roman" w:hAnsi="Times New Roman" w:cs="Times New Roman"/>
          <w:sz w:val="24"/>
          <w:szCs w:val="24"/>
        </w:rPr>
        <w:t xml:space="preserve">through which humor helps foster </w:t>
      </w:r>
      <w:r w:rsidR="004411D4">
        <w:rPr>
          <w:rFonts w:ascii="Times New Roman" w:eastAsia="Times New Roman" w:hAnsi="Times New Roman" w:cs="Times New Roman"/>
          <w:sz w:val="24"/>
          <w:szCs w:val="24"/>
        </w:rPr>
        <w:t>LMX</w:t>
      </w:r>
      <w:r w:rsidRPr="00F2132A">
        <w:rPr>
          <w:rFonts w:ascii="Times New Roman" w:eastAsia="Times New Roman" w:hAnsi="Times New Roman" w:cs="Times New Roman"/>
          <w:sz w:val="24"/>
          <w:szCs w:val="24"/>
        </w:rPr>
        <w:t xml:space="preserve"> relationships.  Political skill and employee guarding tactics are variables that may shed light on how humor relates to </w:t>
      </w:r>
      <w:r w:rsidR="004411D4">
        <w:rPr>
          <w:rFonts w:ascii="Times New Roman" w:eastAsia="Times New Roman" w:hAnsi="Times New Roman" w:cs="Times New Roman"/>
          <w:sz w:val="24"/>
          <w:szCs w:val="24"/>
        </w:rPr>
        <w:t>LMX</w:t>
      </w:r>
      <w:r w:rsidRPr="00F2132A">
        <w:rPr>
          <w:rFonts w:ascii="Times New Roman" w:eastAsia="Times New Roman" w:hAnsi="Times New Roman" w:cs="Times New Roman"/>
          <w:sz w:val="24"/>
          <w:szCs w:val="24"/>
        </w:rPr>
        <w:t xml:space="preserve"> relationship quality. </w:t>
      </w:r>
    </w:p>
    <w:p w14:paraId="0A01D726" w14:textId="0097F60E" w:rsidR="00D14B68" w:rsidRPr="00F2132A" w:rsidRDefault="00EE4130" w:rsidP="00D14B6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the purpose of the present study is </w:t>
      </w:r>
      <w:r w:rsidR="00D14B68" w:rsidRPr="00F2132A">
        <w:rPr>
          <w:rFonts w:ascii="Times New Roman" w:eastAsia="Times New Roman" w:hAnsi="Times New Roman" w:cs="Times New Roman"/>
          <w:sz w:val="24"/>
          <w:szCs w:val="24"/>
        </w:rPr>
        <w:t xml:space="preserve">to investigate the effects of member humor on </w:t>
      </w:r>
      <w:r w:rsidR="00BA2872">
        <w:rPr>
          <w:rFonts w:ascii="Times New Roman" w:eastAsia="Times New Roman" w:hAnsi="Times New Roman" w:cs="Times New Roman"/>
          <w:sz w:val="24"/>
          <w:szCs w:val="24"/>
        </w:rPr>
        <w:t>LMX</w:t>
      </w:r>
      <w:r w:rsidR="00D14B68" w:rsidRPr="00F2132A">
        <w:rPr>
          <w:rFonts w:ascii="Times New Roman" w:eastAsia="Times New Roman" w:hAnsi="Times New Roman" w:cs="Times New Roman"/>
          <w:sz w:val="24"/>
          <w:szCs w:val="24"/>
        </w:rPr>
        <w:t xml:space="preserve"> relationship quality as perceived by the leader and the member.  Secondly, to test the moderating role member political skill may have on this relationship.</w:t>
      </w:r>
      <w:r w:rsidR="00BA2872">
        <w:rPr>
          <w:rFonts w:ascii="Times New Roman" w:eastAsia="Times New Roman" w:hAnsi="Times New Roman" w:cs="Times New Roman"/>
          <w:sz w:val="24"/>
          <w:szCs w:val="24"/>
        </w:rPr>
        <w:t xml:space="preserve"> </w:t>
      </w:r>
      <w:r w:rsidR="00D14B68" w:rsidRPr="00F2132A">
        <w:rPr>
          <w:rFonts w:ascii="Times New Roman" w:eastAsia="Times New Roman" w:hAnsi="Times New Roman" w:cs="Times New Roman"/>
          <w:sz w:val="24"/>
          <w:szCs w:val="24"/>
        </w:rPr>
        <w:t xml:space="preserve"> </w:t>
      </w:r>
      <w:proofErr w:type="gramStart"/>
      <w:r w:rsidR="00D14B68" w:rsidRPr="00F2132A">
        <w:rPr>
          <w:rFonts w:ascii="Times New Roman" w:eastAsia="Times New Roman" w:hAnsi="Times New Roman" w:cs="Times New Roman"/>
          <w:sz w:val="24"/>
          <w:szCs w:val="24"/>
        </w:rPr>
        <w:t xml:space="preserve">Finally, to investigate managerial employee guarding tactics as an outcome of </w:t>
      </w:r>
      <w:r w:rsidR="00D84992">
        <w:rPr>
          <w:rFonts w:ascii="Times New Roman" w:eastAsia="Times New Roman" w:hAnsi="Times New Roman" w:cs="Times New Roman"/>
          <w:sz w:val="24"/>
          <w:szCs w:val="24"/>
        </w:rPr>
        <w:t>LMX</w:t>
      </w:r>
      <w:r w:rsidR="00D14B68" w:rsidRPr="00F2132A">
        <w:rPr>
          <w:rFonts w:ascii="Times New Roman" w:eastAsia="Times New Roman" w:hAnsi="Times New Roman" w:cs="Times New Roman"/>
          <w:sz w:val="24"/>
          <w:szCs w:val="24"/>
        </w:rPr>
        <w:t xml:space="preserve"> quality.</w:t>
      </w:r>
      <w:proofErr w:type="gramEnd"/>
      <w:r w:rsidR="00D14B68" w:rsidRPr="00F2132A">
        <w:rPr>
          <w:rFonts w:ascii="Times New Roman" w:eastAsia="Times New Roman" w:hAnsi="Times New Roman" w:cs="Times New Roman"/>
          <w:sz w:val="24"/>
          <w:szCs w:val="24"/>
        </w:rPr>
        <w:t xml:space="preserve"> In short, how does the expression of member humor play into the exchange relationships between leaders and members?  How does political skill affect the relationship between humor and relationship quality?  Does subordinate humor play a role into managerial use of employee guarding tactics?  Is there a relationship between managerial employee guarding tactics, humor, and </w:t>
      </w:r>
      <w:r w:rsidR="007F2E7B">
        <w:rPr>
          <w:rFonts w:ascii="Times New Roman" w:eastAsia="Times New Roman" w:hAnsi="Times New Roman" w:cs="Times New Roman"/>
          <w:sz w:val="24"/>
          <w:szCs w:val="24"/>
        </w:rPr>
        <w:t>LMX</w:t>
      </w:r>
      <w:r w:rsidR="00D14B68" w:rsidRPr="00F2132A">
        <w:rPr>
          <w:rFonts w:ascii="Times New Roman" w:eastAsia="Times New Roman" w:hAnsi="Times New Roman" w:cs="Times New Roman"/>
          <w:sz w:val="24"/>
          <w:szCs w:val="24"/>
        </w:rPr>
        <w:t xml:space="preserve">?  </w:t>
      </w:r>
    </w:p>
    <w:p w14:paraId="03A785FB" w14:textId="77777777" w:rsidR="00D14B68" w:rsidRPr="00F2132A" w:rsidRDefault="00D14B68" w:rsidP="00D14B68">
      <w:pPr>
        <w:spacing w:after="100" w:afterAutospacing="1" w:line="240" w:lineRule="auto"/>
        <w:ind w:firstLine="360"/>
        <w:rPr>
          <w:rFonts w:ascii="Times New Roman" w:eastAsia="Times New Roman" w:hAnsi="Times New Roman" w:cs="Times New Roman"/>
          <w:sz w:val="24"/>
          <w:szCs w:val="24"/>
        </w:rPr>
      </w:pPr>
      <w:r w:rsidRPr="00F2132A">
        <w:rPr>
          <w:rFonts w:ascii="Times New Roman" w:eastAsia="Times New Roman" w:hAnsi="Times New Roman" w:cs="Times New Roman"/>
          <w:sz w:val="24"/>
          <w:szCs w:val="24"/>
        </w:rPr>
        <w:t xml:space="preserve">To address these questions, I outline specific hypotheses: </w:t>
      </w:r>
    </w:p>
    <w:p w14:paraId="4CCB9200" w14:textId="0508982F"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r w:rsidRPr="00F2132A">
        <w:rPr>
          <w:rFonts w:ascii="Times New Roman" w:hAnsi="Times New Roman" w:cs="Times New Roman"/>
          <w:sz w:val="24"/>
          <w:szCs w:val="24"/>
        </w:rPr>
        <w:t>H1A:  The expression of humor by the member will be positively related to the quality of the leader-member exchange relationship, as perceived by the leader.</w:t>
      </w:r>
    </w:p>
    <w:p w14:paraId="38ACDD19" w14:textId="77777777" w:rsidR="00D14B68" w:rsidRPr="00F2132A" w:rsidRDefault="00D14B68" w:rsidP="00D14B68">
      <w:pPr>
        <w:autoSpaceDE w:val="0"/>
        <w:autoSpaceDN w:val="0"/>
        <w:adjustRightInd w:val="0"/>
        <w:spacing w:after="0" w:line="240" w:lineRule="auto"/>
        <w:ind w:left="720"/>
        <w:contextualSpacing/>
        <w:rPr>
          <w:rFonts w:ascii="Times New Roman" w:hAnsi="Times New Roman" w:cs="Times New Roman"/>
          <w:sz w:val="24"/>
          <w:szCs w:val="24"/>
        </w:rPr>
      </w:pPr>
    </w:p>
    <w:p w14:paraId="5AAACC6A" w14:textId="77777777"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r w:rsidRPr="00F2132A">
        <w:rPr>
          <w:rFonts w:ascii="Times New Roman" w:hAnsi="Times New Roman" w:cs="Times New Roman"/>
          <w:sz w:val="24"/>
          <w:szCs w:val="24"/>
        </w:rPr>
        <w:t>H1B:  The expression of humor by the member will be positively related to the quality of the leader-member exchange relationship, as perceived by the member.</w:t>
      </w:r>
    </w:p>
    <w:p w14:paraId="6570F185" w14:textId="77777777" w:rsidR="00D14B68" w:rsidRPr="00F2132A" w:rsidRDefault="00D14B68" w:rsidP="00D14B68">
      <w:pPr>
        <w:autoSpaceDE w:val="0"/>
        <w:autoSpaceDN w:val="0"/>
        <w:adjustRightInd w:val="0"/>
        <w:spacing w:after="0" w:line="240" w:lineRule="auto"/>
        <w:ind w:left="720"/>
        <w:contextualSpacing/>
        <w:rPr>
          <w:rFonts w:ascii="Times New Roman" w:hAnsi="Times New Roman" w:cs="Times New Roman"/>
          <w:sz w:val="24"/>
          <w:szCs w:val="24"/>
        </w:rPr>
      </w:pPr>
    </w:p>
    <w:p w14:paraId="38EE748D" w14:textId="77777777"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r w:rsidRPr="00F2132A">
        <w:rPr>
          <w:rFonts w:ascii="Times New Roman" w:hAnsi="Times New Roman" w:cs="Times New Roman"/>
          <w:sz w:val="24"/>
          <w:szCs w:val="24"/>
        </w:rPr>
        <w:t xml:space="preserve">H2: Subordinate political skill will moderate the relationship between humor and LMX quality.  Specifically, the relationship between member humor and leader rated LMX will be stronger for politically skilled subordinates. </w:t>
      </w:r>
    </w:p>
    <w:p w14:paraId="2EFA1B04" w14:textId="77777777" w:rsidR="00D14B68" w:rsidRPr="00F2132A" w:rsidRDefault="00D14B68" w:rsidP="00D14B68">
      <w:pPr>
        <w:ind w:left="720"/>
        <w:contextualSpacing/>
        <w:rPr>
          <w:rFonts w:ascii="Times New Roman" w:hAnsi="Times New Roman" w:cs="Times New Roman"/>
          <w:sz w:val="24"/>
          <w:szCs w:val="24"/>
        </w:rPr>
      </w:pPr>
    </w:p>
    <w:p w14:paraId="4BEB4178" w14:textId="77777777"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r w:rsidRPr="00F2132A">
        <w:rPr>
          <w:rFonts w:ascii="Times New Roman" w:hAnsi="Times New Roman" w:cs="Times New Roman"/>
          <w:sz w:val="24"/>
          <w:szCs w:val="24"/>
        </w:rPr>
        <w:t>H3A: Subordinate political skill will be positively related to the quality of the leader-member exchange relationship as perceived by the leader.</w:t>
      </w:r>
    </w:p>
    <w:p w14:paraId="1B3B6A58" w14:textId="77777777" w:rsidR="00D14B68" w:rsidRPr="00F2132A" w:rsidRDefault="00D14B68" w:rsidP="00D14B68">
      <w:pPr>
        <w:ind w:left="720"/>
        <w:contextualSpacing/>
        <w:rPr>
          <w:rFonts w:ascii="Times New Roman" w:hAnsi="Times New Roman" w:cs="Times New Roman"/>
          <w:sz w:val="24"/>
          <w:szCs w:val="24"/>
        </w:rPr>
      </w:pPr>
    </w:p>
    <w:p w14:paraId="516B6BF6" w14:textId="77777777"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r w:rsidRPr="00F2132A">
        <w:rPr>
          <w:rFonts w:ascii="Times New Roman" w:hAnsi="Times New Roman" w:cs="Times New Roman"/>
          <w:sz w:val="24"/>
          <w:szCs w:val="24"/>
        </w:rPr>
        <w:t>H3B: Subordinate political skill will be positively related to the quality of the leader-member exchange relationship as perceived by the member.</w:t>
      </w:r>
    </w:p>
    <w:p w14:paraId="2119ACD6" w14:textId="77777777" w:rsidR="00D14B68" w:rsidRPr="00F2132A" w:rsidRDefault="00D14B68" w:rsidP="00D14B68">
      <w:pPr>
        <w:ind w:left="720"/>
        <w:contextualSpacing/>
        <w:rPr>
          <w:rFonts w:ascii="Times New Roman" w:hAnsi="Times New Roman" w:cs="Times New Roman"/>
          <w:sz w:val="24"/>
          <w:szCs w:val="24"/>
        </w:rPr>
      </w:pPr>
    </w:p>
    <w:p w14:paraId="710859DE" w14:textId="77777777"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r w:rsidRPr="00F2132A">
        <w:rPr>
          <w:rFonts w:ascii="Times New Roman" w:hAnsi="Times New Roman" w:cs="Times New Roman"/>
          <w:sz w:val="24"/>
          <w:szCs w:val="24"/>
        </w:rPr>
        <w:lastRenderedPageBreak/>
        <w:t xml:space="preserve">H4: The expression of humor by the member will be positively related to employee guarding tactics exhibited by the leader. </w:t>
      </w:r>
    </w:p>
    <w:p w14:paraId="686C8877" w14:textId="77777777" w:rsidR="00D14B68" w:rsidRPr="00F2132A" w:rsidRDefault="00D14B68" w:rsidP="00D14B68">
      <w:pPr>
        <w:ind w:left="720"/>
        <w:contextualSpacing/>
        <w:rPr>
          <w:rFonts w:ascii="Times New Roman" w:hAnsi="Times New Roman" w:cs="Times New Roman"/>
          <w:sz w:val="24"/>
          <w:szCs w:val="24"/>
        </w:rPr>
      </w:pPr>
    </w:p>
    <w:p w14:paraId="26BC2FF3" w14:textId="77777777" w:rsidR="00D14B68" w:rsidRPr="00F2132A" w:rsidRDefault="00D14B68" w:rsidP="00D14B68">
      <w:pPr>
        <w:numPr>
          <w:ilvl w:val="0"/>
          <w:numId w:val="1"/>
        </w:numPr>
        <w:autoSpaceDE w:val="0"/>
        <w:autoSpaceDN w:val="0"/>
        <w:adjustRightInd w:val="0"/>
        <w:spacing w:after="0" w:line="240" w:lineRule="auto"/>
        <w:contextualSpacing/>
        <w:rPr>
          <w:rFonts w:ascii="Times New Roman" w:hAnsi="Times New Roman" w:cs="Times New Roman"/>
          <w:sz w:val="24"/>
          <w:szCs w:val="24"/>
        </w:rPr>
      </w:pPr>
      <w:proofErr w:type="gramStart"/>
      <w:r w:rsidRPr="00F2132A">
        <w:rPr>
          <w:rFonts w:ascii="Times New Roman" w:hAnsi="Times New Roman" w:cs="Times New Roman"/>
          <w:sz w:val="24"/>
          <w:szCs w:val="24"/>
        </w:rPr>
        <w:t>H5: The quality of the leader-member exchange relationship, as perceived by the leader will be positively related to the expression of employee guarding tactics by the leader</w:t>
      </w:r>
      <w:proofErr w:type="gramEnd"/>
      <w:r w:rsidRPr="00F2132A">
        <w:rPr>
          <w:rFonts w:ascii="Times New Roman" w:hAnsi="Times New Roman" w:cs="Times New Roman"/>
          <w:sz w:val="24"/>
          <w:szCs w:val="24"/>
        </w:rPr>
        <w:t xml:space="preserve"> (managers will guard employees they have high quality relationships with).</w:t>
      </w:r>
    </w:p>
    <w:p w14:paraId="1C883447" w14:textId="77777777" w:rsidR="00D14B68" w:rsidRPr="00F2132A" w:rsidRDefault="00D14B68" w:rsidP="00D14B68">
      <w:pPr>
        <w:ind w:left="720"/>
        <w:contextualSpacing/>
        <w:rPr>
          <w:rFonts w:ascii="Times New Roman" w:hAnsi="Times New Roman" w:cs="Times New Roman"/>
          <w:sz w:val="24"/>
          <w:szCs w:val="24"/>
        </w:rPr>
      </w:pPr>
    </w:p>
    <w:p w14:paraId="304A47B5" w14:textId="77777777" w:rsidR="00D14B68" w:rsidRPr="00F2132A" w:rsidRDefault="00D14B68" w:rsidP="00D14B68">
      <w:pPr>
        <w:autoSpaceDE w:val="0"/>
        <w:autoSpaceDN w:val="0"/>
        <w:adjustRightInd w:val="0"/>
        <w:spacing w:before="240" w:after="0" w:line="360" w:lineRule="auto"/>
        <w:ind w:firstLine="360"/>
        <w:rPr>
          <w:rFonts w:ascii="Times New Roman" w:hAnsi="Times New Roman" w:cs="Times New Roman"/>
          <w:sz w:val="24"/>
          <w:szCs w:val="24"/>
        </w:rPr>
      </w:pPr>
      <w:r w:rsidRPr="00F2132A">
        <w:rPr>
          <w:rFonts w:ascii="Times New Roman" w:hAnsi="Times New Roman" w:cs="Times New Roman"/>
          <w:sz w:val="24"/>
          <w:szCs w:val="24"/>
        </w:rPr>
        <w:t>Overall, these hypotheses investigate: 1) member hum</w:t>
      </w:r>
      <w:r w:rsidR="00926F59" w:rsidRPr="00F2132A">
        <w:rPr>
          <w:rFonts w:ascii="Times New Roman" w:hAnsi="Times New Roman" w:cs="Times New Roman"/>
          <w:sz w:val="24"/>
          <w:szCs w:val="24"/>
        </w:rPr>
        <w:t xml:space="preserve">or behavior as an antecedent to </w:t>
      </w:r>
      <w:r w:rsidRPr="00F2132A">
        <w:rPr>
          <w:rFonts w:ascii="Times New Roman" w:hAnsi="Times New Roman" w:cs="Times New Roman"/>
          <w:sz w:val="24"/>
          <w:szCs w:val="24"/>
        </w:rPr>
        <w:t>leader perceived LMX, 2) a potential moderator of this relationship, and 3) whether humor functions through LMX to impact employee guarding behaviors.</w:t>
      </w:r>
    </w:p>
    <w:p w14:paraId="2CADC246" w14:textId="77777777" w:rsidR="007C3A14" w:rsidRPr="00F2132A" w:rsidRDefault="007C3A14" w:rsidP="00CB7A66">
      <w:pPr>
        <w:spacing w:line="480" w:lineRule="auto"/>
        <w:jc w:val="center"/>
        <w:rPr>
          <w:rFonts w:ascii="Times New Roman" w:eastAsiaTheme="minorEastAsia" w:hAnsi="Times New Roman" w:cs="Times New Roman"/>
          <w:sz w:val="24"/>
          <w:szCs w:val="24"/>
        </w:rPr>
      </w:pPr>
    </w:p>
    <w:p w14:paraId="2102B0E7" w14:textId="77777777" w:rsidR="0076092B" w:rsidRPr="00F2132A" w:rsidRDefault="0076092B" w:rsidP="00CB7A66">
      <w:pPr>
        <w:spacing w:line="480" w:lineRule="auto"/>
        <w:jc w:val="center"/>
        <w:rPr>
          <w:rFonts w:ascii="Times New Roman" w:eastAsiaTheme="minorEastAsia" w:hAnsi="Times New Roman" w:cs="Times New Roman"/>
          <w:sz w:val="24"/>
          <w:szCs w:val="24"/>
        </w:rPr>
      </w:pPr>
    </w:p>
    <w:p w14:paraId="7F494D9A" w14:textId="77777777" w:rsidR="0076092B" w:rsidRPr="00F2132A" w:rsidRDefault="0076092B" w:rsidP="00CB7A66">
      <w:pPr>
        <w:spacing w:line="480" w:lineRule="auto"/>
        <w:jc w:val="center"/>
        <w:rPr>
          <w:rFonts w:ascii="Times New Roman" w:eastAsiaTheme="minorEastAsia" w:hAnsi="Times New Roman" w:cs="Times New Roman"/>
          <w:sz w:val="24"/>
          <w:szCs w:val="24"/>
        </w:rPr>
      </w:pPr>
    </w:p>
    <w:p w14:paraId="3A331C49" w14:textId="77777777" w:rsidR="0076092B" w:rsidRPr="00F2132A" w:rsidRDefault="0076092B" w:rsidP="00CB7A66">
      <w:pPr>
        <w:spacing w:line="480" w:lineRule="auto"/>
        <w:jc w:val="center"/>
        <w:rPr>
          <w:rFonts w:ascii="Times New Roman" w:eastAsiaTheme="minorEastAsia" w:hAnsi="Times New Roman" w:cs="Times New Roman"/>
          <w:sz w:val="24"/>
          <w:szCs w:val="24"/>
        </w:rPr>
      </w:pPr>
    </w:p>
    <w:p w14:paraId="55D0E26D" w14:textId="77777777" w:rsidR="0076092B" w:rsidRPr="00F2132A" w:rsidRDefault="0076092B" w:rsidP="00CB7A66">
      <w:pPr>
        <w:spacing w:line="480" w:lineRule="auto"/>
        <w:jc w:val="center"/>
        <w:rPr>
          <w:rFonts w:ascii="Times New Roman" w:eastAsiaTheme="minorEastAsia" w:hAnsi="Times New Roman" w:cs="Times New Roman"/>
          <w:sz w:val="24"/>
          <w:szCs w:val="24"/>
        </w:rPr>
      </w:pPr>
    </w:p>
    <w:p w14:paraId="498B5B7E" w14:textId="77777777" w:rsidR="0076092B" w:rsidRDefault="0076092B" w:rsidP="00CB7A66">
      <w:pPr>
        <w:spacing w:line="480" w:lineRule="auto"/>
        <w:jc w:val="center"/>
        <w:rPr>
          <w:rFonts w:ascii="Times New Roman" w:eastAsiaTheme="minorEastAsia" w:hAnsi="Times New Roman" w:cs="Times New Roman"/>
          <w:sz w:val="24"/>
          <w:szCs w:val="24"/>
        </w:rPr>
      </w:pPr>
    </w:p>
    <w:p w14:paraId="179C7C42" w14:textId="77777777" w:rsidR="004C59DF" w:rsidRDefault="004C59DF" w:rsidP="00CB7A66">
      <w:pPr>
        <w:spacing w:line="480" w:lineRule="auto"/>
        <w:jc w:val="center"/>
        <w:rPr>
          <w:rFonts w:ascii="Times New Roman" w:eastAsiaTheme="minorEastAsia" w:hAnsi="Times New Roman" w:cs="Times New Roman"/>
          <w:sz w:val="24"/>
          <w:szCs w:val="24"/>
        </w:rPr>
      </w:pPr>
    </w:p>
    <w:p w14:paraId="6957B908" w14:textId="77777777" w:rsidR="004C59DF" w:rsidRDefault="004C59DF" w:rsidP="00CB7A66">
      <w:pPr>
        <w:spacing w:line="480" w:lineRule="auto"/>
        <w:jc w:val="center"/>
        <w:rPr>
          <w:rFonts w:ascii="Times New Roman" w:eastAsiaTheme="minorEastAsia" w:hAnsi="Times New Roman" w:cs="Times New Roman"/>
          <w:sz w:val="24"/>
          <w:szCs w:val="24"/>
        </w:rPr>
      </w:pPr>
    </w:p>
    <w:p w14:paraId="65624591" w14:textId="77777777" w:rsidR="004C59DF" w:rsidRPr="00F2132A" w:rsidRDefault="004C59DF" w:rsidP="00CB7A66">
      <w:pPr>
        <w:spacing w:line="480" w:lineRule="auto"/>
        <w:jc w:val="center"/>
        <w:rPr>
          <w:rFonts w:ascii="Times New Roman" w:eastAsiaTheme="minorEastAsia" w:hAnsi="Times New Roman" w:cs="Times New Roman"/>
          <w:sz w:val="24"/>
          <w:szCs w:val="24"/>
        </w:rPr>
      </w:pPr>
    </w:p>
    <w:p w14:paraId="0241E032" w14:textId="77777777" w:rsidR="0076092B" w:rsidRDefault="0076092B" w:rsidP="00CB7A66">
      <w:pPr>
        <w:spacing w:line="480" w:lineRule="auto"/>
        <w:jc w:val="center"/>
        <w:rPr>
          <w:rFonts w:ascii="Times New Roman" w:eastAsiaTheme="minorEastAsia" w:hAnsi="Times New Roman" w:cs="Times New Roman"/>
          <w:sz w:val="24"/>
          <w:szCs w:val="24"/>
        </w:rPr>
      </w:pPr>
    </w:p>
    <w:p w14:paraId="59226F62" w14:textId="77777777" w:rsidR="00894323" w:rsidRDefault="00894323" w:rsidP="00CB7A66">
      <w:pPr>
        <w:spacing w:line="480" w:lineRule="auto"/>
        <w:jc w:val="center"/>
        <w:rPr>
          <w:rFonts w:ascii="Times New Roman" w:eastAsiaTheme="minorEastAsia" w:hAnsi="Times New Roman" w:cs="Times New Roman"/>
          <w:sz w:val="24"/>
          <w:szCs w:val="24"/>
        </w:rPr>
      </w:pPr>
    </w:p>
    <w:p w14:paraId="0613A778" w14:textId="77777777" w:rsidR="004C59DF" w:rsidRDefault="004C59DF" w:rsidP="00CB7A66">
      <w:pPr>
        <w:spacing w:line="480" w:lineRule="auto"/>
        <w:jc w:val="center"/>
        <w:rPr>
          <w:rFonts w:ascii="Times New Roman" w:eastAsiaTheme="minorEastAsia" w:hAnsi="Times New Roman" w:cs="Times New Roman"/>
          <w:sz w:val="24"/>
          <w:szCs w:val="24"/>
        </w:rPr>
      </w:pPr>
    </w:p>
    <w:p w14:paraId="3B0C4743" w14:textId="77777777" w:rsidR="004C59DF" w:rsidRDefault="004C59DF" w:rsidP="00CB7A66">
      <w:pPr>
        <w:spacing w:line="480" w:lineRule="auto"/>
        <w:jc w:val="center"/>
        <w:rPr>
          <w:rFonts w:ascii="Times New Roman" w:eastAsiaTheme="minorEastAsia" w:hAnsi="Times New Roman" w:cs="Times New Roman"/>
          <w:sz w:val="24"/>
          <w:szCs w:val="24"/>
        </w:rPr>
      </w:pPr>
    </w:p>
    <w:p w14:paraId="34429576" w14:textId="77777777" w:rsidR="00CB7A66" w:rsidRPr="00ED3C8F" w:rsidRDefault="00CB7A66" w:rsidP="0061084F">
      <w:pPr>
        <w:spacing w:after="0" w:line="480" w:lineRule="auto"/>
        <w:jc w:val="center"/>
        <w:rPr>
          <w:rFonts w:ascii="Times New Roman" w:eastAsiaTheme="minorEastAsia" w:hAnsi="Times New Roman" w:cs="Times New Roman"/>
          <w:b/>
          <w:sz w:val="24"/>
          <w:szCs w:val="24"/>
        </w:rPr>
      </w:pPr>
      <w:r w:rsidRPr="008C3A7B">
        <w:rPr>
          <w:rFonts w:ascii="Times New Roman" w:eastAsiaTheme="minorEastAsia" w:hAnsi="Times New Roman" w:cs="Times New Roman"/>
          <w:b/>
          <w:sz w:val="24"/>
          <w:szCs w:val="24"/>
        </w:rPr>
        <w:lastRenderedPageBreak/>
        <w:t>Chapter 3</w:t>
      </w:r>
    </w:p>
    <w:p w14:paraId="796CABA7" w14:textId="77777777" w:rsidR="00CB7A66" w:rsidRPr="00ED3C8F" w:rsidRDefault="00CB7A66" w:rsidP="00CB7A66">
      <w:pPr>
        <w:spacing w:line="480" w:lineRule="auto"/>
        <w:jc w:val="center"/>
        <w:rPr>
          <w:rFonts w:ascii="Times New Roman" w:eastAsiaTheme="minorEastAsia" w:hAnsi="Times New Roman" w:cs="Times New Roman"/>
          <w:b/>
          <w:sz w:val="24"/>
          <w:szCs w:val="24"/>
        </w:rPr>
      </w:pPr>
      <w:r w:rsidRPr="00ED3C8F">
        <w:rPr>
          <w:rFonts w:ascii="Times New Roman" w:eastAsiaTheme="minorEastAsia" w:hAnsi="Times New Roman" w:cs="Times New Roman"/>
          <w:b/>
          <w:sz w:val="24"/>
          <w:szCs w:val="24"/>
        </w:rPr>
        <w:t xml:space="preserve">Method </w:t>
      </w:r>
    </w:p>
    <w:p w14:paraId="11BA4296" w14:textId="5C58CFEA" w:rsidR="00CB7A66" w:rsidRDefault="00CB7A66" w:rsidP="00772B6D">
      <w:pPr>
        <w:autoSpaceDE w:val="0"/>
        <w:autoSpaceDN w:val="0"/>
        <w:adjustRightInd w:val="0"/>
        <w:spacing w:after="0" w:line="240" w:lineRule="auto"/>
        <w:rPr>
          <w:rFonts w:ascii="Times New Roman" w:eastAsiaTheme="minorEastAsia" w:hAnsi="Times New Roman" w:cs="Times New Roman"/>
          <w:b/>
          <w:bCs/>
          <w:sz w:val="24"/>
          <w:szCs w:val="24"/>
        </w:rPr>
      </w:pPr>
      <w:r w:rsidRPr="00ED3C8F">
        <w:rPr>
          <w:rFonts w:ascii="Times New Roman" w:eastAsiaTheme="minorEastAsia" w:hAnsi="Times New Roman" w:cs="Times New Roman"/>
          <w:b/>
          <w:bCs/>
          <w:sz w:val="24"/>
          <w:szCs w:val="24"/>
        </w:rPr>
        <w:t>Participants</w:t>
      </w:r>
    </w:p>
    <w:p w14:paraId="562D1E12" w14:textId="77777777" w:rsidR="00772B6D" w:rsidRPr="00ED3C8F" w:rsidRDefault="00772B6D" w:rsidP="00772B6D">
      <w:pPr>
        <w:autoSpaceDE w:val="0"/>
        <w:autoSpaceDN w:val="0"/>
        <w:adjustRightInd w:val="0"/>
        <w:spacing w:after="0" w:line="240" w:lineRule="auto"/>
        <w:rPr>
          <w:rFonts w:ascii="Times New Roman" w:eastAsiaTheme="minorEastAsia" w:hAnsi="Times New Roman" w:cs="Times New Roman"/>
          <w:b/>
          <w:bCs/>
          <w:sz w:val="24"/>
          <w:szCs w:val="24"/>
        </w:rPr>
      </w:pPr>
    </w:p>
    <w:p w14:paraId="31993695" w14:textId="740E4007" w:rsidR="00CB7A66" w:rsidRPr="00F2132A" w:rsidRDefault="00CB7A66" w:rsidP="00CB7A66">
      <w:pPr>
        <w:autoSpaceDE w:val="0"/>
        <w:autoSpaceDN w:val="0"/>
        <w:adjustRightInd w:val="0"/>
        <w:spacing w:after="0" w:line="480" w:lineRule="auto"/>
        <w:ind w:firstLine="720"/>
        <w:rPr>
          <w:rFonts w:ascii="Times New Roman" w:eastAsiaTheme="minorEastAsia" w:hAnsi="Times New Roman" w:cs="Times New Roman"/>
          <w:bCs/>
          <w:sz w:val="24"/>
          <w:szCs w:val="24"/>
        </w:rPr>
      </w:pPr>
      <w:r w:rsidRPr="00F2132A">
        <w:rPr>
          <w:rFonts w:ascii="Times New Roman" w:eastAsiaTheme="minorEastAsia" w:hAnsi="Times New Roman" w:cs="Times New Roman"/>
          <w:bCs/>
          <w:sz w:val="24"/>
          <w:szCs w:val="24"/>
        </w:rPr>
        <w:t xml:space="preserve"> The sample for the </w:t>
      </w:r>
      <w:r w:rsidR="00FA74A7">
        <w:rPr>
          <w:rFonts w:ascii="Times New Roman" w:eastAsiaTheme="minorEastAsia" w:hAnsi="Times New Roman" w:cs="Times New Roman"/>
          <w:bCs/>
          <w:sz w:val="24"/>
          <w:szCs w:val="24"/>
        </w:rPr>
        <w:t xml:space="preserve">study </w:t>
      </w:r>
      <w:r w:rsidR="008C3A7B">
        <w:rPr>
          <w:rFonts w:ascii="Times New Roman" w:eastAsiaTheme="minorEastAsia" w:hAnsi="Times New Roman" w:cs="Times New Roman"/>
          <w:bCs/>
          <w:sz w:val="24"/>
          <w:szCs w:val="24"/>
        </w:rPr>
        <w:t xml:space="preserve">was </w:t>
      </w:r>
      <w:r w:rsidRPr="00F2132A">
        <w:rPr>
          <w:rFonts w:ascii="Times New Roman" w:eastAsiaTheme="minorEastAsia" w:hAnsi="Times New Roman" w:cs="Times New Roman"/>
          <w:bCs/>
          <w:sz w:val="24"/>
          <w:szCs w:val="24"/>
        </w:rPr>
        <w:t xml:space="preserve">drawn from employed students and their supervisors.  Participants </w:t>
      </w:r>
      <w:r w:rsidR="00FA74A7">
        <w:rPr>
          <w:rFonts w:ascii="Times New Roman" w:eastAsiaTheme="minorEastAsia" w:hAnsi="Times New Roman" w:cs="Times New Roman"/>
          <w:bCs/>
          <w:sz w:val="24"/>
          <w:szCs w:val="24"/>
        </w:rPr>
        <w:t>were</w:t>
      </w:r>
      <w:r w:rsidRPr="00F2132A">
        <w:rPr>
          <w:rFonts w:ascii="Times New Roman" w:eastAsiaTheme="minorEastAsia" w:hAnsi="Times New Roman" w:cs="Times New Roman"/>
          <w:bCs/>
          <w:sz w:val="24"/>
          <w:szCs w:val="24"/>
        </w:rPr>
        <w:t xml:space="preserve"> recruited from undergraduate programs at a large Southeastern University to voluntarily participate and given extra credit at the discretion of the faculty instructors.  </w:t>
      </w:r>
    </w:p>
    <w:p w14:paraId="570B5662" w14:textId="4396C35C" w:rsidR="00707E3F" w:rsidRDefault="00CB7A66" w:rsidP="00CB7A66">
      <w:pPr>
        <w:autoSpaceDE w:val="0"/>
        <w:autoSpaceDN w:val="0"/>
        <w:adjustRightInd w:val="0"/>
        <w:spacing w:after="0" w:line="480" w:lineRule="auto"/>
        <w:ind w:firstLine="720"/>
        <w:rPr>
          <w:rFonts w:ascii="Times New Roman" w:eastAsiaTheme="minorEastAsia" w:hAnsi="Times New Roman" w:cs="Times New Roman"/>
          <w:sz w:val="24"/>
          <w:szCs w:val="24"/>
          <w:shd w:val="clear" w:color="auto" w:fill="FFFFFF"/>
        </w:rPr>
      </w:pPr>
      <w:r w:rsidRPr="00F2132A">
        <w:rPr>
          <w:rFonts w:ascii="Times New Roman" w:eastAsiaTheme="minorEastAsia" w:hAnsi="Times New Roman" w:cs="Times New Roman"/>
          <w:bCs/>
          <w:sz w:val="24"/>
          <w:szCs w:val="24"/>
        </w:rPr>
        <w:t xml:space="preserve">Confidence in statistical tests is heightened with increased sample size, and samples sizes greater than 100-200 </w:t>
      </w:r>
      <w:proofErr w:type="gramStart"/>
      <w:r w:rsidRPr="00F2132A">
        <w:rPr>
          <w:rFonts w:ascii="Times New Roman" w:eastAsiaTheme="minorEastAsia" w:hAnsi="Times New Roman" w:cs="Times New Roman"/>
          <w:bCs/>
          <w:sz w:val="24"/>
          <w:szCs w:val="24"/>
        </w:rPr>
        <w:t>are</w:t>
      </w:r>
      <w:proofErr w:type="gramEnd"/>
      <w:r w:rsidRPr="00F2132A">
        <w:rPr>
          <w:rFonts w:ascii="Times New Roman" w:eastAsiaTheme="minorEastAsia" w:hAnsi="Times New Roman" w:cs="Times New Roman"/>
          <w:bCs/>
          <w:sz w:val="24"/>
          <w:szCs w:val="24"/>
        </w:rPr>
        <w:t xml:space="preserve"> recommended when using PLS-SEM techniques (Chin, </w:t>
      </w:r>
      <w:proofErr w:type="spellStart"/>
      <w:r w:rsidRPr="00F2132A">
        <w:rPr>
          <w:rFonts w:ascii="Times New Roman" w:eastAsiaTheme="minorEastAsia" w:hAnsi="Times New Roman" w:cs="Times New Roman"/>
          <w:bCs/>
          <w:sz w:val="24"/>
          <w:szCs w:val="24"/>
        </w:rPr>
        <w:t>Marcolin</w:t>
      </w:r>
      <w:proofErr w:type="spellEnd"/>
      <w:r w:rsidRPr="00F2132A">
        <w:rPr>
          <w:rFonts w:ascii="Times New Roman" w:eastAsiaTheme="minorEastAsia" w:hAnsi="Times New Roman" w:cs="Times New Roman"/>
          <w:bCs/>
          <w:sz w:val="24"/>
          <w:szCs w:val="24"/>
        </w:rPr>
        <w:t xml:space="preserve">, &amp; </w:t>
      </w:r>
      <w:proofErr w:type="spellStart"/>
      <w:r w:rsidRPr="00F2132A">
        <w:rPr>
          <w:rFonts w:ascii="Times New Roman" w:eastAsiaTheme="minorEastAsia" w:hAnsi="Times New Roman" w:cs="Times New Roman"/>
          <w:bCs/>
          <w:sz w:val="24"/>
          <w:szCs w:val="24"/>
        </w:rPr>
        <w:t>Newsted</w:t>
      </w:r>
      <w:proofErr w:type="spellEnd"/>
      <w:r w:rsidRPr="00F2132A">
        <w:rPr>
          <w:rFonts w:ascii="Times New Roman" w:eastAsiaTheme="minorEastAsia" w:hAnsi="Times New Roman" w:cs="Times New Roman"/>
          <w:bCs/>
          <w:sz w:val="24"/>
          <w:szCs w:val="24"/>
        </w:rPr>
        <w:t xml:space="preserve">, 2003).  </w:t>
      </w:r>
      <w:r w:rsidRPr="00F2132A">
        <w:rPr>
          <w:rFonts w:ascii="Times New Roman" w:eastAsiaTheme="minorEastAsia" w:hAnsi="Times New Roman" w:cs="Times New Roman"/>
          <w:sz w:val="24"/>
          <w:szCs w:val="24"/>
          <w:shd w:val="clear" w:color="auto" w:fill="FFFFFF"/>
        </w:rPr>
        <w:t xml:space="preserve">Power analysis is important for the confidence of the research findings.  Following general conventions in the literature, the power of a statistical test should be at least </w:t>
      </w:r>
      <w:r w:rsidR="00FA69F2">
        <w:rPr>
          <w:rFonts w:ascii="Times New Roman" w:eastAsiaTheme="minorEastAsia" w:hAnsi="Times New Roman" w:cs="Times New Roman"/>
          <w:sz w:val="24"/>
          <w:szCs w:val="24"/>
          <w:shd w:val="clear" w:color="auto" w:fill="FFFFFF"/>
        </w:rPr>
        <w:t xml:space="preserve">.80 (Cohen, 1988).  </w:t>
      </w:r>
      <w:r w:rsidRPr="00F2132A">
        <w:rPr>
          <w:rFonts w:ascii="Times New Roman" w:eastAsiaTheme="minorEastAsia" w:hAnsi="Times New Roman" w:cs="Times New Roman"/>
          <w:sz w:val="24"/>
          <w:szCs w:val="24"/>
          <w:shd w:val="clear" w:color="auto" w:fill="FFFFFF"/>
        </w:rPr>
        <w:t>The required sample size was calculated A-priori using G*P</w:t>
      </w:r>
      <w:r w:rsidR="001042F4" w:rsidRPr="00F2132A">
        <w:rPr>
          <w:rFonts w:ascii="Times New Roman" w:eastAsiaTheme="minorEastAsia" w:hAnsi="Times New Roman" w:cs="Times New Roman"/>
          <w:sz w:val="24"/>
          <w:szCs w:val="24"/>
          <w:shd w:val="clear" w:color="auto" w:fill="FFFFFF"/>
        </w:rPr>
        <w:t>ower 3.1.9 software (</w:t>
      </w:r>
      <w:proofErr w:type="spellStart"/>
      <w:r w:rsidR="001042F4" w:rsidRPr="00F2132A">
        <w:rPr>
          <w:rFonts w:ascii="Times New Roman" w:eastAsiaTheme="minorEastAsia" w:hAnsi="Times New Roman" w:cs="Times New Roman"/>
          <w:sz w:val="24"/>
          <w:szCs w:val="24"/>
          <w:shd w:val="clear" w:color="auto" w:fill="FFFFFF"/>
        </w:rPr>
        <w:t>Faul</w:t>
      </w:r>
      <w:proofErr w:type="spellEnd"/>
      <w:r w:rsidR="001042F4" w:rsidRPr="00F2132A">
        <w:rPr>
          <w:rFonts w:ascii="Times New Roman" w:eastAsiaTheme="minorEastAsia" w:hAnsi="Times New Roman" w:cs="Times New Roman"/>
          <w:sz w:val="24"/>
          <w:szCs w:val="24"/>
          <w:shd w:val="clear" w:color="auto" w:fill="FFFFFF"/>
        </w:rPr>
        <w:t xml:space="preserve">, </w:t>
      </w:r>
      <w:proofErr w:type="spellStart"/>
      <w:r w:rsidR="001042F4" w:rsidRPr="00F2132A">
        <w:rPr>
          <w:rFonts w:ascii="Times New Roman" w:eastAsiaTheme="minorEastAsia" w:hAnsi="Times New Roman" w:cs="Times New Roman"/>
          <w:sz w:val="24"/>
          <w:szCs w:val="24"/>
          <w:shd w:val="clear" w:color="auto" w:fill="FFFFFF"/>
        </w:rPr>
        <w:t>Erdfelder</w:t>
      </w:r>
      <w:proofErr w:type="spellEnd"/>
      <w:r w:rsidR="001042F4" w:rsidRPr="00F2132A">
        <w:rPr>
          <w:rFonts w:ascii="Times New Roman" w:eastAsiaTheme="minorEastAsia" w:hAnsi="Times New Roman" w:cs="Times New Roman"/>
          <w:sz w:val="24"/>
          <w:szCs w:val="24"/>
          <w:shd w:val="clear" w:color="auto" w:fill="FFFFFF"/>
        </w:rPr>
        <w:t>, Buchner, &amp; Lang</w:t>
      </w:r>
      <w:r w:rsidRPr="00F2132A">
        <w:rPr>
          <w:rFonts w:ascii="Times New Roman" w:eastAsiaTheme="minorEastAsia" w:hAnsi="Times New Roman" w:cs="Times New Roman"/>
          <w:sz w:val="24"/>
          <w:szCs w:val="24"/>
          <w:shd w:val="clear" w:color="auto" w:fill="FFFFFF"/>
        </w:rPr>
        <w:t xml:space="preserve">, 2009).  Calculations used linear multiple regression: Fixed model, single regression coefficient with 3 predictors, two-tail, α error probability of .05 (likelihood of making a Type 1 error), power of .80, and a .15 effect (medium) </w:t>
      </w:r>
      <w:r w:rsidR="00337C83">
        <w:rPr>
          <w:rFonts w:ascii="Times New Roman" w:eastAsiaTheme="minorEastAsia" w:hAnsi="Times New Roman" w:cs="Times New Roman"/>
          <w:sz w:val="24"/>
          <w:szCs w:val="24"/>
          <w:shd w:val="clear" w:color="auto" w:fill="FFFFFF"/>
        </w:rPr>
        <w:t xml:space="preserve">size.  The calculation suggested </w:t>
      </w:r>
      <w:r w:rsidRPr="00F2132A">
        <w:rPr>
          <w:rFonts w:ascii="Times New Roman" w:eastAsiaTheme="minorEastAsia" w:hAnsi="Times New Roman" w:cs="Times New Roman"/>
          <w:sz w:val="24"/>
          <w:szCs w:val="24"/>
          <w:shd w:val="clear" w:color="auto" w:fill="FFFFFF"/>
        </w:rPr>
        <w:t xml:space="preserve">a minimum sample size of 81 dyads to meet power requirements. Although, to meet suggestions from the literature, the target sample size </w:t>
      </w:r>
      <w:r w:rsidR="00337C83">
        <w:rPr>
          <w:rFonts w:ascii="Times New Roman" w:eastAsiaTheme="minorEastAsia" w:hAnsi="Times New Roman" w:cs="Times New Roman"/>
          <w:sz w:val="24"/>
          <w:szCs w:val="24"/>
          <w:shd w:val="clear" w:color="auto" w:fill="FFFFFF"/>
        </w:rPr>
        <w:t xml:space="preserve">was </w:t>
      </w:r>
      <w:r w:rsidRPr="00F2132A">
        <w:rPr>
          <w:rFonts w:ascii="Times New Roman" w:eastAsiaTheme="minorEastAsia" w:hAnsi="Times New Roman" w:cs="Times New Roman"/>
          <w:sz w:val="24"/>
          <w:szCs w:val="24"/>
          <w:shd w:val="clear" w:color="auto" w:fill="FFFFFF"/>
        </w:rPr>
        <w:t>150 dyads (</w:t>
      </w:r>
      <w:proofErr w:type="spellStart"/>
      <w:r w:rsidRPr="00F2132A">
        <w:rPr>
          <w:rFonts w:ascii="Times New Roman" w:eastAsiaTheme="minorEastAsia" w:hAnsi="Times New Roman" w:cs="Times New Roman"/>
          <w:sz w:val="24"/>
          <w:szCs w:val="24"/>
          <w:shd w:val="clear" w:color="auto" w:fill="FFFFFF"/>
        </w:rPr>
        <w:t>Gu</w:t>
      </w:r>
      <w:proofErr w:type="spellEnd"/>
      <w:r w:rsidRPr="00F2132A">
        <w:rPr>
          <w:rFonts w:ascii="Times New Roman" w:eastAsiaTheme="minorEastAsia" w:hAnsi="Times New Roman" w:cs="Times New Roman"/>
          <w:sz w:val="24"/>
          <w:szCs w:val="24"/>
          <w:shd w:val="clear" w:color="auto" w:fill="FFFFFF"/>
        </w:rPr>
        <w:t xml:space="preserve">, </w:t>
      </w:r>
      <w:r w:rsidRPr="00F2132A">
        <w:rPr>
          <w:rFonts w:ascii="Times New Roman" w:eastAsiaTheme="minorEastAsia" w:hAnsi="Times New Roman" w:cs="Times New Roman"/>
          <w:bCs/>
          <w:sz w:val="24"/>
          <w:szCs w:val="24"/>
        </w:rPr>
        <w:t>Tang, &amp; Jian</w:t>
      </w:r>
      <w:r w:rsidR="006D12D5" w:rsidRPr="00F2132A">
        <w:rPr>
          <w:rFonts w:ascii="Times New Roman" w:eastAsiaTheme="minorEastAsia" w:hAnsi="Times New Roman" w:cs="Times New Roman"/>
          <w:bCs/>
          <w:sz w:val="24"/>
          <w:szCs w:val="24"/>
        </w:rPr>
        <w:t>g</w:t>
      </w:r>
      <w:r w:rsidRPr="00F2132A">
        <w:rPr>
          <w:rFonts w:ascii="Times New Roman" w:eastAsiaTheme="minorEastAsia" w:hAnsi="Times New Roman" w:cs="Times New Roman"/>
          <w:bCs/>
          <w:sz w:val="24"/>
          <w:szCs w:val="24"/>
        </w:rPr>
        <w:t>, 2013</w:t>
      </w:r>
      <w:r w:rsidRPr="00F2132A">
        <w:rPr>
          <w:rFonts w:ascii="Times New Roman" w:eastAsiaTheme="minorEastAsia" w:hAnsi="Times New Roman" w:cs="Times New Roman"/>
          <w:sz w:val="24"/>
          <w:szCs w:val="24"/>
          <w:shd w:val="clear" w:color="auto" w:fill="FFFFFF"/>
        </w:rPr>
        <w:t xml:space="preserve">).   </w:t>
      </w:r>
    </w:p>
    <w:p w14:paraId="5DCFAD8C" w14:textId="3F300EB5" w:rsidR="00CB7A66" w:rsidRPr="00F2132A" w:rsidRDefault="00E612E6" w:rsidP="00707E3F">
      <w:pPr>
        <w:autoSpaceDE w:val="0"/>
        <w:autoSpaceDN w:val="0"/>
        <w:adjustRightInd w:val="0"/>
        <w:spacing w:after="0" w:line="480" w:lineRule="auto"/>
        <w:ind w:firstLine="720"/>
        <w:rPr>
          <w:rFonts w:ascii="Times New Roman" w:eastAsiaTheme="minorEastAsia" w:hAnsi="Times New Roman" w:cs="Times New Roman"/>
          <w:bCs/>
          <w:sz w:val="24"/>
          <w:szCs w:val="24"/>
        </w:rPr>
      </w:pPr>
      <w:r>
        <w:rPr>
          <w:rFonts w:ascii="Times New Roman" w:eastAsiaTheme="minorEastAsia" w:hAnsi="Times New Roman" w:cs="Times New Roman"/>
          <w:sz w:val="24"/>
          <w:szCs w:val="24"/>
          <w:shd w:val="clear" w:color="auto" w:fill="FFFFFF"/>
        </w:rPr>
        <w:t xml:space="preserve">The final </w:t>
      </w:r>
      <w:r w:rsidR="00EB5560">
        <w:rPr>
          <w:rFonts w:ascii="Times New Roman" w:eastAsiaTheme="minorEastAsia" w:hAnsi="Times New Roman" w:cs="Times New Roman"/>
          <w:sz w:val="24"/>
          <w:szCs w:val="24"/>
          <w:shd w:val="clear" w:color="auto" w:fill="FFFFFF"/>
        </w:rPr>
        <w:t xml:space="preserve">sample </w:t>
      </w:r>
      <w:r w:rsidR="00D21736">
        <w:rPr>
          <w:rFonts w:ascii="Times New Roman" w:eastAsiaTheme="minorEastAsia" w:hAnsi="Times New Roman" w:cs="Times New Roman"/>
          <w:sz w:val="24"/>
          <w:szCs w:val="24"/>
          <w:shd w:val="clear" w:color="auto" w:fill="FFFFFF"/>
        </w:rPr>
        <w:t xml:space="preserve">consisted of 501 dyads, after removing </w:t>
      </w:r>
      <w:r w:rsidR="00D21736">
        <w:rPr>
          <w:rFonts w:ascii="Times New Roman" w:hAnsi="Times New Roman" w:cs="Times New Roman"/>
          <w:sz w:val="24"/>
          <w:szCs w:val="24"/>
        </w:rPr>
        <w:t>d</w:t>
      </w:r>
      <w:r w:rsidR="00707E3F">
        <w:rPr>
          <w:rFonts w:ascii="Times New Roman" w:hAnsi="Times New Roman" w:cs="Times New Roman"/>
          <w:sz w:val="24"/>
          <w:szCs w:val="24"/>
        </w:rPr>
        <w:t xml:space="preserve">uplicate and </w:t>
      </w:r>
      <w:r w:rsidR="00707E3F" w:rsidRPr="00F2132A">
        <w:rPr>
          <w:rFonts w:ascii="Times New Roman" w:hAnsi="Times New Roman" w:cs="Times New Roman"/>
          <w:sz w:val="24"/>
          <w:szCs w:val="24"/>
        </w:rPr>
        <w:t>u</w:t>
      </w:r>
      <w:r w:rsidR="00707E3F">
        <w:rPr>
          <w:rFonts w:ascii="Times New Roman" w:hAnsi="Times New Roman" w:cs="Times New Roman"/>
          <w:sz w:val="24"/>
          <w:szCs w:val="24"/>
        </w:rPr>
        <w:t xml:space="preserve">nengaged </w:t>
      </w:r>
      <w:r w:rsidR="00707E3F" w:rsidRPr="00F2132A">
        <w:rPr>
          <w:rFonts w:ascii="Times New Roman" w:hAnsi="Times New Roman" w:cs="Times New Roman"/>
          <w:sz w:val="24"/>
          <w:szCs w:val="24"/>
        </w:rPr>
        <w:t xml:space="preserve">responses.  Duplicate responses occurred when multiple subordinates provided the same supervisor email and when the same subordinate responded to the questionnaire more than once.  In both cases, all responses were removed.  </w:t>
      </w:r>
      <w:proofErr w:type="spellStart"/>
      <w:r w:rsidR="00707E3F" w:rsidRPr="00F2132A">
        <w:rPr>
          <w:rFonts w:ascii="Times New Roman" w:hAnsi="Times New Roman" w:cs="Times New Roman"/>
          <w:sz w:val="24"/>
          <w:szCs w:val="24"/>
        </w:rPr>
        <w:t>Unengagement</w:t>
      </w:r>
      <w:proofErr w:type="spellEnd"/>
      <w:r w:rsidR="00707E3F" w:rsidRPr="00F2132A">
        <w:rPr>
          <w:rFonts w:ascii="Times New Roman" w:hAnsi="Times New Roman" w:cs="Times New Roman"/>
          <w:sz w:val="24"/>
          <w:szCs w:val="24"/>
        </w:rPr>
        <w:t xml:space="preserve"> was determined by examining the standard deviation (SD) of all </w:t>
      </w:r>
      <w:proofErr w:type="spellStart"/>
      <w:r w:rsidR="00707E3F">
        <w:rPr>
          <w:rFonts w:ascii="Times New Roman" w:hAnsi="Times New Roman" w:cs="Times New Roman"/>
          <w:sz w:val="24"/>
          <w:szCs w:val="24"/>
        </w:rPr>
        <w:t>L</w:t>
      </w:r>
      <w:r w:rsidR="00707E3F" w:rsidRPr="00F2132A">
        <w:rPr>
          <w:rFonts w:ascii="Times New Roman" w:hAnsi="Times New Roman" w:cs="Times New Roman"/>
          <w:sz w:val="24"/>
          <w:szCs w:val="24"/>
        </w:rPr>
        <w:t>ikert</w:t>
      </w:r>
      <w:proofErr w:type="spellEnd"/>
      <w:r w:rsidR="00707E3F" w:rsidRPr="00F2132A">
        <w:rPr>
          <w:rFonts w:ascii="Times New Roman" w:hAnsi="Times New Roman" w:cs="Times New Roman"/>
          <w:sz w:val="24"/>
          <w:szCs w:val="24"/>
        </w:rPr>
        <w:t xml:space="preserve"> scale items per respondent</w:t>
      </w:r>
      <w:r w:rsidR="00C00F8C">
        <w:rPr>
          <w:rFonts w:ascii="Times New Roman" w:hAnsi="Times New Roman" w:cs="Times New Roman"/>
          <w:sz w:val="24"/>
          <w:szCs w:val="24"/>
        </w:rPr>
        <w:t xml:space="preserve"> (</w:t>
      </w:r>
      <w:proofErr w:type="spellStart"/>
      <w:r w:rsidR="00E50C09">
        <w:rPr>
          <w:rFonts w:ascii="Times New Roman" w:hAnsi="Times New Roman" w:cs="Times New Roman"/>
          <w:sz w:val="24"/>
          <w:szCs w:val="24"/>
        </w:rPr>
        <w:t>Almakrami</w:t>
      </w:r>
      <w:proofErr w:type="spellEnd"/>
      <w:r w:rsidR="00E50C09">
        <w:rPr>
          <w:rFonts w:ascii="Times New Roman" w:hAnsi="Times New Roman" w:cs="Times New Roman"/>
          <w:sz w:val="24"/>
          <w:szCs w:val="24"/>
        </w:rPr>
        <w:t>, 2015)</w:t>
      </w:r>
      <w:r w:rsidR="00707E3F" w:rsidRPr="00F2132A">
        <w:rPr>
          <w:rFonts w:ascii="Times New Roman" w:hAnsi="Times New Roman" w:cs="Times New Roman"/>
          <w:sz w:val="24"/>
          <w:szCs w:val="24"/>
        </w:rPr>
        <w:t>.  Three</w:t>
      </w:r>
      <w:r w:rsidR="00707E3F">
        <w:rPr>
          <w:rFonts w:ascii="Times New Roman" w:hAnsi="Times New Roman" w:cs="Times New Roman"/>
          <w:sz w:val="24"/>
          <w:szCs w:val="24"/>
        </w:rPr>
        <w:t xml:space="preserve"> </w:t>
      </w:r>
      <w:r w:rsidR="009364B6">
        <w:rPr>
          <w:rFonts w:ascii="Times New Roman" w:hAnsi="Times New Roman" w:cs="Times New Roman"/>
          <w:sz w:val="24"/>
          <w:szCs w:val="24"/>
        </w:rPr>
        <w:t>responden</w:t>
      </w:r>
      <w:r w:rsidR="00707E3F">
        <w:rPr>
          <w:rFonts w:ascii="Times New Roman" w:hAnsi="Times New Roman" w:cs="Times New Roman"/>
          <w:sz w:val="24"/>
          <w:szCs w:val="24"/>
        </w:rPr>
        <w:t>ts</w:t>
      </w:r>
      <w:r w:rsidR="00707E3F" w:rsidRPr="00F2132A">
        <w:rPr>
          <w:rFonts w:ascii="Times New Roman" w:hAnsi="Times New Roman" w:cs="Times New Roman"/>
          <w:sz w:val="24"/>
          <w:szCs w:val="24"/>
        </w:rPr>
        <w:t xml:space="preserve"> had SDs below .5 and were removed (participants responded “3” or “5” to every </w:t>
      </w:r>
      <w:r w:rsidR="00707E3F" w:rsidRPr="00F2132A">
        <w:rPr>
          <w:rFonts w:ascii="Times New Roman" w:hAnsi="Times New Roman" w:cs="Times New Roman"/>
          <w:sz w:val="24"/>
          <w:szCs w:val="24"/>
        </w:rPr>
        <w:lastRenderedPageBreak/>
        <w:t xml:space="preserve">item). </w:t>
      </w:r>
      <w:r w:rsidR="00707E3F">
        <w:rPr>
          <w:rFonts w:ascii="Times New Roman" w:hAnsi="Times New Roman" w:cs="Times New Roman"/>
          <w:sz w:val="24"/>
          <w:szCs w:val="24"/>
        </w:rPr>
        <w:t xml:space="preserve"> </w:t>
      </w:r>
      <w:r w:rsidRPr="00F2132A">
        <w:rPr>
          <w:rFonts w:ascii="Times New Roman" w:hAnsi="Times New Roman" w:cs="Times New Roman"/>
          <w:sz w:val="24"/>
          <w:szCs w:val="24"/>
        </w:rPr>
        <w:t>Among the member respondents, the average age was 20 years old, 60% were female, an</w:t>
      </w:r>
      <w:r w:rsidR="000E556E">
        <w:rPr>
          <w:rFonts w:ascii="Times New Roman" w:hAnsi="Times New Roman" w:cs="Times New Roman"/>
          <w:sz w:val="24"/>
          <w:szCs w:val="24"/>
        </w:rPr>
        <w:t xml:space="preserve">d 83% Caucasian.  Among the </w:t>
      </w:r>
      <w:r w:rsidRPr="00F2132A">
        <w:rPr>
          <w:rFonts w:ascii="Times New Roman" w:hAnsi="Times New Roman" w:cs="Times New Roman"/>
          <w:sz w:val="24"/>
          <w:szCs w:val="24"/>
        </w:rPr>
        <w:t>leader respondents, the average age was 40 years old, 54% were female, 85% Caucasian, 38% had a bachelor’s degree, and 26% had some form graduate education (some /master/doctoral).  On average, dyads had worked together for an average of 20.3.months, ranging from 1 month to 8 years.  They worked in a variety of industries including retail, manufacturi</w:t>
      </w:r>
      <w:r w:rsidR="00707E3F">
        <w:rPr>
          <w:rFonts w:ascii="Times New Roman" w:hAnsi="Times New Roman" w:cs="Times New Roman"/>
          <w:sz w:val="24"/>
          <w:szCs w:val="24"/>
        </w:rPr>
        <w:t xml:space="preserve">ng, restaurant, and hospitality.  </w:t>
      </w:r>
      <w:r w:rsidR="00707E3F" w:rsidRPr="00F2132A">
        <w:rPr>
          <w:rFonts w:ascii="Times New Roman" w:hAnsi="Times New Roman" w:cs="Times New Roman"/>
          <w:sz w:val="24"/>
          <w:szCs w:val="24"/>
        </w:rPr>
        <w:t>When asked if their or their subordinate’s (leader’s) humor affect</w:t>
      </w:r>
      <w:r w:rsidR="00707E3F">
        <w:rPr>
          <w:rFonts w:ascii="Times New Roman" w:hAnsi="Times New Roman" w:cs="Times New Roman"/>
          <w:sz w:val="24"/>
          <w:szCs w:val="24"/>
        </w:rPr>
        <w:t>ed</w:t>
      </w:r>
      <w:r w:rsidR="00707E3F" w:rsidRPr="00F2132A">
        <w:rPr>
          <w:rFonts w:ascii="Times New Roman" w:hAnsi="Times New Roman" w:cs="Times New Roman"/>
          <w:sz w:val="24"/>
          <w:szCs w:val="24"/>
        </w:rPr>
        <w:t xml:space="preserve"> their relationship</w:t>
      </w:r>
      <w:r w:rsidR="00707E3F">
        <w:rPr>
          <w:rFonts w:ascii="Times New Roman" w:hAnsi="Times New Roman" w:cs="Times New Roman"/>
          <w:sz w:val="24"/>
          <w:szCs w:val="24"/>
        </w:rPr>
        <w:t>,</w:t>
      </w:r>
      <w:r w:rsidR="00707E3F" w:rsidRPr="00F2132A">
        <w:rPr>
          <w:rFonts w:ascii="Times New Roman" w:hAnsi="Times New Roman" w:cs="Times New Roman"/>
          <w:sz w:val="24"/>
          <w:szCs w:val="24"/>
        </w:rPr>
        <w:t xml:space="preserve"> 45% of leaders responded that it did impact the relationship, similarly 55% of members responded that humor affects the relationship.  Example member replies included “It allows us to relate to each other on another level” and “It lightens the mood and brings about fun and light interactions.”</w:t>
      </w:r>
      <w:r w:rsidR="00470540">
        <w:rPr>
          <w:rFonts w:ascii="Times New Roman" w:hAnsi="Times New Roman" w:cs="Times New Roman"/>
          <w:sz w:val="24"/>
          <w:szCs w:val="24"/>
        </w:rPr>
        <w:t xml:space="preserve"> </w:t>
      </w:r>
      <w:r w:rsidR="00707E3F" w:rsidRPr="00F2132A">
        <w:rPr>
          <w:rFonts w:ascii="Times New Roman" w:hAnsi="Times New Roman" w:cs="Times New Roman"/>
          <w:sz w:val="24"/>
          <w:szCs w:val="24"/>
        </w:rPr>
        <w:t xml:space="preserve"> Sample leader replies included “It allows us to meet the demands of our service business in</w:t>
      </w:r>
      <w:r w:rsidR="004E08B4">
        <w:rPr>
          <w:rFonts w:ascii="Times New Roman" w:hAnsi="Times New Roman" w:cs="Times New Roman"/>
          <w:sz w:val="24"/>
          <w:szCs w:val="24"/>
        </w:rPr>
        <w:t xml:space="preserve"> a friendly positive atmosphere</w:t>
      </w:r>
      <w:r w:rsidR="00707E3F" w:rsidRPr="00F2132A">
        <w:rPr>
          <w:rFonts w:ascii="Times New Roman" w:hAnsi="Times New Roman" w:cs="Times New Roman"/>
          <w:sz w:val="24"/>
          <w:szCs w:val="24"/>
        </w:rPr>
        <w:t>”</w:t>
      </w:r>
      <w:r w:rsidR="004E08B4">
        <w:rPr>
          <w:rFonts w:ascii="Times New Roman" w:hAnsi="Times New Roman" w:cs="Times New Roman"/>
          <w:sz w:val="24"/>
          <w:szCs w:val="24"/>
        </w:rPr>
        <w:t xml:space="preserve"> and “</w:t>
      </w:r>
      <w:r w:rsidR="004E08B4" w:rsidRPr="00886E3B">
        <w:rPr>
          <w:rFonts w:ascii="Times New Roman" w:hAnsi="Times New Roman" w:cs="Times New Roman"/>
          <w:sz w:val="24"/>
          <w:szCs w:val="24"/>
        </w:rPr>
        <w:t>I</w:t>
      </w:r>
      <w:r w:rsidR="00F46FB4" w:rsidRPr="00886E3B">
        <w:rPr>
          <w:rFonts w:ascii="Times New Roman" w:hAnsi="Times New Roman" w:cs="Times New Roman"/>
          <w:sz w:val="24"/>
          <w:szCs w:val="24"/>
        </w:rPr>
        <w:t xml:space="preserve">t allows the team </w:t>
      </w:r>
      <w:r w:rsidR="003D512E" w:rsidRPr="00886E3B">
        <w:rPr>
          <w:rFonts w:ascii="Times New Roman" w:hAnsi="Times New Roman" w:cs="Times New Roman"/>
          <w:sz w:val="24"/>
          <w:szCs w:val="24"/>
        </w:rPr>
        <w:t>to enjoy work during stressful periods</w:t>
      </w:r>
      <w:r w:rsidR="004E08B4" w:rsidRPr="00886E3B">
        <w:rPr>
          <w:rFonts w:ascii="Times New Roman" w:hAnsi="Times New Roman" w:cs="Times New Roman"/>
          <w:sz w:val="24"/>
          <w:szCs w:val="24"/>
        </w:rPr>
        <w:t>”</w:t>
      </w:r>
      <w:r w:rsidR="00707E3F"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 </w:t>
      </w:r>
    </w:p>
    <w:p w14:paraId="0341AF47" w14:textId="189018F2" w:rsidR="00CB7A66" w:rsidRPr="00ED3C8F" w:rsidRDefault="00CB7A66" w:rsidP="00CB7A66">
      <w:pPr>
        <w:autoSpaceDE w:val="0"/>
        <w:autoSpaceDN w:val="0"/>
        <w:adjustRightInd w:val="0"/>
        <w:spacing w:after="0" w:line="480" w:lineRule="auto"/>
        <w:rPr>
          <w:rFonts w:ascii="Times New Roman" w:eastAsiaTheme="minorEastAsia" w:hAnsi="Times New Roman" w:cs="Times New Roman"/>
          <w:b/>
          <w:bCs/>
          <w:sz w:val="24"/>
          <w:szCs w:val="24"/>
        </w:rPr>
      </w:pPr>
      <w:r w:rsidRPr="00ED3C8F">
        <w:rPr>
          <w:rFonts w:ascii="Times New Roman" w:eastAsiaTheme="minorEastAsia" w:hAnsi="Times New Roman" w:cs="Times New Roman"/>
          <w:b/>
          <w:bCs/>
          <w:sz w:val="24"/>
          <w:szCs w:val="24"/>
        </w:rPr>
        <w:t xml:space="preserve">Procedure  </w:t>
      </w:r>
    </w:p>
    <w:p w14:paraId="09EDDAFD" w14:textId="5B4CE9EB" w:rsidR="00CB7A66" w:rsidRDefault="00FF73B3" w:rsidP="00CB7A66">
      <w:pPr>
        <w:autoSpaceDE w:val="0"/>
        <w:autoSpaceDN w:val="0"/>
        <w:adjustRightInd w:val="0"/>
        <w:spacing w:after="0"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Participants </w:t>
      </w:r>
      <w:r w:rsidR="00CB7A66" w:rsidRPr="00F2132A">
        <w:rPr>
          <w:rFonts w:ascii="Times New Roman" w:eastAsiaTheme="minorEastAsia" w:hAnsi="Times New Roman" w:cs="Times New Roman"/>
          <w:sz w:val="24"/>
          <w:szCs w:val="24"/>
        </w:rPr>
        <w:t>voluntarily sign</w:t>
      </w:r>
      <w:r>
        <w:rPr>
          <w:rFonts w:ascii="Times New Roman" w:eastAsiaTheme="minorEastAsia" w:hAnsi="Times New Roman" w:cs="Times New Roman"/>
          <w:sz w:val="24"/>
          <w:szCs w:val="24"/>
        </w:rPr>
        <w:t>ed</w:t>
      </w:r>
      <w:r w:rsidR="00CB7A66" w:rsidRPr="00F2132A">
        <w:rPr>
          <w:rFonts w:ascii="Times New Roman" w:eastAsiaTheme="minorEastAsia" w:hAnsi="Times New Roman" w:cs="Times New Roman"/>
          <w:sz w:val="24"/>
          <w:szCs w:val="24"/>
        </w:rPr>
        <w:t xml:space="preserve"> up for the study in their classes or through the SONA online research participation system. Online surveys </w:t>
      </w:r>
      <w:r w:rsidR="00AB7826">
        <w:rPr>
          <w:rFonts w:ascii="Times New Roman" w:eastAsiaTheme="minorEastAsia" w:hAnsi="Times New Roman" w:cs="Times New Roman"/>
          <w:sz w:val="24"/>
          <w:szCs w:val="24"/>
        </w:rPr>
        <w:t>were</w:t>
      </w:r>
      <w:r w:rsidR="00CB7A66" w:rsidRPr="00F2132A">
        <w:rPr>
          <w:rFonts w:ascii="Times New Roman" w:eastAsiaTheme="minorEastAsia" w:hAnsi="Times New Roman" w:cs="Times New Roman"/>
          <w:sz w:val="24"/>
          <w:szCs w:val="24"/>
        </w:rPr>
        <w:t xml:space="preserve"> administered using the </w:t>
      </w:r>
      <w:proofErr w:type="spellStart"/>
      <w:r w:rsidR="00CB7A66" w:rsidRPr="00F2132A">
        <w:rPr>
          <w:rFonts w:ascii="Times New Roman" w:eastAsiaTheme="minorEastAsia" w:hAnsi="Times New Roman" w:cs="Times New Roman"/>
          <w:sz w:val="24"/>
          <w:szCs w:val="24"/>
        </w:rPr>
        <w:t>Qualtrics</w:t>
      </w:r>
      <w:proofErr w:type="spellEnd"/>
      <w:r w:rsidR="00CB7A66" w:rsidRPr="00F2132A">
        <w:rPr>
          <w:rFonts w:ascii="Times New Roman" w:eastAsiaTheme="minorEastAsia" w:hAnsi="Times New Roman" w:cs="Times New Roman"/>
          <w:sz w:val="24"/>
          <w:szCs w:val="24"/>
        </w:rPr>
        <w:t xml:space="preserve"> program. Participants </w:t>
      </w:r>
      <w:r w:rsidR="00AB7826">
        <w:rPr>
          <w:rFonts w:ascii="Times New Roman" w:eastAsiaTheme="minorEastAsia" w:hAnsi="Times New Roman" w:cs="Times New Roman"/>
          <w:sz w:val="24"/>
          <w:szCs w:val="24"/>
        </w:rPr>
        <w:t>were</w:t>
      </w:r>
      <w:r w:rsidR="00CB7A66" w:rsidRPr="00F2132A">
        <w:rPr>
          <w:rFonts w:ascii="Times New Roman" w:eastAsiaTheme="minorEastAsia" w:hAnsi="Times New Roman" w:cs="Times New Roman"/>
          <w:sz w:val="24"/>
          <w:szCs w:val="24"/>
        </w:rPr>
        <w:t xml:space="preserve"> provided a link through email to the online surveys.  Data </w:t>
      </w:r>
      <w:r w:rsidR="00AB7826">
        <w:rPr>
          <w:rFonts w:ascii="Times New Roman" w:eastAsiaTheme="minorEastAsia" w:hAnsi="Times New Roman" w:cs="Times New Roman"/>
          <w:sz w:val="24"/>
          <w:szCs w:val="24"/>
        </w:rPr>
        <w:t>was</w:t>
      </w:r>
      <w:r w:rsidR="00CB7A66" w:rsidRPr="00F2132A">
        <w:rPr>
          <w:rFonts w:ascii="Times New Roman" w:eastAsiaTheme="minorEastAsia" w:hAnsi="Times New Roman" w:cs="Times New Roman"/>
          <w:sz w:val="24"/>
          <w:szCs w:val="24"/>
        </w:rPr>
        <w:t xml:space="preserve"> collected from</w:t>
      </w:r>
      <w:r w:rsidR="005873D1" w:rsidRPr="00F2132A">
        <w:rPr>
          <w:rFonts w:ascii="Times New Roman" w:eastAsiaTheme="minorEastAsia" w:hAnsi="Times New Roman" w:cs="Times New Roman"/>
          <w:sz w:val="24"/>
          <w:szCs w:val="24"/>
        </w:rPr>
        <w:t xml:space="preserve"> </w:t>
      </w:r>
      <w:r w:rsidR="005873D1" w:rsidRPr="00AB7826">
        <w:rPr>
          <w:rFonts w:ascii="Times New Roman" w:eastAsiaTheme="minorEastAsia" w:hAnsi="Times New Roman" w:cs="Times New Roman"/>
          <w:sz w:val="24"/>
          <w:szCs w:val="24"/>
        </w:rPr>
        <w:t xml:space="preserve">employee </w:t>
      </w:r>
      <w:r w:rsidR="00CB7A66" w:rsidRPr="00AB7826">
        <w:rPr>
          <w:rFonts w:ascii="Times New Roman" w:eastAsiaTheme="minorEastAsia" w:hAnsi="Times New Roman" w:cs="Times New Roman"/>
          <w:sz w:val="24"/>
          <w:szCs w:val="24"/>
        </w:rPr>
        <w:t xml:space="preserve">participants and their supervisors.  </w:t>
      </w:r>
      <w:r w:rsidR="005873D1" w:rsidRPr="00AB7826">
        <w:rPr>
          <w:rFonts w:ascii="Times New Roman" w:eastAsiaTheme="minorEastAsia" w:hAnsi="Times New Roman" w:cs="Times New Roman"/>
          <w:sz w:val="24"/>
          <w:szCs w:val="24"/>
        </w:rPr>
        <w:t xml:space="preserve">Employee participants </w:t>
      </w:r>
      <w:r w:rsidR="00AB7826" w:rsidRPr="00AB7826">
        <w:rPr>
          <w:rFonts w:ascii="Times New Roman" w:eastAsiaTheme="minorEastAsia" w:hAnsi="Times New Roman" w:cs="Times New Roman"/>
          <w:sz w:val="24"/>
          <w:szCs w:val="24"/>
        </w:rPr>
        <w:t>were</w:t>
      </w:r>
      <w:r w:rsidR="005873D1" w:rsidRPr="00AB7826">
        <w:rPr>
          <w:rFonts w:ascii="Times New Roman" w:eastAsiaTheme="minorEastAsia" w:hAnsi="Times New Roman" w:cs="Times New Roman"/>
          <w:sz w:val="24"/>
          <w:szCs w:val="24"/>
        </w:rPr>
        <w:t xml:space="preserve"> asked to provide supervisor </w:t>
      </w:r>
      <w:r w:rsidR="005220AA" w:rsidRPr="00AB7826">
        <w:rPr>
          <w:rFonts w:ascii="Times New Roman" w:eastAsiaTheme="minorEastAsia" w:hAnsi="Times New Roman" w:cs="Times New Roman"/>
          <w:sz w:val="24"/>
          <w:szCs w:val="24"/>
        </w:rPr>
        <w:t>email addresses</w:t>
      </w:r>
      <w:r w:rsidR="005873D1" w:rsidRPr="00AB7826">
        <w:rPr>
          <w:rFonts w:ascii="Times New Roman" w:eastAsiaTheme="minorEastAsia" w:hAnsi="Times New Roman" w:cs="Times New Roman"/>
          <w:sz w:val="24"/>
          <w:szCs w:val="24"/>
        </w:rPr>
        <w:t xml:space="preserve"> prior to accessing the survey.</w:t>
      </w:r>
      <w:r w:rsidR="005873D1" w:rsidRPr="00F2132A">
        <w:rPr>
          <w:rFonts w:ascii="Times New Roman" w:eastAsiaTheme="minorEastAsia" w:hAnsi="Times New Roman" w:cs="Times New Roman"/>
          <w:sz w:val="24"/>
          <w:szCs w:val="24"/>
        </w:rPr>
        <w:t xml:space="preserve">  Participants</w:t>
      </w:r>
      <w:r w:rsidR="000B63EE">
        <w:rPr>
          <w:rFonts w:ascii="Times New Roman" w:eastAsiaTheme="minorEastAsia" w:hAnsi="Times New Roman" w:cs="Times New Roman"/>
          <w:sz w:val="24"/>
          <w:szCs w:val="24"/>
        </w:rPr>
        <w:t xml:space="preserve"> </w:t>
      </w:r>
      <w:r w:rsidR="00CB7A66" w:rsidRPr="00F2132A">
        <w:rPr>
          <w:rFonts w:ascii="Times New Roman" w:eastAsiaTheme="minorEastAsia" w:hAnsi="Times New Roman" w:cs="Times New Roman"/>
          <w:sz w:val="24"/>
          <w:szCs w:val="24"/>
        </w:rPr>
        <w:t>read through the informed consent and click</w:t>
      </w:r>
      <w:r w:rsidR="000B63EE">
        <w:rPr>
          <w:rFonts w:ascii="Times New Roman" w:eastAsiaTheme="minorEastAsia" w:hAnsi="Times New Roman" w:cs="Times New Roman"/>
          <w:sz w:val="24"/>
          <w:szCs w:val="24"/>
        </w:rPr>
        <w:t>ed</w:t>
      </w:r>
      <w:r w:rsidR="00CB7A66" w:rsidRPr="00F2132A">
        <w:rPr>
          <w:rFonts w:ascii="Times New Roman" w:eastAsiaTheme="minorEastAsia" w:hAnsi="Times New Roman" w:cs="Times New Roman"/>
          <w:sz w:val="24"/>
          <w:szCs w:val="24"/>
        </w:rPr>
        <w:t xml:space="preserve"> for consent to begin the surveys.  Data from</w:t>
      </w:r>
      <w:r w:rsidR="000B63EE">
        <w:rPr>
          <w:rFonts w:ascii="Times New Roman" w:eastAsiaTheme="minorEastAsia" w:hAnsi="Times New Roman" w:cs="Times New Roman"/>
          <w:sz w:val="24"/>
          <w:szCs w:val="24"/>
        </w:rPr>
        <w:t xml:space="preserve"> the supervisor surveys was </w:t>
      </w:r>
      <w:r w:rsidR="00CB7A66" w:rsidRPr="00F2132A">
        <w:rPr>
          <w:rFonts w:ascii="Times New Roman" w:eastAsiaTheme="minorEastAsia" w:hAnsi="Times New Roman" w:cs="Times New Roman"/>
          <w:sz w:val="24"/>
          <w:szCs w:val="24"/>
        </w:rPr>
        <w:t>linked to the participant employee surveys using an alphanumeric code.  Subordinates rate</w:t>
      </w:r>
      <w:r w:rsidR="000B63EE">
        <w:rPr>
          <w:rFonts w:ascii="Times New Roman" w:eastAsiaTheme="minorEastAsia" w:hAnsi="Times New Roman" w:cs="Times New Roman"/>
          <w:sz w:val="24"/>
          <w:szCs w:val="24"/>
        </w:rPr>
        <w:t>d</w:t>
      </w:r>
      <w:r w:rsidR="00CB7A66" w:rsidRPr="00F2132A">
        <w:rPr>
          <w:rFonts w:ascii="Times New Roman" w:eastAsiaTheme="minorEastAsia" w:hAnsi="Times New Roman" w:cs="Times New Roman"/>
          <w:sz w:val="24"/>
          <w:szCs w:val="24"/>
        </w:rPr>
        <w:t xml:space="preserve"> their own humor, LMX quality, their own political skill, and demog</w:t>
      </w:r>
      <w:r w:rsidR="000B63EE">
        <w:rPr>
          <w:rFonts w:ascii="Times New Roman" w:eastAsiaTheme="minorEastAsia" w:hAnsi="Times New Roman" w:cs="Times New Roman"/>
          <w:sz w:val="24"/>
          <w:szCs w:val="24"/>
        </w:rPr>
        <w:t xml:space="preserve">raphic variables. Managers </w:t>
      </w:r>
      <w:r w:rsidR="00CB7A66" w:rsidRPr="00F2132A">
        <w:rPr>
          <w:rFonts w:ascii="Times New Roman" w:eastAsiaTheme="minorEastAsia" w:hAnsi="Times New Roman" w:cs="Times New Roman"/>
          <w:sz w:val="24"/>
          <w:szCs w:val="24"/>
        </w:rPr>
        <w:t>rate</w:t>
      </w:r>
      <w:r w:rsidR="000B63EE">
        <w:rPr>
          <w:rFonts w:ascii="Times New Roman" w:eastAsiaTheme="minorEastAsia" w:hAnsi="Times New Roman" w:cs="Times New Roman"/>
          <w:sz w:val="24"/>
          <w:szCs w:val="24"/>
        </w:rPr>
        <w:t>d</w:t>
      </w:r>
      <w:r w:rsidR="00CB7A66" w:rsidRPr="00F2132A">
        <w:rPr>
          <w:rFonts w:ascii="Times New Roman" w:eastAsiaTheme="minorEastAsia" w:hAnsi="Times New Roman" w:cs="Times New Roman"/>
          <w:sz w:val="24"/>
          <w:szCs w:val="24"/>
        </w:rPr>
        <w:t xml:space="preserve"> subordinate humor, and their own LMX quality, use of managerial employee guarding tactics, and demographic variables</w:t>
      </w:r>
      <w:r w:rsidR="00DB157F">
        <w:rPr>
          <w:rFonts w:ascii="Times New Roman" w:eastAsiaTheme="minorEastAsia" w:hAnsi="Times New Roman" w:cs="Times New Roman"/>
          <w:sz w:val="24"/>
          <w:szCs w:val="24"/>
        </w:rPr>
        <w:t>.</w:t>
      </w:r>
    </w:p>
    <w:p w14:paraId="5D1A76D0" w14:textId="77777777" w:rsidR="00DB157F" w:rsidRPr="00F2132A" w:rsidRDefault="00DB157F" w:rsidP="00CB7A66">
      <w:pPr>
        <w:autoSpaceDE w:val="0"/>
        <w:autoSpaceDN w:val="0"/>
        <w:adjustRightInd w:val="0"/>
        <w:spacing w:after="0" w:line="480" w:lineRule="auto"/>
        <w:ind w:firstLine="720"/>
        <w:rPr>
          <w:rFonts w:ascii="Times New Roman" w:eastAsiaTheme="minorEastAsia" w:hAnsi="Times New Roman" w:cs="Times New Roman"/>
          <w:sz w:val="24"/>
          <w:szCs w:val="24"/>
        </w:rPr>
      </w:pPr>
    </w:p>
    <w:p w14:paraId="04F6C521" w14:textId="77777777" w:rsidR="00CB7A66" w:rsidRPr="00ED3C8F" w:rsidRDefault="00CB7A66" w:rsidP="00CB7A66">
      <w:pPr>
        <w:autoSpaceDE w:val="0"/>
        <w:autoSpaceDN w:val="0"/>
        <w:adjustRightInd w:val="0"/>
        <w:spacing w:after="0" w:line="480" w:lineRule="auto"/>
        <w:rPr>
          <w:rFonts w:ascii="Times New Roman" w:eastAsiaTheme="minorEastAsia" w:hAnsi="Times New Roman" w:cs="Times New Roman"/>
          <w:b/>
          <w:bCs/>
          <w:sz w:val="24"/>
          <w:szCs w:val="24"/>
        </w:rPr>
      </w:pPr>
      <w:r w:rsidRPr="00ED3C8F">
        <w:rPr>
          <w:rFonts w:ascii="Times New Roman" w:eastAsiaTheme="minorEastAsia" w:hAnsi="Times New Roman" w:cs="Times New Roman"/>
          <w:b/>
          <w:bCs/>
          <w:sz w:val="24"/>
          <w:szCs w:val="24"/>
        </w:rPr>
        <w:t>Measures</w:t>
      </w:r>
    </w:p>
    <w:p w14:paraId="09F5235A" w14:textId="271D7FF1" w:rsidR="00CB7A66" w:rsidRPr="00F2132A" w:rsidRDefault="00CB7A66" w:rsidP="00CB7A66">
      <w:pPr>
        <w:autoSpaceDE w:val="0"/>
        <w:autoSpaceDN w:val="0"/>
        <w:adjustRightInd w:val="0"/>
        <w:spacing w:after="0" w:line="480" w:lineRule="auto"/>
        <w:ind w:firstLine="720"/>
        <w:rPr>
          <w:rFonts w:ascii="Times New Roman" w:eastAsiaTheme="minorEastAsia" w:hAnsi="Times New Roman" w:cs="Times New Roman"/>
          <w:bCs/>
          <w:sz w:val="24"/>
          <w:szCs w:val="24"/>
        </w:rPr>
      </w:pPr>
      <w:r w:rsidRPr="00ED3C8F">
        <w:rPr>
          <w:rFonts w:ascii="Times New Roman" w:eastAsiaTheme="minorEastAsia" w:hAnsi="Times New Roman" w:cs="Times New Roman"/>
          <w:b/>
          <w:bCs/>
          <w:sz w:val="24"/>
          <w:szCs w:val="24"/>
        </w:rPr>
        <w:t>Demographics</w:t>
      </w:r>
      <w:r w:rsidRPr="00F2132A">
        <w:rPr>
          <w:rFonts w:ascii="Times New Roman" w:eastAsiaTheme="minorEastAsia" w:hAnsi="Times New Roman" w:cs="Times New Roman"/>
          <w:bCs/>
          <w:sz w:val="24"/>
          <w:szCs w:val="24"/>
        </w:rPr>
        <w:t>.</w:t>
      </w:r>
      <w:r w:rsidR="00C22572">
        <w:rPr>
          <w:rFonts w:ascii="Times New Roman" w:eastAsiaTheme="minorEastAsia" w:hAnsi="Times New Roman" w:cs="Times New Roman"/>
          <w:bCs/>
          <w:sz w:val="24"/>
          <w:szCs w:val="24"/>
        </w:rPr>
        <w:t xml:space="preserve"> </w:t>
      </w:r>
      <w:r w:rsidRPr="00F2132A">
        <w:rPr>
          <w:rFonts w:ascii="Times New Roman" w:eastAsiaTheme="minorEastAsia" w:hAnsi="Times New Roman" w:cs="Times New Roman"/>
          <w:bCs/>
          <w:sz w:val="24"/>
          <w:szCs w:val="24"/>
        </w:rPr>
        <w:t xml:space="preserve"> Common demographic information, such as age, gender, race, </w:t>
      </w:r>
      <w:r w:rsidR="00A05C7C" w:rsidRPr="00F2132A">
        <w:rPr>
          <w:rFonts w:ascii="Times New Roman" w:eastAsiaTheme="minorEastAsia" w:hAnsi="Times New Roman" w:cs="Times New Roman"/>
          <w:bCs/>
          <w:sz w:val="24"/>
          <w:szCs w:val="24"/>
        </w:rPr>
        <w:t xml:space="preserve">and </w:t>
      </w:r>
      <w:r w:rsidRPr="00F2132A">
        <w:rPr>
          <w:rFonts w:ascii="Times New Roman" w:eastAsiaTheme="minorEastAsia" w:hAnsi="Times New Roman" w:cs="Times New Roman"/>
          <w:bCs/>
          <w:sz w:val="24"/>
          <w:szCs w:val="24"/>
        </w:rPr>
        <w:t>w</w:t>
      </w:r>
      <w:r w:rsidR="00A05C7C" w:rsidRPr="00F2132A">
        <w:rPr>
          <w:rFonts w:ascii="Times New Roman" w:eastAsiaTheme="minorEastAsia" w:hAnsi="Times New Roman" w:cs="Times New Roman"/>
          <w:bCs/>
          <w:sz w:val="24"/>
          <w:szCs w:val="24"/>
        </w:rPr>
        <w:t>ork experience w</w:t>
      </w:r>
      <w:r w:rsidR="00435E0A">
        <w:rPr>
          <w:rFonts w:ascii="Times New Roman" w:eastAsiaTheme="minorEastAsia" w:hAnsi="Times New Roman" w:cs="Times New Roman"/>
          <w:bCs/>
          <w:sz w:val="24"/>
          <w:szCs w:val="24"/>
        </w:rPr>
        <w:t xml:space="preserve">as </w:t>
      </w:r>
      <w:r w:rsidRPr="00F2132A">
        <w:rPr>
          <w:rFonts w:ascii="Times New Roman" w:eastAsiaTheme="minorEastAsia" w:hAnsi="Times New Roman" w:cs="Times New Roman"/>
          <w:bCs/>
          <w:sz w:val="24"/>
          <w:szCs w:val="24"/>
        </w:rPr>
        <w:t>collected from leaders and members</w:t>
      </w:r>
      <w:r w:rsidR="00ED728D" w:rsidRPr="00F2132A">
        <w:rPr>
          <w:rFonts w:ascii="Times New Roman" w:eastAsiaTheme="minorEastAsia" w:hAnsi="Times New Roman" w:cs="Times New Roman"/>
          <w:bCs/>
          <w:sz w:val="24"/>
          <w:szCs w:val="24"/>
        </w:rPr>
        <w:t xml:space="preserve"> (</w:t>
      </w:r>
      <w:proofErr w:type="spellStart"/>
      <w:r w:rsidR="00ED728D" w:rsidRPr="00F2132A">
        <w:rPr>
          <w:rFonts w:ascii="Times New Roman" w:eastAsiaTheme="minorEastAsia" w:hAnsi="Times New Roman" w:cs="Times New Roman"/>
          <w:bCs/>
          <w:sz w:val="24"/>
          <w:szCs w:val="24"/>
        </w:rPr>
        <w:t>Rentsch</w:t>
      </w:r>
      <w:proofErr w:type="spellEnd"/>
      <w:r w:rsidR="00ED728D" w:rsidRPr="00F2132A">
        <w:rPr>
          <w:rFonts w:ascii="Times New Roman" w:eastAsiaTheme="minorEastAsia" w:hAnsi="Times New Roman" w:cs="Times New Roman"/>
          <w:bCs/>
          <w:sz w:val="24"/>
          <w:szCs w:val="24"/>
        </w:rPr>
        <w:t xml:space="preserve">, </w:t>
      </w:r>
      <w:proofErr w:type="spellStart"/>
      <w:r w:rsidR="00ED728D" w:rsidRPr="00F2132A">
        <w:rPr>
          <w:rFonts w:ascii="Times New Roman" w:eastAsiaTheme="minorEastAsia" w:hAnsi="Times New Roman" w:cs="Times New Roman"/>
          <w:bCs/>
          <w:sz w:val="24"/>
          <w:szCs w:val="24"/>
        </w:rPr>
        <w:t>Delise</w:t>
      </w:r>
      <w:proofErr w:type="spellEnd"/>
      <w:r w:rsidR="00ED728D" w:rsidRPr="00F2132A">
        <w:rPr>
          <w:rFonts w:ascii="Times New Roman" w:eastAsiaTheme="minorEastAsia" w:hAnsi="Times New Roman" w:cs="Times New Roman"/>
          <w:bCs/>
          <w:sz w:val="24"/>
          <w:szCs w:val="24"/>
        </w:rPr>
        <w:t xml:space="preserve">, Mello, </w:t>
      </w:r>
      <w:proofErr w:type="spellStart"/>
      <w:r w:rsidR="00251F9A" w:rsidRPr="00F2132A">
        <w:rPr>
          <w:rFonts w:ascii="Times New Roman" w:hAnsi="Times New Roman" w:cs="Times New Roman"/>
          <w:sz w:val="24"/>
          <w:szCs w:val="24"/>
        </w:rPr>
        <w:t>Staniewicz</w:t>
      </w:r>
      <w:proofErr w:type="spellEnd"/>
      <w:r w:rsidR="00251F9A" w:rsidRPr="00F2132A">
        <w:rPr>
          <w:rFonts w:ascii="Times New Roman" w:eastAsiaTheme="minorEastAsia" w:hAnsi="Times New Roman" w:cs="Times New Roman"/>
          <w:bCs/>
          <w:sz w:val="24"/>
          <w:szCs w:val="24"/>
        </w:rPr>
        <w:t>, Scott, 2012</w:t>
      </w:r>
      <w:r w:rsidR="00ED728D" w:rsidRPr="00F2132A">
        <w:rPr>
          <w:rFonts w:ascii="Times New Roman" w:eastAsiaTheme="minorEastAsia" w:hAnsi="Times New Roman" w:cs="Times New Roman"/>
          <w:bCs/>
          <w:sz w:val="24"/>
          <w:szCs w:val="24"/>
        </w:rPr>
        <w:t>)</w:t>
      </w:r>
      <w:r w:rsidRPr="00F2132A">
        <w:rPr>
          <w:rFonts w:ascii="Times New Roman" w:eastAsiaTheme="minorEastAsia" w:hAnsi="Times New Roman" w:cs="Times New Roman"/>
          <w:bCs/>
          <w:sz w:val="24"/>
          <w:szCs w:val="24"/>
        </w:rPr>
        <w:t xml:space="preserve">.  As typical in the LMX literature (e.g., </w:t>
      </w:r>
      <w:proofErr w:type="spellStart"/>
      <w:r w:rsidRPr="00F2132A">
        <w:rPr>
          <w:rFonts w:ascii="Times New Roman" w:eastAsiaTheme="minorEastAsia" w:hAnsi="Times New Roman" w:cs="Times New Roman"/>
          <w:bCs/>
          <w:sz w:val="24"/>
          <w:szCs w:val="24"/>
        </w:rPr>
        <w:t>Liden</w:t>
      </w:r>
      <w:proofErr w:type="spellEnd"/>
      <w:r w:rsidRPr="00F2132A">
        <w:rPr>
          <w:rFonts w:ascii="Times New Roman" w:eastAsiaTheme="minorEastAsia" w:hAnsi="Times New Roman" w:cs="Times New Roman"/>
          <w:bCs/>
          <w:sz w:val="24"/>
          <w:szCs w:val="24"/>
        </w:rPr>
        <w:t xml:space="preserve">, Wayne, &amp; Stilwell, 1993; Wayne &amp; </w:t>
      </w:r>
      <w:proofErr w:type="spellStart"/>
      <w:r w:rsidRPr="00F2132A">
        <w:rPr>
          <w:rFonts w:ascii="Times New Roman" w:eastAsiaTheme="minorEastAsia" w:hAnsi="Times New Roman" w:cs="Times New Roman"/>
          <w:bCs/>
          <w:sz w:val="24"/>
          <w:szCs w:val="24"/>
        </w:rPr>
        <w:t>Liden</w:t>
      </w:r>
      <w:proofErr w:type="spellEnd"/>
      <w:r w:rsidRPr="00F2132A">
        <w:rPr>
          <w:rFonts w:ascii="Times New Roman" w:eastAsiaTheme="minorEastAsia" w:hAnsi="Times New Roman" w:cs="Times New Roman"/>
          <w:bCs/>
          <w:sz w:val="24"/>
          <w:szCs w:val="24"/>
        </w:rPr>
        <w:t xml:space="preserve">, </w:t>
      </w:r>
      <w:r w:rsidR="00435E0A">
        <w:rPr>
          <w:rFonts w:ascii="Times New Roman" w:eastAsiaTheme="minorEastAsia" w:hAnsi="Times New Roman" w:cs="Times New Roman"/>
          <w:bCs/>
          <w:sz w:val="24"/>
          <w:szCs w:val="24"/>
        </w:rPr>
        <w:t xml:space="preserve">1995), I </w:t>
      </w:r>
      <w:r w:rsidRPr="00F2132A">
        <w:rPr>
          <w:rFonts w:ascii="Times New Roman" w:eastAsiaTheme="minorEastAsia" w:hAnsi="Times New Roman" w:cs="Times New Roman"/>
          <w:bCs/>
          <w:sz w:val="24"/>
          <w:szCs w:val="24"/>
        </w:rPr>
        <w:t>control</w:t>
      </w:r>
      <w:r w:rsidR="00435E0A">
        <w:rPr>
          <w:rFonts w:ascii="Times New Roman" w:eastAsiaTheme="minorEastAsia" w:hAnsi="Times New Roman" w:cs="Times New Roman"/>
          <w:bCs/>
          <w:sz w:val="24"/>
          <w:szCs w:val="24"/>
        </w:rPr>
        <w:t>led</w:t>
      </w:r>
      <w:r w:rsidRPr="00F2132A">
        <w:rPr>
          <w:rFonts w:ascii="Times New Roman" w:eastAsiaTheme="minorEastAsia" w:hAnsi="Times New Roman" w:cs="Times New Roman"/>
          <w:bCs/>
          <w:sz w:val="24"/>
          <w:szCs w:val="24"/>
        </w:rPr>
        <w:t xml:space="preserve"> for demographic similarity between the supervisor and the subordinate. Demographic similarity between dyad members has been shown to potentially impact affective outcomes such as supervisor liking of subordinates and subordinate job satisfaction (</w:t>
      </w:r>
      <w:proofErr w:type="spellStart"/>
      <w:r w:rsidRPr="00F2132A">
        <w:rPr>
          <w:rFonts w:ascii="Times New Roman" w:eastAsiaTheme="minorEastAsia" w:hAnsi="Times New Roman" w:cs="Times New Roman"/>
          <w:bCs/>
          <w:sz w:val="24"/>
          <w:szCs w:val="24"/>
        </w:rPr>
        <w:t>Tsui</w:t>
      </w:r>
      <w:proofErr w:type="spellEnd"/>
      <w:r w:rsidRPr="00F2132A">
        <w:rPr>
          <w:rFonts w:ascii="Times New Roman" w:eastAsiaTheme="minorEastAsia" w:hAnsi="Times New Roman" w:cs="Times New Roman"/>
          <w:bCs/>
          <w:sz w:val="24"/>
          <w:szCs w:val="24"/>
        </w:rPr>
        <w:t xml:space="preserve"> &amp; O’Reilly, 1989; Turban &amp; Jones, 1988).  Additionally, research points to gender differences in humor appreciation (Decker &amp; </w:t>
      </w:r>
      <w:proofErr w:type="spellStart"/>
      <w:r w:rsidRPr="00F2132A">
        <w:rPr>
          <w:rFonts w:ascii="Times New Roman" w:eastAsiaTheme="minorEastAsia" w:hAnsi="Times New Roman" w:cs="Times New Roman"/>
          <w:bCs/>
          <w:sz w:val="24"/>
          <w:szCs w:val="24"/>
        </w:rPr>
        <w:t>Rotondo</w:t>
      </w:r>
      <w:proofErr w:type="spellEnd"/>
      <w:r w:rsidRPr="00F2132A">
        <w:rPr>
          <w:rFonts w:ascii="Times New Roman" w:eastAsiaTheme="minorEastAsia" w:hAnsi="Times New Roman" w:cs="Times New Roman"/>
          <w:bCs/>
          <w:sz w:val="24"/>
          <w:szCs w:val="24"/>
        </w:rPr>
        <w:t xml:space="preserve">, 2001; </w:t>
      </w:r>
      <w:proofErr w:type="spellStart"/>
      <w:r w:rsidR="00AA7B21">
        <w:rPr>
          <w:rFonts w:ascii="Times New Roman" w:eastAsiaTheme="minorEastAsia" w:hAnsi="Times New Roman" w:cs="Times New Roman"/>
          <w:bCs/>
          <w:sz w:val="24"/>
          <w:szCs w:val="24"/>
        </w:rPr>
        <w:t>Vecchio</w:t>
      </w:r>
      <w:proofErr w:type="spellEnd"/>
      <w:r w:rsidR="00AA7B21">
        <w:rPr>
          <w:rFonts w:ascii="Times New Roman" w:eastAsiaTheme="minorEastAsia" w:hAnsi="Times New Roman" w:cs="Times New Roman"/>
          <w:bCs/>
          <w:sz w:val="24"/>
          <w:szCs w:val="24"/>
        </w:rPr>
        <w:t>, Justin, Pearce, 2009).</w:t>
      </w:r>
      <w:r w:rsidRPr="00F2132A">
        <w:rPr>
          <w:rFonts w:ascii="Times New Roman" w:eastAsiaTheme="minorEastAsia" w:hAnsi="Times New Roman" w:cs="Times New Roman"/>
          <w:bCs/>
          <w:sz w:val="24"/>
          <w:szCs w:val="24"/>
        </w:rPr>
        <w:t xml:space="preserve">  Hi</w:t>
      </w:r>
      <w:r w:rsidR="00435E0A">
        <w:rPr>
          <w:rFonts w:ascii="Times New Roman" w:eastAsiaTheme="minorEastAsia" w:hAnsi="Times New Roman" w:cs="Times New Roman"/>
          <w:bCs/>
          <w:sz w:val="24"/>
          <w:szCs w:val="24"/>
        </w:rPr>
        <w:t>ghest level of education was</w:t>
      </w:r>
      <w:r w:rsidRPr="00F2132A">
        <w:rPr>
          <w:rFonts w:ascii="Times New Roman" w:eastAsiaTheme="minorEastAsia" w:hAnsi="Times New Roman" w:cs="Times New Roman"/>
          <w:bCs/>
          <w:sz w:val="24"/>
          <w:szCs w:val="24"/>
        </w:rPr>
        <w:t xml:space="preserve"> used as a proxy for cognitive ability (e.g., </w:t>
      </w:r>
      <w:proofErr w:type="spellStart"/>
      <w:r w:rsidRPr="00F2132A">
        <w:rPr>
          <w:rFonts w:ascii="Times New Roman" w:eastAsiaTheme="minorEastAsia" w:hAnsi="Times New Roman" w:cs="Times New Roman"/>
          <w:bCs/>
          <w:sz w:val="24"/>
          <w:szCs w:val="24"/>
        </w:rPr>
        <w:t>Gu</w:t>
      </w:r>
      <w:proofErr w:type="spellEnd"/>
      <w:r w:rsidRPr="00F2132A">
        <w:rPr>
          <w:rFonts w:ascii="Times New Roman" w:eastAsiaTheme="minorEastAsia" w:hAnsi="Times New Roman" w:cs="Times New Roman"/>
          <w:bCs/>
          <w:sz w:val="24"/>
          <w:szCs w:val="24"/>
        </w:rPr>
        <w:t>, et al., 2013).  Previous research has suggested that cognitive ability may impact the use of humor (</w:t>
      </w:r>
      <w:r w:rsidR="00E47CA4" w:rsidRPr="00F2132A">
        <w:rPr>
          <w:rFonts w:ascii="Times New Roman" w:eastAsiaTheme="minorEastAsia" w:hAnsi="Times New Roman" w:cs="Times New Roman"/>
          <w:bCs/>
          <w:sz w:val="24"/>
          <w:szCs w:val="24"/>
        </w:rPr>
        <w:t>Martin, 2007</w:t>
      </w:r>
      <w:r w:rsidRPr="00F2132A">
        <w:rPr>
          <w:rFonts w:ascii="Times New Roman" w:eastAsiaTheme="minorEastAsia" w:hAnsi="Times New Roman" w:cs="Times New Roman"/>
          <w:bCs/>
          <w:sz w:val="24"/>
          <w:szCs w:val="24"/>
        </w:rPr>
        <w:t>) and LMX relationship quality with supervisors (</w:t>
      </w:r>
      <w:proofErr w:type="spellStart"/>
      <w:r w:rsidR="00E47CA4" w:rsidRPr="00F2132A">
        <w:rPr>
          <w:rFonts w:ascii="Times New Roman" w:eastAsiaTheme="minorEastAsia" w:hAnsi="Times New Roman" w:cs="Times New Roman"/>
          <w:bCs/>
          <w:sz w:val="24"/>
          <w:szCs w:val="24"/>
        </w:rPr>
        <w:t>Maslyn</w:t>
      </w:r>
      <w:proofErr w:type="spellEnd"/>
      <w:r w:rsidR="00E47CA4" w:rsidRPr="00F2132A">
        <w:rPr>
          <w:rFonts w:ascii="Times New Roman" w:eastAsiaTheme="minorEastAsia" w:hAnsi="Times New Roman" w:cs="Times New Roman"/>
          <w:bCs/>
          <w:sz w:val="24"/>
          <w:szCs w:val="24"/>
        </w:rPr>
        <w:t xml:space="preserve"> &amp; </w:t>
      </w:r>
      <w:proofErr w:type="spellStart"/>
      <w:r w:rsidR="00E47CA4" w:rsidRPr="00F2132A">
        <w:rPr>
          <w:rFonts w:ascii="Times New Roman" w:eastAsiaTheme="minorEastAsia" w:hAnsi="Times New Roman" w:cs="Times New Roman"/>
          <w:bCs/>
          <w:sz w:val="24"/>
          <w:szCs w:val="24"/>
        </w:rPr>
        <w:t>Uhl</w:t>
      </w:r>
      <w:proofErr w:type="spellEnd"/>
      <w:r w:rsidR="00E47CA4" w:rsidRPr="00F2132A">
        <w:rPr>
          <w:rFonts w:ascii="Times New Roman" w:eastAsiaTheme="minorEastAsia" w:hAnsi="Times New Roman" w:cs="Times New Roman"/>
          <w:bCs/>
          <w:sz w:val="24"/>
          <w:szCs w:val="24"/>
        </w:rPr>
        <w:t>-Bien, 2001</w:t>
      </w:r>
      <w:r w:rsidRPr="00F2132A">
        <w:rPr>
          <w:rFonts w:ascii="Times New Roman" w:eastAsiaTheme="minorEastAsia" w:hAnsi="Times New Roman" w:cs="Times New Roman"/>
          <w:bCs/>
          <w:sz w:val="24"/>
          <w:szCs w:val="24"/>
        </w:rPr>
        <w:t>).  I believe the similarity in cognitive ability may impact the humor LMX relation</w:t>
      </w:r>
      <w:r w:rsidR="00435E0A">
        <w:rPr>
          <w:rFonts w:ascii="Times New Roman" w:eastAsiaTheme="minorEastAsia" w:hAnsi="Times New Roman" w:cs="Times New Roman"/>
          <w:bCs/>
          <w:sz w:val="24"/>
          <w:szCs w:val="24"/>
        </w:rPr>
        <w:t>ship.  Difference scores were</w:t>
      </w:r>
      <w:r w:rsidRPr="00F2132A">
        <w:rPr>
          <w:rFonts w:ascii="Times New Roman" w:eastAsiaTheme="minorEastAsia" w:hAnsi="Times New Roman" w:cs="Times New Roman"/>
          <w:bCs/>
          <w:sz w:val="24"/>
          <w:szCs w:val="24"/>
        </w:rPr>
        <w:t xml:space="preserve"> computed to reflect demographic similarity between dyad members.  In line with previous </w:t>
      </w:r>
      <w:r w:rsidR="00435E0A">
        <w:rPr>
          <w:rFonts w:ascii="Times New Roman" w:eastAsiaTheme="minorEastAsia" w:hAnsi="Times New Roman" w:cs="Times New Roman"/>
          <w:bCs/>
          <w:sz w:val="24"/>
          <w:szCs w:val="24"/>
        </w:rPr>
        <w:t xml:space="preserve">research (Cooper, 2004), I </w:t>
      </w:r>
      <w:r w:rsidRPr="00F2132A">
        <w:rPr>
          <w:rFonts w:ascii="Times New Roman" w:eastAsiaTheme="minorEastAsia" w:hAnsi="Times New Roman" w:cs="Times New Roman"/>
          <w:bCs/>
          <w:sz w:val="24"/>
          <w:szCs w:val="24"/>
        </w:rPr>
        <w:t>follow</w:t>
      </w:r>
      <w:r w:rsidR="00435E0A">
        <w:rPr>
          <w:rFonts w:ascii="Times New Roman" w:eastAsiaTheme="minorEastAsia" w:hAnsi="Times New Roman" w:cs="Times New Roman"/>
          <w:bCs/>
          <w:sz w:val="24"/>
          <w:szCs w:val="24"/>
        </w:rPr>
        <w:t>ed</w:t>
      </w:r>
      <w:r w:rsidRPr="00F2132A">
        <w:rPr>
          <w:rFonts w:ascii="Times New Roman" w:eastAsiaTheme="minorEastAsia" w:hAnsi="Times New Roman" w:cs="Times New Roman"/>
          <w:bCs/>
          <w:sz w:val="24"/>
          <w:szCs w:val="24"/>
        </w:rPr>
        <w:t xml:space="preserve"> Turban and Jones (1988) recommended formula for aggregatin</w:t>
      </w:r>
      <w:r w:rsidR="000E63F7" w:rsidRPr="00F2132A">
        <w:rPr>
          <w:rFonts w:ascii="Times New Roman" w:eastAsiaTheme="minorEastAsia" w:hAnsi="Times New Roman" w:cs="Times New Roman"/>
          <w:bCs/>
          <w:sz w:val="24"/>
          <w:szCs w:val="24"/>
        </w:rPr>
        <w:t>g demographic variables.  Gender</w:t>
      </w:r>
      <w:r w:rsidRPr="00F2132A">
        <w:rPr>
          <w:rFonts w:ascii="Times New Roman" w:eastAsiaTheme="minorEastAsia" w:hAnsi="Times New Roman" w:cs="Times New Roman"/>
          <w:bCs/>
          <w:sz w:val="24"/>
          <w:szCs w:val="24"/>
        </w:rPr>
        <w:t xml:space="preserve"> and race of sup</w:t>
      </w:r>
      <w:r w:rsidR="00435E0A">
        <w:rPr>
          <w:rFonts w:ascii="Times New Roman" w:eastAsiaTheme="minorEastAsia" w:hAnsi="Times New Roman" w:cs="Times New Roman"/>
          <w:bCs/>
          <w:sz w:val="24"/>
          <w:szCs w:val="24"/>
        </w:rPr>
        <w:t>ervisor and subordinates were</w:t>
      </w:r>
      <w:r w:rsidRPr="00F2132A">
        <w:rPr>
          <w:rFonts w:ascii="Times New Roman" w:eastAsiaTheme="minorEastAsia" w:hAnsi="Times New Roman" w:cs="Times New Roman"/>
          <w:bCs/>
          <w:sz w:val="24"/>
          <w:szCs w:val="24"/>
        </w:rPr>
        <w:t xml:space="preserve"> coded as </w:t>
      </w:r>
      <w:proofErr w:type="gramStart"/>
      <w:r w:rsidRPr="00F2132A">
        <w:rPr>
          <w:rFonts w:ascii="Times New Roman" w:eastAsiaTheme="minorEastAsia" w:hAnsi="Times New Roman" w:cs="Times New Roman"/>
          <w:bCs/>
          <w:sz w:val="24"/>
          <w:szCs w:val="24"/>
        </w:rPr>
        <w:t>same</w:t>
      </w:r>
      <w:proofErr w:type="gramEnd"/>
      <w:r w:rsidRPr="00F2132A">
        <w:rPr>
          <w:rFonts w:ascii="Times New Roman" w:eastAsiaTheme="minorEastAsia" w:hAnsi="Times New Roman" w:cs="Times New Roman"/>
          <w:bCs/>
          <w:sz w:val="24"/>
          <w:szCs w:val="24"/>
        </w:rPr>
        <w:t xml:space="preserve"> (0) or different (1).  Similarity in age and level</w:t>
      </w:r>
      <w:r w:rsidR="00435E0A">
        <w:rPr>
          <w:rFonts w:ascii="Times New Roman" w:eastAsiaTheme="minorEastAsia" w:hAnsi="Times New Roman" w:cs="Times New Roman"/>
          <w:bCs/>
          <w:sz w:val="24"/>
          <w:szCs w:val="24"/>
        </w:rPr>
        <w:t xml:space="preserve"> of education (code 1-7) was</w:t>
      </w:r>
      <w:r w:rsidRPr="00F2132A">
        <w:rPr>
          <w:rFonts w:ascii="Times New Roman" w:eastAsiaTheme="minorEastAsia" w:hAnsi="Times New Roman" w:cs="Times New Roman"/>
          <w:bCs/>
          <w:sz w:val="24"/>
          <w:szCs w:val="24"/>
        </w:rPr>
        <w:t xml:space="preserve"> calculated as the absolute value of the difference between the supervisor and subordinate.  After each of the four differe</w:t>
      </w:r>
      <w:r w:rsidR="00435E0A">
        <w:rPr>
          <w:rFonts w:ascii="Times New Roman" w:eastAsiaTheme="minorEastAsia" w:hAnsi="Times New Roman" w:cs="Times New Roman"/>
          <w:bCs/>
          <w:sz w:val="24"/>
          <w:szCs w:val="24"/>
        </w:rPr>
        <w:t xml:space="preserve">nce scores were computed, I </w:t>
      </w:r>
      <w:r w:rsidRPr="00F2132A">
        <w:rPr>
          <w:rFonts w:ascii="Times New Roman" w:eastAsiaTheme="minorEastAsia" w:hAnsi="Times New Roman" w:cs="Times New Roman"/>
          <w:bCs/>
          <w:sz w:val="24"/>
          <w:szCs w:val="24"/>
        </w:rPr>
        <w:t>divide</w:t>
      </w:r>
      <w:r w:rsidR="00435E0A">
        <w:rPr>
          <w:rFonts w:ascii="Times New Roman" w:eastAsiaTheme="minorEastAsia" w:hAnsi="Times New Roman" w:cs="Times New Roman"/>
          <w:bCs/>
          <w:sz w:val="24"/>
          <w:szCs w:val="24"/>
        </w:rPr>
        <w:t>d</w:t>
      </w:r>
      <w:r w:rsidRPr="00F2132A">
        <w:rPr>
          <w:rFonts w:ascii="Times New Roman" w:eastAsiaTheme="minorEastAsia" w:hAnsi="Times New Roman" w:cs="Times New Roman"/>
          <w:bCs/>
          <w:sz w:val="24"/>
          <w:szCs w:val="24"/>
        </w:rPr>
        <w:t xml:space="preserve"> each by their standard deviations, and then sum</w:t>
      </w:r>
      <w:r w:rsidR="00435E0A">
        <w:rPr>
          <w:rFonts w:ascii="Times New Roman" w:eastAsiaTheme="minorEastAsia" w:hAnsi="Times New Roman" w:cs="Times New Roman"/>
          <w:bCs/>
          <w:sz w:val="24"/>
          <w:szCs w:val="24"/>
        </w:rPr>
        <w:t>med</w:t>
      </w:r>
      <w:r w:rsidRPr="00F2132A">
        <w:rPr>
          <w:rFonts w:ascii="Times New Roman" w:eastAsiaTheme="minorEastAsia" w:hAnsi="Times New Roman" w:cs="Times New Roman"/>
          <w:bCs/>
          <w:sz w:val="24"/>
          <w:szCs w:val="24"/>
        </w:rPr>
        <w:t xml:space="preserve"> the four val</w:t>
      </w:r>
      <w:r w:rsidR="00435E0A">
        <w:rPr>
          <w:rFonts w:ascii="Times New Roman" w:eastAsiaTheme="minorEastAsia" w:hAnsi="Times New Roman" w:cs="Times New Roman"/>
          <w:bCs/>
          <w:sz w:val="24"/>
          <w:szCs w:val="24"/>
        </w:rPr>
        <w:t xml:space="preserve">ues.  This summed value was </w:t>
      </w:r>
      <w:r w:rsidRPr="00F2132A">
        <w:rPr>
          <w:rFonts w:ascii="Times New Roman" w:eastAsiaTheme="minorEastAsia" w:hAnsi="Times New Roman" w:cs="Times New Roman"/>
          <w:bCs/>
          <w:sz w:val="24"/>
          <w:szCs w:val="24"/>
        </w:rPr>
        <w:t>reverse co</w:t>
      </w:r>
      <w:r w:rsidR="00AB7B14">
        <w:rPr>
          <w:rFonts w:ascii="Times New Roman" w:eastAsiaTheme="minorEastAsia" w:hAnsi="Times New Roman" w:cs="Times New Roman"/>
          <w:bCs/>
          <w:sz w:val="24"/>
          <w:szCs w:val="24"/>
        </w:rPr>
        <w:t xml:space="preserve">ded so that a larger score </w:t>
      </w:r>
      <w:r w:rsidRPr="00F2132A">
        <w:rPr>
          <w:rFonts w:ascii="Times New Roman" w:eastAsiaTheme="minorEastAsia" w:hAnsi="Times New Roman" w:cs="Times New Roman"/>
          <w:bCs/>
          <w:sz w:val="24"/>
          <w:szCs w:val="24"/>
        </w:rPr>
        <w:t>reflect</w:t>
      </w:r>
      <w:r w:rsidR="00AB7B14">
        <w:rPr>
          <w:rFonts w:ascii="Times New Roman" w:eastAsiaTheme="minorEastAsia" w:hAnsi="Times New Roman" w:cs="Times New Roman"/>
          <w:bCs/>
          <w:sz w:val="24"/>
          <w:szCs w:val="24"/>
        </w:rPr>
        <w:t>s</w:t>
      </w:r>
      <w:r w:rsidRPr="00F2132A">
        <w:rPr>
          <w:rFonts w:ascii="Times New Roman" w:eastAsiaTheme="minorEastAsia" w:hAnsi="Times New Roman" w:cs="Times New Roman"/>
          <w:bCs/>
          <w:sz w:val="24"/>
          <w:szCs w:val="24"/>
        </w:rPr>
        <w:t xml:space="preserve"> a higher degree of demographic simila</w:t>
      </w:r>
      <w:r w:rsidR="00435E0A">
        <w:rPr>
          <w:rFonts w:ascii="Times New Roman" w:eastAsiaTheme="minorEastAsia" w:hAnsi="Times New Roman" w:cs="Times New Roman"/>
          <w:bCs/>
          <w:sz w:val="24"/>
          <w:szCs w:val="24"/>
        </w:rPr>
        <w:t>rity.  I i</w:t>
      </w:r>
      <w:r w:rsidRPr="00F2132A">
        <w:rPr>
          <w:rFonts w:ascii="Times New Roman" w:eastAsiaTheme="minorEastAsia" w:hAnsi="Times New Roman" w:cs="Times New Roman"/>
          <w:bCs/>
          <w:sz w:val="24"/>
          <w:szCs w:val="24"/>
        </w:rPr>
        <w:t>nclude</w:t>
      </w:r>
      <w:r w:rsidR="00435E0A">
        <w:rPr>
          <w:rFonts w:ascii="Times New Roman" w:eastAsiaTheme="minorEastAsia" w:hAnsi="Times New Roman" w:cs="Times New Roman"/>
          <w:bCs/>
          <w:sz w:val="24"/>
          <w:szCs w:val="24"/>
        </w:rPr>
        <w:t>d</w:t>
      </w:r>
      <w:r w:rsidRPr="00F2132A">
        <w:rPr>
          <w:rFonts w:ascii="Times New Roman" w:eastAsiaTheme="minorEastAsia" w:hAnsi="Times New Roman" w:cs="Times New Roman"/>
          <w:bCs/>
          <w:sz w:val="24"/>
          <w:szCs w:val="24"/>
        </w:rPr>
        <w:t xml:space="preserve"> this measure as a control to demonstrate that subordinate humor impacts </w:t>
      </w:r>
      <w:r w:rsidR="00CC3B11">
        <w:rPr>
          <w:rFonts w:ascii="Times New Roman" w:eastAsiaTheme="minorEastAsia" w:hAnsi="Times New Roman" w:cs="Times New Roman"/>
          <w:bCs/>
          <w:sz w:val="24"/>
          <w:szCs w:val="24"/>
        </w:rPr>
        <w:t>LMX relationship</w:t>
      </w:r>
      <w:r w:rsidRPr="00F2132A">
        <w:rPr>
          <w:rFonts w:ascii="Times New Roman" w:eastAsiaTheme="minorEastAsia" w:hAnsi="Times New Roman" w:cs="Times New Roman"/>
          <w:bCs/>
          <w:sz w:val="24"/>
          <w:szCs w:val="24"/>
        </w:rPr>
        <w:t xml:space="preserve"> quality even when taking demographic similarity into account.      </w:t>
      </w:r>
    </w:p>
    <w:p w14:paraId="1C59E9E6" w14:textId="6169F520" w:rsidR="00CB7A66" w:rsidRPr="00F2132A" w:rsidRDefault="00510789" w:rsidP="00CB7A66">
      <w:pPr>
        <w:autoSpaceDE w:val="0"/>
        <w:autoSpaceDN w:val="0"/>
        <w:adjustRightInd w:val="0"/>
        <w:spacing w:after="0" w:line="480" w:lineRule="auto"/>
        <w:ind w:firstLine="720"/>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lastRenderedPageBreak/>
        <w:t xml:space="preserve">I </w:t>
      </w:r>
      <w:r w:rsidR="00CB7A66" w:rsidRPr="00F2132A">
        <w:rPr>
          <w:rFonts w:ascii="Times New Roman" w:eastAsiaTheme="minorEastAsia" w:hAnsi="Times New Roman" w:cs="Times New Roman"/>
          <w:bCs/>
          <w:sz w:val="24"/>
          <w:szCs w:val="24"/>
        </w:rPr>
        <w:t>also control</w:t>
      </w:r>
      <w:r>
        <w:rPr>
          <w:rFonts w:ascii="Times New Roman" w:eastAsiaTheme="minorEastAsia" w:hAnsi="Times New Roman" w:cs="Times New Roman"/>
          <w:bCs/>
          <w:sz w:val="24"/>
          <w:szCs w:val="24"/>
        </w:rPr>
        <w:t>led</w:t>
      </w:r>
      <w:r w:rsidR="00CB7A66" w:rsidRPr="00F2132A">
        <w:rPr>
          <w:rFonts w:ascii="Times New Roman" w:eastAsiaTheme="minorEastAsia" w:hAnsi="Times New Roman" w:cs="Times New Roman"/>
          <w:bCs/>
          <w:sz w:val="24"/>
          <w:szCs w:val="24"/>
        </w:rPr>
        <w:t xml:space="preserve"> for supervisor subordinate relationship tenure.  The amount of time they have worked together should influence how familiar they are (Cooper, 2004) with one another and potentially each other’s humor styles.  </w:t>
      </w:r>
      <w:proofErr w:type="gramStart"/>
      <w:r w:rsidR="00CB7A66" w:rsidRPr="00F2132A">
        <w:rPr>
          <w:rFonts w:ascii="Times New Roman" w:eastAsiaTheme="minorEastAsia" w:hAnsi="Times New Roman" w:cs="Times New Roman"/>
          <w:bCs/>
          <w:sz w:val="24"/>
          <w:szCs w:val="24"/>
        </w:rPr>
        <w:t xml:space="preserve">Relationship tenure </w:t>
      </w:r>
      <w:r>
        <w:rPr>
          <w:rFonts w:ascii="Times New Roman" w:eastAsiaTheme="minorEastAsia" w:hAnsi="Times New Roman" w:cs="Times New Roman"/>
          <w:bCs/>
          <w:sz w:val="24"/>
          <w:szCs w:val="24"/>
        </w:rPr>
        <w:t>was</w:t>
      </w:r>
      <w:r w:rsidR="00CB7A66" w:rsidRPr="00F2132A">
        <w:rPr>
          <w:rFonts w:ascii="Times New Roman" w:eastAsiaTheme="minorEastAsia" w:hAnsi="Times New Roman" w:cs="Times New Roman"/>
          <w:bCs/>
          <w:sz w:val="24"/>
          <w:szCs w:val="24"/>
        </w:rPr>
        <w:t xml:space="preserve"> assessed by asking the subordinate, in months, the amount of time </w:t>
      </w:r>
      <w:r>
        <w:rPr>
          <w:rFonts w:ascii="Times New Roman" w:eastAsiaTheme="minorEastAsia" w:hAnsi="Times New Roman" w:cs="Times New Roman"/>
          <w:bCs/>
          <w:sz w:val="24"/>
          <w:szCs w:val="24"/>
        </w:rPr>
        <w:t>they have worked together</w:t>
      </w:r>
      <w:proofErr w:type="gramEnd"/>
      <w:r>
        <w:rPr>
          <w:rFonts w:ascii="Times New Roman" w:eastAsiaTheme="minorEastAsia" w:hAnsi="Times New Roman" w:cs="Times New Roman"/>
          <w:bCs/>
          <w:sz w:val="24"/>
          <w:szCs w:val="24"/>
        </w:rPr>
        <w:t xml:space="preserve">.  I </w:t>
      </w:r>
      <w:r w:rsidR="00CB7A66" w:rsidRPr="00F2132A">
        <w:rPr>
          <w:rFonts w:ascii="Times New Roman" w:eastAsiaTheme="minorEastAsia" w:hAnsi="Times New Roman" w:cs="Times New Roman"/>
          <w:bCs/>
          <w:sz w:val="24"/>
          <w:szCs w:val="24"/>
        </w:rPr>
        <w:t>include</w:t>
      </w:r>
      <w:r>
        <w:rPr>
          <w:rFonts w:ascii="Times New Roman" w:eastAsiaTheme="minorEastAsia" w:hAnsi="Times New Roman" w:cs="Times New Roman"/>
          <w:bCs/>
          <w:sz w:val="24"/>
          <w:szCs w:val="24"/>
        </w:rPr>
        <w:t>d</w:t>
      </w:r>
      <w:r w:rsidR="00CB7A66" w:rsidRPr="00F2132A">
        <w:rPr>
          <w:rFonts w:ascii="Times New Roman" w:eastAsiaTheme="minorEastAsia" w:hAnsi="Times New Roman" w:cs="Times New Roman"/>
          <w:bCs/>
          <w:sz w:val="24"/>
          <w:szCs w:val="24"/>
        </w:rPr>
        <w:t xml:space="preserve"> this measure as a control to demonstrate that subordinate humor impacts leader-member exchange quality even when taking relationship tenure into account.  </w:t>
      </w:r>
    </w:p>
    <w:p w14:paraId="406EE3F4" w14:textId="7DFCC5B0" w:rsidR="00CB7A66" w:rsidRPr="00F2132A" w:rsidRDefault="00CB7A66" w:rsidP="00CB7A66">
      <w:pPr>
        <w:autoSpaceDE w:val="0"/>
        <w:autoSpaceDN w:val="0"/>
        <w:adjustRightInd w:val="0"/>
        <w:spacing w:after="0" w:line="480" w:lineRule="auto"/>
        <w:ind w:firstLine="720"/>
        <w:rPr>
          <w:rFonts w:ascii="Times New Roman" w:eastAsiaTheme="minorEastAsia" w:hAnsi="Times New Roman" w:cs="Times New Roman"/>
          <w:i/>
          <w:sz w:val="24"/>
          <w:szCs w:val="24"/>
        </w:rPr>
      </w:pPr>
      <w:r w:rsidRPr="00ED3C8F">
        <w:rPr>
          <w:rFonts w:ascii="Times New Roman" w:eastAsiaTheme="minorEastAsia" w:hAnsi="Times New Roman" w:cs="Times New Roman"/>
          <w:b/>
          <w:bCs/>
          <w:sz w:val="24"/>
          <w:szCs w:val="24"/>
        </w:rPr>
        <w:t>Trait affect</w:t>
      </w:r>
      <w:r w:rsidR="00C22572">
        <w:rPr>
          <w:rFonts w:ascii="Times New Roman" w:eastAsiaTheme="minorEastAsia" w:hAnsi="Times New Roman" w:cs="Times New Roman"/>
          <w:bCs/>
          <w:sz w:val="24"/>
          <w:szCs w:val="24"/>
        </w:rPr>
        <w:t>.</w:t>
      </w:r>
      <w:r w:rsidR="00117358">
        <w:rPr>
          <w:rFonts w:ascii="Times New Roman" w:eastAsiaTheme="minorEastAsia" w:hAnsi="Times New Roman" w:cs="Times New Roman"/>
          <w:sz w:val="24"/>
          <w:szCs w:val="24"/>
        </w:rPr>
        <w:t xml:space="preserve">  Trait affect was</w:t>
      </w:r>
      <w:r w:rsidRPr="00F2132A">
        <w:rPr>
          <w:rFonts w:ascii="Times New Roman" w:eastAsiaTheme="minorEastAsia" w:hAnsi="Times New Roman" w:cs="Times New Roman"/>
          <w:sz w:val="24"/>
          <w:szCs w:val="24"/>
        </w:rPr>
        <w:t xml:space="preserve"> assessed for leaders and the members using the Positive and Negative Affect Schedule (PANAS; Watso</w:t>
      </w:r>
      <w:r w:rsidR="0047666C" w:rsidRPr="00F2132A">
        <w:rPr>
          <w:rFonts w:ascii="Times New Roman" w:eastAsiaTheme="minorEastAsia" w:hAnsi="Times New Roman" w:cs="Times New Roman"/>
          <w:sz w:val="24"/>
          <w:szCs w:val="24"/>
        </w:rPr>
        <w:t xml:space="preserve">n, Clark. &amp; </w:t>
      </w:r>
      <w:proofErr w:type="spellStart"/>
      <w:r w:rsidR="0047666C" w:rsidRPr="00F2132A">
        <w:rPr>
          <w:rFonts w:ascii="Times New Roman" w:eastAsiaTheme="minorEastAsia" w:hAnsi="Times New Roman" w:cs="Times New Roman"/>
          <w:sz w:val="24"/>
          <w:szCs w:val="24"/>
        </w:rPr>
        <w:t>Tellegen</w:t>
      </w:r>
      <w:proofErr w:type="spellEnd"/>
      <w:r w:rsidR="0047666C" w:rsidRPr="00F2132A">
        <w:rPr>
          <w:rFonts w:ascii="Times New Roman" w:eastAsiaTheme="minorEastAsia" w:hAnsi="Times New Roman" w:cs="Times New Roman"/>
          <w:sz w:val="24"/>
          <w:szCs w:val="24"/>
        </w:rPr>
        <w:t>. 1988; 1999</w:t>
      </w:r>
      <w:r w:rsidRPr="00F2132A">
        <w:rPr>
          <w:rFonts w:ascii="Times New Roman" w:eastAsiaTheme="minorEastAsia" w:hAnsi="Times New Roman" w:cs="Times New Roman"/>
          <w:sz w:val="24"/>
          <w:szCs w:val="24"/>
        </w:rPr>
        <w:t>).</w:t>
      </w:r>
      <w:r w:rsidR="001458FB">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 The scale consist</w:t>
      </w:r>
      <w:r w:rsidR="000D17C8">
        <w:rPr>
          <w:rFonts w:ascii="Times New Roman" w:eastAsiaTheme="minorEastAsia" w:hAnsi="Times New Roman" w:cs="Times New Roman"/>
          <w:sz w:val="24"/>
          <w:szCs w:val="24"/>
        </w:rPr>
        <w:t>ed</w:t>
      </w:r>
      <w:r w:rsidR="00117358">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of ten adjectives that assess positive affectivity and ten adjectives that assess negative affectivity. Participants rate</w:t>
      </w:r>
      <w:r w:rsidR="000D17C8">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the extent to which the adjectives generally describe themselves on a 5-point </w:t>
      </w:r>
      <w:proofErr w:type="spellStart"/>
      <w:r w:rsidRPr="00F2132A">
        <w:rPr>
          <w:rFonts w:ascii="Times New Roman" w:eastAsiaTheme="minorEastAsia" w:hAnsi="Times New Roman" w:cs="Times New Roman"/>
          <w:sz w:val="24"/>
          <w:szCs w:val="24"/>
        </w:rPr>
        <w:t>Likert</w:t>
      </w:r>
      <w:proofErr w:type="spellEnd"/>
      <w:r w:rsidRPr="00F2132A">
        <w:rPr>
          <w:rFonts w:ascii="Times New Roman" w:eastAsiaTheme="minorEastAsia" w:hAnsi="Times New Roman" w:cs="Times New Roman"/>
          <w:sz w:val="24"/>
          <w:szCs w:val="24"/>
        </w:rPr>
        <w:t xml:space="preserve"> scale from 1 </w:t>
      </w:r>
      <w:r w:rsidRPr="00F2132A">
        <w:rPr>
          <w:rFonts w:ascii="Times New Roman" w:eastAsiaTheme="minorEastAsia" w:hAnsi="Times New Roman" w:cs="Times New Roman"/>
          <w:i/>
          <w:sz w:val="24"/>
          <w:szCs w:val="24"/>
        </w:rPr>
        <w:t>(not at all</w:t>
      </w:r>
      <w:r w:rsidRPr="00F2132A">
        <w:rPr>
          <w:rFonts w:ascii="Times New Roman" w:eastAsiaTheme="minorEastAsia" w:hAnsi="Times New Roman" w:cs="Times New Roman"/>
          <w:sz w:val="24"/>
          <w:szCs w:val="24"/>
        </w:rPr>
        <w:t xml:space="preserve">) to 5 </w:t>
      </w:r>
      <w:r w:rsidRPr="00F2132A">
        <w:rPr>
          <w:rFonts w:ascii="Times New Roman" w:eastAsiaTheme="minorEastAsia" w:hAnsi="Times New Roman" w:cs="Times New Roman"/>
          <w:i/>
          <w:sz w:val="24"/>
          <w:szCs w:val="24"/>
        </w:rPr>
        <w:t xml:space="preserve">(extremely).  </w:t>
      </w:r>
      <w:r w:rsidR="003D1531">
        <w:rPr>
          <w:rFonts w:ascii="Times New Roman" w:eastAsiaTheme="minorEastAsia" w:hAnsi="Times New Roman" w:cs="Times New Roman"/>
          <w:i/>
          <w:sz w:val="24"/>
          <w:szCs w:val="24"/>
        </w:rPr>
        <w:t>R</w:t>
      </w:r>
      <w:r w:rsidR="003D1531">
        <w:rPr>
          <w:rFonts w:ascii="Times New Roman" w:eastAsiaTheme="minorEastAsia" w:hAnsi="Times New Roman" w:cs="Times New Roman"/>
          <w:sz w:val="24"/>
          <w:szCs w:val="24"/>
        </w:rPr>
        <w:t xml:space="preserve">eported </w:t>
      </w:r>
      <w:r w:rsidRPr="00F2132A">
        <w:rPr>
          <w:rFonts w:ascii="Times New Roman" w:eastAsiaTheme="minorEastAsia" w:hAnsi="Times New Roman" w:cs="Times New Roman"/>
          <w:sz w:val="24"/>
          <w:szCs w:val="24"/>
        </w:rPr>
        <w:t>alpha</w:t>
      </w:r>
      <w:r w:rsidR="003D1531">
        <w:rPr>
          <w:rFonts w:ascii="Times New Roman" w:eastAsiaTheme="minorEastAsia" w:hAnsi="Times New Roman" w:cs="Times New Roman"/>
          <w:sz w:val="24"/>
          <w:szCs w:val="24"/>
        </w:rPr>
        <w:t>s</w:t>
      </w:r>
      <w:r w:rsidRPr="00F2132A">
        <w:rPr>
          <w:rFonts w:ascii="Times New Roman" w:eastAsiaTheme="minorEastAsia" w:hAnsi="Times New Roman" w:cs="Times New Roman"/>
          <w:sz w:val="24"/>
          <w:szCs w:val="24"/>
        </w:rPr>
        <w:t xml:space="preserve"> </w:t>
      </w:r>
      <w:r w:rsidR="003D1531">
        <w:rPr>
          <w:rFonts w:ascii="Times New Roman" w:eastAsiaTheme="minorEastAsia" w:hAnsi="Times New Roman" w:cs="Times New Roman"/>
          <w:sz w:val="24"/>
          <w:szCs w:val="24"/>
        </w:rPr>
        <w:t xml:space="preserve">include </w:t>
      </w:r>
      <w:r w:rsidRPr="00F2132A">
        <w:rPr>
          <w:rFonts w:ascii="Times New Roman" w:eastAsiaTheme="minorEastAsia" w:hAnsi="Times New Roman" w:cs="Times New Roman"/>
          <w:sz w:val="24"/>
          <w:szCs w:val="24"/>
        </w:rPr>
        <w:t>.88 for the positive scale and .85 for the negative scale</w:t>
      </w:r>
      <w:r w:rsidR="003D1531">
        <w:rPr>
          <w:rFonts w:ascii="Times New Roman" w:eastAsiaTheme="minorEastAsia" w:hAnsi="Times New Roman" w:cs="Times New Roman"/>
          <w:sz w:val="24"/>
          <w:szCs w:val="24"/>
        </w:rPr>
        <w:t xml:space="preserve"> (Day &amp; Crain, 1992)</w:t>
      </w:r>
      <w:r w:rsidRPr="00F2132A">
        <w:rPr>
          <w:rFonts w:ascii="Times New Roman" w:eastAsiaTheme="minorEastAsia" w:hAnsi="Times New Roman" w:cs="Times New Roman"/>
          <w:sz w:val="24"/>
          <w:szCs w:val="24"/>
        </w:rPr>
        <w:t>.  Consistent with previous research showing that affect influences exchange quality ratings and group process (Day &amp; Crain, 1992; Richter, West, va</w:t>
      </w:r>
      <w:r w:rsidR="00117358">
        <w:rPr>
          <w:rFonts w:ascii="Times New Roman" w:eastAsiaTheme="minorEastAsia" w:hAnsi="Times New Roman" w:cs="Times New Roman"/>
          <w:sz w:val="24"/>
          <w:szCs w:val="24"/>
        </w:rPr>
        <w:t xml:space="preserve">n Dick, &amp; Dawson, 2006), I </w:t>
      </w:r>
      <w:r w:rsidRPr="00F2132A">
        <w:rPr>
          <w:rFonts w:ascii="Times New Roman" w:eastAsiaTheme="minorEastAsia" w:hAnsi="Times New Roman" w:cs="Times New Roman"/>
          <w:sz w:val="24"/>
          <w:szCs w:val="24"/>
        </w:rPr>
        <w:t>include</w:t>
      </w:r>
      <w:r w:rsidR="00117358">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this measure as a control to demonstrate that subordinate humor impacts relationship quality even when taking affect into account.</w:t>
      </w:r>
      <w:r w:rsidR="009657B9" w:rsidRPr="00F2132A">
        <w:rPr>
          <w:rFonts w:ascii="Times New Roman" w:eastAsiaTheme="minorEastAsia" w:hAnsi="Times New Roman" w:cs="Times New Roman"/>
          <w:sz w:val="24"/>
          <w:szCs w:val="24"/>
        </w:rPr>
        <w:t xml:space="preserve">  The </w:t>
      </w:r>
      <w:r w:rsidR="006A21E4" w:rsidRPr="00F2132A">
        <w:rPr>
          <w:rFonts w:ascii="Times New Roman" w:eastAsiaTheme="minorEastAsia" w:hAnsi="Times New Roman" w:cs="Times New Roman"/>
          <w:sz w:val="24"/>
          <w:szCs w:val="24"/>
        </w:rPr>
        <w:t xml:space="preserve">reported alpha in </w:t>
      </w:r>
      <w:r w:rsidR="000D17C8">
        <w:rPr>
          <w:rFonts w:ascii="Times New Roman" w:eastAsiaTheme="minorEastAsia" w:hAnsi="Times New Roman" w:cs="Times New Roman"/>
          <w:sz w:val="24"/>
          <w:szCs w:val="24"/>
        </w:rPr>
        <w:t xml:space="preserve">the present </w:t>
      </w:r>
      <w:r w:rsidR="009657B9" w:rsidRPr="00F2132A">
        <w:rPr>
          <w:rFonts w:ascii="Times New Roman" w:eastAsiaTheme="minorEastAsia" w:hAnsi="Times New Roman" w:cs="Times New Roman"/>
          <w:sz w:val="24"/>
          <w:szCs w:val="24"/>
        </w:rPr>
        <w:t>study was .94/</w:t>
      </w:r>
      <w:proofErr w:type="gramStart"/>
      <w:r w:rsidR="006A21E4" w:rsidRPr="00F2132A">
        <w:rPr>
          <w:rFonts w:ascii="Times New Roman" w:eastAsiaTheme="minorEastAsia" w:hAnsi="Times New Roman" w:cs="Times New Roman"/>
          <w:sz w:val="24"/>
          <w:szCs w:val="24"/>
        </w:rPr>
        <w:t>.93</w:t>
      </w:r>
      <w:proofErr w:type="gramEnd"/>
      <w:r w:rsidR="009657B9" w:rsidRPr="00F2132A">
        <w:rPr>
          <w:rFonts w:ascii="Times New Roman" w:eastAsiaTheme="minorEastAsia" w:hAnsi="Times New Roman" w:cs="Times New Roman"/>
          <w:sz w:val="24"/>
          <w:szCs w:val="24"/>
        </w:rPr>
        <w:t xml:space="preserve"> for the positive scale and .93/</w:t>
      </w:r>
      <w:r w:rsidR="006A21E4" w:rsidRPr="00F2132A">
        <w:rPr>
          <w:rFonts w:ascii="Times New Roman" w:eastAsiaTheme="minorEastAsia" w:hAnsi="Times New Roman" w:cs="Times New Roman"/>
          <w:sz w:val="24"/>
          <w:szCs w:val="24"/>
        </w:rPr>
        <w:t>.94</w:t>
      </w:r>
      <w:r w:rsidR="009657B9" w:rsidRPr="00F2132A">
        <w:rPr>
          <w:rFonts w:ascii="Times New Roman" w:eastAsiaTheme="minorEastAsia" w:hAnsi="Times New Roman" w:cs="Times New Roman"/>
          <w:sz w:val="24"/>
          <w:szCs w:val="24"/>
        </w:rPr>
        <w:t xml:space="preserve"> for the negative scale for leaders and members</w:t>
      </w:r>
      <w:r w:rsidR="00E12099" w:rsidRPr="00F2132A">
        <w:rPr>
          <w:rFonts w:ascii="Times New Roman" w:eastAsiaTheme="minorEastAsia" w:hAnsi="Times New Roman" w:cs="Times New Roman"/>
          <w:sz w:val="24"/>
          <w:szCs w:val="24"/>
        </w:rPr>
        <w:t>,</w:t>
      </w:r>
      <w:r w:rsidR="009657B9" w:rsidRPr="00F2132A">
        <w:rPr>
          <w:rFonts w:ascii="Times New Roman" w:eastAsiaTheme="minorEastAsia" w:hAnsi="Times New Roman" w:cs="Times New Roman"/>
          <w:sz w:val="24"/>
          <w:szCs w:val="24"/>
        </w:rPr>
        <w:t xml:space="preserve"> respectively.  </w:t>
      </w:r>
      <w:r w:rsidRPr="00F2132A">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i/>
          <w:sz w:val="24"/>
          <w:szCs w:val="24"/>
        </w:rPr>
        <w:t xml:space="preserve">  </w:t>
      </w:r>
    </w:p>
    <w:p w14:paraId="792BD633" w14:textId="3ABBBF6F" w:rsidR="00CB7A66" w:rsidRPr="00F2132A" w:rsidRDefault="00CB7A66" w:rsidP="00CB7A66">
      <w:pPr>
        <w:autoSpaceDE w:val="0"/>
        <w:autoSpaceDN w:val="0"/>
        <w:adjustRightInd w:val="0"/>
        <w:spacing w:after="0" w:line="480" w:lineRule="auto"/>
        <w:ind w:firstLine="720"/>
        <w:rPr>
          <w:rFonts w:ascii="Times New Roman" w:eastAsiaTheme="minorEastAsia" w:hAnsi="Times New Roman" w:cs="Times New Roman"/>
          <w:bCs/>
          <w:sz w:val="24"/>
          <w:szCs w:val="24"/>
        </w:rPr>
      </w:pPr>
      <w:r w:rsidRPr="00ED3C8F">
        <w:rPr>
          <w:rFonts w:ascii="Times New Roman" w:eastAsiaTheme="minorEastAsia" w:hAnsi="Times New Roman" w:cs="Times New Roman"/>
          <w:b/>
          <w:bCs/>
          <w:sz w:val="24"/>
          <w:szCs w:val="24"/>
        </w:rPr>
        <w:t>Humor style</w:t>
      </w:r>
      <w:r w:rsidR="002869D0">
        <w:rPr>
          <w:rFonts w:ascii="Times New Roman" w:eastAsiaTheme="minorEastAsia" w:hAnsi="Times New Roman" w:cs="Times New Roman"/>
          <w:bCs/>
          <w:sz w:val="24"/>
          <w:szCs w:val="24"/>
        </w:rPr>
        <w:t xml:space="preserve">.  </w:t>
      </w:r>
      <w:proofErr w:type="gramStart"/>
      <w:r w:rsidR="002869D0">
        <w:rPr>
          <w:rFonts w:ascii="Times New Roman" w:eastAsiaTheme="minorEastAsia" w:hAnsi="Times New Roman" w:cs="Times New Roman"/>
          <w:bCs/>
          <w:sz w:val="24"/>
          <w:szCs w:val="24"/>
        </w:rPr>
        <w:t>Humor style was</w:t>
      </w:r>
      <w:r w:rsidRPr="00F2132A">
        <w:rPr>
          <w:rFonts w:ascii="Times New Roman" w:eastAsiaTheme="minorEastAsia" w:hAnsi="Times New Roman" w:cs="Times New Roman"/>
          <w:bCs/>
          <w:sz w:val="24"/>
          <w:szCs w:val="24"/>
        </w:rPr>
        <w:t xml:space="preserve"> assessed by members using the Humor Styles Questionnaire (HSQ) (Mar</w:t>
      </w:r>
      <w:r w:rsidR="000973CB">
        <w:rPr>
          <w:rFonts w:ascii="Times New Roman" w:eastAsiaTheme="minorEastAsia" w:hAnsi="Times New Roman" w:cs="Times New Roman"/>
          <w:bCs/>
          <w:sz w:val="24"/>
          <w:szCs w:val="24"/>
        </w:rPr>
        <w:t>tin, et al., 2003)</w:t>
      </w:r>
      <w:proofErr w:type="gramEnd"/>
      <w:r w:rsidR="000973CB">
        <w:rPr>
          <w:rFonts w:ascii="Times New Roman" w:eastAsiaTheme="minorEastAsia" w:hAnsi="Times New Roman" w:cs="Times New Roman"/>
          <w:bCs/>
          <w:sz w:val="24"/>
          <w:szCs w:val="24"/>
        </w:rPr>
        <w:t xml:space="preserve">.  This </w:t>
      </w:r>
      <w:r w:rsidR="0071255A">
        <w:rPr>
          <w:rFonts w:ascii="Times New Roman" w:eastAsiaTheme="minorEastAsia" w:hAnsi="Times New Roman" w:cs="Times New Roman"/>
          <w:bCs/>
          <w:sz w:val="24"/>
          <w:szCs w:val="24"/>
        </w:rPr>
        <w:t>32-item</w:t>
      </w:r>
      <w:r w:rsidR="000973CB">
        <w:rPr>
          <w:rFonts w:ascii="Times New Roman" w:eastAsiaTheme="minorEastAsia" w:hAnsi="Times New Roman" w:cs="Times New Roman"/>
          <w:bCs/>
          <w:sz w:val="24"/>
          <w:szCs w:val="24"/>
        </w:rPr>
        <w:t xml:space="preserve"> scale </w:t>
      </w:r>
      <w:r w:rsidR="00B523E1">
        <w:rPr>
          <w:rFonts w:ascii="Times New Roman" w:eastAsiaTheme="minorEastAsia" w:hAnsi="Times New Roman" w:cs="Times New Roman"/>
          <w:bCs/>
          <w:sz w:val="24"/>
          <w:szCs w:val="24"/>
        </w:rPr>
        <w:t>contained</w:t>
      </w:r>
      <w:r w:rsidRPr="00F2132A">
        <w:rPr>
          <w:rFonts w:ascii="Times New Roman" w:eastAsiaTheme="minorEastAsia" w:hAnsi="Times New Roman" w:cs="Times New Roman"/>
          <w:bCs/>
          <w:sz w:val="24"/>
          <w:szCs w:val="24"/>
        </w:rPr>
        <w:t xml:space="preserve"> four 8-item subscales rated on a 7-point </w:t>
      </w:r>
      <w:proofErr w:type="spellStart"/>
      <w:r w:rsidRPr="00F2132A">
        <w:rPr>
          <w:rFonts w:ascii="Times New Roman" w:eastAsiaTheme="minorEastAsia" w:hAnsi="Times New Roman" w:cs="Times New Roman"/>
          <w:bCs/>
          <w:sz w:val="24"/>
          <w:szCs w:val="24"/>
        </w:rPr>
        <w:t>Likert</w:t>
      </w:r>
      <w:proofErr w:type="spellEnd"/>
      <w:r w:rsidRPr="00F2132A">
        <w:rPr>
          <w:rFonts w:ascii="Times New Roman" w:eastAsiaTheme="minorEastAsia" w:hAnsi="Times New Roman" w:cs="Times New Roman"/>
          <w:bCs/>
          <w:sz w:val="24"/>
          <w:szCs w:val="24"/>
        </w:rPr>
        <w:t xml:space="preserve"> scale 1 </w:t>
      </w:r>
      <w:r w:rsidRPr="00F2132A">
        <w:rPr>
          <w:rFonts w:ascii="Times New Roman" w:eastAsiaTheme="minorEastAsia" w:hAnsi="Times New Roman" w:cs="Times New Roman"/>
          <w:bCs/>
          <w:i/>
          <w:sz w:val="24"/>
          <w:szCs w:val="24"/>
        </w:rPr>
        <w:t>(totally disagree)</w:t>
      </w:r>
      <w:r w:rsidRPr="00F2132A">
        <w:rPr>
          <w:rFonts w:ascii="Times New Roman" w:eastAsiaTheme="minorEastAsia" w:hAnsi="Times New Roman" w:cs="Times New Roman"/>
          <w:bCs/>
          <w:sz w:val="24"/>
          <w:szCs w:val="24"/>
        </w:rPr>
        <w:t xml:space="preserve"> to 7 </w:t>
      </w:r>
      <w:r w:rsidRPr="00F2132A">
        <w:rPr>
          <w:rFonts w:ascii="Times New Roman" w:eastAsiaTheme="minorEastAsia" w:hAnsi="Times New Roman" w:cs="Times New Roman"/>
          <w:bCs/>
          <w:i/>
          <w:sz w:val="24"/>
          <w:szCs w:val="24"/>
        </w:rPr>
        <w:t>(totally agree)</w:t>
      </w:r>
      <w:r w:rsidRPr="00F2132A">
        <w:rPr>
          <w:rFonts w:ascii="Times New Roman" w:eastAsiaTheme="minorEastAsia" w:hAnsi="Times New Roman" w:cs="Times New Roman"/>
          <w:bCs/>
          <w:sz w:val="24"/>
          <w:szCs w:val="24"/>
        </w:rPr>
        <w:t xml:space="preserve">.  The subscales represent </w:t>
      </w:r>
      <w:proofErr w:type="spellStart"/>
      <w:r w:rsidRPr="00F2132A">
        <w:rPr>
          <w:rFonts w:ascii="Times New Roman" w:eastAsiaTheme="minorEastAsia" w:hAnsi="Times New Roman" w:cs="Times New Roman"/>
          <w:bCs/>
          <w:sz w:val="24"/>
          <w:szCs w:val="24"/>
        </w:rPr>
        <w:t>affiliative</w:t>
      </w:r>
      <w:proofErr w:type="spellEnd"/>
      <w:r w:rsidRPr="00F2132A">
        <w:rPr>
          <w:rFonts w:ascii="Times New Roman" w:eastAsiaTheme="minorEastAsia" w:hAnsi="Times New Roman" w:cs="Times New Roman"/>
          <w:bCs/>
          <w:sz w:val="24"/>
          <w:szCs w:val="24"/>
        </w:rPr>
        <w:t>, self-enhancing, aggressive, and self-defeating humor.  Reported ICC reliabilities range from .77 to .81 and reported test-retest correlations range from .80 to .85 (Martin, et a</w:t>
      </w:r>
      <w:r w:rsidR="002869D0">
        <w:rPr>
          <w:rFonts w:ascii="Times New Roman" w:eastAsiaTheme="minorEastAsia" w:hAnsi="Times New Roman" w:cs="Times New Roman"/>
          <w:bCs/>
          <w:sz w:val="24"/>
          <w:szCs w:val="24"/>
        </w:rPr>
        <w:t xml:space="preserve">l., 2003).  </w:t>
      </w:r>
      <w:proofErr w:type="gramStart"/>
      <w:r w:rsidR="002869D0">
        <w:rPr>
          <w:rFonts w:ascii="Times New Roman" w:eastAsiaTheme="minorEastAsia" w:hAnsi="Times New Roman" w:cs="Times New Roman"/>
          <w:bCs/>
          <w:sz w:val="24"/>
          <w:szCs w:val="24"/>
        </w:rPr>
        <w:t>Member humor was</w:t>
      </w:r>
      <w:r w:rsidRPr="00F2132A">
        <w:rPr>
          <w:rFonts w:ascii="Times New Roman" w:eastAsiaTheme="minorEastAsia" w:hAnsi="Times New Roman" w:cs="Times New Roman"/>
          <w:bCs/>
          <w:sz w:val="24"/>
          <w:szCs w:val="24"/>
        </w:rPr>
        <w:t xml:space="preserve"> assessed by leaders using an adapted version of the HSQ</w:t>
      </w:r>
      <w:proofErr w:type="gramEnd"/>
      <w:r w:rsidRPr="00F2132A">
        <w:rPr>
          <w:rFonts w:ascii="Times New Roman" w:eastAsiaTheme="minorEastAsia" w:hAnsi="Times New Roman" w:cs="Times New Roman"/>
          <w:bCs/>
          <w:sz w:val="24"/>
          <w:szCs w:val="24"/>
        </w:rPr>
        <w:t>.  Follow</w:t>
      </w:r>
      <w:r w:rsidR="002869D0">
        <w:rPr>
          <w:rFonts w:ascii="Times New Roman" w:eastAsiaTheme="minorEastAsia" w:hAnsi="Times New Roman" w:cs="Times New Roman"/>
          <w:bCs/>
          <w:sz w:val="24"/>
          <w:szCs w:val="24"/>
        </w:rPr>
        <w:t xml:space="preserve">ing </w:t>
      </w:r>
      <w:r w:rsidR="002869D0">
        <w:rPr>
          <w:rFonts w:ascii="Times New Roman" w:eastAsiaTheme="minorEastAsia" w:hAnsi="Times New Roman" w:cs="Times New Roman"/>
          <w:bCs/>
          <w:sz w:val="24"/>
          <w:szCs w:val="24"/>
        </w:rPr>
        <w:lastRenderedPageBreak/>
        <w:t xml:space="preserve">prescription, items were </w:t>
      </w:r>
      <w:r w:rsidRPr="00F2132A">
        <w:rPr>
          <w:rFonts w:ascii="Times New Roman" w:eastAsiaTheme="minorEastAsia" w:hAnsi="Times New Roman" w:cs="Times New Roman"/>
          <w:bCs/>
          <w:sz w:val="24"/>
          <w:szCs w:val="24"/>
        </w:rPr>
        <w:t>adapted to reflect the perspective of the receiver rather than just the initiator (</w:t>
      </w:r>
      <w:proofErr w:type="spellStart"/>
      <w:r w:rsidRPr="00F2132A">
        <w:rPr>
          <w:rFonts w:ascii="Times New Roman" w:eastAsiaTheme="minorEastAsia" w:hAnsi="Times New Roman" w:cs="Times New Roman"/>
          <w:bCs/>
          <w:sz w:val="24"/>
          <w:szCs w:val="24"/>
        </w:rPr>
        <w:t>Sosik</w:t>
      </w:r>
      <w:proofErr w:type="spellEnd"/>
      <w:r w:rsidRPr="00F2132A">
        <w:rPr>
          <w:rFonts w:ascii="Times New Roman" w:eastAsiaTheme="minorEastAsia" w:hAnsi="Times New Roman" w:cs="Times New Roman"/>
          <w:bCs/>
          <w:sz w:val="24"/>
          <w:szCs w:val="24"/>
        </w:rPr>
        <w:t>, 2012).</w:t>
      </w:r>
      <w:r w:rsidR="00C22572">
        <w:rPr>
          <w:rFonts w:ascii="Times New Roman" w:eastAsiaTheme="minorEastAsia" w:hAnsi="Times New Roman" w:cs="Times New Roman"/>
          <w:bCs/>
          <w:sz w:val="24"/>
          <w:szCs w:val="24"/>
        </w:rPr>
        <w:t xml:space="preserve"> </w:t>
      </w:r>
      <w:r w:rsidRPr="00F2132A">
        <w:rPr>
          <w:rFonts w:ascii="Times New Roman" w:eastAsiaTheme="minorEastAsia" w:hAnsi="Times New Roman" w:cs="Times New Roman"/>
          <w:bCs/>
          <w:sz w:val="24"/>
          <w:szCs w:val="24"/>
        </w:rPr>
        <w:t xml:space="preserve"> </w:t>
      </w:r>
      <w:r w:rsidR="00662A1B">
        <w:rPr>
          <w:rFonts w:ascii="Times New Roman" w:eastAsiaTheme="minorEastAsia" w:hAnsi="Times New Roman" w:cs="Times New Roman"/>
          <w:bCs/>
          <w:sz w:val="24"/>
          <w:szCs w:val="24"/>
        </w:rPr>
        <w:t xml:space="preserve">The </w:t>
      </w:r>
      <w:proofErr w:type="spellStart"/>
      <w:r w:rsidR="0041548B" w:rsidRPr="00F2132A">
        <w:rPr>
          <w:rFonts w:ascii="Times New Roman" w:eastAsiaTheme="minorEastAsia" w:hAnsi="Times New Roman" w:cs="Times New Roman"/>
          <w:bCs/>
          <w:sz w:val="24"/>
          <w:szCs w:val="24"/>
        </w:rPr>
        <w:t>Cronbach’s</w:t>
      </w:r>
      <w:proofErr w:type="spellEnd"/>
      <w:r w:rsidR="0041548B" w:rsidRPr="00F2132A">
        <w:rPr>
          <w:rFonts w:ascii="Times New Roman" w:eastAsiaTheme="minorEastAsia" w:hAnsi="Times New Roman" w:cs="Times New Roman"/>
          <w:bCs/>
          <w:sz w:val="24"/>
          <w:szCs w:val="24"/>
        </w:rPr>
        <w:t xml:space="preserve"> alpha for the HSQ in the </w:t>
      </w:r>
      <w:r w:rsidR="001A227F">
        <w:rPr>
          <w:rFonts w:ascii="Times New Roman" w:eastAsiaTheme="minorEastAsia" w:hAnsi="Times New Roman" w:cs="Times New Roman"/>
          <w:bCs/>
          <w:sz w:val="24"/>
          <w:szCs w:val="24"/>
        </w:rPr>
        <w:t>presen</w:t>
      </w:r>
      <w:r w:rsidR="0041548B" w:rsidRPr="00F2132A">
        <w:rPr>
          <w:rFonts w:ascii="Times New Roman" w:eastAsiaTheme="minorEastAsia" w:hAnsi="Times New Roman" w:cs="Times New Roman"/>
          <w:bCs/>
          <w:sz w:val="24"/>
          <w:szCs w:val="24"/>
        </w:rPr>
        <w:t xml:space="preserve">t study was .799 for members and </w:t>
      </w:r>
      <w:r w:rsidR="0036447B" w:rsidRPr="00F2132A">
        <w:rPr>
          <w:rFonts w:ascii="Times New Roman" w:eastAsiaTheme="minorEastAsia" w:hAnsi="Times New Roman" w:cs="Times New Roman"/>
          <w:bCs/>
          <w:sz w:val="24"/>
          <w:szCs w:val="24"/>
        </w:rPr>
        <w:t xml:space="preserve">.781 </w:t>
      </w:r>
      <w:r w:rsidR="0041548B" w:rsidRPr="00F2132A">
        <w:rPr>
          <w:rFonts w:ascii="Times New Roman" w:eastAsiaTheme="minorEastAsia" w:hAnsi="Times New Roman" w:cs="Times New Roman"/>
          <w:bCs/>
          <w:sz w:val="24"/>
          <w:szCs w:val="24"/>
        </w:rPr>
        <w:t xml:space="preserve">for leaders.  </w:t>
      </w:r>
      <w:r w:rsidR="00AD358D">
        <w:rPr>
          <w:rFonts w:ascii="Times New Roman" w:eastAsiaTheme="minorEastAsia" w:hAnsi="Times New Roman" w:cs="Times New Roman"/>
          <w:bCs/>
          <w:sz w:val="24"/>
          <w:szCs w:val="24"/>
        </w:rPr>
        <w:t xml:space="preserve">The </w:t>
      </w:r>
      <w:proofErr w:type="spellStart"/>
      <w:r w:rsidR="0041548B" w:rsidRPr="00F2132A">
        <w:rPr>
          <w:rFonts w:ascii="Times New Roman" w:eastAsiaTheme="minorEastAsia" w:hAnsi="Times New Roman" w:cs="Times New Roman"/>
          <w:bCs/>
          <w:sz w:val="24"/>
          <w:szCs w:val="24"/>
        </w:rPr>
        <w:t>Cronbach’s</w:t>
      </w:r>
      <w:proofErr w:type="spellEnd"/>
      <w:r w:rsidR="0041548B" w:rsidRPr="00F2132A">
        <w:rPr>
          <w:rFonts w:ascii="Times New Roman" w:eastAsiaTheme="minorEastAsia" w:hAnsi="Times New Roman" w:cs="Times New Roman"/>
          <w:bCs/>
          <w:sz w:val="24"/>
          <w:szCs w:val="24"/>
        </w:rPr>
        <w:t xml:space="preserve"> alphas for the subscales for members were: .787 </w:t>
      </w:r>
      <w:r w:rsidR="002D72BA" w:rsidRPr="00F2132A">
        <w:rPr>
          <w:rFonts w:ascii="Times New Roman" w:eastAsiaTheme="minorEastAsia" w:hAnsi="Times New Roman" w:cs="Times New Roman"/>
          <w:bCs/>
          <w:sz w:val="24"/>
          <w:szCs w:val="24"/>
        </w:rPr>
        <w:t xml:space="preserve">for </w:t>
      </w:r>
      <w:proofErr w:type="spellStart"/>
      <w:r w:rsidR="00D3289A" w:rsidRPr="00F2132A">
        <w:rPr>
          <w:rFonts w:ascii="Times New Roman" w:eastAsiaTheme="minorEastAsia" w:hAnsi="Times New Roman" w:cs="Times New Roman"/>
          <w:bCs/>
          <w:sz w:val="24"/>
          <w:szCs w:val="24"/>
        </w:rPr>
        <w:t>aff</w:t>
      </w:r>
      <w:r w:rsidR="00D3289A">
        <w:rPr>
          <w:rFonts w:ascii="Times New Roman" w:eastAsiaTheme="minorEastAsia" w:hAnsi="Times New Roman" w:cs="Times New Roman"/>
          <w:bCs/>
          <w:sz w:val="24"/>
          <w:szCs w:val="24"/>
        </w:rPr>
        <w:t>i</w:t>
      </w:r>
      <w:r w:rsidR="00D3289A" w:rsidRPr="00F2132A">
        <w:rPr>
          <w:rFonts w:ascii="Times New Roman" w:eastAsiaTheme="minorEastAsia" w:hAnsi="Times New Roman" w:cs="Times New Roman"/>
          <w:bCs/>
          <w:sz w:val="24"/>
          <w:szCs w:val="24"/>
        </w:rPr>
        <w:t>liative</w:t>
      </w:r>
      <w:proofErr w:type="spellEnd"/>
      <w:r w:rsidR="0041548B" w:rsidRPr="00F2132A">
        <w:rPr>
          <w:rFonts w:ascii="Times New Roman" w:eastAsiaTheme="minorEastAsia" w:hAnsi="Times New Roman" w:cs="Times New Roman"/>
          <w:bCs/>
          <w:sz w:val="24"/>
          <w:szCs w:val="24"/>
        </w:rPr>
        <w:t>, .778</w:t>
      </w:r>
      <w:r w:rsidR="0036447B" w:rsidRPr="00F2132A">
        <w:rPr>
          <w:rFonts w:ascii="Times New Roman" w:eastAsiaTheme="minorEastAsia" w:hAnsi="Times New Roman" w:cs="Times New Roman"/>
          <w:bCs/>
          <w:sz w:val="24"/>
          <w:szCs w:val="24"/>
        </w:rPr>
        <w:t xml:space="preserve"> </w:t>
      </w:r>
      <w:r w:rsidR="002D72BA" w:rsidRPr="00F2132A">
        <w:rPr>
          <w:rFonts w:ascii="Times New Roman" w:eastAsiaTheme="minorEastAsia" w:hAnsi="Times New Roman" w:cs="Times New Roman"/>
          <w:bCs/>
          <w:sz w:val="24"/>
          <w:szCs w:val="24"/>
        </w:rPr>
        <w:t xml:space="preserve">for </w:t>
      </w:r>
      <w:r w:rsidR="0036447B" w:rsidRPr="00F2132A">
        <w:rPr>
          <w:rFonts w:ascii="Times New Roman" w:eastAsiaTheme="minorEastAsia" w:hAnsi="Times New Roman" w:cs="Times New Roman"/>
          <w:bCs/>
          <w:sz w:val="24"/>
          <w:szCs w:val="24"/>
        </w:rPr>
        <w:t xml:space="preserve">self-enhancing, .684 </w:t>
      </w:r>
      <w:r w:rsidR="002D72BA" w:rsidRPr="00F2132A">
        <w:rPr>
          <w:rFonts w:ascii="Times New Roman" w:eastAsiaTheme="minorEastAsia" w:hAnsi="Times New Roman" w:cs="Times New Roman"/>
          <w:bCs/>
          <w:sz w:val="24"/>
          <w:szCs w:val="24"/>
        </w:rPr>
        <w:t xml:space="preserve">for </w:t>
      </w:r>
      <w:r w:rsidR="0036447B" w:rsidRPr="00F2132A">
        <w:rPr>
          <w:rFonts w:ascii="Times New Roman" w:eastAsiaTheme="minorEastAsia" w:hAnsi="Times New Roman" w:cs="Times New Roman"/>
          <w:bCs/>
          <w:sz w:val="24"/>
          <w:szCs w:val="24"/>
        </w:rPr>
        <w:t xml:space="preserve">aggressive, and .803 </w:t>
      </w:r>
      <w:r w:rsidR="002D72BA" w:rsidRPr="00F2132A">
        <w:rPr>
          <w:rFonts w:ascii="Times New Roman" w:eastAsiaTheme="minorEastAsia" w:hAnsi="Times New Roman" w:cs="Times New Roman"/>
          <w:bCs/>
          <w:sz w:val="24"/>
          <w:szCs w:val="24"/>
        </w:rPr>
        <w:t xml:space="preserve">for </w:t>
      </w:r>
      <w:r w:rsidR="0036447B" w:rsidRPr="00F2132A">
        <w:rPr>
          <w:rFonts w:ascii="Times New Roman" w:eastAsiaTheme="minorEastAsia" w:hAnsi="Times New Roman" w:cs="Times New Roman"/>
          <w:bCs/>
          <w:sz w:val="24"/>
          <w:szCs w:val="24"/>
        </w:rPr>
        <w:t>self-defeating.  Respective</w:t>
      </w:r>
      <w:r w:rsidR="002D72BA" w:rsidRPr="00F2132A">
        <w:rPr>
          <w:rFonts w:ascii="Times New Roman" w:eastAsiaTheme="minorEastAsia" w:hAnsi="Times New Roman" w:cs="Times New Roman"/>
          <w:bCs/>
          <w:sz w:val="24"/>
          <w:szCs w:val="24"/>
        </w:rPr>
        <w:t>ly,</w:t>
      </w:r>
      <w:r w:rsidR="0036447B" w:rsidRPr="00F2132A">
        <w:rPr>
          <w:rFonts w:ascii="Times New Roman" w:eastAsiaTheme="minorEastAsia" w:hAnsi="Times New Roman" w:cs="Times New Roman"/>
          <w:bCs/>
          <w:sz w:val="24"/>
          <w:szCs w:val="24"/>
        </w:rPr>
        <w:t xml:space="preserve"> for leaders the </w:t>
      </w:r>
      <w:proofErr w:type="spellStart"/>
      <w:r w:rsidR="006610E6">
        <w:rPr>
          <w:rFonts w:ascii="Times New Roman" w:eastAsiaTheme="minorEastAsia" w:hAnsi="Times New Roman" w:cs="Times New Roman"/>
          <w:bCs/>
          <w:sz w:val="24"/>
          <w:szCs w:val="24"/>
        </w:rPr>
        <w:t>Cronbach’s</w:t>
      </w:r>
      <w:proofErr w:type="spellEnd"/>
      <w:r w:rsidR="006610E6">
        <w:rPr>
          <w:rFonts w:ascii="Times New Roman" w:eastAsiaTheme="minorEastAsia" w:hAnsi="Times New Roman" w:cs="Times New Roman"/>
          <w:bCs/>
          <w:sz w:val="24"/>
          <w:szCs w:val="24"/>
        </w:rPr>
        <w:t xml:space="preserve"> alpha</w:t>
      </w:r>
      <w:r w:rsidR="0036447B" w:rsidRPr="00F2132A">
        <w:rPr>
          <w:rFonts w:ascii="Times New Roman" w:eastAsiaTheme="minorEastAsia" w:hAnsi="Times New Roman" w:cs="Times New Roman"/>
          <w:bCs/>
          <w:sz w:val="24"/>
          <w:szCs w:val="24"/>
        </w:rPr>
        <w:t xml:space="preserve">s were </w:t>
      </w:r>
      <w:r w:rsidR="00B27203" w:rsidRPr="00F2132A">
        <w:rPr>
          <w:rFonts w:ascii="Times New Roman" w:eastAsiaTheme="minorEastAsia" w:hAnsi="Times New Roman" w:cs="Times New Roman"/>
          <w:bCs/>
          <w:sz w:val="24"/>
          <w:szCs w:val="24"/>
        </w:rPr>
        <w:t xml:space="preserve">.731, </w:t>
      </w:r>
      <w:r w:rsidR="002D72BA" w:rsidRPr="00F2132A">
        <w:rPr>
          <w:rFonts w:ascii="Times New Roman" w:eastAsiaTheme="minorEastAsia" w:hAnsi="Times New Roman" w:cs="Times New Roman"/>
          <w:bCs/>
          <w:sz w:val="24"/>
          <w:szCs w:val="24"/>
        </w:rPr>
        <w:t>.693, .762, and .777.</w:t>
      </w:r>
    </w:p>
    <w:p w14:paraId="21C560DC" w14:textId="6F01CBB3" w:rsidR="00CB7A66" w:rsidRPr="00F2132A" w:rsidRDefault="00CB7A66" w:rsidP="00CB7A66">
      <w:pPr>
        <w:autoSpaceDE w:val="0"/>
        <w:autoSpaceDN w:val="0"/>
        <w:adjustRightInd w:val="0"/>
        <w:spacing w:after="0" w:line="480" w:lineRule="auto"/>
        <w:ind w:firstLine="720"/>
        <w:rPr>
          <w:rFonts w:ascii="Times New Roman" w:eastAsiaTheme="minorEastAsia" w:hAnsi="Times New Roman" w:cs="Times New Roman"/>
          <w:sz w:val="24"/>
          <w:szCs w:val="24"/>
          <w:u w:val="single"/>
        </w:rPr>
      </w:pPr>
      <w:r w:rsidRPr="00ED3C8F">
        <w:rPr>
          <w:rFonts w:ascii="Times New Roman" w:eastAsiaTheme="minorEastAsia" w:hAnsi="Times New Roman" w:cs="Times New Roman"/>
          <w:b/>
          <w:bCs/>
          <w:sz w:val="24"/>
          <w:szCs w:val="24"/>
        </w:rPr>
        <w:t>LMX</w:t>
      </w:r>
      <w:r w:rsidRPr="00F2132A">
        <w:rPr>
          <w:rFonts w:ascii="Times New Roman" w:eastAsiaTheme="minorEastAsia" w:hAnsi="Times New Roman" w:cs="Times New Roman"/>
          <w:bCs/>
          <w:sz w:val="24"/>
          <w:szCs w:val="24"/>
        </w:rPr>
        <w:t xml:space="preserve">. </w:t>
      </w:r>
      <w:r w:rsidR="008D4D01">
        <w:rPr>
          <w:rFonts w:ascii="Times New Roman" w:eastAsiaTheme="minorEastAsia" w:hAnsi="Times New Roman" w:cs="Times New Roman"/>
          <w:bCs/>
          <w:sz w:val="24"/>
          <w:szCs w:val="24"/>
        </w:rPr>
        <w:t xml:space="preserve"> </w:t>
      </w:r>
      <w:r w:rsidRPr="00F2132A">
        <w:rPr>
          <w:rFonts w:ascii="Times New Roman" w:eastAsiaTheme="minorEastAsia" w:hAnsi="Times New Roman" w:cs="Times New Roman"/>
          <w:sz w:val="24"/>
          <w:szCs w:val="24"/>
        </w:rPr>
        <w:t xml:space="preserve">The literature on LMX has shown low correlations between leader and member measures of LMX.  Thus, previous research has suggested that LMX should always be measured from both leader and member perspectives (Gerstner &amp; Day, 1997; </w:t>
      </w:r>
      <w:proofErr w:type="spellStart"/>
      <w:r w:rsidRPr="00F2132A">
        <w:rPr>
          <w:rFonts w:ascii="Times New Roman" w:eastAsiaTheme="minorEastAsia" w:hAnsi="Times New Roman" w:cs="Times New Roman"/>
          <w:sz w:val="24"/>
          <w:szCs w:val="24"/>
        </w:rPr>
        <w:t>Scandura</w:t>
      </w:r>
      <w:proofErr w:type="spellEnd"/>
      <w:r w:rsidRPr="00F2132A">
        <w:rPr>
          <w:rFonts w:ascii="Times New Roman" w:eastAsiaTheme="minorEastAsia" w:hAnsi="Times New Roman" w:cs="Times New Roman"/>
          <w:sz w:val="24"/>
          <w:szCs w:val="24"/>
        </w:rPr>
        <w:t xml:space="preserve"> &amp; </w:t>
      </w:r>
      <w:proofErr w:type="spellStart"/>
      <w:r w:rsidRPr="00F2132A">
        <w:rPr>
          <w:rFonts w:ascii="Times New Roman" w:eastAsiaTheme="minorEastAsia" w:hAnsi="Times New Roman" w:cs="Times New Roman"/>
          <w:sz w:val="24"/>
          <w:szCs w:val="24"/>
        </w:rPr>
        <w:t>Schriesheim</w:t>
      </w:r>
      <w:proofErr w:type="spellEnd"/>
      <w:r w:rsidRPr="00F2132A">
        <w:rPr>
          <w:rFonts w:ascii="Times New Roman" w:eastAsiaTheme="minorEastAsia" w:hAnsi="Times New Roman" w:cs="Times New Roman"/>
          <w:sz w:val="24"/>
          <w:szCs w:val="24"/>
        </w:rPr>
        <w:t>, 1</w:t>
      </w:r>
      <w:r w:rsidR="00072CEE">
        <w:rPr>
          <w:rFonts w:ascii="Times New Roman" w:eastAsiaTheme="minorEastAsia" w:hAnsi="Times New Roman" w:cs="Times New Roman"/>
          <w:sz w:val="24"/>
          <w:szCs w:val="24"/>
        </w:rPr>
        <w:t xml:space="preserve">994).  </w:t>
      </w:r>
      <w:proofErr w:type="gramStart"/>
      <w:r w:rsidR="00072CEE">
        <w:rPr>
          <w:rFonts w:ascii="Times New Roman" w:eastAsiaTheme="minorEastAsia" w:hAnsi="Times New Roman" w:cs="Times New Roman"/>
          <w:sz w:val="24"/>
          <w:szCs w:val="24"/>
        </w:rPr>
        <w:t xml:space="preserve">LMX was </w:t>
      </w:r>
      <w:r w:rsidRPr="00F2132A">
        <w:rPr>
          <w:rFonts w:ascii="Times New Roman" w:eastAsiaTheme="minorEastAsia" w:hAnsi="Times New Roman" w:cs="Times New Roman"/>
          <w:sz w:val="24"/>
          <w:szCs w:val="24"/>
        </w:rPr>
        <w:t>assessed by both leaders (LLMX) and members (MLMX) using the LMX-7</w:t>
      </w:r>
      <w:proofErr w:type="gramEnd"/>
      <w:r w:rsidRPr="00F2132A">
        <w:rPr>
          <w:rFonts w:ascii="Times New Roman" w:eastAsiaTheme="minorEastAsia" w:hAnsi="Times New Roman" w:cs="Times New Roman"/>
          <w:sz w:val="24"/>
          <w:szCs w:val="24"/>
        </w:rPr>
        <w:t xml:space="preserve"> (</w:t>
      </w:r>
      <w:proofErr w:type="spellStart"/>
      <w:r w:rsidRPr="00F2132A">
        <w:rPr>
          <w:rFonts w:ascii="Times New Roman" w:eastAsiaTheme="minorEastAsia" w:hAnsi="Times New Roman" w:cs="Times New Roman"/>
          <w:sz w:val="24"/>
          <w:szCs w:val="24"/>
        </w:rPr>
        <w:t>Graen</w:t>
      </w:r>
      <w:proofErr w:type="spellEnd"/>
      <w:r w:rsidRPr="00F2132A">
        <w:rPr>
          <w:rFonts w:ascii="Times New Roman" w:eastAsiaTheme="minorEastAsia" w:hAnsi="Times New Roman" w:cs="Times New Roman"/>
          <w:sz w:val="24"/>
          <w:szCs w:val="24"/>
        </w:rPr>
        <w:t xml:space="preserve"> &amp; </w:t>
      </w:r>
      <w:proofErr w:type="spellStart"/>
      <w:r w:rsidRPr="00F2132A">
        <w:rPr>
          <w:rFonts w:ascii="Times New Roman" w:eastAsiaTheme="minorEastAsia" w:hAnsi="Times New Roman" w:cs="Times New Roman"/>
          <w:sz w:val="24"/>
          <w:szCs w:val="24"/>
        </w:rPr>
        <w:t>Uhl</w:t>
      </w:r>
      <w:proofErr w:type="spellEnd"/>
      <w:r w:rsidRPr="00F2132A">
        <w:rPr>
          <w:rFonts w:ascii="Times New Roman" w:eastAsiaTheme="minorEastAsia" w:hAnsi="Times New Roman" w:cs="Times New Roman"/>
          <w:sz w:val="24"/>
          <w:szCs w:val="24"/>
        </w:rPr>
        <w:t xml:space="preserve">-Bien, 1995). </w:t>
      </w:r>
      <w:r w:rsidR="00AB301F">
        <w:rPr>
          <w:rFonts w:ascii="Times New Roman" w:eastAsiaTheme="minorEastAsia" w:hAnsi="Times New Roman" w:cs="Times New Roman"/>
          <w:sz w:val="24"/>
          <w:szCs w:val="24"/>
        </w:rPr>
        <w:t xml:space="preserve"> </w:t>
      </w:r>
      <w:r w:rsidR="006E75CE">
        <w:rPr>
          <w:rFonts w:ascii="Times New Roman" w:eastAsiaTheme="minorEastAsia" w:hAnsi="Times New Roman" w:cs="Times New Roman"/>
          <w:sz w:val="24"/>
          <w:szCs w:val="24"/>
        </w:rPr>
        <w:t xml:space="preserve">Items were </w:t>
      </w:r>
      <w:r w:rsidRPr="00F2132A">
        <w:rPr>
          <w:rFonts w:ascii="Times New Roman" w:eastAsiaTheme="minorEastAsia" w:hAnsi="Times New Roman" w:cs="Times New Roman"/>
          <w:sz w:val="24"/>
          <w:szCs w:val="24"/>
        </w:rPr>
        <w:t xml:space="preserve">rated on a 7-point scale with anchors 1 </w:t>
      </w:r>
      <w:r w:rsidRPr="00F2132A">
        <w:rPr>
          <w:rFonts w:ascii="Times New Roman" w:eastAsiaTheme="minorEastAsia" w:hAnsi="Times New Roman" w:cs="Times New Roman"/>
          <w:i/>
          <w:sz w:val="24"/>
          <w:szCs w:val="24"/>
        </w:rPr>
        <w:t>(Strongly disagree</w:t>
      </w:r>
      <w:r w:rsidRPr="00F2132A">
        <w:rPr>
          <w:rFonts w:ascii="Times New Roman" w:eastAsiaTheme="minorEastAsia" w:hAnsi="Times New Roman" w:cs="Times New Roman"/>
          <w:sz w:val="24"/>
          <w:szCs w:val="24"/>
        </w:rPr>
        <w:t xml:space="preserve">) to 7 </w:t>
      </w:r>
      <w:r w:rsidRPr="00F2132A">
        <w:rPr>
          <w:rFonts w:ascii="Times New Roman" w:eastAsiaTheme="minorEastAsia" w:hAnsi="Times New Roman" w:cs="Times New Roman"/>
          <w:i/>
          <w:sz w:val="24"/>
          <w:szCs w:val="24"/>
        </w:rPr>
        <w:t>(Strongly agree</w:t>
      </w:r>
      <w:r w:rsidRPr="00F2132A">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bCs/>
          <w:sz w:val="24"/>
          <w:szCs w:val="24"/>
        </w:rPr>
        <w:t>The scale has a reported alpha of .90 (</w:t>
      </w:r>
      <w:proofErr w:type="spellStart"/>
      <w:r w:rsidRPr="00F2132A">
        <w:rPr>
          <w:rFonts w:ascii="Times New Roman" w:eastAsiaTheme="minorEastAsia" w:hAnsi="Times New Roman" w:cs="Times New Roman"/>
          <w:bCs/>
          <w:sz w:val="24"/>
          <w:szCs w:val="24"/>
        </w:rPr>
        <w:t>Maslyn</w:t>
      </w:r>
      <w:proofErr w:type="spellEnd"/>
      <w:r w:rsidRPr="00F2132A">
        <w:rPr>
          <w:rFonts w:ascii="Times New Roman" w:eastAsiaTheme="minorEastAsia" w:hAnsi="Times New Roman" w:cs="Times New Roman"/>
          <w:bCs/>
          <w:sz w:val="24"/>
          <w:szCs w:val="24"/>
        </w:rPr>
        <w:t xml:space="preserve"> &amp; </w:t>
      </w:r>
      <w:proofErr w:type="spellStart"/>
      <w:r w:rsidRPr="00F2132A">
        <w:rPr>
          <w:rFonts w:ascii="Times New Roman" w:eastAsiaTheme="minorEastAsia" w:hAnsi="Times New Roman" w:cs="Times New Roman"/>
          <w:bCs/>
          <w:sz w:val="24"/>
          <w:szCs w:val="24"/>
        </w:rPr>
        <w:t>Uhl</w:t>
      </w:r>
      <w:proofErr w:type="spellEnd"/>
      <w:r w:rsidRPr="00F2132A">
        <w:rPr>
          <w:rFonts w:ascii="Times New Roman" w:eastAsiaTheme="minorEastAsia" w:hAnsi="Times New Roman" w:cs="Times New Roman"/>
          <w:bCs/>
          <w:sz w:val="24"/>
          <w:szCs w:val="24"/>
        </w:rPr>
        <w:t xml:space="preserve">-Bien, 2001).  </w:t>
      </w:r>
      <w:r w:rsidR="00554208">
        <w:rPr>
          <w:rFonts w:ascii="Times New Roman" w:eastAsiaTheme="minorEastAsia" w:hAnsi="Times New Roman" w:cs="Times New Roman"/>
          <w:bCs/>
          <w:sz w:val="24"/>
          <w:szCs w:val="24"/>
        </w:rPr>
        <w:t xml:space="preserve">The </w:t>
      </w:r>
      <w:proofErr w:type="spellStart"/>
      <w:r w:rsidR="00AB301F">
        <w:rPr>
          <w:rFonts w:ascii="Times New Roman" w:eastAsiaTheme="minorEastAsia" w:hAnsi="Times New Roman" w:cs="Times New Roman"/>
          <w:bCs/>
          <w:sz w:val="24"/>
          <w:szCs w:val="24"/>
        </w:rPr>
        <w:t>Cronbach’s</w:t>
      </w:r>
      <w:proofErr w:type="spellEnd"/>
      <w:r w:rsidR="00AB301F">
        <w:rPr>
          <w:rFonts w:ascii="Times New Roman" w:eastAsiaTheme="minorEastAsia" w:hAnsi="Times New Roman" w:cs="Times New Roman"/>
          <w:bCs/>
          <w:sz w:val="24"/>
          <w:szCs w:val="24"/>
        </w:rPr>
        <w:t xml:space="preserve"> alpha in the present </w:t>
      </w:r>
      <w:r w:rsidR="00D85275" w:rsidRPr="00F2132A">
        <w:rPr>
          <w:rFonts w:ascii="Times New Roman" w:eastAsiaTheme="minorEastAsia" w:hAnsi="Times New Roman" w:cs="Times New Roman"/>
          <w:bCs/>
          <w:sz w:val="24"/>
          <w:szCs w:val="24"/>
        </w:rPr>
        <w:t>study was .83</w:t>
      </w:r>
      <w:r w:rsidR="00A11E8B" w:rsidRPr="00F2132A">
        <w:rPr>
          <w:rFonts w:ascii="Times New Roman" w:eastAsiaTheme="minorEastAsia" w:hAnsi="Times New Roman" w:cs="Times New Roman"/>
          <w:bCs/>
          <w:sz w:val="24"/>
          <w:szCs w:val="24"/>
        </w:rPr>
        <w:t xml:space="preserve"> for members and .85 for leaders.  </w:t>
      </w:r>
    </w:p>
    <w:p w14:paraId="2C2194FD" w14:textId="1023B9F2" w:rsidR="00CB7A66" w:rsidRPr="00F2132A" w:rsidRDefault="00CB7A66" w:rsidP="00CB7A66">
      <w:pPr>
        <w:autoSpaceDE w:val="0"/>
        <w:autoSpaceDN w:val="0"/>
        <w:adjustRightInd w:val="0"/>
        <w:spacing w:after="0" w:line="480" w:lineRule="auto"/>
        <w:ind w:firstLine="720"/>
        <w:rPr>
          <w:rFonts w:ascii="Times New Roman" w:eastAsiaTheme="minorEastAsia" w:hAnsi="Times New Roman" w:cs="Times New Roman"/>
          <w:bCs/>
          <w:sz w:val="24"/>
          <w:szCs w:val="24"/>
        </w:rPr>
      </w:pPr>
      <w:r w:rsidRPr="00ED3C8F">
        <w:rPr>
          <w:rFonts w:ascii="Times New Roman" w:eastAsiaTheme="minorEastAsia" w:hAnsi="Times New Roman" w:cs="Times New Roman"/>
          <w:b/>
          <w:bCs/>
          <w:sz w:val="24"/>
          <w:szCs w:val="24"/>
        </w:rPr>
        <w:t>Employee guarding</w:t>
      </w:r>
      <w:r w:rsidRPr="00F2132A">
        <w:rPr>
          <w:rFonts w:ascii="Times New Roman" w:eastAsiaTheme="minorEastAsia" w:hAnsi="Times New Roman" w:cs="Times New Roman"/>
          <w:bCs/>
          <w:sz w:val="24"/>
          <w:szCs w:val="24"/>
        </w:rPr>
        <w:t xml:space="preserve">. </w:t>
      </w:r>
      <w:r w:rsidR="000014FD">
        <w:rPr>
          <w:rFonts w:ascii="Times New Roman" w:eastAsiaTheme="minorEastAsia" w:hAnsi="Times New Roman" w:cs="Times New Roman"/>
          <w:bCs/>
          <w:sz w:val="24"/>
          <w:szCs w:val="24"/>
        </w:rPr>
        <w:t xml:space="preserve"> </w:t>
      </w:r>
      <w:proofErr w:type="gramStart"/>
      <w:r w:rsidR="000014FD">
        <w:rPr>
          <w:rFonts w:ascii="Times New Roman" w:eastAsiaTheme="minorEastAsia" w:hAnsi="Times New Roman" w:cs="Times New Roman"/>
          <w:bCs/>
          <w:sz w:val="24"/>
          <w:szCs w:val="24"/>
        </w:rPr>
        <w:t>Employee guarding (LEG) was</w:t>
      </w:r>
      <w:r w:rsidRPr="00F2132A">
        <w:rPr>
          <w:rFonts w:ascii="Times New Roman" w:eastAsiaTheme="minorEastAsia" w:hAnsi="Times New Roman" w:cs="Times New Roman"/>
          <w:bCs/>
          <w:sz w:val="24"/>
          <w:szCs w:val="24"/>
        </w:rPr>
        <w:t xml:space="preserve"> assessed from the leader perspective using the </w:t>
      </w:r>
      <w:r w:rsidR="000014FD" w:rsidRPr="00F2132A">
        <w:rPr>
          <w:rFonts w:ascii="Times New Roman" w:eastAsiaTheme="minorEastAsia" w:hAnsi="Times New Roman" w:cs="Times New Roman"/>
          <w:bCs/>
          <w:sz w:val="24"/>
          <w:szCs w:val="24"/>
        </w:rPr>
        <w:t>17-item</w:t>
      </w:r>
      <w:r w:rsidRPr="00F2132A">
        <w:rPr>
          <w:rFonts w:ascii="Times New Roman" w:eastAsiaTheme="minorEastAsia" w:hAnsi="Times New Roman" w:cs="Times New Roman"/>
          <w:bCs/>
          <w:sz w:val="24"/>
          <w:szCs w:val="24"/>
        </w:rPr>
        <w:t xml:space="preserve"> Employee Guarding Tactics Scale by Gardner, </w:t>
      </w:r>
      <w:proofErr w:type="spellStart"/>
      <w:r w:rsidRPr="00F2132A">
        <w:rPr>
          <w:rFonts w:ascii="Times New Roman" w:eastAsiaTheme="minorEastAsia" w:hAnsi="Times New Roman" w:cs="Times New Roman"/>
          <w:bCs/>
          <w:sz w:val="24"/>
          <w:szCs w:val="24"/>
        </w:rPr>
        <w:t>Munyon</w:t>
      </w:r>
      <w:proofErr w:type="spellEnd"/>
      <w:r w:rsidRPr="00F2132A">
        <w:rPr>
          <w:rFonts w:ascii="Times New Roman" w:eastAsiaTheme="minorEastAsia" w:hAnsi="Times New Roman" w:cs="Times New Roman"/>
          <w:bCs/>
          <w:sz w:val="24"/>
          <w:szCs w:val="24"/>
        </w:rPr>
        <w:t xml:space="preserve">, </w:t>
      </w:r>
      <w:proofErr w:type="spellStart"/>
      <w:r w:rsidRPr="00F2132A">
        <w:rPr>
          <w:rFonts w:ascii="Times New Roman" w:eastAsiaTheme="minorEastAsia" w:hAnsi="Times New Roman" w:cs="Times New Roman"/>
          <w:bCs/>
          <w:sz w:val="24"/>
          <w:szCs w:val="24"/>
        </w:rPr>
        <w:t>Hom</w:t>
      </w:r>
      <w:proofErr w:type="spellEnd"/>
      <w:r w:rsidRPr="00F2132A">
        <w:rPr>
          <w:rFonts w:ascii="Times New Roman" w:eastAsiaTheme="minorEastAsia" w:hAnsi="Times New Roman" w:cs="Times New Roman"/>
          <w:bCs/>
          <w:sz w:val="24"/>
          <w:szCs w:val="24"/>
        </w:rPr>
        <w:t xml:space="preserve">, and </w:t>
      </w:r>
      <w:proofErr w:type="spellStart"/>
      <w:r w:rsidRPr="00F2132A">
        <w:rPr>
          <w:rFonts w:ascii="Times New Roman" w:eastAsiaTheme="minorEastAsia" w:hAnsi="Times New Roman" w:cs="Times New Roman"/>
          <w:bCs/>
          <w:sz w:val="24"/>
          <w:szCs w:val="24"/>
        </w:rPr>
        <w:t>Griffeth</w:t>
      </w:r>
      <w:proofErr w:type="spellEnd"/>
      <w:proofErr w:type="gramEnd"/>
      <w:r w:rsidRPr="00F2132A">
        <w:rPr>
          <w:rFonts w:ascii="Times New Roman" w:eastAsiaTheme="minorEastAsia" w:hAnsi="Times New Roman" w:cs="Times New Roman"/>
          <w:bCs/>
          <w:sz w:val="24"/>
          <w:szCs w:val="24"/>
        </w:rPr>
        <w:t xml:space="preserve"> (und</w:t>
      </w:r>
      <w:r w:rsidR="00C35A40">
        <w:rPr>
          <w:rFonts w:ascii="Times New Roman" w:eastAsiaTheme="minorEastAsia" w:hAnsi="Times New Roman" w:cs="Times New Roman"/>
          <w:bCs/>
          <w:sz w:val="24"/>
          <w:szCs w:val="24"/>
        </w:rPr>
        <w:t xml:space="preserve">er review).  The scale consisted </w:t>
      </w:r>
      <w:r w:rsidRPr="00F2132A">
        <w:rPr>
          <w:rFonts w:ascii="Times New Roman" w:eastAsiaTheme="minorEastAsia" w:hAnsi="Times New Roman" w:cs="Times New Roman"/>
          <w:bCs/>
          <w:sz w:val="24"/>
          <w:szCs w:val="24"/>
        </w:rPr>
        <w:t>of a Nurturing guarding tactics subscale and a Persuasion gua</w:t>
      </w:r>
      <w:r w:rsidR="006E75CE">
        <w:rPr>
          <w:rFonts w:ascii="Times New Roman" w:eastAsiaTheme="minorEastAsia" w:hAnsi="Times New Roman" w:cs="Times New Roman"/>
          <w:bCs/>
          <w:sz w:val="24"/>
          <w:szCs w:val="24"/>
        </w:rPr>
        <w:t>rding tactics subscale.</w:t>
      </w:r>
      <w:r w:rsidR="00FF1FE7">
        <w:rPr>
          <w:rFonts w:ascii="Times New Roman" w:eastAsiaTheme="minorEastAsia" w:hAnsi="Times New Roman" w:cs="Times New Roman"/>
          <w:bCs/>
          <w:sz w:val="24"/>
          <w:szCs w:val="24"/>
        </w:rPr>
        <w:t xml:space="preserve"> </w:t>
      </w:r>
      <w:r w:rsidR="006E75CE">
        <w:rPr>
          <w:rFonts w:ascii="Times New Roman" w:eastAsiaTheme="minorEastAsia" w:hAnsi="Times New Roman" w:cs="Times New Roman"/>
          <w:bCs/>
          <w:sz w:val="24"/>
          <w:szCs w:val="24"/>
        </w:rPr>
        <w:t xml:space="preserve"> Items wer</w:t>
      </w:r>
      <w:r w:rsidRPr="00F2132A">
        <w:rPr>
          <w:rFonts w:ascii="Times New Roman" w:eastAsiaTheme="minorEastAsia" w:hAnsi="Times New Roman" w:cs="Times New Roman"/>
          <w:bCs/>
          <w:sz w:val="24"/>
          <w:szCs w:val="24"/>
        </w:rPr>
        <w:t xml:space="preserve">e rated on a </w:t>
      </w:r>
      <w:r w:rsidR="00442E65" w:rsidRPr="00F2132A">
        <w:rPr>
          <w:rFonts w:ascii="Times New Roman" w:eastAsiaTheme="minorEastAsia" w:hAnsi="Times New Roman" w:cs="Times New Roman"/>
          <w:bCs/>
          <w:sz w:val="24"/>
          <w:szCs w:val="24"/>
        </w:rPr>
        <w:t>5-point</w:t>
      </w:r>
      <w:r w:rsidRPr="00F2132A">
        <w:rPr>
          <w:rFonts w:ascii="Times New Roman" w:eastAsiaTheme="minorEastAsia" w:hAnsi="Times New Roman" w:cs="Times New Roman"/>
          <w:bCs/>
          <w:sz w:val="24"/>
          <w:szCs w:val="24"/>
        </w:rPr>
        <w:t xml:space="preserve"> scale with anchors 1 (</w:t>
      </w:r>
      <w:r w:rsidRPr="00CB7FF6">
        <w:rPr>
          <w:rFonts w:ascii="Times New Roman" w:eastAsiaTheme="minorEastAsia" w:hAnsi="Times New Roman" w:cs="Times New Roman"/>
          <w:bCs/>
          <w:i/>
          <w:sz w:val="24"/>
          <w:szCs w:val="24"/>
        </w:rPr>
        <w:t>Never</w:t>
      </w:r>
      <w:r w:rsidRPr="00F2132A">
        <w:rPr>
          <w:rFonts w:ascii="Times New Roman" w:eastAsiaTheme="minorEastAsia" w:hAnsi="Times New Roman" w:cs="Times New Roman"/>
          <w:bCs/>
          <w:sz w:val="24"/>
          <w:szCs w:val="24"/>
        </w:rPr>
        <w:t>) to (</w:t>
      </w:r>
      <w:r w:rsidRPr="00CB7FF6">
        <w:rPr>
          <w:rFonts w:ascii="Times New Roman" w:eastAsiaTheme="minorEastAsia" w:hAnsi="Times New Roman" w:cs="Times New Roman"/>
          <w:bCs/>
          <w:i/>
          <w:sz w:val="24"/>
          <w:szCs w:val="24"/>
        </w:rPr>
        <w:t>Often</w:t>
      </w:r>
      <w:r w:rsidRPr="00F2132A">
        <w:rPr>
          <w:rFonts w:ascii="Times New Roman" w:eastAsiaTheme="minorEastAsia" w:hAnsi="Times New Roman" w:cs="Times New Roman"/>
          <w:bCs/>
          <w:sz w:val="24"/>
          <w:szCs w:val="24"/>
        </w:rPr>
        <w:t>) 4.  The Persuasion subscale has a reported alpha of .96, and the Nurturing subscale an alpha of .84 (Gardner et al., under review).</w:t>
      </w:r>
      <w:r w:rsidR="00FF1FE7">
        <w:rPr>
          <w:rFonts w:ascii="Times New Roman" w:eastAsiaTheme="minorEastAsia" w:hAnsi="Times New Roman" w:cs="Times New Roman"/>
          <w:bCs/>
          <w:sz w:val="24"/>
          <w:szCs w:val="24"/>
        </w:rPr>
        <w:t xml:space="preserve"> </w:t>
      </w:r>
      <w:r w:rsidR="00754E92" w:rsidRPr="00F2132A">
        <w:rPr>
          <w:rFonts w:ascii="Times New Roman" w:eastAsiaTheme="minorEastAsia" w:hAnsi="Times New Roman" w:cs="Times New Roman"/>
          <w:bCs/>
          <w:sz w:val="24"/>
          <w:szCs w:val="24"/>
        </w:rPr>
        <w:t xml:space="preserve"> In </w:t>
      </w:r>
      <w:r w:rsidR="00072CEE">
        <w:rPr>
          <w:rFonts w:ascii="Times New Roman" w:eastAsiaTheme="minorEastAsia" w:hAnsi="Times New Roman" w:cs="Times New Roman"/>
          <w:bCs/>
          <w:sz w:val="24"/>
          <w:szCs w:val="24"/>
        </w:rPr>
        <w:t xml:space="preserve">the present </w:t>
      </w:r>
      <w:r w:rsidR="00754E92" w:rsidRPr="00F2132A">
        <w:rPr>
          <w:rFonts w:ascii="Times New Roman" w:eastAsiaTheme="minorEastAsia" w:hAnsi="Times New Roman" w:cs="Times New Roman"/>
          <w:bCs/>
          <w:sz w:val="24"/>
          <w:szCs w:val="24"/>
        </w:rPr>
        <w:t>study</w:t>
      </w:r>
      <w:r w:rsidR="003B2D3A" w:rsidRPr="00F2132A">
        <w:rPr>
          <w:rFonts w:ascii="Times New Roman" w:eastAsiaTheme="minorEastAsia" w:hAnsi="Times New Roman" w:cs="Times New Roman"/>
          <w:bCs/>
          <w:sz w:val="24"/>
          <w:szCs w:val="24"/>
        </w:rPr>
        <w:t>, t</w:t>
      </w:r>
      <w:r w:rsidR="00754E92" w:rsidRPr="00F2132A">
        <w:rPr>
          <w:rFonts w:ascii="Times New Roman" w:eastAsiaTheme="minorEastAsia" w:hAnsi="Times New Roman" w:cs="Times New Roman"/>
          <w:bCs/>
          <w:sz w:val="24"/>
          <w:szCs w:val="24"/>
        </w:rPr>
        <w:t xml:space="preserve">he </w:t>
      </w:r>
      <w:proofErr w:type="spellStart"/>
      <w:r w:rsidR="00754E92" w:rsidRPr="00F2132A">
        <w:rPr>
          <w:rFonts w:ascii="Times New Roman" w:eastAsiaTheme="minorEastAsia" w:hAnsi="Times New Roman" w:cs="Times New Roman"/>
          <w:bCs/>
          <w:sz w:val="24"/>
          <w:szCs w:val="24"/>
        </w:rPr>
        <w:t>Cronbach’s</w:t>
      </w:r>
      <w:proofErr w:type="spellEnd"/>
      <w:r w:rsidR="00754E92" w:rsidRPr="00F2132A">
        <w:rPr>
          <w:rFonts w:ascii="Times New Roman" w:eastAsiaTheme="minorEastAsia" w:hAnsi="Times New Roman" w:cs="Times New Roman"/>
          <w:bCs/>
          <w:sz w:val="24"/>
          <w:szCs w:val="24"/>
        </w:rPr>
        <w:t xml:space="preserve"> alpha for the scale was .883, .918 for the persuasion subscale, and .870 for the nurturing subscale. </w:t>
      </w:r>
    </w:p>
    <w:p w14:paraId="1F5D892D" w14:textId="36B603BE" w:rsidR="00CB7A66" w:rsidRDefault="00CB7A66" w:rsidP="005D1B5F">
      <w:pPr>
        <w:autoSpaceDE w:val="0"/>
        <w:autoSpaceDN w:val="0"/>
        <w:adjustRightInd w:val="0"/>
        <w:spacing w:after="0" w:line="480" w:lineRule="auto"/>
        <w:ind w:firstLine="720"/>
        <w:rPr>
          <w:rFonts w:ascii="Times New Roman" w:eastAsiaTheme="minorEastAsia" w:hAnsi="Times New Roman" w:cs="Times New Roman"/>
          <w:bCs/>
          <w:sz w:val="24"/>
          <w:szCs w:val="24"/>
        </w:rPr>
      </w:pPr>
      <w:r w:rsidRPr="00ED3C8F">
        <w:rPr>
          <w:rFonts w:ascii="Times New Roman" w:eastAsiaTheme="minorEastAsia" w:hAnsi="Times New Roman" w:cs="Times New Roman"/>
          <w:b/>
          <w:bCs/>
          <w:sz w:val="24"/>
          <w:szCs w:val="24"/>
        </w:rPr>
        <w:t>Political skill</w:t>
      </w:r>
      <w:r w:rsidRPr="00F2132A">
        <w:rPr>
          <w:rFonts w:ascii="Times New Roman" w:eastAsiaTheme="minorEastAsia" w:hAnsi="Times New Roman" w:cs="Times New Roman"/>
          <w:bCs/>
          <w:sz w:val="24"/>
          <w:szCs w:val="24"/>
        </w:rPr>
        <w:t xml:space="preserve">.  </w:t>
      </w:r>
      <w:proofErr w:type="gramStart"/>
      <w:r w:rsidRPr="00F2132A">
        <w:rPr>
          <w:rFonts w:ascii="Times New Roman" w:eastAsiaTheme="minorEastAsia" w:hAnsi="Times New Roman" w:cs="Times New Roman"/>
          <w:bCs/>
          <w:sz w:val="24"/>
          <w:szCs w:val="24"/>
        </w:rPr>
        <w:t>Subordinate politic</w:t>
      </w:r>
      <w:r w:rsidR="000014FD">
        <w:rPr>
          <w:rFonts w:ascii="Times New Roman" w:eastAsiaTheme="minorEastAsia" w:hAnsi="Times New Roman" w:cs="Times New Roman"/>
          <w:bCs/>
          <w:sz w:val="24"/>
          <w:szCs w:val="24"/>
        </w:rPr>
        <w:t>al skill was</w:t>
      </w:r>
      <w:r w:rsidRPr="00F2132A">
        <w:rPr>
          <w:rFonts w:ascii="Times New Roman" w:eastAsiaTheme="minorEastAsia" w:hAnsi="Times New Roman" w:cs="Times New Roman"/>
          <w:bCs/>
          <w:sz w:val="24"/>
          <w:szCs w:val="24"/>
        </w:rPr>
        <w:t xml:space="preserve"> assessed by members using </w:t>
      </w:r>
      <w:r w:rsidR="000014FD" w:rsidRPr="00F2132A">
        <w:rPr>
          <w:rFonts w:ascii="Times New Roman" w:eastAsiaTheme="minorEastAsia" w:hAnsi="Times New Roman" w:cs="Times New Roman"/>
          <w:bCs/>
          <w:sz w:val="24"/>
          <w:szCs w:val="24"/>
        </w:rPr>
        <w:t xml:space="preserve">the </w:t>
      </w:r>
      <w:r w:rsidR="000014FD">
        <w:rPr>
          <w:rFonts w:ascii="Times New Roman" w:eastAsiaTheme="minorEastAsia" w:hAnsi="Times New Roman" w:cs="Times New Roman"/>
          <w:bCs/>
          <w:sz w:val="24"/>
          <w:szCs w:val="24"/>
        </w:rPr>
        <w:t>multidimensional</w:t>
      </w:r>
      <w:r w:rsidRPr="00F2132A">
        <w:rPr>
          <w:rFonts w:ascii="Times New Roman" w:eastAsiaTheme="minorEastAsia" w:hAnsi="Times New Roman" w:cs="Times New Roman"/>
          <w:bCs/>
          <w:sz w:val="24"/>
          <w:szCs w:val="24"/>
        </w:rPr>
        <w:t xml:space="preserve"> Political Skill Inventory (PSI) (Ferris et</w:t>
      </w:r>
      <w:r w:rsidR="00CB7FF6">
        <w:rPr>
          <w:rFonts w:ascii="Times New Roman" w:eastAsiaTheme="minorEastAsia" w:hAnsi="Times New Roman" w:cs="Times New Roman"/>
          <w:bCs/>
          <w:sz w:val="24"/>
          <w:szCs w:val="24"/>
        </w:rPr>
        <w:t xml:space="preserve"> al., 2005)</w:t>
      </w:r>
      <w:proofErr w:type="gramEnd"/>
      <w:r w:rsidR="00CB7FF6">
        <w:rPr>
          <w:rFonts w:ascii="Times New Roman" w:eastAsiaTheme="minorEastAsia" w:hAnsi="Times New Roman" w:cs="Times New Roman"/>
          <w:bCs/>
          <w:sz w:val="24"/>
          <w:szCs w:val="24"/>
        </w:rPr>
        <w:t>.  The scale contained</w:t>
      </w:r>
      <w:r w:rsidRPr="00F2132A">
        <w:rPr>
          <w:rFonts w:ascii="Times New Roman" w:eastAsiaTheme="minorEastAsia" w:hAnsi="Times New Roman" w:cs="Times New Roman"/>
          <w:bCs/>
          <w:sz w:val="24"/>
          <w:szCs w:val="24"/>
        </w:rPr>
        <w:t xml:space="preserve"> 18 items </w:t>
      </w:r>
      <w:r w:rsidR="00CB7FF6">
        <w:rPr>
          <w:rFonts w:ascii="Times New Roman" w:eastAsiaTheme="minorEastAsia" w:hAnsi="Times New Roman" w:cs="Times New Roman"/>
          <w:bCs/>
          <w:sz w:val="24"/>
          <w:szCs w:val="24"/>
        </w:rPr>
        <w:t xml:space="preserve">rated </w:t>
      </w:r>
      <w:r w:rsidRPr="00F2132A">
        <w:rPr>
          <w:rFonts w:ascii="Times New Roman" w:eastAsiaTheme="minorEastAsia" w:hAnsi="Times New Roman" w:cs="Times New Roman"/>
          <w:bCs/>
          <w:sz w:val="24"/>
          <w:szCs w:val="24"/>
        </w:rPr>
        <w:t xml:space="preserve">using a seven-point </w:t>
      </w:r>
      <w:proofErr w:type="spellStart"/>
      <w:r w:rsidR="00CB7FF6">
        <w:rPr>
          <w:rFonts w:ascii="Times New Roman" w:eastAsiaTheme="minorEastAsia" w:hAnsi="Times New Roman" w:cs="Times New Roman"/>
          <w:bCs/>
          <w:sz w:val="24"/>
          <w:szCs w:val="24"/>
        </w:rPr>
        <w:t>Likert</w:t>
      </w:r>
      <w:proofErr w:type="spellEnd"/>
      <w:r w:rsidR="00CB7FF6">
        <w:rPr>
          <w:rFonts w:ascii="Times New Roman" w:eastAsiaTheme="minorEastAsia" w:hAnsi="Times New Roman" w:cs="Times New Roman"/>
          <w:bCs/>
          <w:sz w:val="24"/>
          <w:szCs w:val="24"/>
        </w:rPr>
        <w:t xml:space="preserve"> </w:t>
      </w:r>
      <w:r w:rsidRPr="00F2132A">
        <w:rPr>
          <w:rFonts w:ascii="Times New Roman" w:eastAsiaTheme="minorEastAsia" w:hAnsi="Times New Roman" w:cs="Times New Roman"/>
          <w:bCs/>
          <w:sz w:val="24"/>
          <w:szCs w:val="24"/>
        </w:rPr>
        <w:t>scale with anchors 1 (</w:t>
      </w:r>
      <w:r w:rsidRPr="00CB7FF6">
        <w:rPr>
          <w:rFonts w:ascii="Times New Roman" w:eastAsiaTheme="minorEastAsia" w:hAnsi="Times New Roman" w:cs="Times New Roman"/>
          <w:bCs/>
          <w:i/>
          <w:sz w:val="24"/>
          <w:szCs w:val="24"/>
        </w:rPr>
        <w:t>strongly disagree</w:t>
      </w:r>
      <w:r w:rsidRPr="00F2132A">
        <w:rPr>
          <w:rFonts w:ascii="Times New Roman" w:eastAsiaTheme="minorEastAsia" w:hAnsi="Times New Roman" w:cs="Times New Roman"/>
          <w:bCs/>
          <w:sz w:val="24"/>
          <w:szCs w:val="24"/>
        </w:rPr>
        <w:t>) to 7 (</w:t>
      </w:r>
      <w:r w:rsidRPr="00CB7FF6">
        <w:rPr>
          <w:rFonts w:ascii="Times New Roman" w:eastAsiaTheme="minorEastAsia" w:hAnsi="Times New Roman" w:cs="Times New Roman"/>
          <w:bCs/>
          <w:i/>
          <w:sz w:val="24"/>
          <w:szCs w:val="24"/>
        </w:rPr>
        <w:t>strongly agree</w:t>
      </w:r>
      <w:r w:rsidRPr="00F2132A">
        <w:rPr>
          <w:rFonts w:ascii="Times New Roman" w:eastAsiaTheme="minorEastAsia" w:hAnsi="Times New Roman" w:cs="Times New Roman"/>
          <w:bCs/>
          <w:sz w:val="24"/>
          <w:szCs w:val="24"/>
        </w:rPr>
        <w:t>).   Ferris and colleagues (2005) reported an internal consistency reliabil</w:t>
      </w:r>
      <w:r w:rsidR="003B2D3A" w:rsidRPr="00F2132A">
        <w:rPr>
          <w:rFonts w:ascii="Times New Roman" w:eastAsiaTheme="minorEastAsia" w:hAnsi="Times New Roman" w:cs="Times New Roman"/>
          <w:bCs/>
          <w:sz w:val="24"/>
          <w:szCs w:val="24"/>
        </w:rPr>
        <w:t xml:space="preserve">ity of .89 for the </w:t>
      </w:r>
      <w:r w:rsidR="003B2D3A" w:rsidRPr="00F2132A">
        <w:rPr>
          <w:rFonts w:ascii="Times New Roman" w:eastAsiaTheme="minorEastAsia" w:hAnsi="Times New Roman" w:cs="Times New Roman"/>
          <w:bCs/>
          <w:sz w:val="24"/>
          <w:szCs w:val="24"/>
        </w:rPr>
        <w:lastRenderedPageBreak/>
        <w:t xml:space="preserve">total scale and for </w:t>
      </w:r>
      <w:r w:rsidRPr="00F2132A">
        <w:rPr>
          <w:rFonts w:ascii="Times New Roman" w:eastAsiaTheme="minorEastAsia" w:hAnsi="Times New Roman" w:cs="Times New Roman"/>
          <w:bCs/>
          <w:sz w:val="24"/>
          <w:szCs w:val="24"/>
        </w:rPr>
        <w:t>the dimension</w:t>
      </w:r>
      <w:r w:rsidR="000121EA">
        <w:rPr>
          <w:rFonts w:ascii="Times New Roman" w:eastAsiaTheme="minorEastAsia" w:hAnsi="Times New Roman" w:cs="Times New Roman"/>
          <w:bCs/>
          <w:sz w:val="24"/>
          <w:szCs w:val="24"/>
        </w:rPr>
        <w:t xml:space="preserve">s </w:t>
      </w:r>
      <w:r w:rsidRPr="00F2132A">
        <w:rPr>
          <w:rFonts w:ascii="Times New Roman" w:eastAsiaTheme="minorEastAsia" w:hAnsi="Times New Roman" w:cs="Times New Roman"/>
          <w:bCs/>
          <w:sz w:val="24"/>
          <w:szCs w:val="24"/>
        </w:rPr>
        <w:t xml:space="preserve">as follows:  networking ability (.87), interpersonal influence (.87), social astuteness (.80), and apparent sincerity (.58).  </w:t>
      </w:r>
      <w:r w:rsidR="00072CEE">
        <w:rPr>
          <w:rFonts w:ascii="Times New Roman" w:eastAsiaTheme="minorEastAsia" w:hAnsi="Times New Roman" w:cs="Times New Roman"/>
          <w:bCs/>
          <w:sz w:val="24"/>
          <w:szCs w:val="24"/>
        </w:rPr>
        <w:t xml:space="preserve">In the present </w:t>
      </w:r>
      <w:r w:rsidR="003B2D3A" w:rsidRPr="00F2132A">
        <w:rPr>
          <w:rFonts w:ascii="Times New Roman" w:eastAsiaTheme="minorEastAsia" w:hAnsi="Times New Roman" w:cs="Times New Roman"/>
          <w:bCs/>
          <w:sz w:val="24"/>
          <w:szCs w:val="24"/>
        </w:rPr>
        <w:t xml:space="preserve">study, the </w:t>
      </w:r>
      <w:proofErr w:type="spellStart"/>
      <w:r w:rsidR="003B2D3A" w:rsidRPr="00F2132A">
        <w:rPr>
          <w:rFonts w:ascii="Times New Roman" w:eastAsiaTheme="minorEastAsia" w:hAnsi="Times New Roman" w:cs="Times New Roman"/>
          <w:bCs/>
          <w:sz w:val="24"/>
          <w:szCs w:val="24"/>
        </w:rPr>
        <w:t>Cronbach’s</w:t>
      </w:r>
      <w:proofErr w:type="spellEnd"/>
      <w:r w:rsidR="003B2D3A" w:rsidRPr="00F2132A">
        <w:rPr>
          <w:rFonts w:ascii="Times New Roman" w:eastAsiaTheme="minorEastAsia" w:hAnsi="Times New Roman" w:cs="Times New Roman"/>
          <w:bCs/>
          <w:sz w:val="24"/>
          <w:szCs w:val="24"/>
        </w:rPr>
        <w:t xml:space="preserve"> alpha </w:t>
      </w:r>
      <w:r w:rsidR="00662A1B">
        <w:rPr>
          <w:rFonts w:ascii="Times New Roman" w:eastAsiaTheme="minorEastAsia" w:hAnsi="Times New Roman" w:cs="Times New Roman"/>
          <w:bCs/>
          <w:sz w:val="24"/>
          <w:szCs w:val="24"/>
        </w:rPr>
        <w:t xml:space="preserve">was </w:t>
      </w:r>
      <w:r w:rsidR="00C37076" w:rsidRPr="00F2132A">
        <w:rPr>
          <w:rFonts w:ascii="Times New Roman" w:eastAsiaTheme="minorEastAsia" w:hAnsi="Times New Roman" w:cs="Times New Roman"/>
          <w:bCs/>
          <w:sz w:val="24"/>
          <w:szCs w:val="24"/>
        </w:rPr>
        <w:t>.9</w:t>
      </w:r>
      <w:r w:rsidR="003B2D3A" w:rsidRPr="00F2132A">
        <w:rPr>
          <w:rFonts w:ascii="Times New Roman" w:eastAsiaTheme="minorEastAsia" w:hAnsi="Times New Roman" w:cs="Times New Roman"/>
          <w:bCs/>
          <w:sz w:val="24"/>
          <w:szCs w:val="24"/>
        </w:rPr>
        <w:t>5</w:t>
      </w:r>
      <w:r w:rsidR="00C37076" w:rsidRPr="00F2132A">
        <w:rPr>
          <w:rFonts w:ascii="Times New Roman" w:eastAsiaTheme="minorEastAsia" w:hAnsi="Times New Roman" w:cs="Times New Roman"/>
          <w:bCs/>
          <w:sz w:val="24"/>
          <w:szCs w:val="24"/>
        </w:rPr>
        <w:t>4</w:t>
      </w:r>
      <w:r w:rsidR="003B2D3A" w:rsidRPr="00F2132A">
        <w:rPr>
          <w:rFonts w:ascii="Times New Roman" w:eastAsiaTheme="minorEastAsia" w:hAnsi="Times New Roman" w:cs="Times New Roman"/>
          <w:bCs/>
          <w:sz w:val="24"/>
          <w:szCs w:val="24"/>
        </w:rPr>
        <w:t xml:space="preserve"> for the total scale and for the dimensions as follows:  networking ability (</w:t>
      </w:r>
      <w:r w:rsidR="00C37076" w:rsidRPr="00F2132A">
        <w:rPr>
          <w:rFonts w:ascii="Times New Roman" w:eastAsiaTheme="minorEastAsia" w:hAnsi="Times New Roman" w:cs="Times New Roman"/>
          <w:bCs/>
          <w:sz w:val="24"/>
          <w:szCs w:val="24"/>
        </w:rPr>
        <w:t>.929</w:t>
      </w:r>
      <w:r w:rsidR="003B2D3A" w:rsidRPr="00F2132A">
        <w:rPr>
          <w:rFonts w:ascii="Times New Roman" w:eastAsiaTheme="minorEastAsia" w:hAnsi="Times New Roman" w:cs="Times New Roman"/>
          <w:bCs/>
          <w:sz w:val="24"/>
          <w:szCs w:val="24"/>
        </w:rPr>
        <w:t>), interpersonal influence (</w:t>
      </w:r>
      <w:r w:rsidR="007D5FCA" w:rsidRPr="00F2132A">
        <w:rPr>
          <w:rFonts w:ascii="Times New Roman" w:eastAsiaTheme="minorEastAsia" w:hAnsi="Times New Roman" w:cs="Times New Roman"/>
          <w:bCs/>
          <w:sz w:val="24"/>
          <w:szCs w:val="24"/>
        </w:rPr>
        <w:t>.887</w:t>
      </w:r>
      <w:r w:rsidR="003B2D3A" w:rsidRPr="00F2132A">
        <w:rPr>
          <w:rFonts w:ascii="Times New Roman" w:eastAsiaTheme="minorEastAsia" w:hAnsi="Times New Roman" w:cs="Times New Roman"/>
          <w:bCs/>
          <w:sz w:val="24"/>
          <w:szCs w:val="24"/>
        </w:rPr>
        <w:t>), social astuteness (</w:t>
      </w:r>
      <w:r w:rsidR="007D5FCA" w:rsidRPr="00F2132A">
        <w:rPr>
          <w:rFonts w:ascii="Times New Roman" w:eastAsiaTheme="minorEastAsia" w:hAnsi="Times New Roman" w:cs="Times New Roman"/>
          <w:bCs/>
          <w:sz w:val="24"/>
          <w:szCs w:val="24"/>
        </w:rPr>
        <w:t>.909</w:t>
      </w:r>
      <w:r w:rsidR="003B2D3A" w:rsidRPr="00F2132A">
        <w:rPr>
          <w:rFonts w:ascii="Times New Roman" w:eastAsiaTheme="minorEastAsia" w:hAnsi="Times New Roman" w:cs="Times New Roman"/>
          <w:bCs/>
          <w:sz w:val="24"/>
          <w:szCs w:val="24"/>
        </w:rPr>
        <w:t>), and apparent sincerity (</w:t>
      </w:r>
      <w:r w:rsidR="00D37C02" w:rsidRPr="00F2132A">
        <w:rPr>
          <w:rFonts w:ascii="Times New Roman" w:eastAsiaTheme="minorEastAsia" w:hAnsi="Times New Roman" w:cs="Times New Roman"/>
          <w:bCs/>
          <w:sz w:val="24"/>
          <w:szCs w:val="24"/>
        </w:rPr>
        <w:t>.927</w:t>
      </w:r>
      <w:r w:rsidR="003B2D3A" w:rsidRPr="00F2132A">
        <w:rPr>
          <w:rFonts w:ascii="Times New Roman" w:eastAsiaTheme="minorEastAsia" w:hAnsi="Times New Roman" w:cs="Times New Roman"/>
          <w:bCs/>
          <w:sz w:val="24"/>
          <w:szCs w:val="24"/>
        </w:rPr>
        <w:t xml:space="preserve">). </w:t>
      </w:r>
    </w:p>
    <w:p w14:paraId="5ED37FF5" w14:textId="77777777" w:rsidR="00F23311" w:rsidRPr="00ED3C8F" w:rsidRDefault="00F23311" w:rsidP="00F23311">
      <w:pPr>
        <w:autoSpaceDE w:val="0"/>
        <w:autoSpaceDN w:val="0"/>
        <w:adjustRightInd w:val="0"/>
        <w:spacing w:after="0" w:line="480" w:lineRule="auto"/>
        <w:rPr>
          <w:rFonts w:ascii="Times New Roman" w:eastAsiaTheme="minorEastAsia" w:hAnsi="Times New Roman" w:cs="Times New Roman"/>
          <w:b/>
          <w:sz w:val="24"/>
          <w:szCs w:val="24"/>
        </w:rPr>
      </w:pPr>
      <w:r w:rsidRPr="00ED3C8F">
        <w:rPr>
          <w:rFonts w:ascii="Times New Roman" w:eastAsiaTheme="minorEastAsia" w:hAnsi="Times New Roman" w:cs="Times New Roman"/>
          <w:b/>
          <w:sz w:val="24"/>
          <w:szCs w:val="24"/>
        </w:rPr>
        <w:t xml:space="preserve">Data Analysis </w:t>
      </w:r>
    </w:p>
    <w:p w14:paraId="3DB70D77" w14:textId="53B5FE06" w:rsidR="00A03369" w:rsidRPr="008874AC" w:rsidRDefault="00F23311" w:rsidP="008874AC">
      <w:pPr>
        <w:autoSpaceDE w:val="0"/>
        <w:autoSpaceDN w:val="0"/>
        <w:adjustRightInd w:val="0"/>
        <w:spacing w:after="0" w:line="480" w:lineRule="auto"/>
        <w:ind w:firstLine="720"/>
        <w:rPr>
          <w:rFonts w:ascii="Times New Roman" w:eastAsiaTheme="minorEastAsia" w:hAnsi="Times New Roman" w:cs="Times New Roman"/>
          <w:sz w:val="24"/>
          <w:szCs w:val="24"/>
          <w:lang w:val="en"/>
        </w:rPr>
      </w:pPr>
      <w:r w:rsidRPr="00F2132A">
        <w:rPr>
          <w:rFonts w:ascii="Times New Roman" w:eastAsiaTheme="minorEastAsia" w:hAnsi="Times New Roman" w:cs="Times New Roman"/>
          <w:sz w:val="24"/>
          <w:szCs w:val="24"/>
          <w:lang w:val="en"/>
        </w:rPr>
        <w:t xml:space="preserve">The data </w:t>
      </w:r>
      <w:r>
        <w:rPr>
          <w:rFonts w:ascii="Times New Roman" w:eastAsiaTheme="minorEastAsia" w:hAnsi="Times New Roman" w:cs="Times New Roman"/>
          <w:sz w:val="24"/>
          <w:szCs w:val="24"/>
          <w:lang w:val="en"/>
        </w:rPr>
        <w:t>was</w:t>
      </w:r>
      <w:r w:rsidRPr="00F2132A">
        <w:rPr>
          <w:rFonts w:ascii="Times New Roman" w:eastAsiaTheme="minorEastAsia" w:hAnsi="Times New Roman" w:cs="Times New Roman"/>
          <w:sz w:val="24"/>
          <w:szCs w:val="24"/>
          <w:lang w:val="en"/>
        </w:rPr>
        <w:t xml:space="preserve"> analyzed using </w:t>
      </w:r>
      <w:r w:rsidRPr="00F2132A">
        <w:rPr>
          <w:rFonts w:ascii="Times New Roman" w:eastAsiaTheme="minorEastAsia" w:hAnsi="Times New Roman" w:cs="Times New Roman"/>
          <w:bCs/>
          <w:sz w:val="24"/>
          <w:szCs w:val="24"/>
        </w:rPr>
        <w:t>Partial Least Squares (PLS) based Structural Equation Modeling (</w:t>
      </w:r>
      <w:r>
        <w:rPr>
          <w:rFonts w:ascii="Times New Roman" w:eastAsiaTheme="minorEastAsia" w:hAnsi="Times New Roman" w:cs="Times New Roman"/>
          <w:bCs/>
          <w:sz w:val="24"/>
          <w:szCs w:val="24"/>
        </w:rPr>
        <w:t>PLS-</w:t>
      </w:r>
      <w:r w:rsidRPr="00F2132A">
        <w:rPr>
          <w:rFonts w:ascii="Times New Roman" w:eastAsiaTheme="minorEastAsia" w:hAnsi="Times New Roman" w:cs="Times New Roman"/>
          <w:bCs/>
          <w:sz w:val="24"/>
          <w:szCs w:val="24"/>
        </w:rPr>
        <w:t>SEM) (</w:t>
      </w:r>
      <w:proofErr w:type="spellStart"/>
      <w:r w:rsidRPr="00F2132A">
        <w:rPr>
          <w:rFonts w:ascii="Times New Roman" w:eastAsiaTheme="minorEastAsia" w:hAnsi="Times New Roman" w:cs="Times New Roman"/>
          <w:bCs/>
          <w:sz w:val="24"/>
          <w:szCs w:val="24"/>
        </w:rPr>
        <w:t>Wold</w:t>
      </w:r>
      <w:proofErr w:type="spellEnd"/>
      <w:r w:rsidRPr="00F2132A">
        <w:rPr>
          <w:rFonts w:ascii="Times New Roman" w:eastAsiaTheme="minorEastAsia" w:hAnsi="Times New Roman" w:cs="Times New Roman"/>
          <w:bCs/>
          <w:sz w:val="24"/>
          <w:szCs w:val="24"/>
        </w:rPr>
        <w:t xml:space="preserve">, 1985).  </w:t>
      </w:r>
      <w:r w:rsidRPr="00F2132A">
        <w:rPr>
          <w:rFonts w:ascii="Times New Roman" w:eastAsiaTheme="minorEastAsia" w:hAnsi="Times New Roman" w:cs="Times New Roman"/>
          <w:sz w:val="24"/>
          <w:szCs w:val="24"/>
          <w:lang w:val="en"/>
        </w:rPr>
        <w:t>The reas</w:t>
      </w:r>
      <w:r>
        <w:rPr>
          <w:rFonts w:ascii="Times New Roman" w:eastAsiaTheme="minorEastAsia" w:hAnsi="Times New Roman" w:cs="Times New Roman"/>
          <w:sz w:val="24"/>
          <w:szCs w:val="24"/>
          <w:lang w:val="en"/>
        </w:rPr>
        <w:t>ons for using this technique were</w:t>
      </w:r>
      <w:r w:rsidRPr="00F2132A">
        <w:rPr>
          <w:rFonts w:ascii="Times New Roman" w:eastAsiaTheme="minorEastAsia" w:hAnsi="Times New Roman" w:cs="Times New Roman"/>
          <w:sz w:val="24"/>
          <w:szCs w:val="24"/>
          <w:lang w:val="en"/>
        </w:rPr>
        <w:t xml:space="preserve"> related to the research goals, model design, and potential data characteristics in this study. </w:t>
      </w:r>
      <w:r>
        <w:rPr>
          <w:rFonts w:ascii="Times New Roman" w:eastAsiaTheme="minorEastAsia" w:hAnsi="Times New Roman" w:cs="Times New Roman"/>
          <w:sz w:val="24"/>
          <w:szCs w:val="24"/>
          <w:lang w:val="en"/>
        </w:rPr>
        <w:t xml:space="preserve"> My model and the hypotheses were theoretically derived but were </w:t>
      </w:r>
      <w:r w:rsidRPr="00F2132A">
        <w:rPr>
          <w:rFonts w:ascii="Times New Roman" w:eastAsiaTheme="minorEastAsia" w:hAnsi="Times New Roman" w:cs="Times New Roman"/>
          <w:sz w:val="24"/>
          <w:szCs w:val="24"/>
          <w:lang w:val="en"/>
        </w:rPr>
        <w:t>not confirming existing model</w:t>
      </w:r>
      <w:r w:rsidR="005D1B5F">
        <w:rPr>
          <w:rFonts w:ascii="Times New Roman" w:eastAsiaTheme="minorEastAsia" w:hAnsi="Times New Roman" w:cs="Times New Roman"/>
          <w:sz w:val="24"/>
          <w:szCs w:val="24"/>
          <w:lang w:val="en"/>
        </w:rPr>
        <w:t xml:space="preserve">s of humor.  My </w:t>
      </w:r>
      <w:r>
        <w:rPr>
          <w:rFonts w:ascii="Times New Roman" w:eastAsiaTheme="minorEastAsia" w:hAnsi="Times New Roman" w:cs="Times New Roman"/>
          <w:sz w:val="24"/>
          <w:szCs w:val="24"/>
          <w:lang w:val="en"/>
        </w:rPr>
        <w:t xml:space="preserve"> model</w:t>
      </w:r>
      <w:r w:rsidR="005D1B5F">
        <w:rPr>
          <w:rFonts w:ascii="Times New Roman" w:eastAsiaTheme="minorEastAsia" w:hAnsi="Times New Roman" w:cs="Times New Roman"/>
          <w:sz w:val="24"/>
          <w:szCs w:val="24"/>
          <w:lang w:val="en"/>
        </w:rPr>
        <w:t>s</w:t>
      </w:r>
      <w:r>
        <w:rPr>
          <w:rFonts w:ascii="Times New Roman" w:eastAsiaTheme="minorEastAsia" w:hAnsi="Times New Roman" w:cs="Times New Roman"/>
          <w:sz w:val="24"/>
          <w:szCs w:val="24"/>
          <w:lang w:val="en"/>
        </w:rPr>
        <w:t xml:space="preserve"> proposed</w:t>
      </w:r>
      <w:r w:rsidRPr="00F2132A">
        <w:rPr>
          <w:rFonts w:ascii="Times New Roman" w:eastAsiaTheme="minorEastAsia" w:hAnsi="Times New Roman" w:cs="Times New Roman"/>
          <w:sz w:val="24"/>
          <w:szCs w:val="24"/>
          <w:lang w:val="en"/>
        </w:rPr>
        <w:t xml:space="preserve"> both moderation and mediation ef</w:t>
      </w:r>
      <w:r w:rsidR="005D1B5F">
        <w:rPr>
          <w:rFonts w:ascii="Times New Roman" w:eastAsiaTheme="minorEastAsia" w:hAnsi="Times New Roman" w:cs="Times New Roman"/>
          <w:sz w:val="24"/>
          <w:szCs w:val="24"/>
          <w:lang w:val="en"/>
        </w:rPr>
        <w:t>fects.  The present</w:t>
      </w:r>
      <w:r>
        <w:rPr>
          <w:rFonts w:ascii="Times New Roman" w:eastAsiaTheme="minorEastAsia" w:hAnsi="Times New Roman" w:cs="Times New Roman"/>
          <w:sz w:val="24"/>
          <w:szCs w:val="24"/>
          <w:lang w:val="en"/>
        </w:rPr>
        <w:t xml:space="preserve"> study also utilized</w:t>
      </w:r>
      <w:r w:rsidRPr="00F2132A">
        <w:rPr>
          <w:rFonts w:ascii="Times New Roman" w:eastAsiaTheme="minorEastAsia" w:hAnsi="Times New Roman" w:cs="Times New Roman"/>
          <w:sz w:val="24"/>
          <w:szCs w:val="24"/>
          <w:lang w:val="en"/>
        </w:rPr>
        <w:t xml:space="preserve"> more than 50 variables in the measurement model.  Additio</w:t>
      </w:r>
      <w:r>
        <w:rPr>
          <w:rFonts w:ascii="Times New Roman" w:eastAsiaTheme="minorEastAsia" w:hAnsi="Times New Roman" w:cs="Times New Roman"/>
          <w:sz w:val="24"/>
          <w:szCs w:val="24"/>
          <w:lang w:val="en"/>
        </w:rPr>
        <w:t>nally, because analysis required</w:t>
      </w:r>
      <w:r w:rsidRPr="00F2132A">
        <w:rPr>
          <w:rFonts w:ascii="Times New Roman" w:eastAsiaTheme="minorEastAsia" w:hAnsi="Times New Roman" w:cs="Times New Roman"/>
          <w:sz w:val="24"/>
          <w:szCs w:val="24"/>
          <w:lang w:val="en"/>
        </w:rPr>
        <w:t xml:space="preserve"> responses from subordinates and supervisors alike, low response r</w:t>
      </w:r>
      <w:r>
        <w:rPr>
          <w:rFonts w:ascii="Times New Roman" w:eastAsiaTheme="minorEastAsia" w:hAnsi="Times New Roman" w:cs="Times New Roman"/>
          <w:sz w:val="24"/>
          <w:szCs w:val="24"/>
          <w:lang w:val="en"/>
        </w:rPr>
        <w:t>ates (especially supervisor) could have</w:t>
      </w:r>
      <w:r w:rsidRPr="00F2132A">
        <w:rPr>
          <w:rFonts w:ascii="Times New Roman" w:eastAsiaTheme="minorEastAsia" w:hAnsi="Times New Roman" w:cs="Times New Roman"/>
          <w:sz w:val="24"/>
          <w:szCs w:val="24"/>
          <w:lang w:val="en"/>
        </w:rPr>
        <w:t xml:space="preserve"> limit</w:t>
      </w:r>
      <w:r>
        <w:rPr>
          <w:rFonts w:ascii="Times New Roman" w:eastAsiaTheme="minorEastAsia" w:hAnsi="Times New Roman" w:cs="Times New Roman"/>
          <w:sz w:val="24"/>
          <w:szCs w:val="24"/>
          <w:lang w:val="en"/>
        </w:rPr>
        <w:t>ed</w:t>
      </w:r>
      <w:r w:rsidR="005D1B5F">
        <w:rPr>
          <w:rFonts w:ascii="Times New Roman" w:eastAsiaTheme="minorEastAsia" w:hAnsi="Times New Roman" w:cs="Times New Roman"/>
          <w:sz w:val="24"/>
          <w:szCs w:val="24"/>
          <w:lang w:val="en"/>
        </w:rPr>
        <w:t xml:space="preserve"> sample size.  PLS-SEM had</w:t>
      </w:r>
      <w:r w:rsidRPr="00F2132A">
        <w:rPr>
          <w:rFonts w:ascii="Times New Roman" w:eastAsiaTheme="minorEastAsia" w:hAnsi="Times New Roman" w:cs="Times New Roman"/>
          <w:sz w:val="24"/>
          <w:szCs w:val="24"/>
          <w:lang w:val="en"/>
        </w:rPr>
        <w:t xml:space="preserve"> several advantages over Covariance based structural equation modeling (CB</w:t>
      </w:r>
      <w:r w:rsidR="005D1B5F">
        <w:rPr>
          <w:rFonts w:ascii="Times New Roman" w:eastAsiaTheme="minorEastAsia" w:hAnsi="Times New Roman" w:cs="Times New Roman"/>
          <w:sz w:val="24"/>
          <w:szCs w:val="24"/>
          <w:lang w:val="en"/>
        </w:rPr>
        <w:t xml:space="preserve">-SEM) in regards to the present </w:t>
      </w:r>
      <w:r>
        <w:rPr>
          <w:rFonts w:ascii="Times New Roman" w:eastAsiaTheme="minorEastAsia" w:hAnsi="Times New Roman" w:cs="Times New Roman"/>
          <w:sz w:val="24"/>
          <w:szCs w:val="24"/>
          <w:lang w:val="en"/>
        </w:rPr>
        <w:t xml:space="preserve">study.  </w:t>
      </w:r>
      <w:r w:rsidRPr="00F2132A">
        <w:rPr>
          <w:rFonts w:ascii="Times New Roman" w:eastAsiaTheme="minorEastAsia" w:hAnsi="Times New Roman" w:cs="Times New Roman"/>
          <w:sz w:val="24"/>
          <w:szCs w:val="24"/>
          <w:lang w:val="en"/>
        </w:rPr>
        <w:t>PLS-SEM is favorable for research goals directed toward developing  new theory or extending existing theory (Sarstedt, Ringle, Smith, Reams, &amp; Hair, 2014) where relationships between some variables in the model have not been pre</w:t>
      </w:r>
      <w:r w:rsidR="003F718D">
        <w:rPr>
          <w:rFonts w:ascii="Times New Roman" w:eastAsiaTheme="minorEastAsia" w:hAnsi="Times New Roman" w:cs="Times New Roman"/>
          <w:sz w:val="24"/>
          <w:szCs w:val="24"/>
          <w:lang w:val="en"/>
        </w:rPr>
        <w:t>viously tested (Ainuddin et al.</w:t>
      </w:r>
      <w:r w:rsidRPr="00F2132A">
        <w:rPr>
          <w:rFonts w:ascii="Times New Roman" w:eastAsiaTheme="minorEastAsia" w:hAnsi="Times New Roman" w:cs="Times New Roman"/>
          <w:sz w:val="24"/>
          <w:szCs w:val="24"/>
          <w:lang w:val="en"/>
        </w:rPr>
        <w:t xml:space="preserve">, 2007).  PLS-SEM is more suitable for exploratory analysis and for models that include more than 40 observed variables, where CB–SEM may have issues with model non-convergence with models that contain a high number of indicator variables (&gt;6 per construct) (Lowry &amp; Gaskin, 2014; Sarstedt et al., 2014).  PLS does not require multivariate normal data whereas CB-SEM’s maximum likelihood estimation does.  Also, PLS is suitable for the analysis with relatively low sample sizes (Hair, Ringle, &amp; Sarstedt, 2011), while CB-SEM techniques require substantially </w:t>
      </w:r>
      <w:r w:rsidR="005F17E7">
        <w:rPr>
          <w:rFonts w:ascii="Times New Roman" w:eastAsiaTheme="minorEastAsia" w:hAnsi="Times New Roman" w:cs="Times New Roman"/>
          <w:sz w:val="24"/>
          <w:szCs w:val="24"/>
          <w:lang w:val="en"/>
        </w:rPr>
        <w:t>larger sample sizes (Fornell &amp;</w:t>
      </w:r>
      <w:r w:rsidRPr="00F2132A">
        <w:rPr>
          <w:rFonts w:ascii="Times New Roman" w:eastAsiaTheme="minorEastAsia" w:hAnsi="Times New Roman" w:cs="Times New Roman"/>
          <w:sz w:val="24"/>
          <w:szCs w:val="24"/>
          <w:lang w:val="en"/>
        </w:rPr>
        <w:t xml:space="preserve"> Bookstein, </w:t>
      </w:r>
      <w:r w:rsidRPr="00F2132A">
        <w:rPr>
          <w:rFonts w:ascii="Times New Roman" w:eastAsiaTheme="minorEastAsia" w:hAnsi="Times New Roman" w:cs="Times New Roman"/>
          <w:sz w:val="24"/>
          <w:szCs w:val="24"/>
          <w:lang w:val="en"/>
        </w:rPr>
        <w:lastRenderedPageBreak/>
        <w:t>1982).  Additionally, moderation and mediation analysis is more easily tested in PLS-SEM as it is designed for models with interaction effects (Lowry &amp; Gaskin, 2014).  Taken togethe</w:t>
      </w:r>
      <w:r>
        <w:rPr>
          <w:rFonts w:ascii="Times New Roman" w:eastAsiaTheme="minorEastAsia" w:hAnsi="Times New Roman" w:cs="Times New Roman"/>
          <w:sz w:val="24"/>
          <w:szCs w:val="24"/>
          <w:lang w:val="en"/>
        </w:rPr>
        <w:t>r, for this study, PLS-SEM seemed</w:t>
      </w:r>
      <w:r w:rsidRPr="00F2132A">
        <w:rPr>
          <w:rFonts w:ascii="Times New Roman" w:eastAsiaTheme="minorEastAsia" w:hAnsi="Times New Roman" w:cs="Times New Roman"/>
          <w:sz w:val="24"/>
          <w:szCs w:val="24"/>
          <w:lang w:val="en"/>
        </w:rPr>
        <w:t xml:space="preserve"> to be an appropriate data analytic approach.</w:t>
      </w:r>
      <w:r>
        <w:rPr>
          <w:rFonts w:ascii="Times New Roman" w:eastAsiaTheme="minorEastAsia" w:hAnsi="Times New Roman" w:cs="Times New Roman"/>
          <w:sz w:val="24"/>
          <w:szCs w:val="24"/>
          <w:lang w:val="en"/>
        </w:rPr>
        <w:t xml:space="preserve"> </w:t>
      </w:r>
    </w:p>
    <w:p w14:paraId="684C2A11" w14:textId="4455A82C" w:rsidR="006A095A" w:rsidRPr="00F2132A" w:rsidRDefault="006A095A" w:rsidP="006A095A">
      <w:pPr>
        <w:autoSpaceDE w:val="0"/>
        <w:autoSpaceDN w:val="0"/>
        <w:adjustRightInd w:val="0"/>
        <w:spacing w:after="0" w:line="480" w:lineRule="auto"/>
        <w:ind w:firstLine="720"/>
        <w:rPr>
          <w:rFonts w:ascii="Times New Roman" w:eastAsiaTheme="minorEastAsia" w:hAnsi="Times New Roman" w:cs="Times New Roman"/>
          <w:sz w:val="24"/>
          <w:szCs w:val="24"/>
          <w:lang w:val="en"/>
        </w:rPr>
      </w:pPr>
      <w:r w:rsidRPr="00F2132A">
        <w:rPr>
          <w:rFonts w:ascii="Times New Roman" w:eastAsiaTheme="minorEastAsia" w:hAnsi="Times New Roman" w:cs="Times New Roman"/>
          <w:sz w:val="24"/>
          <w:szCs w:val="24"/>
        </w:rPr>
        <w:t>PLS-SEM (</w:t>
      </w:r>
      <w:r>
        <w:rPr>
          <w:rFonts w:ascii="Times New Roman" w:eastAsiaTheme="minorEastAsia" w:hAnsi="Times New Roman" w:cs="Times New Roman"/>
          <w:sz w:val="24"/>
          <w:szCs w:val="24"/>
          <w:lang w:val="en"/>
        </w:rPr>
        <w:t xml:space="preserve">Wold, 1982) was </w:t>
      </w:r>
      <w:r w:rsidRPr="00F2132A">
        <w:rPr>
          <w:rFonts w:ascii="Times New Roman" w:eastAsiaTheme="minorEastAsia" w:hAnsi="Times New Roman" w:cs="Times New Roman"/>
          <w:sz w:val="24"/>
          <w:szCs w:val="24"/>
          <w:lang w:val="en"/>
        </w:rPr>
        <w:t xml:space="preserve">conducted using </w:t>
      </w:r>
      <w:r w:rsidR="00C35804">
        <w:rPr>
          <w:rFonts w:ascii="Times New Roman" w:eastAsiaTheme="minorEastAsia" w:hAnsi="Times New Roman" w:cs="Times New Roman"/>
          <w:sz w:val="24"/>
          <w:szCs w:val="24"/>
        </w:rPr>
        <w:t xml:space="preserve">the </w:t>
      </w:r>
      <w:proofErr w:type="spellStart"/>
      <w:r w:rsidR="00C35804">
        <w:rPr>
          <w:rFonts w:ascii="Times New Roman" w:eastAsiaTheme="minorEastAsia" w:hAnsi="Times New Roman" w:cs="Times New Roman"/>
          <w:sz w:val="24"/>
          <w:szCs w:val="24"/>
        </w:rPr>
        <w:t>SmartPLS</w:t>
      </w:r>
      <w:proofErr w:type="spellEnd"/>
      <w:r w:rsidR="00C35804">
        <w:rPr>
          <w:rFonts w:ascii="Times New Roman" w:eastAsiaTheme="minorEastAsia" w:hAnsi="Times New Roman" w:cs="Times New Roman"/>
          <w:sz w:val="24"/>
          <w:szCs w:val="24"/>
        </w:rPr>
        <w:t xml:space="preserve"> 3</w:t>
      </w:r>
      <w:r w:rsidRPr="00F2132A">
        <w:rPr>
          <w:rFonts w:ascii="Times New Roman" w:eastAsiaTheme="minorEastAsia" w:hAnsi="Times New Roman" w:cs="Times New Roman"/>
          <w:sz w:val="24"/>
          <w:szCs w:val="24"/>
        </w:rPr>
        <w:t>.0 software program</w:t>
      </w:r>
      <w:r w:rsidRPr="00F2132A">
        <w:rPr>
          <w:rFonts w:ascii="Times New Roman" w:eastAsiaTheme="minorEastAsia" w:hAnsi="Times New Roman" w:cs="Times New Roman"/>
          <w:sz w:val="24"/>
          <w:szCs w:val="24"/>
          <w:lang w:val="en"/>
        </w:rPr>
        <w:t xml:space="preserve"> deve</w:t>
      </w:r>
      <w:r w:rsidR="00C35804">
        <w:rPr>
          <w:rFonts w:ascii="Times New Roman" w:eastAsiaTheme="minorEastAsia" w:hAnsi="Times New Roman" w:cs="Times New Roman"/>
          <w:sz w:val="24"/>
          <w:szCs w:val="24"/>
          <w:lang w:val="en"/>
        </w:rPr>
        <w:t>loped by Ringle, Wende, and Becker (201</w:t>
      </w:r>
      <w:r w:rsidRPr="00F2132A">
        <w:rPr>
          <w:rFonts w:ascii="Times New Roman" w:eastAsiaTheme="minorEastAsia" w:hAnsi="Times New Roman" w:cs="Times New Roman"/>
          <w:sz w:val="24"/>
          <w:szCs w:val="24"/>
          <w:lang w:val="en"/>
        </w:rPr>
        <w:t xml:space="preserve">5).  PLS-SEM is similar to CB-SEM in that both structural and measurement models can be tested using a 2 stage process.  </w:t>
      </w:r>
      <w:r w:rsidRPr="00F2132A">
        <w:rPr>
          <w:rFonts w:ascii="Times New Roman" w:eastAsiaTheme="minorEastAsia" w:hAnsi="Times New Roman" w:cs="Times New Roman"/>
          <w:sz w:val="24"/>
          <w:szCs w:val="24"/>
        </w:rPr>
        <w:t xml:space="preserve">First, </w:t>
      </w:r>
      <w:r w:rsidRPr="00F2132A">
        <w:rPr>
          <w:rFonts w:ascii="Times New Roman" w:eastAsiaTheme="minorEastAsia" w:hAnsi="Times New Roman" w:cs="Times New Roman"/>
          <w:sz w:val="24"/>
          <w:szCs w:val="24"/>
          <w:lang w:val="en"/>
        </w:rPr>
        <w:t>the reflective me</w:t>
      </w:r>
      <w:r w:rsidR="00E626FB">
        <w:rPr>
          <w:rFonts w:ascii="Times New Roman" w:eastAsiaTheme="minorEastAsia" w:hAnsi="Times New Roman" w:cs="Times New Roman"/>
          <w:sz w:val="24"/>
          <w:szCs w:val="24"/>
          <w:lang w:val="en"/>
        </w:rPr>
        <w:t xml:space="preserve">asurement model in figure 2 was </w:t>
      </w:r>
      <w:r w:rsidRPr="00F2132A">
        <w:rPr>
          <w:rFonts w:ascii="Times New Roman" w:eastAsiaTheme="minorEastAsia" w:hAnsi="Times New Roman" w:cs="Times New Roman"/>
          <w:sz w:val="24"/>
          <w:szCs w:val="24"/>
          <w:lang w:val="en"/>
        </w:rPr>
        <w:t>tested (</w:t>
      </w:r>
      <w:r w:rsidRPr="00F2132A">
        <w:rPr>
          <w:rFonts w:ascii="Times New Roman" w:eastAsiaTheme="minorEastAsia" w:hAnsi="Times New Roman" w:cs="Times New Roman"/>
          <w:sz w:val="24"/>
          <w:szCs w:val="24"/>
        </w:rPr>
        <w:t xml:space="preserve">paths between the latent </w:t>
      </w:r>
      <w:r w:rsidR="00E626FB">
        <w:rPr>
          <w:rFonts w:ascii="Times New Roman" w:eastAsiaTheme="minorEastAsia" w:hAnsi="Times New Roman" w:cs="Times New Roman"/>
          <w:sz w:val="24"/>
          <w:szCs w:val="24"/>
        </w:rPr>
        <w:t xml:space="preserve">variables were not </w:t>
      </w:r>
      <w:r w:rsidRPr="00F2132A">
        <w:rPr>
          <w:rFonts w:ascii="Times New Roman" w:eastAsiaTheme="minorEastAsia" w:hAnsi="Times New Roman" w:cs="Times New Roman"/>
          <w:sz w:val="24"/>
          <w:szCs w:val="24"/>
        </w:rPr>
        <w:t>examined).</w:t>
      </w:r>
      <w:r w:rsidRPr="00F2132A">
        <w:rPr>
          <w:rFonts w:ascii="Times New Roman" w:eastAsiaTheme="minorEastAsia" w:hAnsi="Times New Roman" w:cs="Times New Roman"/>
          <w:sz w:val="24"/>
          <w:szCs w:val="24"/>
          <w:lang w:val="en"/>
        </w:rPr>
        <w:t xml:space="preserve">  Testing t</w:t>
      </w:r>
      <w:r w:rsidR="00F076D4">
        <w:rPr>
          <w:rFonts w:ascii="Times New Roman" w:eastAsiaTheme="minorEastAsia" w:hAnsi="Times New Roman" w:cs="Times New Roman"/>
          <w:sz w:val="24"/>
          <w:szCs w:val="24"/>
          <w:lang w:val="en"/>
        </w:rPr>
        <w:t>he measurement model using PLS wa</w:t>
      </w:r>
      <w:r w:rsidRPr="00F2132A">
        <w:rPr>
          <w:rFonts w:ascii="Times New Roman" w:eastAsiaTheme="minorEastAsia" w:hAnsi="Times New Roman" w:cs="Times New Roman"/>
          <w:sz w:val="24"/>
          <w:szCs w:val="24"/>
          <w:lang w:val="en"/>
        </w:rPr>
        <w:t xml:space="preserve">s equivalent to conducting a Confirmatory Factor Analysis (CFA) in CB-SEM (using AMOS/LISREL programs) or a Principal Components Analysis (PCA) in regression analysis.  </w:t>
      </w:r>
      <w:r w:rsidRPr="00F2132A">
        <w:rPr>
          <w:rFonts w:ascii="Times New Roman" w:eastAsiaTheme="minorEastAsia" w:hAnsi="Times New Roman" w:cs="Times New Roman"/>
          <w:sz w:val="24"/>
          <w:szCs w:val="24"/>
        </w:rPr>
        <w:t>Here the foc</w:t>
      </w:r>
      <w:r w:rsidR="00E626FB">
        <w:rPr>
          <w:rFonts w:ascii="Times New Roman" w:eastAsiaTheme="minorEastAsia" w:hAnsi="Times New Roman" w:cs="Times New Roman"/>
          <w:sz w:val="24"/>
          <w:szCs w:val="24"/>
        </w:rPr>
        <w:t xml:space="preserve">us was </w:t>
      </w:r>
      <w:r w:rsidRPr="00F2132A">
        <w:rPr>
          <w:rFonts w:ascii="Times New Roman" w:eastAsiaTheme="minorEastAsia" w:hAnsi="Times New Roman" w:cs="Times New Roman"/>
          <w:sz w:val="24"/>
          <w:szCs w:val="24"/>
        </w:rPr>
        <w:t xml:space="preserve">on reliability and validity of the measures used as the indicators of the latent constructs. </w:t>
      </w:r>
    </w:p>
    <w:p w14:paraId="4CF6CFA7" w14:textId="77777777" w:rsidR="006A095A" w:rsidRPr="00F2132A" w:rsidRDefault="006A095A" w:rsidP="006A095A">
      <w:pPr>
        <w:autoSpaceDE w:val="0"/>
        <w:autoSpaceDN w:val="0"/>
        <w:adjustRightInd w:val="0"/>
        <w:spacing w:after="0" w:line="480" w:lineRule="auto"/>
        <w:ind w:firstLine="720"/>
        <w:jc w:val="center"/>
        <w:rPr>
          <w:rFonts w:ascii="Times New Roman" w:eastAsiaTheme="minorEastAsia" w:hAnsi="Times New Roman" w:cs="Times New Roman"/>
          <w:sz w:val="24"/>
          <w:szCs w:val="24"/>
          <w:lang w:val="en"/>
        </w:rPr>
      </w:pPr>
      <w:r w:rsidRPr="00F2132A">
        <w:rPr>
          <w:rFonts w:ascii="Times New Roman" w:eastAsiaTheme="minorEastAsia" w:hAnsi="Times New Roman" w:cs="Times New Roman"/>
          <w:sz w:val="24"/>
          <w:szCs w:val="24"/>
          <w:lang w:val="en"/>
        </w:rPr>
        <w:t>[Insert figure 2]</w:t>
      </w:r>
    </w:p>
    <w:p w14:paraId="25DD9179" w14:textId="22F006EB" w:rsidR="003C7D14" w:rsidRDefault="006A095A" w:rsidP="006A095A">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eastAsiaTheme="minorEastAsia" w:hAnsi="Times New Roman" w:cs="Times New Roman"/>
          <w:sz w:val="24"/>
          <w:szCs w:val="24"/>
          <w:lang w:val="en"/>
        </w:rPr>
        <w:t>Evaluating the reliability and validity of models using re</w:t>
      </w:r>
      <w:r w:rsidR="007C44AD">
        <w:rPr>
          <w:rFonts w:ascii="Times New Roman" w:eastAsiaTheme="minorEastAsia" w:hAnsi="Times New Roman" w:cs="Times New Roman"/>
          <w:sz w:val="24"/>
          <w:szCs w:val="24"/>
          <w:lang w:val="en"/>
        </w:rPr>
        <w:t>flectively measured constructs wa</w:t>
      </w:r>
      <w:r w:rsidRPr="00F2132A">
        <w:rPr>
          <w:rFonts w:ascii="Times New Roman" w:eastAsiaTheme="minorEastAsia" w:hAnsi="Times New Roman" w:cs="Times New Roman"/>
          <w:sz w:val="24"/>
          <w:szCs w:val="24"/>
          <w:lang w:val="en"/>
        </w:rPr>
        <w:t>s a multistep process.  First, the individu</w:t>
      </w:r>
      <w:r w:rsidR="007C44AD">
        <w:rPr>
          <w:rFonts w:ascii="Times New Roman" w:eastAsiaTheme="minorEastAsia" w:hAnsi="Times New Roman" w:cs="Times New Roman"/>
          <w:sz w:val="24"/>
          <w:szCs w:val="24"/>
          <w:lang w:val="en"/>
        </w:rPr>
        <w:t>al item reliability wa</w:t>
      </w:r>
      <w:r w:rsidRPr="00F2132A">
        <w:rPr>
          <w:rFonts w:ascii="Times New Roman" w:eastAsiaTheme="minorEastAsia" w:hAnsi="Times New Roman" w:cs="Times New Roman"/>
          <w:sz w:val="24"/>
          <w:szCs w:val="24"/>
          <w:lang w:val="en"/>
        </w:rPr>
        <w:t>s assessed (Yoo &amp; Alavi, 2001).  Here, ind</w:t>
      </w:r>
      <w:r w:rsidR="007C44AD">
        <w:rPr>
          <w:rFonts w:ascii="Times New Roman" w:eastAsiaTheme="minorEastAsia" w:hAnsi="Times New Roman" w:cs="Times New Roman"/>
          <w:sz w:val="24"/>
          <w:szCs w:val="24"/>
          <w:lang w:val="en"/>
        </w:rPr>
        <w:t>icator (factor) loadings were</w:t>
      </w:r>
      <w:r w:rsidRPr="00F2132A">
        <w:rPr>
          <w:rFonts w:ascii="Times New Roman" w:eastAsiaTheme="minorEastAsia" w:hAnsi="Times New Roman" w:cs="Times New Roman"/>
          <w:sz w:val="24"/>
          <w:szCs w:val="24"/>
          <w:lang w:val="en"/>
        </w:rPr>
        <w:t xml:space="preserve"> examined.  Loadings above .70 are acceptable, in that they indicate that the construct explains approximately 50% of the variance in the indicator variable. In exploratory studies, loadings above .60 are acceptable (Yoo &amp; Alavi, 2001).</w:t>
      </w:r>
      <w:r w:rsidR="00213090">
        <w:rPr>
          <w:rFonts w:ascii="Times New Roman" w:eastAsiaTheme="minorEastAsia" w:hAnsi="Times New Roman" w:cs="Times New Roman"/>
          <w:sz w:val="24"/>
          <w:szCs w:val="24"/>
          <w:lang w:val="en"/>
        </w:rPr>
        <w:t xml:space="preserve"> </w:t>
      </w:r>
      <w:r w:rsidRPr="00F2132A">
        <w:rPr>
          <w:rFonts w:ascii="Times New Roman" w:eastAsiaTheme="minorEastAsia" w:hAnsi="Times New Roman" w:cs="Times New Roman"/>
          <w:sz w:val="24"/>
          <w:szCs w:val="24"/>
          <w:lang w:val="en"/>
        </w:rPr>
        <w:t xml:space="preserve"> Next, internal</w:t>
      </w:r>
      <w:r w:rsidR="007C44AD">
        <w:rPr>
          <w:rFonts w:ascii="Times New Roman" w:eastAsiaTheme="minorEastAsia" w:hAnsi="Times New Roman" w:cs="Times New Roman"/>
          <w:sz w:val="24"/>
          <w:szCs w:val="24"/>
          <w:lang w:val="en"/>
        </w:rPr>
        <w:t xml:space="preserve"> consistency reliability was</w:t>
      </w:r>
      <w:r w:rsidRPr="00F2132A">
        <w:rPr>
          <w:rFonts w:ascii="Times New Roman" w:eastAsiaTheme="minorEastAsia" w:hAnsi="Times New Roman" w:cs="Times New Roman"/>
          <w:sz w:val="24"/>
          <w:szCs w:val="24"/>
          <w:lang w:val="en"/>
        </w:rPr>
        <w:t xml:space="preserve"> evaluated.  Internal consistency reliability in PLS-SEM is evaluated </w:t>
      </w:r>
      <w:r>
        <w:rPr>
          <w:rFonts w:ascii="Times New Roman" w:eastAsiaTheme="minorEastAsia" w:hAnsi="Times New Roman" w:cs="Times New Roman"/>
          <w:sz w:val="24"/>
          <w:szCs w:val="24"/>
          <w:lang w:val="en"/>
        </w:rPr>
        <w:t xml:space="preserve">using </w:t>
      </w:r>
      <w:r w:rsidRPr="00F2132A">
        <w:rPr>
          <w:rFonts w:ascii="Times New Roman" w:eastAsiaTheme="minorEastAsia" w:hAnsi="Times New Roman" w:cs="Times New Roman"/>
          <w:sz w:val="24"/>
          <w:szCs w:val="24"/>
          <w:lang w:val="en"/>
        </w:rPr>
        <w:t>Fornell and Larcker’s (1981) composite scale reliability index</w:t>
      </w:r>
      <w:r w:rsidR="003C7D14">
        <w:rPr>
          <w:rFonts w:ascii="Times New Roman" w:eastAsiaTheme="minorEastAsia" w:hAnsi="Times New Roman" w:cs="Times New Roman"/>
          <w:sz w:val="24"/>
          <w:szCs w:val="24"/>
          <w:lang w:val="en"/>
        </w:rPr>
        <w:t xml:space="preserve"> (CR)</w:t>
      </w:r>
      <w:r w:rsidRPr="00F2132A">
        <w:rPr>
          <w:rFonts w:ascii="Times New Roman" w:eastAsiaTheme="minorEastAsia" w:hAnsi="Times New Roman" w:cs="Times New Roman"/>
          <w:sz w:val="24"/>
          <w:szCs w:val="24"/>
          <w:lang w:val="en"/>
        </w:rPr>
        <w:t xml:space="preserve">, </w:t>
      </w:r>
      <w:r w:rsidR="003C7D14">
        <w:rPr>
          <w:rFonts w:ascii="Times New Roman" w:eastAsiaTheme="minorEastAsia" w:hAnsi="Times New Roman" w:cs="Times New Roman"/>
          <w:sz w:val="24"/>
          <w:szCs w:val="24"/>
          <w:lang w:val="en"/>
        </w:rPr>
        <w:t xml:space="preserve">which is </w:t>
      </w:r>
      <w:r w:rsidRPr="00F2132A">
        <w:rPr>
          <w:rFonts w:ascii="Times New Roman" w:eastAsiaTheme="minorEastAsia" w:hAnsi="Times New Roman" w:cs="Times New Roman"/>
          <w:sz w:val="24"/>
          <w:szCs w:val="24"/>
          <w:lang w:val="en"/>
        </w:rPr>
        <w:t xml:space="preserve">similar </w:t>
      </w:r>
      <w:r w:rsidR="007C44AD">
        <w:rPr>
          <w:rFonts w:ascii="Times New Roman" w:eastAsiaTheme="minorEastAsia" w:hAnsi="Times New Roman" w:cs="Times New Roman"/>
          <w:sz w:val="24"/>
          <w:szCs w:val="24"/>
          <w:lang w:val="en"/>
        </w:rPr>
        <w:t>to Cronbach</w:t>
      </w:r>
      <w:r w:rsidR="003C7D14">
        <w:rPr>
          <w:rFonts w:ascii="Times New Roman" w:eastAsiaTheme="minorEastAsia" w:hAnsi="Times New Roman" w:cs="Times New Roman"/>
          <w:sz w:val="24"/>
          <w:szCs w:val="24"/>
          <w:lang w:val="en"/>
        </w:rPr>
        <w:t xml:space="preserve">’s alpha.  </w:t>
      </w:r>
      <w:r w:rsidR="003C7D14" w:rsidRPr="00F2132A">
        <w:rPr>
          <w:rFonts w:ascii="Times New Roman" w:hAnsi="Times New Roman" w:cs="Times New Roman"/>
          <w:sz w:val="24"/>
          <w:szCs w:val="24"/>
        </w:rPr>
        <w:t>The recommended (</w:t>
      </w:r>
      <w:proofErr w:type="spellStart"/>
      <w:r w:rsidR="003C7D14" w:rsidRPr="00F2132A">
        <w:rPr>
          <w:rFonts w:ascii="Times New Roman" w:hAnsi="Times New Roman" w:cs="Times New Roman"/>
          <w:sz w:val="24"/>
          <w:szCs w:val="24"/>
        </w:rPr>
        <w:t>F</w:t>
      </w:r>
      <w:r w:rsidR="003C7D14">
        <w:rPr>
          <w:rFonts w:ascii="Times New Roman" w:hAnsi="Times New Roman" w:cs="Times New Roman"/>
          <w:sz w:val="24"/>
          <w:szCs w:val="24"/>
        </w:rPr>
        <w:t>ornell</w:t>
      </w:r>
      <w:proofErr w:type="spellEnd"/>
      <w:r w:rsidR="003C7D14">
        <w:rPr>
          <w:rFonts w:ascii="Times New Roman" w:hAnsi="Times New Roman" w:cs="Times New Roman"/>
          <w:sz w:val="24"/>
          <w:szCs w:val="24"/>
        </w:rPr>
        <w:t xml:space="preserve"> &amp; </w:t>
      </w:r>
      <w:proofErr w:type="spellStart"/>
      <w:r w:rsidR="003C7D14">
        <w:rPr>
          <w:rFonts w:ascii="Times New Roman" w:hAnsi="Times New Roman" w:cs="Times New Roman"/>
          <w:sz w:val="24"/>
          <w:szCs w:val="24"/>
        </w:rPr>
        <w:t>Larcker</w:t>
      </w:r>
      <w:proofErr w:type="spellEnd"/>
      <w:r w:rsidR="003C7D14">
        <w:rPr>
          <w:rFonts w:ascii="Times New Roman" w:hAnsi="Times New Roman" w:cs="Times New Roman"/>
          <w:sz w:val="24"/>
          <w:szCs w:val="24"/>
        </w:rPr>
        <w:t xml:space="preserve">, 1981) cutoff </w:t>
      </w:r>
      <w:r w:rsidR="003C7D14" w:rsidRPr="00F2132A">
        <w:rPr>
          <w:rFonts w:ascii="Times New Roman" w:hAnsi="Times New Roman" w:cs="Times New Roman"/>
          <w:sz w:val="24"/>
          <w:szCs w:val="24"/>
        </w:rPr>
        <w:t xml:space="preserve">is .70. </w:t>
      </w:r>
      <w:r w:rsidR="003C7D14">
        <w:rPr>
          <w:rFonts w:ascii="Times New Roman" w:hAnsi="Times New Roman" w:cs="Times New Roman"/>
          <w:sz w:val="24"/>
          <w:szCs w:val="24"/>
        </w:rPr>
        <w:t xml:space="preserve"> The literature suggests a small downward bias in </w:t>
      </w:r>
      <w:proofErr w:type="spellStart"/>
      <w:r w:rsidR="003C7D14">
        <w:rPr>
          <w:rFonts w:ascii="Times New Roman" w:hAnsi="Times New Roman" w:cs="Times New Roman"/>
          <w:sz w:val="24"/>
          <w:szCs w:val="24"/>
        </w:rPr>
        <w:t>Cronbach’s</w:t>
      </w:r>
      <w:proofErr w:type="spellEnd"/>
      <w:r w:rsidR="003C7D14">
        <w:rPr>
          <w:rFonts w:ascii="Times New Roman" w:hAnsi="Times New Roman" w:cs="Times New Roman"/>
          <w:sz w:val="24"/>
          <w:szCs w:val="24"/>
        </w:rPr>
        <w:t xml:space="preserve"> alpha thus it is considered the lower bound estimate of composite reliability (</w:t>
      </w:r>
      <w:proofErr w:type="spellStart"/>
      <w:r w:rsidR="003C7D14">
        <w:rPr>
          <w:rFonts w:ascii="Times New Roman" w:hAnsi="Times New Roman" w:cs="Times New Roman"/>
          <w:sz w:val="24"/>
          <w:szCs w:val="24"/>
        </w:rPr>
        <w:t>Cronbach</w:t>
      </w:r>
      <w:proofErr w:type="spellEnd"/>
      <w:r w:rsidR="003C7D14">
        <w:rPr>
          <w:rFonts w:ascii="Times New Roman" w:hAnsi="Times New Roman" w:cs="Times New Roman"/>
          <w:sz w:val="24"/>
          <w:szCs w:val="24"/>
        </w:rPr>
        <w:t xml:space="preserve">, 2004).  Recent research has suggested the differences between the two reliability measures are inconsequential (Peterson &amp; Kim, 2013). </w:t>
      </w:r>
    </w:p>
    <w:p w14:paraId="33890EB6" w14:textId="4022A5B9" w:rsidR="006A095A" w:rsidRPr="00F2132A" w:rsidRDefault="006A095A" w:rsidP="006A095A">
      <w:pPr>
        <w:autoSpaceDE w:val="0"/>
        <w:autoSpaceDN w:val="0"/>
        <w:adjustRightInd w:val="0"/>
        <w:spacing w:after="0" w:line="480" w:lineRule="auto"/>
        <w:ind w:firstLine="720"/>
        <w:rPr>
          <w:rFonts w:ascii="Times New Roman" w:eastAsiaTheme="minorEastAsia" w:hAnsi="Times New Roman" w:cs="Times New Roman"/>
          <w:sz w:val="24"/>
          <w:szCs w:val="24"/>
        </w:rPr>
      </w:pPr>
      <w:r w:rsidRPr="00F2132A">
        <w:rPr>
          <w:rFonts w:ascii="Times New Roman" w:eastAsiaTheme="minorEastAsia" w:hAnsi="Times New Roman" w:cs="Times New Roman"/>
          <w:sz w:val="24"/>
          <w:szCs w:val="24"/>
          <w:lang w:val="en"/>
        </w:rPr>
        <w:lastRenderedPageBreak/>
        <w:t xml:space="preserve">Next, the measurement model’s convergent and discriminant validity </w:t>
      </w:r>
      <w:r w:rsidR="007C44AD">
        <w:rPr>
          <w:rFonts w:ascii="Times New Roman" w:eastAsiaTheme="minorEastAsia" w:hAnsi="Times New Roman" w:cs="Times New Roman"/>
          <w:sz w:val="24"/>
          <w:szCs w:val="24"/>
        </w:rPr>
        <w:t>was</w:t>
      </w:r>
      <w:r w:rsidRPr="00F2132A">
        <w:rPr>
          <w:rFonts w:ascii="Times New Roman" w:eastAsiaTheme="minorEastAsia" w:hAnsi="Times New Roman" w:cs="Times New Roman"/>
          <w:sz w:val="24"/>
          <w:szCs w:val="24"/>
        </w:rPr>
        <w:t xml:space="preserve"> assessed.  Convergent validity measures the extent that a latent construct converges </w:t>
      </w:r>
      <w:r w:rsidRPr="00F2132A">
        <w:rPr>
          <w:rFonts w:ascii="Times New Roman" w:eastAsiaTheme="minorEastAsia" w:hAnsi="Times New Roman" w:cs="Times New Roman"/>
          <w:sz w:val="24"/>
          <w:szCs w:val="24"/>
          <w:lang w:val="en"/>
        </w:rPr>
        <w:t>in</w:t>
      </w:r>
      <w:r w:rsidRPr="00F2132A">
        <w:rPr>
          <w:rFonts w:ascii="Times New Roman" w:eastAsiaTheme="minorEastAsia" w:hAnsi="Times New Roman" w:cs="Times New Roman"/>
          <w:sz w:val="24"/>
          <w:szCs w:val="24"/>
        </w:rPr>
        <w:t xml:space="preserve"> its observed variables by explaining the items’ variances </w:t>
      </w:r>
      <w:r w:rsidRPr="00F2132A">
        <w:rPr>
          <w:rFonts w:ascii="Times New Roman" w:eastAsiaTheme="minorEastAsia" w:hAnsi="Times New Roman" w:cs="Times New Roman"/>
          <w:sz w:val="24"/>
          <w:szCs w:val="24"/>
          <w:lang w:val="en"/>
        </w:rPr>
        <w:t>(scale items all measure the same construct)</w:t>
      </w:r>
      <w:r w:rsidRPr="00F2132A">
        <w:rPr>
          <w:rFonts w:ascii="Times New Roman" w:eastAsiaTheme="minorEastAsia" w:hAnsi="Times New Roman" w:cs="Times New Roman"/>
          <w:sz w:val="24"/>
          <w:szCs w:val="24"/>
        </w:rPr>
        <w:t xml:space="preserve"> (</w:t>
      </w:r>
      <w:proofErr w:type="spellStart"/>
      <w:r w:rsidRPr="00F2132A">
        <w:rPr>
          <w:rFonts w:ascii="Times New Roman" w:eastAsiaTheme="minorEastAsia" w:hAnsi="Times New Roman" w:cs="Times New Roman"/>
          <w:sz w:val="24"/>
          <w:szCs w:val="24"/>
        </w:rPr>
        <w:t>Sarstedt</w:t>
      </w:r>
      <w:proofErr w:type="spellEnd"/>
      <w:r w:rsidRPr="00F2132A">
        <w:rPr>
          <w:rFonts w:ascii="Times New Roman" w:eastAsiaTheme="minorEastAsia" w:hAnsi="Times New Roman" w:cs="Times New Roman"/>
          <w:sz w:val="24"/>
          <w:szCs w:val="24"/>
        </w:rPr>
        <w:t xml:space="preserve"> et al., 2014).  PLS-SEM assesses convergent validity using the average variance extracted (AVE) for all of the items associated with each construct.  The AVE measures the amount of variance that a latent variable captures from its indicators relative to the amount from measurement error.  Ideally, AVE values should be greater than 0.50, meaning that 50% or more variance in the indicators is accounted for by the construct</w:t>
      </w:r>
      <w:r>
        <w:rPr>
          <w:rFonts w:ascii="Times New Roman" w:eastAsiaTheme="minorEastAsia" w:hAnsi="Times New Roman" w:cs="Times New Roman"/>
          <w:sz w:val="24"/>
          <w:szCs w:val="24"/>
        </w:rPr>
        <w:t xml:space="preserve"> (Hair et al</w:t>
      </w:r>
      <w:r w:rsidRPr="00F2132A">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2014).</w:t>
      </w:r>
      <w:r w:rsidRPr="00F2132A">
        <w:rPr>
          <w:rFonts w:ascii="Times New Roman" w:eastAsiaTheme="minorEastAsia" w:hAnsi="Times New Roman" w:cs="Times New Roman"/>
          <w:sz w:val="24"/>
          <w:szCs w:val="24"/>
        </w:rPr>
        <w:t xml:space="preserve">  </w:t>
      </w:r>
    </w:p>
    <w:p w14:paraId="2C063C2D" w14:textId="21091916" w:rsidR="006A095A" w:rsidRPr="00F2132A" w:rsidRDefault="006A095A" w:rsidP="006A095A">
      <w:pPr>
        <w:autoSpaceDE w:val="0"/>
        <w:autoSpaceDN w:val="0"/>
        <w:adjustRightInd w:val="0"/>
        <w:spacing w:after="0" w:line="480" w:lineRule="auto"/>
        <w:ind w:firstLine="720"/>
        <w:rPr>
          <w:rFonts w:ascii="Times New Roman" w:eastAsiaTheme="minorEastAsia" w:hAnsi="Times New Roman" w:cs="Times New Roman"/>
          <w:sz w:val="24"/>
          <w:szCs w:val="24"/>
        </w:rPr>
      </w:pPr>
      <w:r w:rsidRPr="00F2132A">
        <w:rPr>
          <w:rFonts w:ascii="Times New Roman" w:eastAsiaTheme="minorEastAsia" w:hAnsi="Times New Roman" w:cs="Times New Roman"/>
          <w:sz w:val="24"/>
          <w:szCs w:val="24"/>
        </w:rPr>
        <w:t>Discriminant validity (</w:t>
      </w:r>
      <w:r w:rsidRPr="00F2132A">
        <w:rPr>
          <w:rFonts w:ascii="Times New Roman" w:eastAsiaTheme="minorEastAsia" w:hAnsi="Times New Roman" w:cs="Times New Roman"/>
          <w:sz w:val="24"/>
          <w:szCs w:val="24"/>
          <w:lang w:val="en"/>
        </w:rPr>
        <w:t>the items differentiate between distinct</w:t>
      </w:r>
      <w:r w:rsidRPr="00F2132A">
        <w:rPr>
          <w:rFonts w:ascii="Times New Roman" w:eastAsiaTheme="minorEastAsia" w:hAnsi="Times New Roman" w:cs="Times New Roman"/>
          <w:sz w:val="24"/>
          <w:szCs w:val="24"/>
        </w:rPr>
        <w:t xml:space="preserve"> underlying constructs) is tested in PLS-SEM using the </w:t>
      </w:r>
      <w:proofErr w:type="spellStart"/>
      <w:r w:rsidRPr="00F2132A">
        <w:rPr>
          <w:rFonts w:ascii="Times New Roman" w:eastAsiaTheme="minorEastAsia" w:hAnsi="Times New Roman" w:cs="Times New Roman"/>
          <w:sz w:val="24"/>
          <w:szCs w:val="24"/>
        </w:rPr>
        <w:t>Fornell</w:t>
      </w:r>
      <w:proofErr w:type="spellEnd"/>
      <w:r w:rsidRPr="00F2132A">
        <w:rPr>
          <w:rFonts w:ascii="Times New Roman" w:eastAsiaTheme="minorEastAsia" w:hAnsi="Times New Roman" w:cs="Times New Roman"/>
          <w:sz w:val="24"/>
          <w:szCs w:val="24"/>
        </w:rPr>
        <w:t xml:space="preserve"> and </w:t>
      </w:r>
      <w:proofErr w:type="spellStart"/>
      <w:r w:rsidRPr="00F2132A">
        <w:rPr>
          <w:rFonts w:ascii="Times New Roman" w:eastAsiaTheme="minorEastAsia" w:hAnsi="Times New Roman" w:cs="Times New Roman"/>
          <w:sz w:val="24"/>
          <w:szCs w:val="24"/>
        </w:rPr>
        <w:t>Larcker</w:t>
      </w:r>
      <w:proofErr w:type="spellEnd"/>
      <w:r w:rsidRPr="00F2132A">
        <w:rPr>
          <w:rFonts w:ascii="Times New Roman" w:eastAsiaTheme="minorEastAsia" w:hAnsi="Times New Roman" w:cs="Times New Roman"/>
          <w:sz w:val="24"/>
          <w:szCs w:val="24"/>
        </w:rPr>
        <w:t xml:space="preserve"> (1981) criterion.  This uses the AVE of each construct, and compares the AVE value to the squared inter-construct correlation of each construct with all constructs in the model (a measure of shared variance).  Guidelines suggest that each constructs’ AVE should be larger than its shared variance with any oth</w:t>
      </w:r>
      <w:r w:rsidR="0060427B">
        <w:rPr>
          <w:rFonts w:ascii="Times New Roman" w:eastAsiaTheme="minorEastAsia" w:hAnsi="Times New Roman" w:cs="Times New Roman"/>
          <w:sz w:val="24"/>
          <w:szCs w:val="24"/>
        </w:rPr>
        <w:t>er construct (</w:t>
      </w:r>
      <w:proofErr w:type="spellStart"/>
      <w:r w:rsidR="0060427B">
        <w:rPr>
          <w:rFonts w:ascii="Times New Roman" w:eastAsiaTheme="minorEastAsia" w:hAnsi="Times New Roman" w:cs="Times New Roman"/>
          <w:sz w:val="24"/>
          <w:szCs w:val="24"/>
        </w:rPr>
        <w:t>Yoo</w:t>
      </w:r>
      <w:proofErr w:type="spellEnd"/>
      <w:r w:rsidR="0060427B">
        <w:rPr>
          <w:rFonts w:ascii="Times New Roman" w:eastAsiaTheme="minorEastAsia" w:hAnsi="Times New Roman" w:cs="Times New Roman"/>
          <w:sz w:val="24"/>
          <w:szCs w:val="24"/>
        </w:rPr>
        <w:t xml:space="preserve"> &amp; </w:t>
      </w:r>
      <w:proofErr w:type="spellStart"/>
      <w:r w:rsidR="0060427B">
        <w:rPr>
          <w:rFonts w:ascii="Times New Roman" w:eastAsiaTheme="minorEastAsia" w:hAnsi="Times New Roman" w:cs="Times New Roman"/>
          <w:sz w:val="24"/>
          <w:szCs w:val="24"/>
        </w:rPr>
        <w:t>Alavi</w:t>
      </w:r>
      <w:proofErr w:type="spellEnd"/>
      <w:r w:rsidR="0060427B">
        <w:rPr>
          <w:rFonts w:ascii="Times New Roman" w:eastAsiaTheme="minorEastAsia" w:hAnsi="Times New Roman" w:cs="Times New Roman"/>
          <w:sz w:val="24"/>
          <w:szCs w:val="24"/>
        </w:rPr>
        <w:t>, 2001</w:t>
      </w:r>
      <w:r w:rsidR="006B3513">
        <w:rPr>
          <w:rFonts w:ascii="Times New Roman" w:eastAsiaTheme="minorEastAsia" w:hAnsi="Times New Roman" w:cs="Times New Roman"/>
          <w:sz w:val="24"/>
          <w:szCs w:val="24"/>
        </w:rPr>
        <w:t>) (i.e.</w:t>
      </w:r>
      <w:r w:rsidRPr="00F2132A">
        <w:rPr>
          <w:rFonts w:ascii="Times New Roman" w:eastAsiaTheme="minorEastAsia" w:hAnsi="Times New Roman" w:cs="Times New Roman"/>
          <w:sz w:val="24"/>
          <w:szCs w:val="24"/>
        </w:rPr>
        <w:t>, the diagonal elements must be greater than the off diagonal elements in the table output).  Additionally, discriminant validity evidence comes from examining the cross loadings.</w:t>
      </w:r>
      <w:r w:rsidR="0060427B">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 Indicator variables should have higher loadings with their own construct than with any other construct (</w:t>
      </w:r>
      <w:proofErr w:type="spellStart"/>
      <w:r w:rsidRPr="00F2132A">
        <w:rPr>
          <w:rFonts w:ascii="Times New Roman" w:eastAsiaTheme="minorEastAsia" w:hAnsi="Times New Roman" w:cs="Times New Roman"/>
          <w:sz w:val="24"/>
          <w:szCs w:val="24"/>
        </w:rPr>
        <w:t>Yoo</w:t>
      </w:r>
      <w:proofErr w:type="spellEnd"/>
      <w:r w:rsidRPr="00F2132A">
        <w:rPr>
          <w:rFonts w:ascii="Times New Roman" w:eastAsiaTheme="minorEastAsia" w:hAnsi="Times New Roman" w:cs="Times New Roman"/>
          <w:sz w:val="24"/>
          <w:szCs w:val="24"/>
        </w:rPr>
        <w:t xml:space="preserve"> &amp; </w:t>
      </w:r>
      <w:proofErr w:type="spellStart"/>
      <w:r w:rsidRPr="00F2132A">
        <w:rPr>
          <w:rFonts w:ascii="Times New Roman" w:eastAsiaTheme="minorEastAsia" w:hAnsi="Times New Roman" w:cs="Times New Roman"/>
          <w:sz w:val="24"/>
          <w:szCs w:val="24"/>
        </w:rPr>
        <w:t>Alavi</w:t>
      </w:r>
      <w:proofErr w:type="spellEnd"/>
      <w:r w:rsidRPr="00F2132A">
        <w:rPr>
          <w:rFonts w:ascii="Times New Roman" w:eastAsiaTheme="minorEastAsia" w:hAnsi="Times New Roman" w:cs="Times New Roman"/>
          <w:sz w:val="24"/>
          <w:szCs w:val="24"/>
        </w:rPr>
        <w:t xml:space="preserve">, 2001).  As Chin (1998) noted, analysis should show, going down each construct column, that item loadings are higher than the cross loadings.  Similarly, across each item row, an item should be more strongly related to its construct than any other construct. </w:t>
      </w:r>
      <w:r w:rsidR="0060427B">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Thus, not only should each item be strongly related to the construct it reflects, but this relationship should be stronger than any connection with other constructs.  Otherwise, the ability of the measure to discriminate between the construct it was intended to measure and </w:t>
      </w:r>
      <w:r w:rsidRPr="00F2132A">
        <w:rPr>
          <w:rFonts w:ascii="Times New Roman" w:eastAsiaTheme="minorEastAsia" w:hAnsi="Times New Roman" w:cs="Times New Roman"/>
          <w:sz w:val="24"/>
          <w:szCs w:val="24"/>
        </w:rPr>
        <w:lastRenderedPageBreak/>
        <w:t>other constructs comes into question (i.e., d</w:t>
      </w:r>
      <w:r w:rsidR="004560E7">
        <w:rPr>
          <w:rFonts w:ascii="Times New Roman" w:eastAsiaTheme="minorEastAsia" w:hAnsi="Times New Roman" w:cs="Times New Roman"/>
          <w:sz w:val="24"/>
          <w:szCs w:val="24"/>
        </w:rPr>
        <w:t xml:space="preserve">iscriminant validity problem).  </w:t>
      </w:r>
      <w:r w:rsidRPr="00F2132A">
        <w:rPr>
          <w:rFonts w:ascii="Times New Roman" w:eastAsiaTheme="minorEastAsia" w:hAnsi="Times New Roman" w:cs="Times New Roman"/>
          <w:sz w:val="24"/>
          <w:szCs w:val="24"/>
        </w:rPr>
        <w:t xml:space="preserve">Any </w:t>
      </w:r>
      <w:r w:rsidR="004560E7" w:rsidRPr="00F2132A">
        <w:rPr>
          <w:rFonts w:ascii="Times New Roman" w:eastAsiaTheme="minorEastAsia" w:hAnsi="Times New Roman" w:cs="Times New Roman"/>
          <w:sz w:val="24"/>
          <w:szCs w:val="24"/>
        </w:rPr>
        <w:t>items with properties outside of the guidelines were</w:t>
      </w:r>
      <w:r w:rsidRPr="00F2132A">
        <w:rPr>
          <w:rFonts w:ascii="Times New Roman" w:eastAsiaTheme="minorEastAsia" w:hAnsi="Times New Roman" w:cs="Times New Roman"/>
          <w:sz w:val="24"/>
          <w:szCs w:val="24"/>
        </w:rPr>
        <w:t xml:space="preserve"> dropped.  </w:t>
      </w:r>
    </w:p>
    <w:p w14:paraId="063F5EF2" w14:textId="297F46F2" w:rsidR="006A095A" w:rsidRPr="00F2132A" w:rsidRDefault="006A095A" w:rsidP="006A095A">
      <w:pPr>
        <w:autoSpaceDE w:val="0"/>
        <w:autoSpaceDN w:val="0"/>
        <w:adjustRightInd w:val="0"/>
        <w:spacing w:after="0" w:line="480" w:lineRule="auto"/>
        <w:ind w:firstLine="720"/>
        <w:rPr>
          <w:rFonts w:ascii="Times New Roman" w:eastAsiaTheme="minorEastAsia" w:hAnsi="Times New Roman" w:cs="Times New Roman"/>
          <w:sz w:val="24"/>
          <w:szCs w:val="24"/>
        </w:rPr>
      </w:pPr>
      <w:r w:rsidRPr="00F2132A">
        <w:rPr>
          <w:rFonts w:ascii="Times New Roman" w:eastAsiaTheme="minorEastAsia" w:hAnsi="Times New Roman" w:cs="Times New Roman"/>
          <w:sz w:val="24"/>
          <w:szCs w:val="24"/>
        </w:rPr>
        <w:t>Following the establishmen</w:t>
      </w:r>
      <w:r w:rsidR="00037F30">
        <w:rPr>
          <w:rFonts w:ascii="Times New Roman" w:eastAsiaTheme="minorEastAsia" w:hAnsi="Times New Roman" w:cs="Times New Roman"/>
          <w:sz w:val="24"/>
          <w:szCs w:val="24"/>
        </w:rPr>
        <w:t xml:space="preserve">t of construct validity, I </w:t>
      </w:r>
      <w:r w:rsidRPr="00F2132A">
        <w:rPr>
          <w:rFonts w:ascii="Times New Roman" w:eastAsiaTheme="minorEastAsia" w:hAnsi="Times New Roman" w:cs="Times New Roman"/>
          <w:sz w:val="24"/>
          <w:szCs w:val="24"/>
        </w:rPr>
        <w:t>account</w:t>
      </w:r>
      <w:r w:rsidR="00037F30">
        <w:rPr>
          <w:rFonts w:ascii="Times New Roman" w:eastAsiaTheme="minorEastAsia" w:hAnsi="Times New Roman" w:cs="Times New Roman"/>
          <w:sz w:val="24"/>
          <w:szCs w:val="24"/>
        </w:rPr>
        <w:t>ed</w:t>
      </w:r>
      <w:r w:rsidRPr="00F2132A">
        <w:rPr>
          <w:rFonts w:ascii="Times New Roman" w:eastAsiaTheme="minorEastAsia" w:hAnsi="Times New Roman" w:cs="Times New Roman"/>
          <w:sz w:val="24"/>
          <w:szCs w:val="24"/>
        </w:rPr>
        <w:t xml:space="preserve"> for common methods </w:t>
      </w:r>
      <w:r w:rsidR="00802376">
        <w:rPr>
          <w:rFonts w:ascii="Times New Roman" w:eastAsiaTheme="minorEastAsia" w:hAnsi="Times New Roman" w:cs="Times New Roman"/>
          <w:sz w:val="24"/>
          <w:szCs w:val="24"/>
        </w:rPr>
        <w:t>variance (CMV)</w:t>
      </w:r>
      <w:r w:rsidRPr="00F2132A">
        <w:rPr>
          <w:rFonts w:ascii="Times New Roman" w:eastAsiaTheme="minorEastAsia" w:hAnsi="Times New Roman" w:cs="Times New Roman"/>
          <w:sz w:val="24"/>
          <w:szCs w:val="24"/>
        </w:rPr>
        <w:t xml:space="preserve"> (Lowry &amp; Gaskin, 2014).  </w:t>
      </w:r>
      <w:r w:rsidR="00D97F89">
        <w:rPr>
          <w:rFonts w:ascii="Times New Roman" w:eastAsiaTheme="minorEastAsia" w:hAnsi="Times New Roman" w:cs="Times New Roman"/>
          <w:sz w:val="24"/>
          <w:szCs w:val="24"/>
        </w:rPr>
        <w:t xml:space="preserve">The research was </w:t>
      </w:r>
      <w:r w:rsidR="00D97F89" w:rsidRPr="00F2132A">
        <w:rPr>
          <w:rFonts w:ascii="Times New Roman" w:eastAsiaTheme="minorEastAsia" w:hAnsi="Times New Roman" w:cs="Times New Roman"/>
          <w:sz w:val="24"/>
          <w:szCs w:val="24"/>
        </w:rPr>
        <w:t>designed to help minimize bias due to items by separating predictor and criterion measures and by using negatively wording items in scales when possible (</w:t>
      </w:r>
      <w:proofErr w:type="spellStart"/>
      <w:r w:rsidR="00D97F89" w:rsidRPr="00F2132A">
        <w:rPr>
          <w:rFonts w:ascii="Times New Roman" w:eastAsiaTheme="minorEastAsia" w:hAnsi="Times New Roman" w:cs="Times New Roman"/>
          <w:sz w:val="24"/>
          <w:szCs w:val="24"/>
        </w:rPr>
        <w:t>Podsakoff</w:t>
      </w:r>
      <w:proofErr w:type="spellEnd"/>
      <w:r w:rsidR="00D97F89" w:rsidRPr="00F2132A">
        <w:rPr>
          <w:rFonts w:ascii="Times New Roman" w:eastAsiaTheme="minorEastAsia" w:hAnsi="Times New Roman" w:cs="Times New Roman"/>
          <w:sz w:val="24"/>
          <w:szCs w:val="24"/>
        </w:rPr>
        <w:t xml:space="preserve">, et al., 2003).  Additionally, where </w:t>
      </w:r>
      <w:r w:rsidR="00D97F89">
        <w:rPr>
          <w:rFonts w:ascii="Times New Roman" w:eastAsiaTheme="minorEastAsia" w:hAnsi="Times New Roman" w:cs="Times New Roman"/>
          <w:sz w:val="24"/>
          <w:szCs w:val="24"/>
        </w:rPr>
        <w:t xml:space="preserve">possible, data was </w:t>
      </w:r>
      <w:r w:rsidR="00D97F89" w:rsidRPr="00F2132A">
        <w:rPr>
          <w:rFonts w:ascii="Times New Roman" w:eastAsiaTheme="minorEastAsia" w:hAnsi="Times New Roman" w:cs="Times New Roman"/>
          <w:sz w:val="24"/>
          <w:szCs w:val="24"/>
        </w:rPr>
        <w:t xml:space="preserve">collected from separate sources for the predictor (member humor) and criterion (leader LMX) variables to avoid some possible CMV effects in this study. </w:t>
      </w:r>
      <w:r w:rsidR="00D97F89">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CMV may </w:t>
      </w:r>
      <w:r w:rsidR="00037F30">
        <w:rPr>
          <w:rFonts w:ascii="Times New Roman" w:eastAsiaTheme="minorEastAsia" w:hAnsi="Times New Roman" w:cs="Times New Roman"/>
          <w:sz w:val="24"/>
          <w:szCs w:val="24"/>
        </w:rPr>
        <w:t xml:space="preserve">have </w:t>
      </w:r>
      <w:r w:rsidRPr="00F2132A">
        <w:rPr>
          <w:rFonts w:ascii="Times New Roman" w:eastAsiaTheme="minorEastAsia" w:hAnsi="Times New Roman" w:cs="Times New Roman"/>
          <w:sz w:val="24"/>
          <w:szCs w:val="24"/>
        </w:rPr>
        <w:t>be</w:t>
      </w:r>
      <w:r w:rsidR="00037F30">
        <w:rPr>
          <w:rFonts w:ascii="Times New Roman" w:eastAsiaTheme="minorEastAsia" w:hAnsi="Times New Roman" w:cs="Times New Roman"/>
          <w:sz w:val="24"/>
          <w:szCs w:val="24"/>
        </w:rPr>
        <w:t>en</w:t>
      </w:r>
      <w:r w:rsidRPr="00F2132A">
        <w:rPr>
          <w:rFonts w:ascii="Times New Roman" w:eastAsiaTheme="minorEastAsia" w:hAnsi="Times New Roman" w:cs="Times New Roman"/>
          <w:sz w:val="24"/>
          <w:szCs w:val="24"/>
        </w:rPr>
        <w:t xml:space="preserve"> an issue in my study because some variable paths involve</w:t>
      </w:r>
      <w:r w:rsidR="00670F51">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single source data (e.g., leader LMX to leader guarding; membe</w:t>
      </w:r>
      <w:r w:rsidR="00D90657">
        <w:rPr>
          <w:rFonts w:ascii="Times New Roman" w:eastAsiaTheme="minorEastAsia" w:hAnsi="Times New Roman" w:cs="Times New Roman"/>
          <w:sz w:val="24"/>
          <w:szCs w:val="24"/>
        </w:rPr>
        <w:t>r humor to member LMX).</w:t>
      </w:r>
      <w:r w:rsidR="00254ABC">
        <w:rPr>
          <w:rFonts w:ascii="Times New Roman" w:eastAsiaTheme="minorEastAsia" w:hAnsi="Times New Roman" w:cs="Times New Roman"/>
          <w:sz w:val="24"/>
          <w:szCs w:val="24"/>
        </w:rPr>
        <w:t xml:space="preserve"> </w:t>
      </w:r>
      <w:r w:rsidR="00D90657">
        <w:rPr>
          <w:rFonts w:ascii="Times New Roman" w:eastAsiaTheme="minorEastAsia" w:hAnsi="Times New Roman" w:cs="Times New Roman"/>
          <w:sz w:val="24"/>
          <w:szCs w:val="24"/>
        </w:rPr>
        <w:t xml:space="preserve"> </w:t>
      </w:r>
      <w:r w:rsidR="00254ABC">
        <w:rPr>
          <w:rFonts w:ascii="Times New Roman" w:eastAsiaTheme="minorEastAsia" w:hAnsi="Times New Roman" w:cs="Times New Roman"/>
          <w:sz w:val="24"/>
          <w:szCs w:val="24"/>
        </w:rPr>
        <w:t>CMV</w:t>
      </w:r>
      <w:r w:rsidR="00D90657" w:rsidRPr="00F2132A">
        <w:rPr>
          <w:rFonts w:ascii="Times New Roman" w:eastAsiaTheme="minorEastAsia" w:hAnsi="Times New Roman" w:cs="Times New Roman"/>
          <w:sz w:val="24"/>
          <w:szCs w:val="24"/>
        </w:rPr>
        <w:t xml:space="preserve"> is </w:t>
      </w:r>
      <w:r w:rsidR="00D90657">
        <w:rPr>
          <w:rFonts w:ascii="Times New Roman" w:eastAsiaTheme="minorEastAsia" w:hAnsi="Times New Roman" w:cs="Times New Roman"/>
          <w:sz w:val="24"/>
          <w:szCs w:val="24"/>
        </w:rPr>
        <w:t xml:space="preserve">also </w:t>
      </w:r>
      <w:r w:rsidR="00D90657" w:rsidRPr="00F2132A">
        <w:rPr>
          <w:rFonts w:ascii="Times New Roman" w:eastAsiaTheme="minorEastAsia" w:hAnsi="Times New Roman" w:cs="Times New Roman"/>
          <w:sz w:val="24"/>
          <w:szCs w:val="24"/>
        </w:rPr>
        <w:t>a possible threat to the validity of my research findings due to common rater, common measurement contexts, or common item characteristics (</w:t>
      </w:r>
      <w:proofErr w:type="spellStart"/>
      <w:r w:rsidR="00D90657" w:rsidRPr="00F2132A">
        <w:rPr>
          <w:rFonts w:ascii="Times New Roman" w:eastAsiaTheme="minorEastAsia" w:hAnsi="Times New Roman" w:cs="Times New Roman"/>
          <w:sz w:val="24"/>
          <w:szCs w:val="24"/>
        </w:rPr>
        <w:t>Podsakoff</w:t>
      </w:r>
      <w:proofErr w:type="spellEnd"/>
      <w:r w:rsidR="00D90657" w:rsidRPr="00F2132A">
        <w:rPr>
          <w:rFonts w:ascii="Times New Roman" w:eastAsiaTheme="minorEastAsia" w:hAnsi="Times New Roman" w:cs="Times New Roman"/>
          <w:sz w:val="24"/>
          <w:szCs w:val="24"/>
        </w:rPr>
        <w:t xml:space="preserve">, </w:t>
      </w:r>
      <w:proofErr w:type="spellStart"/>
      <w:r w:rsidR="00D90657" w:rsidRPr="00F2132A">
        <w:rPr>
          <w:rFonts w:ascii="Times New Roman" w:eastAsiaTheme="minorEastAsia" w:hAnsi="Times New Roman" w:cs="Times New Roman"/>
          <w:sz w:val="24"/>
          <w:szCs w:val="24"/>
        </w:rPr>
        <w:t>MacKenzie</w:t>
      </w:r>
      <w:proofErr w:type="spellEnd"/>
      <w:r w:rsidR="00D90657" w:rsidRPr="00F2132A">
        <w:rPr>
          <w:rFonts w:ascii="Times New Roman" w:eastAsiaTheme="minorEastAsia" w:hAnsi="Times New Roman" w:cs="Times New Roman"/>
          <w:sz w:val="24"/>
          <w:szCs w:val="24"/>
        </w:rPr>
        <w:t xml:space="preserve">, Lee, &amp; </w:t>
      </w:r>
      <w:proofErr w:type="spellStart"/>
      <w:r w:rsidR="00D90657" w:rsidRPr="00F2132A">
        <w:rPr>
          <w:rFonts w:ascii="Times New Roman" w:eastAsiaTheme="minorEastAsia" w:hAnsi="Times New Roman" w:cs="Times New Roman"/>
          <w:sz w:val="24"/>
          <w:szCs w:val="24"/>
        </w:rPr>
        <w:t>Podsa</w:t>
      </w:r>
      <w:r w:rsidR="00D90657">
        <w:rPr>
          <w:rFonts w:ascii="Times New Roman" w:eastAsiaTheme="minorEastAsia" w:hAnsi="Times New Roman" w:cs="Times New Roman"/>
          <w:sz w:val="24"/>
          <w:szCs w:val="24"/>
        </w:rPr>
        <w:t>koff</w:t>
      </w:r>
      <w:proofErr w:type="spellEnd"/>
      <w:r w:rsidR="00D90657">
        <w:rPr>
          <w:rFonts w:ascii="Times New Roman" w:eastAsiaTheme="minorEastAsia" w:hAnsi="Times New Roman" w:cs="Times New Roman"/>
          <w:sz w:val="24"/>
          <w:szCs w:val="24"/>
        </w:rPr>
        <w:t xml:space="preserve">, 2003). </w:t>
      </w:r>
      <w:r w:rsidR="00D97F89">
        <w:rPr>
          <w:rFonts w:ascii="Times New Roman" w:eastAsiaTheme="minorEastAsia" w:hAnsi="Times New Roman" w:cs="Times New Roman"/>
          <w:sz w:val="24"/>
          <w:szCs w:val="24"/>
        </w:rPr>
        <w:t xml:space="preserve"> </w:t>
      </w:r>
      <w:r w:rsidR="00670F51">
        <w:rPr>
          <w:rFonts w:ascii="Times New Roman" w:eastAsiaTheme="minorEastAsia" w:hAnsi="Times New Roman" w:cs="Times New Roman"/>
          <w:sz w:val="24"/>
          <w:szCs w:val="24"/>
        </w:rPr>
        <w:t>I f</w:t>
      </w:r>
      <w:r w:rsidRPr="00F2132A">
        <w:rPr>
          <w:rFonts w:ascii="Times New Roman" w:eastAsiaTheme="minorEastAsia" w:hAnsi="Times New Roman" w:cs="Times New Roman"/>
          <w:sz w:val="24"/>
          <w:szCs w:val="24"/>
        </w:rPr>
        <w:t>ollow</w:t>
      </w:r>
      <w:r w:rsidR="00670F51">
        <w:rPr>
          <w:rFonts w:ascii="Times New Roman" w:eastAsiaTheme="minorEastAsia" w:hAnsi="Times New Roman" w:cs="Times New Roman"/>
          <w:sz w:val="24"/>
          <w:szCs w:val="24"/>
        </w:rPr>
        <w:t>ed</w:t>
      </w:r>
      <w:r w:rsidRPr="00F2132A">
        <w:rPr>
          <w:rFonts w:ascii="Times New Roman" w:eastAsiaTheme="minorEastAsia" w:hAnsi="Times New Roman" w:cs="Times New Roman"/>
          <w:sz w:val="24"/>
          <w:szCs w:val="24"/>
        </w:rPr>
        <w:t xml:space="preserve"> suggestions from the literature to handle the CMV iss</w:t>
      </w:r>
      <w:r w:rsidR="00670F51">
        <w:rPr>
          <w:rFonts w:ascii="Times New Roman" w:eastAsiaTheme="minorEastAsia" w:hAnsi="Times New Roman" w:cs="Times New Roman"/>
          <w:sz w:val="24"/>
          <w:szCs w:val="24"/>
        </w:rPr>
        <w:t xml:space="preserve">ue in two steps.  First, I </w:t>
      </w:r>
      <w:r w:rsidRPr="00F2132A">
        <w:rPr>
          <w:rFonts w:ascii="Times New Roman" w:eastAsiaTheme="minorEastAsia" w:hAnsi="Times New Roman" w:cs="Times New Roman"/>
          <w:sz w:val="24"/>
          <w:szCs w:val="24"/>
        </w:rPr>
        <w:t>use</w:t>
      </w:r>
      <w:r w:rsidR="00670F51">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the single-factor test (Harman, 1960) to diag</w:t>
      </w:r>
      <w:r w:rsidR="00670F51">
        <w:rPr>
          <w:rFonts w:ascii="Times New Roman" w:eastAsiaTheme="minorEastAsia" w:hAnsi="Times New Roman" w:cs="Times New Roman"/>
          <w:sz w:val="24"/>
          <w:szCs w:val="24"/>
        </w:rPr>
        <w:t>nose the extent to which CMV might have</w:t>
      </w:r>
      <w:r w:rsidRPr="00F2132A">
        <w:rPr>
          <w:rFonts w:ascii="Times New Roman" w:eastAsiaTheme="minorEastAsia" w:hAnsi="Times New Roman" w:cs="Times New Roman"/>
          <w:sz w:val="24"/>
          <w:szCs w:val="24"/>
        </w:rPr>
        <w:t xml:space="preserve"> be</w:t>
      </w:r>
      <w:r w:rsidR="00670F51">
        <w:rPr>
          <w:rFonts w:ascii="Times New Roman" w:eastAsiaTheme="minorEastAsia" w:hAnsi="Times New Roman" w:cs="Times New Roman"/>
          <w:sz w:val="24"/>
          <w:szCs w:val="24"/>
        </w:rPr>
        <w:t>en</w:t>
      </w:r>
      <w:r w:rsidRPr="00F2132A">
        <w:rPr>
          <w:rFonts w:ascii="Times New Roman" w:eastAsiaTheme="minorEastAsia" w:hAnsi="Times New Roman" w:cs="Times New Roman"/>
          <w:sz w:val="24"/>
          <w:szCs w:val="24"/>
        </w:rPr>
        <w:t xml:space="preserve"> </w:t>
      </w:r>
      <w:r w:rsidR="00C80FAF">
        <w:rPr>
          <w:rFonts w:ascii="Times New Roman" w:eastAsiaTheme="minorEastAsia" w:hAnsi="Times New Roman" w:cs="Times New Roman"/>
          <w:sz w:val="24"/>
          <w:szCs w:val="24"/>
        </w:rPr>
        <w:t xml:space="preserve">a problem.  Significant CMV may </w:t>
      </w:r>
      <w:r w:rsidRPr="00F2132A">
        <w:rPr>
          <w:rFonts w:ascii="Times New Roman" w:eastAsiaTheme="minorEastAsia" w:hAnsi="Times New Roman" w:cs="Times New Roman"/>
          <w:sz w:val="24"/>
          <w:szCs w:val="24"/>
        </w:rPr>
        <w:t>exist if a single factor emerges that accounts for the majority of variance in the measures.</w:t>
      </w:r>
      <w:r w:rsidR="0015293D">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Specifically, </w:t>
      </w:r>
      <w:r w:rsidR="0015293D">
        <w:rPr>
          <w:rFonts w:ascii="Times New Roman" w:eastAsiaTheme="minorEastAsia" w:hAnsi="Times New Roman" w:cs="Times New Roman"/>
          <w:sz w:val="24"/>
          <w:szCs w:val="24"/>
        </w:rPr>
        <w:t xml:space="preserve">in the factor analysis, </w:t>
      </w:r>
      <w:r w:rsidRPr="00F2132A">
        <w:rPr>
          <w:rFonts w:ascii="Times New Roman" w:eastAsiaTheme="minorEastAsia" w:hAnsi="Times New Roman" w:cs="Times New Roman"/>
          <w:sz w:val="24"/>
          <w:szCs w:val="24"/>
        </w:rPr>
        <w:t xml:space="preserve">I </w:t>
      </w:r>
      <w:r w:rsidR="00D97F89">
        <w:rPr>
          <w:rFonts w:ascii="Times New Roman" w:eastAsiaTheme="minorEastAsia" w:hAnsi="Times New Roman" w:cs="Times New Roman"/>
          <w:sz w:val="24"/>
          <w:szCs w:val="24"/>
        </w:rPr>
        <w:t xml:space="preserve">expected to see </w:t>
      </w:r>
      <w:r w:rsidRPr="00F2132A">
        <w:rPr>
          <w:rFonts w:ascii="Times New Roman" w:eastAsiaTheme="minorEastAsia" w:hAnsi="Times New Roman" w:cs="Times New Roman"/>
          <w:sz w:val="24"/>
          <w:szCs w:val="24"/>
        </w:rPr>
        <w:t>multiple separate factors with eigenvalues greater than one that account</w:t>
      </w:r>
      <w:r w:rsidR="0015293D">
        <w:rPr>
          <w:rFonts w:ascii="Times New Roman" w:eastAsiaTheme="minorEastAsia" w:hAnsi="Times New Roman" w:cs="Times New Roman"/>
          <w:sz w:val="24"/>
          <w:szCs w:val="24"/>
        </w:rPr>
        <w:t>ed</w:t>
      </w:r>
      <w:r w:rsidRPr="00F2132A">
        <w:rPr>
          <w:rFonts w:ascii="Times New Roman" w:eastAsiaTheme="minorEastAsia" w:hAnsi="Times New Roman" w:cs="Times New Roman"/>
          <w:sz w:val="24"/>
          <w:szCs w:val="24"/>
        </w:rPr>
        <w:t xml:space="preserve"> for majority of the total variance rather than the emergen</w:t>
      </w:r>
      <w:r w:rsidR="0015293D">
        <w:rPr>
          <w:rFonts w:ascii="Times New Roman" w:eastAsiaTheme="minorEastAsia" w:hAnsi="Times New Roman" w:cs="Times New Roman"/>
          <w:sz w:val="24"/>
          <w:szCs w:val="24"/>
        </w:rPr>
        <w:t>ce of a single factor that accounted</w:t>
      </w:r>
      <w:r w:rsidRPr="00F2132A">
        <w:rPr>
          <w:rFonts w:ascii="Times New Roman" w:eastAsiaTheme="minorEastAsia" w:hAnsi="Times New Roman" w:cs="Times New Roman"/>
          <w:sz w:val="24"/>
          <w:szCs w:val="24"/>
        </w:rPr>
        <w:t xml:space="preserve"> for most of the varian</w:t>
      </w:r>
      <w:r w:rsidR="00D97F89">
        <w:rPr>
          <w:rFonts w:ascii="Times New Roman" w:eastAsiaTheme="minorEastAsia" w:hAnsi="Times New Roman" w:cs="Times New Roman"/>
          <w:sz w:val="24"/>
          <w:szCs w:val="24"/>
        </w:rPr>
        <w:t xml:space="preserve">ce, which would suggest </w:t>
      </w:r>
      <w:r w:rsidR="00E36B9B">
        <w:rPr>
          <w:rFonts w:ascii="Times New Roman" w:eastAsiaTheme="minorEastAsia" w:hAnsi="Times New Roman" w:cs="Times New Roman"/>
          <w:sz w:val="24"/>
          <w:szCs w:val="24"/>
        </w:rPr>
        <w:t>t</w:t>
      </w:r>
      <w:r w:rsidRPr="00F2132A">
        <w:rPr>
          <w:rFonts w:ascii="Times New Roman" w:eastAsiaTheme="minorEastAsia" w:hAnsi="Times New Roman" w:cs="Times New Roman"/>
          <w:sz w:val="24"/>
          <w:szCs w:val="24"/>
        </w:rPr>
        <w:t xml:space="preserve">hat CMV </w:t>
      </w:r>
      <w:r w:rsidR="00670F51" w:rsidRPr="00F2132A">
        <w:rPr>
          <w:rFonts w:ascii="Times New Roman" w:eastAsiaTheme="minorEastAsia" w:hAnsi="Times New Roman" w:cs="Times New Roman"/>
          <w:sz w:val="24"/>
          <w:szCs w:val="24"/>
        </w:rPr>
        <w:t>might</w:t>
      </w:r>
      <w:r w:rsidRPr="00F2132A">
        <w:rPr>
          <w:rFonts w:ascii="Times New Roman" w:eastAsiaTheme="minorEastAsia" w:hAnsi="Times New Roman" w:cs="Times New Roman"/>
          <w:sz w:val="24"/>
          <w:szCs w:val="24"/>
        </w:rPr>
        <w:t xml:space="preserve"> not </w:t>
      </w:r>
      <w:r w:rsidR="00670F51">
        <w:rPr>
          <w:rFonts w:ascii="Times New Roman" w:eastAsiaTheme="minorEastAsia" w:hAnsi="Times New Roman" w:cs="Times New Roman"/>
          <w:sz w:val="24"/>
          <w:szCs w:val="24"/>
        </w:rPr>
        <w:t xml:space="preserve">have </w:t>
      </w:r>
      <w:r w:rsidRPr="00F2132A">
        <w:rPr>
          <w:rFonts w:ascii="Times New Roman" w:eastAsiaTheme="minorEastAsia" w:hAnsi="Times New Roman" w:cs="Times New Roman"/>
          <w:sz w:val="24"/>
          <w:szCs w:val="24"/>
        </w:rPr>
        <w:t>be</w:t>
      </w:r>
      <w:r w:rsidR="00670F51">
        <w:rPr>
          <w:rFonts w:ascii="Times New Roman" w:eastAsiaTheme="minorEastAsia" w:hAnsi="Times New Roman" w:cs="Times New Roman"/>
          <w:sz w:val="24"/>
          <w:szCs w:val="24"/>
        </w:rPr>
        <w:t>en</w:t>
      </w:r>
      <w:r w:rsidRPr="00F2132A">
        <w:rPr>
          <w:rFonts w:ascii="Times New Roman" w:eastAsiaTheme="minorEastAsia" w:hAnsi="Times New Roman" w:cs="Times New Roman"/>
          <w:sz w:val="24"/>
          <w:szCs w:val="24"/>
        </w:rPr>
        <w:t xml:space="preserve"> a major issue.  To go beyond diagnosing</w:t>
      </w:r>
      <w:r w:rsidR="001C618B">
        <w:rPr>
          <w:rFonts w:ascii="Times New Roman" w:eastAsiaTheme="minorEastAsia" w:hAnsi="Times New Roman" w:cs="Times New Roman"/>
          <w:sz w:val="24"/>
          <w:szCs w:val="24"/>
        </w:rPr>
        <w:t xml:space="preserve"> the possibility of CMV, I </w:t>
      </w:r>
      <w:r w:rsidRPr="00F2132A">
        <w:rPr>
          <w:rFonts w:ascii="Times New Roman" w:eastAsiaTheme="minorEastAsia" w:hAnsi="Times New Roman" w:cs="Times New Roman"/>
          <w:sz w:val="24"/>
          <w:szCs w:val="24"/>
        </w:rPr>
        <w:t>attempt</w:t>
      </w:r>
      <w:r w:rsidR="001C618B">
        <w:rPr>
          <w:rFonts w:ascii="Times New Roman" w:eastAsiaTheme="minorEastAsia" w:hAnsi="Times New Roman" w:cs="Times New Roman"/>
          <w:sz w:val="24"/>
          <w:szCs w:val="24"/>
        </w:rPr>
        <w:t>ed</w:t>
      </w:r>
      <w:r w:rsidRPr="00F2132A">
        <w:rPr>
          <w:rFonts w:ascii="Times New Roman" w:eastAsiaTheme="minorEastAsia" w:hAnsi="Times New Roman" w:cs="Times New Roman"/>
          <w:sz w:val="24"/>
          <w:szCs w:val="24"/>
        </w:rPr>
        <w:t xml:space="preserve"> to control for it through including an unlabeled and unmeasured latent factor (CMV factor) to the measurement model.  Items </w:t>
      </w:r>
      <w:r w:rsidR="00AC6FD5">
        <w:rPr>
          <w:rFonts w:ascii="Times New Roman" w:eastAsiaTheme="minorEastAsia" w:hAnsi="Times New Roman" w:cs="Times New Roman"/>
          <w:sz w:val="24"/>
          <w:szCs w:val="24"/>
        </w:rPr>
        <w:t>were</w:t>
      </w:r>
      <w:r w:rsidRPr="00F2132A">
        <w:rPr>
          <w:rFonts w:ascii="Times New Roman" w:eastAsiaTheme="minorEastAsia" w:hAnsi="Times New Roman" w:cs="Times New Roman"/>
          <w:sz w:val="24"/>
          <w:szCs w:val="24"/>
        </w:rPr>
        <w:t xml:space="preserve"> allowed to load onto their hypothesized latent construct and on the </w:t>
      </w:r>
      <w:r w:rsidR="00AC6FD5">
        <w:rPr>
          <w:rFonts w:ascii="Times New Roman" w:eastAsiaTheme="minorEastAsia" w:hAnsi="Times New Roman" w:cs="Times New Roman"/>
          <w:sz w:val="24"/>
          <w:szCs w:val="24"/>
        </w:rPr>
        <w:t>CMV factor.  This model controlled</w:t>
      </w:r>
      <w:r w:rsidRPr="00F2132A">
        <w:rPr>
          <w:rFonts w:ascii="Times New Roman" w:eastAsiaTheme="minorEastAsia" w:hAnsi="Times New Roman" w:cs="Times New Roman"/>
          <w:sz w:val="24"/>
          <w:szCs w:val="24"/>
        </w:rPr>
        <w:t xml:space="preserve"> for CMV through the factor loadings between the CMV factor and the indicators (Meade, Watson, &amp; </w:t>
      </w:r>
      <w:proofErr w:type="spellStart"/>
      <w:r w:rsidRPr="00F2132A">
        <w:rPr>
          <w:rFonts w:ascii="Times New Roman" w:eastAsiaTheme="minorEastAsia" w:hAnsi="Times New Roman" w:cs="Times New Roman"/>
          <w:sz w:val="24"/>
          <w:szCs w:val="24"/>
        </w:rPr>
        <w:t>K</w:t>
      </w:r>
      <w:r w:rsidR="00364809">
        <w:rPr>
          <w:rFonts w:ascii="Times New Roman" w:eastAsiaTheme="minorEastAsia" w:hAnsi="Times New Roman" w:cs="Times New Roman"/>
          <w:sz w:val="24"/>
          <w:szCs w:val="24"/>
        </w:rPr>
        <w:t>roustalis</w:t>
      </w:r>
      <w:proofErr w:type="spellEnd"/>
      <w:r w:rsidR="00364809">
        <w:rPr>
          <w:rFonts w:ascii="Times New Roman" w:eastAsiaTheme="minorEastAsia" w:hAnsi="Times New Roman" w:cs="Times New Roman"/>
          <w:sz w:val="24"/>
          <w:szCs w:val="24"/>
        </w:rPr>
        <w:t>, 2007).</w:t>
      </w:r>
      <w:r w:rsidR="00C80FAF">
        <w:rPr>
          <w:rFonts w:ascii="Times New Roman" w:eastAsiaTheme="minorEastAsia" w:hAnsi="Times New Roman" w:cs="Times New Roman"/>
          <w:sz w:val="24"/>
          <w:szCs w:val="24"/>
        </w:rPr>
        <w:t xml:space="preserve"> </w:t>
      </w:r>
      <w:r w:rsidR="00364809">
        <w:rPr>
          <w:rFonts w:ascii="Times New Roman" w:eastAsiaTheme="minorEastAsia" w:hAnsi="Times New Roman" w:cs="Times New Roman"/>
          <w:sz w:val="24"/>
          <w:szCs w:val="24"/>
        </w:rPr>
        <w:t xml:space="preserve"> </w:t>
      </w:r>
      <w:r w:rsidR="00C80FAF">
        <w:rPr>
          <w:rFonts w:ascii="Times New Roman" w:eastAsiaTheme="minorEastAsia" w:hAnsi="Times New Roman" w:cs="Times New Roman"/>
          <w:sz w:val="24"/>
          <w:szCs w:val="24"/>
        </w:rPr>
        <w:t xml:space="preserve">Then, I </w:t>
      </w:r>
      <w:r w:rsidRPr="00F2132A">
        <w:rPr>
          <w:rFonts w:ascii="Times New Roman" w:eastAsiaTheme="minorEastAsia" w:hAnsi="Times New Roman" w:cs="Times New Roman"/>
          <w:sz w:val="24"/>
          <w:szCs w:val="24"/>
        </w:rPr>
        <w:t>compare</w:t>
      </w:r>
      <w:r w:rsidR="00C80FAF">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the indices of the </w:t>
      </w:r>
      <w:r w:rsidRPr="00F2132A">
        <w:rPr>
          <w:rFonts w:ascii="Times New Roman" w:eastAsiaTheme="minorEastAsia" w:hAnsi="Times New Roman" w:cs="Times New Roman"/>
          <w:sz w:val="24"/>
          <w:szCs w:val="24"/>
        </w:rPr>
        <w:lastRenderedPageBreak/>
        <w:t xml:space="preserve">measurement model with the addition of an unmeasured latent CMV factor to </w:t>
      </w:r>
      <w:r w:rsidR="00E36B9B">
        <w:rPr>
          <w:rFonts w:ascii="Times New Roman" w:eastAsiaTheme="minorEastAsia" w:hAnsi="Times New Roman" w:cs="Times New Roman"/>
          <w:sz w:val="24"/>
          <w:szCs w:val="24"/>
        </w:rPr>
        <w:t xml:space="preserve">the </w:t>
      </w:r>
      <w:r w:rsidRPr="00F2132A">
        <w:rPr>
          <w:rFonts w:ascii="Times New Roman" w:eastAsiaTheme="minorEastAsia" w:hAnsi="Times New Roman" w:cs="Times New Roman"/>
          <w:sz w:val="24"/>
          <w:szCs w:val="24"/>
        </w:rPr>
        <w:t>proposed measurement model (without the CMV factor).</w:t>
      </w:r>
      <w:r w:rsidR="00464224">
        <w:rPr>
          <w:rFonts w:ascii="Times New Roman" w:eastAsiaTheme="minorEastAsia" w:hAnsi="Times New Roman" w:cs="Times New Roman"/>
          <w:sz w:val="24"/>
          <w:szCs w:val="24"/>
        </w:rPr>
        <w:t xml:space="preserve">  </w:t>
      </w:r>
      <w:r w:rsidR="002E64D5">
        <w:rPr>
          <w:rFonts w:ascii="Times New Roman" w:eastAsiaTheme="minorEastAsia" w:hAnsi="Times New Roman" w:cs="Times New Roman"/>
          <w:sz w:val="24"/>
          <w:szCs w:val="24"/>
        </w:rPr>
        <w:t xml:space="preserve">The factor loadings were not </w:t>
      </w:r>
      <w:r w:rsidRPr="00F2132A">
        <w:rPr>
          <w:rFonts w:ascii="Times New Roman" w:eastAsiaTheme="minorEastAsia" w:hAnsi="Times New Roman" w:cs="Times New Roman"/>
          <w:sz w:val="24"/>
          <w:szCs w:val="24"/>
        </w:rPr>
        <w:t>significantly improve</w:t>
      </w:r>
      <w:r w:rsidR="002E64D5">
        <w:rPr>
          <w:rFonts w:ascii="Times New Roman" w:eastAsiaTheme="minorEastAsia" w:hAnsi="Times New Roman" w:cs="Times New Roman"/>
          <w:sz w:val="24"/>
          <w:szCs w:val="24"/>
        </w:rPr>
        <w:t>d with this addition to the measurement model</w:t>
      </w:r>
      <w:r w:rsidRPr="00F2132A">
        <w:rPr>
          <w:rFonts w:ascii="Times New Roman" w:eastAsiaTheme="minorEastAsia" w:hAnsi="Times New Roman" w:cs="Times New Roman"/>
          <w:sz w:val="24"/>
          <w:szCs w:val="24"/>
        </w:rPr>
        <w:t xml:space="preserve">, </w:t>
      </w:r>
      <w:r w:rsidR="00E63730">
        <w:rPr>
          <w:rFonts w:ascii="Times New Roman" w:eastAsiaTheme="minorEastAsia" w:hAnsi="Times New Roman" w:cs="Times New Roman"/>
          <w:sz w:val="24"/>
          <w:szCs w:val="24"/>
        </w:rPr>
        <w:t xml:space="preserve">enriching </w:t>
      </w:r>
      <w:r w:rsidRPr="00F2132A">
        <w:rPr>
          <w:rFonts w:ascii="Times New Roman" w:eastAsiaTheme="minorEastAsia" w:hAnsi="Times New Roman" w:cs="Times New Roman"/>
          <w:sz w:val="24"/>
          <w:szCs w:val="24"/>
        </w:rPr>
        <w:t xml:space="preserve">confidence in testing my hypotheses (Cheung and </w:t>
      </w:r>
      <w:proofErr w:type="spellStart"/>
      <w:r w:rsidRPr="00F2132A">
        <w:rPr>
          <w:rFonts w:ascii="Times New Roman" w:eastAsiaTheme="minorEastAsia" w:hAnsi="Times New Roman" w:cs="Times New Roman"/>
          <w:sz w:val="24"/>
          <w:szCs w:val="24"/>
        </w:rPr>
        <w:t>Rensvold</w:t>
      </w:r>
      <w:proofErr w:type="spellEnd"/>
      <w:r w:rsidRPr="00F2132A">
        <w:rPr>
          <w:rFonts w:ascii="Times New Roman" w:eastAsiaTheme="minorEastAsia" w:hAnsi="Times New Roman" w:cs="Times New Roman"/>
          <w:sz w:val="24"/>
          <w:szCs w:val="24"/>
        </w:rPr>
        <w:t xml:space="preserve"> 2002) using the proposed measurement model. </w:t>
      </w:r>
    </w:p>
    <w:p w14:paraId="482A2029" w14:textId="2BE8631D" w:rsidR="006A095A" w:rsidRPr="00F2132A" w:rsidRDefault="006A095A" w:rsidP="006A095A">
      <w:pPr>
        <w:autoSpaceDE w:val="0"/>
        <w:autoSpaceDN w:val="0"/>
        <w:adjustRightInd w:val="0"/>
        <w:spacing w:after="0" w:line="480" w:lineRule="auto"/>
        <w:ind w:firstLine="720"/>
        <w:rPr>
          <w:rFonts w:ascii="Times New Roman" w:eastAsiaTheme="minorEastAsia" w:hAnsi="Times New Roman" w:cs="Times New Roman"/>
          <w:sz w:val="24"/>
          <w:szCs w:val="24"/>
          <w:lang w:val="en"/>
        </w:rPr>
      </w:pPr>
      <w:r w:rsidRPr="00F2132A">
        <w:rPr>
          <w:rFonts w:ascii="Times New Roman" w:eastAsiaTheme="minorEastAsia" w:hAnsi="Times New Roman" w:cs="Times New Roman"/>
          <w:sz w:val="24"/>
          <w:szCs w:val="24"/>
        </w:rPr>
        <w:t xml:space="preserve">Once reliability and validity evidence for the measurement model </w:t>
      </w:r>
      <w:r w:rsidR="00900794">
        <w:rPr>
          <w:rFonts w:ascii="Times New Roman" w:eastAsiaTheme="minorEastAsia" w:hAnsi="Times New Roman" w:cs="Times New Roman"/>
          <w:sz w:val="24"/>
          <w:szCs w:val="24"/>
        </w:rPr>
        <w:t>was established and CMV wa</w:t>
      </w:r>
      <w:r w:rsidRPr="00F2132A">
        <w:rPr>
          <w:rFonts w:ascii="Times New Roman" w:eastAsiaTheme="minorEastAsia" w:hAnsi="Times New Roman" w:cs="Times New Roman"/>
          <w:sz w:val="24"/>
          <w:szCs w:val="24"/>
        </w:rPr>
        <w:t>s accounted for (i.e., measurement model provide</w:t>
      </w:r>
      <w:r w:rsidR="00D97F89">
        <w:rPr>
          <w:rFonts w:ascii="Times New Roman" w:eastAsiaTheme="minorEastAsia" w:hAnsi="Times New Roman" w:cs="Times New Roman"/>
          <w:sz w:val="24"/>
          <w:szCs w:val="24"/>
        </w:rPr>
        <w:t>d</w:t>
      </w:r>
      <w:r w:rsidR="00900794">
        <w:rPr>
          <w:rFonts w:ascii="Times New Roman" w:eastAsiaTheme="minorEastAsia" w:hAnsi="Times New Roman" w:cs="Times New Roman"/>
          <w:sz w:val="24"/>
          <w:szCs w:val="24"/>
        </w:rPr>
        <w:t xml:space="preserve"> satisfactory results), I </w:t>
      </w:r>
      <w:r w:rsidRPr="00F2132A">
        <w:rPr>
          <w:rFonts w:ascii="Times New Roman" w:eastAsiaTheme="minorEastAsia" w:hAnsi="Times New Roman" w:cs="Times New Roman"/>
          <w:sz w:val="24"/>
          <w:szCs w:val="24"/>
        </w:rPr>
        <w:t>move</w:t>
      </w:r>
      <w:r w:rsidR="00900794">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to Stage 2:  examining the underlying causal structure of the model.  </w:t>
      </w:r>
      <w:proofErr w:type="gramStart"/>
      <w:r w:rsidRPr="00F2132A">
        <w:rPr>
          <w:rFonts w:ascii="Times New Roman" w:eastAsiaTheme="minorEastAsia" w:hAnsi="Times New Roman" w:cs="Times New Roman"/>
          <w:sz w:val="24"/>
          <w:szCs w:val="24"/>
        </w:rPr>
        <w:t>In this st</w:t>
      </w:r>
      <w:r w:rsidR="00900794">
        <w:rPr>
          <w:rFonts w:ascii="Times New Roman" w:eastAsiaTheme="minorEastAsia" w:hAnsi="Times New Roman" w:cs="Times New Roman"/>
          <w:sz w:val="24"/>
          <w:szCs w:val="24"/>
        </w:rPr>
        <w:t>ep, the structural model was</w:t>
      </w:r>
      <w:r w:rsidRPr="00F2132A">
        <w:rPr>
          <w:rFonts w:ascii="Times New Roman" w:eastAsiaTheme="minorEastAsia" w:hAnsi="Times New Roman" w:cs="Times New Roman"/>
          <w:sz w:val="24"/>
          <w:szCs w:val="24"/>
        </w:rPr>
        <w:t xml:space="preserve"> tested by comparing my baseline model with alternative models</w:t>
      </w:r>
      <w:proofErr w:type="gramEnd"/>
      <w:r w:rsidRPr="00F2132A">
        <w:rPr>
          <w:rFonts w:ascii="Times New Roman" w:eastAsiaTheme="minorEastAsia" w:hAnsi="Times New Roman" w:cs="Times New Roman"/>
          <w:sz w:val="24"/>
          <w:szCs w:val="24"/>
        </w:rPr>
        <w:t xml:space="preserve"> (only pa</w:t>
      </w:r>
      <w:r w:rsidR="001F50F5">
        <w:rPr>
          <w:rFonts w:ascii="Times New Roman" w:eastAsiaTheme="minorEastAsia" w:hAnsi="Times New Roman" w:cs="Times New Roman"/>
          <w:sz w:val="24"/>
          <w:szCs w:val="24"/>
        </w:rPr>
        <w:t>ths between latent variables were</w:t>
      </w:r>
      <w:r w:rsidR="002575AA">
        <w:rPr>
          <w:rFonts w:ascii="Times New Roman" w:eastAsiaTheme="minorEastAsia" w:hAnsi="Times New Roman" w:cs="Times New Roman"/>
          <w:sz w:val="24"/>
          <w:szCs w:val="24"/>
        </w:rPr>
        <w:t xml:space="preserve"> examined).  The model was</w:t>
      </w:r>
      <w:r w:rsidR="00900794">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tested separately for both perspectives (member and leader rated member humor).  </w:t>
      </w:r>
    </w:p>
    <w:p w14:paraId="1320B238" w14:textId="77777777" w:rsidR="006A095A" w:rsidRPr="00F2132A" w:rsidRDefault="006A095A" w:rsidP="006A095A">
      <w:pPr>
        <w:spacing w:after="0" w:line="480" w:lineRule="auto"/>
        <w:jc w:val="center"/>
        <w:rPr>
          <w:rFonts w:ascii="Times New Roman" w:hAnsi="Times New Roman" w:cs="Times New Roman"/>
          <w:sz w:val="24"/>
          <w:szCs w:val="24"/>
        </w:rPr>
      </w:pPr>
      <w:r w:rsidRPr="00F2132A">
        <w:rPr>
          <w:rFonts w:ascii="Times New Roman" w:hAnsi="Times New Roman" w:cs="Times New Roman"/>
          <w:sz w:val="24"/>
          <w:szCs w:val="24"/>
        </w:rPr>
        <w:t>[Insert figure 3]</w:t>
      </w:r>
    </w:p>
    <w:p w14:paraId="6861C258" w14:textId="7A884B63" w:rsidR="006A095A" w:rsidRPr="00F2132A" w:rsidRDefault="006A095A" w:rsidP="006A095A">
      <w:pPr>
        <w:spacing w:after="0" w:line="480" w:lineRule="auto"/>
        <w:rPr>
          <w:rFonts w:ascii="Times New Roman" w:eastAsiaTheme="minorEastAsia" w:hAnsi="Times New Roman" w:cs="Times New Roman"/>
          <w:sz w:val="24"/>
          <w:szCs w:val="24"/>
        </w:rPr>
      </w:pPr>
      <w:r w:rsidRPr="00F2132A">
        <w:rPr>
          <w:rFonts w:ascii="Times New Roman" w:eastAsiaTheme="minorEastAsia" w:hAnsi="Times New Roman" w:cs="Times New Roman"/>
          <w:sz w:val="24"/>
          <w:szCs w:val="24"/>
        </w:rPr>
        <w:t xml:space="preserve">Unlike CB-SEM, assessment of model quality does not include goodness-of-fit statistics, but rather, focuses on the ability to predict the endogenous (DV) constructs.  Thus, </w:t>
      </w:r>
      <w:proofErr w:type="spellStart"/>
      <w:r w:rsidRPr="00F2132A">
        <w:rPr>
          <w:rFonts w:ascii="Times New Roman" w:eastAsiaTheme="minorEastAsia" w:hAnsi="Times New Roman" w:cs="Times New Roman"/>
          <w:sz w:val="24"/>
          <w:szCs w:val="24"/>
        </w:rPr>
        <w:t>collinearity</w:t>
      </w:r>
      <w:proofErr w:type="spellEnd"/>
      <w:r w:rsidRPr="00F2132A">
        <w:rPr>
          <w:rFonts w:ascii="Times New Roman" w:eastAsiaTheme="minorEastAsia" w:hAnsi="Times New Roman" w:cs="Times New Roman"/>
          <w:sz w:val="24"/>
          <w:szCs w:val="24"/>
        </w:rPr>
        <w:t>, predictive relevance (R</w:t>
      </w:r>
      <w:r w:rsidRPr="00F2132A">
        <w:rPr>
          <w:rFonts w:ascii="Times New Roman" w:eastAsiaTheme="minorEastAsia" w:hAnsi="Times New Roman" w:cs="Times New Roman"/>
          <w:sz w:val="24"/>
          <w:szCs w:val="24"/>
          <w:vertAlign w:val="superscript"/>
        </w:rPr>
        <w:t>2</w:t>
      </w:r>
      <w:r w:rsidRPr="00F2132A">
        <w:rPr>
          <w:rFonts w:ascii="Times New Roman" w:eastAsiaTheme="minorEastAsia" w:hAnsi="Times New Roman" w:cs="Times New Roman"/>
          <w:sz w:val="24"/>
          <w:szCs w:val="24"/>
        </w:rPr>
        <w:t xml:space="preserve"> and Q</w:t>
      </w:r>
      <w:r w:rsidRPr="00F2132A">
        <w:rPr>
          <w:rFonts w:ascii="Times New Roman" w:eastAsiaTheme="minorEastAsia" w:hAnsi="Times New Roman" w:cs="Times New Roman"/>
          <w:sz w:val="24"/>
          <w:szCs w:val="24"/>
          <w:vertAlign w:val="superscript"/>
        </w:rPr>
        <w:t>2</w:t>
      </w:r>
      <w:r w:rsidRPr="00F2132A">
        <w:rPr>
          <w:rFonts w:ascii="Times New Roman" w:eastAsiaTheme="minorEastAsia" w:hAnsi="Times New Roman" w:cs="Times New Roman"/>
          <w:sz w:val="24"/>
          <w:szCs w:val="24"/>
        </w:rPr>
        <w:t>), and the significance and rel</w:t>
      </w:r>
      <w:r w:rsidR="00C763AD">
        <w:rPr>
          <w:rFonts w:ascii="Times New Roman" w:eastAsiaTheme="minorEastAsia" w:hAnsi="Times New Roman" w:cs="Times New Roman"/>
          <w:sz w:val="24"/>
          <w:szCs w:val="24"/>
        </w:rPr>
        <w:t>evance of path coefficients were</w:t>
      </w:r>
      <w:r w:rsidRPr="00F2132A">
        <w:rPr>
          <w:rFonts w:ascii="Times New Roman" w:eastAsiaTheme="minorEastAsia" w:hAnsi="Times New Roman" w:cs="Times New Roman"/>
          <w:sz w:val="24"/>
          <w:szCs w:val="24"/>
        </w:rPr>
        <w:t xml:space="preserve"> examined.  Because a series of regressions serves as the basis for computing path coefficients in PLS-SEM, </w:t>
      </w:r>
      <w:proofErr w:type="spellStart"/>
      <w:r w:rsidRPr="00F2132A">
        <w:rPr>
          <w:rFonts w:ascii="Times New Roman" w:eastAsiaTheme="minorEastAsia" w:hAnsi="Times New Roman" w:cs="Times New Roman"/>
          <w:sz w:val="24"/>
          <w:szCs w:val="24"/>
        </w:rPr>
        <w:t>collinearity</w:t>
      </w:r>
      <w:proofErr w:type="spellEnd"/>
      <w:r w:rsidRPr="00F2132A">
        <w:rPr>
          <w:rFonts w:ascii="Times New Roman" w:eastAsiaTheme="minorEastAsia" w:hAnsi="Times New Roman" w:cs="Times New Roman"/>
          <w:sz w:val="24"/>
          <w:szCs w:val="24"/>
        </w:rPr>
        <w:t xml:space="preserve"> </w:t>
      </w:r>
      <w:r w:rsidR="00C763AD">
        <w:rPr>
          <w:rFonts w:ascii="Times New Roman" w:eastAsiaTheme="minorEastAsia" w:hAnsi="Times New Roman" w:cs="Times New Roman"/>
          <w:sz w:val="24"/>
          <w:szCs w:val="24"/>
        </w:rPr>
        <w:t>was</w:t>
      </w:r>
      <w:r w:rsidRPr="00F2132A">
        <w:rPr>
          <w:rFonts w:ascii="Times New Roman" w:eastAsiaTheme="minorEastAsia" w:hAnsi="Times New Roman" w:cs="Times New Roman"/>
          <w:sz w:val="24"/>
          <w:szCs w:val="24"/>
        </w:rPr>
        <w:t xml:space="preserve"> tested prior to t</w:t>
      </w:r>
      <w:r w:rsidR="00C10E70">
        <w:rPr>
          <w:rFonts w:ascii="Times New Roman" w:eastAsiaTheme="minorEastAsia" w:hAnsi="Times New Roman" w:cs="Times New Roman"/>
          <w:sz w:val="24"/>
          <w:szCs w:val="24"/>
        </w:rPr>
        <w:t>he assessment of model quality.</w:t>
      </w:r>
      <w:r w:rsidRPr="00F2132A">
        <w:rPr>
          <w:rFonts w:ascii="Times New Roman" w:eastAsiaTheme="minorEastAsia" w:hAnsi="Times New Roman" w:cs="Times New Roman"/>
          <w:sz w:val="24"/>
          <w:szCs w:val="24"/>
        </w:rPr>
        <w:t xml:space="preserve">  A variance inflation factor (VIF) </w:t>
      </w:r>
      <w:r w:rsidR="00C763AD">
        <w:rPr>
          <w:rFonts w:ascii="Times New Roman" w:eastAsiaTheme="minorEastAsia" w:hAnsi="Times New Roman" w:cs="Times New Roman"/>
          <w:sz w:val="24"/>
          <w:szCs w:val="24"/>
        </w:rPr>
        <w:t>was</w:t>
      </w:r>
      <w:r w:rsidRPr="00F2132A">
        <w:rPr>
          <w:rFonts w:ascii="Times New Roman" w:eastAsiaTheme="minorEastAsia" w:hAnsi="Times New Roman" w:cs="Times New Roman"/>
          <w:sz w:val="24"/>
          <w:szCs w:val="24"/>
        </w:rPr>
        <w:t xml:space="preserve"> computed using the scores of the exogenous latent variables as inputs.</w:t>
      </w:r>
      <w:r w:rsidR="00D97F89">
        <w:rPr>
          <w:rFonts w:ascii="Times New Roman" w:eastAsiaTheme="minorEastAsia" w:hAnsi="Times New Roman" w:cs="Times New Roman"/>
          <w:sz w:val="24"/>
          <w:szCs w:val="24"/>
        </w:rPr>
        <w:t xml:space="preserve">  </w:t>
      </w:r>
      <w:r w:rsidR="00D97F89" w:rsidRPr="00F2132A">
        <w:rPr>
          <w:rFonts w:ascii="Times New Roman" w:eastAsiaTheme="minorEastAsia" w:hAnsi="Times New Roman" w:cs="Times New Roman"/>
          <w:sz w:val="24"/>
          <w:szCs w:val="24"/>
        </w:rPr>
        <w:t>Higher VIF values (&gt;5) indicate</w:t>
      </w:r>
      <w:r w:rsidR="00D97F89">
        <w:rPr>
          <w:rFonts w:ascii="Times New Roman" w:eastAsiaTheme="minorEastAsia" w:hAnsi="Times New Roman" w:cs="Times New Roman"/>
          <w:sz w:val="24"/>
          <w:szCs w:val="24"/>
        </w:rPr>
        <w:t xml:space="preserve"> greater levels of </w:t>
      </w:r>
      <w:proofErr w:type="spellStart"/>
      <w:r w:rsidR="00D97F89">
        <w:rPr>
          <w:rFonts w:ascii="Times New Roman" w:eastAsiaTheme="minorEastAsia" w:hAnsi="Times New Roman" w:cs="Times New Roman"/>
          <w:sz w:val="24"/>
          <w:szCs w:val="24"/>
        </w:rPr>
        <w:t>collinearity</w:t>
      </w:r>
      <w:proofErr w:type="spellEnd"/>
      <w:r w:rsidR="00D97F89">
        <w:rPr>
          <w:rFonts w:ascii="Times New Roman" w:eastAsiaTheme="minorEastAsia" w:hAnsi="Times New Roman" w:cs="Times New Roman"/>
          <w:sz w:val="24"/>
          <w:szCs w:val="24"/>
        </w:rPr>
        <w:t>.</w:t>
      </w:r>
      <w:r w:rsidRPr="00F2132A">
        <w:rPr>
          <w:rFonts w:ascii="Times New Roman" w:eastAsiaTheme="minorEastAsia" w:hAnsi="Times New Roman" w:cs="Times New Roman"/>
          <w:sz w:val="24"/>
          <w:szCs w:val="24"/>
        </w:rPr>
        <w:t xml:space="preserve"> </w:t>
      </w:r>
    </w:p>
    <w:p w14:paraId="0969860F" w14:textId="2405A53B" w:rsidR="006A095A" w:rsidRPr="00F2132A" w:rsidRDefault="006A095A" w:rsidP="006A095A">
      <w:pPr>
        <w:spacing w:after="0" w:line="480" w:lineRule="auto"/>
        <w:ind w:firstLine="720"/>
        <w:rPr>
          <w:rFonts w:ascii="Times New Roman" w:eastAsiaTheme="minorEastAsia" w:hAnsi="Times New Roman" w:cs="Times New Roman"/>
          <w:sz w:val="24"/>
          <w:szCs w:val="24"/>
        </w:rPr>
      </w:pPr>
      <w:r w:rsidRPr="00F2132A">
        <w:rPr>
          <w:rFonts w:ascii="Times New Roman" w:eastAsiaTheme="minorEastAsia" w:hAnsi="Times New Roman" w:cs="Times New Roman"/>
          <w:sz w:val="24"/>
          <w:szCs w:val="24"/>
        </w:rPr>
        <w:t>Next, the coefficient of determination (R</w:t>
      </w:r>
      <w:r w:rsidRPr="00F2132A">
        <w:rPr>
          <w:rFonts w:ascii="Times New Roman" w:eastAsiaTheme="minorEastAsia" w:hAnsi="Times New Roman" w:cs="Times New Roman"/>
          <w:sz w:val="24"/>
          <w:szCs w:val="24"/>
          <w:vertAlign w:val="superscript"/>
        </w:rPr>
        <w:t>2</w:t>
      </w:r>
      <w:r w:rsidRPr="00F2132A">
        <w:rPr>
          <w:rFonts w:ascii="Times New Roman" w:eastAsiaTheme="minorEastAsia" w:hAnsi="Times New Roman" w:cs="Times New Roman"/>
          <w:sz w:val="24"/>
          <w:szCs w:val="24"/>
        </w:rPr>
        <w:t>), or the significant amount of variance explained in each of the endogenous (DV) constructs w</w:t>
      </w:r>
      <w:r w:rsidR="005043E0">
        <w:rPr>
          <w:rFonts w:ascii="Times New Roman" w:eastAsiaTheme="minorEastAsia" w:hAnsi="Times New Roman" w:cs="Times New Roman"/>
          <w:sz w:val="24"/>
          <w:szCs w:val="24"/>
        </w:rPr>
        <w:t xml:space="preserve">as examined.  </w:t>
      </w:r>
      <w:r w:rsidRPr="00F2132A">
        <w:rPr>
          <w:rFonts w:ascii="Times New Roman" w:eastAsiaTheme="minorEastAsia" w:hAnsi="Times New Roman" w:cs="Times New Roman"/>
          <w:sz w:val="24"/>
          <w:szCs w:val="24"/>
        </w:rPr>
        <w:t>R</w:t>
      </w:r>
      <w:r w:rsidRPr="00F2132A">
        <w:rPr>
          <w:rFonts w:ascii="Times New Roman" w:eastAsiaTheme="minorEastAsia" w:hAnsi="Times New Roman" w:cs="Times New Roman"/>
          <w:sz w:val="24"/>
          <w:szCs w:val="24"/>
          <w:vertAlign w:val="superscript"/>
        </w:rPr>
        <w:t>2</w:t>
      </w:r>
      <w:r w:rsidRPr="00F2132A">
        <w:rPr>
          <w:rFonts w:ascii="Times New Roman" w:eastAsiaTheme="minorEastAsia" w:hAnsi="Times New Roman" w:cs="Times New Roman"/>
          <w:sz w:val="24"/>
          <w:szCs w:val="24"/>
        </w:rPr>
        <w:t xml:space="preserve"> values range from 0 to 1, with higher levels suggesting greater degrees of predictive accuracy.  From the literature, rules of thumb indicate that .75, .50, .25 suggest substantial, moderate, and weak predictive accuracy (</w:t>
      </w:r>
      <w:proofErr w:type="spellStart"/>
      <w:r w:rsidRPr="00F2132A">
        <w:rPr>
          <w:rFonts w:ascii="Times New Roman" w:eastAsiaTheme="minorEastAsia" w:hAnsi="Times New Roman" w:cs="Times New Roman"/>
          <w:sz w:val="24"/>
          <w:szCs w:val="24"/>
        </w:rPr>
        <w:t>Sarstedt</w:t>
      </w:r>
      <w:proofErr w:type="spellEnd"/>
      <w:r w:rsidRPr="00F2132A">
        <w:rPr>
          <w:rFonts w:ascii="Times New Roman" w:eastAsiaTheme="minorEastAsia" w:hAnsi="Times New Roman" w:cs="Times New Roman"/>
          <w:sz w:val="24"/>
          <w:szCs w:val="24"/>
        </w:rPr>
        <w:t xml:space="preserve"> et al., 2014; Hair et al., 2001). </w:t>
      </w:r>
      <w:r w:rsidR="0042242C">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 xml:space="preserve">Then, the relationships </w:t>
      </w:r>
      <w:r w:rsidR="005043E0">
        <w:rPr>
          <w:rFonts w:ascii="Times New Roman" w:eastAsiaTheme="minorEastAsia" w:hAnsi="Times New Roman" w:cs="Times New Roman"/>
          <w:sz w:val="24"/>
          <w:szCs w:val="24"/>
        </w:rPr>
        <w:t>between latent variables were</w:t>
      </w:r>
      <w:r w:rsidRPr="00F2132A">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lastRenderedPageBreak/>
        <w:t xml:space="preserve">examined for the strength and significance of the path coefficients.  This technique calculates t-values for the path coefficients by </w:t>
      </w:r>
      <w:r w:rsidR="00DF7233" w:rsidRPr="00F2132A">
        <w:rPr>
          <w:rFonts w:ascii="Times New Roman" w:eastAsiaTheme="minorEastAsia" w:hAnsi="Times New Roman" w:cs="Times New Roman"/>
          <w:sz w:val="24"/>
          <w:szCs w:val="24"/>
        </w:rPr>
        <w:t>bootstrapping</w:t>
      </w:r>
      <w:r w:rsidR="005043E0">
        <w:rPr>
          <w:rFonts w:ascii="Times New Roman" w:eastAsiaTheme="minorEastAsia" w:hAnsi="Times New Roman" w:cs="Times New Roman"/>
          <w:sz w:val="24"/>
          <w:szCs w:val="24"/>
        </w:rPr>
        <w:t xml:space="preserve"> standard errors.  P</w:t>
      </w:r>
      <w:r w:rsidRPr="00F2132A">
        <w:rPr>
          <w:rFonts w:ascii="Times New Roman" w:eastAsiaTheme="minorEastAsia" w:hAnsi="Times New Roman" w:cs="Times New Roman"/>
          <w:sz w:val="24"/>
          <w:szCs w:val="24"/>
        </w:rPr>
        <w:t>ath coefficient values range from strong negative (-1) to strong positive (1) relationship.  The coefficients al</w:t>
      </w:r>
      <w:r w:rsidR="005043E0">
        <w:rPr>
          <w:rFonts w:ascii="Times New Roman" w:eastAsiaTheme="minorEastAsia" w:hAnsi="Times New Roman" w:cs="Times New Roman"/>
          <w:sz w:val="24"/>
          <w:szCs w:val="24"/>
        </w:rPr>
        <w:t>ong the structural paths were</w:t>
      </w:r>
      <w:r w:rsidRPr="00F2132A">
        <w:rPr>
          <w:rFonts w:ascii="Times New Roman" w:eastAsiaTheme="minorEastAsia" w:hAnsi="Times New Roman" w:cs="Times New Roman"/>
          <w:sz w:val="24"/>
          <w:szCs w:val="24"/>
        </w:rPr>
        <w:t xml:space="preserve"> examined for significance (p &lt; .05).</w:t>
      </w:r>
      <w:r w:rsidR="0042242C">
        <w:rPr>
          <w:rFonts w:ascii="Times New Roman" w:eastAsiaTheme="minorEastAsia" w:hAnsi="Times New Roman" w:cs="Times New Roman"/>
          <w:sz w:val="24"/>
          <w:szCs w:val="24"/>
        </w:rPr>
        <w:t xml:space="preserve">  </w:t>
      </w:r>
      <w:r w:rsidR="0042242C" w:rsidRPr="00F2132A">
        <w:rPr>
          <w:rFonts w:ascii="Times New Roman" w:eastAsiaTheme="minorEastAsia" w:hAnsi="Times New Roman" w:cs="Times New Roman"/>
          <w:sz w:val="24"/>
          <w:szCs w:val="24"/>
        </w:rPr>
        <w:t>Additionally, the cross-validated redundancy (Q</w:t>
      </w:r>
      <w:r w:rsidR="0042242C" w:rsidRPr="00F2132A">
        <w:rPr>
          <w:rFonts w:ascii="Times New Roman" w:eastAsiaTheme="minorEastAsia" w:hAnsi="Times New Roman" w:cs="Times New Roman"/>
          <w:sz w:val="24"/>
          <w:szCs w:val="24"/>
          <w:vertAlign w:val="superscript"/>
        </w:rPr>
        <w:t>2</w:t>
      </w:r>
      <w:r w:rsidR="0042242C">
        <w:rPr>
          <w:rFonts w:ascii="Times New Roman" w:eastAsiaTheme="minorEastAsia" w:hAnsi="Times New Roman" w:cs="Times New Roman"/>
          <w:sz w:val="24"/>
          <w:szCs w:val="24"/>
        </w:rPr>
        <w:t xml:space="preserve">) was examined to </w:t>
      </w:r>
      <w:r w:rsidR="0042242C" w:rsidRPr="00F2132A">
        <w:rPr>
          <w:rFonts w:ascii="Times New Roman" w:eastAsiaTheme="minorEastAsia" w:hAnsi="Times New Roman" w:cs="Times New Roman"/>
          <w:sz w:val="24"/>
          <w:szCs w:val="24"/>
        </w:rPr>
        <w:t>offer support for the proposed model’s predictive accuracy.  This measure is considered an out-of sample prediction, in that it is based on the blindfolding procedure (which omits part of the matrix and then estimates it based on the previously computed estimates).  Q</w:t>
      </w:r>
      <w:r w:rsidR="0042242C" w:rsidRPr="00F2132A">
        <w:rPr>
          <w:rFonts w:ascii="Times New Roman" w:eastAsiaTheme="minorEastAsia" w:hAnsi="Times New Roman" w:cs="Times New Roman"/>
          <w:sz w:val="24"/>
          <w:szCs w:val="24"/>
          <w:vertAlign w:val="superscript"/>
        </w:rPr>
        <w:t>2</w:t>
      </w:r>
      <w:r w:rsidR="0042242C" w:rsidRPr="00F2132A">
        <w:rPr>
          <w:rFonts w:ascii="Times New Roman" w:eastAsiaTheme="minorEastAsia" w:hAnsi="Times New Roman" w:cs="Times New Roman"/>
          <w:sz w:val="24"/>
          <w:szCs w:val="24"/>
        </w:rPr>
        <w:t xml:space="preserve"> values larger than zero for each endogenous variable indicate the path model’s predictive ability.  </w:t>
      </w:r>
      <w:r w:rsidRPr="00F2132A">
        <w:rPr>
          <w:rFonts w:ascii="Times New Roman" w:eastAsiaTheme="minorEastAsia" w:hAnsi="Times New Roman" w:cs="Times New Roman"/>
          <w:sz w:val="24"/>
          <w:szCs w:val="24"/>
        </w:rPr>
        <w:t xml:space="preserve">      </w:t>
      </w:r>
    </w:p>
    <w:p w14:paraId="57C5235E" w14:textId="4245982D" w:rsidR="0042242C" w:rsidRDefault="006A095A" w:rsidP="0042242C">
      <w:pPr>
        <w:spacing w:line="480" w:lineRule="auto"/>
        <w:rPr>
          <w:rFonts w:ascii="Times New Roman" w:eastAsiaTheme="minorEastAsia" w:hAnsi="Times New Roman" w:cs="Times New Roman"/>
          <w:sz w:val="24"/>
          <w:szCs w:val="24"/>
        </w:rPr>
      </w:pPr>
      <w:r w:rsidRPr="00F2132A">
        <w:rPr>
          <w:rFonts w:ascii="Times New Roman" w:eastAsiaTheme="minorEastAsia" w:hAnsi="Times New Roman" w:cs="Times New Roman"/>
          <w:sz w:val="24"/>
          <w:szCs w:val="24"/>
        </w:rPr>
        <w:t xml:space="preserve"> </w:t>
      </w:r>
      <w:r w:rsidR="005043E0">
        <w:rPr>
          <w:rFonts w:ascii="Times New Roman" w:eastAsiaTheme="minorEastAsia" w:hAnsi="Times New Roman" w:cs="Times New Roman"/>
          <w:sz w:val="24"/>
          <w:szCs w:val="24"/>
        </w:rPr>
        <w:tab/>
      </w:r>
      <w:r w:rsidR="00EF2209">
        <w:rPr>
          <w:rFonts w:ascii="Times New Roman" w:eastAsiaTheme="minorEastAsia" w:hAnsi="Times New Roman" w:cs="Times New Roman"/>
          <w:sz w:val="24"/>
          <w:szCs w:val="24"/>
        </w:rPr>
        <w:t xml:space="preserve">Finally, I </w:t>
      </w:r>
      <w:r w:rsidRPr="00F2132A">
        <w:rPr>
          <w:rFonts w:ascii="Times New Roman" w:eastAsiaTheme="minorEastAsia" w:hAnsi="Times New Roman" w:cs="Times New Roman"/>
          <w:sz w:val="24"/>
          <w:szCs w:val="24"/>
        </w:rPr>
        <w:t>test</w:t>
      </w:r>
      <w:r w:rsidR="00EF2209">
        <w:rPr>
          <w:rFonts w:ascii="Times New Roman" w:eastAsiaTheme="minorEastAsia" w:hAnsi="Times New Roman" w:cs="Times New Roman"/>
          <w:sz w:val="24"/>
          <w:szCs w:val="24"/>
        </w:rPr>
        <w:t>ed</w:t>
      </w:r>
      <w:r w:rsidRPr="00F2132A">
        <w:rPr>
          <w:rFonts w:ascii="Times New Roman" w:eastAsiaTheme="minorEastAsia" w:hAnsi="Times New Roman" w:cs="Times New Roman"/>
          <w:sz w:val="24"/>
          <w:szCs w:val="24"/>
        </w:rPr>
        <w:t xml:space="preserve"> the proposed in</w:t>
      </w:r>
      <w:r w:rsidR="00DD4550">
        <w:rPr>
          <w:rFonts w:ascii="Times New Roman" w:eastAsiaTheme="minorEastAsia" w:hAnsi="Times New Roman" w:cs="Times New Roman"/>
          <w:sz w:val="24"/>
          <w:szCs w:val="24"/>
        </w:rPr>
        <w:t xml:space="preserve">teraction effects of the model.  </w:t>
      </w:r>
      <w:r w:rsidRPr="00F2132A">
        <w:rPr>
          <w:rFonts w:ascii="Times New Roman" w:eastAsiaTheme="minorEastAsia" w:hAnsi="Times New Roman" w:cs="Times New Roman"/>
          <w:sz w:val="24"/>
          <w:szCs w:val="24"/>
        </w:rPr>
        <w:t>To test for mediation and mod</w:t>
      </w:r>
      <w:r w:rsidR="00EF2209">
        <w:rPr>
          <w:rFonts w:ascii="Times New Roman" w:eastAsiaTheme="minorEastAsia" w:hAnsi="Times New Roman" w:cs="Times New Roman"/>
          <w:sz w:val="24"/>
          <w:szCs w:val="24"/>
        </w:rPr>
        <w:t>eration, the baseline model was</w:t>
      </w:r>
      <w:r w:rsidRPr="00F2132A">
        <w:rPr>
          <w:rFonts w:ascii="Times New Roman" w:eastAsiaTheme="minorEastAsia" w:hAnsi="Times New Roman" w:cs="Times New Roman"/>
          <w:sz w:val="24"/>
          <w:szCs w:val="24"/>
        </w:rPr>
        <w:t xml:space="preserve"> compared to a series of nested models. </w:t>
      </w:r>
      <w:r w:rsidR="00EF2209">
        <w:rPr>
          <w:rFonts w:ascii="Times New Roman" w:eastAsiaTheme="minorEastAsia" w:hAnsi="Times New Roman" w:cs="Times New Roman"/>
          <w:sz w:val="24"/>
          <w:szCs w:val="24"/>
        </w:rPr>
        <w:t xml:space="preserve"> To test for moderation, I </w:t>
      </w:r>
      <w:r w:rsidRPr="00F2132A">
        <w:rPr>
          <w:rFonts w:ascii="Times New Roman" w:eastAsiaTheme="minorEastAsia" w:hAnsi="Times New Roman" w:cs="Times New Roman"/>
          <w:sz w:val="24"/>
          <w:szCs w:val="24"/>
        </w:rPr>
        <w:t>use</w:t>
      </w:r>
      <w:r w:rsidR="00EF2209">
        <w:rPr>
          <w:rFonts w:ascii="Times New Roman" w:eastAsiaTheme="minorEastAsia" w:hAnsi="Times New Roman" w:cs="Times New Roman"/>
          <w:sz w:val="24"/>
          <w:szCs w:val="24"/>
        </w:rPr>
        <w:t>d</w:t>
      </w:r>
      <w:r w:rsidRPr="00F2132A">
        <w:rPr>
          <w:rFonts w:ascii="Times New Roman" w:eastAsiaTheme="minorEastAsia" w:hAnsi="Times New Roman" w:cs="Times New Roman"/>
          <w:sz w:val="24"/>
          <w:szCs w:val="24"/>
        </w:rPr>
        <w:t xml:space="preserve"> the product-indicator (PI) approach proposed by Chin and colleagues (2003).  Specifically, the moderation of th</w:t>
      </w:r>
      <w:r w:rsidR="00EF2209">
        <w:rPr>
          <w:rFonts w:ascii="Times New Roman" w:eastAsiaTheme="minorEastAsia" w:hAnsi="Times New Roman" w:cs="Times New Roman"/>
          <w:sz w:val="24"/>
          <w:szCs w:val="24"/>
        </w:rPr>
        <w:t>e humor LMX relationship was</w:t>
      </w:r>
      <w:r w:rsidRPr="00F2132A">
        <w:rPr>
          <w:rFonts w:ascii="Times New Roman" w:eastAsiaTheme="minorEastAsia" w:hAnsi="Times New Roman" w:cs="Times New Roman"/>
          <w:sz w:val="24"/>
          <w:szCs w:val="24"/>
        </w:rPr>
        <w:t xml:space="preserve"> examined by the addition of an interaction factor (humor</w:t>
      </w:r>
      <w:r w:rsidR="003412E3">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X</w:t>
      </w:r>
      <w:r w:rsidR="003412E3">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political skill) to the baseline model.  Changes in R</w:t>
      </w:r>
      <w:r w:rsidRPr="00F2132A">
        <w:rPr>
          <w:rFonts w:ascii="Times New Roman" w:eastAsiaTheme="minorEastAsia" w:hAnsi="Times New Roman" w:cs="Times New Roman"/>
          <w:sz w:val="24"/>
          <w:szCs w:val="24"/>
          <w:vertAlign w:val="superscript"/>
        </w:rPr>
        <w:t>2</w:t>
      </w:r>
      <w:r w:rsidR="00EF2209">
        <w:rPr>
          <w:rFonts w:ascii="Times New Roman" w:eastAsiaTheme="minorEastAsia" w:hAnsi="Times New Roman" w:cs="Times New Roman"/>
          <w:sz w:val="24"/>
          <w:szCs w:val="24"/>
        </w:rPr>
        <w:t xml:space="preserve"> (leader LMX/employee guarding</w:t>
      </w:r>
      <w:r w:rsidRPr="00F2132A">
        <w:rPr>
          <w:rFonts w:ascii="Times New Roman" w:eastAsiaTheme="minorEastAsia" w:hAnsi="Times New Roman" w:cs="Times New Roman"/>
          <w:sz w:val="24"/>
          <w:szCs w:val="24"/>
        </w:rPr>
        <w:t>) and path (beta) co</w:t>
      </w:r>
      <w:r w:rsidR="00EF2209">
        <w:rPr>
          <w:rFonts w:ascii="Times New Roman" w:eastAsiaTheme="minorEastAsia" w:hAnsi="Times New Roman" w:cs="Times New Roman"/>
          <w:sz w:val="24"/>
          <w:szCs w:val="24"/>
        </w:rPr>
        <w:t>efficients were</w:t>
      </w:r>
      <w:r w:rsidRPr="00F2132A">
        <w:rPr>
          <w:rFonts w:ascii="Times New Roman" w:eastAsiaTheme="minorEastAsia" w:hAnsi="Times New Roman" w:cs="Times New Roman"/>
          <w:sz w:val="24"/>
          <w:szCs w:val="24"/>
        </w:rPr>
        <w:t xml:space="preserve"> examined using a T statisti</w:t>
      </w:r>
      <w:r w:rsidR="00EF2209">
        <w:rPr>
          <w:rFonts w:ascii="Times New Roman" w:eastAsiaTheme="minorEastAsia" w:hAnsi="Times New Roman" w:cs="Times New Roman"/>
          <w:sz w:val="24"/>
          <w:szCs w:val="24"/>
        </w:rPr>
        <w:t>c.  Additionally, models were</w:t>
      </w:r>
      <w:r w:rsidRPr="00F2132A">
        <w:rPr>
          <w:rFonts w:ascii="Times New Roman" w:eastAsiaTheme="minorEastAsia" w:hAnsi="Times New Roman" w:cs="Times New Roman"/>
          <w:sz w:val="24"/>
          <w:szCs w:val="24"/>
        </w:rPr>
        <w:t xml:space="preserve"> run excludi</w:t>
      </w:r>
      <w:r w:rsidR="00EF2209">
        <w:rPr>
          <w:rFonts w:ascii="Times New Roman" w:eastAsiaTheme="minorEastAsia" w:hAnsi="Times New Roman" w:cs="Times New Roman"/>
          <w:sz w:val="24"/>
          <w:szCs w:val="24"/>
        </w:rPr>
        <w:t xml:space="preserve">ng and including the mediator (leader </w:t>
      </w:r>
      <w:r w:rsidRPr="00F2132A">
        <w:rPr>
          <w:rFonts w:ascii="Times New Roman" w:eastAsiaTheme="minorEastAsia" w:hAnsi="Times New Roman" w:cs="Times New Roman"/>
          <w:sz w:val="24"/>
          <w:szCs w:val="24"/>
        </w:rPr>
        <w:t>LMX) variable (Hair, et al., 2014).  Running multiple models in PLS parallels the three models in Baron and Kenny’s classic mediation test (</w:t>
      </w:r>
      <w:proofErr w:type="spellStart"/>
      <w:r w:rsidRPr="00F2132A">
        <w:rPr>
          <w:rFonts w:ascii="Times New Roman" w:eastAsiaTheme="minorEastAsia" w:hAnsi="Times New Roman" w:cs="Times New Roman"/>
          <w:sz w:val="24"/>
          <w:szCs w:val="24"/>
        </w:rPr>
        <w:t>Sarstedt</w:t>
      </w:r>
      <w:proofErr w:type="spellEnd"/>
      <w:r w:rsidRPr="00F2132A">
        <w:rPr>
          <w:rFonts w:ascii="Times New Roman" w:eastAsiaTheme="minorEastAsia" w:hAnsi="Times New Roman" w:cs="Times New Roman"/>
          <w:sz w:val="24"/>
          <w:szCs w:val="24"/>
        </w:rPr>
        <w:t xml:space="preserve"> et al., 2014).  The resulting path coefficients and R</w:t>
      </w:r>
      <w:r w:rsidRPr="00F2132A">
        <w:rPr>
          <w:rFonts w:ascii="Times New Roman" w:eastAsiaTheme="minorEastAsia" w:hAnsi="Times New Roman" w:cs="Times New Roman"/>
          <w:sz w:val="24"/>
          <w:szCs w:val="24"/>
          <w:vertAlign w:val="superscript"/>
        </w:rPr>
        <w:t>2</w:t>
      </w:r>
      <w:r w:rsidR="00EF2209">
        <w:rPr>
          <w:rFonts w:ascii="Times New Roman" w:eastAsiaTheme="minorEastAsia" w:hAnsi="Times New Roman" w:cs="Times New Roman"/>
          <w:sz w:val="24"/>
          <w:szCs w:val="24"/>
        </w:rPr>
        <w:t xml:space="preserve">s were </w:t>
      </w:r>
      <w:r w:rsidRPr="00F2132A">
        <w:rPr>
          <w:rFonts w:ascii="Times New Roman" w:eastAsiaTheme="minorEastAsia" w:hAnsi="Times New Roman" w:cs="Times New Roman"/>
          <w:sz w:val="24"/>
          <w:szCs w:val="24"/>
        </w:rPr>
        <w:t>compared using T statistics.  The variance acco</w:t>
      </w:r>
      <w:r w:rsidR="00EF2209">
        <w:rPr>
          <w:rFonts w:ascii="Times New Roman" w:eastAsiaTheme="minorEastAsia" w:hAnsi="Times New Roman" w:cs="Times New Roman"/>
          <w:sz w:val="24"/>
          <w:szCs w:val="24"/>
        </w:rPr>
        <w:t xml:space="preserve">unted for (VAF) formula was </w:t>
      </w:r>
      <w:r w:rsidRPr="00F2132A">
        <w:rPr>
          <w:rFonts w:ascii="Times New Roman" w:eastAsiaTheme="minorEastAsia" w:hAnsi="Times New Roman" w:cs="Times New Roman"/>
          <w:sz w:val="24"/>
          <w:szCs w:val="24"/>
        </w:rPr>
        <w:t>used to identify the level (full/partial) of mediation (</w:t>
      </w:r>
      <w:proofErr w:type="spellStart"/>
      <w:r w:rsidRPr="00F2132A">
        <w:rPr>
          <w:rFonts w:ascii="Times New Roman" w:eastAsiaTheme="minorEastAsia" w:hAnsi="Times New Roman" w:cs="Times New Roman"/>
          <w:sz w:val="24"/>
          <w:szCs w:val="24"/>
        </w:rPr>
        <w:t>Sarstedt</w:t>
      </w:r>
      <w:proofErr w:type="spellEnd"/>
      <w:r w:rsidRPr="00F2132A">
        <w:rPr>
          <w:rFonts w:ascii="Times New Roman" w:eastAsiaTheme="minorEastAsia" w:hAnsi="Times New Roman" w:cs="Times New Roman"/>
          <w:sz w:val="24"/>
          <w:szCs w:val="24"/>
        </w:rPr>
        <w:t xml:space="preserve"> et al., 2014).  </w:t>
      </w:r>
      <w:r w:rsidR="00EF2209">
        <w:rPr>
          <w:rFonts w:ascii="Times New Roman" w:eastAsiaTheme="minorEastAsia" w:hAnsi="Times New Roman" w:cs="Times New Roman"/>
          <w:sz w:val="24"/>
          <w:szCs w:val="24"/>
        </w:rPr>
        <w:t>Lastly</w:t>
      </w:r>
      <w:r w:rsidRPr="00F2132A">
        <w:rPr>
          <w:rFonts w:ascii="Times New Roman" w:eastAsiaTheme="minorEastAsia" w:hAnsi="Times New Roman" w:cs="Times New Roman"/>
          <w:sz w:val="24"/>
          <w:szCs w:val="24"/>
        </w:rPr>
        <w:t>, how well</w:t>
      </w:r>
      <w:r w:rsidR="00EF2209">
        <w:rPr>
          <w:rFonts w:ascii="Times New Roman" w:eastAsiaTheme="minorEastAsia" w:hAnsi="Times New Roman" w:cs="Times New Roman"/>
          <w:sz w:val="24"/>
          <w:szCs w:val="24"/>
        </w:rPr>
        <w:t xml:space="preserve"> the final model explained variance in the DVs was </w:t>
      </w:r>
      <w:r w:rsidR="008D50C6">
        <w:rPr>
          <w:rFonts w:ascii="Times New Roman" w:eastAsiaTheme="minorEastAsia" w:hAnsi="Times New Roman" w:cs="Times New Roman"/>
          <w:sz w:val="24"/>
          <w:szCs w:val="24"/>
        </w:rPr>
        <w:t xml:space="preserve">examined </w:t>
      </w:r>
      <w:r w:rsidRPr="00F2132A">
        <w:rPr>
          <w:rFonts w:ascii="Times New Roman" w:eastAsiaTheme="minorEastAsia" w:hAnsi="Times New Roman" w:cs="Times New Roman"/>
          <w:sz w:val="24"/>
          <w:szCs w:val="24"/>
        </w:rPr>
        <w:t xml:space="preserve">by </w:t>
      </w:r>
      <w:r w:rsidR="008D50C6">
        <w:rPr>
          <w:rFonts w:ascii="Times New Roman" w:eastAsiaTheme="minorEastAsia" w:hAnsi="Times New Roman" w:cs="Times New Roman"/>
          <w:sz w:val="24"/>
          <w:szCs w:val="24"/>
        </w:rPr>
        <w:t xml:space="preserve">evaluating </w:t>
      </w:r>
      <w:r w:rsidRPr="00F2132A">
        <w:rPr>
          <w:rFonts w:ascii="Times New Roman" w:eastAsiaTheme="minorEastAsia" w:hAnsi="Times New Roman" w:cs="Times New Roman"/>
          <w:sz w:val="24"/>
          <w:szCs w:val="24"/>
        </w:rPr>
        <w:t>the path coefficients and R</w:t>
      </w:r>
      <w:r w:rsidRPr="00F2132A">
        <w:rPr>
          <w:rFonts w:ascii="Times New Roman" w:eastAsiaTheme="minorEastAsia" w:hAnsi="Times New Roman" w:cs="Times New Roman"/>
          <w:sz w:val="24"/>
          <w:szCs w:val="24"/>
          <w:vertAlign w:val="superscript"/>
        </w:rPr>
        <w:t>2</w:t>
      </w:r>
      <w:r w:rsidR="00EF2209">
        <w:rPr>
          <w:rFonts w:ascii="Times New Roman" w:eastAsiaTheme="minorEastAsia" w:hAnsi="Times New Roman" w:cs="Times New Roman"/>
          <w:sz w:val="24"/>
          <w:szCs w:val="24"/>
        </w:rPr>
        <w:t>s in the model</w:t>
      </w:r>
      <w:r w:rsidR="009F6370">
        <w:rPr>
          <w:rFonts w:ascii="Times New Roman" w:eastAsiaTheme="minorEastAsia" w:hAnsi="Times New Roman" w:cs="Times New Roman"/>
          <w:sz w:val="24"/>
          <w:szCs w:val="24"/>
        </w:rPr>
        <w:t xml:space="preserve"> in comparison to rules of thumb</w:t>
      </w:r>
      <w:r w:rsidR="00EF2209">
        <w:rPr>
          <w:rFonts w:ascii="Times New Roman" w:eastAsiaTheme="minorEastAsia" w:hAnsi="Times New Roman" w:cs="Times New Roman"/>
          <w:sz w:val="24"/>
          <w:szCs w:val="24"/>
        </w:rPr>
        <w:t>.  Rules of thumb advise that h</w:t>
      </w:r>
      <w:r w:rsidRPr="00F2132A">
        <w:rPr>
          <w:rFonts w:ascii="Times New Roman" w:eastAsiaTheme="minorEastAsia" w:hAnsi="Times New Roman" w:cs="Times New Roman"/>
          <w:sz w:val="24"/>
          <w:szCs w:val="24"/>
        </w:rPr>
        <w:t>igh R</w:t>
      </w:r>
      <w:r w:rsidRPr="00F2132A">
        <w:rPr>
          <w:rFonts w:ascii="Times New Roman" w:eastAsiaTheme="minorEastAsia" w:hAnsi="Times New Roman" w:cs="Times New Roman"/>
          <w:sz w:val="24"/>
          <w:szCs w:val="24"/>
          <w:vertAlign w:val="superscript"/>
        </w:rPr>
        <w:t>2</w:t>
      </w:r>
      <w:r w:rsidRPr="00F2132A">
        <w:rPr>
          <w:rFonts w:ascii="Times New Roman" w:eastAsiaTheme="minorEastAsia" w:hAnsi="Times New Roman" w:cs="Times New Roman"/>
          <w:sz w:val="24"/>
          <w:szCs w:val="24"/>
        </w:rPr>
        <w:t>s and significant (&gt;.20-.30) structural paths suggest the model has meaningful predictive power (Lowry &amp; Gaskin, 2014).</w:t>
      </w:r>
    </w:p>
    <w:p w14:paraId="45AB3EC9" w14:textId="49D630D4" w:rsidR="003E6F40" w:rsidRPr="00ED3C8F" w:rsidRDefault="003E6F40" w:rsidP="00321351">
      <w:pPr>
        <w:spacing w:after="0" w:line="480" w:lineRule="auto"/>
        <w:jc w:val="center"/>
        <w:rPr>
          <w:rFonts w:ascii="Times New Roman" w:hAnsi="Times New Roman" w:cs="Times New Roman"/>
          <w:b/>
          <w:sz w:val="24"/>
          <w:szCs w:val="24"/>
        </w:rPr>
      </w:pPr>
      <w:r w:rsidRPr="00ED3C8F">
        <w:rPr>
          <w:rFonts w:ascii="Times New Roman" w:hAnsi="Times New Roman" w:cs="Times New Roman"/>
          <w:b/>
          <w:sz w:val="24"/>
          <w:szCs w:val="24"/>
        </w:rPr>
        <w:lastRenderedPageBreak/>
        <w:t>Chapter 4</w:t>
      </w:r>
    </w:p>
    <w:p w14:paraId="55947DF5" w14:textId="77777777" w:rsidR="003E6F40" w:rsidRPr="00ED3C8F" w:rsidRDefault="003E6F40" w:rsidP="003E6F40">
      <w:pPr>
        <w:autoSpaceDE w:val="0"/>
        <w:autoSpaceDN w:val="0"/>
        <w:adjustRightInd w:val="0"/>
        <w:spacing w:after="0" w:line="240" w:lineRule="auto"/>
        <w:jc w:val="center"/>
        <w:rPr>
          <w:rFonts w:ascii="Times New Roman" w:hAnsi="Times New Roman" w:cs="Times New Roman"/>
          <w:b/>
          <w:sz w:val="24"/>
          <w:szCs w:val="24"/>
        </w:rPr>
      </w:pPr>
      <w:r w:rsidRPr="00ED3C8F">
        <w:rPr>
          <w:rFonts w:ascii="Times New Roman" w:hAnsi="Times New Roman" w:cs="Times New Roman"/>
          <w:b/>
          <w:sz w:val="24"/>
          <w:szCs w:val="24"/>
        </w:rPr>
        <w:t>R</w:t>
      </w:r>
      <w:r w:rsidR="00ED3C8F" w:rsidRPr="00ED3C8F">
        <w:rPr>
          <w:rFonts w:ascii="Times New Roman" w:hAnsi="Times New Roman" w:cs="Times New Roman"/>
          <w:b/>
          <w:sz w:val="24"/>
          <w:szCs w:val="24"/>
        </w:rPr>
        <w:t>esults</w:t>
      </w:r>
    </w:p>
    <w:p w14:paraId="3CB11125" w14:textId="77777777" w:rsidR="003E6F40" w:rsidRPr="00F2132A" w:rsidRDefault="003E6F40" w:rsidP="003E6F40">
      <w:pPr>
        <w:autoSpaceDE w:val="0"/>
        <w:autoSpaceDN w:val="0"/>
        <w:adjustRightInd w:val="0"/>
        <w:spacing w:after="0" w:line="240" w:lineRule="auto"/>
        <w:jc w:val="center"/>
        <w:rPr>
          <w:rFonts w:ascii="Times New Roman" w:hAnsi="Times New Roman" w:cs="Times New Roman"/>
          <w:sz w:val="24"/>
          <w:szCs w:val="24"/>
        </w:rPr>
      </w:pPr>
    </w:p>
    <w:p w14:paraId="57904BE1" w14:textId="08CF9C71" w:rsidR="003E6F40" w:rsidRPr="00ED3C8F" w:rsidRDefault="003E6F40" w:rsidP="003E6F40">
      <w:pPr>
        <w:autoSpaceDE w:val="0"/>
        <w:autoSpaceDN w:val="0"/>
        <w:adjustRightInd w:val="0"/>
        <w:spacing w:after="0" w:line="480" w:lineRule="auto"/>
        <w:rPr>
          <w:rFonts w:ascii="Times New Roman" w:hAnsi="Times New Roman" w:cs="Times New Roman"/>
          <w:b/>
          <w:sz w:val="24"/>
          <w:szCs w:val="24"/>
        </w:rPr>
      </w:pPr>
      <w:r w:rsidRPr="00ED3C8F">
        <w:rPr>
          <w:rFonts w:ascii="Times New Roman" w:hAnsi="Times New Roman" w:cs="Times New Roman"/>
          <w:b/>
          <w:sz w:val="24"/>
          <w:szCs w:val="24"/>
        </w:rPr>
        <w:t>Tests of the Measuremen</w:t>
      </w:r>
      <w:r w:rsidR="00523093">
        <w:rPr>
          <w:rFonts w:ascii="Times New Roman" w:hAnsi="Times New Roman" w:cs="Times New Roman"/>
          <w:b/>
          <w:sz w:val="24"/>
          <w:szCs w:val="24"/>
        </w:rPr>
        <w:t>t Model</w:t>
      </w:r>
      <w:r w:rsidRPr="00ED3C8F">
        <w:rPr>
          <w:rFonts w:ascii="Times New Roman" w:hAnsi="Times New Roman" w:cs="Times New Roman"/>
          <w:b/>
          <w:sz w:val="24"/>
          <w:szCs w:val="24"/>
        </w:rPr>
        <w:t xml:space="preserve">  </w:t>
      </w:r>
    </w:p>
    <w:p w14:paraId="55BBD3CC" w14:textId="779940BA" w:rsidR="003E6F40" w:rsidRPr="00F2132A" w:rsidRDefault="003E6F40" w:rsidP="00C53F08">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To </w:t>
      </w:r>
      <w:r w:rsidR="00083DB3">
        <w:rPr>
          <w:rFonts w:ascii="Times New Roman" w:hAnsi="Times New Roman" w:cs="Times New Roman"/>
          <w:sz w:val="24"/>
          <w:szCs w:val="24"/>
        </w:rPr>
        <w:t>examine</w:t>
      </w:r>
      <w:r w:rsidRPr="00F2132A">
        <w:rPr>
          <w:rFonts w:ascii="Times New Roman" w:hAnsi="Times New Roman" w:cs="Times New Roman"/>
          <w:sz w:val="24"/>
          <w:szCs w:val="24"/>
        </w:rPr>
        <w:t xml:space="preserve"> the measurement model</w:t>
      </w:r>
      <w:r w:rsidR="000636FC" w:rsidRPr="000636FC">
        <w:rPr>
          <w:rFonts w:ascii="Times New Roman" w:hAnsi="Times New Roman" w:cs="Times New Roman"/>
          <w:sz w:val="24"/>
          <w:szCs w:val="24"/>
        </w:rPr>
        <w:t xml:space="preserve"> </w:t>
      </w:r>
      <w:r w:rsidR="000636FC">
        <w:rPr>
          <w:rFonts w:ascii="Times New Roman" w:hAnsi="Times New Roman" w:cs="Times New Roman"/>
          <w:sz w:val="24"/>
          <w:szCs w:val="24"/>
        </w:rPr>
        <w:t>in Figure 2</w:t>
      </w:r>
      <w:r w:rsidRPr="00F2132A">
        <w:rPr>
          <w:rFonts w:ascii="Times New Roman" w:hAnsi="Times New Roman" w:cs="Times New Roman"/>
          <w:sz w:val="24"/>
          <w:szCs w:val="24"/>
        </w:rPr>
        <w:t xml:space="preserve">, the first step involved validating the reflective measurement model </w:t>
      </w:r>
      <w:r w:rsidR="0055321B">
        <w:rPr>
          <w:rFonts w:ascii="Times New Roman" w:hAnsi="Times New Roman" w:cs="Times New Roman"/>
          <w:sz w:val="24"/>
          <w:szCs w:val="24"/>
        </w:rPr>
        <w:t>by conducting</w:t>
      </w:r>
      <w:r w:rsidR="00541C27">
        <w:rPr>
          <w:rFonts w:ascii="Times New Roman" w:hAnsi="Times New Roman" w:cs="Times New Roman"/>
          <w:sz w:val="24"/>
          <w:szCs w:val="24"/>
        </w:rPr>
        <w:t xml:space="preserve"> a</w:t>
      </w:r>
      <w:r w:rsidR="0055321B">
        <w:rPr>
          <w:rFonts w:ascii="Times New Roman" w:hAnsi="Times New Roman" w:cs="Times New Roman"/>
          <w:sz w:val="24"/>
          <w:szCs w:val="24"/>
        </w:rPr>
        <w:t xml:space="preserve"> principal components analysis (</w:t>
      </w:r>
      <w:r w:rsidRPr="00F2132A">
        <w:rPr>
          <w:rFonts w:ascii="Times New Roman" w:hAnsi="Times New Roman" w:cs="Times New Roman"/>
          <w:sz w:val="24"/>
          <w:szCs w:val="24"/>
        </w:rPr>
        <w:t>PCA</w:t>
      </w:r>
      <w:r w:rsidR="0055321B">
        <w:rPr>
          <w:rFonts w:ascii="Times New Roman" w:hAnsi="Times New Roman" w:cs="Times New Roman"/>
          <w:sz w:val="24"/>
          <w:szCs w:val="24"/>
        </w:rPr>
        <w:t>)</w:t>
      </w:r>
      <w:r w:rsidRPr="00F2132A">
        <w:rPr>
          <w:rFonts w:ascii="Times New Roman" w:hAnsi="Times New Roman" w:cs="Times New Roman"/>
          <w:sz w:val="24"/>
          <w:szCs w:val="24"/>
        </w:rPr>
        <w:t xml:space="preserve"> in SPSS.  </w:t>
      </w:r>
      <w:r w:rsidR="00E649F8" w:rsidRPr="00F2132A">
        <w:rPr>
          <w:rFonts w:ascii="Times New Roman" w:hAnsi="Times New Roman" w:cs="Times New Roman"/>
          <w:sz w:val="24"/>
          <w:szCs w:val="24"/>
        </w:rPr>
        <w:t>Factor analysi</w:t>
      </w:r>
      <w:r w:rsidR="00466508" w:rsidRPr="00F2132A">
        <w:rPr>
          <w:rFonts w:ascii="Times New Roman" w:hAnsi="Times New Roman" w:cs="Times New Roman"/>
          <w:sz w:val="24"/>
          <w:szCs w:val="24"/>
        </w:rPr>
        <w:t>s was</w:t>
      </w:r>
      <w:r w:rsidRPr="00F2132A">
        <w:rPr>
          <w:rFonts w:ascii="Times New Roman" w:hAnsi="Times New Roman" w:cs="Times New Roman"/>
          <w:sz w:val="24"/>
          <w:szCs w:val="24"/>
        </w:rPr>
        <w:t xml:space="preserve"> conducted </w:t>
      </w:r>
      <w:r w:rsidR="00466508" w:rsidRPr="00F2132A">
        <w:rPr>
          <w:rFonts w:ascii="Times New Roman" w:hAnsi="Times New Roman" w:cs="Times New Roman"/>
          <w:sz w:val="24"/>
          <w:szCs w:val="24"/>
        </w:rPr>
        <w:t>for each</w:t>
      </w:r>
      <w:r w:rsidRPr="00F2132A">
        <w:rPr>
          <w:rFonts w:ascii="Times New Roman" w:hAnsi="Times New Roman" w:cs="Times New Roman"/>
          <w:sz w:val="24"/>
          <w:szCs w:val="24"/>
        </w:rPr>
        <w:t xml:space="preserve"> measure and subscale.  </w:t>
      </w:r>
      <w:r w:rsidR="00810A96">
        <w:rPr>
          <w:rFonts w:ascii="Times New Roman" w:hAnsi="Times New Roman" w:cs="Times New Roman"/>
          <w:sz w:val="24"/>
          <w:szCs w:val="24"/>
        </w:rPr>
        <w:t>I set to extract 16 factors</w:t>
      </w:r>
      <w:r w:rsidR="002A3C96">
        <w:rPr>
          <w:rFonts w:ascii="Times New Roman" w:hAnsi="Times New Roman" w:cs="Times New Roman"/>
          <w:sz w:val="24"/>
          <w:szCs w:val="24"/>
        </w:rPr>
        <w:t xml:space="preserve"> in order to validate the subscales</w:t>
      </w:r>
      <w:r w:rsidR="004E0672">
        <w:rPr>
          <w:rFonts w:ascii="Times New Roman" w:hAnsi="Times New Roman" w:cs="Times New Roman"/>
          <w:sz w:val="24"/>
          <w:szCs w:val="24"/>
        </w:rPr>
        <w:t xml:space="preserve">.  </w:t>
      </w:r>
      <w:r w:rsidR="002A3C96">
        <w:rPr>
          <w:rFonts w:ascii="Times New Roman" w:hAnsi="Times New Roman" w:cs="Times New Roman"/>
          <w:sz w:val="24"/>
          <w:szCs w:val="24"/>
        </w:rPr>
        <w:t>With the exception of</w:t>
      </w:r>
      <w:r w:rsidR="00C34F92">
        <w:rPr>
          <w:rFonts w:ascii="Times New Roman" w:hAnsi="Times New Roman" w:cs="Times New Roman"/>
          <w:sz w:val="24"/>
          <w:szCs w:val="24"/>
        </w:rPr>
        <w:t xml:space="preserve"> three questions</w:t>
      </w:r>
      <w:r w:rsidR="002A3C96">
        <w:rPr>
          <w:rFonts w:ascii="Times New Roman" w:hAnsi="Times New Roman" w:cs="Times New Roman"/>
          <w:sz w:val="24"/>
          <w:szCs w:val="24"/>
        </w:rPr>
        <w:t xml:space="preserve"> </w:t>
      </w:r>
      <w:r w:rsidR="00C34F92">
        <w:rPr>
          <w:rFonts w:ascii="Times New Roman" w:hAnsi="Times New Roman" w:cs="Times New Roman"/>
          <w:sz w:val="24"/>
          <w:szCs w:val="24"/>
        </w:rPr>
        <w:t xml:space="preserve">on the </w:t>
      </w:r>
      <w:r w:rsidR="00C53F08">
        <w:rPr>
          <w:rFonts w:ascii="Times New Roman" w:hAnsi="Times New Roman" w:cs="Times New Roman"/>
          <w:sz w:val="24"/>
          <w:szCs w:val="24"/>
        </w:rPr>
        <w:t xml:space="preserve">member </w:t>
      </w:r>
      <w:r w:rsidR="00C34F92">
        <w:rPr>
          <w:rFonts w:ascii="Times New Roman" w:hAnsi="Times New Roman" w:cs="Times New Roman"/>
          <w:sz w:val="24"/>
          <w:szCs w:val="24"/>
        </w:rPr>
        <w:t>HSQ</w:t>
      </w:r>
      <w:r w:rsidR="007B765A">
        <w:rPr>
          <w:rFonts w:ascii="Times New Roman" w:hAnsi="Times New Roman" w:cs="Times New Roman"/>
          <w:sz w:val="24"/>
          <w:szCs w:val="24"/>
        </w:rPr>
        <w:t xml:space="preserve"> (1 loaded on</w:t>
      </w:r>
      <w:r w:rsidR="00964CA2">
        <w:rPr>
          <w:rFonts w:ascii="Times New Roman" w:hAnsi="Times New Roman" w:cs="Times New Roman"/>
          <w:sz w:val="24"/>
          <w:szCs w:val="24"/>
        </w:rPr>
        <w:t>to</w:t>
      </w:r>
      <w:r w:rsidR="007B765A">
        <w:rPr>
          <w:rFonts w:ascii="Times New Roman" w:hAnsi="Times New Roman" w:cs="Times New Roman"/>
          <w:sz w:val="24"/>
          <w:szCs w:val="24"/>
        </w:rPr>
        <w:t xml:space="preserve"> the PSI, and 2 </w:t>
      </w:r>
      <w:r w:rsidR="00C53F08">
        <w:rPr>
          <w:rFonts w:ascii="Times New Roman" w:hAnsi="Times New Roman" w:cs="Times New Roman"/>
          <w:sz w:val="24"/>
          <w:szCs w:val="24"/>
        </w:rPr>
        <w:t>did not load on any factor)</w:t>
      </w:r>
      <w:r w:rsidR="00772E01">
        <w:rPr>
          <w:rFonts w:ascii="Times New Roman" w:hAnsi="Times New Roman" w:cs="Times New Roman"/>
          <w:sz w:val="24"/>
          <w:szCs w:val="24"/>
        </w:rPr>
        <w:t xml:space="preserve"> and three questions on the leader HSQ (2 loaded</w:t>
      </w:r>
      <w:r w:rsidR="00076185">
        <w:rPr>
          <w:rFonts w:ascii="Times New Roman" w:hAnsi="Times New Roman" w:cs="Times New Roman"/>
          <w:sz w:val="24"/>
          <w:szCs w:val="24"/>
        </w:rPr>
        <w:t xml:space="preserve"> by themsel</w:t>
      </w:r>
      <w:r w:rsidR="006E5A90">
        <w:rPr>
          <w:rFonts w:ascii="Times New Roman" w:hAnsi="Times New Roman" w:cs="Times New Roman"/>
          <w:sz w:val="24"/>
          <w:szCs w:val="24"/>
        </w:rPr>
        <w:t xml:space="preserve">ves and 1 loaded on </w:t>
      </w:r>
      <w:r w:rsidR="000A26D8">
        <w:rPr>
          <w:rFonts w:ascii="Times New Roman" w:hAnsi="Times New Roman" w:cs="Times New Roman"/>
          <w:sz w:val="24"/>
          <w:szCs w:val="24"/>
        </w:rPr>
        <w:t xml:space="preserve">two </w:t>
      </w:r>
      <w:r w:rsidR="00076185">
        <w:rPr>
          <w:rFonts w:ascii="Times New Roman" w:hAnsi="Times New Roman" w:cs="Times New Roman"/>
          <w:sz w:val="24"/>
          <w:szCs w:val="24"/>
        </w:rPr>
        <w:t>factors</w:t>
      </w:r>
      <w:r w:rsidR="000A26D8">
        <w:rPr>
          <w:rFonts w:ascii="Times New Roman" w:hAnsi="Times New Roman" w:cs="Times New Roman"/>
          <w:sz w:val="24"/>
          <w:szCs w:val="24"/>
        </w:rPr>
        <w:t>)</w:t>
      </w:r>
      <w:r w:rsidR="007B765A">
        <w:rPr>
          <w:rFonts w:ascii="Times New Roman" w:hAnsi="Times New Roman" w:cs="Times New Roman"/>
          <w:sz w:val="24"/>
          <w:szCs w:val="24"/>
        </w:rPr>
        <w:t xml:space="preserve">, no </w:t>
      </w:r>
      <w:r w:rsidR="003F166C">
        <w:rPr>
          <w:rFonts w:ascii="Times New Roman" w:hAnsi="Times New Roman" w:cs="Times New Roman"/>
          <w:sz w:val="24"/>
          <w:szCs w:val="24"/>
        </w:rPr>
        <w:t xml:space="preserve">items </w:t>
      </w:r>
      <w:r w:rsidR="007B765A">
        <w:rPr>
          <w:rFonts w:ascii="Times New Roman" w:hAnsi="Times New Roman" w:cs="Times New Roman"/>
          <w:sz w:val="24"/>
          <w:szCs w:val="24"/>
        </w:rPr>
        <w:t>loaded or</w:t>
      </w:r>
      <w:r w:rsidR="00076185">
        <w:rPr>
          <w:rFonts w:ascii="Times New Roman" w:hAnsi="Times New Roman" w:cs="Times New Roman"/>
          <w:sz w:val="24"/>
          <w:szCs w:val="24"/>
        </w:rPr>
        <w:t xml:space="preserve"> </w:t>
      </w:r>
      <w:r w:rsidR="0072591B">
        <w:rPr>
          <w:rFonts w:ascii="Times New Roman" w:hAnsi="Times New Roman" w:cs="Times New Roman"/>
          <w:sz w:val="24"/>
          <w:szCs w:val="24"/>
        </w:rPr>
        <w:t>cross-loaded</w:t>
      </w:r>
      <w:r w:rsidR="00076185">
        <w:rPr>
          <w:rFonts w:ascii="Times New Roman" w:hAnsi="Times New Roman" w:cs="Times New Roman"/>
          <w:sz w:val="24"/>
          <w:szCs w:val="24"/>
        </w:rPr>
        <w:t xml:space="preserve"> onto other factors</w:t>
      </w:r>
      <w:r w:rsidR="00C53F08">
        <w:rPr>
          <w:rFonts w:ascii="Times New Roman" w:hAnsi="Times New Roman" w:cs="Times New Roman"/>
          <w:sz w:val="24"/>
          <w:szCs w:val="24"/>
        </w:rPr>
        <w:t xml:space="preserve">.  </w:t>
      </w:r>
      <w:r w:rsidR="006E5A90">
        <w:rPr>
          <w:rFonts w:ascii="Times New Roman" w:hAnsi="Times New Roman" w:cs="Times New Roman"/>
          <w:sz w:val="24"/>
          <w:szCs w:val="24"/>
        </w:rPr>
        <w:t xml:space="preserve">Inspection of the </w:t>
      </w:r>
      <w:r w:rsidR="00D5607D">
        <w:rPr>
          <w:rFonts w:ascii="Times New Roman" w:hAnsi="Times New Roman" w:cs="Times New Roman"/>
          <w:sz w:val="24"/>
          <w:szCs w:val="24"/>
        </w:rPr>
        <w:t xml:space="preserve">factor </w:t>
      </w:r>
      <w:r w:rsidR="006E5A90">
        <w:rPr>
          <w:rFonts w:ascii="Times New Roman" w:hAnsi="Times New Roman" w:cs="Times New Roman"/>
          <w:sz w:val="24"/>
          <w:szCs w:val="24"/>
        </w:rPr>
        <w:t xml:space="preserve">loadings for the leader HSQ items showed </w:t>
      </w:r>
      <w:r w:rsidR="000A26D8">
        <w:rPr>
          <w:rFonts w:ascii="Times New Roman" w:hAnsi="Times New Roman" w:cs="Times New Roman"/>
          <w:sz w:val="24"/>
          <w:szCs w:val="24"/>
        </w:rPr>
        <w:t xml:space="preserve">2 factors rather than 4.  It appeared </w:t>
      </w:r>
      <w:r w:rsidR="006E5A90">
        <w:rPr>
          <w:rFonts w:ascii="Times New Roman" w:hAnsi="Times New Roman" w:cs="Times New Roman"/>
          <w:sz w:val="24"/>
          <w:szCs w:val="24"/>
        </w:rPr>
        <w:t>that the factors differentiated between positive and negative humor but did not separate between intern</w:t>
      </w:r>
      <w:r w:rsidR="004E0672">
        <w:rPr>
          <w:rFonts w:ascii="Times New Roman" w:hAnsi="Times New Roman" w:cs="Times New Roman"/>
          <w:sz w:val="24"/>
          <w:szCs w:val="24"/>
        </w:rPr>
        <w:t xml:space="preserve">al and external focused humor.  </w:t>
      </w:r>
      <w:r w:rsidR="00C53F08">
        <w:rPr>
          <w:rFonts w:ascii="Times New Roman" w:hAnsi="Times New Roman" w:cs="Times New Roman"/>
          <w:sz w:val="24"/>
          <w:szCs w:val="24"/>
        </w:rPr>
        <w:t>R</w:t>
      </w:r>
      <w:r w:rsidRPr="00F2132A">
        <w:rPr>
          <w:rFonts w:ascii="Times New Roman" w:hAnsi="Times New Roman" w:cs="Times New Roman"/>
          <w:sz w:val="24"/>
          <w:szCs w:val="24"/>
        </w:rPr>
        <w:t xml:space="preserve">eliability analysis was </w:t>
      </w:r>
      <w:r w:rsidR="00466508" w:rsidRPr="00F2132A">
        <w:rPr>
          <w:rFonts w:ascii="Times New Roman" w:hAnsi="Times New Roman" w:cs="Times New Roman"/>
          <w:sz w:val="24"/>
          <w:szCs w:val="24"/>
        </w:rPr>
        <w:t>conducted for</w:t>
      </w:r>
      <w:r w:rsidR="00721EBA">
        <w:rPr>
          <w:rFonts w:ascii="Times New Roman" w:hAnsi="Times New Roman" w:cs="Times New Roman"/>
          <w:sz w:val="24"/>
          <w:szCs w:val="24"/>
        </w:rPr>
        <w:t xml:space="preserve"> the scales and subscales.  </w:t>
      </w:r>
      <w:r w:rsidR="00CD445C" w:rsidRPr="00F2132A">
        <w:rPr>
          <w:rFonts w:ascii="Times New Roman" w:hAnsi="Times New Roman" w:cs="Times New Roman"/>
          <w:sz w:val="24"/>
          <w:szCs w:val="24"/>
        </w:rPr>
        <w:t xml:space="preserve">All scales exhibited </w:t>
      </w:r>
      <w:proofErr w:type="spellStart"/>
      <w:r w:rsidRPr="00F2132A">
        <w:rPr>
          <w:rFonts w:ascii="Times New Roman" w:hAnsi="Times New Roman" w:cs="Times New Roman"/>
          <w:sz w:val="24"/>
          <w:szCs w:val="24"/>
        </w:rPr>
        <w:t>Cronbach’s</w:t>
      </w:r>
      <w:proofErr w:type="spellEnd"/>
      <w:r w:rsidRPr="00F2132A">
        <w:rPr>
          <w:rFonts w:ascii="Times New Roman" w:hAnsi="Times New Roman" w:cs="Times New Roman"/>
          <w:sz w:val="24"/>
          <w:szCs w:val="24"/>
        </w:rPr>
        <w:t xml:space="preserve"> alphas</w:t>
      </w:r>
      <w:r w:rsidR="00CD445C" w:rsidRPr="00F2132A">
        <w:rPr>
          <w:rFonts w:ascii="Times New Roman" w:hAnsi="Times New Roman" w:cs="Times New Roman"/>
          <w:sz w:val="24"/>
          <w:szCs w:val="24"/>
        </w:rPr>
        <w:t xml:space="preserve"> above .70</w:t>
      </w:r>
      <w:r w:rsidR="00BC237D" w:rsidRPr="00F2132A">
        <w:rPr>
          <w:rFonts w:ascii="Times New Roman" w:hAnsi="Times New Roman" w:cs="Times New Roman"/>
          <w:sz w:val="24"/>
          <w:szCs w:val="24"/>
        </w:rPr>
        <w:t xml:space="preserve"> (</w:t>
      </w:r>
      <w:r w:rsidR="00255353" w:rsidRPr="00F2132A">
        <w:rPr>
          <w:rFonts w:ascii="Times New Roman" w:hAnsi="Times New Roman" w:cs="Times New Roman"/>
          <w:sz w:val="24"/>
          <w:szCs w:val="24"/>
        </w:rPr>
        <w:t>Refer to Tables 1 and 2</w:t>
      </w:r>
      <w:r w:rsidR="00C82BB2">
        <w:rPr>
          <w:rFonts w:ascii="Times New Roman" w:hAnsi="Times New Roman" w:cs="Times New Roman"/>
          <w:sz w:val="24"/>
          <w:szCs w:val="24"/>
        </w:rPr>
        <w:t>)</w:t>
      </w:r>
      <w:r w:rsidR="0071263A">
        <w:rPr>
          <w:rFonts w:ascii="Times New Roman" w:hAnsi="Times New Roman" w:cs="Times New Roman"/>
          <w:sz w:val="24"/>
          <w:szCs w:val="24"/>
        </w:rPr>
        <w:t xml:space="preserve"> </w:t>
      </w:r>
      <w:r w:rsidR="000A26F3">
        <w:rPr>
          <w:rFonts w:ascii="Times New Roman" w:hAnsi="Times New Roman" w:cs="Times New Roman"/>
          <w:sz w:val="24"/>
          <w:szCs w:val="24"/>
        </w:rPr>
        <w:t xml:space="preserve">indicating </w:t>
      </w:r>
      <w:r w:rsidR="00DC3AF2">
        <w:rPr>
          <w:rFonts w:ascii="Times New Roman" w:hAnsi="Times New Roman" w:cs="Times New Roman"/>
          <w:sz w:val="24"/>
          <w:szCs w:val="24"/>
        </w:rPr>
        <w:t xml:space="preserve">preliminary </w:t>
      </w:r>
      <w:r w:rsidR="0071263A">
        <w:rPr>
          <w:rFonts w:ascii="Times New Roman" w:hAnsi="Times New Roman" w:cs="Times New Roman"/>
          <w:sz w:val="24"/>
          <w:szCs w:val="24"/>
        </w:rPr>
        <w:t>suppor</w:t>
      </w:r>
      <w:r w:rsidR="000A26F3">
        <w:rPr>
          <w:rFonts w:ascii="Times New Roman" w:hAnsi="Times New Roman" w:cs="Times New Roman"/>
          <w:sz w:val="24"/>
          <w:szCs w:val="24"/>
        </w:rPr>
        <w:t xml:space="preserve">t for the measurement model.  </w:t>
      </w:r>
      <w:r w:rsidR="0071263A">
        <w:rPr>
          <w:rFonts w:ascii="Times New Roman" w:hAnsi="Times New Roman" w:cs="Times New Roman"/>
          <w:sz w:val="24"/>
          <w:szCs w:val="24"/>
        </w:rPr>
        <w:t xml:space="preserve"> </w:t>
      </w:r>
    </w:p>
    <w:p w14:paraId="21B929E1" w14:textId="468A8EF5" w:rsidR="003E6F40" w:rsidRPr="00F2132A" w:rsidRDefault="003E6F40" w:rsidP="00A705DE">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In </w:t>
      </w:r>
      <w:proofErr w:type="spellStart"/>
      <w:r w:rsidRPr="00F2132A">
        <w:rPr>
          <w:rFonts w:ascii="Times New Roman" w:hAnsi="Times New Roman" w:cs="Times New Roman"/>
          <w:sz w:val="24"/>
          <w:szCs w:val="24"/>
        </w:rPr>
        <w:t>SmartPLS</w:t>
      </w:r>
      <w:proofErr w:type="spellEnd"/>
      <w:r w:rsidRPr="00F2132A">
        <w:rPr>
          <w:rFonts w:ascii="Times New Roman" w:hAnsi="Times New Roman" w:cs="Times New Roman"/>
          <w:sz w:val="24"/>
          <w:szCs w:val="24"/>
        </w:rPr>
        <w:t xml:space="preserve">, the model was tested from the perspective of the member and then from the perspective of the leader.  </w:t>
      </w:r>
      <w:r w:rsidR="00E37719" w:rsidRPr="00F2132A">
        <w:rPr>
          <w:rFonts w:ascii="Times New Roman" w:hAnsi="Times New Roman" w:cs="Times New Roman"/>
          <w:sz w:val="24"/>
          <w:szCs w:val="24"/>
        </w:rPr>
        <w:t xml:space="preserve">Going forward, these will be referred to as the leader and member models.  </w:t>
      </w:r>
      <w:r w:rsidRPr="00F2132A">
        <w:rPr>
          <w:rFonts w:ascii="Times New Roman" w:hAnsi="Times New Roman" w:cs="Times New Roman"/>
          <w:sz w:val="24"/>
          <w:szCs w:val="24"/>
        </w:rPr>
        <w:t>The models were initially tested using all items and then re</w:t>
      </w:r>
      <w:r w:rsidR="00D70D60">
        <w:rPr>
          <w:rFonts w:ascii="Times New Roman" w:hAnsi="Times New Roman" w:cs="Times New Roman"/>
          <w:sz w:val="24"/>
          <w:szCs w:val="24"/>
        </w:rPr>
        <w:t>tested</w:t>
      </w:r>
      <w:r w:rsidRPr="00F2132A">
        <w:rPr>
          <w:rFonts w:ascii="Times New Roman" w:hAnsi="Times New Roman" w:cs="Times New Roman"/>
          <w:sz w:val="24"/>
          <w:szCs w:val="24"/>
        </w:rPr>
        <w:t xml:space="preserve"> after removing items based on measurement properties.</w:t>
      </w:r>
      <w:r w:rsidR="00DA5692">
        <w:rPr>
          <w:rFonts w:ascii="Times New Roman" w:hAnsi="Times New Roman" w:cs="Times New Roman"/>
          <w:sz w:val="24"/>
          <w:szCs w:val="24"/>
        </w:rPr>
        <w:t xml:space="preserve"> </w:t>
      </w:r>
      <w:r w:rsidRPr="00F2132A">
        <w:rPr>
          <w:rFonts w:ascii="Times New Roman" w:hAnsi="Times New Roman" w:cs="Times New Roman"/>
          <w:sz w:val="24"/>
          <w:szCs w:val="24"/>
        </w:rPr>
        <w:t xml:space="preserve"> The item reliability, internal consistency, convergent and discriminate validity were </w:t>
      </w:r>
      <w:r w:rsidR="000D67BD">
        <w:rPr>
          <w:rFonts w:ascii="Times New Roman" w:hAnsi="Times New Roman" w:cs="Times New Roman"/>
          <w:sz w:val="24"/>
          <w:szCs w:val="24"/>
        </w:rPr>
        <w:t>evaluated each test</w:t>
      </w:r>
      <w:r w:rsidR="00C65250" w:rsidRPr="00F2132A">
        <w:rPr>
          <w:rFonts w:ascii="Times New Roman" w:hAnsi="Times New Roman" w:cs="Times New Roman"/>
          <w:sz w:val="24"/>
          <w:szCs w:val="24"/>
        </w:rPr>
        <w:t xml:space="preserve">.  </w:t>
      </w:r>
      <w:proofErr w:type="gramStart"/>
      <w:r w:rsidR="00F734F0">
        <w:rPr>
          <w:rFonts w:ascii="Times New Roman" w:hAnsi="Times New Roman" w:cs="Times New Roman"/>
          <w:sz w:val="24"/>
          <w:szCs w:val="24"/>
        </w:rPr>
        <w:t>First, t</w:t>
      </w:r>
      <w:r w:rsidR="00C65250" w:rsidRPr="00F2132A">
        <w:rPr>
          <w:rFonts w:ascii="Times New Roman" w:hAnsi="Times New Roman" w:cs="Times New Roman"/>
          <w:sz w:val="24"/>
          <w:szCs w:val="24"/>
        </w:rPr>
        <w:t>he i</w:t>
      </w:r>
      <w:r w:rsidRPr="00F2132A">
        <w:rPr>
          <w:rFonts w:ascii="Times New Roman" w:hAnsi="Times New Roman" w:cs="Times New Roman"/>
          <w:sz w:val="24"/>
          <w:szCs w:val="24"/>
        </w:rPr>
        <w:t>ndividual item reliability was assessed by examining the loadings of the measures on their respective constructs</w:t>
      </w:r>
      <w:proofErr w:type="gramEnd"/>
      <w:r w:rsidR="00F734F0">
        <w:rPr>
          <w:rFonts w:ascii="Times New Roman" w:hAnsi="Times New Roman" w:cs="Times New Roman"/>
          <w:sz w:val="24"/>
          <w:szCs w:val="24"/>
        </w:rPr>
        <w:t xml:space="preserve"> </w:t>
      </w:r>
      <w:r w:rsidR="00F734F0" w:rsidRPr="00F2132A">
        <w:rPr>
          <w:rFonts w:ascii="Times New Roman" w:eastAsiaTheme="minorEastAsia" w:hAnsi="Times New Roman" w:cs="Times New Roman"/>
          <w:sz w:val="24"/>
          <w:szCs w:val="24"/>
          <w:lang w:val="en"/>
        </w:rPr>
        <w:t>(Yoo &amp; Alavi, 2001)</w:t>
      </w:r>
      <w:r w:rsidRPr="00F2132A">
        <w:rPr>
          <w:rFonts w:ascii="Times New Roman" w:hAnsi="Times New Roman" w:cs="Times New Roman"/>
          <w:sz w:val="24"/>
          <w:szCs w:val="24"/>
        </w:rPr>
        <w:t xml:space="preserve">. </w:t>
      </w:r>
      <w:r w:rsidR="00134626">
        <w:rPr>
          <w:rFonts w:ascii="Times New Roman" w:hAnsi="Times New Roman" w:cs="Times New Roman"/>
          <w:sz w:val="24"/>
          <w:szCs w:val="24"/>
        </w:rPr>
        <w:t>The</w:t>
      </w:r>
      <w:r w:rsidRPr="00F2132A">
        <w:rPr>
          <w:rFonts w:ascii="Times New Roman" w:hAnsi="Times New Roman" w:cs="Times New Roman"/>
          <w:sz w:val="24"/>
          <w:szCs w:val="24"/>
        </w:rPr>
        <w:t xml:space="preserve"> factor </w:t>
      </w:r>
      <w:r w:rsidR="0031656A">
        <w:rPr>
          <w:rFonts w:ascii="Times New Roman" w:hAnsi="Times New Roman" w:cs="Times New Roman"/>
          <w:sz w:val="24"/>
          <w:szCs w:val="24"/>
        </w:rPr>
        <w:t>loadings were compared to the .6</w:t>
      </w:r>
      <w:r w:rsidRPr="00F2132A">
        <w:rPr>
          <w:rFonts w:ascii="Times New Roman" w:hAnsi="Times New Roman" w:cs="Times New Roman"/>
          <w:sz w:val="24"/>
          <w:szCs w:val="24"/>
        </w:rPr>
        <w:t>0 the rule of thumb for suggesting adequate reliability</w:t>
      </w:r>
      <w:r w:rsidR="0031656A">
        <w:rPr>
          <w:rFonts w:ascii="Times New Roman" w:hAnsi="Times New Roman" w:cs="Times New Roman"/>
          <w:sz w:val="24"/>
          <w:szCs w:val="24"/>
        </w:rPr>
        <w:t xml:space="preserve"> in exploratory research</w:t>
      </w:r>
      <w:r w:rsidR="000A26F3">
        <w:rPr>
          <w:rFonts w:ascii="Times New Roman" w:hAnsi="Times New Roman" w:cs="Times New Roman"/>
          <w:sz w:val="24"/>
          <w:szCs w:val="24"/>
        </w:rPr>
        <w:t xml:space="preserve"> (</w:t>
      </w:r>
      <w:proofErr w:type="spellStart"/>
      <w:r w:rsidR="000A26F3">
        <w:rPr>
          <w:rFonts w:ascii="Times New Roman" w:hAnsi="Times New Roman" w:cs="Times New Roman"/>
          <w:sz w:val="24"/>
          <w:szCs w:val="24"/>
        </w:rPr>
        <w:t>Yoo</w:t>
      </w:r>
      <w:proofErr w:type="spellEnd"/>
      <w:r w:rsidR="000A26F3">
        <w:rPr>
          <w:rFonts w:ascii="Times New Roman" w:hAnsi="Times New Roman" w:cs="Times New Roman"/>
          <w:sz w:val="24"/>
          <w:szCs w:val="24"/>
        </w:rPr>
        <w:t xml:space="preserve"> &amp; </w:t>
      </w:r>
      <w:proofErr w:type="spellStart"/>
      <w:r w:rsidR="000A26F3">
        <w:rPr>
          <w:rFonts w:ascii="Times New Roman" w:hAnsi="Times New Roman" w:cs="Times New Roman"/>
          <w:sz w:val="24"/>
          <w:szCs w:val="24"/>
        </w:rPr>
        <w:t>Alavi</w:t>
      </w:r>
      <w:proofErr w:type="spellEnd"/>
      <w:r w:rsidR="000A26F3">
        <w:rPr>
          <w:rFonts w:ascii="Times New Roman" w:hAnsi="Times New Roman" w:cs="Times New Roman"/>
          <w:sz w:val="24"/>
          <w:szCs w:val="24"/>
        </w:rPr>
        <w:t xml:space="preserve">, 2001).  </w:t>
      </w:r>
      <w:r w:rsidRPr="00F2132A">
        <w:rPr>
          <w:rFonts w:ascii="Times New Roman" w:hAnsi="Times New Roman" w:cs="Times New Roman"/>
          <w:sz w:val="24"/>
          <w:szCs w:val="24"/>
        </w:rPr>
        <w:t xml:space="preserve">Additionally, </w:t>
      </w:r>
      <w:r w:rsidR="00B0755B">
        <w:rPr>
          <w:rFonts w:ascii="Times New Roman" w:hAnsi="Times New Roman" w:cs="Times New Roman"/>
          <w:sz w:val="24"/>
          <w:szCs w:val="24"/>
        </w:rPr>
        <w:t>thro</w:t>
      </w:r>
      <w:r w:rsidR="000A26F3">
        <w:rPr>
          <w:rFonts w:ascii="Times New Roman" w:hAnsi="Times New Roman" w:cs="Times New Roman"/>
          <w:sz w:val="24"/>
          <w:szCs w:val="24"/>
        </w:rPr>
        <w:t xml:space="preserve">ughout </w:t>
      </w:r>
      <w:r w:rsidR="00A36A4B">
        <w:rPr>
          <w:rFonts w:ascii="Times New Roman" w:hAnsi="Times New Roman" w:cs="Times New Roman"/>
          <w:sz w:val="24"/>
          <w:szCs w:val="24"/>
        </w:rPr>
        <w:t>testing</w:t>
      </w:r>
      <w:r w:rsidR="000A26F3">
        <w:rPr>
          <w:rFonts w:ascii="Times New Roman" w:hAnsi="Times New Roman" w:cs="Times New Roman"/>
          <w:sz w:val="24"/>
          <w:szCs w:val="24"/>
        </w:rPr>
        <w:t xml:space="preserve">, </w:t>
      </w:r>
      <w:r w:rsidR="000A26F3">
        <w:rPr>
          <w:rFonts w:ascii="Times New Roman" w:hAnsi="Times New Roman" w:cs="Times New Roman"/>
          <w:sz w:val="24"/>
          <w:szCs w:val="24"/>
        </w:rPr>
        <w:lastRenderedPageBreak/>
        <w:t>i</w:t>
      </w:r>
      <w:r w:rsidRPr="00F2132A">
        <w:rPr>
          <w:rFonts w:ascii="Times New Roman" w:hAnsi="Times New Roman" w:cs="Times New Roman"/>
          <w:sz w:val="24"/>
          <w:szCs w:val="24"/>
        </w:rPr>
        <w:t xml:space="preserve">nternal consistency reliability was examined using the composite scale </w:t>
      </w:r>
      <w:r w:rsidR="00134626">
        <w:rPr>
          <w:rFonts w:ascii="Times New Roman" w:hAnsi="Times New Roman" w:cs="Times New Roman"/>
          <w:sz w:val="24"/>
          <w:szCs w:val="24"/>
        </w:rPr>
        <w:t xml:space="preserve">(CR) </w:t>
      </w:r>
      <w:r w:rsidRPr="00F2132A">
        <w:rPr>
          <w:rFonts w:ascii="Times New Roman" w:hAnsi="Times New Roman" w:cs="Times New Roman"/>
          <w:sz w:val="24"/>
          <w:szCs w:val="24"/>
        </w:rPr>
        <w:t>reliability (</w:t>
      </w:r>
      <w:proofErr w:type="spellStart"/>
      <w:r w:rsidRPr="00F2132A">
        <w:rPr>
          <w:rFonts w:ascii="Times New Roman" w:hAnsi="Times New Roman" w:cs="Times New Roman"/>
          <w:sz w:val="24"/>
          <w:szCs w:val="24"/>
        </w:rPr>
        <w:t>Fornell</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Larcker</w:t>
      </w:r>
      <w:proofErr w:type="spellEnd"/>
      <w:r w:rsidRPr="00F2132A">
        <w:rPr>
          <w:rFonts w:ascii="Times New Roman" w:hAnsi="Times New Roman" w:cs="Times New Roman"/>
          <w:sz w:val="24"/>
          <w:szCs w:val="24"/>
        </w:rPr>
        <w:t xml:space="preserve">, 1981). </w:t>
      </w:r>
    </w:p>
    <w:p w14:paraId="49DF7191" w14:textId="04ED52DE" w:rsidR="00CE66ED" w:rsidRPr="009626A0" w:rsidRDefault="003E6F40" w:rsidP="009626A0">
      <w:pPr>
        <w:spacing w:after="0" w:line="480" w:lineRule="auto"/>
        <w:rPr>
          <w:rFonts w:ascii="Times New Roman" w:hAnsi="Times New Roman" w:cs="Times New Roman"/>
          <w:sz w:val="24"/>
          <w:szCs w:val="24"/>
        </w:rPr>
      </w:pPr>
      <w:r w:rsidRPr="00F2132A">
        <w:rPr>
          <w:rFonts w:ascii="Times New Roman" w:hAnsi="Times New Roman" w:cs="Times New Roman"/>
          <w:sz w:val="24"/>
          <w:szCs w:val="24"/>
        </w:rPr>
        <w:tab/>
        <w:t>Next, I assessed the convergent validity</w:t>
      </w:r>
      <w:r w:rsidR="00CD445C" w:rsidRPr="00F2132A">
        <w:rPr>
          <w:rFonts w:ascii="Times New Roman" w:hAnsi="Times New Roman" w:cs="Times New Roman"/>
          <w:sz w:val="24"/>
          <w:szCs w:val="24"/>
        </w:rPr>
        <w:t xml:space="preserve"> of the measurement model</w:t>
      </w:r>
      <w:r w:rsidRPr="00F2132A">
        <w:rPr>
          <w:rFonts w:ascii="Times New Roman" w:hAnsi="Times New Roman" w:cs="Times New Roman"/>
          <w:sz w:val="24"/>
          <w:szCs w:val="24"/>
        </w:rPr>
        <w:t>.</w:t>
      </w:r>
      <w:r w:rsidR="00826C9A">
        <w:rPr>
          <w:rFonts w:ascii="Times New Roman" w:hAnsi="Times New Roman" w:cs="Times New Roman"/>
          <w:sz w:val="24"/>
          <w:szCs w:val="24"/>
        </w:rPr>
        <w:t xml:space="preserve">  </w:t>
      </w:r>
      <w:r w:rsidR="00B12C36" w:rsidRPr="00F2132A">
        <w:rPr>
          <w:rFonts w:ascii="Times New Roman" w:eastAsiaTheme="minorEastAsia" w:hAnsi="Times New Roman" w:cs="Times New Roman"/>
          <w:sz w:val="24"/>
          <w:szCs w:val="24"/>
        </w:rPr>
        <w:t>PLS-SEM assesses</w:t>
      </w:r>
      <w:r w:rsidR="00EA502C">
        <w:rPr>
          <w:rFonts w:ascii="Times New Roman" w:eastAsiaTheme="minorEastAsia" w:hAnsi="Times New Roman" w:cs="Times New Roman"/>
          <w:sz w:val="24"/>
          <w:szCs w:val="24"/>
        </w:rPr>
        <w:t xml:space="preserve"> convergent validity using the Average Variance E</w:t>
      </w:r>
      <w:r w:rsidR="00B12C36" w:rsidRPr="00F2132A">
        <w:rPr>
          <w:rFonts w:ascii="Times New Roman" w:eastAsiaTheme="minorEastAsia" w:hAnsi="Times New Roman" w:cs="Times New Roman"/>
          <w:sz w:val="24"/>
          <w:szCs w:val="24"/>
        </w:rPr>
        <w:t>xtracted (AVE) for all of the items associated with each construct.</w:t>
      </w:r>
      <w:r w:rsidR="00E0779B">
        <w:rPr>
          <w:rFonts w:ascii="Times New Roman" w:eastAsiaTheme="minorEastAsia" w:hAnsi="Times New Roman" w:cs="Times New Roman"/>
          <w:sz w:val="24"/>
          <w:szCs w:val="24"/>
        </w:rPr>
        <w:t xml:space="preserve">  </w:t>
      </w:r>
      <w:r w:rsidR="0095232F" w:rsidRPr="00F2132A">
        <w:rPr>
          <w:rFonts w:ascii="Times New Roman" w:hAnsi="Times New Roman" w:cs="Times New Roman"/>
          <w:sz w:val="24"/>
          <w:szCs w:val="24"/>
        </w:rPr>
        <w:t xml:space="preserve">The Average Variance Extracted (AVE) measure reflects the average variance shared between a construct and its measures. </w:t>
      </w:r>
      <w:r w:rsidR="0095232F">
        <w:rPr>
          <w:rFonts w:ascii="Times New Roman" w:hAnsi="Times New Roman" w:cs="Times New Roman"/>
          <w:sz w:val="24"/>
          <w:szCs w:val="24"/>
        </w:rPr>
        <w:t xml:space="preserve"> </w:t>
      </w:r>
      <w:r w:rsidR="00EA502C" w:rsidRPr="00F2132A">
        <w:rPr>
          <w:rFonts w:ascii="Times New Roman" w:eastAsiaTheme="minorEastAsia" w:hAnsi="Times New Roman" w:cs="Times New Roman"/>
          <w:sz w:val="24"/>
          <w:szCs w:val="24"/>
        </w:rPr>
        <w:t xml:space="preserve">AVE </w:t>
      </w:r>
      <w:r w:rsidR="00E0779B">
        <w:rPr>
          <w:rFonts w:ascii="Times New Roman" w:eastAsiaTheme="minorEastAsia" w:hAnsi="Times New Roman" w:cs="Times New Roman"/>
          <w:sz w:val="24"/>
          <w:szCs w:val="24"/>
        </w:rPr>
        <w:t>values were compared to the</w:t>
      </w:r>
      <w:r w:rsidR="00EA502C" w:rsidRPr="00F2132A">
        <w:rPr>
          <w:rFonts w:ascii="Times New Roman" w:eastAsiaTheme="minorEastAsia" w:hAnsi="Times New Roman" w:cs="Times New Roman"/>
          <w:sz w:val="24"/>
          <w:szCs w:val="24"/>
        </w:rPr>
        <w:t xml:space="preserve"> 0.50</w:t>
      </w:r>
      <w:r w:rsidR="00E0779B">
        <w:rPr>
          <w:rFonts w:ascii="Times New Roman" w:eastAsiaTheme="minorEastAsia" w:hAnsi="Times New Roman" w:cs="Times New Roman"/>
          <w:sz w:val="24"/>
          <w:szCs w:val="24"/>
        </w:rPr>
        <w:t xml:space="preserve"> suggested cut off </w:t>
      </w:r>
      <w:r w:rsidR="00EA502C">
        <w:rPr>
          <w:rFonts w:ascii="Times New Roman" w:eastAsiaTheme="minorEastAsia" w:hAnsi="Times New Roman" w:cs="Times New Roman"/>
          <w:sz w:val="24"/>
          <w:szCs w:val="24"/>
        </w:rPr>
        <w:t>(Hair et al</w:t>
      </w:r>
      <w:r w:rsidR="00EA502C" w:rsidRPr="00F2132A">
        <w:rPr>
          <w:rFonts w:ascii="Times New Roman" w:eastAsiaTheme="minorEastAsia" w:hAnsi="Times New Roman" w:cs="Times New Roman"/>
          <w:sz w:val="24"/>
          <w:szCs w:val="24"/>
        </w:rPr>
        <w:t>.</w:t>
      </w:r>
      <w:r w:rsidR="00EA502C">
        <w:rPr>
          <w:rFonts w:ascii="Times New Roman" w:eastAsiaTheme="minorEastAsia" w:hAnsi="Times New Roman" w:cs="Times New Roman"/>
          <w:sz w:val="24"/>
          <w:szCs w:val="24"/>
        </w:rPr>
        <w:t xml:space="preserve">, 2014; </w:t>
      </w:r>
      <w:proofErr w:type="spellStart"/>
      <w:r w:rsidR="009626A0">
        <w:rPr>
          <w:rFonts w:ascii="Times New Roman" w:hAnsi="Times New Roman" w:cs="Times New Roman"/>
          <w:sz w:val="24"/>
          <w:szCs w:val="24"/>
        </w:rPr>
        <w:t>Fornell</w:t>
      </w:r>
      <w:proofErr w:type="spellEnd"/>
      <w:r w:rsidR="009626A0">
        <w:rPr>
          <w:rFonts w:ascii="Times New Roman" w:hAnsi="Times New Roman" w:cs="Times New Roman"/>
          <w:sz w:val="24"/>
          <w:szCs w:val="24"/>
        </w:rPr>
        <w:t xml:space="preserve"> &amp; </w:t>
      </w:r>
      <w:proofErr w:type="spellStart"/>
      <w:r w:rsidR="009626A0">
        <w:rPr>
          <w:rFonts w:ascii="Times New Roman" w:hAnsi="Times New Roman" w:cs="Times New Roman"/>
          <w:sz w:val="24"/>
          <w:szCs w:val="24"/>
        </w:rPr>
        <w:t>Larcker</w:t>
      </w:r>
      <w:proofErr w:type="spellEnd"/>
      <w:r w:rsidR="009626A0">
        <w:rPr>
          <w:rFonts w:ascii="Times New Roman" w:hAnsi="Times New Roman" w:cs="Times New Roman"/>
          <w:sz w:val="24"/>
          <w:szCs w:val="24"/>
        </w:rPr>
        <w:t xml:space="preserve">, 1981).  </w:t>
      </w:r>
      <w:r w:rsidRPr="00F2132A">
        <w:rPr>
          <w:rFonts w:ascii="Times New Roman" w:hAnsi="Times New Roman" w:cs="Times New Roman"/>
          <w:sz w:val="24"/>
          <w:szCs w:val="24"/>
        </w:rPr>
        <w:t xml:space="preserve">Then, I assessed the discriminant validity </w:t>
      </w:r>
      <w:r w:rsidR="003C7FCA">
        <w:rPr>
          <w:rFonts w:ascii="Times New Roman" w:hAnsi="Times New Roman" w:cs="Times New Roman"/>
          <w:sz w:val="24"/>
          <w:szCs w:val="24"/>
        </w:rPr>
        <w:t xml:space="preserve">of the measurement model </w:t>
      </w:r>
      <w:r w:rsidRPr="00F2132A">
        <w:rPr>
          <w:rFonts w:ascii="Times New Roman" w:hAnsi="Times New Roman" w:cs="Times New Roman"/>
          <w:sz w:val="24"/>
          <w:szCs w:val="24"/>
        </w:rPr>
        <w:t xml:space="preserve">similarly to criteria used in </w:t>
      </w:r>
      <w:proofErr w:type="spellStart"/>
      <w:r w:rsidRPr="00F2132A">
        <w:rPr>
          <w:rFonts w:ascii="Times New Roman" w:hAnsi="Times New Roman" w:cs="Times New Roman"/>
          <w:sz w:val="24"/>
          <w:szCs w:val="24"/>
        </w:rPr>
        <w:t>multitrait</w:t>
      </w:r>
      <w:proofErr w:type="spellEnd"/>
      <w:r w:rsidRPr="00F2132A">
        <w:rPr>
          <w:rFonts w:ascii="Times New Roman" w:hAnsi="Times New Roman" w:cs="Times New Roman"/>
          <w:sz w:val="24"/>
          <w:szCs w:val="24"/>
        </w:rPr>
        <w:t>/</w:t>
      </w:r>
      <w:proofErr w:type="spellStart"/>
      <w:r w:rsidRPr="00F2132A">
        <w:rPr>
          <w:rFonts w:ascii="Times New Roman" w:hAnsi="Times New Roman" w:cs="Times New Roman"/>
          <w:sz w:val="24"/>
          <w:szCs w:val="24"/>
        </w:rPr>
        <w:t>multimethod</w:t>
      </w:r>
      <w:proofErr w:type="spellEnd"/>
      <w:r w:rsidRPr="00F2132A">
        <w:rPr>
          <w:rFonts w:ascii="Times New Roman" w:hAnsi="Times New Roman" w:cs="Times New Roman"/>
          <w:sz w:val="24"/>
          <w:szCs w:val="24"/>
        </w:rPr>
        <w:t xml:space="preserve"> analysis (</w:t>
      </w:r>
      <w:proofErr w:type="spellStart"/>
      <w:r w:rsidRPr="00F2132A">
        <w:rPr>
          <w:rFonts w:ascii="Times New Roman" w:hAnsi="Times New Roman" w:cs="Times New Roman"/>
          <w:sz w:val="24"/>
          <w:szCs w:val="24"/>
        </w:rPr>
        <w:t>Yo</w:t>
      </w:r>
      <w:r w:rsidR="009626A0">
        <w:rPr>
          <w:rFonts w:ascii="Times New Roman" w:hAnsi="Times New Roman" w:cs="Times New Roman"/>
          <w:sz w:val="24"/>
          <w:szCs w:val="24"/>
        </w:rPr>
        <w:t>o</w:t>
      </w:r>
      <w:proofErr w:type="spellEnd"/>
      <w:r w:rsidR="009626A0">
        <w:rPr>
          <w:rFonts w:ascii="Times New Roman" w:hAnsi="Times New Roman" w:cs="Times New Roman"/>
          <w:sz w:val="24"/>
          <w:szCs w:val="24"/>
        </w:rPr>
        <w:t xml:space="preserve"> &amp; </w:t>
      </w:r>
      <w:proofErr w:type="spellStart"/>
      <w:r w:rsidR="009626A0">
        <w:rPr>
          <w:rFonts w:ascii="Times New Roman" w:hAnsi="Times New Roman" w:cs="Times New Roman"/>
          <w:sz w:val="24"/>
          <w:szCs w:val="24"/>
        </w:rPr>
        <w:t>Alavi</w:t>
      </w:r>
      <w:proofErr w:type="spellEnd"/>
      <w:r w:rsidR="009626A0">
        <w:rPr>
          <w:rFonts w:ascii="Times New Roman" w:hAnsi="Times New Roman" w:cs="Times New Roman"/>
          <w:sz w:val="24"/>
          <w:szCs w:val="24"/>
        </w:rPr>
        <w:t xml:space="preserve">, 2001), </w:t>
      </w:r>
      <w:r w:rsidR="00CE66ED" w:rsidRPr="00F2132A">
        <w:rPr>
          <w:rFonts w:ascii="Times New Roman" w:eastAsiaTheme="minorEastAsia" w:hAnsi="Times New Roman" w:cs="Times New Roman"/>
          <w:sz w:val="24"/>
          <w:szCs w:val="24"/>
        </w:rPr>
        <w:t xml:space="preserve">using the </w:t>
      </w:r>
      <w:proofErr w:type="spellStart"/>
      <w:r w:rsidR="00CE66ED" w:rsidRPr="00F2132A">
        <w:rPr>
          <w:rFonts w:ascii="Times New Roman" w:eastAsiaTheme="minorEastAsia" w:hAnsi="Times New Roman" w:cs="Times New Roman"/>
          <w:sz w:val="24"/>
          <w:szCs w:val="24"/>
        </w:rPr>
        <w:t>Fornel</w:t>
      </w:r>
      <w:r w:rsidR="003F0E5E">
        <w:rPr>
          <w:rFonts w:ascii="Times New Roman" w:eastAsiaTheme="minorEastAsia" w:hAnsi="Times New Roman" w:cs="Times New Roman"/>
          <w:sz w:val="24"/>
          <w:szCs w:val="24"/>
        </w:rPr>
        <w:t>l</w:t>
      </w:r>
      <w:proofErr w:type="spellEnd"/>
      <w:r w:rsidR="003F0E5E">
        <w:rPr>
          <w:rFonts w:ascii="Times New Roman" w:eastAsiaTheme="minorEastAsia" w:hAnsi="Times New Roman" w:cs="Times New Roman"/>
          <w:sz w:val="24"/>
          <w:szCs w:val="24"/>
        </w:rPr>
        <w:t xml:space="preserve"> and </w:t>
      </w:r>
      <w:proofErr w:type="spellStart"/>
      <w:r w:rsidR="003F0E5E">
        <w:rPr>
          <w:rFonts w:ascii="Times New Roman" w:eastAsiaTheme="minorEastAsia" w:hAnsi="Times New Roman" w:cs="Times New Roman"/>
          <w:sz w:val="24"/>
          <w:szCs w:val="24"/>
        </w:rPr>
        <w:t>Larcker</w:t>
      </w:r>
      <w:proofErr w:type="spellEnd"/>
      <w:r w:rsidR="003F0E5E">
        <w:rPr>
          <w:rFonts w:ascii="Times New Roman" w:eastAsiaTheme="minorEastAsia" w:hAnsi="Times New Roman" w:cs="Times New Roman"/>
          <w:sz w:val="24"/>
          <w:szCs w:val="24"/>
        </w:rPr>
        <w:t xml:space="preserve"> (1981) criterion.  </w:t>
      </w:r>
      <w:r w:rsidRPr="00F2132A">
        <w:rPr>
          <w:rFonts w:ascii="Times New Roman" w:hAnsi="Times New Roman" w:cs="Times New Roman"/>
          <w:sz w:val="24"/>
          <w:szCs w:val="24"/>
        </w:rPr>
        <w:t xml:space="preserve">Specifically, </w:t>
      </w:r>
      <w:r w:rsidR="00855CCF">
        <w:rPr>
          <w:rFonts w:ascii="Times New Roman" w:hAnsi="Times New Roman" w:cs="Times New Roman"/>
          <w:sz w:val="24"/>
          <w:szCs w:val="24"/>
        </w:rPr>
        <w:t xml:space="preserve">I </w:t>
      </w:r>
      <w:r w:rsidR="00855CCF" w:rsidRPr="00F2132A">
        <w:rPr>
          <w:rFonts w:ascii="Times New Roman" w:hAnsi="Times New Roman" w:cs="Times New Roman"/>
          <w:sz w:val="24"/>
          <w:szCs w:val="24"/>
        </w:rPr>
        <w:t>com</w:t>
      </w:r>
      <w:r w:rsidR="00855CCF">
        <w:rPr>
          <w:rFonts w:ascii="Times New Roman" w:hAnsi="Times New Roman" w:cs="Times New Roman"/>
          <w:sz w:val="24"/>
          <w:szCs w:val="24"/>
        </w:rPr>
        <w:t>pared</w:t>
      </w:r>
      <w:r w:rsidR="00855CCF" w:rsidRPr="00F2132A">
        <w:rPr>
          <w:rFonts w:ascii="Times New Roman" w:hAnsi="Times New Roman" w:cs="Times New Roman"/>
          <w:sz w:val="24"/>
          <w:szCs w:val="24"/>
        </w:rPr>
        <w:t xml:space="preserve"> the square root of each AVE (shown on the diagonal in Tables 3 &amp; 4) to the related inter-construct correlations (shown off the diagonal in Tables 3 &amp; 4)</w:t>
      </w:r>
      <w:r w:rsidR="00855CCF">
        <w:rPr>
          <w:rFonts w:ascii="Times New Roman" w:hAnsi="Times New Roman" w:cs="Times New Roman"/>
          <w:sz w:val="24"/>
          <w:szCs w:val="24"/>
        </w:rPr>
        <w:t xml:space="preserve"> as suggested by </w:t>
      </w:r>
      <w:proofErr w:type="spellStart"/>
      <w:r w:rsidR="00855CCF" w:rsidRPr="00855CCF">
        <w:rPr>
          <w:rFonts w:ascii="Times New Roman" w:hAnsi="Times New Roman" w:cs="Times New Roman"/>
          <w:sz w:val="24"/>
          <w:szCs w:val="24"/>
        </w:rPr>
        <w:t>Fornell</w:t>
      </w:r>
      <w:proofErr w:type="spellEnd"/>
      <w:r w:rsidR="00855CCF" w:rsidRPr="00855CCF">
        <w:rPr>
          <w:rFonts w:ascii="Times New Roman" w:hAnsi="Times New Roman" w:cs="Times New Roman"/>
          <w:sz w:val="24"/>
          <w:szCs w:val="24"/>
        </w:rPr>
        <w:t xml:space="preserve"> and </w:t>
      </w:r>
      <w:proofErr w:type="spellStart"/>
      <w:r w:rsidR="00855CCF" w:rsidRPr="00855CCF">
        <w:rPr>
          <w:rFonts w:ascii="Times New Roman" w:hAnsi="Times New Roman" w:cs="Times New Roman"/>
          <w:sz w:val="24"/>
          <w:szCs w:val="24"/>
        </w:rPr>
        <w:t>Larcker</w:t>
      </w:r>
      <w:proofErr w:type="spellEnd"/>
      <w:r w:rsidR="00855CCF" w:rsidRPr="00855CCF">
        <w:rPr>
          <w:rFonts w:ascii="Times New Roman" w:hAnsi="Times New Roman" w:cs="Times New Roman"/>
          <w:sz w:val="24"/>
          <w:szCs w:val="24"/>
        </w:rPr>
        <w:t xml:space="preserve"> (1981)</w:t>
      </w:r>
      <w:r w:rsidR="00855CCF">
        <w:rPr>
          <w:rFonts w:ascii="Times New Roman" w:hAnsi="Times New Roman" w:cs="Times New Roman"/>
          <w:sz w:val="24"/>
          <w:szCs w:val="24"/>
        </w:rPr>
        <w:t xml:space="preserve">.  This value should </w:t>
      </w:r>
      <w:r w:rsidR="003D0666">
        <w:rPr>
          <w:rFonts w:ascii="Times New Roman" w:hAnsi="Times New Roman" w:cs="Times New Roman"/>
          <w:sz w:val="24"/>
          <w:szCs w:val="24"/>
        </w:rPr>
        <w:t xml:space="preserve">have </w:t>
      </w:r>
      <w:r w:rsidR="00855CCF">
        <w:rPr>
          <w:rFonts w:ascii="Times New Roman" w:hAnsi="Times New Roman" w:cs="Times New Roman"/>
          <w:sz w:val="24"/>
          <w:szCs w:val="24"/>
        </w:rPr>
        <w:t>be</w:t>
      </w:r>
      <w:r w:rsidR="003D0666">
        <w:rPr>
          <w:rFonts w:ascii="Times New Roman" w:hAnsi="Times New Roman" w:cs="Times New Roman"/>
          <w:sz w:val="24"/>
          <w:szCs w:val="24"/>
        </w:rPr>
        <w:t>en</w:t>
      </w:r>
      <w:r w:rsidR="00855CCF">
        <w:rPr>
          <w:rFonts w:ascii="Times New Roman" w:hAnsi="Times New Roman" w:cs="Times New Roman"/>
          <w:sz w:val="24"/>
          <w:szCs w:val="24"/>
        </w:rPr>
        <w:t xml:space="preserve"> </w:t>
      </w:r>
      <w:r w:rsidR="00855CCF" w:rsidRPr="00855CCF">
        <w:rPr>
          <w:rFonts w:ascii="Times New Roman" w:hAnsi="Times New Roman" w:cs="Times New Roman"/>
          <w:sz w:val="24"/>
          <w:szCs w:val="24"/>
        </w:rPr>
        <w:t>larger than other correlation v</w:t>
      </w:r>
      <w:r w:rsidR="00855CCF">
        <w:rPr>
          <w:rFonts w:ascii="Times New Roman" w:hAnsi="Times New Roman" w:cs="Times New Roman"/>
          <w:sz w:val="24"/>
          <w:szCs w:val="24"/>
        </w:rPr>
        <w:t>alues among the latent variables</w:t>
      </w:r>
      <w:r w:rsidRPr="00F2132A">
        <w:rPr>
          <w:rFonts w:ascii="Times New Roman" w:hAnsi="Times New Roman" w:cs="Times New Roman"/>
          <w:sz w:val="24"/>
          <w:szCs w:val="24"/>
        </w:rPr>
        <w:t xml:space="preserve">. </w:t>
      </w:r>
      <w:r w:rsidR="0008691A">
        <w:rPr>
          <w:rFonts w:ascii="Times New Roman" w:eastAsiaTheme="minorEastAsia" w:hAnsi="Times New Roman" w:cs="Times New Roman"/>
          <w:sz w:val="24"/>
          <w:szCs w:val="24"/>
        </w:rPr>
        <w:t xml:space="preserve"> </w:t>
      </w:r>
      <w:r w:rsidR="0095232F">
        <w:rPr>
          <w:rFonts w:ascii="Times New Roman" w:eastAsiaTheme="minorEastAsia" w:hAnsi="Times New Roman" w:cs="Times New Roman"/>
          <w:sz w:val="24"/>
          <w:szCs w:val="24"/>
        </w:rPr>
        <w:t>Item c</w:t>
      </w:r>
      <w:r w:rsidR="00CE66ED" w:rsidRPr="00F2132A">
        <w:rPr>
          <w:rFonts w:ascii="Times New Roman" w:eastAsiaTheme="minorEastAsia" w:hAnsi="Times New Roman" w:cs="Times New Roman"/>
          <w:sz w:val="24"/>
          <w:szCs w:val="24"/>
        </w:rPr>
        <w:t>ross loadings</w:t>
      </w:r>
      <w:r w:rsidR="0008691A">
        <w:rPr>
          <w:rFonts w:ascii="Times New Roman" w:eastAsiaTheme="minorEastAsia" w:hAnsi="Times New Roman" w:cs="Times New Roman"/>
          <w:sz w:val="24"/>
          <w:szCs w:val="24"/>
        </w:rPr>
        <w:t xml:space="preserve"> were also examined to provide additional discriminant validity evidence</w:t>
      </w:r>
      <w:r w:rsidR="00CE66ED" w:rsidRPr="00F2132A">
        <w:rPr>
          <w:rFonts w:ascii="Times New Roman" w:eastAsiaTheme="minorEastAsia" w:hAnsi="Times New Roman" w:cs="Times New Roman"/>
          <w:sz w:val="24"/>
          <w:szCs w:val="24"/>
        </w:rPr>
        <w:t xml:space="preserve">. </w:t>
      </w:r>
      <w:r w:rsidR="00CE66ED">
        <w:rPr>
          <w:rFonts w:ascii="Times New Roman" w:eastAsiaTheme="minorEastAsia" w:hAnsi="Times New Roman" w:cs="Times New Roman"/>
          <w:sz w:val="24"/>
          <w:szCs w:val="24"/>
        </w:rPr>
        <w:t xml:space="preserve"> </w:t>
      </w:r>
      <w:r w:rsidR="00CE66ED" w:rsidRPr="00F2132A">
        <w:rPr>
          <w:rFonts w:ascii="Times New Roman" w:eastAsiaTheme="minorEastAsia" w:hAnsi="Times New Roman" w:cs="Times New Roman"/>
          <w:sz w:val="24"/>
          <w:szCs w:val="24"/>
        </w:rPr>
        <w:t xml:space="preserve">Indicator variables </w:t>
      </w:r>
      <w:r w:rsidR="00C212B9">
        <w:rPr>
          <w:rFonts w:ascii="Times New Roman" w:eastAsiaTheme="minorEastAsia" w:hAnsi="Times New Roman" w:cs="Times New Roman"/>
          <w:sz w:val="24"/>
          <w:szCs w:val="24"/>
        </w:rPr>
        <w:t xml:space="preserve">were dropped that did not </w:t>
      </w:r>
      <w:r w:rsidR="00CE66ED" w:rsidRPr="00F2132A">
        <w:rPr>
          <w:rFonts w:ascii="Times New Roman" w:eastAsiaTheme="minorEastAsia" w:hAnsi="Times New Roman" w:cs="Times New Roman"/>
          <w:sz w:val="24"/>
          <w:szCs w:val="24"/>
        </w:rPr>
        <w:t>have higher loadings with their own construct than with any other construct (</w:t>
      </w:r>
      <w:proofErr w:type="spellStart"/>
      <w:r w:rsidR="00CE66ED" w:rsidRPr="00F2132A">
        <w:rPr>
          <w:rFonts w:ascii="Times New Roman" w:eastAsiaTheme="minorEastAsia" w:hAnsi="Times New Roman" w:cs="Times New Roman"/>
          <w:sz w:val="24"/>
          <w:szCs w:val="24"/>
        </w:rPr>
        <w:t>Yoo</w:t>
      </w:r>
      <w:proofErr w:type="spellEnd"/>
      <w:r w:rsidR="00CE66ED" w:rsidRPr="00F2132A">
        <w:rPr>
          <w:rFonts w:ascii="Times New Roman" w:eastAsiaTheme="minorEastAsia" w:hAnsi="Times New Roman" w:cs="Times New Roman"/>
          <w:sz w:val="24"/>
          <w:szCs w:val="24"/>
        </w:rPr>
        <w:t xml:space="preserve"> &amp; </w:t>
      </w:r>
      <w:proofErr w:type="spellStart"/>
      <w:r w:rsidR="00CE66ED" w:rsidRPr="00F2132A">
        <w:rPr>
          <w:rFonts w:ascii="Times New Roman" w:eastAsiaTheme="minorEastAsia" w:hAnsi="Times New Roman" w:cs="Times New Roman"/>
          <w:sz w:val="24"/>
          <w:szCs w:val="24"/>
        </w:rPr>
        <w:t>Alavi</w:t>
      </w:r>
      <w:proofErr w:type="spellEnd"/>
      <w:r w:rsidR="00CE66ED" w:rsidRPr="00F2132A">
        <w:rPr>
          <w:rFonts w:ascii="Times New Roman" w:eastAsiaTheme="minorEastAsia" w:hAnsi="Times New Roman" w:cs="Times New Roman"/>
          <w:sz w:val="24"/>
          <w:szCs w:val="24"/>
        </w:rPr>
        <w:t xml:space="preserve">, 2001). </w:t>
      </w:r>
    </w:p>
    <w:p w14:paraId="25996736" w14:textId="5F3E7D91" w:rsidR="003E6F40" w:rsidRPr="00F2132A" w:rsidRDefault="00401B1F" w:rsidP="00CE66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Each time the model</w:t>
      </w:r>
      <w:r w:rsidR="00C92D4C">
        <w:rPr>
          <w:rFonts w:ascii="Times New Roman" w:hAnsi="Times New Roman" w:cs="Times New Roman"/>
          <w:sz w:val="24"/>
          <w:szCs w:val="24"/>
        </w:rPr>
        <w:t>s were</w:t>
      </w:r>
      <w:r w:rsidR="00101E8C">
        <w:rPr>
          <w:rFonts w:ascii="Times New Roman" w:hAnsi="Times New Roman" w:cs="Times New Roman"/>
          <w:sz w:val="24"/>
          <w:szCs w:val="24"/>
        </w:rPr>
        <w:t xml:space="preserve"> retested</w:t>
      </w:r>
      <w:r>
        <w:rPr>
          <w:rFonts w:ascii="Times New Roman" w:hAnsi="Times New Roman" w:cs="Times New Roman"/>
          <w:sz w:val="24"/>
          <w:szCs w:val="24"/>
        </w:rPr>
        <w:t xml:space="preserve">, </w:t>
      </w:r>
      <w:r w:rsidR="00BF388E">
        <w:rPr>
          <w:rFonts w:ascii="Times New Roman" w:hAnsi="Times New Roman" w:cs="Times New Roman"/>
          <w:sz w:val="24"/>
          <w:szCs w:val="24"/>
        </w:rPr>
        <w:t xml:space="preserve">item loadings, convergent and </w:t>
      </w:r>
      <w:r w:rsidR="00556573">
        <w:rPr>
          <w:rFonts w:ascii="Times New Roman" w:hAnsi="Times New Roman" w:cs="Times New Roman"/>
          <w:sz w:val="24"/>
          <w:szCs w:val="24"/>
        </w:rPr>
        <w:t>discriminant</w:t>
      </w:r>
      <w:r w:rsidR="00BF388E">
        <w:rPr>
          <w:rFonts w:ascii="Times New Roman" w:hAnsi="Times New Roman" w:cs="Times New Roman"/>
          <w:sz w:val="24"/>
          <w:szCs w:val="24"/>
        </w:rPr>
        <w:t xml:space="preserve"> validity, and cross loadings</w:t>
      </w:r>
      <w:r>
        <w:rPr>
          <w:rFonts w:ascii="Times New Roman" w:hAnsi="Times New Roman" w:cs="Times New Roman"/>
          <w:sz w:val="24"/>
          <w:szCs w:val="24"/>
        </w:rPr>
        <w:t xml:space="preserve"> were examined</w:t>
      </w:r>
      <w:r w:rsidR="00126157">
        <w:rPr>
          <w:rFonts w:ascii="Times New Roman" w:hAnsi="Times New Roman" w:cs="Times New Roman"/>
          <w:sz w:val="24"/>
          <w:szCs w:val="24"/>
        </w:rPr>
        <w:t>.  Items exhibiting insufficient measurement properties were dropped to produce the final model</w:t>
      </w:r>
      <w:r w:rsidR="00C92D4C">
        <w:rPr>
          <w:rFonts w:ascii="Times New Roman" w:hAnsi="Times New Roman" w:cs="Times New Roman"/>
          <w:sz w:val="24"/>
          <w:szCs w:val="24"/>
        </w:rPr>
        <w:t>s</w:t>
      </w:r>
      <w:r w:rsidR="00126157">
        <w:rPr>
          <w:rFonts w:ascii="Times New Roman" w:hAnsi="Times New Roman" w:cs="Times New Roman"/>
          <w:sz w:val="24"/>
          <w:szCs w:val="24"/>
        </w:rPr>
        <w:t xml:space="preserve">.  </w:t>
      </w:r>
      <w:r w:rsidR="009672CF">
        <w:rPr>
          <w:rFonts w:ascii="Times New Roman" w:hAnsi="Times New Roman" w:cs="Times New Roman"/>
          <w:sz w:val="24"/>
          <w:szCs w:val="24"/>
        </w:rPr>
        <w:t>These</w:t>
      </w:r>
      <w:r w:rsidR="009672CF" w:rsidRPr="00F2132A">
        <w:rPr>
          <w:rFonts w:ascii="Times New Roman" w:hAnsi="Times New Roman" w:cs="Times New Roman"/>
          <w:sz w:val="24"/>
          <w:szCs w:val="24"/>
        </w:rPr>
        <w:t xml:space="preserve"> included the </w:t>
      </w:r>
      <w:r w:rsidR="009672CF">
        <w:rPr>
          <w:rFonts w:ascii="Times New Roman" w:hAnsi="Times New Roman" w:cs="Times New Roman"/>
          <w:sz w:val="24"/>
          <w:szCs w:val="24"/>
        </w:rPr>
        <w:t>p</w:t>
      </w:r>
      <w:r w:rsidR="004404A4">
        <w:rPr>
          <w:rFonts w:ascii="Times New Roman" w:hAnsi="Times New Roman" w:cs="Times New Roman"/>
          <w:sz w:val="24"/>
          <w:szCs w:val="24"/>
        </w:rPr>
        <w:t>roblematic HSQ i</w:t>
      </w:r>
      <w:r w:rsidR="00D41467">
        <w:rPr>
          <w:rFonts w:ascii="Times New Roman" w:hAnsi="Times New Roman" w:cs="Times New Roman"/>
          <w:sz w:val="24"/>
          <w:szCs w:val="24"/>
        </w:rPr>
        <w:t xml:space="preserve">tems </w:t>
      </w:r>
      <w:r w:rsidR="009672CF">
        <w:rPr>
          <w:rFonts w:ascii="Times New Roman" w:hAnsi="Times New Roman" w:cs="Times New Roman"/>
          <w:sz w:val="24"/>
          <w:szCs w:val="24"/>
        </w:rPr>
        <w:t>seen in the factor analysis</w:t>
      </w:r>
      <w:r w:rsidR="009672CF" w:rsidRPr="00F2132A">
        <w:rPr>
          <w:rFonts w:ascii="Times New Roman" w:hAnsi="Times New Roman" w:cs="Times New Roman"/>
          <w:sz w:val="24"/>
          <w:szCs w:val="24"/>
        </w:rPr>
        <w:t xml:space="preserve">, </w:t>
      </w:r>
      <w:r w:rsidR="009672CF">
        <w:rPr>
          <w:rFonts w:ascii="Times New Roman" w:hAnsi="Times New Roman" w:cs="Times New Roman"/>
          <w:sz w:val="24"/>
          <w:szCs w:val="24"/>
        </w:rPr>
        <w:t xml:space="preserve">4 items from the PSI, </w:t>
      </w:r>
      <w:r w:rsidR="00EA7D74">
        <w:rPr>
          <w:rFonts w:ascii="Times New Roman" w:hAnsi="Times New Roman" w:cs="Times New Roman"/>
          <w:sz w:val="24"/>
          <w:szCs w:val="24"/>
        </w:rPr>
        <w:t xml:space="preserve">1 item from the leader and member LMX7, </w:t>
      </w:r>
      <w:r w:rsidR="009672CF" w:rsidRPr="00F2132A">
        <w:rPr>
          <w:rFonts w:ascii="Times New Roman" w:hAnsi="Times New Roman" w:cs="Times New Roman"/>
          <w:sz w:val="24"/>
          <w:szCs w:val="24"/>
        </w:rPr>
        <w:t>and 5 items from the LEG scale.</w:t>
      </w:r>
      <w:r w:rsidR="00CE66ED">
        <w:rPr>
          <w:rFonts w:ascii="Times New Roman" w:hAnsi="Times New Roman" w:cs="Times New Roman"/>
          <w:sz w:val="24"/>
          <w:szCs w:val="24"/>
        </w:rPr>
        <w:t xml:space="preserve">  </w:t>
      </w:r>
      <w:r w:rsidR="00390C21" w:rsidRPr="00F2132A">
        <w:rPr>
          <w:rFonts w:ascii="Times New Roman" w:hAnsi="Times New Roman" w:cs="Times New Roman"/>
          <w:sz w:val="24"/>
          <w:szCs w:val="24"/>
        </w:rPr>
        <w:t>For</w:t>
      </w:r>
      <w:r w:rsidR="003E6F40" w:rsidRPr="00F2132A">
        <w:rPr>
          <w:rFonts w:ascii="Times New Roman" w:hAnsi="Times New Roman" w:cs="Times New Roman"/>
          <w:sz w:val="24"/>
          <w:szCs w:val="24"/>
        </w:rPr>
        <w:t xml:space="preserve"> </w:t>
      </w:r>
      <w:r w:rsidR="00390C21">
        <w:rPr>
          <w:rFonts w:ascii="Times New Roman" w:hAnsi="Times New Roman" w:cs="Times New Roman"/>
          <w:sz w:val="24"/>
          <w:szCs w:val="24"/>
        </w:rPr>
        <w:t>each model</w:t>
      </w:r>
      <w:r w:rsidR="003E6F40" w:rsidRPr="00F2132A">
        <w:rPr>
          <w:rFonts w:ascii="Times New Roman" w:hAnsi="Times New Roman" w:cs="Times New Roman"/>
          <w:sz w:val="24"/>
          <w:szCs w:val="24"/>
        </w:rPr>
        <w:t xml:space="preserve">, the </w:t>
      </w:r>
      <w:proofErr w:type="spellStart"/>
      <w:r w:rsidR="00B91D76">
        <w:rPr>
          <w:rFonts w:ascii="Times New Roman" w:hAnsi="Times New Roman" w:cs="Times New Roman"/>
          <w:sz w:val="24"/>
          <w:szCs w:val="24"/>
        </w:rPr>
        <w:t>Cronbach’s</w:t>
      </w:r>
      <w:proofErr w:type="spellEnd"/>
      <w:r w:rsidR="00B91D76">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alpha, composite reliability (CR), and average variance extracted (AVE) of constructs are shown in Tables 1 &amp; 2. </w:t>
      </w:r>
      <w:r w:rsidR="000E016E">
        <w:rPr>
          <w:rFonts w:ascii="Times New Roman" w:hAnsi="Times New Roman" w:cs="Times New Roman"/>
          <w:sz w:val="24"/>
          <w:szCs w:val="24"/>
        </w:rPr>
        <w:t xml:space="preserve"> </w:t>
      </w:r>
      <w:r w:rsidR="007E5738" w:rsidRPr="00F2132A">
        <w:rPr>
          <w:rFonts w:ascii="Times New Roman" w:hAnsi="Times New Roman" w:cs="Times New Roman"/>
          <w:sz w:val="24"/>
          <w:szCs w:val="24"/>
        </w:rPr>
        <w:t xml:space="preserve">For all scales, the </w:t>
      </w:r>
      <w:proofErr w:type="spellStart"/>
      <w:r w:rsidR="007E5738">
        <w:rPr>
          <w:rFonts w:ascii="Times New Roman" w:hAnsi="Times New Roman" w:cs="Times New Roman"/>
          <w:sz w:val="24"/>
          <w:szCs w:val="24"/>
        </w:rPr>
        <w:t>Cronbach’s</w:t>
      </w:r>
      <w:proofErr w:type="spellEnd"/>
      <w:r w:rsidR="007E5738">
        <w:rPr>
          <w:rFonts w:ascii="Times New Roman" w:hAnsi="Times New Roman" w:cs="Times New Roman"/>
          <w:sz w:val="24"/>
          <w:szCs w:val="24"/>
        </w:rPr>
        <w:t xml:space="preserve"> alphas and </w:t>
      </w:r>
      <w:r w:rsidR="007E5738" w:rsidRPr="00F2132A">
        <w:rPr>
          <w:rFonts w:ascii="Times New Roman" w:hAnsi="Times New Roman" w:cs="Times New Roman"/>
          <w:sz w:val="24"/>
          <w:szCs w:val="24"/>
        </w:rPr>
        <w:t>CR values were greater than 0.70, in</w:t>
      </w:r>
      <w:r w:rsidR="007E5738">
        <w:rPr>
          <w:rFonts w:ascii="Times New Roman" w:hAnsi="Times New Roman" w:cs="Times New Roman"/>
          <w:sz w:val="24"/>
          <w:szCs w:val="24"/>
        </w:rPr>
        <w:t xml:space="preserve">dicating acceptable reliability.  </w:t>
      </w:r>
      <w:r w:rsidR="003E6F40" w:rsidRPr="00F2132A">
        <w:rPr>
          <w:rFonts w:ascii="Times New Roman" w:hAnsi="Times New Roman" w:cs="Times New Roman"/>
          <w:sz w:val="24"/>
          <w:szCs w:val="24"/>
        </w:rPr>
        <w:t xml:space="preserve">With the exception of the humor scale, all scales exhibited satisfactory properties.  The item loadings </w:t>
      </w:r>
      <w:r w:rsidR="003E6F40" w:rsidRPr="00F2132A">
        <w:rPr>
          <w:rFonts w:ascii="Times New Roman" w:hAnsi="Times New Roman" w:cs="Times New Roman"/>
          <w:sz w:val="24"/>
          <w:szCs w:val="24"/>
        </w:rPr>
        <w:lastRenderedPageBreak/>
        <w:t>were greater than the 0.60 guideline for exploratory research, and AVE values were greater than 0.50, suggesting convergent validity for all constructs except humor</w:t>
      </w:r>
      <w:r w:rsidR="00B91D76">
        <w:rPr>
          <w:rFonts w:ascii="Times New Roman" w:hAnsi="Times New Roman" w:cs="Times New Roman"/>
          <w:sz w:val="24"/>
          <w:szCs w:val="24"/>
        </w:rPr>
        <w:t xml:space="preserve"> (Hair, et al., 2014)</w:t>
      </w:r>
      <w:r w:rsidR="003E6F40" w:rsidRPr="00F2132A">
        <w:rPr>
          <w:rFonts w:ascii="Times New Roman" w:hAnsi="Times New Roman" w:cs="Times New Roman"/>
          <w:sz w:val="24"/>
          <w:szCs w:val="24"/>
        </w:rPr>
        <w:t xml:space="preserve">.  The humor scale did not exhibit sufficient AVE values or adequate individual item reliability. </w:t>
      </w:r>
      <w:r w:rsidR="00510FE1">
        <w:rPr>
          <w:rFonts w:ascii="Times New Roman" w:hAnsi="Times New Roman" w:cs="Times New Roman"/>
          <w:sz w:val="24"/>
          <w:szCs w:val="24"/>
        </w:rPr>
        <w:t xml:space="preserve"> </w:t>
      </w:r>
      <w:r w:rsidR="003E6F40" w:rsidRPr="00F2132A">
        <w:rPr>
          <w:rFonts w:ascii="Times New Roman" w:hAnsi="Times New Roman" w:cs="Times New Roman"/>
          <w:sz w:val="24"/>
          <w:szCs w:val="24"/>
        </w:rPr>
        <w:t>This is likely related to the fact that the four humor styles comprising the scale focus on diverse/competing styles (in</w:t>
      </w:r>
      <w:r w:rsidR="0016540B">
        <w:rPr>
          <w:rFonts w:ascii="Times New Roman" w:hAnsi="Times New Roman" w:cs="Times New Roman"/>
          <w:sz w:val="24"/>
          <w:szCs w:val="24"/>
        </w:rPr>
        <w:t xml:space="preserve">ward/outward/positive/negative) </w:t>
      </w:r>
      <w:r w:rsidR="003E6F40" w:rsidRPr="00F2132A">
        <w:rPr>
          <w:rFonts w:ascii="Times New Roman" w:hAnsi="Times New Roman" w:cs="Times New Roman"/>
          <w:sz w:val="24"/>
          <w:szCs w:val="24"/>
        </w:rPr>
        <w:t>of humor and may be distinct constructs.  Additionally, the comparisons of the AVE in the construct correlation matrix indicated adequate discriminant validity for all of the constructs</w:t>
      </w:r>
      <w:r w:rsidR="00FE0766">
        <w:rPr>
          <w:rFonts w:ascii="Times New Roman" w:hAnsi="Times New Roman" w:cs="Times New Roman"/>
          <w:sz w:val="24"/>
          <w:szCs w:val="24"/>
        </w:rPr>
        <w:t xml:space="preserve"> (Refer to Tables 3 and 4)</w:t>
      </w:r>
      <w:r w:rsidR="003E6F40" w:rsidRPr="00F2132A">
        <w:rPr>
          <w:rFonts w:ascii="Times New Roman" w:hAnsi="Times New Roman" w:cs="Times New Roman"/>
          <w:sz w:val="24"/>
          <w:szCs w:val="24"/>
        </w:rPr>
        <w:t xml:space="preserve">.  </w:t>
      </w:r>
    </w:p>
    <w:p w14:paraId="35F54834" w14:textId="7186EDD0" w:rsidR="0028585E" w:rsidRDefault="002A6833"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eastAsiaTheme="minorEastAsia" w:hAnsi="Times New Roman" w:cs="Times New Roman"/>
          <w:sz w:val="24"/>
          <w:szCs w:val="24"/>
        </w:rPr>
        <w:t>Following the establishmen</w:t>
      </w:r>
      <w:r>
        <w:rPr>
          <w:rFonts w:ascii="Times New Roman" w:eastAsiaTheme="minorEastAsia" w:hAnsi="Times New Roman" w:cs="Times New Roman"/>
          <w:sz w:val="24"/>
          <w:szCs w:val="24"/>
        </w:rPr>
        <w:t xml:space="preserve">t of construct validity, I </w:t>
      </w:r>
      <w:r w:rsidRPr="00F2132A">
        <w:rPr>
          <w:rFonts w:ascii="Times New Roman" w:eastAsiaTheme="minorEastAsia" w:hAnsi="Times New Roman" w:cs="Times New Roman"/>
          <w:sz w:val="24"/>
          <w:szCs w:val="24"/>
        </w:rPr>
        <w:t>account</w:t>
      </w:r>
      <w:r>
        <w:rPr>
          <w:rFonts w:ascii="Times New Roman" w:eastAsiaTheme="minorEastAsia" w:hAnsi="Times New Roman" w:cs="Times New Roman"/>
          <w:sz w:val="24"/>
          <w:szCs w:val="24"/>
        </w:rPr>
        <w:t>ed</w:t>
      </w:r>
      <w:r w:rsidRPr="00F2132A">
        <w:rPr>
          <w:rFonts w:ascii="Times New Roman" w:eastAsiaTheme="minorEastAsia" w:hAnsi="Times New Roman" w:cs="Times New Roman"/>
          <w:sz w:val="24"/>
          <w:szCs w:val="24"/>
        </w:rPr>
        <w:t xml:space="preserve"> for</w:t>
      </w:r>
      <w:r w:rsidR="0095232F">
        <w:rPr>
          <w:rFonts w:ascii="Times New Roman" w:eastAsiaTheme="minorEastAsia" w:hAnsi="Times New Roman" w:cs="Times New Roman"/>
          <w:sz w:val="24"/>
          <w:szCs w:val="24"/>
        </w:rPr>
        <w:t xml:space="preserve"> </w:t>
      </w:r>
      <w:r w:rsidR="0028520B">
        <w:rPr>
          <w:rFonts w:ascii="Times New Roman" w:eastAsiaTheme="minorEastAsia" w:hAnsi="Times New Roman" w:cs="Times New Roman"/>
          <w:sz w:val="24"/>
          <w:szCs w:val="24"/>
        </w:rPr>
        <w:t>CMV</w:t>
      </w:r>
      <w:r>
        <w:rPr>
          <w:rFonts w:ascii="Times New Roman" w:eastAsiaTheme="minorEastAsia" w:hAnsi="Times New Roman" w:cs="Times New Roman"/>
          <w:sz w:val="24"/>
          <w:szCs w:val="24"/>
        </w:rPr>
        <w:t xml:space="preserve"> </w:t>
      </w:r>
      <w:r w:rsidRPr="00F2132A">
        <w:rPr>
          <w:rFonts w:ascii="Times New Roman" w:eastAsiaTheme="minorEastAsia" w:hAnsi="Times New Roman" w:cs="Times New Roman"/>
          <w:sz w:val="24"/>
          <w:szCs w:val="24"/>
        </w:rPr>
        <w:t>(Lowry &amp; Gaskin, 2014</w:t>
      </w:r>
      <w:r w:rsidR="004433EF">
        <w:rPr>
          <w:rFonts w:ascii="Times New Roman" w:eastAsiaTheme="minorEastAsia" w:hAnsi="Times New Roman" w:cs="Times New Roman"/>
          <w:sz w:val="24"/>
          <w:szCs w:val="24"/>
        </w:rPr>
        <w:t xml:space="preserve">).  </w:t>
      </w:r>
      <w:r w:rsidR="00B20BD6">
        <w:rPr>
          <w:rFonts w:ascii="Times New Roman" w:eastAsiaTheme="minorEastAsia" w:hAnsi="Times New Roman" w:cs="Times New Roman"/>
          <w:sz w:val="24"/>
          <w:szCs w:val="24"/>
        </w:rPr>
        <w:t xml:space="preserve">I </w:t>
      </w:r>
      <w:r w:rsidR="00B20BD6" w:rsidRPr="00F2132A">
        <w:rPr>
          <w:rFonts w:ascii="Times New Roman" w:eastAsiaTheme="minorEastAsia" w:hAnsi="Times New Roman" w:cs="Times New Roman"/>
          <w:sz w:val="24"/>
          <w:szCs w:val="24"/>
        </w:rPr>
        <w:t>follow</w:t>
      </w:r>
      <w:r w:rsidR="00B20BD6">
        <w:rPr>
          <w:rFonts w:ascii="Times New Roman" w:eastAsiaTheme="minorEastAsia" w:hAnsi="Times New Roman" w:cs="Times New Roman"/>
          <w:sz w:val="24"/>
          <w:szCs w:val="24"/>
        </w:rPr>
        <w:t>ed</w:t>
      </w:r>
      <w:r w:rsidR="00B20BD6" w:rsidRPr="00F2132A">
        <w:rPr>
          <w:rFonts w:ascii="Times New Roman" w:eastAsiaTheme="minorEastAsia" w:hAnsi="Times New Roman" w:cs="Times New Roman"/>
          <w:sz w:val="24"/>
          <w:szCs w:val="24"/>
        </w:rPr>
        <w:t xml:space="preserve"> suggestions from the literature to handle the CMV iss</w:t>
      </w:r>
      <w:r w:rsidR="00B20BD6">
        <w:rPr>
          <w:rFonts w:ascii="Times New Roman" w:eastAsiaTheme="minorEastAsia" w:hAnsi="Times New Roman" w:cs="Times New Roman"/>
          <w:sz w:val="24"/>
          <w:szCs w:val="24"/>
        </w:rPr>
        <w:t xml:space="preserve">ue in two steps.  </w:t>
      </w:r>
      <w:r w:rsidR="003E6F40" w:rsidRPr="00F2132A">
        <w:rPr>
          <w:rFonts w:ascii="Times New Roman" w:hAnsi="Times New Roman" w:cs="Times New Roman"/>
          <w:sz w:val="24"/>
          <w:szCs w:val="24"/>
        </w:rPr>
        <w:t xml:space="preserve">First, </w:t>
      </w:r>
      <w:r w:rsidR="004947E0" w:rsidRPr="00F2132A">
        <w:rPr>
          <w:rFonts w:ascii="Times New Roman" w:eastAsiaTheme="minorEastAsia" w:hAnsi="Times New Roman" w:cs="Times New Roman"/>
          <w:sz w:val="24"/>
          <w:szCs w:val="24"/>
        </w:rPr>
        <w:t xml:space="preserve">to diagnose the extent to which CMV may </w:t>
      </w:r>
      <w:r w:rsidR="004947E0">
        <w:rPr>
          <w:rFonts w:ascii="Times New Roman" w:eastAsiaTheme="minorEastAsia" w:hAnsi="Times New Roman" w:cs="Times New Roman"/>
          <w:sz w:val="24"/>
          <w:szCs w:val="24"/>
        </w:rPr>
        <w:t xml:space="preserve">have </w:t>
      </w:r>
      <w:r w:rsidR="004947E0" w:rsidRPr="00F2132A">
        <w:rPr>
          <w:rFonts w:ascii="Times New Roman" w:eastAsiaTheme="minorEastAsia" w:hAnsi="Times New Roman" w:cs="Times New Roman"/>
          <w:sz w:val="24"/>
          <w:szCs w:val="24"/>
        </w:rPr>
        <w:t>be</w:t>
      </w:r>
      <w:r w:rsidR="004947E0">
        <w:rPr>
          <w:rFonts w:ascii="Times New Roman" w:eastAsiaTheme="minorEastAsia" w:hAnsi="Times New Roman" w:cs="Times New Roman"/>
          <w:sz w:val="24"/>
          <w:szCs w:val="24"/>
        </w:rPr>
        <w:t>en</w:t>
      </w:r>
      <w:r w:rsidR="004947E0" w:rsidRPr="00F2132A">
        <w:rPr>
          <w:rFonts w:ascii="Times New Roman" w:eastAsiaTheme="minorEastAsia" w:hAnsi="Times New Roman" w:cs="Times New Roman"/>
          <w:sz w:val="24"/>
          <w:szCs w:val="24"/>
        </w:rPr>
        <w:t xml:space="preserve"> a problem</w:t>
      </w:r>
      <w:r w:rsidR="004947E0">
        <w:rPr>
          <w:rFonts w:ascii="Times New Roman" w:eastAsiaTheme="minorEastAsia" w:hAnsi="Times New Roman" w:cs="Times New Roman"/>
          <w:sz w:val="24"/>
          <w:szCs w:val="24"/>
        </w:rPr>
        <w:t>,</w:t>
      </w:r>
      <w:r w:rsidR="004947E0" w:rsidRPr="00F2132A">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I examined the </w:t>
      </w:r>
      <w:proofErr w:type="spellStart"/>
      <w:r w:rsidR="003E6F40" w:rsidRPr="00F2132A">
        <w:rPr>
          <w:rFonts w:ascii="Times New Roman" w:hAnsi="Times New Roman" w:cs="Times New Roman"/>
          <w:sz w:val="24"/>
          <w:szCs w:val="24"/>
        </w:rPr>
        <w:t>unrotated</w:t>
      </w:r>
      <w:proofErr w:type="spellEnd"/>
      <w:r w:rsidR="003E6F40" w:rsidRPr="00F2132A">
        <w:rPr>
          <w:rFonts w:ascii="Times New Roman" w:hAnsi="Times New Roman" w:cs="Times New Roman"/>
          <w:sz w:val="24"/>
          <w:szCs w:val="24"/>
        </w:rPr>
        <w:t xml:space="preserve"> factor analysis using all of the latent constructs to find the results</w:t>
      </w:r>
      <w:r w:rsidR="00B20BD6">
        <w:rPr>
          <w:rFonts w:ascii="Times New Roman" w:hAnsi="Times New Roman" w:cs="Times New Roman"/>
          <w:sz w:val="24"/>
          <w:szCs w:val="24"/>
        </w:rPr>
        <w:t xml:space="preserve"> of Harm</w:t>
      </w:r>
      <w:r w:rsidR="004D5A55">
        <w:rPr>
          <w:rFonts w:ascii="Times New Roman" w:hAnsi="Times New Roman" w:cs="Times New Roman"/>
          <w:sz w:val="24"/>
          <w:szCs w:val="24"/>
        </w:rPr>
        <w:t>an’s single-factor test</w:t>
      </w:r>
      <w:r w:rsidR="00B20BD6" w:rsidRPr="00F2132A">
        <w:rPr>
          <w:rFonts w:ascii="Times New Roman" w:eastAsiaTheme="minorEastAsia" w:hAnsi="Times New Roman" w:cs="Times New Roman"/>
          <w:sz w:val="24"/>
          <w:szCs w:val="24"/>
        </w:rPr>
        <w:t>.</w:t>
      </w:r>
      <w:r w:rsidR="00B20BD6">
        <w:rPr>
          <w:rFonts w:ascii="Times New Roman" w:eastAsiaTheme="minorEastAsia" w:hAnsi="Times New Roman" w:cs="Times New Roman"/>
          <w:sz w:val="24"/>
          <w:szCs w:val="24"/>
        </w:rPr>
        <w:t xml:space="preserve"> </w:t>
      </w:r>
      <w:r w:rsidR="003E6F40" w:rsidRPr="00F2132A">
        <w:rPr>
          <w:rFonts w:ascii="Times New Roman" w:hAnsi="Times New Roman" w:cs="Times New Roman"/>
          <w:sz w:val="24"/>
          <w:szCs w:val="24"/>
        </w:rPr>
        <w:t xml:space="preserve"> The objective of the test is to determine if a single factor emerges that explains the majority of the variance in the model, which would suggest common method bias likely significantly exists.</w:t>
      </w:r>
      <w:r w:rsidR="001B32CC">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 The factor analysis results produced 30 distinct factors, the largest of which accounted for only 13.49% of the vari</w:t>
      </w:r>
      <w:r w:rsidR="0095232F">
        <w:rPr>
          <w:rFonts w:ascii="Times New Roman" w:hAnsi="Times New Roman" w:cs="Times New Roman"/>
          <w:sz w:val="24"/>
          <w:szCs w:val="24"/>
        </w:rPr>
        <w:t>ance of the model</w:t>
      </w:r>
      <w:r w:rsidR="006D1413">
        <w:rPr>
          <w:rFonts w:ascii="Times New Roman" w:eastAsiaTheme="minorEastAsia" w:hAnsi="Times New Roman" w:cs="Times New Roman"/>
          <w:sz w:val="24"/>
          <w:szCs w:val="24"/>
        </w:rPr>
        <w:t>.  This</w:t>
      </w:r>
      <w:r w:rsidR="0028585E">
        <w:rPr>
          <w:rFonts w:ascii="Times New Roman" w:eastAsiaTheme="minorEastAsia" w:hAnsi="Times New Roman" w:cs="Times New Roman"/>
          <w:sz w:val="24"/>
          <w:szCs w:val="24"/>
        </w:rPr>
        <w:t xml:space="preserve"> </w:t>
      </w:r>
      <w:r w:rsidR="00B20BD6" w:rsidRPr="00F2132A">
        <w:rPr>
          <w:rFonts w:ascii="Times New Roman" w:eastAsiaTheme="minorEastAsia" w:hAnsi="Times New Roman" w:cs="Times New Roman"/>
          <w:sz w:val="24"/>
          <w:szCs w:val="24"/>
        </w:rPr>
        <w:t>suggest</w:t>
      </w:r>
      <w:r w:rsidR="0028585E">
        <w:rPr>
          <w:rFonts w:ascii="Times New Roman" w:eastAsiaTheme="minorEastAsia" w:hAnsi="Times New Roman" w:cs="Times New Roman"/>
          <w:sz w:val="24"/>
          <w:szCs w:val="24"/>
        </w:rPr>
        <w:t>ed</w:t>
      </w:r>
      <w:r w:rsidR="006D1413">
        <w:rPr>
          <w:rFonts w:ascii="Times New Roman" w:eastAsiaTheme="minorEastAsia" w:hAnsi="Times New Roman" w:cs="Times New Roman"/>
          <w:sz w:val="24"/>
          <w:szCs w:val="24"/>
        </w:rPr>
        <w:t xml:space="preserve"> that CMV </w:t>
      </w:r>
      <w:r w:rsidR="005410D2">
        <w:rPr>
          <w:rFonts w:ascii="Times New Roman" w:eastAsiaTheme="minorEastAsia" w:hAnsi="Times New Roman" w:cs="Times New Roman"/>
          <w:sz w:val="24"/>
          <w:szCs w:val="24"/>
        </w:rPr>
        <w:t>might</w:t>
      </w:r>
      <w:r w:rsidR="006D1413">
        <w:rPr>
          <w:rFonts w:ascii="Times New Roman" w:eastAsiaTheme="minorEastAsia" w:hAnsi="Times New Roman" w:cs="Times New Roman"/>
          <w:sz w:val="24"/>
          <w:szCs w:val="24"/>
        </w:rPr>
        <w:t xml:space="preserve"> not have been </w:t>
      </w:r>
      <w:r w:rsidR="00B20BD6" w:rsidRPr="00F2132A">
        <w:rPr>
          <w:rFonts w:ascii="Times New Roman" w:eastAsiaTheme="minorEastAsia" w:hAnsi="Times New Roman" w:cs="Times New Roman"/>
          <w:sz w:val="24"/>
          <w:szCs w:val="24"/>
        </w:rPr>
        <w:t xml:space="preserve">a major issue.  </w:t>
      </w:r>
      <w:r w:rsidR="00F81457">
        <w:rPr>
          <w:rFonts w:ascii="Times New Roman" w:hAnsi="Times New Roman" w:cs="Times New Roman"/>
          <w:sz w:val="24"/>
          <w:szCs w:val="24"/>
        </w:rPr>
        <w:t xml:space="preserve">I then conducted a </w:t>
      </w:r>
      <w:r w:rsidR="003E6F40" w:rsidRPr="00F2132A">
        <w:rPr>
          <w:rFonts w:ascii="Times New Roman" w:hAnsi="Times New Roman" w:cs="Times New Roman"/>
          <w:sz w:val="24"/>
          <w:szCs w:val="24"/>
        </w:rPr>
        <w:t xml:space="preserve">PCA set to extract only one factor.  Evidence of a CMV </w:t>
      </w:r>
      <w:r w:rsidR="00327636">
        <w:rPr>
          <w:rFonts w:ascii="Times New Roman" w:hAnsi="Times New Roman" w:cs="Times New Roman"/>
          <w:sz w:val="24"/>
          <w:szCs w:val="24"/>
        </w:rPr>
        <w:t xml:space="preserve">problem would be seen with the </w:t>
      </w:r>
      <w:r w:rsidR="003E6F40" w:rsidRPr="00F2132A">
        <w:rPr>
          <w:rFonts w:ascii="Times New Roman" w:hAnsi="Times New Roman" w:cs="Times New Roman"/>
          <w:sz w:val="24"/>
          <w:szCs w:val="24"/>
        </w:rPr>
        <w:t>single factor explaining over 50% of the variance</w:t>
      </w:r>
      <w:r w:rsidR="00CC79BB" w:rsidRPr="00F2132A">
        <w:rPr>
          <w:rFonts w:ascii="Times New Roman" w:hAnsi="Times New Roman" w:cs="Times New Roman"/>
          <w:sz w:val="24"/>
          <w:szCs w:val="24"/>
        </w:rPr>
        <w:t xml:space="preserve"> (</w:t>
      </w:r>
      <w:r w:rsidR="00874D6F">
        <w:rPr>
          <w:rFonts w:ascii="Times New Roman" w:hAnsi="Times New Roman" w:cs="Times New Roman"/>
          <w:sz w:val="24"/>
          <w:szCs w:val="24"/>
        </w:rPr>
        <w:t>Harman, 1960</w:t>
      </w:r>
      <w:r w:rsidR="00CC79BB" w:rsidRPr="00F2132A">
        <w:rPr>
          <w:rFonts w:ascii="Times New Roman" w:hAnsi="Times New Roman" w:cs="Times New Roman"/>
          <w:sz w:val="24"/>
          <w:szCs w:val="24"/>
        </w:rPr>
        <w:t xml:space="preserve">).  The one factor </w:t>
      </w:r>
      <w:r w:rsidR="003E6F40" w:rsidRPr="00F2132A">
        <w:rPr>
          <w:rFonts w:ascii="Times New Roman" w:hAnsi="Times New Roman" w:cs="Times New Roman"/>
          <w:sz w:val="24"/>
          <w:szCs w:val="24"/>
        </w:rPr>
        <w:t>explained 14.8%</w:t>
      </w:r>
      <w:r w:rsidR="00E418C4">
        <w:rPr>
          <w:rFonts w:ascii="Times New Roman" w:hAnsi="Times New Roman" w:cs="Times New Roman"/>
          <w:sz w:val="24"/>
          <w:szCs w:val="24"/>
        </w:rPr>
        <w:t xml:space="preserve"> of variance, suggesting CMV might</w:t>
      </w:r>
      <w:r w:rsidR="003E6F40" w:rsidRPr="00F2132A">
        <w:rPr>
          <w:rFonts w:ascii="Times New Roman" w:hAnsi="Times New Roman" w:cs="Times New Roman"/>
          <w:sz w:val="24"/>
          <w:szCs w:val="24"/>
        </w:rPr>
        <w:t xml:space="preserve"> no</w:t>
      </w:r>
      <w:r w:rsidR="00CC79BB" w:rsidRPr="00F2132A">
        <w:rPr>
          <w:rFonts w:ascii="Times New Roman" w:hAnsi="Times New Roman" w:cs="Times New Roman"/>
          <w:sz w:val="24"/>
          <w:szCs w:val="24"/>
        </w:rPr>
        <w:t xml:space="preserve">t </w:t>
      </w:r>
      <w:r w:rsidR="00E418C4">
        <w:rPr>
          <w:rFonts w:ascii="Times New Roman" w:hAnsi="Times New Roman" w:cs="Times New Roman"/>
          <w:sz w:val="24"/>
          <w:szCs w:val="24"/>
        </w:rPr>
        <w:t xml:space="preserve">have </w:t>
      </w:r>
      <w:r w:rsidR="00CC79BB" w:rsidRPr="00F2132A">
        <w:rPr>
          <w:rFonts w:ascii="Times New Roman" w:hAnsi="Times New Roman" w:cs="Times New Roman"/>
          <w:sz w:val="24"/>
          <w:szCs w:val="24"/>
        </w:rPr>
        <w:t>be</w:t>
      </w:r>
      <w:r w:rsidR="00E418C4">
        <w:rPr>
          <w:rFonts w:ascii="Times New Roman" w:hAnsi="Times New Roman" w:cs="Times New Roman"/>
          <w:sz w:val="24"/>
          <w:szCs w:val="24"/>
        </w:rPr>
        <w:t>en</w:t>
      </w:r>
      <w:r w:rsidR="00CC79BB" w:rsidRPr="00F2132A">
        <w:rPr>
          <w:rFonts w:ascii="Times New Roman" w:hAnsi="Times New Roman" w:cs="Times New Roman"/>
          <w:sz w:val="24"/>
          <w:szCs w:val="24"/>
        </w:rPr>
        <w:t xml:space="preserve"> a large threat.  I also conducted</w:t>
      </w:r>
      <w:r w:rsidR="003E6F40" w:rsidRPr="00F2132A">
        <w:rPr>
          <w:rFonts w:ascii="Times New Roman" w:hAnsi="Times New Roman" w:cs="Times New Roman"/>
          <w:sz w:val="24"/>
          <w:szCs w:val="24"/>
        </w:rPr>
        <w:t xml:space="preserve"> a PCA set to extract an additional factor</w:t>
      </w:r>
      <w:r w:rsidR="00345B82">
        <w:rPr>
          <w:rFonts w:ascii="Times New Roman" w:hAnsi="Times New Roman" w:cs="Times New Roman"/>
          <w:sz w:val="24"/>
          <w:szCs w:val="24"/>
        </w:rPr>
        <w:t xml:space="preserve"> (</w:t>
      </w:r>
      <w:r w:rsidR="001F26DB">
        <w:rPr>
          <w:rFonts w:ascii="Times New Roman" w:hAnsi="Times New Roman" w:cs="Times New Roman"/>
          <w:sz w:val="24"/>
          <w:szCs w:val="24"/>
        </w:rPr>
        <w:t>17</w:t>
      </w:r>
      <w:r w:rsidR="00345B82">
        <w:rPr>
          <w:rFonts w:ascii="Times New Roman" w:hAnsi="Times New Roman" w:cs="Times New Roman"/>
          <w:sz w:val="24"/>
          <w:szCs w:val="24"/>
        </w:rPr>
        <w:t xml:space="preserve"> factors)</w:t>
      </w:r>
      <w:r w:rsidR="003E6F40" w:rsidRPr="00F2132A">
        <w:rPr>
          <w:rFonts w:ascii="Times New Roman" w:hAnsi="Times New Roman" w:cs="Times New Roman"/>
          <w:sz w:val="24"/>
          <w:szCs w:val="24"/>
        </w:rPr>
        <w:t>; items did not load onto the additional factor, suggesting a low threat for CMV.  Additionally, I substantiated the results from Harman’s single-factor test by examining the correlation matrix of the constructs (using Pearson’s correlations) to determine if any of the</w:t>
      </w:r>
      <w:r w:rsidR="005E17F5">
        <w:rPr>
          <w:rFonts w:ascii="Times New Roman" w:hAnsi="Times New Roman" w:cs="Times New Roman"/>
          <w:sz w:val="24"/>
          <w:szCs w:val="24"/>
        </w:rPr>
        <w:t xml:space="preserve"> correlations were </w:t>
      </w:r>
      <w:proofErr w:type="gramStart"/>
      <w:r w:rsidR="005E17F5">
        <w:rPr>
          <w:rFonts w:ascii="Times New Roman" w:hAnsi="Times New Roman" w:cs="Times New Roman"/>
          <w:sz w:val="24"/>
          <w:szCs w:val="24"/>
        </w:rPr>
        <w:t>above the 0.8</w:t>
      </w:r>
      <w:r w:rsidR="003E6F40" w:rsidRPr="00F2132A">
        <w:rPr>
          <w:rFonts w:ascii="Times New Roman" w:hAnsi="Times New Roman" w:cs="Times New Roman"/>
          <w:sz w:val="24"/>
          <w:szCs w:val="24"/>
        </w:rPr>
        <w:t>0 guideline</w:t>
      </w:r>
      <w:proofErr w:type="gramEnd"/>
      <w:r w:rsidR="003E6F40" w:rsidRPr="00F2132A">
        <w:rPr>
          <w:rFonts w:ascii="Times New Roman" w:hAnsi="Times New Roman" w:cs="Times New Roman"/>
          <w:sz w:val="24"/>
          <w:szCs w:val="24"/>
        </w:rPr>
        <w:t xml:space="preserve"> </w:t>
      </w:r>
      <w:r w:rsidR="003E6F40" w:rsidRPr="00F2132A">
        <w:rPr>
          <w:rFonts w:ascii="Times New Roman" w:hAnsi="Times New Roman" w:cs="Times New Roman"/>
          <w:sz w:val="24"/>
          <w:szCs w:val="24"/>
        </w:rPr>
        <w:lastRenderedPageBreak/>
        <w:t>(Lowry &amp; Gaski</w:t>
      </w:r>
      <w:r w:rsidR="001B32CC">
        <w:rPr>
          <w:rFonts w:ascii="Times New Roman" w:hAnsi="Times New Roman" w:cs="Times New Roman"/>
          <w:sz w:val="24"/>
          <w:szCs w:val="24"/>
        </w:rPr>
        <w:t xml:space="preserve">n, 2014; </w:t>
      </w:r>
      <w:proofErr w:type="spellStart"/>
      <w:r w:rsidR="001B32CC">
        <w:rPr>
          <w:rFonts w:ascii="Times New Roman" w:hAnsi="Times New Roman" w:cs="Times New Roman"/>
          <w:sz w:val="24"/>
          <w:szCs w:val="24"/>
        </w:rPr>
        <w:t>Bagozzi</w:t>
      </w:r>
      <w:proofErr w:type="spellEnd"/>
      <w:r w:rsidR="001B32CC">
        <w:rPr>
          <w:rFonts w:ascii="Times New Roman" w:hAnsi="Times New Roman" w:cs="Times New Roman"/>
          <w:sz w:val="24"/>
          <w:szCs w:val="24"/>
        </w:rPr>
        <w:t xml:space="preserve"> et al., 1991).  </w:t>
      </w:r>
      <w:r w:rsidR="003E6F40" w:rsidRPr="00F2132A">
        <w:rPr>
          <w:rFonts w:ascii="Times New Roman" w:hAnsi="Times New Roman" w:cs="Times New Roman"/>
          <w:sz w:val="24"/>
          <w:szCs w:val="24"/>
        </w:rPr>
        <w:t xml:space="preserve">There were no correlations that high, providing evidence for a low likelihood of common methods bias. </w:t>
      </w:r>
    </w:p>
    <w:p w14:paraId="0113EB64" w14:textId="3D01FAD9" w:rsidR="00AC1437" w:rsidRPr="00F2132A" w:rsidRDefault="0028585E"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eastAsiaTheme="minorEastAsia" w:hAnsi="Times New Roman" w:cs="Times New Roman"/>
          <w:sz w:val="24"/>
          <w:szCs w:val="24"/>
        </w:rPr>
        <w:t>To go beyond diagnosi</w:t>
      </w:r>
      <w:r w:rsidR="00B02B1B">
        <w:rPr>
          <w:rFonts w:ascii="Times New Roman" w:eastAsiaTheme="minorEastAsia" w:hAnsi="Times New Roman" w:cs="Times New Roman"/>
          <w:sz w:val="24"/>
          <w:szCs w:val="24"/>
        </w:rPr>
        <w:t>ng the possibility of CMV, u</w:t>
      </w:r>
      <w:r w:rsidR="003E6F40" w:rsidRPr="00F2132A">
        <w:rPr>
          <w:rFonts w:ascii="Times New Roman" w:hAnsi="Times New Roman" w:cs="Times New Roman"/>
          <w:sz w:val="24"/>
          <w:szCs w:val="24"/>
        </w:rPr>
        <w:t>sing AMOS, I attempted to control for CMV by including an unlabeled and unmeasured latent factor (CMV fa</w:t>
      </w:r>
      <w:r w:rsidR="0095232F">
        <w:rPr>
          <w:rFonts w:ascii="Times New Roman" w:hAnsi="Times New Roman" w:cs="Times New Roman"/>
          <w:sz w:val="24"/>
          <w:szCs w:val="24"/>
        </w:rPr>
        <w:t xml:space="preserve">ctor) to the measurement model.  </w:t>
      </w:r>
      <w:r w:rsidR="003E6F40" w:rsidRPr="00F2132A">
        <w:rPr>
          <w:rFonts w:ascii="Times New Roman" w:hAnsi="Times New Roman" w:cs="Times New Roman"/>
          <w:sz w:val="24"/>
          <w:szCs w:val="24"/>
        </w:rPr>
        <w:t xml:space="preserve">Comparing the indices of the measurement model with the addition of an unmeasured latent CMV factor to </w:t>
      </w:r>
      <w:r w:rsidR="00D714D7">
        <w:rPr>
          <w:rFonts w:ascii="Times New Roman" w:hAnsi="Times New Roman" w:cs="Times New Roman"/>
          <w:sz w:val="24"/>
          <w:szCs w:val="24"/>
        </w:rPr>
        <w:t xml:space="preserve">the </w:t>
      </w:r>
      <w:r w:rsidR="003E6F40" w:rsidRPr="00F2132A">
        <w:rPr>
          <w:rFonts w:ascii="Times New Roman" w:hAnsi="Times New Roman" w:cs="Times New Roman"/>
          <w:sz w:val="24"/>
          <w:szCs w:val="24"/>
        </w:rPr>
        <w:t>proposed measurement model (without the CMV factor) did not significantly change the factor loadings over the proposed</w:t>
      </w:r>
      <w:r w:rsidR="007F27AA">
        <w:rPr>
          <w:rFonts w:ascii="Times New Roman" w:hAnsi="Times New Roman" w:cs="Times New Roman"/>
          <w:sz w:val="24"/>
          <w:szCs w:val="24"/>
        </w:rPr>
        <w:t xml:space="preserve"> measurement model (see Table 11</w:t>
      </w:r>
      <w:r w:rsidR="003E6F40" w:rsidRPr="00F2132A">
        <w:rPr>
          <w:rFonts w:ascii="Times New Roman" w:hAnsi="Times New Roman" w:cs="Times New Roman"/>
          <w:sz w:val="24"/>
          <w:szCs w:val="24"/>
        </w:rPr>
        <w:t xml:space="preserve">), enhancing confidence in testing </w:t>
      </w:r>
      <w:r w:rsidR="00CC79BB" w:rsidRPr="00F2132A">
        <w:rPr>
          <w:rFonts w:ascii="Times New Roman" w:hAnsi="Times New Roman" w:cs="Times New Roman"/>
          <w:sz w:val="24"/>
          <w:szCs w:val="24"/>
        </w:rPr>
        <w:t>the</w:t>
      </w:r>
      <w:r w:rsidR="000C23DB">
        <w:rPr>
          <w:rFonts w:ascii="Times New Roman" w:hAnsi="Times New Roman" w:cs="Times New Roman"/>
          <w:sz w:val="24"/>
          <w:szCs w:val="24"/>
        </w:rPr>
        <w:t xml:space="preserve"> hypotheses (Cheung &amp;</w:t>
      </w:r>
      <w:r w:rsidR="003E6F40" w:rsidRPr="00F2132A">
        <w:rPr>
          <w:rFonts w:ascii="Times New Roman" w:hAnsi="Times New Roman" w:cs="Times New Roman"/>
          <w:sz w:val="24"/>
          <w:szCs w:val="24"/>
        </w:rPr>
        <w:t xml:space="preserve"> </w:t>
      </w:r>
      <w:proofErr w:type="spellStart"/>
      <w:r w:rsidR="003E6F40" w:rsidRPr="00F2132A">
        <w:rPr>
          <w:rFonts w:ascii="Times New Roman" w:hAnsi="Times New Roman" w:cs="Times New Roman"/>
          <w:sz w:val="24"/>
          <w:szCs w:val="24"/>
        </w:rPr>
        <w:t>Rensvold</w:t>
      </w:r>
      <w:proofErr w:type="spellEnd"/>
      <w:r w:rsidR="000C23DB">
        <w:rPr>
          <w:rFonts w:ascii="Times New Roman" w:hAnsi="Times New Roman" w:cs="Times New Roman"/>
          <w:sz w:val="24"/>
          <w:szCs w:val="24"/>
        </w:rPr>
        <w:t>,</w:t>
      </w:r>
      <w:r w:rsidR="003E6F40" w:rsidRPr="00F2132A">
        <w:rPr>
          <w:rFonts w:ascii="Times New Roman" w:hAnsi="Times New Roman" w:cs="Times New Roman"/>
          <w:sz w:val="24"/>
          <w:szCs w:val="24"/>
        </w:rPr>
        <w:t xml:space="preserve"> 20</w:t>
      </w:r>
      <w:r w:rsidR="0096368B">
        <w:rPr>
          <w:rFonts w:ascii="Times New Roman" w:hAnsi="Times New Roman" w:cs="Times New Roman"/>
          <w:sz w:val="24"/>
          <w:szCs w:val="24"/>
        </w:rPr>
        <w:t xml:space="preserve">02) using the proposed </w:t>
      </w:r>
      <w:r w:rsidR="003E6F40" w:rsidRPr="00F2132A">
        <w:rPr>
          <w:rFonts w:ascii="Times New Roman" w:hAnsi="Times New Roman" w:cs="Times New Roman"/>
          <w:sz w:val="24"/>
          <w:szCs w:val="24"/>
        </w:rPr>
        <w:t xml:space="preserve">measurement model. </w:t>
      </w:r>
    </w:p>
    <w:p w14:paraId="2B2DFB00" w14:textId="77777777" w:rsidR="003E6F40" w:rsidRPr="00ED3C8F" w:rsidRDefault="003E6F40" w:rsidP="003E6F40">
      <w:pPr>
        <w:tabs>
          <w:tab w:val="left" w:pos="1890"/>
        </w:tabs>
        <w:autoSpaceDE w:val="0"/>
        <w:autoSpaceDN w:val="0"/>
        <w:adjustRightInd w:val="0"/>
        <w:spacing w:after="0" w:line="480" w:lineRule="auto"/>
        <w:rPr>
          <w:rFonts w:ascii="Times New Roman" w:hAnsi="Times New Roman" w:cs="Times New Roman"/>
          <w:b/>
          <w:sz w:val="24"/>
          <w:szCs w:val="24"/>
        </w:rPr>
      </w:pPr>
      <w:r w:rsidRPr="00ED3C8F">
        <w:rPr>
          <w:rFonts w:ascii="Times New Roman" w:hAnsi="Times New Roman" w:cs="Times New Roman"/>
          <w:b/>
          <w:sz w:val="24"/>
          <w:szCs w:val="24"/>
        </w:rPr>
        <w:t>Tests of the Structural Models</w:t>
      </w:r>
    </w:p>
    <w:p w14:paraId="280D5D71" w14:textId="55D55E27" w:rsidR="005C559D" w:rsidRDefault="003E6F40" w:rsidP="003E6F40">
      <w:pPr>
        <w:tabs>
          <w:tab w:val="left" w:pos="720"/>
        </w:tabs>
        <w:autoSpaceDE w:val="0"/>
        <w:autoSpaceDN w:val="0"/>
        <w:adjustRightInd w:val="0"/>
        <w:spacing w:after="0" w:line="480" w:lineRule="auto"/>
        <w:rPr>
          <w:rFonts w:ascii="Times New Roman" w:eastAsiaTheme="minorEastAsia" w:hAnsi="Times New Roman" w:cs="Times New Roman"/>
          <w:sz w:val="24"/>
          <w:szCs w:val="24"/>
        </w:rPr>
      </w:pPr>
      <w:r w:rsidRPr="00F2132A">
        <w:rPr>
          <w:rFonts w:ascii="Times New Roman" w:hAnsi="Times New Roman" w:cs="Times New Roman"/>
          <w:sz w:val="24"/>
          <w:szCs w:val="24"/>
        </w:rPr>
        <w:tab/>
      </w:r>
      <w:r w:rsidR="00182D62" w:rsidRPr="00F2132A">
        <w:rPr>
          <w:rFonts w:ascii="Times New Roman" w:eastAsiaTheme="minorEastAsia" w:hAnsi="Times New Roman" w:cs="Times New Roman"/>
          <w:sz w:val="24"/>
          <w:szCs w:val="24"/>
        </w:rPr>
        <w:t xml:space="preserve">Once </w:t>
      </w:r>
      <w:r w:rsidR="00577E85">
        <w:rPr>
          <w:rFonts w:ascii="Times New Roman" w:eastAsiaTheme="minorEastAsia" w:hAnsi="Times New Roman" w:cs="Times New Roman"/>
          <w:sz w:val="24"/>
          <w:szCs w:val="24"/>
        </w:rPr>
        <w:t xml:space="preserve">establishing the </w:t>
      </w:r>
      <w:r w:rsidR="00182D62" w:rsidRPr="00F2132A">
        <w:rPr>
          <w:rFonts w:ascii="Times New Roman" w:eastAsiaTheme="minorEastAsia" w:hAnsi="Times New Roman" w:cs="Times New Roman"/>
          <w:sz w:val="24"/>
          <w:szCs w:val="24"/>
        </w:rPr>
        <w:t xml:space="preserve">reliability and validity evidence for the measurement model </w:t>
      </w:r>
      <w:r w:rsidR="00750439">
        <w:rPr>
          <w:rFonts w:ascii="Times New Roman" w:eastAsiaTheme="minorEastAsia" w:hAnsi="Times New Roman" w:cs="Times New Roman"/>
          <w:sz w:val="24"/>
          <w:szCs w:val="24"/>
        </w:rPr>
        <w:t xml:space="preserve">and </w:t>
      </w:r>
      <w:r w:rsidR="00577E85">
        <w:rPr>
          <w:rFonts w:ascii="Times New Roman" w:eastAsiaTheme="minorEastAsia" w:hAnsi="Times New Roman" w:cs="Times New Roman"/>
          <w:sz w:val="24"/>
          <w:szCs w:val="24"/>
        </w:rPr>
        <w:t xml:space="preserve">accounting for CMV, </w:t>
      </w:r>
      <w:r w:rsidR="00182D62">
        <w:rPr>
          <w:rFonts w:ascii="Times New Roman" w:eastAsiaTheme="minorEastAsia" w:hAnsi="Times New Roman" w:cs="Times New Roman"/>
          <w:sz w:val="24"/>
          <w:szCs w:val="24"/>
        </w:rPr>
        <w:t xml:space="preserve">I </w:t>
      </w:r>
      <w:r w:rsidR="00182D62" w:rsidRPr="00F2132A">
        <w:rPr>
          <w:rFonts w:ascii="Times New Roman" w:eastAsiaTheme="minorEastAsia" w:hAnsi="Times New Roman" w:cs="Times New Roman"/>
          <w:sz w:val="24"/>
          <w:szCs w:val="24"/>
        </w:rPr>
        <w:t>move</w:t>
      </w:r>
      <w:r w:rsidR="00182D62">
        <w:rPr>
          <w:rFonts w:ascii="Times New Roman" w:eastAsiaTheme="minorEastAsia" w:hAnsi="Times New Roman" w:cs="Times New Roman"/>
          <w:sz w:val="24"/>
          <w:szCs w:val="24"/>
        </w:rPr>
        <w:t>d</w:t>
      </w:r>
      <w:r w:rsidR="0067297D">
        <w:rPr>
          <w:rFonts w:ascii="Times New Roman" w:eastAsiaTheme="minorEastAsia" w:hAnsi="Times New Roman" w:cs="Times New Roman"/>
          <w:sz w:val="24"/>
          <w:szCs w:val="24"/>
        </w:rPr>
        <w:t xml:space="preserve"> to </w:t>
      </w:r>
      <w:r w:rsidR="00577E85">
        <w:rPr>
          <w:rFonts w:ascii="Times New Roman" w:eastAsiaTheme="minorEastAsia" w:hAnsi="Times New Roman" w:cs="Times New Roman"/>
          <w:sz w:val="24"/>
          <w:szCs w:val="24"/>
        </w:rPr>
        <w:t>examine</w:t>
      </w:r>
      <w:r w:rsidR="00182D62" w:rsidRPr="00F2132A">
        <w:rPr>
          <w:rFonts w:ascii="Times New Roman" w:eastAsiaTheme="minorEastAsia" w:hAnsi="Times New Roman" w:cs="Times New Roman"/>
          <w:sz w:val="24"/>
          <w:szCs w:val="24"/>
        </w:rPr>
        <w:t xml:space="preserve"> the underlying causal structure of the </w:t>
      </w:r>
      <w:r w:rsidR="00BD309D">
        <w:rPr>
          <w:rFonts w:ascii="Times New Roman" w:eastAsiaTheme="minorEastAsia" w:hAnsi="Times New Roman" w:cs="Times New Roman"/>
          <w:sz w:val="24"/>
          <w:szCs w:val="24"/>
        </w:rPr>
        <w:t xml:space="preserve">leader and member </w:t>
      </w:r>
      <w:r w:rsidR="00182D62" w:rsidRPr="00F2132A">
        <w:rPr>
          <w:rFonts w:ascii="Times New Roman" w:eastAsiaTheme="minorEastAsia" w:hAnsi="Times New Roman" w:cs="Times New Roman"/>
          <w:sz w:val="24"/>
          <w:szCs w:val="24"/>
        </w:rPr>
        <w:t>model</w:t>
      </w:r>
      <w:r w:rsidR="00BD309D">
        <w:rPr>
          <w:rFonts w:ascii="Times New Roman" w:eastAsiaTheme="minorEastAsia" w:hAnsi="Times New Roman" w:cs="Times New Roman"/>
          <w:sz w:val="24"/>
          <w:szCs w:val="24"/>
        </w:rPr>
        <w:t>s</w:t>
      </w:r>
      <w:r w:rsidR="00182D62" w:rsidRPr="00F2132A">
        <w:rPr>
          <w:rFonts w:ascii="Times New Roman" w:eastAsiaTheme="minorEastAsia" w:hAnsi="Times New Roman" w:cs="Times New Roman"/>
          <w:sz w:val="24"/>
          <w:szCs w:val="24"/>
        </w:rPr>
        <w:t xml:space="preserve">. </w:t>
      </w:r>
    </w:p>
    <w:p w14:paraId="0F375EC9" w14:textId="393C3F91" w:rsidR="005C559D" w:rsidRPr="00F2132A" w:rsidRDefault="003B0EC6" w:rsidP="005C55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[Insert figures 4 &amp; 5</w:t>
      </w:r>
      <w:r w:rsidR="005C559D" w:rsidRPr="00F2132A">
        <w:rPr>
          <w:rFonts w:ascii="Times New Roman" w:hAnsi="Times New Roman" w:cs="Times New Roman"/>
          <w:sz w:val="24"/>
          <w:szCs w:val="24"/>
        </w:rPr>
        <w:t>]</w:t>
      </w:r>
    </w:p>
    <w:p w14:paraId="1E02ED58" w14:textId="59C2B5A9" w:rsidR="003E6F40" w:rsidRDefault="0095232F" w:rsidP="007F60EA">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First, I assessed the structural model for </w:t>
      </w:r>
      <w:proofErr w:type="spellStart"/>
      <w:r>
        <w:rPr>
          <w:rFonts w:ascii="Times New Roman" w:hAnsi="Times New Roman" w:cs="Times New Roman"/>
          <w:sz w:val="24"/>
          <w:szCs w:val="24"/>
        </w:rPr>
        <w:t>multi</w:t>
      </w:r>
      <w:r w:rsidRPr="00F2132A">
        <w:rPr>
          <w:rFonts w:ascii="Times New Roman" w:hAnsi="Times New Roman" w:cs="Times New Roman"/>
          <w:sz w:val="24"/>
          <w:szCs w:val="24"/>
        </w:rPr>
        <w:t>collinearity</w:t>
      </w:r>
      <w:proofErr w:type="spellEnd"/>
      <w:r w:rsidRPr="00F2132A">
        <w:rPr>
          <w:rFonts w:ascii="Times New Roman" w:hAnsi="Times New Roman" w:cs="Times New Roman"/>
          <w:sz w:val="24"/>
          <w:szCs w:val="24"/>
        </w:rPr>
        <w:t xml:space="preserve"> by examining</w:t>
      </w:r>
      <w:r w:rsidR="00F8491E">
        <w:rPr>
          <w:rFonts w:ascii="Times New Roman" w:hAnsi="Times New Roman" w:cs="Times New Roman"/>
          <w:sz w:val="24"/>
          <w:szCs w:val="24"/>
        </w:rPr>
        <w:t xml:space="preserve"> the variance inflation factor </w:t>
      </w:r>
      <w:r w:rsidRPr="00F2132A">
        <w:rPr>
          <w:rFonts w:ascii="Times New Roman" w:hAnsi="Times New Roman" w:cs="Times New Roman"/>
          <w:sz w:val="24"/>
          <w:szCs w:val="24"/>
        </w:rPr>
        <w:t>(VIF)</w:t>
      </w:r>
      <w:r>
        <w:rPr>
          <w:rFonts w:ascii="Times New Roman" w:hAnsi="Times New Roman" w:cs="Times New Roman"/>
          <w:sz w:val="24"/>
          <w:szCs w:val="24"/>
        </w:rPr>
        <w:t xml:space="preserve"> values.  </w:t>
      </w:r>
      <w:r w:rsidR="003E6F40" w:rsidRPr="00F2132A">
        <w:rPr>
          <w:rFonts w:ascii="Times New Roman" w:hAnsi="Times New Roman" w:cs="Times New Roman"/>
          <w:sz w:val="24"/>
          <w:szCs w:val="24"/>
        </w:rPr>
        <w:t xml:space="preserve">All VIF values in the models were &lt; 5 indicating that </w:t>
      </w:r>
      <w:proofErr w:type="spellStart"/>
      <w:r w:rsidR="00CC79BB" w:rsidRPr="00F2132A">
        <w:rPr>
          <w:rFonts w:ascii="Times New Roman" w:hAnsi="Times New Roman" w:cs="Times New Roman"/>
          <w:sz w:val="24"/>
          <w:szCs w:val="24"/>
        </w:rPr>
        <w:t>multi</w:t>
      </w:r>
      <w:r w:rsidR="00E54E5E">
        <w:rPr>
          <w:rFonts w:ascii="Times New Roman" w:hAnsi="Times New Roman" w:cs="Times New Roman"/>
          <w:sz w:val="24"/>
          <w:szCs w:val="24"/>
        </w:rPr>
        <w:t>collinearity</w:t>
      </w:r>
      <w:proofErr w:type="spellEnd"/>
      <w:r w:rsidR="00E54E5E">
        <w:rPr>
          <w:rFonts w:ascii="Times New Roman" w:hAnsi="Times New Roman" w:cs="Times New Roman"/>
          <w:sz w:val="24"/>
          <w:szCs w:val="24"/>
        </w:rPr>
        <w:t xml:space="preserve"> was not an issue (r</w:t>
      </w:r>
      <w:r w:rsidR="008F460D" w:rsidRPr="00F2132A">
        <w:rPr>
          <w:rFonts w:ascii="Times New Roman" w:hAnsi="Times New Roman" w:cs="Times New Roman"/>
          <w:sz w:val="24"/>
          <w:szCs w:val="24"/>
        </w:rPr>
        <w:t>efer to Tables 5 and</w:t>
      </w:r>
      <w:r w:rsidR="003E6F40" w:rsidRPr="00F2132A">
        <w:rPr>
          <w:rFonts w:ascii="Times New Roman" w:hAnsi="Times New Roman" w:cs="Times New Roman"/>
          <w:sz w:val="24"/>
          <w:szCs w:val="24"/>
        </w:rPr>
        <w:t xml:space="preserve"> 6</w:t>
      </w:r>
      <w:r w:rsidR="00E54E5E">
        <w:rPr>
          <w:rFonts w:ascii="Times New Roman" w:hAnsi="Times New Roman" w:cs="Times New Roman"/>
          <w:sz w:val="24"/>
          <w:szCs w:val="24"/>
        </w:rPr>
        <w:t>)</w:t>
      </w:r>
      <w:r w:rsidR="003E6F40" w:rsidRPr="00F2132A">
        <w:rPr>
          <w:rFonts w:ascii="Times New Roman" w:hAnsi="Times New Roman" w:cs="Times New Roman"/>
          <w:sz w:val="24"/>
          <w:szCs w:val="24"/>
        </w:rPr>
        <w:t>.</w:t>
      </w:r>
      <w:r w:rsidR="0042242C">
        <w:rPr>
          <w:rFonts w:ascii="Times New Roman" w:hAnsi="Times New Roman" w:cs="Times New Roman"/>
          <w:sz w:val="24"/>
          <w:szCs w:val="24"/>
        </w:rPr>
        <w:t xml:space="preserve">  </w:t>
      </w:r>
      <w:r w:rsidR="007D62FA" w:rsidRPr="00F2132A">
        <w:rPr>
          <w:rFonts w:ascii="Times New Roman" w:hAnsi="Times New Roman" w:cs="Times New Roman"/>
          <w:sz w:val="24"/>
          <w:szCs w:val="24"/>
        </w:rPr>
        <w:t>To test my hypotheses in the structural model, I empl</w:t>
      </w:r>
      <w:r w:rsidR="007D62FA">
        <w:rPr>
          <w:rFonts w:ascii="Times New Roman" w:hAnsi="Times New Roman" w:cs="Times New Roman"/>
          <w:sz w:val="24"/>
          <w:szCs w:val="24"/>
        </w:rPr>
        <w:t>oyed a three-</w:t>
      </w:r>
      <w:r w:rsidR="007D62FA" w:rsidRPr="00F2132A">
        <w:rPr>
          <w:rFonts w:ascii="Times New Roman" w:hAnsi="Times New Roman" w:cs="Times New Roman"/>
          <w:sz w:val="24"/>
          <w:szCs w:val="24"/>
        </w:rPr>
        <w:t>step approach.  First, I ran the model shown in Figure 3 from the perspective of the member</w:t>
      </w:r>
      <w:r w:rsidR="007D62FA">
        <w:rPr>
          <w:rFonts w:ascii="Times New Roman" w:hAnsi="Times New Roman" w:cs="Times New Roman"/>
          <w:sz w:val="24"/>
          <w:szCs w:val="24"/>
        </w:rPr>
        <w:t xml:space="preserve"> (member model), </w:t>
      </w:r>
      <w:r w:rsidR="007D62FA" w:rsidRPr="00F2132A">
        <w:rPr>
          <w:rFonts w:ascii="Times New Roman" w:hAnsi="Times New Roman" w:cs="Times New Roman"/>
          <w:sz w:val="24"/>
          <w:szCs w:val="24"/>
        </w:rPr>
        <w:t>and then from the perspective of the leader</w:t>
      </w:r>
      <w:r w:rsidR="007D62FA">
        <w:rPr>
          <w:rFonts w:ascii="Times New Roman" w:hAnsi="Times New Roman" w:cs="Times New Roman"/>
          <w:sz w:val="24"/>
          <w:szCs w:val="24"/>
        </w:rPr>
        <w:t xml:space="preserve"> (leader model)</w:t>
      </w:r>
      <w:r w:rsidR="007D62FA" w:rsidRPr="00F2132A">
        <w:rPr>
          <w:rFonts w:ascii="Times New Roman" w:hAnsi="Times New Roman" w:cs="Times New Roman"/>
          <w:sz w:val="24"/>
          <w:szCs w:val="24"/>
        </w:rPr>
        <w:t>.</w:t>
      </w:r>
      <w:r w:rsidR="007D62FA">
        <w:rPr>
          <w:rFonts w:ascii="Times New Roman" w:hAnsi="Times New Roman" w:cs="Times New Roman"/>
          <w:sz w:val="24"/>
          <w:szCs w:val="24"/>
        </w:rPr>
        <w:t xml:space="preserve"> </w:t>
      </w:r>
      <w:r w:rsidR="00CC79BB" w:rsidRPr="00F2132A">
        <w:rPr>
          <w:rFonts w:ascii="Times New Roman" w:hAnsi="Times New Roman" w:cs="Times New Roman"/>
          <w:sz w:val="24"/>
          <w:szCs w:val="24"/>
        </w:rPr>
        <w:t xml:space="preserve"> </w:t>
      </w:r>
      <w:r w:rsidR="007D62FA">
        <w:rPr>
          <w:rFonts w:ascii="Times New Roman" w:hAnsi="Times New Roman" w:cs="Times New Roman"/>
          <w:sz w:val="24"/>
          <w:szCs w:val="24"/>
        </w:rPr>
        <w:t>I assessed</w:t>
      </w:r>
      <w:r w:rsidR="003E6F40" w:rsidRPr="00F2132A">
        <w:rPr>
          <w:rFonts w:ascii="Times New Roman" w:hAnsi="Times New Roman" w:cs="Times New Roman"/>
          <w:sz w:val="24"/>
          <w:szCs w:val="24"/>
        </w:rPr>
        <w:t xml:space="preserve"> the significance and relevance of the structural relationship</w:t>
      </w:r>
      <w:r w:rsidR="003E5A4C">
        <w:rPr>
          <w:rFonts w:ascii="Times New Roman" w:hAnsi="Times New Roman" w:cs="Times New Roman"/>
          <w:sz w:val="24"/>
          <w:szCs w:val="24"/>
        </w:rPr>
        <w:t>s</w:t>
      </w:r>
      <w:r w:rsidR="003E6F40" w:rsidRPr="00F2132A">
        <w:rPr>
          <w:rFonts w:ascii="Times New Roman" w:hAnsi="Times New Roman" w:cs="Times New Roman"/>
          <w:sz w:val="24"/>
          <w:szCs w:val="24"/>
        </w:rPr>
        <w:t xml:space="preserve"> using path coefficients, R</w:t>
      </w:r>
      <w:r w:rsidR="003E6F40" w:rsidRPr="00F2132A">
        <w:rPr>
          <w:rFonts w:ascii="Times New Roman" w:hAnsi="Times New Roman" w:cs="Times New Roman"/>
          <w:sz w:val="24"/>
          <w:szCs w:val="24"/>
          <w:vertAlign w:val="superscript"/>
        </w:rPr>
        <w:t>2</w:t>
      </w:r>
      <w:r w:rsidR="003E6F40" w:rsidRPr="00F2132A">
        <w:rPr>
          <w:rFonts w:ascii="Times New Roman" w:hAnsi="Times New Roman" w:cs="Times New Roman"/>
          <w:sz w:val="24"/>
          <w:szCs w:val="24"/>
        </w:rPr>
        <w:t>, and bootstrapping to generate t-statistics (using the resampling option of 500 subsamples).</w:t>
      </w:r>
      <w:r w:rsidR="007F60EA">
        <w:rPr>
          <w:rFonts w:ascii="Times New Roman" w:hAnsi="Times New Roman" w:cs="Times New Roman"/>
          <w:sz w:val="24"/>
          <w:szCs w:val="24"/>
        </w:rPr>
        <w:t xml:space="preserve">  </w:t>
      </w:r>
      <w:r w:rsidR="00803B13">
        <w:rPr>
          <w:rFonts w:ascii="Times New Roman" w:eastAsiaTheme="minorEastAsia" w:hAnsi="Times New Roman" w:cs="Times New Roman"/>
          <w:sz w:val="24"/>
          <w:szCs w:val="24"/>
        </w:rPr>
        <w:t>T</w:t>
      </w:r>
      <w:r w:rsidR="00803B13" w:rsidRPr="00F2132A">
        <w:rPr>
          <w:rFonts w:ascii="Times New Roman" w:eastAsiaTheme="minorEastAsia" w:hAnsi="Times New Roman" w:cs="Times New Roman"/>
          <w:sz w:val="24"/>
          <w:szCs w:val="24"/>
        </w:rPr>
        <w:t xml:space="preserve">he relationships between latent variables </w:t>
      </w:r>
      <w:r w:rsidR="00803B13">
        <w:rPr>
          <w:rFonts w:ascii="Times New Roman" w:eastAsiaTheme="minorEastAsia" w:hAnsi="Times New Roman" w:cs="Times New Roman"/>
          <w:sz w:val="24"/>
          <w:szCs w:val="24"/>
        </w:rPr>
        <w:t>were</w:t>
      </w:r>
      <w:r w:rsidR="00803B13" w:rsidRPr="00F2132A">
        <w:rPr>
          <w:rFonts w:ascii="Times New Roman" w:eastAsiaTheme="minorEastAsia" w:hAnsi="Times New Roman" w:cs="Times New Roman"/>
          <w:sz w:val="24"/>
          <w:szCs w:val="24"/>
        </w:rPr>
        <w:t xml:space="preserve"> examined for the strength and significance of the path coeffici</w:t>
      </w:r>
      <w:r w:rsidR="00DC46BB">
        <w:rPr>
          <w:rFonts w:ascii="Times New Roman" w:eastAsiaTheme="minorEastAsia" w:hAnsi="Times New Roman" w:cs="Times New Roman"/>
          <w:sz w:val="24"/>
          <w:szCs w:val="24"/>
        </w:rPr>
        <w:t xml:space="preserve">ents. </w:t>
      </w:r>
      <w:r w:rsidR="007F60EA">
        <w:rPr>
          <w:rFonts w:ascii="Times New Roman" w:eastAsiaTheme="minorEastAsia" w:hAnsi="Times New Roman" w:cs="Times New Roman"/>
          <w:sz w:val="24"/>
          <w:szCs w:val="24"/>
        </w:rPr>
        <w:t xml:space="preserve"> </w:t>
      </w:r>
      <w:r w:rsidR="00DC46BB">
        <w:rPr>
          <w:rFonts w:ascii="Times New Roman" w:eastAsiaTheme="minorEastAsia" w:hAnsi="Times New Roman" w:cs="Times New Roman"/>
          <w:sz w:val="24"/>
          <w:szCs w:val="24"/>
        </w:rPr>
        <w:t>This technique calculated</w:t>
      </w:r>
      <w:r w:rsidR="00803B13" w:rsidRPr="00F2132A">
        <w:rPr>
          <w:rFonts w:ascii="Times New Roman" w:eastAsiaTheme="minorEastAsia" w:hAnsi="Times New Roman" w:cs="Times New Roman"/>
          <w:sz w:val="24"/>
          <w:szCs w:val="24"/>
        </w:rPr>
        <w:t xml:space="preserve"> t-values for the path coefficients </w:t>
      </w:r>
      <w:r w:rsidR="00803B13" w:rsidRPr="00F2132A">
        <w:rPr>
          <w:rFonts w:ascii="Times New Roman" w:eastAsiaTheme="minorEastAsia" w:hAnsi="Times New Roman" w:cs="Times New Roman"/>
          <w:sz w:val="24"/>
          <w:szCs w:val="24"/>
        </w:rPr>
        <w:lastRenderedPageBreak/>
        <w:t xml:space="preserve">by </w:t>
      </w:r>
      <w:r w:rsidR="00D3289A" w:rsidRPr="00F2132A">
        <w:rPr>
          <w:rFonts w:ascii="Times New Roman" w:eastAsiaTheme="minorEastAsia" w:hAnsi="Times New Roman" w:cs="Times New Roman"/>
          <w:sz w:val="24"/>
          <w:szCs w:val="24"/>
        </w:rPr>
        <w:t>bootstrapping</w:t>
      </w:r>
      <w:r w:rsidR="00803B13" w:rsidRPr="00F2132A">
        <w:rPr>
          <w:rFonts w:ascii="Times New Roman" w:eastAsiaTheme="minorEastAsia" w:hAnsi="Times New Roman" w:cs="Times New Roman"/>
          <w:sz w:val="24"/>
          <w:szCs w:val="24"/>
        </w:rPr>
        <w:t xml:space="preserve"> standard errors. </w:t>
      </w:r>
      <w:r w:rsidR="007D62FA">
        <w:rPr>
          <w:rFonts w:ascii="Times New Roman" w:eastAsiaTheme="minorEastAsia" w:hAnsi="Times New Roman" w:cs="Times New Roman"/>
          <w:sz w:val="24"/>
          <w:szCs w:val="24"/>
        </w:rPr>
        <w:t xml:space="preserve"> </w:t>
      </w:r>
      <w:r w:rsidR="00803B13" w:rsidRPr="00F2132A">
        <w:rPr>
          <w:rFonts w:ascii="Times New Roman" w:eastAsiaTheme="minorEastAsia" w:hAnsi="Times New Roman" w:cs="Times New Roman"/>
          <w:sz w:val="24"/>
          <w:szCs w:val="24"/>
        </w:rPr>
        <w:t xml:space="preserve">The coefficients along the structural paths </w:t>
      </w:r>
      <w:r w:rsidR="00803B13">
        <w:rPr>
          <w:rFonts w:ascii="Times New Roman" w:eastAsiaTheme="minorEastAsia" w:hAnsi="Times New Roman" w:cs="Times New Roman"/>
          <w:sz w:val="24"/>
          <w:szCs w:val="24"/>
        </w:rPr>
        <w:t>wer</w:t>
      </w:r>
      <w:r w:rsidR="00803B13" w:rsidRPr="00F2132A">
        <w:rPr>
          <w:rFonts w:ascii="Times New Roman" w:eastAsiaTheme="minorEastAsia" w:hAnsi="Times New Roman" w:cs="Times New Roman"/>
          <w:sz w:val="24"/>
          <w:szCs w:val="24"/>
        </w:rPr>
        <w:t>e examined for significance (p &lt; .05).</w:t>
      </w:r>
      <w:r w:rsidR="007D62FA">
        <w:rPr>
          <w:rFonts w:ascii="Times New Roman" w:eastAsiaTheme="minorEastAsia" w:hAnsi="Times New Roman" w:cs="Times New Roman"/>
          <w:sz w:val="24"/>
          <w:szCs w:val="24"/>
        </w:rPr>
        <w:t xml:space="preserve">  Ne</w:t>
      </w:r>
      <w:r w:rsidR="003E6F40" w:rsidRPr="00F2132A">
        <w:rPr>
          <w:rFonts w:ascii="Times New Roman" w:hAnsi="Times New Roman" w:cs="Times New Roman"/>
          <w:sz w:val="24"/>
          <w:szCs w:val="24"/>
        </w:rPr>
        <w:t>xt, the models were tested for moderation and mediation (see Table 9).</w:t>
      </w:r>
      <w:r w:rsidR="000842D5">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 Finally, a blindfolding procedure was applied to assess the predictive relevance (Q</w:t>
      </w:r>
      <w:r w:rsidR="00CC79BB" w:rsidRPr="00F2132A">
        <w:rPr>
          <w:rFonts w:ascii="Times New Roman" w:hAnsi="Times New Roman" w:cs="Times New Roman"/>
          <w:sz w:val="24"/>
          <w:szCs w:val="24"/>
          <w:vertAlign w:val="superscript"/>
        </w:rPr>
        <w:t>2</w:t>
      </w:r>
      <w:r w:rsidR="00CC79BB" w:rsidRPr="00F2132A">
        <w:rPr>
          <w:rFonts w:ascii="Times New Roman" w:hAnsi="Times New Roman" w:cs="Times New Roman"/>
          <w:sz w:val="24"/>
          <w:szCs w:val="24"/>
        </w:rPr>
        <w:t>).</w:t>
      </w:r>
      <w:r w:rsidR="003E6F40" w:rsidRPr="00F2132A">
        <w:rPr>
          <w:rFonts w:ascii="Times New Roman" w:hAnsi="Times New Roman" w:cs="Times New Roman"/>
          <w:sz w:val="24"/>
          <w:szCs w:val="24"/>
          <w:vertAlign w:val="superscript"/>
        </w:rPr>
        <w:t xml:space="preserve"> </w:t>
      </w:r>
      <w:r w:rsidR="000842D5">
        <w:rPr>
          <w:rFonts w:ascii="Times New Roman" w:hAnsi="Times New Roman" w:cs="Times New Roman"/>
          <w:sz w:val="24"/>
          <w:szCs w:val="24"/>
          <w:vertAlign w:val="superscript"/>
        </w:rPr>
        <w:t xml:space="preserve"> </w:t>
      </w:r>
      <w:r w:rsidR="003E6F40" w:rsidRPr="00F2132A">
        <w:rPr>
          <w:rFonts w:ascii="Times New Roman" w:hAnsi="Times New Roman" w:cs="Times New Roman"/>
          <w:sz w:val="24"/>
          <w:szCs w:val="24"/>
        </w:rPr>
        <w:t>Table</w:t>
      </w:r>
      <w:r w:rsidR="008F460D" w:rsidRPr="00F2132A">
        <w:rPr>
          <w:rFonts w:ascii="Times New Roman" w:hAnsi="Times New Roman" w:cs="Times New Roman"/>
          <w:sz w:val="24"/>
          <w:szCs w:val="24"/>
        </w:rPr>
        <w:t>s 7 and</w:t>
      </w:r>
      <w:r w:rsidR="003E6F40" w:rsidRPr="00F2132A">
        <w:rPr>
          <w:rFonts w:ascii="Times New Roman" w:hAnsi="Times New Roman" w:cs="Times New Roman"/>
          <w:sz w:val="24"/>
          <w:szCs w:val="24"/>
        </w:rPr>
        <w:t xml:space="preserve"> 8 summarize th</w:t>
      </w:r>
      <w:r w:rsidR="006B4E24">
        <w:rPr>
          <w:rFonts w:ascii="Times New Roman" w:hAnsi="Times New Roman" w:cs="Times New Roman"/>
          <w:sz w:val="24"/>
          <w:szCs w:val="24"/>
        </w:rPr>
        <w:t xml:space="preserve">e results of the PLS analysis.  </w:t>
      </w:r>
      <w:r w:rsidR="00B21F66">
        <w:rPr>
          <w:rFonts w:ascii="Times New Roman" w:hAnsi="Times New Roman" w:cs="Times New Roman"/>
          <w:sz w:val="24"/>
          <w:szCs w:val="24"/>
        </w:rPr>
        <w:t>I controlled for d</w:t>
      </w:r>
      <w:r w:rsidR="003E6F40" w:rsidRPr="00F2132A">
        <w:rPr>
          <w:rFonts w:ascii="Times New Roman" w:hAnsi="Times New Roman" w:cs="Times New Roman"/>
          <w:sz w:val="24"/>
          <w:szCs w:val="24"/>
        </w:rPr>
        <w:t>emographic similarity, supervisor subordinate relationship tenure</w:t>
      </w:r>
      <w:r w:rsidR="00E105CA">
        <w:rPr>
          <w:rFonts w:ascii="Times New Roman" w:hAnsi="Times New Roman" w:cs="Times New Roman"/>
          <w:sz w:val="24"/>
          <w:szCs w:val="24"/>
        </w:rPr>
        <w:t>,</w:t>
      </w:r>
      <w:r w:rsidR="003E6F40" w:rsidRPr="00F2132A">
        <w:rPr>
          <w:rFonts w:ascii="Times New Roman" w:hAnsi="Times New Roman" w:cs="Times New Roman"/>
          <w:sz w:val="24"/>
          <w:szCs w:val="24"/>
        </w:rPr>
        <w:t xml:space="preserve"> and trait affect by attaching them to the endogenous variables (</w:t>
      </w:r>
      <w:r w:rsidR="00D76BFC">
        <w:rPr>
          <w:rFonts w:ascii="Times New Roman" w:hAnsi="Times New Roman" w:cs="Times New Roman"/>
          <w:sz w:val="24"/>
          <w:szCs w:val="24"/>
        </w:rPr>
        <w:t>leader LMX and member LMX</w:t>
      </w:r>
      <w:r w:rsidR="003E6F40" w:rsidRPr="00F2132A">
        <w:rPr>
          <w:rFonts w:ascii="Times New Roman" w:hAnsi="Times New Roman" w:cs="Times New Roman"/>
          <w:sz w:val="24"/>
          <w:szCs w:val="24"/>
        </w:rPr>
        <w:t xml:space="preserve">).   </w:t>
      </w:r>
    </w:p>
    <w:p w14:paraId="7158013D" w14:textId="1DDCBA18" w:rsidR="003E6F40" w:rsidRPr="00F2132A" w:rsidRDefault="00B447BF"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Hypothesis 1A received </w:t>
      </w:r>
      <w:r w:rsidRPr="00B10E1C">
        <w:rPr>
          <w:rFonts w:ascii="Times New Roman" w:hAnsi="Times New Roman" w:cs="Times New Roman"/>
          <w:sz w:val="24"/>
          <w:szCs w:val="24"/>
        </w:rPr>
        <w:t>full</w:t>
      </w:r>
      <w:r>
        <w:rPr>
          <w:rFonts w:ascii="Times New Roman" w:hAnsi="Times New Roman" w:cs="Times New Roman"/>
          <w:sz w:val="24"/>
          <w:szCs w:val="24"/>
        </w:rPr>
        <w:t xml:space="preserve"> </w:t>
      </w:r>
      <w:r w:rsidR="003E6F40" w:rsidRPr="00F2132A">
        <w:rPr>
          <w:rFonts w:ascii="Times New Roman" w:hAnsi="Times New Roman" w:cs="Times New Roman"/>
          <w:sz w:val="24"/>
          <w:szCs w:val="24"/>
        </w:rPr>
        <w:t>support.</w:t>
      </w:r>
      <w:r w:rsidR="00F651F0">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 Hypothesis 1A predicted that member humor w</w:t>
      </w:r>
      <w:r w:rsidR="00885771">
        <w:rPr>
          <w:rFonts w:ascii="Times New Roman" w:hAnsi="Times New Roman" w:cs="Times New Roman"/>
          <w:sz w:val="24"/>
          <w:szCs w:val="24"/>
        </w:rPr>
        <w:t>ould</w:t>
      </w:r>
      <w:r w:rsidR="003E6F40" w:rsidRPr="00F2132A">
        <w:rPr>
          <w:rFonts w:ascii="Times New Roman" w:hAnsi="Times New Roman" w:cs="Times New Roman"/>
          <w:sz w:val="24"/>
          <w:szCs w:val="24"/>
        </w:rPr>
        <w:t xml:space="preserve"> be positively related to the quality of the </w:t>
      </w:r>
      <w:r w:rsidR="00885771">
        <w:rPr>
          <w:rFonts w:ascii="Times New Roman" w:hAnsi="Times New Roman" w:cs="Times New Roman"/>
          <w:sz w:val="24"/>
          <w:szCs w:val="24"/>
        </w:rPr>
        <w:t>LMX</w:t>
      </w:r>
      <w:r w:rsidR="003E6F40" w:rsidRPr="00F2132A">
        <w:rPr>
          <w:rFonts w:ascii="Times New Roman" w:hAnsi="Times New Roman" w:cs="Times New Roman"/>
          <w:sz w:val="24"/>
          <w:szCs w:val="24"/>
        </w:rPr>
        <w:t xml:space="preserve"> relationship, as perceived by the leader.  Supporting Hypothesis 1A, </w:t>
      </w:r>
      <w:r w:rsidR="00445DEE" w:rsidRPr="00F2132A">
        <w:rPr>
          <w:rFonts w:ascii="Times New Roman" w:hAnsi="Times New Roman" w:cs="Times New Roman"/>
          <w:sz w:val="24"/>
          <w:szCs w:val="24"/>
        </w:rPr>
        <w:t xml:space="preserve">in the leader model, </w:t>
      </w:r>
      <w:r w:rsidR="003E6F40" w:rsidRPr="00F2132A">
        <w:rPr>
          <w:rFonts w:ascii="Times New Roman" w:hAnsi="Times New Roman" w:cs="Times New Roman"/>
          <w:sz w:val="24"/>
          <w:szCs w:val="24"/>
        </w:rPr>
        <w:t>member humor was significantly and positively related to lea</w:t>
      </w:r>
      <w:r w:rsidR="00CC79BB" w:rsidRPr="00F2132A">
        <w:rPr>
          <w:rFonts w:ascii="Times New Roman" w:hAnsi="Times New Roman" w:cs="Times New Roman"/>
          <w:sz w:val="24"/>
          <w:szCs w:val="24"/>
        </w:rPr>
        <w:t>der LM</w:t>
      </w:r>
      <w:r w:rsidR="00B10E1C">
        <w:rPr>
          <w:rFonts w:ascii="Times New Roman" w:hAnsi="Times New Roman" w:cs="Times New Roman"/>
          <w:sz w:val="24"/>
          <w:szCs w:val="24"/>
        </w:rPr>
        <w:t>X (path coefficient = .20</w:t>
      </w:r>
      <w:r w:rsidR="003E6F40" w:rsidRPr="00F2132A">
        <w:rPr>
          <w:rFonts w:ascii="Times New Roman" w:hAnsi="Times New Roman" w:cs="Times New Roman"/>
          <w:sz w:val="24"/>
          <w:szCs w:val="24"/>
        </w:rPr>
        <w:t xml:space="preserve">, </w:t>
      </w:r>
      <w:r w:rsidR="003E6F40" w:rsidRPr="00E00AC6">
        <w:rPr>
          <w:rFonts w:ascii="Times New Roman" w:hAnsi="Times New Roman" w:cs="Times New Roman"/>
          <w:i/>
          <w:sz w:val="24"/>
          <w:szCs w:val="24"/>
        </w:rPr>
        <w:t>p</w:t>
      </w:r>
      <w:r w:rsidR="00874D46">
        <w:rPr>
          <w:rFonts w:ascii="Times New Roman" w:hAnsi="Times New Roman" w:cs="Times New Roman"/>
          <w:sz w:val="24"/>
          <w:szCs w:val="24"/>
        </w:rPr>
        <w:t xml:space="preserve"> &lt; .001</w:t>
      </w:r>
      <w:r>
        <w:rPr>
          <w:rFonts w:ascii="Times New Roman" w:hAnsi="Times New Roman" w:cs="Times New Roman"/>
          <w:sz w:val="24"/>
          <w:szCs w:val="24"/>
        </w:rPr>
        <w:t>).  Additionally</w:t>
      </w:r>
      <w:r w:rsidR="003E6F40" w:rsidRPr="00F2132A">
        <w:rPr>
          <w:rFonts w:ascii="Times New Roman" w:hAnsi="Times New Roman" w:cs="Times New Roman"/>
          <w:sz w:val="24"/>
          <w:szCs w:val="24"/>
        </w:rPr>
        <w:t xml:space="preserve">, </w:t>
      </w:r>
      <w:r w:rsidR="009B75F3" w:rsidRPr="00F2132A">
        <w:rPr>
          <w:rFonts w:ascii="Times New Roman" w:hAnsi="Times New Roman" w:cs="Times New Roman"/>
          <w:sz w:val="24"/>
          <w:szCs w:val="24"/>
        </w:rPr>
        <w:t xml:space="preserve">in the member model, </w:t>
      </w:r>
      <w:r>
        <w:rPr>
          <w:rFonts w:ascii="Times New Roman" w:hAnsi="Times New Roman" w:cs="Times New Roman"/>
          <w:sz w:val="24"/>
          <w:szCs w:val="24"/>
        </w:rPr>
        <w:t>member</w:t>
      </w:r>
      <w:r w:rsidR="003E6F40" w:rsidRPr="00F2132A">
        <w:rPr>
          <w:rFonts w:ascii="Times New Roman" w:hAnsi="Times New Roman" w:cs="Times New Roman"/>
          <w:sz w:val="24"/>
          <w:szCs w:val="24"/>
        </w:rPr>
        <w:t xml:space="preserve"> humor was </w:t>
      </w:r>
      <w:r w:rsidR="00E55365">
        <w:rPr>
          <w:rFonts w:ascii="Times New Roman" w:hAnsi="Times New Roman" w:cs="Times New Roman"/>
          <w:sz w:val="24"/>
          <w:szCs w:val="24"/>
        </w:rPr>
        <w:t xml:space="preserve">also </w:t>
      </w:r>
      <w:r w:rsidR="003E6F40" w:rsidRPr="00F2132A">
        <w:rPr>
          <w:rFonts w:ascii="Times New Roman" w:hAnsi="Times New Roman" w:cs="Times New Roman"/>
          <w:sz w:val="24"/>
          <w:szCs w:val="24"/>
        </w:rPr>
        <w:t xml:space="preserve">in the hypothesized direction </w:t>
      </w:r>
      <w:r>
        <w:rPr>
          <w:rFonts w:ascii="Times New Roman" w:hAnsi="Times New Roman" w:cs="Times New Roman"/>
          <w:sz w:val="24"/>
          <w:szCs w:val="24"/>
        </w:rPr>
        <w:t>and</w:t>
      </w:r>
      <w:r w:rsidR="003E6F40" w:rsidRPr="00F2132A">
        <w:rPr>
          <w:rFonts w:ascii="Times New Roman" w:hAnsi="Times New Roman" w:cs="Times New Roman"/>
          <w:sz w:val="24"/>
          <w:szCs w:val="24"/>
        </w:rPr>
        <w:t xml:space="preserve"> significant </w:t>
      </w:r>
      <w:r w:rsidR="00CC79BB" w:rsidRPr="00F2132A">
        <w:rPr>
          <w:rFonts w:ascii="Times New Roman" w:hAnsi="Times New Roman" w:cs="Times New Roman"/>
          <w:sz w:val="24"/>
          <w:szCs w:val="24"/>
        </w:rPr>
        <w:t>(path coefficient =</w:t>
      </w:r>
      <w:r w:rsidR="00D45418">
        <w:rPr>
          <w:rFonts w:ascii="Times New Roman" w:hAnsi="Times New Roman" w:cs="Times New Roman"/>
          <w:sz w:val="24"/>
          <w:szCs w:val="24"/>
        </w:rPr>
        <w:t xml:space="preserve"> </w:t>
      </w:r>
      <w:r>
        <w:rPr>
          <w:rFonts w:ascii="Times New Roman" w:hAnsi="Times New Roman" w:cs="Times New Roman"/>
          <w:sz w:val="24"/>
          <w:szCs w:val="24"/>
        </w:rPr>
        <w:t>.10</w:t>
      </w:r>
      <w:r w:rsidR="003E6F40" w:rsidRPr="00F2132A">
        <w:rPr>
          <w:rFonts w:ascii="Times New Roman" w:hAnsi="Times New Roman" w:cs="Times New Roman"/>
          <w:sz w:val="24"/>
          <w:szCs w:val="24"/>
        </w:rPr>
        <w:t xml:space="preserve">, </w:t>
      </w:r>
      <w:r w:rsidR="003E6F40" w:rsidRPr="00E00AC6">
        <w:rPr>
          <w:rFonts w:ascii="Times New Roman" w:hAnsi="Times New Roman" w:cs="Times New Roman"/>
          <w:i/>
          <w:sz w:val="24"/>
          <w:szCs w:val="24"/>
        </w:rPr>
        <w:t>p</w:t>
      </w:r>
      <w:r w:rsidR="003E6F40" w:rsidRPr="00F2132A">
        <w:rPr>
          <w:rFonts w:ascii="Times New Roman" w:hAnsi="Times New Roman" w:cs="Times New Roman"/>
          <w:sz w:val="24"/>
          <w:szCs w:val="24"/>
        </w:rPr>
        <w:t xml:space="preserve"> =</w:t>
      </w:r>
      <w:r w:rsidR="00D45418">
        <w:rPr>
          <w:rFonts w:ascii="Times New Roman" w:hAnsi="Times New Roman" w:cs="Times New Roman"/>
          <w:sz w:val="24"/>
          <w:szCs w:val="24"/>
        </w:rPr>
        <w:t xml:space="preserve"> </w:t>
      </w:r>
      <w:r>
        <w:rPr>
          <w:rFonts w:ascii="Times New Roman" w:hAnsi="Times New Roman" w:cs="Times New Roman"/>
          <w:sz w:val="24"/>
          <w:szCs w:val="24"/>
        </w:rPr>
        <w:t>.01</w:t>
      </w:r>
      <w:r w:rsidR="003E6F40" w:rsidRPr="00F2132A">
        <w:rPr>
          <w:rFonts w:ascii="Times New Roman" w:hAnsi="Times New Roman" w:cs="Times New Roman"/>
          <w:sz w:val="24"/>
          <w:szCs w:val="24"/>
        </w:rPr>
        <w:t xml:space="preserve">).  </w:t>
      </w:r>
    </w:p>
    <w:p w14:paraId="58346ACF" w14:textId="0A5DA507" w:rsidR="003E6F40" w:rsidRPr="00F2132A" w:rsidRDefault="003E6F40"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Hypothesis 1B received full support.  Hypothesis 1B predicted that the expression of humor by the member w</w:t>
      </w:r>
      <w:r w:rsidR="00A11AC5">
        <w:rPr>
          <w:rFonts w:ascii="Times New Roman" w:hAnsi="Times New Roman" w:cs="Times New Roman"/>
          <w:sz w:val="24"/>
          <w:szCs w:val="24"/>
        </w:rPr>
        <w:t xml:space="preserve">ould </w:t>
      </w:r>
      <w:r w:rsidRPr="00F2132A">
        <w:rPr>
          <w:rFonts w:ascii="Times New Roman" w:hAnsi="Times New Roman" w:cs="Times New Roman"/>
          <w:sz w:val="24"/>
          <w:szCs w:val="24"/>
        </w:rPr>
        <w:t xml:space="preserve">be positively related to the quality of the </w:t>
      </w:r>
      <w:r w:rsidR="00F651F0">
        <w:rPr>
          <w:rFonts w:ascii="Times New Roman" w:hAnsi="Times New Roman" w:cs="Times New Roman"/>
          <w:sz w:val="24"/>
          <w:szCs w:val="24"/>
        </w:rPr>
        <w:t>LMX</w:t>
      </w:r>
      <w:r w:rsidRPr="00F2132A">
        <w:rPr>
          <w:rFonts w:ascii="Times New Roman" w:hAnsi="Times New Roman" w:cs="Times New Roman"/>
          <w:sz w:val="24"/>
          <w:szCs w:val="24"/>
        </w:rPr>
        <w:t xml:space="preserve"> relationship, as perceived by the member.  Supporting Hypothesis 1B, </w:t>
      </w:r>
      <w:r w:rsidR="004D1FF1">
        <w:rPr>
          <w:rFonts w:ascii="Times New Roman" w:hAnsi="Times New Roman" w:cs="Times New Roman"/>
          <w:sz w:val="24"/>
          <w:szCs w:val="24"/>
        </w:rPr>
        <w:t>member</w:t>
      </w:r>
      <w:r w:rsidRPr="00F2132A">
        <w:rPr>
          <w:rFonts w:ascii="Times New Roman" w:hAnsi="Times New Roman" w:cs="Times New Roman"/>
          <w:sz w:val="24"/>
          <w:szCs w:val="24"/>
        </w:rPr>
        <w:t xml:space="preserve"> humor was significantly and positively related to mem</w:t>
      </w:r>
      <w:r w:rsidR="00CC79BB" w:rsidRPr="00F2132A">
        <w:rPr>
          <w:rFonts w:ascii="Times New Roman" w:hAnsi="Times New Roman" w:cs="Times New Roman"/>
          <w:sz w:val="24"/>
          <w:szCs w:val="24"/>
        </w:rPr>
        <w:t xml:space="preserve">ber LMX (path coefficient </w:t>
      </w:r>
      <w:r w:rsidR="00E56C73">
        <w:rPr>
          <w:rFonts w:ascii="Times New Roman" w:hAnsi="Times New Roman" w:cs="Times New Roman"/>
          <w:sz w:val="24"/>
          <w:szCs w:val="24"/>
        </w:rPr>
        <w:t>= .17</w:t>
      </w:r>
      <w:r w:rsidRPr="00F2132A">
        <w:rPr>
          <w:rFonts w:ascii="Times New Roman" w:hAnsi="Times New Roman" w:cs="Times New Roman"/>
          <w:sz w:val="24"/>
          <w:szCs w:val="24"/>
        </w:rPr>
        <w:t xml:space="preserve">, </w:t>
      </w:r>
      <w:r w:rsidRPr="00E00AC6">
        <w:rPr>
          <w:rFonts w:ascii="Times New Roman" w:hAnsi="Times New Roman" w:cs="Times New Roman"/>
          <w:i/>
          <w:sz w:val="24"/>
          <w:szCs w:val="24"/>
        </w:rPr>
        <w:t>p</w:t>
      </w:r>
      <w:r w:rsidRPr="00F2132A">
        <w:rPr>
          <w:rFonts w:ascii="Times New Roman" w:hAnsi="Times New Roman" w:cs="Times New Roman"/>
          <w:sz w:val="24"/>
          <w:szCs w:val="24"/>
        </w:rPr>
        <w:t xml:space="preserve"> &lt; .001) </w:t>
      </w:r>
      <w:r w:rsidR="00727701" w:rsidRPr="00F2132A">
        <w:rPr>
          <w:rFonts w:ascii="Times New Roman" w:hAnsi="Times New Roman" w:cs="Times New Roman"/>
          <w:sz w:val="24"/>
          <w:szCs w:val="24"/>
        </w:rPr>
        <w:t>in the member model</w:t>
      </w:r>
      <w:r w:rsidRPr="00F2132A">
        <w:rPr>
          <w:rFonts w:ascii="Times New Roman" w:hAnsi="Times New Roman" w:cs="Times New Roman"/>
          <w:sz w:val="24"/>
          <w:szCs w:val="24"/>
        </w:rPr>
        <w:t xml:space="preserve">.  Additionally, the use of humor was related to member LMX </w:t>
      </w:r>
      <w:r w:rsidR="00E856EC">
        <w:rPr>
          <w:rFonts w:ascii="Times New Roman" w:hAnsi="Times New Roman" w:cs="Times New Roman"/>
          <w:sz w:val="24"/>
          <w:szCs w:val="24"/>
        </w:rPr>
        <w:t xml:space="preserve">in the leader model </w:t>
      </w:r>
      <w:r w:rsidR="00CC79BB" w:rsidRPr="00F2132A">
        <w:rPr>
          <w:rFonts w:ascii="Times New Roman" w:hAnsi="Times New Roman" w:cs="Times New Roman"/>
          <w:sz w:val="24"/>
          <w:szCs w:val="24"/>
        </w:rPr>
        <w:t>(path coefficient =</w:t>
      </w:r>
      <w:r w:rsidR="00D45418">
        <w:rPr>
          <w:rFonts w:ascii="Times New Roman" w:hAnsi="Times New Roman" w:cs="Times New Roman"/>
          <w:sz w:val="24"/>
          <w:szCs w:val="24"/>
        </w:rPr>
        <w:t xml:space="preserve"> </w:t>
      </w:r>
      <w:r w:rsidR="00CC79BB" w:rsidRPr="00F2132A">
        <w:rPr>
          <w:rFonts w:ascii="Times New Roman" w:hAnsi="Times New Roman" w:cs="Times New Roman"/>
          <w:sz w:val="24"/>
          <w:szCs w:val="24"/>
        </w:rPr>
        <w:t>.18</w:t>
      </w:r>
      <w:r w:rsidRPr="00F2132A">
        <w:rPr>
          <w:rFonts w:ascii="Times New Roman" w:hAnsi="Times New Roman" w:cs="Times New Roman"/>
          <w:sz w:val="24"/>
          <w:szCs w:val="24"/>
        </w:rPr>
        <w:t xml:space="preserve">, </w:t>
      </w:r>
      <w:r w:rsidRPr="00E00AC6">
        <w:rPr>
          <w:rFonts w:ascii="Times New Roman" w:hAnsi="Times New Roman" w:cs="Times New Roman"/>
          <w:i/>
          <w:sz w:val="24"/>
          <w:szCs w:val="24"/>
        </w:rPr>
        <w:t>p</w:t>
      </w:r>
      <w:r w:rsidR="00F17934">
        <w:rPr>
          <w:rFonts w:ascii="Times New Roman" w:hAnsi="Times New Roman" w:cs="Times New Roman"/>
          <w:sz w:val="24"/>
          <w:szCs w:val="24"/>
        </w:rPr>
        <w:t xml:space="preserve"> </w:t>
      </w:r>
      <w:r w:rsidRPr="00F2132A">
        <w:rPr>
          <w:rFonts w:ascii="Times New Roman" w:hAnsi="Times New Roman" w:cs="Times New Roman"/>
          <w:sz w:val="24"/>
          <w:szCs w:val="24"/>
        </w:rPr>
        <w:t>&lt;</w:t>
      </w:r>
      <w:proofErr w:type="gramStart"/>
      <w:r w:rsidRPr="00F2132A">
        <w:rPr>
          <w:rFonts w:ascii="Times New Roman" w:hAnsi="Times New Roman" w:cs="Times New Roman"/>
          <w:sz w:val="24"/>
          <w:szCs w:val="24"/>
        </w:rPr>
        <w:t>.001</w:t>
      </w:r>
      <w:proofErr w:type="gramEnd"/>
      <w:r w:rsidRPr="00F2132A">
        <w:rPr>
          <w:rFonts w:ascii="Times New Roman" w:hAnsi="Times New Roman" w:cs="Times New Roman"/>
          <w:sz w:val="24"/>
          <w:szCs w:val="24"/>
        </w:rPr>
        <w:t>).</w:t>
      </w:r>
    </w:p>
    <w:p w14:paraId="6DF26588" w14:textId="25E087CD" w:rsidR="003E6F40" w:rsidRPr="00F2132A" w:rsidRDefault="003E6F40"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Hypothesis 3A/3B predicted that s</w:t>
      </w:r>
      <w:r w:rsidR="00260F20">
        <w:rPr>
          <w:rFonts w:ascii="Times New Roman" w:hAnsi="Times New Roman" w:cs="Times New Roman"/>
          <w:sz w:val="24"/>
          <w:szCs w:val="24"/>
        </w:rPr>
        <w:t xml:space="preserve">ubordinate political skill would </w:t>
      </w:r>
      <w:r w:rsidRPr="00F2132A">
        <w:rPr>
          <w:rFonts w:ascii="Times New Roman" w:hAnsi="Times New Roman" w:cs="Times New Roman"/>
          <w:sz w:val="24"/>
          <w:szCs w:val="24"/>
        </w:rPr>
        <w:t xml:space="preserve">be positively related to the quality of the </w:t>
      </w:r>
      <w:r w:rsidR="000B377F">
        <w:rPr>
          <w:rFonts w:ascii="Times New Roman" w:hAnsi="Times New Roman" w:cs="Times New Roman"/>
          <w:sz w:val="24"/>
          <w:szCs w:val="24"/>
        </w:rPr>
        <w:t>LMX</w:t>
      </w:r>
      <w:r w:rsidRPr="00F2132A">
        <w:rPr>
          <w:rFonts w:ascii="Times New Roman" w:hAnsi="Times New Roman" w:cs="Times New Roman"/>
          <w:sz w:val="24"/>
          <w:szCs w:val="24"/>
        </w:rPr>
        <w:t xml:space="preserve"> relationship as perceived by the leader/member.   Althou</w:t>
      </w:r>
      <w:r w:rsidR="00CC79BB" w:rsidRPr="00F2132A">
        <w:rPr>
          <w:rFonts w:ascii="Times New Roman" w:hAnsi="Times New Roman" w:cs="Times New Roman"/>
          <w:sz w:val="24"/>
          <w:szCs w:val="24"/>
        </w:rPr>
        <w:t>gh in the predicted direction, H</w:t>
      </w:r>
      <w:r w:rsidRPr="00F2132A">
        <w:rPr>
          <w:rFonts w:ascii="Times New Roman" w:hAnsi="Times New Roman" w:cs="Times New Roman"/>
          <w:sz w:val="24"/>
          <w:szCs w:val="24"/>
        </w:rPr>
        <w:t xml:space="preserve">ypothesis 3A was not supported </w:t>
      </w:r>
      <w:r w:rsidR="00951B06" w:rsidRPr="00F2132A">
        <w:rPr>
          <w:rFonts w:ascii="Times New Roman" w:hAnsi="Times New Roman" w:cs="Times New Roman"/>
          <w:sz w:val="24"/>
          <w:szCs w:val="24"/>
        </w:rPr>
        <w:t xml:space="preserve">in the leader </w:t>
      </w:r>
      <w:r w:rsidR="000D25AB" w:rsidRPr="00F2132A">
        <w:rPr>
          <w:rFonts w:ascii="Times New Roman" w:hAnsi="Times New Roman" w:cs="Times New Roman"/>
          <w:sz w:val="24"/>
          <w:szCs w:val="24"/>
        </w:rPr>
        <w:t>(path coefficient</w:t>
      </w:r>
      <w:r w:rsidR="00E00AC6">
        <w:rPr>
          <w:rFonts w:ascii="Times New Roman" w:hAnsi="Times New Roman" w:cs="Times New Roman"/>
          <w:sz w:val="24"/>
          <w:szCs w:val="24"/>
        </w:rPr>
        <w:t xml:space="preserve"> </w:t>
      </w:r>
      <w:r w:rsidR="000D25AB" w:rsidRPr="00F2132A">
        <w:rPr>
          <w:rFonts w:ascii="Times New Roman" w:hAnsi="Times New Roman" w:cs="Times New Roman"/>
          <w:sz w:val="24"/>
          <w:szCs w:val="24"/>
        </w:rPr>
        <w:t>=</w:t>
      </w:r>
      <w:r w:rsidR="00E00AC6">
        <w:rPr>
          <w:rFonts w:ascii="Times New Roman" w:hAnsi="Times New Roman" w:cs="Times New Roman"/>
          <w:sz w:val="24"/>
          <w:szCs w:val="24"/>
        </w:rPr>
        <w:t xml:space="preserve"> </w:t>
      </w:r>
      <w:r w:rsidR="000D25AB" w:rsidRPr="00F2132A">
        <w:rPr>
          <w:rFonts w:ascii="Times New Roman" w:hAnsi="Times New Roman" w:cs="Times New Roman"/>
          <w:sz w:val="24"/>
          <w:szCs w:val="24"/>
        </w:rPr>
        <w:t>.05</w:t>
      </w:r>
      <w:r w:rsidR="00951B06" w:rsidRPr="00F2132A">
        <w:rPr>
          <w:rFonts w:ascii="Times New Roman" w:hAnsi="Times New Roman" w:cs="Times New Roman"/>
          <w:sz w:val="24"/>
          <w:szCs w:val="24"/>
        </w:rPr>
        <w:t xml:space="preserve">, </w:t>
      </w:r>
      <w:r w:rsidR="00951B06" w:rsidRPr="00E00AC6">
        <w:rPr>
          <w:rFonts w:ascii="Times New Roman" w:hAnsi="Times New Roman" w:cs="Times New Roman"/>
          <w:i/>
          <w:sz w:val="24"/>
          <w:szCs w:val="24"/>
        </w:rPr>
        <w:t>p</w:t>
      </w:r>
      <w:r w:rsidR="00600D24">
        <w:rPr>
          <w:rFonts w:ascii="Times New Roman" w:hAnsi="Times New Roman" w:cs="Times New Roman"/>
          <w:i/>
          <w:sz w:val="24"/>
          <w:szCs w:val="24"/>
        </w:rPr>
        <w:t xml:space="preserve"> </w:t>
      </w:r>
      <w:r w:rsidR="00951B06" w:rsidRPr="00F2132A">
        <w:rPr>
          <w:rFonts w:ascii="Times New Roman" w:hAnsi="Times New Roman" w:cs="Times New Roman"/>
          <w:sz w:val="24"/>
          <w:szCs w:val="24"/>
        </w:rPr>
        <w:t>=</w:t>
      </w:r>
      <w:r w:rsidR="00600D24">
        <w:rPr>
          <w:rFonts w:ascii="Times New Roman" w:hAnsi="Times New Roman" w:cs="Times New Roman"/>
          <w:sz w:val="24"/>
          <w:szCs w:val="24"/>
        </w:rPr>
        <w:t xml:space="preserve"> </w:t>
      </w:r>
      <w:r w:rsidR="00951B06" w:rsidRPr="00F2132A">
        <w:rPr>
          <w:rFonts w:ascii="Times New Roman" w:hAnsi="Times New Roman" w:cs="Times New Roman"/>
          <w:sz w:val="24"/>
          <w:szCs w:val="24"/>
        </w:rPr>
        <w:t xml:space="preserve">ns) or member models </w:t>
      </w:r>
      <w:r w:rsidRPr="00F2132A">
        <w:rPr>
          <w:rFonts w:ascii="Times New Roman" w:hAnsi="Times New Roman" w:cs="Times New Roman"/>
          <w:sz w:val="24"/>
          <w:szCs w:val="24"/>
        </w:rPr>
        <w:t>(path coefficient</w:t>
      </w:r>
      <w:r w:rsidR="00E00AC6">
        <w:rPr>
          <w:rFonts w:ascii="Times New Roman" w:hAnsi="Times New Roman" w:cs="Times New Roman"/>
          <w:sz w:val="24"/>
          <w:szCs w:val="24"/>
        </w:rPr>
        <w:t xml:space="preserve"> </w:t>
      </w:r>
      <w:r w:rsidRPr="00F2132A">
        <w:rPr>
          <w:rFonts w:ascii="Times New Roman" w:hAnsi="Times New Roman" w:cs="Times New Roman"/>
          <w:sz w:val="24"/>
          <w:szCs w:val="24"/>
        </w:rPr>
        <w:t>=</w:t>
      </w:r>
      <w:r w:rsidR="00E00AC6">
        <w:rPr>
          <w:rFonts w:ascii="Times New Roman" w:hAnsi="Times New Roman" w:cs="Times New Roman"/>
          <w:sz w:val="24"/>
          <w:szCs w:val="24"/>
        </w:rPr>
        <w:t xml:space="preserve"> </w:t>
      </w:r>
      <w:r w:rsidRPr="00F2132A">
        <w:rPr>
          <w:rFonts w:ascii="Times New Roman" w:hAnsi="Times New Roman" w:cs="Times New Roman"/>
          <w:sz w:val="24"/>
          <w:szCs w:val="24"/>
        </w:rPr>
        <w:t>.0</w:t>
      </w:r>
      <w:r w:rsidR="00A857D0">
        <w:rPr>
          <w:rFonts w:ascii="Times New Roman" w:hAnsi="Times New Roman" w:cs="Times New Roman"/>
          <w:sz w:val="24"/>
          <w:szCs w:val="24"/>
        </w:rPr>
        <w:t>1</w:t>
      </w:r>
      <w:r w:rsidRPr="00F2132A">
        <w:rPr>
          <w:rFonts w:ascii="Times New Roman" w:hAnsi="Times New Roman" w:cs="Times New Roman"/>
          <w:sz w:val="24"/>
          <w:szCs w:val="24"/>
        </w:rPr>
        <w:t xml:space="preserve">, </w:t>
      </w:r>
      <w:r w:rsidRPr="00E00AC6">
        <w:rPr>
          <w:rFonts w:ascii="Times New Roman" w:hAnsi="Times New Roman" w:cs="Times New Roman"/>
          <w:i/>
          <w:sz w:val="24"/>
          <w:szCs w:val="24"/>
        </w:rPr>
        <w:t>p</w:t>
      </w:r>
      <w:r w:rsidR="00A973B5">
        <w:rPr>
          <w:rFonts w:ascii="Times New Roman" w:hAnsi="Times New Roman" w:cs="Times New Roman"/>
          <w:sz w:val="24"/>
          <w:szCs w:val="24"/>
        </w:rPr>
        <w:t xml:space="preserve"> </w:t>
      </w:r>
      <w:r w:rsidRPr="00F2132A">
        <w:rPr>
          <w:rFonts w:ascii="Times New Roman" w:hAnsi="Times New Roman" w:cs="Times New Roman"/>
          <w:sz w:val="24"/>
          <w:szCs w:val="24"/>
        </w:rPr>
        <w:t>=</w:t>
      </w:r>
      <w:r w:rsidR="00E00AC6">
        <w:rPr>
          <w:rFonts w:ascii="Times New Roman" w:hAnsi="Times New Roman" w:cs="Times New Roman"/>
          <w:sz w:val="24"/>
          <w:szCs w:val="24"/>
        </w:rPr>
        <w:t xml:space="preserve"> </w:t>
      </w:r>
      <w:r w:rsidR="004271FF">
        <w:rPr>
          <w:rFonts w:ascii="Times New Roman" w:hAnsi="Times New Roman" w:cs="Times New Roman"/>
          <w:sz w:val="24"/>
          <w:szCs w:val="24"/>
        </w:rPr>
        <w:t>ns).</w:t>
      </w:r>
      <w:r w:rsidRPr="00F2132A">
        <w:rPr>
          <w:rFonts w:ascii="Times New Roman" w:hAnsi="Times New Roman" w:cs="Times New Roman"/>
          <w:sz w:val="24"/>
          <w:szCs w:val="24"/>
        </w:rPr>
        <w:t xml:space="preserve">  Partially supporting Hypothesis 3</w:t>
      </w:r>
      <w:r w:rsidR="005B279F" w:rsidRPr="00F2132A">
        <w:rPr>
          <w:rFonts w:ascii="Times New Roman" w:hAnsi="Times New Roman" w:cs="Times New Roman"/>
          <w:sz w:val="24"/>
          <w:szCs w:val="24"/>
        </w:rPr>
        <w:t xml:space="preserve">B, subordinate political skill </w:t>
      </w:r>
      <w:r w:rsidRPr="00F2132A">
        <w:rPr>
          <w:rFonts w:ascii="Times New Roman" w:hAnsi="Times New Roman" w:cs="Times New Roman"/>
          <w:sz w:val="24"/>
          <w:szCs w:val="24"/>
        </w:rPr>
        <w:t xml:space="preserve">was positively related to member LMX </w:t>
      </w:r>
      <w:r w:rsidR="005B279F" w:rsidRPr="00F2132A">
        <w:rPr>
          <w:rFonts w:ascii="Times New Roman" w:hAnsi="Times New Roman" w:cs="Times New Roman"/>
          <w:sz w:val="24"/>
          <w:szCs w:val="24"/>
        </w:rPr>
        <w:t>in the leader</w:t>
      </w:r>
      <w:r w:rsidR="00B10E1C">
        <w:rPr>
          <w:rFonts w:ascii="Times New Roman" w:hAnsi="Times New Roman" w:cs="Times New Roman"/>
          <w:sz w:val="24"/>
          <w:szCs w:val="24"/>
        </w:rPr>
        <w:t xml:space="preserve"> (path coefficient = </w:t>
      </w:r>
      <w:r w:rsidR="00B10E1C">
        <w:rPr>
          <w:rFonts w:ascii="Times New Roman" w:hAnsi="Times New Roman" w:cs="Times New Roman"/>
          <w:sz w:val="24"/>
          <w:szCs w:val="24"/>
        </w:rPr>
        <w:lastRenderedPageBreak/>
        <w:t>.13</w:t>
      </w:r>
      <w:r w:rsidRPr="00F2132A">
        <w:rPr>
          <w:rFonts w:ascii="Times New Roman" w:hAnsi="Times New Roman" w:cs="Times New Roman"/>
          <w:sz w:val="24"/>
          <w:szCs w:val="24"/>
        </w:rPr>
        <w:t xml:space="preserve">, </w:t>
      </w:r>
      <w:r w:rsidRPr="00E00AC6">
        <w:rPr>
          <w:rFonts w:ascii="Times New Roman" w:hAnsi="Times New Roman" w:cs="Times New Roman"/>
          <w:i/>
          <w:sz w:val="24"/>
          <w:szCs w:val="24"/>
        </w:rPr>
        <w:t>p</w:t>
      </w:r>
      <w:r w:rsidRPr="00F2132A">
        <w:rPr>
          <w:rFonts w:ascii="Times New Roman" w:hAnsi="Times New Roman" w:cs="Times New Roman"/>
          <w:sz w:val="24"/>
          <w:szCs w:val="24"/>
        </w:rPr>
        <w:t xml:space="preserve"> &lt; .05) and the member (path coefficient = .0</w:t>
      </w:r>
      <w:r w:rsidR="00A857D0">
        <w:rPr>
          <w:rFonts w:ascii="Times New Roman" w:hAnsi="Times New Roman" w:cs="Times New Roman"/>
          <w:sz w:val="24"/>
          <w:szCs w:val="24"/>
        </w:rPr>
        <w:t>9</w:t>
      </w:r>
      <w:r w:rsidRPr="00F2132A">
        <w:rPr>
          <w:rFonts w:ascii="Times New Roman" w:hAnsi="Times New Roman" w:cs="Times New Roman"/>
          <w:sz w:val="24"/>
          <w:szCs w:val="24"/>
        </w:rPr>
        <w:t xml:space="preserve">, </w:t>
      </w:r>
      <w:r w:rsidRPr="001261A9">
        <w:rPr>
          <w:rFonts w:ascii="Times New Roman" w:hAnsi="Times New Roman" w:cs="Times New Roman"/>
          <w:i/>
          <w:sz w:val="24"/>
          <w:szCs w:val="24"/>
        </w:rPr>
        <w:t>p</w:t>
      </w:r>
      <w:r w:rsidR="00600D24">
        <w:rPr>
          <w:rFonts w:ascii="Times New Roman" w:hAnsi="Times New Roman" w:cs="Times New Roman"/>
          <w:sz w:val="24"/>
          <w:szCs w:val="24"/>
        </w:rPr>
        <w:t xml:space="preserve"> </w:t>
      </w:r>
      <w:r w:rsidR="00527E42">
        <w:rPr>
          <w:rFonts w:ascii="Times New Roman" w:hAnsi="Times New Roman" w:cs="Times New Roman"/>
          <w:sz w:val="24"/>
          <w:szCs w:val="24"/>
        </w:rPr>
        <w:t>&lt;</w:t>
      </w:r>
      <w:r w:rsidR="001261A9">
        <w:rPr>
          <w:rFonts w:ascii="Times New Roman" w:hAnsi="Times New Roman" w:cs="Times New Roman"/>
          <w:sz w:val="24"/>
          <w:szCs w:val="24"/>
        </w:rPr>
        <w:t xml:space="preserve"> </w:t>
      </w:r>
      <w:r w:rsidR="00A857D0">
        <w:rPr>
          <w:rFonts w:ascii="Times New Roman" w:hAnsi="Times New Roman" w:cs="Times New Roman"/>
          <w:sz w:val="24"/>
          <w:szCs w:val="24"/>
        </w:rPr>
        <w:t>.</w:t>
      </w:r>
      <w:r w:rsidR="00527E42">
        <w:rPr>
          <w:rFonts w:ascii="Times New Roman" w:hAnsi="Times New Roman" w:cs="Times New Roman"/>
          <w:sz w:val="24"/>
          <w:szCs w:val="24"/>
        </w:rPr>
        <w:t>10</w:t>
      </w:r>
      <w:r w:rsidRPr="00F2132A">
        <w:rPr>
          <w:rFonts w:ascii="Times New Roman" w:hAnsi="Times New Roman" w:cs="Times New Roman"/>
          <w:sz w:val="24"/>
          <w:szCs w:val="24"/>
        </w:rPr>
        <w:t xml:space="preserve">) </w:t>
      </w:r>
      <w:r w:rsidR="005B279F" w:rsidRPr="00F2132A">
        <w:rPr>
          <w:rFonts w:ascii="Times New Roman" w:hAnsi="Times New Roman" w:cs="Times New Roman"/>
          <w:sz w:val="24"/>
          <w:szCs w:val="24"/>
        </w:rPr>
        <w:t>models</w:t>
      </w:r>
      <w:r w:rsidRPr="00F2132A">
        <w:rPr>
          <w:rFonts w:ascii="Times New Roman" w:hAnsi="Times New Roman" w:cs="Times New Roman"/>
          <w:sz w:val="24"/>
          <w:szCs w:val="24"/>
        </w:rPr>
        <w:t xml:space="preserve">.  However, this relationship was only significant </w:t>
      </w:r>
      <w:r w:rsidR="00BC265C">
        <w:rPr>
          <w:rFonts w:ascii="Times New Roman" w:hAnsi="Times New Roman" w:cs="Times New Roman"/>
          <w:sz w:val="24"/>
          <w:szCs w:val="24"/>
        </w:rPr>
        <w:t xml:space="preserve">(.05 level) </w:t>
      </w:r>
      <w:r w:rsidR="005B279F" w:rsidRPr="00F2132A">
        <w:rPr>
          <w:rFonts w:ascii="Times New Roman" w:hAnsi="Times New Roman" w:cs="Times New Roman"/>
          <w:sz w:val="24"/>
          <w:szCs w:val="24"/>
        </w:rPr>
        <w:t>in</w:t>
      </w:r>
      <w:r w:rsidRPr="00F2132A">
        <w:rPr>
          <w:rFonts w:ascii="Times New Roman" w:hAnsi="Times New Roman" w:cs="Times New Roman"/>
          <w:sz w:val="24"/>
          <w:szCs w:val="24"/>
        </w:rPr>
        <w:t xml:space="preserve"> the leader </w:t>
      </w:r>
      <w:r w:rsidR="005B279F" w:rsidRPr="00F2132A">
        <w:rPr>
          <w:rFonts w:ascii="Times New Roman" w:hAnsi="Times New Roman" w:cs="Times New Roman"/>
          <w:sz w:val="24"/>
          <w:szCs w:val="24"/>
        </w:rPr>
        <w:t>model</w:t>
      </w:r>
      <w:r w:rsidRPr="00F2132A">
        <w:rPr>
          <w:rFonts w:ascii="Times New Roman" w:hAnsi="Times New Roman" w:cs="Times New Roman"/>
          <w:sz w:val="24"/>
          <w:szCs w:val="24"/>
        </w:rPr>
        <w:t xml:space="preserve">. </w:t>
      </w:r>
    </w:p>
    <w:p w14:paraId="072E068D" w14:textId="63FE4FEB" w:rsidR="003E6F40" w:rsidRPr="00F2132A" w:rsidRDefault="003E6F40"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Hypothesis 4 predicted that the expression of humor by the member </w:t>
      </w:r>
      <w:r w:rsidR="00123E09" w:rsidRPr="00F2132A">
        <w:rPr>
          <w:rFonts w:ascii="Times New Roman" w:hAnsi="Times New Roman" w:cs="Times New Roman"/>
          <w:sz w:val="24"/>
          <w:szCs w:val="24"/>
        </w:rPr>
        <w:t>would</w:t>
      </w:r>
      <w:r w:rsidRPr="00F2132A">
        <w:rPr>
          <w:rFonts w:ascii="Times New Roman" w:hAnsi="Times New Roman" w:cs="Times New Roman"/>
          <w:sz w:val="24"/>
          <w:szCs w:val="24"/>
        </w:rPr>
        <w:t xml:space="preserve"> be positively related to employee guarding tactics exhibited by the leader.  The relationship between member humor and employee guarding tactics was significant (member path coefficient </w:t>
      </w:r>
      <w:r w:rsidR="00600D24" w:rsidRPr="00F2132A">
        <w:rPr>
          <w:rFonts w:ascii="Times New Roman" w:hAnsi="Times New Roman" w:cs="Times New Roman"/>
          <w:sz w:val="24"/>
          <w:szCs w:val="24"/>
        </w:rPr>
        <w:t>=</w:t>
      </w:r>
      <w:r w:rsidR="00600D24">
        <w:rPr>
          <w:rFonts w:ascii="Times New Roman" w:hAnsi="Times New Roman" w:cs="Times New Roman"/>
          <w:sz w:val="24"/>
          <w:szCs w:val="24"/>
        </w:rPr>
        <w:t xml:space="preserve"> </w:t>
      </w:r>
      <w:r w:rsidR="00600D24" w:rsidRPr="00F2132A">
        <w:rPr>
          <w:rFonts w:ascii="Times New Roman" w:hAnsi="Times New Roman" w:cs="Times New Roman"/>
          <w:sz w:val="24"/>
          <w:szCs w:val="24"/>
        </w:rPr>
        <w:t>-</w:t>
      </w:r>
      <w:r w:rsidRPr="00F2132A">
        <w:rPr>
          <w:rFonts w:ascii="Times New Roman" w:hAnsi="Times New Roman" w:cs="Times New Roman"/>
          <w:sz w:val="24"/>
          <w:szCs w:val="24"/>
        </w:rPr>
        <w:t>.1</w:t>
      </w:r>
      <w:r w:rsidR="00B44D1F">
        <w:rPr>
          <w:rFonts w:ascii="Times New Roman" w:hAnsi="Times New Roman" w:cs="Times New Roman"/>
          <w:sz w:val="24"/>
          <w:szCs w:val="24"/>
        </w:rPr>
        <w:t>4</w:t>
      </w:r>
      <w:r w:rsidRPr="00F2132A">
        <w:rPr>
          <w:rFonts w:ascii="Times New Roman" w:hAnsi="Times New Roman" w:cs="Times New Roman"/>
          <w:sz w:val="24"/>
          <w:szCs w:val="24"/>
        </w:rPr>
        <w:t xml:space="preserve">, </w:t>
      </w:r>
      <w:r w:rsidRPr="001261A9">
        <w:rPr>
          <w:rFonts w:ascii="Times New Roman" w:hAnsi="Times New Roman" w:cs="Times New Roman"/>
          <w:i/>
          <w:sz w:val="24"/>
          <w:szCs w:val="24"/>
        </w:rPr>
        <w:t>p</w:t>
      </w:r>
      <w:r w:rsidRPr="00F2132A">
        <w:rPr>
          <w:rFonts w:ascii="Times New Roman" w:hAnsi="Times New Roman" w:cs="Times New Roman"/>
          <w:sz w:val="24"/>
          <w:szCs w:val="24"/>
        </w:rPr>
        <w:t xml:space="preserve"> &lt;</w:t>
      </w:r>
      <w:proofErr w:type="gramStart"/>
      <w:r w:rsidRPr="00F2132A">
        <w:rPr>
          <w:rFonts w:ascii="Times New Roman" w:hAnsi="Times New Roman" w:cs="Times New Roman"/>
          <w:sz w:val="24"/>
          <w:szCs w:val="24"/>
        </w:rPr>
        <w:t>.0</w:t>
      </w:r>
      <w:r w:rsidR="00B44D1F">
        <w:rPr>
          <w:rFonts w:ascii="Times New Roman" w:hAnsi="Times New Roman" w:cs="Times New Roman"/>
          <w:sz w:val="24"/>
          <w:szCs w:val="24"/>
        </w:rPr>
        <w:t>01</w:t>
      </w:r>
      <w:proofErr w:type="gramEnd"/>
      <w:r w:rsidRPr="00F2132A">
        <w:rPr>
          <w:rFonts w:ascii="Times New Roman" w:hAnsi="Times New Roman" w:cs="Times New Roman"/>
          <w:sz w:val="24"/>
          <w:szCs w:val="24"/>
        </w:rPr>
        <w:t xml:space="preserve">) </w:t>
      </w:r>
      <w:r w:rsidR="007B64BB" w:rsidRPr="00F2132A">
        <w:rPr>
          <w:rFonts w:ascii="Times New Roman" w:hAnsi="Times New Roman" w:cs="Times New Roman"/>
          <w:sz w:val="24"/>
          <w:szCs w:val="24"/>
        </w:rPr>
        <w:t>in both models</w:t>
      </w:r>
      <w:r w:rsidR="00B10E1C">
        <w:rPr>
          <w:rFonts w:ascii="Times New Roman" w:hAnsi="Times New Roman" w:cs="Times New Roman"/>
          <w:sz w:val="24"/>
          <w:szCs w:val="24"/>
        </w:rPr>
        <w:t xml:space="preserve"> (leader path coefficient = -.35</w:t>
      </w:r>
      <w:r w:rsidRPr="00F2132A">
        <w:rPr>
          <w:rFonts w:ascii="Times New Roman" w:hAnsi="Times New Roman" w:cs="Times New Roman"/>
          <w:sz w:val="24"/>
          <w:szCs w:val="24"/>
        </w:rPr>
        <w:t xml:space="preserve">, </w:t>
      </w:r>
      <w:r w:rsidRPr="001261A9">
        <w:rPr>
          <w:rFonts w:ascii="Times New Roman" w:hAnsi="Times New Roman" w:cs="Times New Roman"/>
          <w:i/>
          <w:sz w:val="24"/>
          <w:szCs w:val="24"/>
        </w:rPr>
        <w:t xml:space="preserve">p </w:t>
      </w:r>
      <w:r w:rsidRPr="00F2132A">
        <w:rPr>
          <w:rFonts w:ascii="Times New Roman" w:hAnsi="Times New Roman" w:cs="Times New Roman"/>
          <w:sz w:val="24"/>
          <w:szCs w:val="24"/>
        </w:rPr>
        <w:t>&lt;.05).</w:t>
      </w:r>
      <w:r w:rsidR="00C5216F">
        <w:rPr>
          <w:rFonts w:ascii="Times New Roman" w:hAnsi="Times New Roman" w:cs="Times New Roman"/>
          <w:sz w:val="24"/>
          <w:szCs w:val="24"/>
        </w:rPr>
        <w:t xml:space="preserve"> </w:t>
      </w:r>
      <w:r w:rsidRPr="00F2132A">
        <w:rPr>
          <w:rFonts w:ascii="Times New Roman" w:hAnsi="Times New Roman" w:cs="Times New Roman"/>
          <w:sz w:val="24"/>
          <w:szCs w:val="24"/>
        </w:rPr>
        <w:t xml:space="preserve"> Contrary to expectations, the significant relationship between member humor an</w:t>
      </w:r>
      <w:r w:rsidR="00923C80">
        <w:rPr>
          <w:rFonts w:ascii="Times New Roman" w:hAnsi="Times New Roman" w:cs="Times New Roman"/>
          <w:sz w:val="24"/>
          <w:szCs w:val="24"/>
        </w:rPr>
        <w:t>d employee guarding tactics was negative rather than positive</w:t>
      </w:r>
      <w:r w:rsidRPr="00F2132A">
        <w:rPr>
          <w:rFonts w:ascii="Times New Roman" w:hAnsi="Times New Roman" w:cs="Times New Roman"/>
          <w:sz w:val="24"/>
          <w:szCs w:val="24"/>
        </w:rPr>
        <w:t xml:space="preserve">.  The use of humor by members did not predict more guarding behaviors from the leader, but in fact, predicted less guarding behaviors.      </w:t>
      </w:r>
    </w:p>
    <w:p w14:paraId="0BBDF152" w14:textId="0FF9F5C9" w:rsidR="003E6F40" w:rsidRPr="00F2132A" w:rsidRDefault="003E6F40" w:rsidP="003E6F40">
      <w:pPr>
        <w:tabs>
          <w:tab w:val="left" w:pos="720"/>
        </w:tabs>
        <w:autoSpaceDE w:val="0"/>
        <w:autoSpaceDN w:val="0"/>
        <w:adjustRightInd w:val="0"/>
        <w:spacing w:after="0" w:line="480" w:lineRule="auto"/>
        <w:rPr>
          <w:rFonts w:ascii="Times New Roman" w:hAnsi="Times New Roman" w:cs="Times New Roman"/>
          <w:sz w:val="24"/>
          <w:szCs w:val="24"/>
        </w:rPr>
      </w:pPr>
      <w:r w:rsidRPr="00F2132A">
        <w:rPr>
          <w:rFonts w:ascii="Times New Roman" w:hAnsi="Times New Roman" w:cs="Times New Roman"/>
          <w:sz w:val="24"/>
          <w:szCs w:val="24"/>
        </w:rPr>
        <w:tab/>
        <w:t xml:space="preserve">Hypothesis 5 predicted </w:t>
      </w:r>
      <w:proofErr w:type="gramStart"/>
      <w:r w:rsidRPr="00F2132A">
        <w:rPr>
          <w:rFonts w:ascii="Times New Roman" w:hAnsi="Times New Roman" w:cs="Times New Roman"/>
          <w:sz w:val="24"/>
          <w:szCs w:val="24"/>
        </w:rPr>
        <w:t xml:space="preserve">that the quality of the </w:t>
      </w:r>
      <w:r w:rsidR="000E3657">
        <w:rPr>
          <w:rFonts w:ascii="Times New Roman" w:hAnsi="Times New Roman" w:cs="Times New Roman"/>
          <w:sz w:val="24"/>
          <w:szCs w:val="24"/>
        </w:rPr>
        <w:t>LMX</w:t>
      </w:r>
      <w:r w:rsidRPr="00F2132A">
        <w:rPr>
          <w:rFonts w:ascii="Times New Roman" w:hAnsi="Times New Roman" w:cs="Times New Roman"/>
          <w:sz w:val="24"/>
          <w:szCs w:val="24"/>
        </w:rPr>
        <w:t xml:space="preserve"> relationship,</w:t>
      </w:r>
      <w:r w:rsidR="009652CA">
        <w:rPr>
          <w:rFonts w:ascii="Times New Roman" w:hAnsi="Times New Roman" w:cs="Times New Roman"/>
          <w:sz w:val="24"/>
          <w:szCs w:val="24"/>
        </w:rPr>
        <w:t xml:space="preserve"> as perceived by the leader would</w:t>
      </w:r>
      <w:r w:rsidRPr="00F2132A">
        <w:rPr>
          <w:rFonts w:ascii="Times New Roman" w:hAnsi="Times New Roman" w:cs="Times New Roman"/>
          <w:sz w:val="24"/>
          <w:szCs w:val="24"/>
        </w:rPr>
        <w:t xml:space="preserve"> be positively related to the expression of employee guarding tactics by the leader</w:t>
      </w:r>
      <w:proofErr w:type="gramEnd"/>
      <w:r w:rsidRPr="00F2132A">
        <w:rPr>
          <w:rFonts w:ascii="Times New Roman" w:hAnsi="Times New Roman" w:cs="Times New Roman"/>
          <w:sz w:val="24"/>
          <w:szCs w:val="24"/>
        </w:rPr>
        <w:t xml:space="preserve"> (managers will guard employees they have high quality relationships with).  </w:t>
      </w:r>
      <w:r w:rsidR="000D25AB" w:rsidRPr="00F2132A">
        <w:rPr>
          <w:rFonts w:ascii="Times New Roman" w:hAnsi="Times New Roman" w:cs="Times New Roman"/>
          <w:sz w:val="24"/>
          <w:szCs w:val="24"/>
        </w:rPr>
        <w:t>Contrary to expectations, H</w:t>
      </w:r>
      <w:r w:rsidRPr="00F2132A">
        <w:rPr>
          <w:rFonts w:ascii="Times New Roman" w:hAnsi="Times New Roman" w:cs="Times New Roman"/>
          <w:sz w:val="24"/>
          <w:szCs w:val="24"/>
        </w:rPr>
        <w:t xml:space="preserve">ypothesis 5 was not supported </w:t>
      </w:r>
      <w:r w:rsidR="007B64BB" w:rsidRPr="00F2132A">
        <w:rPr>
          <w:rFonts w:ascii="Times New Roman" w:hAnsi="Times New Roman" w:cs="Times New Roman"/>
          <w:sz w:val="24"/>
          <w:szCs w:val="24"/>
        </w:rPr>
        <w:t>in the leader model</w:t>
      </w:r>
      <w:r w:rsidR="000D25AB" w:rsidRPr="00F2132A">
        <w:rPr>
          <w:rFonts w:ascii="Times New Roman" w:hAnsi="Times New Roman" w:cs="Times New Roman"/>
          <w:sz w:val="24"/>
          <w:szCs w:val="24"/>
        </w:rPr>
        <w:t xml:space="preserve"> (path coefficient = </w:t>
      </w:r>
      <w:r w:rsidR="0013781C">
        <w:rPr>
          <w:rFonts w:ascii="Times New Roman" w:hAnsi="Times New Roman" w:cs="Times New Roman"/>
          <w:sz w:val="24"/>
          <w:szCs w:val="24"/>
        </w:rPr>
        <w:t>-</w:t>
      </w:r>
      <w:r w:rsidR="000D25AB" w:rsidRPr="00F2132A">
        <w:rPr>
          <w:rFonts w:ascii="Times New Roman" w:hAnsi="Times New Roman" w:cs="Times New Roman"/>
          <w:sz w:val="24"/>
          <w:szCs w:val="24"/>
        </w:rPr>
        <w:t>.00</w:t>
      </w:r>
      <w:r w:rsidR="0013781C">
        <w:rPr>
          <w:rFonts w:ascii="Times New Roman" w:hAnsi="Times New Roman" w:cs="Times New Roman"/>
          <w:sz w:val="24"/>
          <w:szCs w:val="24"/>
        </w:rPr>
        <w:t>5</w:t>
      </w:r>
      <w:r w:rsidR="007B64BB" w:rsidRPr="00F2132A">
        <w:rPr>
          <w:rFonts w:ascii="Times New Roman" w:hAnsi="Times New Roman" w:cs="Times New Roman"/>
          <w:sz w:val="24"/>
          <w:szCs w:val="24"/>
        </w:rPr>
        <w:t xml:space="preserve">, </w:t>
      </w:r>
      <w:r w:rsidR="007B64BB" w:rsidRPr="001261A9">
        <w:rPr>
          <w:rFonts w:ascii="Times New Roman" w:hAnsi="Times New Roman" w:cs="Times New Roman"/>
          <w:i/>
          <w:sz w:val="24"/>
          <w:szCs w:val="24"/>
        </w:rPr>
        <w:t>p</w:t>
      </w:r>
      <w:r w:rsidR="007B64BB" w:rsidRPr="00F2132A">
        <w:rPr>
          <w:rFonts w:ascii="Times New Roman" w:hAnsi="Times New Roman" w:cs="Times New Roman"/>
          <w:sz w:val="24"/>
          <w:szCs w:val="24"/>
        </w:rPr>
        <w:t xml:space="preserve"> &lt; ns). </w:t>
      </w:r>
      <w:r w:rsidR="00421E1C">
        <w:rPr>
          <w:rFonts w:ascii="Times New Roman" w:hAnsi="Times New Roman" w:cs="Times New Roman"/>
          <w:sz w:val="24"/>
          <w:szCs w:val="24"/>
        </w:rPr>
        <w:t xml:space="preserve"> </w:t>
      </w:r>
      <w:r w:rsidR="007B64BB" w:rsidRPr="00F2132A">
        <w:rPr>
          <w:rFonts w:ascii="Times New Roman" w:hAnsi="Times New Roman" w:cs="Times New Roman"/>
          <w:sz w:val="24"/>
          <w:szCs w:val="24"/>
        </w:rPr>
        <w:t>In the member mod</w:t>
      </w:r>
      <w:r w:rsidRPr="00F2132A">
        <w:rPr>
          <w:rFonts w:ascii="Times New Roman" w:hAnsi="Times New Roman" w:cs="Times New Roman"/>
          <w:sz w:val="24"/>
          <w:szCs w:val="24"/>
        </w:rPr>
        <w:t>e</w:t>
      </w:r>
      <w:r w:rsidR="007B64BB" w:rsidRPr="00F2132A">
        <w:rPr>
          <w:rFonts w:ascii="Times New Roman" w:hAnsi="Times New Roman" w:cs="Times New Roman"/>
          <w:sz w:val="24"/>
          <w:szCs w:val="24"/>
        </w:rPr>
        <w:t>l</w:t>
      </w:r>
      <w:r w:rsidRPr="00F2132A">
        <w:rPr>
          <w:rFonts w:ascii="Times New Roman" w:hAnsi="Times New Roman" w:cs="Times New Roman"/>
          <w:sz w:val="24"/>
          <w:szCs w:val="24"/>
        </w:rPr>
        <w:t xml:space="preserve">, the relationship between </w:t>
      </w:r>
      <w:r w:rsidR="00421E1C">
        <w:rPr>
          <w:rFonts w:ascii="Times New Roman" w:hAnsi="Times New Roman" w:cs="Times New Roman"/>
          <w:sz w:val="24"/>
          <w:szCs w:val="24"/>
        </w:rPr>
        <w:t xml:space="preserve">leader </w:t>
      </w:r>
      <w:r w:rsidRPr="00F2132A">
        <w:rPr>
          <w:rFonts w:ascii="Times New Roman" w:hAnsi="Times New Roman" w:cs="Times New Roman"/>
          <w:sz w:val="24"/>
          <w:szCs w:val="24"/>
        </w:rPr>
        <w:t>LMX and employee guarding behaviors was significant (path coefficient</w:t>
      </w:r>
      <w:r w:rsidR="001261A9">
        <w:rPr>
          <w:rFonts w:ascii="Times New Roman" w:hAnsi="Times New Roman" w:cs="Times New Roman"/>
          <w:sz w:val="24"/>
          <w:szCs w:val="24"/>
        </w:rPr>
        <w:t xml:space="preserve"> </w:t>
      </w:r>
      <w:r w:rsidR="001261A9" w:rsidRPr="00F2132A">
        <w:rPr>
          <w:rFonts w:ascii="Times New Roman" w:hAnsi="Times New Roman" w:cs="Times New Roman"/>
          <w:sz w:val="24"/>
          <w:szCs w:val="24"/>
        </w:rPr>
        <w:t>=</w:t>
      </w:r>
      <w:r w:rsidR="001261A9">
        <w:rPr>
          <w:rFonts w:ascii="Times New Roman" w:hAnsi="Times New Roman" w:cs="Times New Roman"/>
          <w:sz w:val="24"/>
          <w:szCs w:val="24"/>
        </w:rPr>
        <w:t xml:space="preserve"> -</w:t>
      </w:r>
      <w:r w:rsidRPr="00F2132A">
        <w:rPr>
          <w:rFonts w:ascii="Times New Roman" w:hAnsi="Times New Roman" w:cs="Times New Roman"/>
          <w:sz w:val="24"/>
          <w:szCs w:val="24"/>
        </w:rPr>
        <w:t xml:space="preserve">.17, </w:t>
      </w:r>
      <w:r w:rsidRPr="001261A9">
        <w:rPr>
          <w:rFonts w:ascii="Times New Roman" w:hAnsi="Times New Roman" w:cs="Times New Roman"/>
          <w:i/>
          <w:sz w:val="24"/>
          <w:szCs w:val="24"/>
        </w:rPr>
        <w:t>p</w:t>
      </w:r>
      <w:r w:rsidR="001261A9">
        <w:rPr>
          <w:rFonts w:ascii="Times New Roman" w:hAnsi="Times New Roman" w:cs="Times New Roman"/>
          <w:sz w:val="24"/>
          <w:szCs w:val="24"/>
        </w:rPr>
        <w:t xml:space="preserve"> </w:t>
      </w:r>
      <w:r w:rsidRPr="00F2132A">
        <w:rPr>
          <w:rFonts w:ascii="Times New Roman" w:hAnsi="Times New Roman" w:cs="Times New Roman"/>
          <w:sz w:val="24"/>
          <w:szCs w:val="24"/>
        </w:rPr>
        <w:t>&lt;</w:t>
      </w:r>
      <w:r w:rsidR="001261A9">
        <w:rPr>
          <w:rFonts w:ascii="Times New Roman" w:hAnsi="Times New Roman" w:cs="Times New Roman"/>
          <w:sz w:val="24"/>
          <w:szCs w:val="24"/>
        </w:rPr>
        <w:t xml:space="preserve"> </w:t>
      </w:r>
      <w:r w:rsidR="00072E31">
        <w:rPr>
          <w:rFonts w:ascii="Times New Roman" w:hAnsi="Times New Roman" w:cs="Times New Roman"/>
          <w:sz w:val="24"/>
          <w:szCs w:val="24"/>
        </w:rPr>
        <w:t>.001</w:t>
      </w:r>
      <w:r w:rsidRPr="00F2132A">
        <w:rPr>
          <w:rFonts w:ascii="Times New Roman" w:hAnsi="Times New Roman" w:cs="Times New Roman"/>
          <w:sz w:val="24"/>
          <w:szCs w:val="24"/>
        </w:rPr>
        <w:t xml:space="preserve">).  However, the direction of the relationship was not as predicted.  In fact, the negative path coefficient indicates that leaders engage in less </w:t>
      </w:r>
      <w:r w:rsidR="00671504">
        <w:rPr>
          <w:rFonts w:ascii="Times New Roman" w:hAnsi="Times New Roman" w:cs="Times New Roman"/>
          <w:sz w:val="24"/>
          <w:szCs w:val="24"/>
        </w:rPr>
        <w:t xml:space="preserve">persuading </w:t>
      </w:r>
      <w:r w:rsidRPr="00F2132A">
        <w:rPr>
          <w:rFonts w:ascii="Times New Roman" w:hAnsi="Times New Roman" w:cs="Times New Roman"/>
          <w:sz w:val="24"/>
          <w:szCs w:val="24"/>
        </w:rPr>
        <w:t xml:space="preserve">guarding behaviors with employees with whom they have higher quality relationship.  </w:t>
      </w:r>
    </w:p>
    <w:p w14:paraId="10DF7CB5" w14:textId="10B598C4" w:rsidR="003E6F40" w:rsidRPr="00F2132A" w:rsidRDefault="003E6F40"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Hypothesis 2 predicted that subordinate political skill would moderate the relationship</w:t>
      </w:r>
      <w:r w:rsidR="00C90C81">
        <w:rPr>
          <w:rFonts w:ascii="Times New Roman" w:hAnsi="Times New Roman" w:cs="Times New Roman"/>
          <w:sz w:val="24"/>
          <w:szCs w:val="24"/>
        </w:rPr>
        <w:t xml:space="preserve"> between humor and LMX quality.  </w:t>
      </w:r>
      <w:r w:rsidR="00C90C81" w:rsidRPr="00F2132A">
        <w:rPr>
          <w:rFonts w:ascii="Times New Roman" w:hAnsi="Times New Roman" w:cs="Times New Roman"/>
          <w:sz w:val="24"/>
          <w:szCs w:val="24"/>
        </w:rPr>
        <w:t>Specifically, the relationship between member humor and leader rated LMX will be stronger for po</w:t>
      </w:r>
      <w:r w:rsidR="001B6A6D">
        <w:rPr>
          <w:rFonts w:ascii="Times New Roman" w:hAnsi="Times New Roman" w:cs="Times New Roman"/>
          <w:sz w:val="24"/>
          <w:szCs w:val="24"/>
        </w:rPr>
        <w:t xml:space="preserve">litically skilled subordinates.  </w:t>
      </w:r>
      <w:r w:rsidR="00131AEF">
        <w:rPr>
          <w:rFonts w:ascii="Times New Roman" w:eastAsiaTheme="minorEastAsia" w:hAnsi="Times New Roman" w:cs="Times New Roman"/>
          <w:sz w:val="24"/>
          <w:szCs w:val="24"/>
        </w:rPr>
        <w:t xml:space="preserve">I tested for moderation </w:t>
      </w:r>
      <w:r w:rsidR="00C90C81">
        <w:rPr>
          <w:rFonts w:ascii="Times New Roman" w:eastAsiaTheme="minorEastAsia" w:hAnsi="Times New Roman" w:cs="Times New Roman"/>
          <w:sz w:val="24"/>
          <w:szCs w:val="24"/>
        </w:rPr>
        <w:t xml:space="preserve">using </w:t>
      </w:r>
      <w:r w:rsidR="00C90C81" w:rsidRPr="00F2132A">
        <w:rPr>
          <w:rFonts w:ascii="Times New Roman" w:eastAsiaTheme="minorEastAsia" w:hAnsi="Times New Roman" w:cs="Times New Roman"/>
          <w:sz w:val="24"/>
          <w:szCs w:val="24"/>
        </w:rPr>
        <w:t xml:space="preserve">the product-indicator (PI) approach proposed by Chin and colleagues (2003).  Specifically, the moderation of the humor LMX relationship </w:t>
      </w:r>
      <w:r w:rsidR="00C90C81">
        <w:rPr>
          <w:rFonts w:ascii="Times New Roman" w:eastAsiaTheme="minorEastAsia" w:hAnsi="Times New Roman" w:cs="Times New Roman"/>
          <w:sz w:val="24"/>
          <w:szCs w:val="24"/>
        </w:rPr>
        <w:t>was</w:t>
      </w:r>
      <w:r w:rsidR="00C90C81" w:rsidRPr="00F2132A">
        <w:rPr>
          <w:rFonts w:ascii="Times New Roman" w:eastAsiaTheme="minorEastAsia" w:hAnsi="Times New Roman" w:cs="Times New Roman"/>
          <w:sz w:val="24"/>
          <w:szCs w:val="24"/>
        </w:rPr>
        <w:t xml:space="preserve"> examined by the addition of an interaction </w:t>
      </w:r>
      <w:r w:rsidR="00C90C81" w:rsidRPr="00F2132A">
        <w:rPr>
          <w:rFonts w:ascii="Times New Roman" w:eastAsiaTheme="minorEastAsia" w:hAnsi="Times New Roman" w:cs="Times New Roman"/>
          <w:sz w:val="24"/>
          <w:szCs w:val="24"/>
        </w:rPr>
        <w:lastRenderedPageBreak/>
        <w:t>factor (humor</w:t>
      </w:r>
      <w:r w:rsidR="00131AEF">
        <w:rPr>
          <w:rFonts w:ascii="Times New Roman" w:eastAsiaTheme="minorEastAsia" w:hAnsi="Times New Roman" w:cs="Times New Roman"/>
          <w:sz w:val="24"/>
          <w:szCs w:val="24"/>
        </w:rPr>
        <w:t xml:space="preserve"> </w:t>
      </w:r>
      <w:r w:rsidR="00C90C81" w:rsidRPr="00F2132A">
        <w:rPr>
          <w:rFonts w:ascii="Times New Roman" w:eastAsiaTheme="minorEastAsia" w:hAnsi="Times New Roman" w:cs="Times New Roman"/>
          <w:sz w:val="24"/>
          <w:szCs w:val="24"/>
        </w:rPr>
        <w:t>X</w:t>
      </w:r>
      <w:r w:rsidR="00131AEF">
        <w:rPr>
          <w:rFonts w:ascii="Times New Roman" w:eastAsiaTheme="minorEastAsia" w:hAnsi="Times New Roman" w:cs="Times New Roman"/>
          <w:sz w:val="24"/>
          <w:szCs w:val="24"/>
        </w:rPr>
        <w:t xml:space="preserve"> </w:t>
      </w:r>
      <w:r w:rsidR="00C90C81" w:rsidRPr="00F2132A">
        <w:rPr>
          <w:rFonts w:ascii="Times New Roman" w:eastAsiaTheme="minorEastAsia" w:hAnsi="Times New Roman" w:cs="Times New Roman"/>
          <w:sz w:val="24"/>
          <w:szCs w:val="24"/>
        </w:rPr>
        <w:t>political skill) to the baseline model.  Changes in R</w:t>
      </w:r>
      <w:r w:rsidR="00C90C81" w:rsidRPr="00F2132A">
        <w:rPr>
          <w:rFonts w:ascii="Times New Roman" w:eastAsiaTheme="minorEastAsia" w:hAnsi="Times New Roman" w:cs="Times New Roman"/>
          <w:sz w:val="24"/>
          <w:szCs w:val="24"/>
          <w:vertAlign w:val="superscript"/>
        </w:rPr>
        <w:t>2</w:t>
      </w:r>
      <w:r w:rsidR="00761037">
        <w:rPr>
          <w:rFonts w:ascii="Times New Roman" w:eastAsiaTheme="minorEastAsia" w:hAnsi="Times New Roman" w:cs="Times New Roman"/>
          <w:sz w:val="24"/>
          <w:szCs w:val="24"/>
        </w:rPr>
        <w:t xml:space="preserve"> for leader LMX </w:t>
      </w:r>
      <w:r w:rsidR="00C90C81" w:rsidRPr="00F2132A">
        <w:rPr>
          <w:rFonts w:ascii="Times New Roman" w:eastAsiaTheme="minorEastAsia" w:hAnsi="Times New Roman" w:cs="Times New Roman"/>
          <w:sz w:val="24"/>
          <w:szCs w:val="24"/>
        </w:rPr>
        <w:t xml:space="preserve">and path (beta) coefficients </w:t>
      </w:r>
      <w:r w:rsidR="00C90C81">
        <w:rPr>
          <w:rFonts w:ascii="Times New Roman" w:eastAsiaTheme="minorEastAsia" w:hAnsi="Times New Roman" w:cs="Times New Roman"/>
          <w:sz w:val="24"/>
          <w:szCs w:val="24"/>
        </w:rPr>
        <w:t>were</w:t>
      </w:r>
      <w:r w:rsidR="00C90C81" w:rsidRPr="00F2132A">
        <w:rPr>
          <w:rFonts w:ascii="Times New Roman" w:eastAsiaTheme="minorEastAsia" w:hAnsi="Times New Roman" w:cs="Times New Roman"/>
          <w:sz w:val="24"/>
          <w:szCs w:val="24"/>
        </w:rPr>
        <w:t xml:space="preserve"> examined using a T statistic.</w:t>
      </w:r>
      <w:r w:rsidR="007D42AC">
        <w:rPr>
          <w:rFonts w:ascii="Times New Roman" w:eastAsiaTheme="minorEastAsia" w:hAnsi="Times New Roman" w:cs="Times New Roman"/>
          <w:sz w:val="24"/>
          <w:szCs w:val="24"/>
        </w:rPr>
        <w:t xml:space="preserve"> </w:t>
      </w:r>
      <w:r w:rsidR="00C90C81" w:rsidRPr="00F2132A">
        <w:rPr>
          <w:rFonts w:ascii="Times New Roman" w:eastAsiaTheme="minorEastAsia" w:hAnsi="Times New Roman" w:cs="Times New Roman"/>
          <w:sz w:val="24"/>
          <w:szCs w:val="24"/>
        </w:rPr>
        <w:t xml:space="preserve"> </w:t>
      </w:r>
      <w:r w:rsidRPr="00F2132A">
        <w:rPr>
          <w:rFonts w:ascii="Times New Roman" w:hAnsi="Times New Roman" w:cs="Times New Roman"/>
          <w:sz w:val="24"/>
          <w:szCs w:val="24"/>
        </w:rPr>
        <w:t xml:space="preserve">Hypothesis 2 was not supported </w:t>
      </w:r>
      <w:r w:rsidR="007B64BB" w:rsidRPr="00F2132A">
        <w:rPr>
          <w:rFonts w:ascii="Times New Roman" w:hAnsi="Times New Roman" w:cs="Times New Roman"/>
          <w:sz w:val="24"/>
          <w:szCs w:val="24"/>
        </w:rPr>
        <w:t>in either model</w:t>
      </w:r>
      <w:r w:rsidRPr="00F2132A">
        <w:rPr>
          <w:rFonts w:ascii="Times New Roman" w:hAnsi="Times New Roman" w:cs="Times New Roman"/>
          <w:sz w:val="24"/>
          <w:szCs w:val="24"/>
        </w:rPr>
        <w:t xml:space="preserve">.  There was no evidence of moderation </w:t>
      </w:r>
      <w:r w:rsidR="007B64BB" w:rsidRPr="00F2132A">
        <w:rPr>
          <w:rFonts w:ascii="Times New Roman" w:hAnsi="Times New Roman" w:cs="Times New Roman"/>
          <w:sz w:val="24"/>
          <w:szCs w:val="24"/>
        </w:rPr>
        <w:t xml:space="preserve">in </w:t>
      </w:r>
      <w:r w:rsidRPr="00F2132A">
        <w:rPr>
          <w:rFonts w:ascii="Times New Roman" w:hAnsi="Times New Roman" w:cs="Times New Roman"/>
          <w:sz w:val="24"/>
          <w:szCs w:val="24"/>
        </w:rPr>
        <w:t>the member (path coefficient</w:t>
      </w:r>
      <w:r w:rsidR="002A5511">
        <w:rPr>
          <w:rFonts w:ascii="Times New Roman" w:hAnsi="Times New Roman" w:cs="Times New Roman"/>
          <w:sz w:val="24"/>
          <w:szCs w:val="24"/>
        </w:rPr>
        <w:t xml:space="preserve"> </w:t>
      </w:r>
      <w:r w:rsidRPr="00F2132A">
        <w:rPr>
          <w:rFonts w:ascii="Times New Roman" w:hAnsi="Times New Roman" w:cs="Times New Roman"/>
          <w:sz w:val="24"/>
          <w:szCs w:val="24"/>
        </w:rPr>
        <w:t>=</w:t>
      </w:r>
      <w:r w:rsidR="002A5511">
        <w:rPr>
          <w:rFonts w:ascii="Times New Roman" w:hAnsi="Times New Roman" w:cs="Times New Roman"/>
          <w:sz w:val="24"/>
          <w:szCs w:val="24"/>
        </w:rPr>
        <w:t xml:space="preserve"> </w:t>
      </w:r>
      <w:r w:rsidRPr="00F2132A">
        <w:rPr>
          <w:rFonts w:ascii="Times New Roman" w:hAnsi="Times New Roman" w:cs="Times New Roman"/>
          <w:sz w:val="24"/>
          <w:szCs w:val="24"/>
        </w:rPr>
        <w:t>-.1</w:t>
      </w:r>
      <w:r w:rsidR="00C948D3">
        <w:rPr>
          <w:rFonts w:ascii="Times New Roman" w:hAnsi="Times New Roman" w:cs="Times New Roman"/>
          <w:sz w:val="24"/>
          <w:szCs w:val="24"/>
        </w:rPr>
        <w:t>4</w:t>
      </w:r>
      <w:r w:rsidRPr="00F2132A">
        <w:rPr>
          <w:rFonts w:ascii="Times New Roman" w:hAnsi="Times New Roman" w:cs="Times New Roman"/>
          <w:sz w:val="24"/>
          <w:szCs w:val="24"/>
        </w:rPr>
        <w:t xml:space="preserve">, </w:t>
      </w:r>
      <w:r w:rsidRPr="002D1224">
        <w:rPr>
          <w:rFonts w:ascii="Times New Roman" w:hAnsi="Times New Roman" w:cs="Times New Roman"/>
          <w:i/>
          <w:sz w:val="24"/>
          <w:szCs w:val="24"/>
        </w:rPr>
        <w:t>p</w:t>
      </w:r>
      <w:r w:rsidR="002A5511">
        <w:rPr>
          <w:rFonts w:ascii="Times New Roman" w:hAnsi="Times New Roman" w:cs="Times New Roman"/>
          <w:sz w:val="24"/>
          <w:szCs w:val="24"/>
        </w:rPr>
        <w:t xml:space="preserve"> </w:t>
      </w:r>
      <w:r w:rsidRPr="00F2132A">
        <w:rPr>
          <w:rFonts w:ascii="Times New Roman" w:hAnsi="Times New Roman" w:cs="Times New Roman"/>
          <w:sz w:val="24"/>
          <w:szCs w:val="24"/>
        </w:rPr>
        <w:t>=</w:t>
      </w:r>
      <w:r w:rsidR="002A5511">
        <w:rPr>
          <w:rFonts w:ascii="Times New Roman" w:hAnsi="Times New Roman" w:cs="Times New Roman"/>
          <w:sz w:val="24"/>
          <w:szCs w:val="24"/>
        </w:rPr>
        <w:t xml:space="preserve"> </w:t>
      </w:r>
      <w:r w:rsidR="00C948D3">
        <w:rPr>
          <w:rFonts w:ascii="Times New Roman" w:hAnsi="Times New Roman" w:cs="Times New Roman"/>
          <w:sz w:val="24"/>
          <w:szCs w:val="24"/>
        </w:rPr>
        <w:t>.40</w:t>
      </w:r>
      <w:r w:rsidRPr="00F2132A">
        <w:rPr>
          <w:rFonts w:ascii="Times New Roman" w:hAnsi="Times New Roman" w:cs="Times New Roman"/>
          <w:sz w:val="24"/>
          <w:szCs w:val="24"/>
        </w:rPr>
        <w:t>) or t</w:t>
      </w:r>
      <w:r w:rsidR="00F37649" w:rsidRPr="00F2132A">
        <w:rPr>
          <w:rFonts w:ascii="Times New Roman" w:hAnsi="Times New Roman" w:cs="Times New Roman"/>
          <w:sz w:val="24"/>
          <w:szCs w:val="24"/>
        </w:rPr>
        <w:t>he leader (path coefficient</w:t>
      </w:r>
      <w:r w:rsidR="001261A9">
        <w:rPr>
          <w:rFonts w:ascii="Times New Roman" w:hAnsi="Times New Roman" w:cs="Times New Roman"/>
          <w:sz w:val="24"/>
          <w:szCs w:val="24"/>
        </w:rPr>
        <w:t xml:space="preserve"> </w:t>
      </w:r>
      <w:r w:rsidR="00F37649" w:rsidRPr="00F2132A">
        <w:rPr>
          <w:rFonts w:ascii="Times New Roman" w:hAnsi="Times New Roman" w:cs="Times New Roman"/>
          <w:sz w:val="24"/>
          <w:szCs w:val="24"/>
        </w:rPr>
        <w:t>=</w:t>
      </w:r>
      <w:r w:rsidR="001261A9">
        <w:rPr>
          <w:rFonts w:ascii="Times New Roman" w:hAnsi="Times New Roman" w:cs="Times New Roman"/>
          <w:sz w:val="24"/>
          <w:szCs w:val="24"/>
        </w:rPr>
        <w:t xml:space="preserve"> </w:t>
      </w:r>
      <w:r w:rsidR="00546C99">
        <w:rPr>
          <w:rFonts w:ascii="Times New Roman" w:hAnsi="Times New Roman" w:cs="Times New Roman"/>
          <w:sz w:val="24"/>
          <w:szCs w:val="24"/>
        </w:rPr>
        <w:t>-.07</w:t>
      </w:r>
      <w:r w:rsidRPr="00F2132A">
        <w:rPr>
          <w:rFonts w:ascii="Times New Roman" w:hAnsi="Times New Roman" w:cs="Times New Roman"/>
          <w:sz w:val="24"/>
          <w:szCs w:val="24"/>
        </w:rPr>
        <w:t xml:space="preserve">, </w:t>
      </w:r>
      <w:r w:rsidRPr="002D1224">
        <w:rPr>
          <w:rFonts w:ascii="Times New Roman" w:hAnsi="Times New Roman" w:cs="Times New Roman"/>
          <w:i/>
          <w:sz w:val="24"/>
          <w:szCs w:val="24"/>
        </w:rPr>
        <w:t>p</w:t>
      </w:r>
      <w:r w:rsidR="002D1224">
        <w:rPr>
          <w:rFonts w:ascii="Times New Roman" w:hAnsi="Times New Roman" w:cs="Times New Roman"/>
          <w:sz w:val="24"/>
          <w:szCs w:val="24"/>
        </w:rPr>
        <w:t xml:space="preserve"> </w:t>
      </w:r>
      <w:r w:rsidRPr="00F2132A">
        <w:rPr>
          <w:rFonts w:ascii="Times New Roman" w:hAnsi="Times New Roman" w:cs="Times New Roman"/>
          <w:sz w:val="24"/>
          <w:szCs w:val="24"/>
        </w:rPr>
        <w:t>=</w:t>
      </w:r>
      <w:r w:rsidR="002D1224">
        <w:rPr>
          <w:rFonts w:ascii="Times New Roman" w:hAnsi="Times New Roman" w:cs="Times New Roman"/>
          <w:sz w:val="24"/>
          <w:szCs w:val="24"/>
        </w:rPr>
        <w:t xml:space="preserve"> </w:t>
      </w:r>
      <w:r w:rsidR="00546C99">
        <w:rPr>
          <w:rFonts w:ascii="Times New Roman" w:hAnsi="Times New Roman" w:cs="Times New Roman"/>
          <w:sz w:val="24"/>
          <w:szCs w:val="24"/>
        </w:rPr>
        <w:t>.47</w:t>
      </w:r>
      <w:r w:rsidRPr="00F2132A">
        <w:rPr>
          <w:rFonts w:ascii="Times New Roman" w:hAnsi="Times New Roman" w:cs="Times New Roman"/>
          <w:sz w:val="24"/>
          <w:szCs w:val="24"/>
        </w:rPr>
        <w:t>)</w:t>
      </w:r>
      <w:r w:rsidR="00DB3992">
        <w:rPr>
          <w:rFonts w:ascii="Times New Roman" w:hAnsi="Times New Roman" w:cs="Times New Roman"/>
          <w:sz w:val="24"/>
          <w:szCs w:val="24"/>
        </w:rPr>
        <w:t xml:space="preserve"> model</w:t>
      </w:r>
      <w:r w:rsidRPr="00F2132A">
        <w:rPr>
          <w:rFonts w:ascii="Times New Roman" w:hAnsi="Times New Roman" w:cs="Times New Roman"/>
          <w:sz w:val="24"/>
          <w:szCs w:val="24"/>
        </w:rPr>
        <w:t xml:space="preserve">. </w:t>
      </w:r>
    </w:p>
    <w:p w14:paraId="68BFDBC8" w14:textId="2DA27D39" w:rsidR="003E6F40" w:rsidRPr="00F2132A" w:rsidRDefault="003E6F40" w:rsidP="003E6F40">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Following</w:t>
      </w:r>
      <w:r w:rsidR="00CF700D">
        <w:rPr>
          <w:rFonts w:ascii="Times New Roman" w:hAnsi="Times New Roman" w:cs="Times New Roman"/>
          <w:sz w:val="24"/>
          <w:szCs w:val="24"/>
        </w:rPr>
        <w:t xml:space="preserve"> the tests for moderation</w:t>
      </w:r>
      <w:r w:rsidRPr="00F2132A">
        <w:rPr>
          <w:rFonts w:ascii="Times New Roman" w:hAnsi="Times New Roman" w:cs="Times New Roman"/>
          <w:sz w:val="24"/>
          <w:szCs w:val="24"/>
        </w:rPr>
        <w:t xml:space="preserve">, the </w:t>
      </w:r>
      <w:r w:rsidR="000115F2" w:rsidRPr="00F2132A">
        <w:rPr>
          <w:rFonts w:ascii="Times New Roman" w:hAnsi="Times New Roman" w:cs="Times New Roman"/>
          <w:sz w:val="24"/>
          <w:szCs w:val="24"/>
        </w:rPr>
        <w:t xml:space="preserve">member and leader </w:t>
      </w:r>
      <w:r w:rsidRPr="00F2132A">
        <w:rPr>
          <w:rFonts w:ascii="Times New Roman" w:hAnsi="Times New Roman" w:cs="Times New Roman"/>
          <w:sz w:val="24"/>
          <w:szCs w:val="24"/>
        </w:rPr>
        <w:t xml:space="preserve">models were tested for mediation using the </w:t>
      </w:r>
      <w:r w:rsidR="005E25FD">
        <w:rPr>
          <w:rFonts w:ascii="Times New Roman" w:hAnsi="Times New Roman" w:cs="Times New Roman"/>
          <w:sz w:val="24"/>
          <w:szCs w:val="24"/>
        </w:rPr>
        <w:t>Variance Accounted F</w:t>
      </w:r>
      <w:r w:rsidR="007C57DE">
        <w:rPr>
          <w:rFonts w:ascii="Times New Roman" w:hAnsi="Times New Roman" w:cs="Times New Roman"/>
          <w:sz w:val="24"/>
          <w:szCs w:val="24"/>
        </w:rPr>
        <w:t xml:space="preserve">or (VAF) formula and the </w:t>
      </w:r>
      <w:proofErr w:type="spellStart"/>
      <w:r w:rsidRPr="00F2132A">
        <w:rPr>
          <w:rFonts w:ascii="Times New Roman" w:hAnsi="Times New Roman" w:cs="Times New Roman"/>
          <w:sz w:val="24"/>
          <w:szCs w:val="24"/>
        </w:rPr>
        <w:t>Sobel</w:t>
      </w:r>
      <w:proofErr w:type="spellEnd"/>
      <w:r w:rsidRPr="00F2132A">
        <w:rPr>
          <w:rFonts w:ascii="Times New Roman" w:hAnsi="Times New Roman" w:cs="Times New Roman"/>
          <w:sz w:val="24"/>
          <w:szCs w:val="24"/>
        </w:rPr>
        <w:t xml:space="preserve"> test sta</w:t>
      </w:r>
      <w:r w:rsidR="00CF700D">
        <w:rPr>
          <w:rFonts w:ascii="Times New Roman" w:hAnsi="Times New Roman" w:cs="Times New Roman"/>
          <w:sz w:val="24"/>
          <w:szCs w:val="24"/>
        </w:rPr>
        <w:t>tistic (Lowry &amp; Gaskin, 2014).</w:t>
      </w:r>
      <w:r w:rsidR="007C57DE">
        <w:rPr>
          <w:rFonts w:ascii="Times New Roman" w:hAnsi="Times New Roman" w:cs="Times New Roman"/>
          <w:sz w:val="24"/>
          <w:szCs w:val="24"/>
        </w:rPr>
        <w:t xml:space="preserve">  T</w:t>
      </w:r>
      <w:r w:rsidR="007F50D2">
        <w:rPr>
          <w:rFonts w:ascii="Times New Roman" w:eastAsiaTheme="minorEastAsia" w:hAnsi="Times New Roman" w:cs="Times New Roman"/>
          <w:sz w:val="24"/>
          <w:szCs w:val="24"/>
        </w:rPr>
        <w:t xml:space="preserve">he </w:t>
      </w:r>
      <w:r w:rsidR="009C1389" w:rsidRPr="00F2132A">
        <w:rPr>
          <w:rFonts w:ascii="Times New Roman" w:eastAsiaTheme="minorEastAsia" w:hAnsi="Times New Roman" w:cs="Times New Roman"/>
          <w:sz w:val="24"/>
          <w:szCs w:val="24"/>
        </w:rPr>
        <w:t xml:space="preserve">models </w:t>
      </w:r>
      <w:r w:rsidR="007F50D2">
        <w:rPr>
          <w:rFonts w:ascii="Times New Roman" w:eastAsiaTheme="minorEastAsia" w:hAnsi="Times New Roman" w:cs="Times New Roman"/>
          <w:sz w:val="24"/>
          <w:szCs w:val="24"/>
        </w:rPr>
        <w:t>were</w:t>
      </w:r>
      <w:r w:rsidR="009C1389" w:rsidRPr="00F2132A">
        <w:rPr>
          <w:rFonts w:ascii="Times New Roman" w:eastAsiaTheme="minorEastAsia" w:hAnsi="Times New Roman" w:cs="Times New Roman"/>
          <w:sz w:val="24"/>
          <w:szCs w:val="24"/>
        </w:rPr>
        <w:t xml:space="preserve"> run excludi</w:t>
      </w:r>
      <w:r w:rsidR="00627499">
        <w:rPr>
          <w:rFonts w:ascii="Times New Roman" w:eastAsiaTheme="minorEastAsia" w:hAnsi="Times New Roman" w:cs="Times New Roman"/>
          <w:sz w:val="24"/>
          <w:szCs w:val="24"/>
        </w:rPr>
        <w:t>ng and including the mediator (l</w:t>
      </w:r>
      <w:r w:rsidR="007F50D2">
        <w:rPr>
          <w:rFonts w:ascii="Times New Roman" w:eastAsiaTheme="minorEastAsia" w:hAnsi="Times New Roman" w:cs="Times New Roman"/>
          <w:sz w:val="24"/>
          <w:szCs w:val="24"/>
        </w:rPr>
        <w:t xml:space="preserve">eader </w:t>
      </w:r>
      <w:r w:rsidR="009C1389" w:rsidRPr="00F2132A">
        <w:rPr>
          <w:rFonts w:ascii="Times New Roman" w:eastAsiaTheme="minorEastAsia" w:hAnsi="Times New Roman" w:cs="Times New Roman"/>
          <w:sz w:val="24"/>
          <w:szCs w:val="24"/>
        </w:rPr>
        <w:t>LMX) variable (Hair, et al., 2014).  Running multiple models in PLS parallels the three models in Baron and Kenny’s classic mediation test (</w:t>
      </w:r>
      <w:proofErr w:type="spellStart"/>
      <w:r w:rsidR="009C1389" w:rsidRPr="00F2132A">
        <w:rPr>
          <w:rFonts w:ascii="Times New Roman" w:eastAsiaTheme="minorEastAsia" w:hAnsi="Times New Roman" w:cs="Times New Roman"/>
          <w:sz w:val="24"/>
          <w:szCs w:val="24"/>
        </w:rPr>
        <w:t>Sarstedt</w:t>
      </w:r>
      <w:proofErr w:type="spellEnd"/>
      <w:r w:rsidR="009C1389" w:rsidRPr="00F2132A">
        <w:rPr>
          <w:rFonts w:ascii="Times New Roman" w:eastAsiaTheme="minorEastAsia" w:hAnsi="Times New Roman" w:cs="Times New Roman"/>
          <w:sz w:val="24"/>
          <w:szCs w:val="24"/>
        </w:rPr>
        <w:t xml:space="preserve"> et al., 2014).  The resulting path coefficients and R</w:t>
      </w:r>
      <w:r w:rsidR="009C1389" w:rsidRPr="00F2132A">
        <w:rPr>
          <w:rFonts w:ascii="Times New Roman" w:eastAsiaTheme="minorEastAsia" w:hAnsi="Times New Roman" w:cs="Times New Roman"/>
          <w:sz w:val="24"/>
          <w:szCs w:val="24"/>
          <w:vertAlign w:val="superscript"/>
        </w:rPr>
        <w:t>2</w:t>
      </w:r>
      <w:r w:rsidR="009C1389" w:rsidRPr="00F2132A">
        <w:rPr>
          <w:rFonts w:ascii="Times New Roman" w:eastAsiaTheme="minorEastAsia" w:hAnsi="Times New Roman" w:cs="Times New Roman"/>
          <w:sz w:val="24"/>
          <w:szCs w:val="24"/>
        </w:rPr>
        <w:t xml:space="preserve">s </w:t>
      </w:r>
      <w:r w:rsidR="007C57DE">
        <w:rPr>
          <w:rFonts w:ascii="Times New Roman" w:eastAsiaTheme="minorEastAsia" w:hAnsi="Times New Roman" w:cs="Times New Roman"/>
          <w:sz w:val="24"/>
          <w:szCs w:val="24"/>
        </w:rPr>
        <w:t>were</w:t>
      </w:r>
      <w:r w:rsidR="009C1389" w:rsidRPr="00F2132A">
        <w:rPr>
          <w:rFonts w:ascii="Times New Roman" w:eastAsiaTheme="minorEastAsia" w:hAnsi="Times New Roman" w:cs="Times New Roman"/>
          <w:sz w:val="24"/>
          <w:szCs w:val="24"/>
        </w:rPr>
        <w:t xml:space="preserve"> compared using T statistics.  The </w:t>
      </w:r>
      <w:r w:rsidR="00627499">
        <w:rPr>
          <w:rFonts w:ascii="Times New Roman" w:eastAsiaTheme="minorEastAsia" w:hAnsi="Times New Roman" w:cs="Times New Roman"/>
          <w:sz w:val="24"/>
          <w:szCs w:val="24"/>
        </w:rPr>
        <w:t>VAF</w:t>
      </w:r>
      <w:r w:rsidR="009C1389" w:rsidRPr="00F2132A">
        <w:rPr>
          <w:rFonts w:ascii="Times New Roman" w:eastAsiaTheme="minorEastAsia" w:hAnsi="Times New Roman" w:cs="Times New Roman"/>
          <w:sz w:val="24"/>
          <w:szCs w:val="24"/>
        </w:rPr>
        <w:t xml:space="preserve"> formula </w:t>
      </w:r>
      <w:r w:rsidR="00120818">
        <w:rPr>
          <w:rFonts w:ascii="Times New Roman" w:eastAsiaTheme="minorEastAsia" w:hAnsi="Times New Roman" w:cs="Times New Roman"/>
          <w:sz w:val="24"/>
          <w:szCs w:val="24"/>
        </w:rPr>
        <w:t>was</w:t>
      </w:r>
      <w:r w:rsidR="009C1389" w:rsidRPr="00F2132A">
        <w:rPr>
          <w:rFonts w:ascii="Times New Roman" w:eastAsiaTheme="minorEastAsia" w:hAnsi="Times New Roman" w:cs="Times New Roman"/>
          <w:sz w:val="24"/>
          <w:szCs w:val="24"/>
        </w:rPr>
        <w:t xml:space="preserve"> used to identify the level (full/partial) of mediation (</w:t>
      </w:r>
      <w:proofErr w:type="spellStart"/>
      <w:r w:rsidR="009C1389" w:rsidRPr="00F2132A">
        <w:rPr>
          <w:rFonts w:ascii="Times New Roman" w:eastAsiaTheme="minorEastAsia" w:hAnsi="Times New Roman" w:cs="Times New Roman"/>
          <w:sz w:val="24"/>
          <w:szCs w:val="24"/>
        </w:rPr>
        <w:t>Sarstedt</w:t>
      </w:r>
      <w:proofErr w:type="spellEnd"/>
      <w:r w:rsidR="009C1389" w:rsidRPr="00F2132A">
        <w:rPr>
          <w:rFonts w:ascii="Times New Roman" w:eastAsiaTheme="minorEastAsia" w:hAnsi="Times New Roman" w:cs="Times New Roman"/>
          <w:sz w:val="24"/>
          <w:szCs w:val="24"/>
        </w:rPr>
        <w:t xml:space="preserve"> et al., 2014). </w:t>
      </w:r>
      <w:r w:rsidR="009C1389">
        <w:rPr>
          <w:rFonts w:ascii="Times New Roman" w:eastAsiaTheme="minorEastAsia" w:hAnsi="Times New Roman" w:cs="Times New Roman"/>
          <w:sz w:val="24"/>
          <w:szCs w:val="24"/>
        </w:rPr>
        <w:t xml:space="preserve"> </w:t>
      </w:r>
      <w:r w:rsidR="007C57DE">
        <w:rPr>
          <w:rFonts w:ascii="Times New Roman" w:eastAsiaTheme="minorEastAsia" w:hAnsi="Times New Roman" w:cs="Times New Roman"/>
          <w:sz w:val="24"/>
          <w:szCs w:val="24"/>
        </w:rPr>
        <w:t>Due to the fact that the direct and indirect effect</w:t>
      </w:r>
      <w:r w:rsidR="00F670B3">
        <w:rPr>
          <w:rFonts w:ascii="Times New Roman" w:eastAsiaTheme="minorEastAsia" w:hAnsi="Times New Roman" w:cs="Times New Roman"/>
          <w:sz w:val="24"/>
          <w:szCs w:val="24"/>
        </w:rPr>
        <w:t>s</w:t>
      </w:r>
      <w:r w:rsidR="007C57DE">
        <w:rPr>
          <w:rFonts w:ascii="Times New Roman" w:eastAsiaTheme="minorEastAsia" w:hAnsi="Times New Roman" w:cs="Times New Roman"/>
          <w:sz w:val="24"/>
          <w:szCs w:val="24"/>
        </w:rPr>
        <w:t xml:space="preserve"> had opposite signs,</w:t>
      </w:r>
      <w:r w:rsidR="00DC715C">
        <w:rPr>
          <w:rFonts w:ascii="Times New Roman" w:eastAsiaTheme="minorEastAsia" w:hAnsi="Times New Roman" w:cs="Times New Roman"/>
          <w:sz w:val="24"/>
          <w:szCs w:val="24"/>
        </w:rPr>
        <w:t xml:space="preserve"> the </w:t>
      </w:r>
      <w:proofErr w:type="spellStart"/>
      <w:r w:rsidR="00DC715C">
        <w:rPr>
          <w:rFonts w:ascii="Times New Roman" w:eastAsiaTheme="minorEastAsia" w:hAnsi="Times New Roman" w:cs="Times New Roman"/>
          <w:sz w:val="24"/>
          <w:szCs w:val="24"/>
        </w:rPr>
        <w:t>Sobel</w:t>
      </w:r>
      <w:proofErr w:type="spellEnd"/>
      <w:r w:rsidR="00DC715C">
        <w:rPr>
          <w:rFonts w:ascii="Times New Roman" w:eastAsiaTheme="minorEastAsia" w:hAnsi="Times New Roman" w:cs="Times New Roman"/>
          <w:sz w:val="24"/>
          <w:szCs w:val="24"/>
        </w:rPr>
        <w:t xml:space="preserve"> test was also used.  </w:t>
      </w:r>
      <w:proofErr w:type="gramStart"/>
      <w:r w:rsidRPr="00F2132A">
        <w:rPr>
          <w:rFonts w:ascii="Times New Roman" w:hAnsi="Times New Roman" w:cs="Times New Roman"/>
          <w:sz w:val="24"/>
          <w:szCs w:val="24"/>
        </w:rPr>
        <w:t>The test was done by comparing the path coefficients and standard errors between models</w:t>
      </w:r>
      <w:proofErr w:type="gramEnd"/>
      <w:r w:rsidRPr="00F2132A">
        <w:rPr>
          <w:rFonts w:ascii="Times New Roman" w:hAnsi="Times New Roman" w:cs="Times New Roman"/>
          <w:sz w:val="24"/>
          <w:szCs w:val="24"/>
        </w:rPr>
        <w:t xml:space="preserve"> (with and without </w:t>
      </w:r>
      <w:r w:rsidR="00584BA6">
        <w:rPr>
          <w:rFonts w:ascii="Times New Roman" w:hAnsi="Times New Roman" w:cs="Times New Roman"/>
          <w:sz w:val="24"/>
          <w:szCs w:val="24"/>
        </w:rPr>
        <w:t xml:space="preserve">the leader LMX latent variable).  Leader </w:t>
      </w:r>
      <w:r w:rsidRPr="00F2132A">
        <w:rPr>
          <w:rFonts w:ascii="Times New Roman" w:hAnsi="Times New Roman" w:cs="Times New Roman"/>
          <w:sz w:val="24"/>
          <w:szCs w:val="24"/>
        </w:rPr>
        <w:t>LMX was not a significant mediator (</w:t>
      </w:r>
      <w:r w:rsidRPr="00AE5830">
        <w:rPr>
          <w:rFonts w:ascii="Times New Roman" w:hAnsi="Times New Roman" w:cs="Times New Roman"/>
          <w:i/>
          <w:sz w:val="24"/>
          <w:szCs w:val="24"/>
        </w:rPr>
        <w:t>p</w:t>
      </w:r>
      <w:r w:rsidR="00AE5830">
        <w:rPr>
          <w:rFonts w:ascii="Times New Roman" w:hAnsi="Times New Roman" w:cs="Times New Roman"/>
          <w:i/>
          <w:sz w:val="24"/>
          <w:szCs w:val="24"/>
        </w:rPr>
        <w:t xml:space="preserve"> </w:t>
      </w:r>
      <w:r w:rsidRPr="00F2132A">
        <w:rPr>
          <w:rFonts w:ascii="Times New Roman" w:hAnsi="Times New Roman" w:cs="Times New Roman"/>
          <w:sz w:val="24"/>
          <w:szCs w:val="24"/>
        </w:rPr>
        <w:t>=</w:t>
      </w:r>
      <w:r w:rsidR="00AE5830">
        <w:rPr>
          <w:rFonts w:ascii="Times New Roman" w:hAnsi="Times New Roman" w:cs="Times New Roman"/>
          <w:sz w:val="24"/>
          <w:szCs w:val="24"/>
        </w:rPr>
        <w:t xml:space="preserve"> </w:t>
      </w:r>
      <w:r w:rsidRPr="00F2132A">
        <w:rPr>
          <w:rFonts w:ascii="Times New Roman" w:hAnsi="Times New Roman" w:cs="Times New Roman"/>
          <w:sz w:val="24"/>
          <w:szCs w:val="24"/>
        </w:rPr>
        <w:t xml:space="preserve">.97) </w:t>
      </w:r>
      <w:r w:rsidR="002D22F6" w:rsidRPr="00F2132A">
        <w:rPr>
          <w:rFonts w:ascii="Times New Roman" w:hAnsi="Times New Roman" w:cs="Times New Roman"/>
          <w:sz w:val="24"/>
          <w:szCs w:val="24"/>
        </w:rPr>
        <w:t>in the</w:t>
      </w:r>
      <w:r w:rsidRPr="00F2132A">
        <w:rPr>
          <w:rFonts w:ascii="Times New Roman" w:hAnsi="Times New Roman" w:cs="Times New Roman"/>
          <w:sz w:val="24"/>
          <w:szCs w:val="24"/>
        </w:rPr>
        <w:t xml:space="preserve"> leader </w:t>
      </w:r>
      <w:r w:rsidR="002D22F6" w:rsidRPr="00F2132A">
        <w:rPr>
          <w:rFonts w:ascii="Times New Roman" w:hAnsi="Times New Roman" w:cs="Times New Roman"/>
          <w:sz w:val="24"/>
          <w:szCs w:val="24"/>
        </w:rPr>
        <w:t xml:space="preserve">model </w:t>
      </w:r>
      <w:r w:rsidRPr="00F2132A">
        <w:rPr>
          <w:rFonts w:ascii="Times New Roman" w:hAnsi="Times New Roman" w:cs="Times New Roman"/>
          <w:sz w:val="24"/>
          <w:szCs w:val="24"/>
        </w:rPr>
        <w:t xml:space="preserve">or </w:t>
      </w:r>
      <w:r w:rsidR="002D22F6" w:rsidRPr="00F2132A">
        <w:rPr>
          <w:rFonts w:ascii="Times New Roman" w:hAnsi="Times New Roman" w:cs="Times New Roman"/>
          <w:sz w:val="24"/>
          <w:szCs w:val="24"/>
        </w:rPr>
        <w:t xml:space="preserve">in the </w:t>
      </w:r>
      <w:r w:rsidR="00F37649" w:rsidRPr="00F2132A">
        <w:rPr>
          <w:rFonts w:ascii="Times New Roman" w:hAnsi="Times New Roman" w:cs="Times New Roman"/>
          <w:sz w:val="24"/>
          <w:szCs w:val="24"/>
        </w:rPr>
        <w:t xml:space="preserve">member </w:t>
      </w:r>
      <w:r w:rsidR="002D22F6" w:rsidRPr="00F2132A">
        <w:rPr>
          <w:rFonts w:ascii="Times New Roman" w:hAnsi="Times New Roman" w:cs="Times New Roman"/>
          <w:sz w:val="24"/>
          <w:szCs w:val="24"/>
        </w:rPr>
        <w:t xml:space="preserve">model </w:t>
      </w:r>
      <w:r w:rsidR="00F37649" w:rsidRPr="00F2132A">
        <w:rPr>
          <w:rFonts w:ascii="Times New Roman" w:hAnsi="Times New Roman" w:cs="Times New Roman"/>
          <w:sz w:val="24"/>
          <w:szCs w:val="24"/>
        </w:rPr>
        <w:t>(</w:t>
      </w:r>
      <w:r w:rsidR="00F37649" w:rsidRPr="00AE5830">
        <w:rPr>
          <w:rFonts w:ascii="Times New Roman" w:hAnsi="Times New Roman" w:cs="Times New Roman"/>
          <w:i/>
          <w:sz w:val="24"/>
          <w:szCs w:val="24"/>
        </w:rPr>
        <w:t>p</w:t>
      </w:r>
      <w:r w:rsidR="00AE5830">
        <w:rPr>
          <w:rFonts w:ascii="Times New Roman" w:hAnsi="Times New Roman" w:cs="Times New Roman"/>
          <w:sz w:val="24"/>
          <w:szCs w:val="24"/>
        </w:rPr>
        <w:t xml:space="preserve"> </w:t>
      </w:r>
      <w:r w:rsidR="00F37649" w:rsidRPr="00F2132A">
        <w:rPr>
          <w:rFonts w:ascii="Times New Roman" w:hAnsi="Times New Roman" w:cs="Times New Roman"/>
          <w:sz w:val="24"/>
          <w:szCs w:val="24"/>
        </w:rPr>
        <w:t>=</w:t>
      </w:r>
      <w:r w:rsidR="00AE5830">
        <w:rPr>
          <w:rFonts w:ascii="Times New Roman" w:hAnsi="Times New Roman" w:cs="Times New Roman"/>
          <w:sz w:val="24"/>
          <w:szCs w:val="24"/>
        </w:rPr>
        <w:t xml:space="preserve"> </w:t>
      </w:r>
      <w:r w:rsidR="00F37649" w:rsidRPr="00F2132A">
        <w:rPr>
          <w:rFonts w:ascii="Times New Roman" w:hAnsi="Times New Roman" w:cs="Times New Roman"/>
          <w:sz w:val="24"/>
          <w:szCs w:val="24"/>
        </w:rPr>
        <w:t>.20</w:t>
      </w:r>
      <w:r w:rsidRPr="00F2132A">
        <w:rPr>
          <w:rFonts w:ascii="Times New Roman" w:hAnsi="Times New Roman" w:cs="Times New Roman"/>
          <w:sz w:val="24"/>
          <w:szCs w:val="24"/>
        </w:rPr>
        <w:t>).</w:t>
      </w:r>
      <w:r w:rsidR="00327CC7">
        <w:rPr>
          <w:rFonts w:ascii="Times New Roman" w:hAnsi="Times New Roman" w:cs="Times New Roman"/>
          <w:sz w:val="24"/>
          <w:szCs w:val="24"/>
        </w:rPr>
        <w:t xml:space="preserve">  </w:t>
      </w:r>
      <w:r w:rsidRPr="00F2132A">
        <w:rPr>
          <w:rFonts w:ascii="Times New Roman" w:hAnsi="Times New Roman" w:cs="Times New Roman"/>
          <w:sz w:val="24"/>
          <w:szCs w:val="24"/>
        </w:rPr>
        <w:t xml:space="preserve">See Table 9 for the results of </w:t>
      </w:r>
      <w:r w:rsidR="003F2619">
        <w:rPr>
          <w:rFonts w:ascii="Times New Roman" w:hAnsi="Times New Roman" w:cs="Times New Roman"/>
          <w:sz w:val="24"/>
          <w:szCs w:val="24"/>
        </w:rPr>
        <w:t>mediation</w:t>
      </w:r>
      <w:r w:rsidRPr="00F2132A">
        <w:rPr>
          <w:rFonts w:ascii="Times New Roman" w:hAnsi="Times New Roman" w:cs="Times New Roman"/>
          <w:sz w:val="24"/>
          <w:szCs w:val="24"/>
        </w:rPr>
        <w:t xml:space="preserve"> test</w:t>
      </w:r>
      <w:r w:rsidR="003F2619">
        <w:rPr>
          <w:rFonts w:ascii="Times New Roman" w:hAnsi="Times New Roman" w:cs="Times New Roman"/>
          <w:sz w:val="24"/>
          <w:szCs w:val="24"/>
        </w:rPr>
        <w:t>s</w:t>
      </w:r>
      <w:r w:rsidRPr="00F2132A">
        <w:rPr>
          <w:rFonts w:ascii="Times New Roman" w:hAnsi="Times New Roman" w:cs="Times New Roman"/>
          <w:sz w:val="24"/>
          <w:szCs w:val="24"/>
        </w:rPr>
        <w:t xml:space="preserve">.   </w:t>
      </w:r>
    </w:p>
    <w:p w14:paraId="235F720E" w14:textId="60E41FCB" w:rsidR="003F2B49" w:rsidRDefault="003E6F40" w:rsidP="002F7A92">
      <w:pPr>
        <w:tabs>
          <w:tab w:val="left" w:pos="1890"/>
        </w:tabs>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Finally</w:t>
      </w:r>
      <w:r w:rsidR="00CF700D">
        <w:rPr>
          <w:rFonts w:ascii="Times New Roman" w:hAnsi="Times New Roman" w:cs="Times New Roman"/>
          <w:sz w:val="24"/>
          <w:szCs w:val="24"/>
        </w:rPr>
        <w:t>,</w:t>
      </w:r>
      <w:r w:rsidRPr="00F2132A">
        <w:rPr>
          <w:rFonts w:ascii="Times New Roman" w:hAnsi="Times New Roman" w:cs="Times New Roman"/>
          <w:sz w:val="24"/>
          <w:szCs w:val="24"/>
        </w:rPr>
        <w:t xml:space="preserve"> I evaluated</w:t>
      </w:r>
      <w:r w:rsidR="00847675" w:rsidRPr="00F2132A">
        <w:rPr>
          <w:rFonts w:ascii="Times New Roman" w:hAnsi="Times New Roman" w:cs="Times New Roman"/>
          <w:sz w:val="24"/>
          <w:szCs w:val="24"/>
        </w:rPr>
        <w:t xml:space="preserve"> the predictive relevance of each</w:t>
      </w:r>
      <w:r w:rsidRPr="00F2132A">
        <w:rPr>
          <w:rFonts w:ascii="Times New Roman" w:hAnsi="Times New Roman" w:cs="Times New Roman"/>
          <w:sz w:val="24"/>
          <w:szCs w:val="24"/>
        </w:rPr>
        <w:t xml:space="preserve"> model using the Stone-</w:t>
      </w:r>
      <w:proofErr w:type="spellStart"/>
      <w:r w:rsidRPr="00F2132A">
        <w:rPr>
          <w:rFonts w:ascii="Times New Roman" w:hAnsi="Times New Roman" w:cs="Times New Roman"/>
          <w:sz w:val="24"/>
          <w:szCs w:val="24"/>
        </w:rPr>
        <w:t>Geisser’s</w:t>
      </w:r>
      <w:proofErr w:type="spellEnd"/>
      <w:r w:rsidRPr="00F2132A">
        <w:rPr>
          <w:rFonts w:ascii="Times New Roman" w:hAnsi="Times New Roman" w:cs="Times New Roman"/>
          <w:sz w:val="24"/>
          <w:szCs w:val="24"/>
        </w:rPr>
        <w:t xml:space="preserve"> Q² valu</w:t>
      </w:r>
      <w:r w:rsidR="00305868">
        <w:rPr>
          <w:rFonts w:ascii="Times New Roman" w:hAnsi="Times New Roman" w:cs="Times New Roman"/>
          <w:sz w:val="24"/>
          <w:szCs w:val="24"/>
        </w:rPr>
        <w:t xml:space="preserve">e (Stone, 1974; </w:t>
      </w:r>
      <w:proofErr w:type="spellStart"/>
      <w:r w:rsidR="00305868">
        <w:rPr>
          <w:rFonts w:ascii="Times New Roman" w:hAnsi="Times New Roman" w:cs="Times New Roman"/>
          <w:sz w:val="24"/>
          <w:szCs w:val="24"/>
        </w:rPr>
        <w:t>Geisser</w:t>
      </w:r>
      <w:proofErr w:type="spellEnd"/>
      <w:r w:rsidR="00305868">
        <w:rPr>
          <w:rFonts w:ascii="Times New Roman" w:hAnsi="Times New Roman" w:cs="Times New Roman"/>
          <w:sz w:val="24"/>
          <w:szCs w:val="24"/>
        </w:rPr>
        <w:t xml:space="preserve">, 1974).  </w:t>
      </w:r>
      <w:r w:rsidR="007A622D" w:rsidRPr="00F2132A">
        <w:rPr>
          <w:rFonts w:ascii="Times New Roman" w:hAnsi="Times New Roman" w:cs="Times New Roman"/>
          <w:sz w:val="24"/>
          <w:szCs w:val="24"/>
        </w:rPr>
        <w:t xml:space="preserve">In the structural model, Q² values larger than zero indicate the path model’s predictive relevance for each construct (Hair et al., 2014).  </w:t>
      </w:r>
      <w:r w:rsidR="00042EEC">
        <w:rPr>
          <w:rFonts w:ascii="Times New Roman" w:eastAsiaTheme="minorEastAsia" w:hAnsi="Times New Roman" w:cs="Times New Roman"/>
          <w:sz w:val="24"/>
          <w:szCs w:val="24"/>
        </w:rPr>
        <w:t>T</w:t>
      </w:r>
      <w:r w:rsidR="00042EEC" w:rsidRPr="00F2132A">
        <w:rPr>
          <w:rFonts w:ascii="Times New Roman" w:eastAsiaTheme="minorEastAsia" w:hAnsi="Times New Roman" w:cs="Times New Roman"/>
          <w:sz w:val="24"/>
          <w:szCs w:val="24"/>
        </w:rPr>
        <w:t>he cross-validated redundancy (Q</w:t>
      </w:r>
      <w:r w:rsidR="00042EEC" w:rsidRPr="00F2132A">
        <w:rPr>
          <w:rFonts w:ascii="Times New Roman" w:eastAsiaTheme="minorEastAsia" w:hAnsi="Times New Roman" w:cs="Times New Roman"/>
          <w:sz w:val="24"/>
          <w:szCs w:val="24"/>
          <w:vertAlign w:val="superscript"/>
        </w:rPr>
        <w:t>2</w:t>
      </w:r>
      <w:r w:rsidR="00042EEC">
        <w:rPr>
          <w:rFonts w:ascii="Times New Roman" w:eastAsiaTheme="minorEastAsia" w:hAnsi="Times New Roman" w:cs="Times New Roman"/>
          <w:sz w:val="24"/>
          <w:szCs w:val="24"/>
        </w:rPr>
        <w:t xml:space="preserve">) </w:t>
      </w:r>
      <w:r w:rsidR="00042EEC" w:rsidRPr="00F2132A">
        <w:rPr>
          <w:rFonts w:ascii="Times New Roman" w:eastAsiaTheme="minorEastAsia" w:hAnsi="Times New Roman" w:cs="Times New Roman"/>
          <w:sz w:val="24"/>
          <w:szCs w:val="24"/>
        </w:rPr>
        <w:t>offer</w:t>
      </w:r>
      <w:r w:rsidR="00042EEC">
        <w:rPr>
          <w:rFonts w:ascii="Times New Roman" w:eastAsiaTheme="minorEastAsia" w:hAnsi="Times New Roman" w:cs="Times New Roman"/>
          <w:sz w:val="24"/>
          <w:szCs w:val="24"/>
        </w:rPr>
        <w:t xml:space="preserve">ed support for the proposed </w:t>
      </w:r>
      <w:r w:rsidR="00F907F5">
        <w:rPr>
          <w:rFonts w:ascii="Times New Roman" w:eastAsiaTheme="minorEastAsia" w:hAnsi="Times New Roman" w:cs="Times New Roman"/>
          <w:sz w:val="24"/>
          <w:szCs w:val="24"/>
        </w:rPr>
        <w:t xml:space="preserve">leader and member </w:t>
      </w:r>
      <w:r w:rsidR="00042EEC">
        <w:rPr>
          <w:rFonts w:ascii="Times New Roman" w:eastAsiaTheme="minorEastAsia" w:hAnsi="Times New Roman" w:cs="Times New Roman"/>
          <w:sz w:val="24"/>
          <w:szCs w:val="24"/>
        </w:rPr>
        <w:t>model</w:t>
      </w:r>
      <w:r w:rsidR="00042EEC" w:rsidRPr="00F2132A">
        <w:rPr>
          <w:rFonts w:ascii="Times New Roman" w:eastAsiaTheme="minorEastAsia" w:hAnsi="Times New Roman" w:cs="Times New Roman"/>
          <w:sz w:val="24"/>
          <w:szCs w:val="24"/>
        </w:rPr>
        <w:t>s</w:t>
      </w:r>
      <w:r w:rsidR="00F907F5">
        <w:rPr>
          <w:rFonts w:ascii="Times New Roman" w:eastAsiaTheme="minorEastAsia" w:hAnsi="Times New Roman" w:cs="Times New Roman"/>
          <w:sz w:val="24"/>
          <w:szCs w:val="24"/>
        </w:rPr>
        <w:t>’</w:t>
      </w:r>
      <w:r w:rsidR="00042EEC">
        <w:rPr>
          <w:rFonts w:ascii="Times New Roman" w:eastAsiaTheme="minorEastAsia" w:hAnsi="Times New Roman" w:cs="Times New Roman"/>
          <w:sz w:val="24"/>
          <w:szCs w:val="24"/>
        </w:rPr>
        <w:t xml:space="preserve"> predictive accuracies</w:t>
      </w:r>
      <w:r w:rsidR="00042EEC" w:rsidRPr="00F2132A">
        <w:rPr>
          <w:rFonts w:ascii="Times New Roman" w:eastAsiaTheme="minorEastAsia" w:hAnsi="Times New Roman" w:cs="Times New Roman"/>
          <w:sz w:val="24"/>
          <w:szCs w:val="24"/>
        </w:rPr>
        <w:t xml:space="preserve">. </w:t>
      </w:r>
      <w:r w:rsidR="007A622D">
        <w:rPr>
          <w:rFonts w:ascii="Times New Roman" w:eastAsiaTheme="minorEastAsia" w:hAnsi="Times New Roman" w:cs="Times New Roman"/>
          <w:sz w:val="24"/>
          <w:szCs w:val="24"/>
        </w:rPr>
        <w:t xml:space="preserve"> </w:t>
      </w:r>
      <w:r w:rsidRPr="00F2132A">
        <w:rPr>
          <w:rFonts w:ascii="Times New Roman" w:hAnsi="Times New Roman" w:cs="Times New Roman"/>
          <w:sz w:val="24"/>
          <w:szCs w:val="24"/>
        </w:rPr>
        <w:t>Q² values were all above zero indicating sufficie</w:t>
      </w:r>
      <w:r w:rsidR="00847675" w:rsidRPr="00F2132A">
        <w:rPr>
          <w:rFonts w:ascii="Times New Roman" w:hAnsi="Times New Roman" w:cs="Times New Roman"/>
          <w:sz w:val="24"/>
          <w:szCs w:val="24"/>
        </w:rPr>
        <w:t xml:space="preserve">nt predictive relevance for each </w:t>
      </w:r>
      <w:r w:rsidRPr="00F2132A">
        <w:rPr>
          <w:rFonts w:ascii="Times New Roman" w:hAnsi="Times New Roman" w:cs="Times New Roman"/>
          <w:sz w:val="24"/>
          <w:szCs w:val="24"/>
        </w:rPr>
        <w:t>model’s abili</w:t>
      </w:r>
      <w:r w:rsidR="00A45195" w:rsidRPr="00F2132A">
        <w:rPr>
          <w:rFonts w:ascii="Times New Roman" w:hAnsi="Times New Roman" w:cs="Times New Roman"/>
          <w:sz w:val="24"/>
          <w:szCs w:val="24"/>
        </w:rPr>
        <w:t>ty to predict leader LMX (Q²</w:t>
      </w:r>
      <w:r w:rsidR="003B5488">
        <w:rPr>
          <w:rFonts w:ascii="Times New Roman" w:hAnsi="Times New Roman" w:cs="Times New Roman"/>
          <w:sz w:val="24"/>
          <w:szCs w:val="24"/>
        </w:rPr>
        <w:t xml:space="preserve"> </w:t>
      </w:r>
      <w:r w:rsidR="00A45195" w:rsidRPr="00F2132A">
        <w:rPr>
          <w:rFonts w:ascii="Times New Roman" w:hAnsi="Times New Roman" w:cs="Times New Roman"/>
          <w:sz w:val="24"/>
          <w:szCs w:val="24"/>
        </w:rPr>
        <w:t>=</w:t>
      </w:r>
      <w:r w:rsidR="003B5488">
        <w:rPr>
          <w:rFonts w:ascii="Times New Roman" w:hAnsi="Times New Roman" w:cs="Times New Roman"/>
          <w:sz w:val="24"/>
          <w:szCs w:val="24"/>
        </w:rPr>
        <w:t xml:space="preserve"> </w:t>
      </w:r>
      <w:r w:rsidR="00A45195" w:rsidRPr="00F2132A">
        <w:rPr>
          <w:rFonts w:ascii="Times New Roman" w:hAnsi="Times New Roman" w:cs="Times New Roman"/>
          <w:sz w:val="24"/>
          <w:szCs w:val="24"/>
        </w:rPr>
        <w:t>.20/</w:t>
      </w:r>
      <w:proofErr w:type="gramStart"/>
      <w:r w:rsidR="00A45195" w:rsidRPr="00F2132A">
        <w:rPr>
          <w:rFonts w:ascii="Times New Roman" w:hAnsi="Times New Roman" w:cs="Times New Roman"/>
          <w:sz w:val="24"/>
          <w:szCs w:val="24"/>
        </w:rPr>
        <w:t>.18</w:t>
      </w:r>
      <w:proofErr w:type="gramEnd"/>
      <w:r w:rsidR="00A45195" w:rsidRPr="00F2132A">
        <w:rPr>
          <w:rFonts w:ascii="Times New Roman" w:hAnsi="Times New Roman" w:cs="Times New Roman"/>
          <w:sz w:val="24"/>
          <w:szCs w:val="24"/>
        </w:rPr>
        <w:t>), member LMX (Q²</w:t>
      </w:r>
      <w:r w:rsidR="003B5488">
        <w:rPr>
          <w:rFonts w:ascii="Times New Roman" w:hAnsi="Times New Roman" w:cs="Times New Roman"/>
          <w:sz w:val="24"/>
          <w:szCs w:val="24"/>
        </w:rPr>
        <w:t xml:space="preserve"> </w:t>
      </w:r>
      <w:r w:rsidR="00A45195" w:rsidRPr="00F2132A">
        <w:rPr>
          <w:rFonts w:ascii="Times New Roman" w:hAnsi="Times New Roman" w:cs="Times New Roman"/>
          <w:sz w:val="24"/>
          <w:szCs w:val="24"/>
        </w:rPr>
        <w:t>=</w:t>
      </w:r>
      <w:r w:rsidR="003B5488">
        <w:rPr>
          <w:rFonts w:ascii="Times New Roman" w:hAnsi="Times New Roman" w:cs="Times New Roman"/>
          <w:sz w:val="24"/>
          <w:szCs w:val="24"/>
        </w:rPr>
        <w:t xml:space="preserve"> </w:t>
      </w:r>
      <w:r w:rsidR="00A45195" w:rsidRPr="00F2132A">
        <w:rPr>
          <w:rFonts w:ascii="Times New Roman" w:hAnsi="Times New Roman" w:cs="Times New Roman"/>
          <w:sz w:val="24"/>
          <w:szCs w:val="24"/>
        </w:rPr>
        <w:t>.16/.17</w:t>
      </w:r>
      <w:r w:rsidRPr="00F2132A">
        <w:rPr>
          <w:rFonts w:ascii="Times New Roman" w:hAnsi="Times New Roman" w:cs="Times New Roman"/>
          <w:sz w:val="24"/>
          <w:szCs w:val="24"/>
        </w:rPr>
        <w:t>), and e</w:t>
      </w:r>
      <w:r w:rsidR="00A45195" w:rsidRPr="00F2132A">
        <w:rPr>
          <w:rFonts w:ascii="Times New Roman" w:hAnsi="Times New Roman" w:cs="Times New Roman"/>
          <w:sz w:val="24"/>
          <w:szCs w:val="24"/>
        </w:rPr>
        <w:t>mployee guarding tactics (Q²</w:t>
      </w:r>
      <w:r w:rsidR="003B5488">
        <w:rPr>
          <w:rFonts w:ascii="Times New Roman" w:hAnsi="Times New Roman" w:cs="Times New Roman"/>
          <w:sz w:val="24"/>
          <w:szCs w:val="24"/>
        </w:rPr>
        <w:t xml:space="preserve"> </w:t>
      </w:r>
      <w:r w:rsidR="00A45195" w:rsidRPr="00F2132A">
        <w:rPr>
          <w:rFonts w:ascii="Times New Roman" w:hAnsi="Times New Roman" w:cs="Times New Roman"/>
          <w:sz w:val="24"/>
          <w:szCs w:val="24"/>
        </w:rPr>
        <w:t>=</w:t>
      </w:r>
      <w:r w:rsidR="003B5488">
        <w:rPr>
          <w:rFonts w:ascii="Times New Roman" w:hAnsi="Times New Roman" w:cs="Times New Roman"/>
          <w:sz w:val="24"/>
          <w:szCs w:val="24"/>
        </w:rPr>
        <w:t xml:space="preserve"> </w:t>
      </w:r>
      <w:r w:rsidR="00A45195" w:rsidRPr="00F2132A">
        <w:rPr>
          <w:rFonts w:ascii="Times New Roman" w:hAnsi="Times New Roman" w:cs="Times New Roman"/>
          <w:sz w:val="24"/>
          <w:szCs w:val="24"/>
        </w:rPr>
        <w:t>.03</w:t>
      </w:r>
      <w:r w:rsidRPr="00F2132A">
        <w:rPr>
          <w:rFonts w:ascii="Times New Roman" w:hAnsi="Times New Roman" w:cs="Times New Roman"/>
          <w:sz w:val="24"/>
          <w:szCs w:val="24"/>
        </w:rPr>
        <w:t>/.0</w:t>
      </w:r>
      <w:r w:rsidR="00A45195" w:rsidRPr="00F2132A">
        <w:rPr>
          <w:rFonts w:ascii="Times New Roman" w:hAnsi="Times New Roman" w:cs="Times New Roman"/>
          <w:sz w:val="24"/>
          <w:szCs w:val="24"/>
        </w:rPr>
        <w:t>6</w:t>
      </w:r>
      <w:r w:rsidRPr="00F2132A">
        <w:rPr>
          <w:rFonts w:ascii="Times New Roman" w:hAnsi="Times New Roman" w:cs="Times New Roman"/>
          <w:sz w:val="24"/>
          <w:szCs w:val="24"/>
        </w:rPr>
        <w:t>)</w:t>
      </w:r>
      <w:r w:rsidR="00847675" w:rsidRPr="00F2132A">
        <w:rPr>
          <w:rFonts w:ascii="Times New Roman" w:hAnsi="Times New Roman" w:cs="Times New Roman"/>
          <w:sz w:val="24"/>
          <w:szCs w:val="24"/>
        </w:rPr>
        <w:t xml:space="preserve">, reported for the member/leader models, </w:t>
      </w:r>
      <w:r w:rsidR="003F2B49">
        <w:rPr>
          <w:rFonts w:ascii="Times New Roman" w:hAnsi="Times New Roman" w:cs="Times New Roman"/>
          <w:sz w:val="24"/>
          <w:szCs w:val="24"/>
        </w:rPr>
        <w:t>respectively.</w:t>
      </w:r>
      <w:r w:rsidR="003575E3">
        <w:rPr>
          <w:rFonts w:ascii="Times New Roman" w:hAnsi="Times New Roman" w:cs="Times New Roman"/>
          <w:sz w:val="24"/>
          <w:szCs w:val="24"/>
        </w:rPr>
        <w:t xml:space="preserve">  See Table 10 for summary of results.</w:t>
      </w:r>
    </w:p>
    <w:p w14:paraId="2BDF1DC6" w14:textId="77777777" w:rsidR="003E6F40" w:rsidRPr="00AA7638" w:rsidRDefault="003E6F40" w:rsidP="003E6F40">
      <w:pPr>
        <w:autoSpaceDE w:val="0"/>
        <w:autoSpaceDN w:val="0"/>
        <w:adjustRightInd w:val="0"/>
        <w:spacing w:after="0" w:line="240" w:lineRule="auto"/>
        <w:jc w:val="center"/>
        <w:rPr>
          <w:rFonts w:ascii="Times New Roman" w:hAnsi="Times New Roman" w:cs="Times New Roman"/>
          <w:b/>
          <w:bCs/>
          <w:sz w:val="24"/>
          <w:szCs w:val="24"/>
        </w:rPr>
      </w:pPr>
      <w:r w:rsidRPr="00AA7638">
        <w:rPr>
          <w:rFonts w:ascii="Times New Roman" w:hAnsi="Times New Roman" w:cs="Times New Roman"/>
          <w:b/>
          <w:bCs/>
          <w:sz w:val="24"/>
          <w:szCs w:val="24"/>
        </w:rPr>
        <w:lastRenderedPageBreak/>
        <w:t>Chapter 5</w:t>
      </w:r>
    </w:p>
    <w:p w14:paraId="298609AD" w14:textId="77777777" w:rsidR="003E6F40" w:rsidRPr="00AA7638" w:rsidRDefault="003E6F40" w:rsidP="003E6F40">
      <w:pPr>
        <w:autoSpaceDE w:val="0"/>
        <w:autoSpaceDN w:val="0"/>
        <w:adjustRightInd w:val="0"/>
        <w:spacing w:after="0" w:line="240" w:lineRule="auto"/>
        <w:jc w:val="center"/>
        <w:rPr>
          <w:rFonts w:ascii="Times New Roman" w:hAnsi="Times New Roman" w:cs="Times New Roman"/>
          <w:b/>
          <w:bCs/>
          <w:sz w:val="24"/>
          <w:szCs w:val="24"/>
        </w:rPr>
      </w:pPr>
    </w:p>
    <w:p w14:paraId="162DF609" w14:textId="77777777" w:rsidR="003E6F40" w:rsidRPr="00AA7638" w:rsidRDefault="003E6F40" w:rsidP="003E6F40">
      <w:pPr>
        <w:autoSpaceDE w:val="0"/>
        <w:autoSpaceDN w:val="0"/>
        <w:adjustRightInd w:val="0"/>
        <w:spacing w:after="0" w:line="240" w:lineRule="auto"/>
        <w:jc w:val="center"/>
        <w:rPr>
          <w:rFonts w:ascii="Times New Roman" w:hAnsi="Times New Roman" w:cs="Times New Roman"/>
          <w:b/>
          <w:bCs/>
          <w:sz w:val="24"/>
          <w:szCs w:val="24"/>
        </w:rPr>
      </w:pPr>
      <w:r w:rsidRPr="00AA7638">
        <w:rPr>
          <w:rFonts w:ascii="Times New Roman" w:hAnsi="Times New Roman" w:cs="Times New Roman"/>
          <w:b/>
          <w:bCs/>
          <w:sz w:val="24"/>
          <w:szCs w:val="24"/>
        </w:rPr>
        <w:t>D</w:t>
      </w:r>
      <w:r w:rsidR="00AA7638" w:rsidRPr="00AA7638">
        <w:rPr>
          <w:rFonts w:ascii="Times New Roman" w:hAnsi="Times New Roman" w:cs="Times New Roman"/>
          <w:b/>
          <w:bCs/>
          <w:sz w:val="24"/>
          <w:szCs w:val="24"/>
        </w:rPr>
        <w:t>iscussion</w:t>
      </w:r>
    </w:p>
    <w:p w14:paraId="7C4475FB" w14:textId="77777777" w:rsidR="003E6F40" w:rsidRPr="00F2132A" w:rsidRDefault="003E6F40" w:rsidP="003E6F40">
      <w:pPr>
        <w:autoSpaceDE w:val="0"/>
        <w:autoSpaceDN w:val="0"/>
        <w:adjustRightInd w:val="0"/>
        <w:spacing w:after="0" w:line="240" w:lineRule="auto"/>
        <w:rPr>
          <w:rFonts w:ascii="Times New Roman" w:hAnsi="Times New Roman" w:cs="Times New Roman"/>
          <w:bCs/>
          <w:sz w:val="24"/>
          <w:szCs w:val="24"/>
        </w:rPr>
      </w:pPr>
    </w:p>
    <w:p w14:paraId="696F1FA8" w14:textId="28AE081B" w:rsidR="003E6F40" w:rsidRPr="00F2132A" w:rsidRDefault="003E6F40" w:rsidP="003E6F40">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The present study was a preliminary investigation into the relationship between member humor, political skill, </w:t>
      </w:r>
      <w:r w:rsidR="00F21AB8">
        <w:rPr>
          <w:rFonts w:ascii="Times New Roman" w:hAnsi="Times New Roman" w:cs="Times New Roman"/>
          <w:sz w:val="24"/>
          <w:szCs w:val="24"/>
        </w:rPr>
        <w:t>LMX</w:t>
      </w:r>
      <w:r w:rsidRPr="00F2132A">
        <w:rPr>
          <w:rFonts w:ascii="Times New Roman" w:hAnsi="Times New Roman" w:cs="Times New Roman"/>
          <w:sz w:val="24"/>
          <w:szCs w:val="24"/>
        </w:rPr>
        <w:t xml:space="preserve"> relationship quality and employee guarding tactics.  </w:t>
      </w:r>
      <w:r w:rsidR="0012083A">
        <w:rPr>
          <w:rFonts w:ascii="Times New Roman" w:hAnsi="Times New Roman" w:cs="Times New Roman"/>
          <w:sz w:val="24"/>
          <w:szCs w:val="24"/>
        </w:rPr>
        <w:t>A primary purpose of this study was to explore the effects of member humor on leader and member LMX.  This represents a move from exploring leader humor, which is typical in past research, to member humor, which ha</w:t>
      </w:r>
      <w:r w:rsidR="0006377B">
        <w:rPr>
          <w:rFonts w:ascii="Times New Roman" w:hAnsi="Times New Roman" w:cs="Times New Roman"/>
          <w:sz w:val="24"/>
          <w:szCs w:val="24"/>
        </w:rPr>
        <w:t>d</w:t>
      </w:r>
      <w:r w:rsidR="0012083A">
        <w:rPr>
          <w:rFonts w:ascii="Times New Roman" w:hAnsi="Times New Roman" w:cs="Times New Roman"/>
          <w:sz w:val="24"/>
          <w:szCs w:val="24"/>
        </w:rPr>
        <w:t xml:space="preserve"> not been examined</w:t>
      </w:r>
      <w:r w:rsidR="00421FA3">
        <w:rPr>
          <w:rFonts w:ascii="Times New Roman" w:hAnsi="Times New Roman" w:cs="Times New Roman"/>
          <w:sz w:val="24"/>
          <w:szCs w:val="24"/>
        </w:rPr>
        <w:t>.  A secondary</w:t>
      </w:r>
      <w:r w:rsidR="009A709B">
        <w:rPr>
          <w:rFonts w:ascii="Times New Roman" w:hAnsi="Times New Roman" w:cs="Times New Roman"/>
          <w:sz w:val="24"/>
          <w:szCs w:val="24"/>
        </w:rPr>
        <w:t xml:space="preserve"> purpose was to examine the direct and moderating effects </w:t>
      </w:r>
      <w:r w:rsidR="00421FA3">
        <w:rPr>
          <w:rFonts w:ascii="Times New Roman" w:hAnsi="Times New Roman" w:cs="Times New Roman"/>
          <w:sz w:val="24"/>
          <w:szCs w:val="24"/>
        </w:rPr>
        <w:t>of subordinate political skill.  A final purpose was to examine antecedents of employee guarding tactics.  As predicted, r</w:t>
      </w:r>
      <w:r w:rsidRPr="00F2132A">
        <w:rPr>
          <w:rFonts w:ascii="Times New Roman" w:hAnsi="Times New Roman" w:cs="Times New Roman"/>
          <w:sz w:val="24"/>
          <w:szCs w:val="24"/>
        </w:rPr>
        <w:t xml:space="preserve">esults indicated that the use of humor had a positive, direct relationship with leader </w:t>
      </w:r>
      <w:r w:rsidR="00421FA3">
        <w:rPr>
          <w:rFonts w:ascii="Times New Roman" w:hAnsi="Times New Roman" w:cs="Times New Roman"/>
          <w:sz w:val="24"/>
          <w:szCs w:val="24"/>
        </w:rPr>
        <w:t xml:space="preserve">LMX (in </w:t>
      </w:r>
      <w:r w:rsidR="00285BB8">
        <w:rPr>
          <w:rFonts w:ascii="Times New Roman" w:hAnsi="Times New Roman" w:cs="Times New Roman"/>
          <w:sz w:val="24"/>
          <w:szCs w:val="24"/>
        </w:rPr>
        <w:t>both</w:t>
      </w:r>
      <w:r w:rsidR="00421FA3">
        <w:rPr>
          <w:rFonts w:ascii="Times New Roman" w:hAnsi="Times New Roman" w:cs="Times New Roman"/>
          <w:sz w:val="24"/>
          <w:szCs w:val="24"/>
        </w:rPr>
        <w:t xml:space="preserve"> model</w:t>
      </w:r>
      <w:r w:rsidR="00285BB8">
        <w:rPr>
          <w:rFonts w:ascii="Times New Roman" w:hAnsi="Times New Roman" w:cs="Times New Roman"/>
          <w:sz w:val="24"/>
          <w:szCs w:val="24"/>
        </w:rPr>
        <w:t>s</w:t>
      </w:r>
      <w:r w:rsidR="00421FA3">
        <w:rPr>
          <w:rFonts w:ascii="Times New Roman" w:hAnsi="Times New Roman" w:cs="Times New Roman"/>
          <w:sz w:val="24"/>
          <w:szCs w:val="24"/>
        </w:rPr>
        <w:t xml:space="preserve">) </w:t>
      </w:r>
      <w:r w:rsidRPr="00F2132A">
        <w:rPr>
          <w:rFonts w:ascii="Times New Roman" w:hAnsi="Times New Roman" w:cs="Times New Roman"/>
          <w:sz w:val="24"/>
          <w:szCs w:val="24"/>
        </w:rPr>
        <w:t>and member LMX</w:t>
      </w:r>
      <w:r w:rsidR="00421FA3">
        <w:rPr>
          <w:rFonts w:ascii="Times New Roman" w:hAnsi="Times New Roman" w:cs="Times New Roman"/>
          <w:sz w:val="24"/>
          <w:szCs w:val="24"/>
        </w:rPr>
        <w:t xml:space="preserve"> (in both models).  </w:t>
      </w:r>
      <w:r w:rsidRPr="00F2132A">
        <w:rPr>
          <w:rFonts w:ascii="Times New Roman" w:hAnsi="Times New Roman" w:cs="Times New Roman"/>
          <w:sz w:val="24"/>
          <w:szCs w:val="24"/>
        </w:rPr>
        <w:t xml:space="preserve">This inaugural investigation into member humor supports the continued investigation into the role of humor and affect in the workplace.  </w:t>
      </w:r>
    </w:p>
    <w:p w14:paraId="671E6B70" w14:textId="7240E817" w:rsidR="003E6F40" w:rsidRPr="00F2132A" w:rsidRDefault="003E6F40" w:rsidP="003E6F40">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Examination of the direct and moderating effects of political skill indicate</w:t>
      </w:r>
      <w:r w:rsidR="0006377B">
        <w:rPr>
          <w:rFonts w:ascii="Times New Roman" w:hAnsi="Times New Roman" w:cs="Times New Roman"/>
          <w:sz w:val="24"/>
          <w:szCs w:val="24"/>
        </w:rPr>
        <w:t>d</w:t>
      </w:r>
      <w:r w:rsidRPr="00F2132A">
        <w:rPr>
          <w:rFonts w:ascii="Times New Roman" w:hAnsi="Times New Roman" w:cs="Times New Roman"/>
          <w:sz w:val="24"/>
          <w:szCs w:val="24"/>
        </w:rPr>
        <w:t xml:space="preserve"> the relationship between subordinate humor, and LMX may be more complex than was initially conceived.  In the present study, I examined the direct and moderating effects of political skill on LMX relationship quality.  As hypothesized, political skill had a direct positive effect on member LMX relationship quality</w:t>
      </w:r>
      <w:r w:rsidR="000413E9">
        <w:rPr>
          <w:rFonts w:ascii="Times New Roman" w:hAnsi="Times New Roman" w:cs="Times New Roman"/>
          <w:sz w:val="24"/>
          <w:szCs w:val="24"/>
        </w:rPr>
        <w:t xml:space="preserve"> (in the both</w:t>
      </w:r>
      <w:r w:rsidR="00BB2292">
        <w:rPr>
          <w:rFonts w:ascii="Times New Roman" w:hAnsi="Times New Roman" w:cs="Times New Roman"/>
          <w:sz w:val="24"/>
          <w:szCs w:val="24"/>
        </w:rPr>
        <w:t xml:space="preserve"> model</w:t>
      </w:r>
      <w:r w:rsidR="000413E9">
        <w:rPr>
          <w:rFonts w:ascii="Times New Roman" w:hAnsi="Times New Roman" w:cs="Times New Roman"/>
          <w:sz w:val="24"/>
          <w:szCs w:val="24"/>
        </w:rPr>
        <w:t>s</w:t>
      </w:r>
      <w:r w:rsidR="00BB2292">
        <w:rPr>
          <w:rFonts w:ascii="Times New Roman" w:hAnsi="Times New Roman" w:cs="Times New Roman"/>
          <w:sz w:val="24"/>
          <w:szCs w:val="24"/>
        </w:rPr>
        <w:t>), but did not have a direct effect on leader LMX (in either model)</w:t>
      </w:r>
      <w:r w:rsidRPr="00F2132A">
        <w:rPr>
          <w:rFonts w:ascii="Times New Roman" w:hAnsi="Times New Roman" w:cs="Times New Roman"/>
          <w:sz w:val="24"/>
          <w:szCs w:val="24"/>
        </w:rPr>
        <w:t>.  This directs attention to intra</w:t>
      </w:r>
      <w:r w:rsidR="002F03D2">
        <w:rPr>
          <w:rFonts w:ascii="Times New Roman" w:hAnsi="Times New Roman" w:cs="Times New Roman"/>
          <w:sz w:val="24"/>
          <w:szCs w:val="24"/>
        </w:rPr>
        <w:t>-</w:t>
      </w:r>
      <w:r w:rsidRPr="00F2132A">
        <w:rPr>
          <w:rFonts w:ascii="Times New Roman" w:hAnsi="Times New Roman" w:cs="Times New Roman"/>
          <w:sz w:val="24"/>
          <w:szCs w:val="24"/>
        </w:rPr>
        <w:t>individual benefits of political skill. Additionally, without controlling for affect, the direct effects of political skill on leader and member LMX were significant</w:t>
      </w:r>
      <w:r w:rsidR="00757B39">
        <w:rPr>
          <w:rFonts w:ascii="Times New Roman" w:hAnsi="Times New Roman" w:cs="Times New Roman"/>
          <w:sz w:val="24"/>
          <w:szCs w:val="24"/>
        </w:rPr>
        <w:t xml:space="preserve"> (in both models)</w:t>
      </w:r>
      <w:r w:rsidRPr="00F2132A">
        <w:rPr>
          <w:rFonts w:ascii="Times New Roman" w:hAnsi="Times New Roman" w:cs="Times New Roman"/>
          <w:sz w:val="24"/>
          <w:szCs w:val="24"/>
        </w:rPr>
        <w:t xml:space="preserve">.  Interestingly, affect explained the effects of political skill on </w:t>
      </w:r>
      <w:r w:rsidR="00B73EB5">
        <w:rPr>
          <w:rFonts w:ascii="Times New Roman" w:hAnsi="Times New Roman" w:cs="Times New Roman"/>
          <w:sz w:val="24"/>
          <w:szCs w:val="24"/>
        </w:rPr>
        <w:t xml:space="preserve">leader LMX </w:t>
      </w:r>
      <w:r w:rsidRPr="00F2132A">
        <w:rPr>
          <w:rFonts w:ascii="Times New Roman" w:hAnsi="Times New Roman" w:cs="Times New Roman"/>
          <w:sz w:val="24"/>
          <w:szCs w:val="24"/>
        </w:rPr>
        <w:t>relationship quality.  These unintended results strongly support the role of emotions and affect in the workplace.  Future research should tease out the relationships between humor, affect, and political skill</w:t>
      </w:r>
      <w:r w:rsidR="00AD3847">
        <w:rPr>
          <w:rFonts w:ascii="Times New Roman" w:hAnsi="Times New Roman" w:cs="Times New Roman"/>
          <w:sz w:val="24"/>
          <w:szCs w:val="24"/>
        </w:rPr>
        <w:t xml:space="preserve"> by exploring affect as a potential moderator</w:t>
      </w:r>
      <w:r w:rsidRPr="00F2132A">
        <w:rPr>
          <w:rFonts w:ascii="Times New Roman" w:hAnsi="Times New Roman" w:cs="Times New Roman"/>
          <w:sz w:val="24"/>
          <w:szCs w:val="24"/>
        </w:rPr>
        <w:t xml:space="preserve">.  </w:t>
      </w:r>
    </w:p>
    <w:p w14:paraId="150C87C0" w14:textId="207317D8" w:rsidR="003E6F40" w:rsidRDefault="00BB2292" w:rsidP="00687A8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Finally, the relationships between employee guarding tactics and leader LMX and member humor were </w:t>
      </w:r>
      <w:r w:rsidR="0018072F">
        <w:rPr>
          <w:rFonts w:ascii="Times New Roman" w:hAnsi="Times New Roman" w:cs="Times New Roman"/>
          <w:sz w:val="24"/>
          <w:szCs w:val="24"/>
        </w:rPr>
        <w:t xml:space="preserve">examined.  </w:t>
      </w:r>
      <w:r w:rsidR="003E6F40" w:rsidRPr="00F2132A">
        <w:rPr>
          <w:rFonts w:ascii="Times New Roman" w:hAnsi="Times New Roman" w:cs="Times New Roman"/>
          <w:sz w:val="24"/>
          <w:szCs w:val="24"/>
        </w:rPr>
        <w:t>As hypothesized, leader LMX was related to employee guarding behaviors by th</w:t>
      </w:r>
      <w:r w:rsidR="005023B2">
        <w:rPr>
          <w:rFonts w:ascii="Times New Roman" w:hAnsi="Times New Roman" w:cs="Times New Roman"/>
          <w:sz w:val="24"/>
          <w:szCs w:val="24"/>
        </w:rPr>
        <w:t>e leader, but the relationship wa</w:t>
      </w:r>
      <w:r w:rsidR="003E6F40" w:rsidRPr="00F2132A">
        <w:rPr>
          <w:rFonts w:ascii="Times New Roman" w:hAnsi="Times New Roman" w:cs="Times New Roman"/>
          <w:sz w:val="24"/>
          <w:szCs w:val="24"/>
        </w:rPr>
        <w:t xml:space="preserve">s more complex than hypothesized.  </w:t>
      </w:r>
      <w:r w:rsidR="005023B2">
        <w:rPr>
          <w:rFonts w:ascii="Times New Roman" w:hAnsi="Times New Roman" w:cs="Times New Roman"/>
          <w:sz w:val="24"/>
          <w:szCs w:val="24"/>
        </w:rPr>
        <w:t>Contrary to prediction, l</w:t>
      </w:r>
      <w:r w:rsidR="003E6F40" w:rsidRPr="00F2132A">
        <w:rPr>
          <w:rFonts w:ascii="Times New Roman" w:hAnsi="Times New Roman" w:cs="Times New Roman"/>
          <w:sz w:val="24"/>
          <w:szCs w:val="24"/>
        </w:rPr>
        <w:t>eader LMX was negatively related to persuasion guarding tactics</w:t>
      </w:r>
      <w:r w:rsidR="00763563">
        <w:rPr>
          <w:rFonts w:ascii="Times New Roman" w:hAnsi="Times New Roman" w:cs="Times New Roman"/>
          <w:sz w:val="24"/>
          <w:szCs w:val="24"/>
        </w:rPr>
        <w:t xml:space="preserve"> in </w:t>
      </w:r>
      <w:r w:rsidR="005023B2">
        <w:rPr>
          <w:rFonts w:ascii="Times New Roman" w:hAnsi="Times New Roman" w:cs="Times New Roman"/>
          <w:sz w:val="24"/>
          <w:szCs w:val="24"/>
        </w:rPr>
        <w:t xml:space="preserve">the </w:t>
      </w:r>
      <w:r w:rsidR="00763563">
        <w:rPr>
          <w:rFonts w:ascii="Times New Roman" w:hAnsi="Times New Roman" w:cs="Times New Roman"/>
          <w:sz w:val="24"/>
          <w:szCs w:val="24"/>
        </w:rPr>
        <w:t>member model</w:t>
      </w:r>
      <w:r w:rsidR="003E6F40" w:rsidRPr="00F2132A">
        <w:rPr>
          <w:rFonts w:ascii="Times New Roman" w:hAnsi="Times New Roman" w:cs="Times New Roman"/>
          <w:sz w:val="24"/>
          <w:szCs w:val="24"/>
        </w:rPr>
        <w:t>.  This suggests that leaders will engage in employee guarding behaviors based on the quality of the exchange r</w:t>
      </w:r>
      <w:r w:rsidR="001079E9">
        <w:rPr>
          <w:rFonts w:ascii="Times New Roman" w:hAnsi="Times New Roman" w:cs="Times New Roman"/>
          <w:sz w:val="24"/>
          <w:szCs w:val="24"/>
        </w:rPr>
        <w:t xml:space="preserve">elationship they have with </w:t>
      </w:r>
      <w:r w:rsidR="003E6F40" w:rsidRPr="00F2132A">
        <w:rPr>
          <w:rFonts w:ascii="Times New Roman" w:hAnsi="Times New Roman" w:cs="Times New Roman"/>
          <w:sz w:val="24"/>
          <w:szCs w:val="24"/>
        </w:rPr>
        <w:t>employee</w:t>
      </w:r>
      <w:r w:rsidR="001079E9">
        <w:rPr>
          <w:rFonts w:ascii="Times New Roman" w:hAnsi="Times New Roman" w:cs="Times New Roman"/>
          <w:sz w:val="24"/>
          <w:szCs w:val="24"/>
        </w:rPr>
        <w:t>s</w:t>
      </w:r>
      <w:r w:rsidR="003E6F40" w:rsidRPr="00F2132A">
        <w:rPr>
          <w:rFonts w:ascii="Times New Roman" w:hAnsi="Times New Roman" w:cs="Times New Roman"/>
          <w:sz w:val="24"/>
          <w:szCs w:val="24"/>
        </w:rPr>
        <w:t xml:space="preserve">.  Specifically, </w:t>
      </w:r>
      <w:r w:rsidR="0081267D">
        <w:rPr>
          <w:rFonts w:ascii="Times New Roman" w:hAnsi="Times New Roman" w:cs="Times New Roman"/>
          <w:sz w:val="24"/>
          <w:szCs w:val="24"/>
        </w:rPr>
        <w:t>as l</w:t>
      </w:r>
      <w:r w:rsidR="0000565F">
        <w:rPr>
          <w:rFonts w:ascii="Times New Roman" w:hAnsi="Times New Roman" w:cs="Times New Roman"/>
          <w:sz w:val="24"/>
          <w:szCs w:val="24"/>
        </w:rPr>
        <w:t xml:space="preserve">eader LMX quality increases, the use of </w:t>
      </w:r>
      <w:r w:rsidR="003E6F40" w:rsidRPr="00F2132A">
        <w:rPr>
          <w:rFonts w:ascii="Times New Roman" w:hAnsi="Times New Roman" w:cs="Times New Roman"/>
          <w:sz w:val="24"/>
          <w:szCs w:val="24"/>
        </w:rPr>
        <w:t xml:space="preserve">persuasion guarding tactics </w:t>
      </w:r>
      <w:r w:rsidR="0000565F">
        <w:rPr>
          <w:rFonts w:ascii="Times New Roman" w:hAnsi="Times New Roman" w:cs="Times New Roman"/>
          <w:sz w:val="24"/>
          <w:szCs w:val="24"/>
        </w:rPr>
        <w:t>decreases</w:t>
      </w:r>
      <w:r w:rsidR="007D0383" w:rsidRPr="00F2132A">
        <w:rPr>
          <w:rFonts w:ascii="Times New Roman" w:hAnsi="Times New Roman" w:cs="Times New Roman"/>
          <w:sz w:val="24"/>
          <w:szCs w:val="24"/>
        </w:rPr>
        <w:t>.  Perhaps leaders do no</w:t>
      </w:r>
      <w:r w:rsidR="003E6F40" w:rsidRPr="00F2132A">
        <w:rPr>
          <w:rFonts w:ascii="Times New Roman" w:hAnsi="Times New Roman" w:cs="Times New Roman"/>
          <w:sz w:val="24"/>
          <w:szCs w:val="24"/>
        </w:rPr>
        <w:t xml:space="preserve">t </w:t>
      </w:r>
      <w:r w:rsidR="009959D3">
        <w:rPr>
          <w:rFonts w:ascii="Times New Roman" w:hAnsi="Times New Roman" w:cs="Times New Roman"/>
          <w:sz w:val="24"/>
          <w:szCs w:val="24"/>
        </w:rPr>
        <w:t>use more guarding tactics</w:t>
      </w:r>
      <w:r w:rsidR="003E6F40" w:rsidRPr="00F2132A">
        <w:rPr>
          <w:rFonts w:ascii="Times New Roman" w:hAnsi="Times New Roman" w:cs="Times New Roman"/>
          <w:sz w:val="24"/>
          <w:szCs w:val="24"/>
        </w:rPr>
        <w:t xml:space="preserve"> because they have quality relatio</w:t>
      </w:r>
      <w:r w:rsidR="009959D3">
        <w:rPr>
          <w:rFonts w:ascii="Times New Roman" w:hAnsi="Times New Roman" w:cs="Times New Roman"/>
          <w:sz w:val="24"/>
          <w:szCs w:val="24"/>
        </w:rPr>
        <w:t xml:space="preserve">nships with those employees and feel </w:t>
      </w:r>
      <w:r w:rsidR="003E6F40" w:rsidRPr="00F2132A">
        <w:rPr>
          <w:rFonts w:ascii="Times New Roman" w:hAnsi="Times New Roman" w:cs="Times New Roman"/>
          <w:sz w:val="24"/>
          <w:szCs w:val="24"/>
        </w:rPr>
        <w:t>there is no need to persuade</w:t>
      </w:r>
      <w:r w:rsidR="009959D3">
        <w:rPr>
          <w:rFonts w:ascii="Times New Roman" w:hAnsi="Times New Roman" w:cs="Times New Roman"/>
          <w:sz w:val="24"/>
          <w:szCs w:val="24"/>
        </w:rPr>
        <w:t xml:space="preserve"> those employees to stay</w:t>
      </w:r>
      <w:r w:rsidR="003E6F40" w:rsidRPr="00F2132A">
        <w:rPr>
          <w:rFonts w:ascii="Times New Roman" w:hAnsi="Times New Roman" w:cs="Times New Roman"/>
          <w:sz w:val="24"/>
          <w:szCs w:val="24"/>
        </w:rPr>
        <w:t xml:space="preserve">. </w:t>
      </w:r>
      <w:r w:rsidR="005023B2">
        <w:rPr>
          <w:rFonts w:ascii="Times New Roman" w:hAnsi="Times New Roman" w:cs="Times New Roman"/>
          <w:sz w:val="24"/>
          <w:szCs w:val="24"/>
        </w:rPr>
        <w:t xml:space="preserve"> </w:t>
      </w:r>
      <w:r w:rsidR="003E6F40" w:rsidRPr="00F2132A">
        <w:rPr>
          <w:rFonts w:ascii="Times New Roman" w:hAnsi="Times New Roman" w:cs="Times New Roman"/>
          <w:sz w:val="24"/>
          <w:szCs w:val="24"/>
        </w:rPr>
        <w:t>Potential</w:t>
      </w:r>
      <w:r w:rsidR="007D0383" w:rsidRPr="00F2132A">
        <w:rPr>
          <w:rFonts w:ascii="Times New Roman" w:hAnsi="Times New Roman" w:cs="Times New Roman"/>
          <w:sz w:val="24"/>
          <w:szCs w:val="24"/>
        </w:rPr>
        <w:t>ly, they do not</w:t>
      </w:r>
      <w:r w:rsidR="003E6F40" w:rsidRPr="00F2132A">
        <w:rPr>
          <w:rFonts w:ascii="Times New Roman" w:hAnsi="Times New Roman" w:cs="Times New Roman"/>
          <w:sz w:val="24"/>
          <w:szCs w:val="24"/>
        </w:rPr>
        <w:t xml:space="preserve"> feel the need to persuade because</w:t>
      </w:r>
      <w:r w:rsidR="005023B2">
        <w:rPr>
          <w:rFonts w:ascii="Times New Roman" w:hAnsi="Times New Roman" w:cs="Times New Roman"/>
          <w:sz w:val="24"/>
          <w:szCs w:val="24"/>
        </w:rPr>
        <w:t xml:space="preserve"> they understand the employee and value the employee based on the exchange relationship.  Additionally, in the leader and member models, </w:t>
      </w:r>
      <w:proofErr w:type="gramStart"/>
      <w:r w:rsidR="005023B2">
        <w:rPr>
          <w:rFonts w:ascii="Times New Roman" w:hAnsi="Times New Roman" w:cs="Times New Roman"/>
          <w:sz w:val="24"/>
          <w:szCs w:val="24"/>
        </w:rPr>
        <w:t>member humor was negatively related to persuasion guarding tactics by the leader</w:t>
      </w:r>
      <w:proofErr w:type="gramEnd"/>
      <w:r w:rsidR="005023B2">
        <w:rPr>
          <w:rFonts w:ascii="Times New Roman" w:hAnsi="Times New Roman" w:cs="Times New Roman"/>
          <w:sz w:val="24"/>
          <w:szCs w:val="24"/>
        </w:rPr>
        <w:t xml:space="preserve">.  This suggests that leaders will engage in employee guarding behaviors based on </w:t>
      </w:r>
      <w:r w:rsidR="00E36A13">
        <w:rPr>
          <w:rFonts w:ascii="Times New Roman" w:hAnsi="Times New Roman" w:cs="Times New Roman"/>
          <w:sz w:val="24"/>
          <w:szCs w:val="24"/>
        </w:rPr>
        <w:t xml:space="preserve">member </w:t>
      </w:r>
      <w:r w:rsidR="005023B2">
        <w:rPr>
          <w:rFonts w:ascii="Times New Roman" w:hAnsi="Times New Roman" w:cs="Times New Roman"/>
          <w:sz w:val="24"/>
          <w:szCs w:val="24"/>
        </w:rPr>
        <w:t xml:space="preserve">humor.  Specifically, leaders use </w:t>
      </w:r>
      <w:r w:rsidR="00502A6B">
        <w:rPr>
          <w:rFonts w:ascii="Times New Roman" w:hAnsi="Times New Roman" w:cs="Times New Roman"/>
          <w:sz w:val="24"/>
          <w:szCs w:val="24"/>
        </w:rPr>
        <w:t xml:space="preserve">of </w:t>
      </w:r>
      <w:r w:rsidR="005023B2">
        <w:rPr>
          <w:rFonts w:ascii="Times New Roman" w:hAnsi="Times New Roman" w:cs="Times New Roman"/>
          <w:sz w:val="24"/>
          <w:szCs w:val="24"/>
        </w:rPr>
        <w:t xml:space="preserve">guarding tactics </w:t>
      </w:r>
      <w:r w:rsidR="00CD51F5">
        <w:rPr>
          <w:rFonts w:ascii="Times New Roman" w:hAnsi="Times New Roman" w:cs="Times New Roman"/>
          <w:sz w:val="24"/>
          <w:szCs w:val="24"/>
        </w:rPr>
        <w:t xml:space="preserve">decreases as member </w:t>
      </w:r>
      <w:r w:rsidR="00502A6B">
        <w:rPr>
          <w:rFonts w:ascii="Times New Roman" w:hAnsi="Times New Roman" w:cs="Times New Roman"/>
          <w:sz w:val="24"/>
          <w:szCs w:val="24"/>
        </w:rPr>
        <w:t xml:space="preserve">humor increases. </w:t>
      </w:r>
      <w:r w:rsidR="00CD51F5">
        <w:rPr>
          <w:rFonts w:ascii="Times New Roman" w:hAnsi="Times New Roman" w:cs="Times New Roman"/>
          <w:sz w:val="24"/>
          <w:szCs w:val="24"/>
        </w:rPr>
        <w:t xml:space="preserve"> </w:t>
      </w:r>
      <w:r w:rsidR="005023B2">
        <w:rPr>
          <w:rFonts w:ascii="Times New Roman" w:hAnsi="Times New Roman" w:cs="Times New Roman"/>
          <w:sz w:val="24"/>
          <w:szCs w:val="24"/>
        </w:rPr>
        <w:t xml:space="preserve">It may be plausible, that if members use humor at work, then leaders do not feel the need to persuade employees to stay.  Perhaps leaders interpret the use of humor by members as </w:t>
      </w:r>
      <w:r w:rsidR="009F73A3">
        <w:rPr>
          <w:rFonts w:ascii="Times New Roman" w:hAnsi="Times New Roman" w:cs="Times New Roman"/>
          <w:sz w:val="24"/>
          <w:szCs w:val="24"/>
        </w:rPr>
        <w:t>the member being satisfied or happy at work, thus they do not feel that the member is a threat to leave, reducing the need to persuade the</w:t>
      </w:r>
      <w:r w:rsidR="00F15F5A">
        <w:rPr>
          <w:rFonts w:ascii="Times New Roman" w:hAnsi="Times New Roman" w:cs="Times New Roman"/>
          <w:sz w:val="24"/>
          <w:szCs w:val="24"/>
        </w:rPr>
        <w:t>m to</w:t>
      </w:r>
      <w:r w:rsidR="009F73A3">
        <w:rPr>
          <w:rFonts w:ascii="Times New Roman" w:hAnsi="Times New Roman" w:cs="Times New Roman"/>
          <w:sz w:val="24"/>
          <w:szCs w:val="24"/>
        </w:rPr>
        <w:t xml:space="preserve"> stay.  </w:t>
      </w:r>
      <w:r w:rsidR="003E6F40" w:rsidRPr="00F2132A">
        <w:rPr>
          <w:rFonts w:ascii="Times New Roman" w:hAnsi="Times New Roman" w:cs="Times New Roman"/>
          <w:sz w:val="24"/>
          <w:szCs w:val="24"/>
        </w:rPr>
        <w:t>Future research should work to explore and explain these unexpected results.</w:t>
      </w:r>
      <w:r w:rsidR="00687A8A">
        <w:rPr>
          <w:rFonts w:ascii="Times New Roman" w:hAnsi="Times New Roman" w:cs="Times New Roman"/>
          <w:sz w:val="24"/>
          <w:szCs w:val="24"/>
        </w:rPr>
        <w:t xml:space="preserve">  </w:t>
      </w:r>
      <w:r w:rsidR="00687A8A" w:rsidRPr="00687A8A">
        <w:rPr>
          <w:rFonts w:ascii="Times New Roman" w:hAnsi="Times New Roman" w:cs="Times New Roman"/>
          <w:sz w:val="24"/>
          <w:szCs w:val="24"/>
        </w:rPr>
        <w:t xml:space="preserve">In summary, although the present study did not find support for </w:t>
      </w:r>
      <w:r w:rsidR="00687A8A">
        <w:rPr>
          <w:rFonts w:ascii="Times New Roman" w:hAnsi="Times New Roman" w:cs="Times New Roman"/>
          <w:sz w:val="24"/>
          <w:szCs w:val="24"/>
        </w:rPr>
        <w:t xml:space="preserve">all of </w:t>
      </w:r>
      <w:r w:rsidR="00687A8A" w:rsidRPr="00687A8A">
        <w:rPr>
          <w:rFonts w:ascii="Times New Roman" w:hAnsi="Times New Roman" w:cs="Times New Roman"/>
          <w:sz w:val="24"/>
          <w:szCs w:val="24"/>
        </w:rPr>
        <w:t>the hypothesized relationships,</w:t>
      </w:r>
      <w:r w:rsidR="00687A8A">
        <w:rPr>
          <w:rFonts w:ascii="Times New Roman" w:hAnsi="Times New Roman" w:cs="Times New Roman"/>
          <w:sz w:val="24"/>
          <w:szCs w:val="24"/>
        </w:rPr>
        <w:t xml:space="preserve"> </w:t>
      </w:r>
      <w:r w:rsidR="00687A8A" w:rsidRPr="00687A8A">
        <w:rPr>
          <w:rFonts w:ascii="Times New Roman" w:hAnsi="Times New Roman" w:cs="Times New Roman"/>
          <w:sz w:val="24"/>
          <w:szCs w:val="24"/>
        </w:rPr>
        <w:t xml:space="preserve">other interesting relationships were uncovered that add </w:t>
      </w:r>
      <w:r w:rsidR="00687A8A">
        <w:rPr>
          <w:rFonts w:ascii="Times New Roman" w:hAnsi="Times New Roman" w:cs="Times New Roman"/>
          <w:sz w:val="24"/>
          <w:szCs w:val="24"/>
        </w:rPr>
        <w:t xml:space="preserve">to or support the humor, LMX, and employee guarding literatures. </w:t>
      </w:r>
    </w:p>
    <w:p w14:paraId="1CC07EFC" w14:textId="57DE0377" w:rsidR="00780F8A" w:rsidRPr="00F95F96" w:rsidRDefault="00573F3F" w:rsidP="00573F3F">
      <w:pPr>
        <w:autoSpaceDE w:val="0"/>
        <w:autoSpaceDN w:val="0"/>
        <w:adjustRightInd w:val="0"/>
        <w:spacing w:after="0" w:line="480" w:lineRule="auto"/>
        <w:ind w:firstLine="720"/>
        <w:rPr>
          <w:rFonts w:ascii="Times New Roman" w:hAnsi="Times New Roman" w:cs="Times New Roman"/>
          <w:sz w:val="24"/>
          <w:szCs w:val="24"/>
          <w:highlight w:val="lightGray"/>
        </w:rPr>
      </w:pPr>
      <w:r>
        <w:rPr>
          <w:rFonts w:ascii="Times New Roman" w:hAnsi="Times New Roman" w:cs="Times New Roman"/>
          <w:sz w:val="24"/>
          <w:szCs w:val="24"/>
        </w:rPr>
        <w:t>T</w:t>
      </w:r>
      <w:r w:rsidR="00591BB0">
        <w:rPr>
          <w:rFonts w:ascii="Times New Roman" w:hAnsi="Times New Roman" w:cs="Times New Roman"/>
          <w:sz w:val="24"/>
          <w:szCs w:val="24"/>
        </w:rPr>
        <w:t xml:space="preserve">he anticipated moderating effect of political skill on the member humor leader LMX relationship was not </w:t>
      </w:r>
      <w:r w:rsidR="007466A0">
        <w:rPr>
          <w:rFonts w:ascii="Times New Roman" w:hAnsi="Times New Roman" w:cs="Times New Roman"/>
          <w:sz w:val="24"/>
          <w:szCs w:val="24"/>
        </w:rPr>
        <w:t>supported in the present study.</w:t>
      </w:r>
      <w:r w:rsidR="00591BB0">
        <w:rPr>
          <w:rFonts w:ascii="Times New Roman" w:hAnsi="Times New Roman" w:cs="Times New Roman"/>
          <w:sz w:val="24"/>
          <w:szCs w:val="24"/>
        </w:rPr>
        <w:t xml:space="preserve">  </w:t>
      </w:r>
      <w:r w:rsidR="00110B63" w:rsidRPr="00FD64F7">
        <w:rPr>
          <w:rFonts w:ascii="Times New Roman" w:hAnsi="Times New Roman" w:cs="Times New Roman"/>
          <w:sz w:val="24"/>
          <w:szCs w:val="24"/>
        </w:rPr>
        <w:t xml:space="preserve">There are several possible explanations for </w:t>
      </w:r>
      <w:r w:rsidR="00110B63" w:rsidRPr="00FD64F7">
        <w:rPr>
          <w:rFonts w:ascii="Times New Roman" w:hAnsi="Times New Roman" w:cs="Times New Roman"/>
          <w:sz w:val="24"/>
          <w:szCs w:val="24"/>
        </w:rPr>
        <w:lastRenderedPageBreak/>
        <w:t>the lack of anticipated findings in the present</w:t>
      </w:r>
      <w:r w:rsidR="00591BB0">
        <w:rPr>
          <w:rFonts w:ascii="Times New Roman" w:hAnsi="Times New Roman" w:cs="Times New Roman"/>
          <w:sz w:val="24"/>
          <w:szCs w:val="24"/>
        </w:rPr>
        <w:t xml:space="preserve"> </w:t>
      </w:r>
      <w:r w:rsidR="00110B63" w:rsidRPr="00FD64F7">
        <w:rPr>
          <w:rFonts w:ascii="Times New Roman" w:hAnsi="Times New Roman" w:cs="Times New Roman"/>
          <w:sz w:val="24"/>
          <w:szCs w:val="24"/>
        </w:rPr>
        <w:t xml:space="preserve">study. </w:t>
      </w:r>
      <w:r w:rsidR="00FD64F7">
        <w:rPr>
          <w:rFonts w:ascii="Times New Roman" w:hAnsi="Times New Roman" w:cs="Times New Roman"/>
          <w:sz w:val="24"/>
          <w:szCs w:val="24"/>
        </w:rPr>
        <w:t xml:space="preserve"> </w:t>
      </w:r>
      <w:r w:rsidR="00591BB0">
        <w:rPr>
          <w:rFonts w:ascii="Times New Roman" w:hAnsi="Times New Roman" w:cs="Times New Roman"/>
          <w:sz w:val="24"/>
          <w:szCs w:val="24"/>
        </w:rPr>
        <w:t xml:space="preserve">First, political skill was measured using a self-report measure.  </w:t>
      </w:r>
      <w:r w:rsidR="008C7AE4" w:rsidRPr="00780F8A">
        <w:rPr>
          <w:rFonts w:ascii="Times New Roman" w:hAnsi="Times New Roman" w:cs="Times New Roman"/>
          <w:sz w:val="24"/>
          <w:szCs w:val="24"/>
        </w:rPr>
        <w:t>A</w:t>
      </w:r>
      <w:r w:rsidR="00591BB0" w:rsidRPr="00780F8A">
        <w:rPr>
          <w:rFonts w:ascii="Times New Roman" w:hAnsi="Times New Roman" w:cs="Times New Roman"/>
          <w:sz w:val="24"/>
          <w:szCs w:val="24"/>
        </w:rPr>
        <w:t>lthough the self-report measure used in the present study (</w:t>
      </w:r>
      <w:r w:rsidR="008C7AE4" w:rsidRPr="00780F8A">
        <w:rPr>
          <w:rFonts w:ascii="Times New Roman" w:hAnsi="Times New Roman" w:cs="Times New Roman"/>
          <w:sz w:val="24"/>
          <w:szCs w:val="24"/>
        </w:rPr>
        <w:t>Ferris et al., 2005</w:t>
      </w:r>
      <w:r w:rsidR="00591BB0" w:rsidRPr="00780F8A">
        <w:rPr>
          <w:rFonts w:ascii="Times New Roman" w:hAnsi="Times New Roman" w:cs="Times New Roman"/>
          <w:sz w:val="24"/>
          <w:szCs w:val="24"/>
        </w:rPr>
        <w:t xml:space="preserve">) has a long history of use in research, </w:t>
      </w:r>
      <w:r w:rsidR="008C7AE4" w:rsidRPr="00780F8A">
        <w:rPr>
          <w:rFonts w:ascii="Times New Roman" w:hAnsi="Times New Roman" w:cs="Times New Roman"/>
          <w:sz w:val="24"/>
          <w:szCs w:val="24"/>
        </w:rPr>
        <w:t>the member participants</w:t>
      </w:r>
      <w:r w:rsidR="00591BB0" w:rsidRPr="00780F8A">
        <w:rPr>
          <w:rFonts w:ascii="Times New Roman" w:hAnsi="Times New Roman" w:cs="Times New Roman"/>
          <w:sz w:val="24"/>
          <w:szCs w:val="24"/>
        </w:rPr>
        <w:t xml:space="preserve"> may not </w:t>
      </w:r>
      <w:r w:rsidR="00780F8A" w:rsidRPr="00780F8A">
        <w:rPr>
          <w:rFonts w:ascii="Times New Roman" w:hAnsi="Times New Roman" w:cs="Times New Roman"/>
          <w:sz w:val="24"/>
          <w:szCs w:val="24"/>
        </w:rPr>
        <w:t xml:space="preserve">have </w:t>
      </w:r>
      <w:r w:rsidR="00591BB0" w:rsidRPr="00780F8A">
        <w:rPr>
          <w:rFonts w:ascii="Times New Roman" w:hAnsi="Times New Roman" w:cs="Times New Roman"/>
          <w:sz w:val="24"/>
          <w:szCs w:val="24"/>
        </w:rPr>
        <w:t>be</w:t>
      </w:r>
      <w:r w:rsidR="00780F8A" w:rsidRPr="00780F8A">
        <w:rPr>
          <w:rFonts w:ascii="Times New Roman" w:hAnsi="Times New Roman" w:cs="Times New Roman"/>
          <w:sz w:val="24"/>
          <w:szCs w:val="24"/>
        </w:rPr>
        <w:t>en</w:t>
      </w:r>
      <w:r w:rsidR="00591BB0" w:rsidRPr="00780F8A">
        <w:rPr>
          <w:rFonts w:ascii="Times New Roman" w:hAnsi="Times New Roman" w:cs="Times New Roman"/>
          <w:sz w:val="24"/>
          <w:szCs w:val="24"/>
        </w:rPr>
        <w:t xml:space="preserve"> very accurate</w:t>
      </w:r>
      <w:r w:rsidR="008C7AE4" w:rsidRPr="00780F8A">
        <w:rPr>
          <w:rFonts w:ascii="Times New Roman" w:hAnsi="Times New Roman" w:cs="Times New Roman"/>
          <w:sz w:val="24"/>
          <w:szCs w:val="24"/>
        </w:rPr>
        <w:t xml:space="preserve"> judges of their own political</w:t>
      </w:r>
      <w:r w:rsidR="008C7AE4">
        <w:rPr>
          <w:rFonts w:ascii="Times New Roman" w:hAnsi="Times New Roman" w:cs="Times New Roman"/>
          <w:sz w:val="24"/>
          <w:szCs w:val="24"/>
        </w:rPr>
        <w:t xml:space="preserve"> skill.  The member participants were employed, but based on thei</w:t>
      </w:r>
      <w:r w:rsidR="00D36D30">
        <w:rPr>
          <w:rFonts w:ascii="Times New Roman" w:hAnsi="Times New Roman" w:cs="Times New Roman"/>
          <w:sz w:val="24"/>
          <w:szCs w:val="24"/>
        </w:rPr>
        <w:t xml:space="preserve">r average age (20 years), limited work experience, and </w:t>
      </w:r>
      <w:r w:rsidR="00936BE6">
        <w:rPr>
          <w:rFonts w:ascii="Times New Roman" w:hAnsi="Times New Roman" w:cs="Times New Roman"/>
          <w:sz w:val="24"/>
          <w:szCs w:val="24"/>
        </w:rPr>
        <w:t>role</w:t>
      </w:r>
      <w:r w:rsidR="00D36D30">
        <w:rPr>
          <w:rFonts w:ascii="Times New Roman" w:hAnsi="Times New Roman" w:cs="Times New Roman"/>
          <w:sz w:val="24"/>
          <w:szCs w:val="24"/>
        </w:rPr>
        <w:t xml:space="preserve"> as students</w:t>
      </w:r>
      <w:r w:rsidR="008C7AE4">
        <w:rPr>
          <w:rFonts w:ascii="Times New Roman" w:hAnsi="Times New Roman" w:cs="Times New Roman"/>
          <w:sz w:val="24"/>
          <w:szCs w:val="24"/>
        </w:rPr>
        <w:t xml:space="preserve">, it is possible that </w:t>
      </w:r>
      <w:r w:rsidR="00556445">
        <w:rPr>
          <w:rFonts w:ascii="Times New Roman" w:hAnsi="Times New Roman" w:cs="Times New Roman"/>
          <w:sz w:val="24"/>
          <w:szCs w:val="24"/>
        </w:rPr>
        <w:t>they di</w:t>
      </w:r>
      <w:r w:rsidR="00780F8A">
        <w:rPr>
          <w:rFonts w:ascii="Times New Roman" w:hAnsi="Times New Roman" w:cs="Times New Roman"/>
          <w:sz w:val="24"/>
          <w:szCs w:val="24"/>
        </w:rPr>
        <w:t>d not have enough experience within organizations to be fully aware of their political skill</w:t>
      </w:r>
      <w:r w:rsidR="001A5E68">
        <w:rPr>
          <w:rFonts w:ascii="Times New Roman" w:hAnsi="Times New Roman" w:cs="Times New Roman"/>
          <w:sz w:val="24"/>
          <w:szCs w:val="24"/>
        </w:rPr>
        <w:t>/behavior</w:t>
      </w:r>
      <w:r w:rsidR="00780F8A">
        <w:rPr>
          <w:rFonts w:ascii="Times New Roman" w:hAnsi="Times New Roman" w:cs="Times New Roman"/>
          <w:sz w:val="24"/>
          <w:szCs w:val="24"/>
        </w:rPr>
        <w:t xml:space="preserve"> at work.  </w:t>
      </w:r>
      <w:r w:rsidR="005230C2">
        <w:rPr>
          <w:rFonts w:ascii="Times New Roman" w:hAnsi="Times New Roman" w:cs="Times New Roman"/>
          <w:sz w:val="24"/>
          <w:szCs w:val="24"/>
        </w:rPr>
        <w:t>Perhaps, future research should mea</w:t>
      </w:r>
      <w:r w:rsidR="00326C61">
        <w:rPr>
          <w:rFonts w:ascii="Times New Roman" w:hAnsi="Times New Roman" w:cs="Times New Roman"/>
          <w:sz w:val="24"/>
          <w:szCs w:val="24"/>
        </w:rPr>
        <w:t>sure member political skill</w:t>
      </w:r>
      <w:r w:rsidR="00291E23">
        <w:rPr>
          <w:rFonts w:ascii="Times New Roman" w:hAnsi="Times New Roman" w:cs="Times New Roman"/>
          <w:sz w:val="24"/>
          <w:szCs w:val="24"/>
        </w:rPr>
        <w:t xml:space="preserve"> using other methods</w:t>
      </w:r>
      <w:r w:rsidR="00567510">
        <w:rPr>
          <w:rFonts w:ascii="Times New Roman" w:hAnsi="Times New Roman" w:cs="Times New Roman"/>
          <w:sz w:val="24"/>
          <w:szCs w:val="24"/>
        </w:rPr>
        <w:t xml:space="preserve"> and use more seasoned workers within organizations</w:t>
      </w:r>
      <w:r w:rsidR="00291E23">
        <w:rPr>
          <w:rFonts w:ascii="Times New Roman" w:hAnsi="Times New Roman" w:cs="Times New Roman"/>
          <w:sz w:val="24"/>
          <w:szCs w:val="24"/>
        </w:rPr>
        <w:t xml:space="preserve">.  </w:t>
      </w:r>
      <w:r w:rsidR="00F9142B">
        <w:rPr>
          <w:rFonts w:ascii="Times New Roman" w:hAnsi="Times New Roman" w:cs="Times New Roman"/>
          <w:sz w:val="24"/>
          <w:szCs w:val="24"/>
        </w:rPr>
        <w:t xml:space="preserve">Additionally, the present study utilized the HSQ as the measure of humor, but there are other established scales in the literature that may </w:t>
      </w:r>
      <w:r w:rsidR="00121C93">
        <w:rPr>
          <w:rFonts w:ascii="Times New Roman" w:hAnsi="Times New Roman" w:cs="Times New Roman"/>
          <w:sz w:val="24"/>
          <w:szCs w:val="24"/>
        </w:rPr>
        <w:t xml:space="preserve">offer additional insights into the relationships between humor, political skill, and LMX.  </w:t>
      </w:r>
      <w:r w:rsidR="00780F8A">
        <w:rPr>
          <w:rFonts w:ascii="Times New Roman" w:hAnsi="Times New Roman" w:cs="Times New Roman"/>
          <w:sz w:val="24"/>
          <w:szCs w:val="24"/>
        </w:rPr>
        <w:t>A final possible explanation for the lack results found betwee</w:t>
      </w:r>
      <w:r w:rsidR="00C95110">
        <w:rPr>
          <w:rFonts w:ascii="Times New Roman" w:hAnsi="Times New Roman" w:cs="Times New Roman"/>
          <w:sz w:val="24"/>
          <w:szCs w:val="24"/>
        </w:rPr>
        <w:t>n political skill and LMX may relate</w:t>
      </w:r>
      <w:r w:rsidR="00780F8A">
        <w:rPr>
          <w:rFonts w:ascii="Times New Roman" w:hAnsi="Times New Roman" w:cs="Times New Roman"/>
          <w:sz w:val="24"/>
          <w:szCs w:val="24"/>
        </w:rPr>
        <w:t xml:space="preserve"> to the role that affect played.  In the present study, affect appeared to drive the LMX quality rather than political skill.</w:t>
      </w:r>
      <w:r w:rsidR="00BB3F47">
        <w:rPr>
          <w:rFonts w:ascii="Times New Roman" w:hAnsi="Times New Roman" w:cs="Times New Roman"/>
          <w:sz w:val="24"/>
          <w:szCs w:val="24"/>
        </w:rPr>
        <w:t xml:space="preserve">  A component of humor is that it </w:t>
      </w:r>
      <w:r w:rsidR="00780F8A">
        <w:rPr>
          <w:rFonts w:ascii="Times New Roman" w:hAnsi="Times New Roman" w:cs="Times New Roman"/>
          <w:sz w:val="24"/>
          <w:szCs w:val="24"/>
        </w:rPr>
        <w:t>elicits affect</w:t>
      </w:r>
      <w:r w:rsidR="0011384C">
        <w:rPr>
          <w:rFonts w:ascii="Times New Roman" w:hAnsi="Times New Roman" w:cs="Times New Roman"/>
          <w:sz w:val="24"/>
          <w:szCs w:val="24"/>
        </w:rPr>
        <w:t xml:space="preserve"> (Martin, 2007)</w:t>
      </w:r>
      <w:r w:rsidR="00367164">
        <w:rPr>
          <w:rFonts w:ascii="Times New Roman" w:hAnsi="Times New Roman" w:cs="Times New Roman"/>
          <w:sz w:val="24"/>
          <w:szCs w:val="24"/>
        </w:rPr>
        <w:t>.  Perhaps humor/affect is the moderator</w:t>
      </w:r>
      <w:r w:rsidR="002B178D">
        <w:rPr>
          <w:rFonts w:ascii="Times New Roman" w:hAnsi="Times New Roman" w:cs="Times New Roman"/>
          <w:sz w:val="24"/>
          <w:szCs w:val="24"/>
        </w:rPr>
        <w:t xml:space="preserve"> in </w:t>
      </w:r>
      <w:r w:rsidR="00367164">
        <w:rPr>
          <w:rFonts w:ascii="Times New Roman" w:hAnsi="Times New Roman" w:cs="Times New Roman"/>
          <w:sz w:val="24"/>
          <w:szCs w:val="24"/>
        </w:rPr>
        <w:t xml:space="preserve">the political </w:t>
      </w:r>
      <w:r w:rsidR="00367164" w:rsidRPr="00CA495C">
        <w:rPr>
          <w:rFonts w:ascii="Times New Roman" w:hAnsi="Times New Roman" w:cs="Times New Roman"/>
          <w:sz w:val="24"/>
          <w:szCs w:val="24"/>
        </w:rPr>
        <w:t xml:space="preserve">skill LMX relationship.  </w:t>
      </w:r>
      <w:r w:rsidR="005A14A0" w:rsidRPr="00CA495C">
        <w:rPr>
          <w:rFonts w:ascii="Times New Roman" w:hAnsi="Times New Roman" w:cs="Times New Roman"/>
          <w:sz w:val="24"/>
          <w:szCs w:val="24"/>
        </w:rPr>
        <w:t xml:space="preserve">In summary, the lack of member experience </w:t>
      </w:r>
      <w:r w:rsidR="00780F8A" w:rsidRPr="00CA495C">
        <w:rPr>
          <w:rFonts w:ascii="Times New Roman" w:hAnsi="Times New Roman" w:cs="Times New Roman"/>
          <w:sz w:val="24"/>
          <w:szCs w:val="24"/>
        </w:rPr>
        <w:t xml:space="preserve">may have overwhelmed members’ </w:t>
      </w:r>
      <w:r w:rsidR="005A14A0" w:rsidRPr="00CA495C">
        <w:rPr>
          <w:rFonts w:ascii="Times New Roman" w:hAnsi="Times New Roman" w:cs="Times New Roman"/>
          <w:sz w:val="24"/>
          <w:szCs w:val="24"/>
        </w:rPr>
        <w:t>awareness of their own political skill, contributing to the lack of expected</w:t>
      </w:r>
      <w:r w:rsidR="00780F8A" w:rsidRPr="00CA495C">
        <w:rPr>
          <w:rFonts w:ascii="Times New Roman" w:hAnsi="Times New Roman" w:cs="Times New Roman"/>
          <w:sz w:val="24"/>
          <w:szCs w:val="24"/>
        </w:rPr>
        <w:t xml:space="preserve"> relationships.  In the same way that the </w:t>
      </w:r>
      <w:r w:rsidR="007D3B2C" w:rsidRPr="00CA495C">
        <w:rPr>
          <w:rFonts w:ascii="Times New Roman" w:hAnsi="Times New Roman" w:cs="Times New Roman"/>
          <w:sz w:val="24"/>
          <w:szCs w:val="24"/>
        </w:rPr>
        <w:t xml:space="preserve">affect </w:t>
      </w:r>
      <w:r w:rsidR="00780F8A" w:rsidRPr="00CA495C">
        <w:rPr>
          <w:rFonts w:ascii="Times New Roman" w:hAnsi="Times New Roman" w:cs="Times New Roman"/>
          <w:sz w:val="24"/>
          <w:szCs w:val="24"/>
        </w:rPr>
        <w:t xml:space="preserve">contributed to the findings with respect to </w:t>
      </w:r>
      <w:r w:rsidR="001A10A4">
        <w:rPr>
          <w:rFonts w:ascii="Times New Roman" w:hAnsi="Times New Roman" w:cs="Times New Roman"/>
          <w:sz w:val="24"/>
          <w:szCs w:val="24"/>
        </w:rPr>
        <w:t>LMX</w:t>
      </w:r>
      <w:r w:rsidR="00780F8A" w:rsidRPr="00CA495C">
        <w:rPr>
          <w:rFonts w:ascii="Times New Roman" w:hAnsi="Times New Roman" w:cs="Times New Roman"/>
          <w:sz w:val="24"/>
          <w:szCs w:val="24"/>
        </w:rPr>
        <w:t xml:space="preserve">, it may have </w:t>
      </w:r>
      <w:r w:rsidR="007D3B2C" w:rsidRPr="00CA495C">
        <w:rPr>
          <w:rFonts w:ascii="Times New Roman" w:hAnsi="Times New Roman" w:cs="Times New Roman"/>
          <w:sz w:val="24"/>
          <w:szCs w:val="24"/>
        </w:rPr>
        <w:t>altered the expected relationships</w:t>
      </w:r>
      <w:r w:rsidR="00780F8A" w:rsidRPr="00CA495C">
        <w:rPr>
          <w:rFonts w:ascii="Times New Roman" w:hAnsi="Times New Roman" w:cs="Times New Roman"/>
          <w:sz w:val="24"/>
          <w:szCs w:val="24"/>
        </w:rPr>
        <w:t xml:space="preserve"> for </w:t>
      </w:r>
      <w:r w:rsidR="007D3B2C" w:rsidRPr="00CA495C">
        <w:rPr>
          <w:rFonts w:ascii="Times New Roman" w:hAnsi="Times New Roman" w:cs="Times New Roman"/>
          <w:sz w:val="24"/>
          <w:szCs w:val="24"/>
        </w:rPr>
        <w:t>political skill</w:t>
      </w:r>
      <w:r w:rsidR="00780F8A" w:rsidRPr="00CA495C">
        <w:rPr>
          <w:rFonts w:ascii="Times New Roman" w:hAnsi="Times New Roman" w:cs="Times New Roman"/>
          <w:sz w:val="24"/>
          <w:szCs w:val="24"/>
        </w:rPr>
        <w:t xml:space="preserve">. </w:t>
      </w:r>
    </w:p>
    <w:p w14:paraId="1FD43FCC" w14:textId="77777777" w:rsidR="00F02039" w:rsidRPr="00951499" w:rsidRDefault="00A72800" w:rsidP="00E36220">
      <w:pPr>
        <w:autoSpaceDE w:val="0"/>
        <w:autoSpaceDN w:val="0"/>
        <w:adjustRightInd w:val="0"/>
        <w:spacing w:after="0" w:line="480" w:lineRule="auto"/>
        <w:ind w:firstLine="720"/>
        <w:rPr>
          <w:rFonts w:ascii="Times New Roman" w:hAnsi="Times New Roman" w:cs="Times New Roman"/>
          <w:sz w:val="24"/>
          <w:szCs w:val="24"/>
        </w:rPr>
      </w:pPr>
      <w:r w:rsidRPr="00951499">
        <w:rPr>
          <w:rFonts w:ascii="Times New Roman" w:hAnsi="Times New Roman" w:cs="Times New Roman"/>
          <w:sz w:val="24"/>
          <w:szCs w:val="24"/>
        </w:rPr>
        <w:t>Finally, p</w:t>
      </w:r>
      <w:r w:rsidR="00110B63" w:rsidRPr="00951499">
        <w:rPr>
          <w:rFonts w:ascii="Times New Roman" w:hAnsi="Times New Roman" w:cs="Times New Roman"/>
          <w:sz w:val="24"/>
          <w:szCs w:val="24"/>
        </w:rPr>
        <w:t xml:space="preserve">erhaps </w:t>
      </w:r>
      <w:r w:rsidR="00291E23" w:rsidRPr="00951499">
        <w:rPr>
          <w:rFonts w:ascii="Times New Roman" w:hAnsi="Times New Roman" w:cs="Times New Roman"/>
          <w:sz w:val="24"/>
          <w:szCs w:val="24"/>
        </w:rPr>
        <w:t xml:space="preserve">the various humor styles </w:t>
      </w:r>
      <w:r w:rsidR="00CC4542" w:rsidRPr="00951499">
        <w:rPr>
          <w:rFonts w:ascii="Times New Roman" w:hAnsi="Times New Roman" w:cs="Times New Roman"/>
          <w:sz w:val="24"/>
          <w:szCs w:val="24"/>
        </w:rPr>
        <w:t xml:space="preserve">and dimensions of political skill </w:t>
      </w:r>
      <w:r w:rsidR="00291E23" w:rsidRPr="00951499">
        <w:rPr>
          <w:rFonts w:ascii="Times New Roman" w:hAnsi="Times New Roman" w:cs="Times New Roman"/>
          <w:sz w:val="24"/>
          <w:szCs w:val="24"/>
        </w:rPr>
        <w:t>have</w:t>
      </w:r>
      <w:r w:rsidR="00110B63" w:rsidRPr="00951499">
        <w:rPr>
          <w:rFonts w:ascii="Times New Roman" w:hAnsi="Times New Roman" w:cs="Times New Roman"/>
          <w:sz w:val="24"/>
          <w:szCs w:val="24"/>
        </w:rPr>
        <w:t xml:space="preserve"> d</w:t>
      </w:r>
      <w:r w:rsidR="00EC349A">
        <w:rPr>
          <w:rFonts w:ascii="Times New Roman" w:hAnsi="Times New Roman" w:cs="Times New Roman"/>
          <w:sz w:val="24"/>
          <w:szCs w:val="24"/>
        </w:rPr>
        <w:t xml:space="preserve">ifferent effects on </w:t>
      </w:r>
      <w:r w:rsidR="00E36220" w:rsidRPr="00951499">
        <w:rPr>
          <w:rFonts w:ascii="Times New Roman" w:hAnsi="Times New Roman" w:cs="Times New Roman"/>
          <w:sz w:val="24"/>
          <w:szCs w:val="24"/>
        </w:rPr>
        <w:t xml:space="preserve">LMX and </w:t>
      </w:r>
      <w:proofErr w:type="gramStart"/>
      <w:r w:rsidR="00E36220" w:rsidRPr="00951499">
        <w:rPr>
          <w:rFonts w:ascii="Times New Roman" w:hAnsi="Times New Roman" w:cs="Times New Roman"/>
          <w:sz w:val="24"/>
          <w:szCs w:val="24"/>
        </w:rPr>
        <w:t>employee guarding</w:t>
      </w:r>
      <w:proofErr w:type="gramEnd"/>
      <w:r w:rsidR="00E36220" w:rsidRPr="00951499">
        <w:rPr>
          <w:rFonts w:ascii="Times New Roman" w:hAnsi="Times New Roman" w:cs="Times New Roman"/>
          <w:sz w:val="24"/>
          <w:szCs w:val="24"/>
        </w:rPr>
        <w:t xml:space="preserve"> tactics</w:t>
      </w:r>
      <w:r w:rsidR="00FD6727" w:rsidRPr="00951499">
        <w:rPr>
          <w:rFonts w:ascii="Times New Roman" w:hAnsi="Times New Roman" w:cs="Times New Roman"/>
          <w:sz w:val="24"/>
          <w:szCs w:val="24"/>
        </w:rPr>
        <w:t xml:space="preserve"> that may be better captured using a more complicated model</w:t>
      </w:r>
      <w:r w:rsidR="00E36220" w:rsidRPr="00951499">
        <w:rPr>
          <w:rFonts w:ascii="Times New Roman" w:hAnsi="Times New Roman" w:cs="Times New Roman"/>
          <w:sz w:val="24"/>
          <w:szCs w:val="24"/>
        </w:rPr>
        <w:t xml:space="preserve">.  </w:t>
      </w:r>
      <w:r w:rsidR="00110B63" w:rsidRPr="00951499">
        <w:rPr>
          <w:rFonts w:ascii="Times New Roman" w:hAnsi="Times New Roman" w:cs="Times New Roman"/>
          <w:sz w:val="24"/>
          <w:szCs w:val="24"/>
        </w:rPr>
        <w:t>For example,</w:t>
      </w:r>
      <w:r w:rsidR="00A26206" w:rsidRPr="00951499">
        <w:rPr>
          <w:rFonts w:ascii="Times New Roman" w:hAnsi="Times New Roman" w:cs="Times New Roman"/>
          <w:sz w:val="24"/>
          <w:szCs w:val="24"/>
        </w:rPr>
        <w:t xml:space="preserve"> </w:t>
      </w:r>
      <w:r w:rsidR="00110B63" w:rsidRPr="00951499">
        <w:rPr>
          <w:rFonts w:ascii="Times New Roman" w:hAnsi="Times New Roman" w:cs="Times New Roman"/>
          <w:sz w:val="24"/>
          <w:szCs w:val="24"/>
        </w:rPr>
        <w:t xml:space="preserve">maybe </w:t>
      </w:r>
      <w:r w:rsidR="00F9175C" w:rsidRPr="00951499">
        <w:rPr>
          <w:rFonts w:ascii="Times New Roman" w:hAnsi="Times New Roman" w:cs="Times New Roman"/>
          <w:sz w:val="24"/>
          <w:szCs w:val="24"/>
        </w:rPr>
        <w:t>self-enha</w:t>
      </w:r>
      <w:r w:rsidR="00740177" w:rsidRPr="00951499">
        <w:rPr>
          <w:rFonts w:ascii="Times New Roman" w:hAnsi="Times New Roman" w:cs="Times New Roman"/>
          <w:sz w:val="24"/>
          <w:szCs w:val="24"/>
        </w:rPr>
        <w:t xml:space="preserve">ncing humor effects member </w:t>
      </w:r>
      <w:r w:rsidR="005E2BAE" w:rsidRPr="00951499">
        <w:rPr>
          <w:rFonts w:ascii="Times New Roman" w:hAnsi="Times New Roman" w:cs="Times New Roman"/>
          <w:sz w:val="24"/>
          <w:szCs w:val="24"/>
        </w:rPr>
        <w:t>LMX but</w:t>
      </w:r>
      <w:r w:rsidR="005D6662" w:rsidRPr="00951499">
        <w:rPr>
          <w:rFonts w:ascii="Times New Roman" w:hAnsi="Times New Roman" w:cs="Times New Roman"/>
          <w:sz w:val="24"/>
          <w:szCs w:val="24"/>
        </w:rPr>
        <w:t xml:space="preserve"> has no effect on leader LMX</w:t>
      </w:r>
      <w:r w:rsidR="00740177" w:rsidRPr="00951499">
        <w:rPr>
          <w:rFonts w:ascii="Times New Roman" w:hAnsi="Times New Roman" w:cs="Times New Roman"/>
          <w:sz w:val="24"/>
          <w:szCs w:val="24"/>
        </w:rPr>
        <w:t>, whereas member aggressive humor reduces leader LMX</w:t>
      </w:r>
      <w:r w:rsidR="00951499" w:rsidRPr="00951499">
        <w:rPr>
          <w:rFonts w:ascii="Times New Roman" w:hAnsi="Times New Roman" w:cs="Times New Roman"/>
          <w:sz w:val="24"/>
          <w:szCs w:val="24"/>
        </w:rPr>
        <w:t xml:space="preserve"> while </w:t>
      </w:r>
      <w:proofErr w:type="spellStart"/>
      <w:r w:rsidR="00951499" w:rsidRPr="00951499">
        <w:rPr>
          <w:rFonts w:ascii="Times New Roman" w:hAnsi="Times New Roman" w:cs="Times New Roman"/>
          <w:sz w:val="24"/>
          <w:szCs w:val="24"/>
        </w:rPr>
        <w:t>affiliative</w:t>
      </w:r>
      <w:proofErr w:type="spellEnd"/>
      <w:r w:rsidR="00951499" w:rsidRPr="00951499">
        <w:rPr>
          <w:rFonts w:ascii="Times New Roman" w:hAnsi="Times New Roman" w:cs="Times New Roman"/>
          <w:sz w:val="24"/>
          <w:szCs w:val="24"/>
        </w:rPr>
        <w:t xml:space="preserve"> humor enhances leader LMX.  </w:t>
      </w:r>
      <w:r w:rsidR="005E2BAE">
        <w:rPr>
          <w:rFonts w:ascii="Times New Roman" w:hAnsi="Times New Roman" w:cs="Times New Roman"/>
          <w:sz w:val="24"/>
          <w:szCs w:val="24"/>
        </w:rPr>
        <w:t xml:space="preserve">Potentially, the dimensions of political skill may influence the </w:t>
      </w:r>
      <w:r w:rsidR="005E2BAE">
        <w:rPr>
          <w:rFonts w:ascii="Times New Roman" w:hAnsi="Times New Roman" w:cs="Times New Roman"/>
          <w:sz w:val="24"/>
          <w:szCs w:val="24"/>
        </w:rPr>
        <w:lastRenderedPageBreak/>
        <w:t xml:space="preserve">humor LMX relationship differently.  For example, maybe the interpersonal influence dimension of political skill affects the relationship whereas the networking dimension does not influence the relationship.  </w:t>
      </w:r>
      <w:r w:rsidR="00740177" w:rsidRPr="00951499">
        <w:rPr>
          <w:rFonts w:ascii="Times New Roman" w:hAnsi="Times New Roman" w:cs="Times New Roman"/>
          <w:sz w:val="24"/>
          <w:szCs w:val="24"/>
        </w:rPr>
        <w:t>I</w:t>
      </w:r>
      <w:r w:rsidR="00110B63" w:rsidRPr="00951499">
        <w:rPr>
          <w:rFonts w:ascii="Times New Roman" w:hAnsi="Times New Roman" w:cs="Times New Roman"/>
          <w:sz w:val="24"/>
          <w:szCs w:val="24"/>
        </w:rPr>
        <w:t>t is possible that in</w:t>
      </w:r>
      <w:r w:rsidR="00A26206" w:rsidRPr="00951499">
        <w:rPr>
          <w:rFonts w:ascii="Times New Roman" w:hAnsi="Times New Roman" w:cs="Times New Roman"/>
          <w:sz w:val="24"/>
          <w:szCs w:val="24"/>
        </w:rPr>
        <w:t xml:space="preserve"> </w:t>
      </w:r>
      <w:r w:rsidR="00DB32D2" w:rsidRPr="00951499">
        <w:rPr>
          <w:rFonts w:ascii="Times New Roman" w:hAnsi="Times New Roman" w:cs="Times New Roman"/>
          <w:sz w:val="24"/>
          <w:szCs w:val="24"/>
        </w:rPr>
        <w:t xml:space="preserve">a more complicated </w:t>
      </w:r>
      <w:r w:rsidR="005D6662" w:rsidRPr="00951499">
        <w:rPr>
          <w:rFonts w:ascii="Times New Roman" w:hAnsi="Times New Roman" w:cs="Times New Roman"/>
          <w:sz w:val="24"/>
          <w:szCs w:val="24"/>
        </w:rPr>
        <w:t>model</w:t>
      </w:r>
      <w:r w:rsidR="00DB32D2" w:rsidRPr="00951499">
        <w:rPr>
          <w:rFonts w:ascii="Times New Roman" w:hAnsi="Times New Roman" w:cs="Times New Roman"/>
          <w:sz w:val="24"/>
          <w:szCs w:val="24"/>
        </w:rPr>
        <w:t xml:space="preserve"> (separates all subscales) the</w:t>
      </w:r>
      <w:r w:rsidR="00110B63" w:rsidRPr="00951499">
        <w:rPr>
          <w:rFonts w:ascii="Times New Roman" w:hAnsi="Times New Roman" w:cs="Times New Roman"/>
          <w:sz w:val="24"/>
          <w:szCs w:val="24"/>
        </w:rPr>
        <w:t xml:space="preserve"> effects of </w:t>
      </w:r>
      <w:r w:rsidR="00DB32D2" w:rsidRPr="00951499">
        <w:rPr>
          <w:rFonts w:ascii="Times New Roman" w:hAnsi="Times New Roman" w:cs="Times New Roman"/>
          <w:sz w:val="24"/>
          <w:szCs w:val="24"/>
        </w:rPr>
        <w:t>humor</w:t>
      </w:r>
      <w:r w:rsidR="00110B63" w:rsidRPr="00951499">
        <w:rPr>
          <w:rFonts w:ascii="Times New Roman" w:hAnsi="Times New Roman" w:cs="Times New Roman"/>
          <w:sz w:val="24"/>
          <w:szCs w:val="24"/>
        </w:rPr>
        <w:t xml:space="preserve"> </w:t>
      </w:r>
      <w:r w:rsidR="0082074D" w:rsidRPr="00951499">
        <w:rPr>
          <w:rFonts w:ascii="Times New Roman" w:hAnsi="Times New Roman" w:cs="Times New Roman"/>
          <w:sz w:val="24"/>
          <w:szCs w:val="24"/>
        </w:rPr>
        <w:t xml:space="preserve">and political skill </w:t>
      </w:r>
      <w:r w:rsidR="00110B63" w:rsidRPr="00951499">
        <w:rPr>
          <w:rFonts w:ascii="Times New Roman" w:hAnsi="Times New Roman" w:cs="Times New Roman"/>
          <w:sz w:val="24"/>
          <w:szCs w:val="24"/>
        </w:rPr>
        <w:t xml:space="preserve">are clearer than in </w:t>
      </w:r>
      <w:r w:rsidR="00F14B82">
        <w:rPr>
          <w:rFonts w:ascii="Times New Roman" w:hAnsi="Times New Roman" w:cs="Times New Roman"/>
          <w:sz w:val="24"/>
          <w:szCs w:val="24"/>
        </w:rPr>
        <w:t xml:space="preserve">this model, although this model </w:t>
      </w:r>
      <w:r w:rsidR="000F7041">
        <w:rPr>
          <w:rFonts w:ascii="Times New Roman" w:hAnsi="Times New Roman" w:cs="Times New Roman"/>
          <w:sz w:val="24"/>
          <w:szCs w:val="24"/>
        </w:rPr>
        <w:t xml:space="preserve">does </w:t>
      </w:r>
      <w:r w:rsidR="00F14B82">
        <w:rPr>
          <w:rFonts w:ascii="Times New Roman" w:hAnsi="Times New Roman" w:cs="Times New Roman"/>
          <w:sz w:val="24"/>
          <w:szCs w:val="24"/>
        </w:rPr>
        <w:t xml:space="preserve">offer preliminary support for the effects of humor on LMX relationships.  </w:t>
      </w:r>
    </w:p>
    <w:p w14:paraId="2CA03C11" w14:textId="37FC626D" w:rsidR="00110B63" w:rsidRPr="00662E05" w:rsidRDefault="006B502E" w:rsidP="00662E0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.36 and .31 </w:t>
      </w:r>
      <w:r w:rsidR="00110B63" w:rsidRPr="00662E05">
        <w:rPr>
          <w:rFonts w:ascii="Times New Roman" w:hAnsi="Times New Roman" w:cs="Times New Roman"/>
          <w:sz w:val="24"/>
          <w:szCs w:val="24"/>
        </w:rPr>
        <w:t>correlation</w:t>
      </w:r>
      <w:r w:rsidR="003B74D2">
        <w:rPr>
          <w:rFonts w:ascii="Times New Roman" w:hAnsi="Times New Roman" w:cs="Times New Roman"/>
          <w:sz w:val="24"/>
          <w:szCs w:val="24"/>
        </w:rPr>
        <w:t>s</w:t>
      </w:r>
      <w:r w:rsidR="00110B63" w:rsidRPr="00662E05">
        <w:rPr>
          <w:rFonts w:ascii="Times New Roman" w:hAnsi="Times New Roman" w:cs="Times New Roman"/>
          <w:sz w:val="24"/>
          <w:szCs w:val="24"/>
        </w:rPr>
        <w:t xml:space="preserve"> </w:t>
      </w:r>
      <w:r w:rsidR="006862D9" w:rsidRPr="00662E05">
        <w:rPr>
          <w:rFonts w:ascii="Times New Roman" w:hAnsi="Times New Roman" w:cs="Times New Roman"/>
          <w:sz w:val="24"/>
          <w:szCs w:val="24"/>
        </w:rPr>
        <w:t xml:space="preserve">found in the present study </w:t>
      </w:r>
      <w:r w:rsidR="007D3415">
        <w:rPr>
          <w:rFonts w:ascii="Times New Roman" w:hAnsi="Times New Roman" w:cs="Times New Roman"/>
          <w:sz w:val="24"/>
          <w:szCs w:val="24"/>
        </w:rPr>
        <w:t xml:space="preserve">between </w:t>
      </w:r>
      <w:r w:rsidR="003B74D2">
        <w:rPr>
          <w:rFonts w:ascii="Times New Roman" w:hAnsi="Times New Roman" w:cs="Times New Roman"/>
          <w:sz w:val="24"/>
          <w:szCs w:val="24"/>
        </w:rPr>
        <w:t>member humor</w:t>
      </w:r>
      <w:r w:rsidR="003105F8">
        <w:rPr>
          <w:rFonts w:ascii="Times New Roman" w:hAnsi="Times New Roman" w:cs="Times New Roman"/>
          <w:sz w:val="24"/>
          <w:szCs w:val="24"/>
        </w:rPr>
        <w:t xml:space="preserve"> controlling for </w:t>
      </w:r>
      <w:r w:rsidR="003B74D2">
        <w:rPr>
          <w:rFonts w:ascii="Times New Roman" w:hAnsi="Times New Roman" w:cs="Times New Roman"/>
          <w:sz w:val="24"/>
          <w:szCs w:val="24"/>
        </w:rPr>
        <w:t>affect</w:t>
      </w:r>
      <w:r w:rsidR="003105F8">
        <w:rPr>
          <w:rFonts w:ascii="Times New Roman" w:hAnsi="Times New Roman" w:cs="Times New Roman"/>
          <w:sz w:val="24"/>
          <w:szCs w:val="24"/>
        </w:rPr>
        <w:t>, tenure, and similarity</w:t>
      </w:r>
      <w:r w:rsidR="003B74D2">
        <w:rPr>
          <w:rFonts w:ascii="Times New Roman" w:hAnsi="Times New Roman" w:cs="Times New Roman"/>
          <w:sz w:val="24"/>
          <w:szCs w:val="24"/>
        </w:rPr>
        <w:t xml:space="preserve">, and </w:t>
      </w:r>
      <w:r w:rsidR="004C0AB6">
        <w:rPr>
          <w:rFonts w:ascii="Times New Roman" w:hAnsi="Times New Roman" w:cs="Times New Roman"/>
          <w:sz w:val="24"/>
          <w:szCs w:val="24"/>
        </w:rPr>
        <w:t xml:space="preserve">leader LMX/ member </w:t>
      </w:r>
      <w:r w:rsidR="006862D9">
        <w:rPr>
          <w:rFonts w:ascii="Times New Roman" w:hAnsi="Times New Roman" w:cs="Times New Roman"/>
          <w:sz w:val="24"/>
          <w:szCs w:val="24"/>
        </w:rPr>
        <w:t xml:space="preserve">LMX, respectively, </w:t>
      </w:r>
      <w:r w:rsidR="00110B63" w:rsidRPr="00662E05">
        <w:rPr>
          <w:rFonts w:ascii="Times New Roman" w:hAnsi="Times New Roman" w:cs="Times New Roman"/>
          <w:sz w:val="24"/>
          <w:szCs w:val="24"/>
        </w:rPr>
        <w:t>is</w:t>
      </w:r>
      <w:r w:rsidR="004D0BFB" w:rsidRPr="00662E05">
        <w:rPr>
          <w:rFonts w:ascii="Times New Roman" w:hAnsi="Times New Roman" w:cs="Times New Roman"/>
          <w:sz w:val="24"/>
          <w:szCs w:val="24"/>
        </w:rPr>
        <w:t xml:space="preserve"> consistent with correlations found in the literature</w:t>
      </w:r>
      <w:r w:rsidR="003B74D2">
        <w:rPr>
          <w:rFonts w:ascii="Times New Roman" w:hAnsi="Times New Roman" w:cs="Times New Roman"/>
          <w:sz w:val="24"/>
          <w:szCs w:val="24"/>
        </w:rPr>
        <w:t xml:space="preserve">.  </w:t>
      </w:r>
      <w:r w:rsidR="004D0BFB" w:rsidRPr="00662E05">
        <w:rPr>
          <w:rFonts w:ascii="Times New Roman" w:hAnsi="Times New Roman" w:cs="Times New Roman"/>
          <w:sz w:val="24"/>
          <w:szCs w:val="24"/>
        </w:rPr>
        <w:t>A recent meta-analysis of positive humor (Mesmer-Magnus, et al., 2012) found that e</w:t>
      </w:r>
      <w:r w:rsidR="006862D9">
        <w:rPr>
          <w:rFonts w:ascii="Times New Roman" w:hAnsi="Times New Roman" w:cs="Times New Roman"/>
          <w:sz w:val="24"/>
          <w:szCs w:val="24"/>
        </w:rPr>
        <w:t xml:space="preserve">mployee humor was </w:t>
      </w:r>
      <w:r w:rsidR="004D0BFB" w:rsidRPr="00662E05">
        <w:rPr>
          <w:rFonts w:ascii="Times New Roman" w:hAnsi="Times New Roman" w:cs="Times New Roman"/>
          <w:sz w:val="24"/>
          <w:szCs w:val="24"/>
        </w:rPr>
        <w:t>positively correlate</w:t>
      </w:r>
      <w:r w:rsidR="00B55EE4">
        <w:rPr>
          <w:rFonts w:ascii="Times New Roman" w:hAnsi="Times New Roman" w:cs="Times New Roman"/>
          <w:sz w:val="24"/>
          <w:szCs w:val="24"/>
        </w:rPr>
        <w:t>d</w:t>
      </w:r>
      <w:r w:rsidR="004D0BFB" w:rsidRPr="00662E05">
        <w:rPr>
          <w:rFonts w:ascii="Times New Roman" w:hAnsi="Times New Roman" w:cs="Times New Roman"/>
          <w:sz w:val="24"/>
          <w:szCs w:val="24"/>
        </w:rPr>
        <w:t xml:space="preserve"> with work performance (</w:t>
      </w:r>
      <w:r w:rsidR="004D0BFB" w:rsidRPr="00BB15B2">
        <w:rPr>
          <w:rFonts w:ascii="Times New Roman" w:hAnsi="Times New Roman" w:cs="Times New Roman"/>
          <w:i/>
          <w:sz w:val="24"/>
          <w:szCs w:val="24"/>
        </w:rPr>
        <w:t>p</w:t>
      </w:r>
      <w:r w:rsidR="004D0BFB" w:rsidRPr="00662E05">
        <w:rPr>
          <w:rFonts w:ascii="Times New Roman" w:hAnsi="Times New Roman" w:cs="Times New Roman"/>
          <w:sz w:val="24"/>
          <w:szCs w:val="24"/>
        </w:rPr>
        <w:t xml:space="preserve"> = 0.36) and that su</w:t>
      </w:r>
      <w:r w:rsidR="001565DD">
        <w:rPr>
          <w:rFonts w:ascii="Times New Roman" w:hAnsi="Times New Roman" w:cs="Times New Roman"/>
          <w:sz w:val="24"/>
          <w:szCs w:val="24"/>
        </w:rPr>
        <w:t>pervisor humor was positively related</w:t>
      </w:r>
      <w:r w:rsidR="009009D5" w:rsidRPr="00662E05">
        <w:rPr>
          <w:rFonts w:ascii="Times New Roman" w:hAnsi="Times New Roman" w:cs="Times New Roman"/>
          <w:sz w:val="24"/>
          <w:szCs w:val="24"/>
        </w:rPr>
        <w:t xml:space="preserve"> to</w:t>
      </w:r>
      <w:r w:rsidR="00662E05">
        <w:rPr>
          <w:rFonts w:ascii="Times New Roman" w:hAnsi="Times New Roman" w:cs="Times New Roman"/>
          <w:sz w:val="24"/>
          <w:szCs w:val="24"/>
        </w:rPr>
        <w:t xml:space="preserve"> </w:t>
      </w:r>
      <w:r w:rsidR="009009D5" w:rsidRPr="00662E05">
        <w:rPr>
          <w:rFonts w:ascii="Times New Roman" w:hAnsi="Times New Roman" w:cs="Times New Roman"/>
          <w:sz w:val="24"/>
          <w:szCs w:val="24"/>
        </w:rPr>
        <w:t>subordinate perceptions of supervisor performance (</w:t>
      </w:r>
      <w:r w:rsidR="009009D5" w:rsidRPr="00BB15B2">
        <w:rPr>
          <w:rFonts w:ascii="Times New Roman" w:hAnsi="Times New Roman" w:cs="Times New Roman"/>
          <w:i/>
          <w:sz w:val="24"/>
          <w:szCs w:val="24"/>
        </w:rPr>
        <w:t>p</w:t>
      </w:r>
      <w:r w:rsidR="009009D5" w:rsidRPr="00662E05">
        <w:rPr>
          <w:rFonts w:ascii="Times New Roman" w:hAnsi="Times New Roman" w:cs="Times New Roman"/>
          <w:sz w:val="24"/>
          <w:szCs w:val="24"/>
        </w:rPr>
        <w:t xml:space="preserve"> = 0.45)</w:t>
      </w:r>
      <w:r w:rsidR="004D0BFB" w:rsidRPr="00662E05">
        <w:rPr>
          <w:rFonts w:ascii="Times New Roman" w:hAnsi="Times New Roman" w:cs="Times New Roman"/>
          <w:sz w:val="24"/>
          <w:szCs w:val="24"/>
        </w:rPr>
        <w:t xml:space="preserve">, </w:t>
      </w:r>
      <w:r w:rsidR="009009D5" w:rsidRPr="00662E05">
        <w:rPr>
          <w:rFonts w:ascii="Times New Roman" w:hAnsi="Times New Roman" w:cs="Times New Roman"/>
          <w:sz w:val="24"/>
          <w:szCs w:val="24"/>
        </w:rPr>
        <w:t>subordinate work performance (</w:t>
      </w:r>
      <w:r w:rsidR="009009D5" w:rsidRPr="00BB15B2">
        <w:rPr>
          <w:rFonts w:ascii="Times New Roman" w:hAnsi="Times New Roman" w:cs="Times New Roman"/>
          <w:i/>
          <w:sz w:val="24"/>
          <w:szCs w:val="24"/>
        </w:rPr>
        <w:t>p</w:t>
      </w:r>
      <w:r w:rsidR="009009D5" w:rsidRPr="00662E05">
        <w:rPr>
          <w:rFonts w:ascii="Times New Roman" w:hAnsi="Times New Roman" w:cs="Times New Roman"/>
          <w:sz w:val="24"/>
          <w:szCs w:val="24"/>
        </w:rPr>
        <w:t xml:space="preserve"> = 0.2)</w:t>
      </w:r>
      <w:r w:rsidR="004D0BFB" w:rsidRPr="00662E05">
        <w:rPr>
          <w:rFonts w:ascii="Times New Roman" w:hAnsi="Times New Roman" w:cs="Times New Roman"/>
          <w:sz w:val="24"/>
          <w:szCs w:val="24"/>
        </w:rPr>
        <w:t>,</w:t>
      </w:r>
      <w:r w:rsidR="009009D5" w:rsidRPr="00662E05">
        <w:rPr>
          <w:rFonts w:ascii="Times New Roman" w:hAnsi="Times New Roman" w:cs="Times New Roman"/>
          <w:sz w:val="24"/>
          <w:szCs w:val="24"/>
        </w:rPr>
        <w:t xml:space="preserve"> and subordinate satisfaction with supervisor (</w:t>
      </w:r>
      <w:r w:rsidR="009009D5" w:rsidRPr="00BB15B2">
        <w:rPr>
          <w:rFonts w:ascii="Times New Roman" w:hAnsi="Times New Roman" w:cs="Times New Roman"/>
          <w:i/>
          <w:sz w:val="24"/>
          <w:szCs w:val="24"/>
        </w:rPr>
        <w:t>p</w:t>
      </w:r>
      <w:r w:rsidR="009009D5" w:rsidRPr="00662E05">
        <w:rPr>
          <w:rFonts w:ascii="Times New Roman" w:hAnsi="Times New Roman" w:cs="Times New Roman"/>
          <w:sz w:val="24"/>
          <w:szCs w:val="24"/>
        </w:rPr>
        <w:t xml:space="preserve"> = 0.14</w:t>
      </w:r>
      <w:r w:rsidR="004D0BFB" w:rsidRPr="00662E05">
        <w:rPr>
          <w:rFonts w:ascii="Times New Roman" w:hAnsi="Times New Roman" w:cs="Times New Roman"/>
          <w:sz w:val="24"/>
          <w:szCs w:val="24"/>
        </w:rPr>
        <w:t>).</w:t>
      </w:r>
      <w:r w:rsidR="003105F8">
        <w:rPr>
          <w:rFonts w:ascii="Times New Roman" w:hAnsi="Times New Roman" w:cs="Times New Roman"/>
          <w:sz w:val="24"/>
          <w:szCs w:val="24"/>
        </w:rPr>
        <w:t xml:space="preserve">  </w:t>
      </w:r>
      <w:r w:rsidR="003B74D2">
        <w:rPr>
          <w:rFonts w:ascii="Times New Roman" w:hAnsi="Times New Roman" w:cs="Times New Roman"/>
          <w:sz w:val="24"/>
          <w:szCs w:val="24"/>
        </w:rPr>
        <w:t xml:space="preserve">Additionally, Cooper (2002) found a </w:t>
      </w:r>
      <w:r w:rsidR="00BB15B2">
        <w:rPr>
          <w:rFonts w:ascii="Times New Roman" w:hAnsi="Times New Roman" w:cs="Times New Roman"/>
          <w:sz w:val="24"/>
          <w:szCs w:val="24"/>
        </w:rPr>
        <w:t>.42 correlation between supervisor humor and LMX after controlling for tenure, similarity, and positive/negative tone.</w:t>
      </w:r>
      <w:r w:rsidR="003B74D2">
        <w:rPr>
          <w:rFonts w:ascii="Times New Roman" w:hAnsi="Times New Roman" w:cs="Times New Roman"/>
          <w:sz w:val="24"/>
          <w:szCs w:val="24"/>
        </w:rPr>
        <w:t xml:space="preserve"> </w:t>
      </w:r>
      <w:r w:rsidR="00093F31">
        <w:rPr>
          <w:rFonts w:ascii="Times New Roman" w:hAnsi="Times New Roman" w:cs="Times New Roman"/>
          <w:sz w:val="24"/>
          <w:szCs w:val="24"/>
        </w:rPr>
        <w:t xml:space="preserve"> </w:t>
      </w:r>
      <w:r w:rsidR="00110B63" w:rsidRPr="00662E05">
        <w:rPr>
          <w:rFonts w:ascii="Times New Roman" w:hAnsi="Times New Roman" w:cs="Times New Roman"/>
          <w:sz w:val="24"/>
          <w:szCs w:val="24"/>
        </w:rPr>
        <w:t>Therefore, the</w:t>
      </w:r>
      <w:r w:rsidR="00881A33" w:rsidRPr="00662E05">
        <w:rPr>
          <w:rFonts w:ascii="Times New Roman" w:hAnsi="Times New Roman" w:cs="Times New Roman"/>
          <w:sz w:val="24"/>
          <w:szCs w:val="24"/>
        </w:rPr>
        <w:t xml:space="preserve"> direction and magnitude of these</w:t>
      </w:r>
      <w:r w:rsidR="00110B63" w:rsidRPr="00662E05">
        <w:rPr>
          <w:rFonts w:ascii="Times New Roman" w:hAnsi="Times New Roman" w:cs="Times New Roman"/>
          <w:sz w:val="24"/>
          <w:szCs w:val="24"/>
        </w:rPr>
        <w:t xml:space="preserve"> relationship</w:t>
      </w:r>
      <w:r w:rsidR="00881A33" w:rsidRPr="00662E05">
        <w:rPr>
          <w:rFonts w:ascii="Times New Roman" w:hAnsi="Times New Roman" w:cs="Times New Roman"/>
          <w:sz w:val="24"/>
          <w:szCs w:val="24"/>
        </w:rPr>
        <w:t>s</w:t>
      </w:r>
      <w:r w:rsidR="004D0BFB" w:rsidRPr="00662E05">
        <w:rPr>
          <w:rFonts w:ascii="Times New Roman" w:hAnsi="Times New Roman" w:cs="Times New Roman"/>
          <w:sz w:val="24"/>
          <w:szCs w:val="24"/>
        </w:rPr>
        <w:t xml:space="preserve"> between </w:t>
      </w:r>
      <w:r w:rsidR="001565DD">
        <w:rPr>
          <w:rFonts w:ascii="Times New Roman" w:hAnsi="Times New Roman" w:cs="Times New Roman"/>
          <w:sz w:val="24"/>
          <w:szCs w:val="24"/>
        </w:rPr>
        <w:t>member</w:t>
      </w:r>
      <w:r w:rsidR="004D0BFB" w:rsidRPr="00662E05">
        <w:rPr>
          <w:rFonts w:ascii="Times New Roman" w:hAnsi="Times New Roman" w:cs="Times New Roman"/>
          <w:sz w:val="24"/>
          <w:szCs w:val="24"/>
        </w:rPr>
        <w:t xml:space="preserve"> humor and LMX (leader and member)</w:t>
      </w:r>
      <w:r w:rsidR="00110B63" w:rsidRPr="00662E05">
        <w:rPr>
          <w:rFonts w:ascii="Times New Roman" w:hAnsi="Times New Roman" w:cs="Times New Roman"/>
          <w:sz w:val="24"/>
          <w:szCs w:val="24"/>
        </w:rPr>
        <w:t xml:space="preserve"> was</w:t>
      </w:r>
      <w:r w:rsidR="009545AC" w:rsidRPr="00662E05">
        <w:rPr>
          <w:rFonts w:ascii="Times New Roman" w:hAnsi="Times New Roman" w:cs="Times New Roman"/>
          <w:sz w:val="24"/>
          <w:szCs w:val="24"/>
        </w:rPr>
        <w:t xml:space="preserve"> </w:t>
      </w:r>
      <w:r w:rsidR="00110B63" w:rsidRPr="00662E05">
        <w:rPr>
          <w:rFonts w:ascii="Times New Roman" w:hAnsi="Times New Roman" w:cs="Times New Roman"/>
          <w:sz w:val="24"/>
          <w:szCs w:val="24"/>
        </w:rPr>
        <w:t>expected.</w:t>
      </w:r>
      <w:r w:rsidR="004D0BFB" w:rsidRPr="00662E05">
        <w:rPr>
          <w:rFonts w:ascii="Times New Roman" w:hAnsi="Times New Roman" w:cs="Times New Roman"/>
          <w:sz w:val="24"/>
          <w:szCs w:val="24"/>
        </w:rPr>
        <w:t xml:space="preserve">  </w:t>
      </w:r>
      <w:r w:rsidR="00B5273C">
        <w:rPr>
          <w:rFonts w:ascii="Times New Roman" w:hAnsi="Times New Roman" w:cs="Times New Roman"/>
          <w:sz w:val="24"/>
          <w:szCs w:val="24"/>
        </w:rPr>
        <w:t>Thus</w:t>
      </w:r>
      <w:r w:rsidR="00110B63" w:rsidRPr="00662E05">
        <w:rPr>
          <w:rFonts w:ascii="Times New Roman" w:hAnsi="Times New Roman" w:cs="Times New Roman"/>
          <w:sz w:val="24"/>
          <w:szCs w:val="24"/>
        </w:rPr>
        <w:t>, the findings in the present study regarding</w:t>
      </w:r>
      <w:r w:rsidR="00662E05" w:rsidRPr="00662E05">
        <w:rPr>
          <w:rFonts w:ascii="Times New Roman" w:hAnsi="Times New Roman" w:cs="Times New Roman"/>
          <w:sz w:val="24"/>
          <w:szCs w:val="24"/>
        </w:rPr>
        <w:t xml:space="preserve"> </w:t>
      </w:r>
      <w:r w:rsidR="00110B63" w:rsidRPr="00662E05">
        <w:rPr>
          <w:rFonts w:ascii="Times New Roman" w:hAnsi="Times New Roman" w:cs="Times New Roman"/>
          <w:sz w:val="24"/>
          <w:szCs w:val="24"/>
        </w:rPr>
        <w:t xml:space="preserve">the relationships between </w:t>
      </w:r>
      <w:r w:rsidR="00050EDB" w:rsidRPr="00662E05">
        <w:rPr>
          <w:rFonts w:ascii="Times New Roman" w:hAnsi="Times New Roman" w:cs="Times New Roman"/>
          <w:sz w:val="24"/>
          <w:szCs w:val="24"/>
        </w:rPr>
        <w:t>humor, affect, and LMX</w:t>
      </w:r>
      <w:r w:rsidR="00110B63" w:rsidRPr="00662E05">
        <w:rPr>
          <w:rFonts w:ascii="Times New Roman" w:hAnsi="Times New Roman" w:cs="Times New Roman"/>
          <w:sz w:val="24"/>
          <w:szCs w:val="24"/>
        </w:rPr>
        <w:t xml:space="preserve"> are consistent with those found in past</w:t>
      </w:r>
      <w:r w:rsidR="00662E05" w:rsidRPr="00662E05">
        <w:rPr>
          <w:rFonts w:ascii="Times New Roman" w:hAnsi="Times New Roman" w:cs="Times New Roman"/>
          <w:sz w:val="24"/>
          <w:szCs w:val="24"/>
        </w:rPr>
        <w:t xml:space="preserve"> </w:t>
      </w:r>
      <w:r w:rsidR="00110B63" w:rsidRPr="00662E05">
        <w:rPr>
          <w:rFonts w:ascii="Times New Roman" w:hAnsi="Times New Roman" w:cs="Times New Roman"/>
          <w:sz w:val="24"/>
          <w:szCs w:val="24"/>
        </w:rPr>
        <w:t>research.</w:t>
      </w:r>
    </w:p>
    <w:p w14:paraId="1A2D328B" w14:textId="77777777" w:rsidR="00110B63" w:rsidRDefault="00110B63" w:rsidP="00110B63">
      <w:pPr>
        <w:autoSpaceDE w:val="0"/>
        <w:autoSpaceDN w:val="0"/>
        <w:adjustRightInd w:val="0"/>
        <w:spacing w:after="0" w:line="480" w:lineRule="auto"/>
        <w:ind w:firstLine="720"/>
        <w:rPr>
          <w:rFonts w:ascii="Times New Roman" w:hAnsi="Times New Roman" w:cs="Times New Roman"/>
          <w:sz w:val="24"/>
          <w:szCs w:val="24"/>
        </w:rPr>
      </w:pPr>
      <w:r w:rsidRPr="002B23EF">
        <w:rPr>
          <w:rFonts w:ascii="Times New Roman" w:hAnsi="Times New Roman" w:cs="Times New Roman"/>
          <w:sz w:val="24"/>
          <w:szCs w:val="24"/>
        </w:rPr>
        <w:t>In summary, although the present study did not find support for</w:t>
      </w:r>
      <w:r w:rsidR="00257BE8">
        <w:rPr>
          <w:rFonts w:ascii="Times New Roman" w:hAnsi="Times New Roman" w:cs="Times New Roman"/>
          <w:sz w:val="24"/>
          <w:szCs w:val="24"/>
        </w:rPr>
        <w:t xml:space="preserve"> all of </w:t>
      </w:r>
      <w:r w:rsidRPr="002B23EF">
        <w:rPr>
          <w:rFonts w:ascii="Times New Roman" w:hAnsi="Times New Roman" w:cs="Times New Roman"/>
          <w:sz w:val="24"/>
          <w:szCs w:val="24"/>
        </w:rPr>
        <w:t>the hypothesized relationships,</w:t>
      </w:r>
      <w:r w:rsidR="009545AC" w:rsidRPr="002B23EF">
        <w:rPr>
          <w:rFonts w:ascii="Times New Roman" w:hAnsi="Times New Roman" w:cs="Times New Roman"/>
          <w:sz w:val="24"/>
          <w:szCs w:val="24"/>
        </w:rPr>
        <w:t xml:space="preserve"> </w:t>
      </w:r>
      <w:r w:rsidRPr="002B23EF">
        <w:rPr>
          <w:rFonts w:ascii="Times New Roman" w:hAnsi="Times New Roman" w:cs="Times New Roman"/>
          <w:sz w:val="24"/>
          <w:szCs w:val="24"/>
        </w:rPr>
        <w:t xml:space="preserve">other interesting relationships were uncovered that add to or support the literature on </w:t>
      </w:r>
      <w:r w:rsidR="009545AC" w:rsidRPr="002B23EF">
        <w:rPr>
          <w:rFonts w:ascii="Times New Roman" w:hAnsi="Times New Roman" w:cs="Times New Roman"/>
          <w:sz w:val="24"/>
          <w:szCs w:val="24"/>
        </w:rPr>
        <w:t>workplace humor</w:t>
      </w:r>
      <w:r w:rsidR="002B23EF" w:rsidRPr="002B23EF">
        <w:rPr>
          <w:rFonts w:ascii="Times New Roman" w:hAnsi="Times New Roman" w:cs="Times New Roman"/>
          <w:sz w:val="24"/>
          <w:szCs w:val="24"/>
        </w:rPr>
        <w:t>, LMX, and employee guarding tactics</w:t>
      </w:r>
      <w:r w:rsidRPr="002B23EF">
        <w:rPr>
          <w:rFonts w:ascii="Times New Roman" w:hAnsi="Times New Roman" w:cs="Times New Roman"/>
          <w:sz w:val="24"/>
          <w:szCs w:val="24"/>
        </w:rPr>
        <w:t>.</w:t>
      </w:r>
    </w:p>
    <w:p w14:paraId="52F8B438" w14:textId="77777777" w:rsidR="003E6F40" w:rsidRPr="00AA7638" w:rsidRDefault="003E6F40" w:rsidP="003E6F40">
      <w:pPr>
        <w:rPr>
          <w:rFonts w:ascii="Times New Roman" w:hAnsi="Times New Roman" w:cs="Times New Roman"/>
          <w:b/>
          <w:sz w:val="24"/>
          <w:szCs w:val="24"/>
        </w:rPr>
      </w:pPr>
      <w:r w:rsidRPr="00AA7638">
        <w:rPr>
          <w:rFonts w:ascii="Times New Roman" w:hAnsi="Times New Roman" w:cs="Times New Roman"/>
          <w:b/>
          <w:sz w:val="24"/>
          <w:szCs w:val="24"/>
        </w:rPr>
        <w:t xml:space="preserve">Alternative </w:t>
      </w:r>
      <w:r w:rsidR="00F27606">
        <w:rPr>
          <w:rFonts w:ascii="Times New Roman" w:hAnsi="Times New Roman" w:cs="Times New Roman"/>
          <w:b/>
          <w:sz w:val="24"/>
          <w:szCs w:val="24"/>
        </w:rPr>
        <w:t>Causal E</w:t>
      </w:r>
      <w:r w:rsidRPr="00AA7638">
        <w:rPr>
          <w:rFonts w:ascii="Times New Roman" w:hAnsi="Times New Roman" w:cs="Times New Roman"/>
          <w:b/>
          <w:sz w:val="24"/>
          <w:szCs w:val="24"/>
        </w:rPr>
        <w:t>xplanations</w:t>
      </w:r>
    </w:p>
    <w:p w14:paraId="2A26AB40" w14:textId="6B63D4B1" w:rsidR="003E6F40" w:rsidRPr="00F2132A" w:rsidRDefault="003E6F40" w:rsidP="003E6F40">
      <w:pPr>
        <w:autoSpaceDE w:val="0"/>
        <w:autoSpaceDN w:val="0"/>
        <w:adjustRightInd w:val="0"/>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Alternative explanations for the results found may be possible.  Conversely, humor may moderate the relationship between political skill and LMX quality.  Specifically, the relationship between political skill and LMX will be stronger for individuals that use humor. </w:t>
      </w:r>
      <w:r w:rsidR="001139D1">
        <w:rPr>
          <w:rFonts w:ascii="Times New Roman" w:hAnsi="Times New Roman" w:cs="Times New Roman"/>
          <w:sz w:val="24"/>
          <w:szCs w:val="24"/>
        </w:rPr>
        <w:t xml:space="preserve"> </w:t>
      </w:r>
      <w:r w:rsidRPr="00F2132A">
        <w:rPr>
          <w:rFonts w:ascii="Times New Roman" w:hAnsi="Times New Roman" w:cs="Times New Roman"/>
          <w:sz w:val="24"/>
          <w:szCs w:val="24"/>
        </w:rPr>
        <w:t xml:space="preserve">Future research </w:t>
      </w:r>
      <w:r w:rsidRPr="00F2132A">
        <w:rPr>
          <w:rFonts w:ascii="Times New Roman" w:hAnsi="Times New Roman" w:cs="Times New Roman"/>
          <w:sz w:val="24"/>
          <w:szCs w:val="24"/>
        </w:rPr>
        <w:lastRenderedPageBreak/>
        <w:t xml:space="preserve">should address the alternative possible explanation that politically skilled subordinates who use humor will have better relationship with leaders and have better outcomes than politically skilled subordinates who do not use humor.  Additionally, the possibility exists that LMX relationship quality influences member humor and for reciprocal </w:t>
      </w:r>
      <w:proofErr w:type="gramStart"/>
      <w:r w:rsidRPr="00F2132A">
        <w:rPr>
          <w:rFonts w:ascii="Times New Roman" w:hAnsi="Times New Roman" w:cs="Times New Roman"/>
          <w:sz w:val="24"/>
          <w:szCs w:val="24"/>
        </w:rPr>
        <w:t>effects</w:t>
      </w:r>
      <w:proofErr w:type="gramEnd"/>
      <w:r w:rsidRPr="00F2132A">
        <w:rPr>
          <w:rFonts w:ascii="Times New Roman" w:hAnsi="Times New Roman" w:cs="Times New Roman"/>
          <w:sz w:val="24"/>
          <w:szCs w:val="24"/>
        </w:rPr>
        <w:t xml:space="preserve"> that were not addressed in the model.    Also, a curvilinear relationship between humor </w:t>
      </w:r>
      <w:r w:rsidR="007A6477">
        <w:rPr>
          <w:rFonts w:ascii="Times New Roman" w:hAnsi="Times New Roman" w:cs="Times New Roman"/>
          <w:sz w:val="24"/>
          <w:szCs w:val="24"/>
        </w:rPr>
        <w:t xml:space="preserve">and LMX </w:t>
      </w:r>
      <w:r w:rsidRPr="00F2132A">
        <w:rPr>
          <w:rFonts w:ascii="Times New Roman" w:hAnsi="Times New Roman" w:cs="Times New Roman"/>
          <w:sz w:val="24"/>
          <w:szCs w:val="24"/>
        </w:rPr>
        <w:t xml:space="preserve">may exist that was not assessed with the model.   </w:t>
      </w:r>
    </w:p>
    <w:p w14:paraId="28848719" w14:textId="77777777" w:rsidR="00865423" w:rsidRPr="00F27606" w:rsidRDefault="00865423" w:rsidP="003E6F40">
      <w:pPr>
        <w:rPr>
          <w:rFonts w:ascii="Times New Roman" w:hAnsi="Times New Roman" w:cs="Times New Roman"/>
          <w:b/>
          <w:sz w:val="24"/>
          <w:szCs w:val="24"/>
        </w:rPr>
      </w:pPr>
      <w:r w:rsidRPr="00F27606">
        <w:rPr>
          <w:rFonts w:ascii="Times New Roman" w:hAnsi="Times New Roman" w:cs="Times New Roman"/>
          <w:b/>
          <w:sz w:val="24"/>
          <w:szCs w:val="24"/>
        </w:rPr>
        <w:t>Contributions</w:t>
      </w:r>
    </w:p>
    <w:p w14:paraId="7F3FA38B" w14:textId="7756F6A3" w:rsidR="002765C7" w:rsidRPr="002765C7" w:rsidRDefault="00DA773A" w:rsidP="00DA773A">
      <w:pPr>
        <w:autoSpaceDE w:val="0"/>
        <w:autoSpaceDN w:val="0"/>
        <w:adjustRightInd w:val="0"/>
        <w:spacing w:after="0" w:line="480" w:lineRule="auto"/>
        <w:ind w:firstLine="720"/>
        <w:rPr>
          <w:rFonts w:ascii="Times New Roman" w:hAnsi="Times New Roman" w:cs="Times New Roman"/>
          <w:sz w:val="24"/>
          <w:szCs w:val="24"/>
        </w:rPr>
      </w:pPr>
      <w:r w:rsidRPr="008909BD">
        <w:rPr>
          <w:rFonts w:ascii="Times New Roman" w:hAnsi="Times New Roman" w:cs="Times New Roman"/>
          <w:sz w:val="24"/>
          <w:szCs w:val="24"/>
        </w:rPr>
        <w:t xml:space="preserve">The study was conducted to extend current research by examining the hypothesized relationships using </w:t>
      </w:r>
      <w:r w:rsidR="00AF0980">
        <w:rPr>
          <w:rFonts w:ascii="Times New Roman" w:hAnsi="Times New Roman" w:cs="Times New Roman"/>
          <w:sz w:val="24"/>
          <w:szCs w:val="24"/>
        </w:rPr>
        <w:t>member</w:t>
      </w:r>
      <w:r w:rsidRPr="008909BD">
        <w:rPr>
          <w:rFonts w:ascii="Times New Roman" w:hAnsi="Times New Roman" w:cs="Times New Roman"/>
          <w:sz w:val="24"/>
          <w:szCs w:val="24"/>
        </w:rPr>
        <w:t xml:space="preserve"> humor rather than leader </w:t>
      </w:r>
      <w:r w:rsidR="00215B35" w:rsidRPr="008909BD">
        <w:rPr>
          <w:rFonts w:ascii="Times New Roman" w:hAnsi="Times New Roman" w:cs="Times New Roman"/>
          <w:sz w:val="24"/>
          <w:szCs w:val="24"/>
        </w:rPr>
        <w:t>humor.</w:t>
      </w:r>
      <w:r w:rsidR="006D2897">
        <w:rPr>
          <w:rFonts w:ascii="Times New Roman" w:hAnsi="Times New Roman" w:cs="Times New Roman"/>
          <w:sz w:val="24"/>
          <w:szCs w:val="24"/>
        </w:rPr>
        <w:t xml:space="preserve"> </w:t>
      </w:r>
      <w:r w:rsidR="00215B35" w:rsidRPr="002765C7">
        <w:rPr>
          <w:rFonts w:ascii="Times New Roman" w:hAnsi="Times New Roman" w:cs="Times New Roman"/>
          <w:sz w:val="24"/>
          <w:szCs w:val="24"/>
        </w:rPr>
        <w:t xml:space="preserve"> The</w:t>
      </w:r>
      <w:r w:rsidR="002765C7" w:rsidRPr="002765C7">
        <w:rPr>
          <w:rFonts w:ascii="Times New Roman" w:hAnsi="Times New Roman" w:cs="Times New Roman"/>
          <w:sz w:val="24"/>
          <w:szCs w:val="24"/>
        </w:rPr>
        <w:t xml:space="preserve"> literature from several disparate areas was </w:t>
      </w:r>
      <w:r w:rsidR="00E131BB" w:rsidRPr="002765C7">
        <w:rPr>
          <w:rFonts w:ascii="Times New Roman" w:hAnsi="Times New Roman" w:cs="Times New Roman"/>
          <w:sz w:val="24"/>
          <w:szCs w:val="24"/>
        </w:rPr>
        <w:t>combined</w:t>
      </w:r>
      <w:r w:rsidR="002765C7" w:rsidRPr="002765C7">
        <w:rPr>
          <w:rFonts w:ascii="Times New Roman" w:hAnsi="Times New Roman" w:cs="Times New Roman"/>
          <w:sz w:val="24"/>
          <w:szCs w:val="24"/>
        </w:rPr>
        <w:t xml:space="preserve"> in the conceptual</w:t>
      </w:r>
      <w:r>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framework </w:t>
      </w:r>
      <w:r w:rsidR="002765C7">
        <w:rPr>
          <w:rFonts w:ascii="Times New Roman" w:hAnsi="Times New Roman" w:cs="Times New Roman"/>
          <w:sz w:val="24"/>
          <w:szCs w:val="24"/>
        </w:rPr>
        <w:t xml:space="preserve">of member humor </w:t>
      </w:r>
      <w:r w:rsidR="002765C7" w:rsidRPr="002765C7">
        <w:rPr>
          <w:rFonts w:ascii="Times New Roman" w:hAnsi="Times New Roman" w:cs="Times New Roman"/>
          <w:sz w:val="24"/>
          <w:szCs w:val="24"/>
        </w:rPr>
        <w:t>shown in Figure 1. The framework offered a cross-disciplinary perspective and</w:t>
      </w:r>
      <w:r w:rsidR="002765C7">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advanced theoretical understanding of interrelatedness </w:t>
      </w:r>
      <w:r w:rsidR="00CB61E0">
        <w:rPr>
          <w:rFonts w:ascii="Times New Roman" w:hAnsi="Times New Roman" w:cs="Times New Roman"/>
          <w:sz w:val="24"/>
          <w:szCs w:val="24"/>
        </w:rPr>
        <w:t xml:space="preserve">amongst the research in humor, </w:t>
      </w:r>
      <w:r w:rsidR="002765C7" w:rsidRPr="002765C7">
        <w:rPr>
          <w:rFonts w:ascii="Times New Roman" w:hAnsi="Times New Roman" w:cs="Times New Roman"/>
          <w:sz w:val="24"/>
          <w:szCs w:val="24"/>
        </w:rPr>
        <w:t>psychology</w:t>
      </w:r>
      <w:r w:rsidR="00CB61E0">
        <w:rPr>
          <w:rFonts w:ascii="Times New Roman" w:hAnsi="Times New Roman" w:cs="Times New Roman"/>
          <w:sz w:val="24"/>
          <w:szCs w:val="24"/>
        </w:rPr>
        <w:t>,</w:t>
      </w:r>
      <w:r w:rsidR="002765C7" w:rsidRPr="002765C7">
        <w:rPr>
          <w:rFonts w:ascii="Times New Roman" w:hAnsi="Times New Roman" w:cs="Times New Roman"/>
          <w:sz w:val="24"/>
          <w:szCs w:val="24"/>
        </w:rPr>
        <w:t xml:space="preserve"> </w:t>
      </w:r>
      <w:r w:rsidR="00CB61E0">
        <w:rPr>
          <w:rFonts w:ascii="Times New Roman" w:hAnsi="Times New Roman" w:cs="Times New Roman"/>
          <w:sz w:val="24"/>
          <w:szCs w:val="24"/>
        </w:rPr>
        <w:t>and</w:t>
      </w:r>
      <w:r>
        <w:rPr>
          <w:rFonts w:ascii="Times New Roman" w:hAnsi="Times New Roman" w:cs="Times New Roman"/>
          <w:sz w:val="24"/>
          <w:szCs w:val="24"/>
        </w:rPr>
        <w:t xml:space="preserve"> management.</w:t>
      </w:r>
      <w:r w:rsidR="00D8708F">
        <w:rPr>
          <w:rFonts w:ascii="Times New Roman" w:hAnsi="Times New Roman" w:cs="Times New Roman"/>
          <w:sz w:val="24"/>
          <w:szCs w:val="24"/>
        </w:rPr>
        <w:t xml:space="preserve"> </w:t>
      </w:r>
      <w:r>
        <w:rPr>
          <w:rFonts w:ascii="Times New Roman" w:hAnsi="Times New Roman" w:cs="Times New Roman"/>
          <w:sz w:val="24"/>
          <w:szCs w:val="24"/>
        </w:rPr>
        <w:t xml:space="preserve"> The </w:t>
      </w:r>
      <w:r w:rsidR="002765C7" w:rsidRPr="002765C7">
        <w:rPr>
          <w:rFonts w:ascii="Times New Roman" w:hAnsi="Times New Roman" w:cs="Times New Roman"/>
          <w:sz w:val="24"/>
          <w:szCs w:val="24"/>
        </w:rPr>
        <w:t>framework contributed to these literatures by</w:t>
      </w:r>
      <w:r w:rsidR="002765C7">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illustrating how </w:t>
      </w:r>
      <w:r w:rsidR="00CB61E0">
        <w:rPr>
          <w:rFonts w:ascii="Times New Roman" w:hAnsi="Times New Roman" w:cs="Times New Roman"/>
          <w:sz w:val="24"/>
          <w:szCs w:val="24"/>
        </w:rPr>
        <w:t>LMX</w:t>
      </w:r>
      <w:r w:rsidR="002765C7" w:rsidRPr="002765C7">
        <w:rPr>
          <w:rFonts w:ascii="Times New Roman" w:hAnsi="Times New Roman" w:cs="Times New Roman"/>
          <w:sz w:val="24"/>
          <w:szCs w:val="24"/>
        </w:rPr>
        <w:t xml:space="preserve"> research can be extended </w:t>
      </w:r>
      <w:r w:rsidR="00CB61E0">
        <w:rPr>
          <w:rFonts w:ascii="Times New Roman" w:hAnsi="Times New Roman" w:cs="Times New Roman"/>
          <w:sz w:val="24"/>
          <w:szCs w:val="24"/>
        </w:rPr>
        <w:t>to include additional antecedents and consequences</w:t>
      </w:r>
      <w:r w:rsidR="002765C7" w:rsidRPr="002765C7">
        <w:rPr>
          <w:rFonts w:ascii="Times New Roman" w:hAnsi="Times New Roman" w:cs="Times New Roman"/>
          <w:sz w:val="24"/>
          <w:szCs w:val="24"/>
        </w:rPr>
        <w:t>.</w:t>
      </w:r>
      <w:r w:rsidR="00D8708F">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 It also addressed the calls in the </w:t>
      </w:r>
      <w:r w:rsidR="006E6D7B">
        <w:rPr>
          <w:rFonts w:ascii="Times New Roman" w:hAnsi="Times New Roman" w:cs="Times New Roman"/>
          <w:sz w:val="24"/>
          <w:szCs w:val="24"/>
        </w:rPr>
        <w:t xml:space="preserve">management </w:t>
      </w:r>
      <w:r w:rsidR="002765C7" w:rsidRPr="002765C7">
        <w:rPr>
          <w:rFonts w:ascii="Times New Roman" w:hAnsi="Times New Roman" w:cs="Times New Roman"/>
          <w:sz w:val="24"/>
          <w:szCs w:val="24"/>
        </w:rPr>
        <w:t>literature to m</w:t>
      </w:r>
      <w:r w:rsidR="00CB61E0">
        <w:rPr>
          <w:rFonts w:ascii="Times New Roman" w:hAnsi="Times New Roman" w:cs="Times New Roman"/>
          <w:sz w:val="24"/>
          <w:szCs w:val="24"/>
        </w:rPr>
        <w:t xml:space="preserve">ove to explore humor from the perspective of the initiator and receiver </w:t>
      </w:r>
      <w:r w:rsidR="002765C7" w:rsidRPr="002765C7">
        <w:rPr>
          <w:rFonts w:ascii="Times New Roman" w:hAnsi="Times New Roman" w:cs="Times New Roman"/>
          <w:sz w:val="24"/>
          <w:szCs w:val="24"/>
        </w:rPr>
        <w:t>(</w:t>
      </w:r>
      <w:proofErr w:type="spellStart"/>
      <w:r w:rsidR="00CB61E0">
        <w:rPr>
          <w:rFonts w:ascii="Times New Roman" w:hAnsi="Times New Roman" w:cs="Times New Roman"/>
          <w:sz w:val="24"/>
          <w:szCs w:val="24"/>
        </w:rPr>
        <w:t>Sosik</w:t>
      </w:r>
      <w:proofErr w:type="spellEnd"/>
      <w:r w:rsidR="00CB61E0">
        <w:rPr>
          <w:rFonts w:ascii="Times New Roman" w:hAnsi="Times New Roman" w:cs="Times New Roman"/>
          <w:sz w:val="24"/>
          <w:szCs w:val="24"/>
        </w:rPr>
        <w:t>, 2012</w:t>
      </w:r>
      <w:r w:rsidR="00D8708F">
        <w:rPr>
          <w:rFonts w:ascii="Times New Roman" w:hAnsi="Times New Roman" w:cs="Times New Roman"/>
          <w:sz w:val="24"/>
          <w:szCs w:val="24"/>
        </w:rPr>
        <w:t>).</w:t>
      </w:r>
      <w:r w:rsidR="005773FD">
        <w:rPr>
          <w:rFonts w:ascii="Times New Roman" w:hAnsi="Times New Roman" w:cs="Times New Roman"/>
          <w:sz w:val="24"/>
          <w:szCs w:val="24"/>
        </w:rPr>
        <w:t xml:space="preserve">  </w:t>
      </w:r>
      <w:r w:rsidR="002765C7" w:rsidRPr="002765C7">
        <w:rPr>
          <w:rFonts w:ascii="Times New Roman" w:hAnsi="Times New Roman" w:cs="Times New Roman"/>
          <w:sz w:val="24"/>
          <w:szCs w:val="24"/>
        </w:rPr>
        <w:t>Additionally,</w:t>
      </w:r>
      <w:r w:rsidR="002765C7">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the previously unrecognized role of </w:t>
      </w:r>
      <w:r w:rsidR="006E6D7B">
        <w:rPr>
          <w:rFonts w:ascii="Times New Roman" w:hAnsi="Times New Roman" w:cs="Times New Roman"/>
          <w:sz w:val="24"/>
          <w:szCs w:val="24"/>
        </w:rPr>
        <w:t xml:space="preserve">employee guarding tactics </w:t>
      </w:r>
      <w:r w:rsidR="002765C7" w:rsidRPr="002765C7">
        <w:rPr>
          <w:rFonts w:ascii="Times New Roman" w:hAnsi="Times New Roman" w:cs="Times New Roman"/>
          <w:sz w:val="24"/>
          <w:szCs w:val="24"/>
        </w:rPr>
        <w:t>was</w:t>
      </w:r>
      <w:r w:rsidR="002765C7">
        <w:rPr>
          <w:rFonts w:ascii="Times New Roman" w:hAnsi="Times New Roman" w:cs="Times New Roman"/>
          <w:sz w:val="24"/>
          <w:szCs w:val="24"/>
        </w:rPr>
        <w:t xml:space="preserve"> </w:t>
      </w:r>
      <w:r w:rsidR="002765C7" w:rsidRPr="002765C7">
        <w:rPr>
          <w:rFonts w:ascii="Times New Roman" w:hAnsi="Times New Roman" w:cs="Times New Roman"/>
          <w:sz w:val="24"/>
          <w:szCs w:val="24"/>
        </w:rPr>
        <w:t>integrated into the framework.</w:t>
      </w:r>
    </w:p>
    <w:p w14:paraId="4772070D" w14:textId="35FD65C8" w:rsidR="005B1E1B" w:rsidRDefault="002765C7" w:rsidP="002765C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present study </w:t>
      </w:r>
      <w:r w:rsidR="007F6B66">
        <w:rPr>
          <w:rFonts w:ascii="Times New Roman" w:hAnsi="Times New Roman" w:cs="Times New Roman"/>
          <w:sz w:val="24"/>
          <w:szCs w:val="24"/>
        </w:rPr>
        <w:t xml:space="preserve">also </w:t>
      </w:r>
      <w:r w:rsidRPr="002765C7">
        <w:rPr>
          <w:rFonts w:ascii="Times New Roman" w:hAnsi="Times New Roman" w:cs="Times New Roman"/>
          <w:sz w:val="24"/>
          <w:szCs w:val="24"/>
        </w:rPr>
        <w:t xml:space="preserve">contributed to future </w:t>
      </w:r>
      <w:r w:rsidR="006E6D7B">
        <w:rPr>
          <w:rFonts w:ascii="Times New Roman" w:hAnsi="Times New Roman" w:cs="Times New Roman"/>
          <w:sz w:val="24"/>
          <w:szCs w:val="24"/>
        </w:rPr>
        <w:t>humor</w:t>
      </w:r>
      <w:r w:rsidRPr="002765C7">
        <w:rPr>
          <w:rFonts w:ascii="Times New Roman" w:hAnsi="Times New Roman" w:cs="Times New Roman"/>
          <w:sz w:val="24"/>
          <w:szCs w:val="24"/>
        </w:rPr>
        <w:t xml:space="preserve"> studies by </w:t>
      </w:r>
      <w:r w:rsidR="00404D1C">
        <w:rPr>
          <w:rFonts w:ascii="Times New Roman" w:hAnsi="Times New Roman" w:cs="Times New Roman"/>
          <w:sz w:val="24"/>
          <w:szCs w:val="24"/>
        </w:rPr>
        <w:t xml:space="preserve">departing from previous studies of leader humor to </w:t>
      </w:r>
      <w:r w:rsidR="006E6D7B">
        <w:rPr>
          <w:rFonts w:ascii="Times New Roman" w:hAnsi="Times New Roman" w:cs="Times New Roman"/>
          <w:sz w:val="24"/>
          <w:szCs w:val="24"/>
        </w:rPr>
        <w:t>initiall</w:t>
      </w:r>
      <w:r w:rsidR="00404D1C">
        <w:rPr>
          <w:rFonts w:ascii="Times New Roman" w:hAnsi="Times New Roman" w:cs="Times New Roman"/>
          <w:sz w:val="24"/>
          <w:szCs w:val="24"/>
        </w:rPr>
        <w:t>y explore</w:t>
      </w:r>
      <w:r w:rsidR="0054177B">
        <w:rPr>
          <w:rFonts w:ascii="Times New Roman" w:hAnsi="Times New Roman" w:cs="Times New Roman"/>
          <w:sz w:val="24"/>
          <w:szCs w:val="24"/>
        </w:rPr>
        <w:t xml:space="preserve"> </w:t>
      </w:r>
      <w:r w:rsidR="007F26A1">
        <w:rPr>
          <w:rFonts w:ascii="Times New Roman" w:hAnsi="Times New Roman" w:cs="Times New Roman"/>
          <w:sz w:val="24"/>
          <w:szCs w:val="24"/>
        </w:rPr>
        <w:t>memb</w:t>
      </w:r>
      <w:r w:rsidR="0054177B">
        <w:rPr>
          <w:rFonts w:ascii="Times New Roman" w:hAnsi="Times New Roman" w:cs="Times New Roman"/>
          <w:sz w:val="24"/>
          <w:szCs w:val="24"/>
        </w:rPr>
        <w:t>e</w:t>
      </w:r>
      <w:r w:rsidR="007F26A1">
        <w:rPr>
          <w:rFonts w:ascii="Times New Roman" w:hAnsi="Times New Roman" w:cs="Times New Roman"/>
          <w:sz w:val="24"/>
          <w:szCs w:val="24"/>
        </w:rPr>
        <w:t>r</w:t>
      </w:r>
      <w:r w:rsidR="0054177B">
        <w:rPr>
          <w:rFonts w:ascii="Times New Roman" w:hAnsi="Times New Roman" w:cs="Times New Roman"/>
          <w:sz w:val="24"/>
          <w:szCs w:val="24"/>
        </w:rPr>
        <w:t xml:space="preserve"> humor</w:t>
      </w:r>
      <w:r w:rsidR="007A0F15">
        <w:rPr>
          <w:rFonts w:ascii="Times New Roman" w:hAnsi="Times New Roman" w:cs="Times New Roman"/>
          <w:sz w:val="24"/>
          <w:szCs w:val="24"/>
        </w:rPr>
        <w:t>, and</w:t>
      </w:r>
      <w:r w:rsidR="0054177B">
        <w:rPr>
          <w:rFonts w:ascii="Times New Roman" w:hAnsi="Times New Roman" w:cs="Times New Roman"/>
          <w:sz w:val="24"/>
          <w:szCs w:val="24"/>
        </w:rPr>
        <w:t xml:space="preserve"> </w:t>
      </w:r>
      <w:r w:rsidR="00404D1C">
        <w:rPr>
          <w:rFonts w:ascii="Times New Roman" w:hAnsi="Times New Roman" w:cs="Times New Roman"/>
          <w:sz w:val="24"/>
          <w:szCs w:val="24"/>
        </w:rPr>
        <w:t>the preliminary results offer</w:t>
      </w:r>
      <w:r w:rsidR="0054177B">
        <w:rPr>
          <w:rFonts w:ascii="Times New Roman" w:hAnsi="Times New Roman" w:cs="Times New Roman"/>
          <w:sz w:val="24"/>
          <w:szCs w:val="24"/>
        </w:rPr>
        <w:t xml:space="preserve"> support</w:t>
      </w:r>
      <w:r w:rsidRPr="002765C7">
        <w:rPr>
          <w:rFonts w:ascii="Times New Roman" w:hAnsi="Times New Roman" w:cs="Times New Roman"/>
          <w:sz w:val="24"/>
          <w:szCs w:val="24"/>
        </w:rPr>
        <w:t xml:space="preserve"> for continuing this stream of research.</w:t>
      </w:r>
      <w:r>
        <w:rPr>
          <w:rFonts w:ascii="Times New Roman" w:hAnsi="Times New Roman" w:cs="Times New Roman"/>
          <w:sz w:val="24"/>
          <w:szCs w:val="24"/>
        </w:rPr>
        <w:t xml:space="preserve">  </w:t>
      </w:r>
      <w:r w:rsidR="006D0FDF">
        <w:rPr>
          <w:rFonts w:ascii="Times New Roman" w:hAnsi="Times New Roman" w:cs="Times New Roman"/>
          <w:sz w:val="24"/>
          <w:szCs w:val="24"/>
        </w:rPr>
        <w:t>T</w:t>
      </w:r>
      <w:r w:rsidR="006D0FDF" w:rsidRPr="002765C7">
        <w:rPr>
          <w:rFonts w:ascii="Times New Roman" w:hAnsi="Times New Roman" w:cs="Times New Roman"/>
          <w:sz w:val="24"/>
          <w:szCs w:val="24"/>
        </w:rPr>
        <w:t xml:space="preserve">his study found that </w:t>
      </w:r>
      <w:r w:rsidR="00E56245">
        <w:rPr>
          <w:rFonts w:ascii="Times New Roman" w:hAnsi="Times New Roman" w:cs="Times New Roman"/>
          <w:sz w:val="24"/>
          <w:szCs w:val="24"/>
        </w:rPr>
        <w:t>member</w:t>
      </w:r>
      <w:r w:rsidR="006D0FDF">
        <w:rPr>
          <w:rFonts w:ascii="Times New Roman" w:hAnsi="Times New Roman" w:cs="Times New Roman"/>
          <w:sz w:val="24"/>
          <w:szCs w:val="24"/>
        </w:rPr>
        <w:t xml:space="preserve"> humor was related to member and leader LMX.</w:t>
      </w:r>
      <w:r w:rsidR="006D0FDF" w:rsidRPr="002765C7">
        <w:rPr>
          <w:rFonts w:ascii="Times New Roman" w:hAnsi="Times New Roman" w:cs="Times New Roman"/>
          <w:sz w:val="24"/>
          <w:szCs w:val="24"/>
        </w:rPr>
        <w:t xml:space="preserve"> </w:t>
      </w:r>
      <w:r w:rsidR="006D0FDF">
        <w:rPr>
          <w:rFonts w:ascii="Times New Roman" w:hAnsi="Times New Roman" w:cs="Times New Roman"/>
          <w:sz w:val="24"/>
          <w:szCs w:val="24"/>
        </w:rPr>
        <w:t xml:space="preserve"> </w:t>
      </w:r>
      <w:r w:rsidR="006D0FDF" w:rsidRPr="002765C7">
        <w:rPr>
          <w:rFonts w:ascii="Times New Roman" w:hAnsi="Times New Roman" w:cs="Times New Roman"/>
          <w:sz w:val="24"/>
          <w:szCs w:val="24"/>
        </w:rPr>
        <w:t>This finding contributed to the growing</w:t>
      </w:r>
      <w:r w:rsidR="006D0FDF">
        <w:rPr>
          <w:rFonts w:ascii="Times New Roman" w:hAnsi="Times New Roman" w:cs="Times New Roman"/>
          <w:sz w:val="24"/>
          <w:szCs w:val="24"/>
        </w:rPr>
        <w:t xml:space="preserve"> </w:t>
      </w:r>
      <w:r w:rsidR="006D0FDF" w:rsidRPr="002765C7">
        <w:rPr>
          <w:rFonts w:ascii="Times New Roman" w:hAnsi="Times New Roman" w:cs="Times New Roman"/>
          <w:sz w:val="24"/>
          <w:szCs w:val="24"/>
        </w:rPr>
        <w:t>body of evid</w:t>
      </w:r>
      <w:r w:rsidR="006D0FDF">
        <w:rPr>
          <w:rFonts w:ascii="Times New Roman" w:hAnsi="Times New Roman" w:cs="Times New Roman"/>
          <w:sz w:val="24"/>
          <w:szCs w:val="24"/>
        </w:rPr>
        <w:t xml:space="preserve">ence supporting the connection </w:t>
      </w:r>
      <w:r w:rsidR="006D0FDF" w:rsidRPr="002765C7">
        <w:rPr>
          <w:rFonts w:ascii="Times New Roman" w:hAnsi="Times New Roman" w:cs="Times New Roman"/>
          <w:sz w:val="24"/>
          <w:szCs w:val="24"/>
        </w:rPr>
        <w:t xml:space="preserve">between </w:t>
      </w:r>
      <w:r w:rsidR="006D0FDF">
        <w:rPr>
          <w:rFonts w:ascii="Times New Roman" w:hAnsi="Times New Roman" w:cs="Times New Roman"/>
          <w:sz w:val="24"/>
          <w:szCs w:val="24"/>
        </w:rPr>
        <w:t xml:space="preserve">informality in the formal workplace </w:t>
      </w:r>
      <w:r w:rsidR="006D0FDF" w:rsidRPr="002765C7">
        <w:rPr>
          <w:rFonts w:ascii="Times New Roman" w:hAnsi="Times New Roman" w:cs="Times New Roman"/>
          <w:sz w:val="24"/>
          <w:szCs w:val="24"/>
        </w:rPr>
        <w:t>(Mesmer-Magnus</w:t>
      </w:r>
      <w:r w:rsidR="006D0FDF">
        <w:rPr>
          <w:rFonts w:ascii="Times New Roman" w:hAnsi="Times New Roman" w:cs="Times New Roman"/>
          <w:sz w:val="24"/>
          <w:szCs w:val="24"/>
        </w:rPr>
        <w:t xml:space="preserve"> et al.</w:t>
      </w:r>
      <w:r w:rsidR="00B60A75">
        <w:rPr>
          <w:rFonts w:ascii="Times New Roman" w:hAnsi="Times New Roman" w:cs="Times New Roman"/>
          <w:sz w:val="24"/>
          <w:szCs w:val="24"/>
        </w:rPr>
        <w:t>, 2012</w:t>
      </w:r>
      <w:r w:rsidR="006D0FDF">
        <w:rPr>
          <w:rFonts w:ascii="Times New Roman" w:hAnsi="Times New Roman" w:cs="Times New Roman"/>
          <w:sz w:val="24"/>
          <w:szCs w:val="24"/>
        </w:rPr>
        <w:t xml:space="preserve">; </w:t>
      </w:r>
      <w:proofErr w:type="spellStart"/>
      <w:r w:rsidR="006D0FDF">
        <w:rPr>
          <w:rFonts w:ascii="Times New Roman" w:hAnsi="Times New Roman" w:cs="Times New Roman"/>
          <w:sz w:val="24"/>
          <w:szCs w:val="24"/>
        </w:rPr>
        <w:t>Morand</w:t>
      </w:r>
      <w:proofErr w:type="spellEnd"/>
      <w:r w:rsidR="006D0FDF">
        <w:rPr>
          <w:rFonts w:ascii="Times New Roman" w:hAnsi="Times New Roman" w:cs="Times New Roman"/>
          <w:sz w:val="24"/>
          <w:szCs w:val="24"/>
        </w:rPr>
        <w:t>. 1995</w:t>
      </w:r>
      <w:r w:rsidR="006D0FDF" w:rsidRPr="002765C7">
        <w:rPr>
          <w:rFonts w:ascii="Times New Roman" w:hAnsi="Times New Roman" w:cs="Times New Roman"/>
          <w:sz w:val="24"/>
          <w:szCs w:val="24"/>
        </w:rPr>
        <w:t>).</w:t>
      </w:r>
      <w:r w:rsidR="008E1F68">
        <w:rPr>
          <w:rFonts w:ascii="Times New Roman" w:hAnsi="Times New Roman" w:cs="Times New Roman"/>
          <w:sz w:val="24"/>
          <w:szCs w:val="24"/>
        </w:rPr>
        <w:t xml:space="preserve">  </w:t>
      </w:r>
      <w:r w:rsidRPr="002765C7">
        <w:rPr>
          <w:rFonts w:ascii="Times New Roman" w:hAnsi="Times New Roman" w:cs="Times New Roman"/>
          <w:sz w:val="24"/>
          <w:szCs w:val="24"/>
        </w:rPr>
        <w:t>The findings from this study</w:t>
      </w:r>
      <w:r w:rsidR="005B1E1B">
        <w:rPr>
          <w:rFonts w:ascii="Times New Roman" w:hAnsi="Times New Roman" w:cs="Times New Roman"/>
          <w:sz w:val="24"/>
          <w:szCs w:val="24"/>
        </w:rPr>
        <w:t xml:space="preserve"> also contribute</w:t>
      </w:r>
      <w:r w:rsidR="00623979">
        <w:rPr>
          <w:rFonts w:ascii="Times New Roman" w:hAnsi="Times New Roman" w:cs="Times New Roman"/>
          <w:sz w:val="24"/>
          <w:szCs w:val="24"/>
        </w:rPr>
        <w:t>d</w:t>
      </w:r>
      <w:r w:rsidR="005B1E1B">
        <w:rPr>
          <w:rFonts w:ascii="Times New Roman" w:hAnsi="Times New Roman" w:cs="Times New Roman"/>
          <w:sz w:val="24"/>
          <w:szCs w:val="24"/>
        </w:rPr>
        <w:t xml:space="preserve"> to the budding research on employee guarding tactics</w:t>
      </w:r>
      <w:r w:rsidR="005754F7">
        <w:rPr>
          <w:rFonts w:ascii="Times New Roman" w:hAnsi="Times New Roman" w:cs="Times New Roman"/>
          <w:sz w:val="24"/>
          <w:szCs w:val="24"/>
        </w:rPr>
        <w:t xml:space="preserve">.  Specifically, this study uncovered the unanticipated findings </w:t>
      </w:r>
      <w:r w:rsidR="005754F7">
        <w:rPr>
          <w:rFonts w:ascii="Times New Roman" w:hAnsi="Times New Roman" w:cs="Times New Roman"/>
          <w:sz w:val="24"/>
          <w:szCs w:val="24"/>
        </w:rPr>
        <w:lastRenderedPageBreak/>
        <w:t xml:space="preserve">concerning the negative relationships between subordinate humor, leader LMX, and </w:t>
      </w:r>
      <w:r w:rsidR="00753940">
        <w:rPr>
          <w:rFonts w:ascii="Times New Roman" w:hAnsi="Times New Roman" w:cs="Times New Roman"/>
          <w:sz w:val="24"/>
          <w:szCs w:val="24"/>
        </w:rPr>
        <w:t xml:space="preserve">managerial use of </w:t>
      </w:r>
      <w:r w:rsidR="00CE776E">
        <w:rPr>
          <w:rFonts w:ascii="Times New Roman" w:hAnsi="Times New Roman" w:cs="Times New Roman"/>
          <w:sz w:val="24"/>
          <w:szCs w:val="24"/>
        </w:rPr>
        <w:t>employee guarding tactics</w:t>
      </w:r>
      <w:r w:rsidR="00A05FEF">
        <w:rPr>
          <w:rFonts w:ascii="Times New Roman" w:hAnsi="Times New Roman" w:cs="Times New Roman"/>
          <w:sz w:val="24"/>
          <w:szCs w:val="24"/>
        </w:rPr>
        <w:t xml:space="preserve">, which may spur future research.  </w:t>
      </w:r>
    </w:p>
    <w:p w14:paraId="7C856BCA" w14:textId="16B9BCB5" w:rsidR="00865423" w:rsidRPr="00865423" w:rsidRDefault="003320BB" w:rsidP="003320BB">
      <w:pPr>
        <w:autoSpaceDE w:val="0"/>
        <w:autoSpaceDN w:val="0"/>
        <w:adjustRightInd w:val="0"/>
        <w:spacing w:after="0" w:line="480" w:lineRule="auto"/>
        <w:ind w:firstLine="720"/>
        <w:rPr>
          <w:rFonts w:ascii="Times New Roman" w:hAnsi="Times New Roman" w:cs="Times New Roman"/>
          <w:sz w:val="24"/>
          <w:szCs w:val="24"/>
        </w:rPr>
      </w:pPr>
      <w:r w:rsidRPr="003320BB">
        <w:rPr>
          <w:rFonts w:ascii="Times New Roman" w:hAnsi="Times New Roman" w:cs="Times New Roman"/>
          <w:sz w:val="24"/>
          <w:szCs w:val="24"/>
        </w:rPr>
        <w:t>Finally, although</w:t>
      </w:r>
      <w:r>
        <w:rPr>
          <w:rFonts w:ascii="Times New Roman" w:hAnsi="Times New Roman" w:cs="Times New Roman"/>
          <w:sz w:val="24"/>
          <w:szCs w:val="24"/>
        </w:rPr>
        <w:t xml:space="preserve"> not all of</w:t>
      </w:r>
      <w:r w:rsidRPr="003320BB">
        <w:rPr>
          <w:rFonts w:ascii="Times New Roman" w:hAnsi="Times New Roman" w:cs="Times New Roman"/>
          <w:sz w:val="24"/>
          <w:szCs w:val="24"/>
        </w:rPr>
        <w:t xml:space="preserve"> the hypothesized relationship</w:t>
      </w:r>
      <w:r w:rsidR="003C7AC8">
        <w:rPr>
          <w:rFonts w:ascii="Times New Roman" w:hAnsi="Times New Roman" w:cs="Times New Roman"/>
          <w:sz w:val="24"/>
          <w:szCs w:val="24"/>
        </w:rPr>
        <w:t xml:space="preserve">s were </w:t>
      </w:r>
      <w:r w:rsidRPr="003320BB">
        <w:rPr>
          <w:rFonts w:ascii="Times New Roman" w:hAnsi="Times New Roman" w:cs="Times New Roman"/>
          <w:sz w:val="24"/>
          <w:szCs w:val="24"/>
        </w:rPr>
        <w:t xml:space="preserve">supported in the present study, notable </w:t>
      </w:r>
      <w:r w:rsidR="00EA55DC">
        <w:rPr>
          <w:rFonts w:ascii="Times New Roman" w:hAnsi="Times New Roman" w:cs="Times New Roman"/>
          <w:sz w:val="24"/>
          <w:szCs w:val="24"/>
        </w:rPr>
        <w:t xml:space="preserve">and interesting findings </w:t>
      </w:r>
      <w:r w:rsidRPr="003320BB">
        <w:rPr>
          <w:rFonts w:ascii="Times New Roman" w:hAnsi="Times New Roman" w:cs="Times New Roman"/>
          <w:sz w:val="24"/>
          <w:szCs w:val="24"/>
        </w:rPr>
        <w:t>emerge</w:t>
      </w:r>
      <w:r w:rsidR="00EA55DC">
        <w:rPr>
          <w:rFonts w:ascii="Times New Roman" w:hAnsi="Times New Roman" w:cs="Times New Roman"/>
          <w:sz w:val="24"/>
          <w:szCs w:val="24"/>
        </w:rPr>
        <w:t>d</w:t>
      </w:r>
      <w:r w:rsidRPr="003320BB">
        <w:rPr>
          <w:rFonts w:ascii="Times New Roman" w:hAnsi="Times New Roman" w:cs="Times New Roman"/>
          <w:sz w:val="24"/>
          <w:szCs w:val="24"/>
        </w:rPr>
        <w:t xml:space="preserve">. </w:t>
      </w:r>
      <w:r w:rsidR="008D7BFF">
        <w:rPr>
          <w:rFonts w:ascii="Times New Roman" w:hAnsi="Times New Roman" w:cs="Times New Roman"/>
          <w:sz w:val="24"/>
          <w:szCs w:val="24"/>
        </w:rPr>
        <w:t xml:space="preserve"> </w:t>
      </w:r>
      <w:r w:rsidRPr="003320BB">
        <w:rPr>
          <w:rFonts w:ascii="Times New Roman" w:hAnsi="Times New Roman" w:cs="Times New Roman"/>
          <w:sz w:val="24"/>
          <w:szCs w:val="24"/>
        </w:rPr>
        <w:t>For example</w:t>
      </w:r>
      <w:r>
        <w:rPr>
          <w:rFonts w:ascii="Times New Roman" w:hAnsi="Times New Roman" w:cs="Times New Roman"/>
          <w:sz w:val="24"/>
          <w:szCs w:val="24"/>
        </w:rPr>
        <w:t>,</w:t>
      </w:r>
      <w:r w:rsidR="006167EF">
        <w:rPr>
          <w:rFonts w:ascii="Times New Roman" w:hAnsi="Times New Roman" w:cs="Times New Roman"/>
          <w:sz w:val="24"/>
          <w:szCs w:val="24"/>
        </w:rPr>
        <w:t xml:space="preserve"> </w:t>
      </w:r>
      <w:r w:rsidR="00EA55DC">
        <w:rPr>
          <w:rFonts w:ascii="Times New Roman" w:hAnsi="Times New Roman" w:cs="Times New Roman"/>
          <w:sz w:val="24"/>
          <w:szCs w:val="24"/>
        </w:rPr>
        <w:t>contrary to predictions</w:t>
      </w:r>
      <w:r w:rsidR="00843F6E">
        <w:rPr>
          <w:rFonts w:ascii="Times New Roman" w:hAnsi="Times New Roman" w:cs="Times New Roman"/>
          <w:sz w:val="24"/>
          <w:szCs w:val="24"/>
        </w:rPr>
        <w:t xml:space="preserve">, the present study </w:t>
      </w:r>
      <w:r w:rsidR="00DC3AF5">
        <w:rPr>
          <w:rFonts w:ascii="Times New Roman" w:hAnsi="Times New Roman" w:cs="Times New Roman"/>
          <w:sz w:val="24"/>
          <w:szCs w:val="24"/>
        </w:rPr>
        <w:t>uncovered inverse</w:t>
      </w:r>
      <w:r w:rsidR="00A233F6">
        <w:rPr>
          <w:rFonts w:ascii="Times New Roman" w:hAnsi="Times New Roman" w:cs="Times New Roman"/>
          <w:sz w:val="24"/>
          <w:szCs w:val="24"/>
        </w:rPr>
        <w:t xml:space="preserve"> relationships between employee guarding tactics and</w:t>
      </w:r>
      <w:r>
        <w:rPr>
          <w:rFonts w:ascii="Times New Roman" w:hAnsi="Times New Roman" w:cs="Times New Roman"/>
          <w:sz w:val="24"/>
          <w:szCs w:val="24"/>
        </w:rPr>
        <w:t xml:space="preserve"> sub</w:t>
      </w:r>
      <w:r w:rsidR="006167EF">
        <w:rPr>
          <w:rFonts w:ascii="Times New Roman" w:hAnsi="Times New Roman" w:cs="Times New Roman"/>
          <w:sz w:val="24"/>
          <w:szCs w:val="24"/>
        </w:rPr>
        <w:t>ordinate humor and leader LMX</w:t>
      </w:r>
      <w:r w:rsidR="00DC3AF5">
        <w:rPr>
          <w:rFonts w:ascii="Times New Roman" w:hAnsi="Times New Roman" w:cs="Times New Roman"/>
          <w:sz w:val="24"/>
          <w:szCs w:val="24"/>
        </w:rPr>
        <w:t xml:space="preserve">.  </w:t>
      </w:r>
      <w:r w:rsidR="00B10821">
        <w:rPr>
          <w:rFonts w:ascii="Times New Roman" w:hAnsi="Times New Roman" w:cs="Times New Roman"/>
          <w:sz w:val="24"/>
          <w:szCs w:val="24"/>
        </w:rPr>
        <w:t xml:space="preserve">Although </w:t>
      </w:r>
      <w:r w:rsidR="003C7AC8">
        <w:rPr>
          <w:rFonts w:ascii="Times New Roman" w:hAnsi="Times New Roman" w:cs="Times New Roman"/>
          <w:sz w:val="24"/>
          <w:szCs w:val="24"/>
        </w:rPr>
        <w:t xml:space="preserve">unexpected, these findings </w:t>
      </w:r>
      <w:r w:rsidR="00BA0C55">
        <w:rPr>
          <w:rFonts w:ascii="Times New Roman" w:hAnsi="Times New Roman" w:cs="Times New Roman"/>
          <w:sz w:val="24"/>
          <w:szCs w:val="24"/>
        </w:rPr>
        <w:t>may develop</w:t>
      </w:r>
      <w:r w:rsidR="003C7AC8">
        <w:rPr>
          <w:rFonts w:ascii="Times New Roman" w:hAnsi="Times New Roman" w:cs="Times New Roman"/>
          <w:sz w:val="24"/>
          <w:szCs w:val="24"/>
        </w:rPr>
        <w:t xml:space="preserve"> the employee guarding </w:t>
      </w:r>
      <w:r w:rsidR="00EA55DC">
        <w:rPr>
          <w:rFonts w:ascii="Times New Roman" w:hAnsi="Times New Roman" w:cs="Times New Roman"/>
          <w:sz w:val="24"/>
          <w:szCs w:val="24"/>
        </w:rPr>
        <w:t xml:space="preserve">and LMX </w:t>
      </w:r>
      <w:r w:rsidR="003C7AC8">
        <w:rPr>
          <w:rFonts w:ascii="Times New Roman" w:hAnsi="Times New Roman" w:cs="Times New Roman"/>
          <w:sz w:val="24"/>
          <w:szCs w:val="24"/>
        </w:rPr>
        <w:t xml:space="preserve">literatures.  </w:t>
      </w:r>
      <w:r w:rsidR="00753940">
        <w:rPr>
          <w:rFonts w:ascii="Times New Roman" w:hAnsi="Times New Roman" w:cs="Times New Roman"/>
          <w:sz w:val="24"/>
          <w:szCs w:val="24"/>
        </w:rPr>
        <w:t>Additionally, i</w:t>
      </w:r>
      <w:r w:rsidR="002765C7" w:rsidRPr="002765C7">
        <w:rPr>
          <w:rFonts w:ascii="Times New Roman" w:hAnsi="Times New Roman" w:cs="Times New Roman"/>
          <w:sz w:val="24"/>
          <w:szCs w:val="24"/>
        </w:rPr>
        <w:t>f in fact the lack of anticipated findings in the present</w:t>
      </w:r>
      <w:r w:rsidR="002765C7">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study can be </w:t>
      </w:r>
      <w:r w:rsidR="00181B9E" w:rsidRPr="002765C7">
        <w:rPr>
          <w:rFonts w:ascii="Times New Roman" w:hAnsi="Times New Roman" w:cs="Times New Roman"/>
          <w:sz w:val="24"/>
          <w:szCs w:val="24"/>
        </w:rPr>
        <w:t xml:space="preserve">in part </w:t>
      </w:r>
      <w:r w:rsidR="00753940">
        <w:rPr>
          <w:rFonts w:ascii="Times New Roman" w:hAnsi="Times New Roman" w:cs="Times New Roman"/>
          <w:sz w:val="24"/>
          <w:szCs w:val="24"/>
        </w:rPr>
        <w:t xml:space="preserve">explained due to differences in the </w:t>
      </w:r>
      <w:r w:rsidR="00181B9E">
        <w:rPr>
          <w:rFonts w:ascii="Times New Roman" w:hAnsi="Times New Roman" w:cs="Times New Roman"/>
          <w:sz w:val="24"/>
          <w:szCs w:val="24"/>
        </w:rPr>
        <w:t xml:space="preserve">initiator and receiver’s </w:t>
      </w:r>
      <w:r w:rsidR="00753940">
        <w:rPr>
          <w:rFonts w:ascii="Times New Roman" w:hAnsi="Times New Roman" w:cs="Times New Roman"/>
          <w:sz w:val="24"/>
          <w:szCs w:val="24"/>
        </w:rPr>
        <w:t>perception of humor</w:t>
      </w:r>
      <w:r w:rsidR="002765C7" w:rsidRPr="002765C7">
        <w:rPr>
          <w:rFonts w:ascii="Times New Roman" w:hAnsi="Times New Roman" w:cs="Times New Roman"/>
          <w:sz w:val="24"/>
          <w:szCs w:val="24"/>
        </w:rPr>
        <w:t>, this may have</w:t>
      </w:r>
      <w:r w:rsidR="002765C7">
        <w:rPr>
          <w:rFonts w:ascii="Times New Roman" w:hAnsi="Times New Roman" w:cs="Times New Roman"/>
          <w:sz w:val="24"/>
          <w:szCs w:val="24"/>
        </w:rPr>
        <w:t xml:space="preserve"> </w:t>
      </w:r>
      <w:r w:rsidR="002765C7" w:rsidRPr="002765C7">
        <w:rPr>
          <w:rFonts w:ascii="Times New Roman" w:hAnsi="Times New Roman" w:cs="Times New Roman"/>
          <w:sz w:val="24"/>
          <w:szCs w:val="24"/>
        </w:rPr>
        <w:t xml:space="preserve">implications for </w:t>
      </w:r>
      <w:r w:rsidR="00753940">
        <w:rPr>
          <w:rFonts w:ascii="Times New Roman" w:hAnsi="Times New Roman" w:cs="Times New Roman"/>
          <w:sz w:val="24"/>
          <w:szCs w:val="24"/>
        </w:rPr>
        <w:t>future research on the role o</w:t>
      </w:r>
      <w:r w:rsidR="00974E5E">
        <w:rPr>
          <w:rFonts w:ascii="Times New Roman" w:hAnsi="Times New Roman" w:cs="Times New Roman"/>
          <w:sz w:val="24"/>
          <w:szCs w:val="24"/>
        </w:rPr>
        <w:t xml:space="preserve">f similarity and perception of </w:t>
      </w:r>
      <w:r w:rsidR="00753940">
        <w:rPr>
          <w:rFonts w:ascii="Times New Roman" w:hAnsi="Times New Roman" w:cs="Times New Roman"/>
          <w:sz w:val="24"/>
          <w:szCs w:val="24"/>
        </w:rPr>
        <w:t>humor styles between leaders and members</w:t>
      </w:r>
      <w:r w:rsidR="002765C7" w:rsidRPr="002765C7">
        <w:rPr>
          <w:rFonts w:ascii="Times New Roman" w:hAnsi="Times New Roman" w:cs="Times New Roman"/>
          <w:sz w:val="24"/>
          <w:szCs w:val="24"/>
        </w:rPr>
        <w:t xml:space="preserve">. </w:t>
      </w:r>
      <w:r w:rsidR="00BA21C1">
        <w:rPr>
          <w:rFonts w:ascii="Times New Roman" w:hAnsi="Times New Roman" w:cs="Times New Roman"/>
          <w:sz w:val="24"/>
          <w:szCs w:val="24"/>
        </w:rPr>
        <w:t xml:space="preserve"> </w:t>
      </w:r>
      <w:r w:rsidR="00974E5E">
        <w:rPr>
          <w:rFonts w:ascii="Times New Roman" w:hAnsi="Times New Roman" w:cs="Times New Roman"/>
          <w:sz w:val="24"/>
          <w:szCs w:val="24"/>
        </w:rPr>
        <w:t>Perception and similarity</w:t>
      </w:r>
      <w:r w:rsidR="00A05FEF">
        <w:rPr>
          <w:rFonts w:ascii="Times New Roman" w:hAnsi="Times New Roman" w:cs="Times New Roman"/>
          <w:sz w:val="24"/>
          <w:szCs w:val="24"/>
        </w:rPr>
        <w:t xml:space="preserve"> may change the c</w:t>
      </w:r>
      <w:r w:rsidR="002765C7" w:rsidRPr="002765C7">
        <w:rPr>
          <w:rFonts w:ascii="Times New Roman" w:hAnsi="Times New Roman" w:cs="Times New Roman"/>
          <w:sz w:val="24"/>
          <w:szCs w:val="24"/>
        </w:rPr>
        <w:t xml:space="preserve">apabilities </w:t>
      </w:r>
      <w:r w:rsidR="00A05FEF">
        <w:rPr>
          <w:rFonts w:ascii="Times New Roman" w:hAnsi="Times New Roman" w:cs="Times New Roman"/>
          <w:sz w:val="24"/>
          <w:szCs w:val="24"/>
        </w:rPr>
        <w:t xml:space="preserve">of leaders and members to </w:t>
      </w:r>
      <w:r w:rsidR="00974E5E">
        <w:rPr>
          <w:rFonts w:ascii="Times New Roman" w:hAnsi="Times New Roman" w:cs="Times New Roman"/>
          <w:sz w:val="24"/>
          <w:szCs w:val="24"/>
        </w:rPr>
        <w:t xml:space="preserve">understand and appreciate </w:t>
      </w:r>
      <w:r w:rsidR="00A05FEF">
        <w:rPr>
          <w:rFonts w:ascii="Times New Roman" w:hAnsi="Times New Roman" w:cs="Times New Roman"/>
          <w:sz w:val="24"/>
          <w:szCs w:val="24"/>
        </w:rPr>
        <w:t xml:space="preserve">the </w:t>
      </w:r>
      <w:r w:rsidR="00974E5E">
        <w:rPr>
          <w:rFonts w:ascii="Times New Roman" w:hAnsi="Times New Roman" w:cs="Times New Roman"/>
          <w:sz w:val="24"/>
          <w:szCs w:val="24"/>
        </w:rPr>
        <w:t>other’s humor styles</w:t>
      </w:r>
      <w:r w:rsidR="002765C7" w:rsidRPr="002765C7">
        <w:rPr>
          <w:rFonts w:ascii="Times New Roman" w:hAnsi="Times New Roman" w:cs="Times New Roman"/>
          <w:sz w:val="24"/>
          <w:szCs w:val="24"/>
        </w:rPr>
        <w:t>.</w:t>
      </w:r>
      <w:r w:rsidR="00623979">
        <w:rPr>
          <w:rFonts w:ascii="Times New Roman" w:hAnsi="Times New Roman" w:cs="Times New Roman"/>
          <w:sz w:val="24"/>
          <w:szCs w:val="24"/>
        </w:rPr>
        <w:t xml:space="preserve"> </w:t>
      </w:r>
    </w:p>
    <w:p w14:paraId="25851E11" w14:textId="77777777" w:rsidR="003E6F40" w:rsidRPr="00F27606" w:rsidRDefault="003E6F40" w:rsidP="003E6F40">
      <w:pPr>
        <w:rPr>
          <w:rFonts w:ascii="Times New Roman" w:hAnsi="Times New Roman" w:cs="Times New Roman"/>
          <w:b/>
          <w:sz w:val="24"/>
          <w:szCs w:val="24"/>
        </w:rPr>
      </w:pPr>
      <w:r w:rsidRPr="00F27606">
        <w:rPr>
          <w:rFonts w:ascii="Times New Roman" w:hAnsi="Times New Roman" w:cs="Times New Roman"/>
          <w:b/>
          <w:sz w:val="24"/>
          <w:szCs w:val="24"/>
        </w:rPr>
        <w:t>Limitations</w:t>
      </w:r>
    </w:p>
    <w:p w14:paraId="7EDF4B69" w14:textId="0ABD3B46" w:rsidR="003E6F40" w:rsidRPr="00A7315D" w:rsidRDefault="003E6F40" w:rsidP="00A7315D">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This study has several limitations.  First, </w:t>
      </w:r>
      <w:r w:rsidR="00094593" w:rsidRPr="00F2132A">
        <w:rPr>
          <w:rFonts w:ascii="Times New Roman" w:hAnsi="Times New Roman" w:cs="Times New Roman"/>
          <w:sz w:val="24"/>
          <w:szCs w:val="24"/>
        </w:rPr>
        <w:t>t</w:t>
      </w:r>
      <w:r w:rsidRPr="00F2132A">
        <w:rPr>
          <w:rFonts w:ascii="Times New Roman" w:hAnsi="Times New Roman" w:cs="Times New Roman"/>
          <w:sz w:val="24"/>
          <w:szCs w:val="24"/>
        </w:rPr>
        <w:t xml:space="preserve">he results provide some support for the hypothesized relationships, </w:t>
      </w:r>
      <w:r w:rsidR="00094593" w:rsidRPr="00F2132A">
        <w:rPr>
          <w:rFonts w:ascii="Times New Roman" w:hAnsi="Times New Roman" w:cs="Times New Roman"/>
          <w:sz w:val="24"/>
          <w:szCs w:val="24"/>
        </w:rPr>
        <w:t xml:space="preserve">although </w:t>
      </w:r>
      <w:r w:rsidRPr="00F2132A">
        <w:rPr>
          <w:rFonts w:ascii="Times New Roman" w:hAnsi="Times New Roman" w:cs="Times New Roman"/>
          <w:sz w:val="24"/>
          <w:szCs w:val="24"/>
        </w:rPr>
        <w:t xml:space="preserve">the cross-sectional nature of the study’s design limits the interpretation of casual relationships among </w:t>
      </w:r>
      <w:r w:rsidR="00AD25B3">
        <w:rPr>
          <w:rFonts w:ascii="Times New Roman" w:hAnsi="Times New Roman" w:cs="Times New Roman"/>
          <w:sz w:val="24"/>
          <w:szCs w:val="24"/>
        </w:rPr>
        <w:t>member</w:t>
      </w:r>
      <w:r w:rsidRPr="00F2132A">
        <w:rPr>
          <w:rFonts w:ascii="Times New Roman" w:hAnsi="Times New Roman" w:cs="Times New Roman"/>
          <w:sz w:val="24"/>
          <w:szCs w:val="24"/>
        </w:rPr>
        <w:t xml:space="preserve"> humor and political skill, LMX quality, and employee guarding behaviors.</w:t>
      </w:r>
      <w:r w:rsidR="008A5CE5">
        <w:rPr>
          <w:rFonts w:ascii="Times New Roman" w:hAnsi="Times New Roman" w:cs="Times New Roman"/>
          <w:sz w:val="24"/>
          <w:szCs w:val="24"/>
        </w:rPr>
        <w:t xml:space="preserve"> </w:t>
      </w:r>
      <w:r w:rsidRPr="00F2132A">
        <w:rPr>
          <w:rFonts w:ascii="Times New Roman" w:hAnsi="Times New Roman" w:cs="Times New Roman"/>
          <w:sz w:val="24"/>
          <w:szCs w:val="24"/>
        </w:rPr>
        <w:t xml:space="preserve"> </w:t>
      </w:r>
      <w:r w:rsidR="008A5CE5">
        <w:rPr>
          <w:rFonts w:ascii="Times New Roman" w:hAnsi="Times New Roman" w:cs="Times New Roman"/>
          <w:sz w:val="24"/>
          <w:szCs w:val="24"/>
        </w:rPr>
        <w:t>T</w:t>
      </w:r>
      <w:r w:rsidR="008A5CE5" w:rsidRPr="00F2132A">
        <w:rPr>
          <w:rFonts w:ascii="Times New Roman" w:hAnsi="Times New Roman" w:cs="Times New Roman"/>
          <w:sz w:val="24"/>
          <w:szCs w:val="24"/>
        </w:rPr>
        <w:t xml:space="preserve">o </w:t>
      </w:r>
      <w:r w:rsidR="008A5CE5">
        <w:rPr>
          <w:rFonts w:ascii="Times New Roman" w:hAnsi="Times New Roman" w:cs="Times New Roman"/>
          <w:sz w:val="24"/>
          <w:szCs w:val="24"/>
        </w:rPr>
        <w:t>attempt to extend the current findings, a</w:t>
      </w:r>
      <w:r w:rsidRPr="00F2132A">
        <w:rPr>
          <w:rFonts w:ascii="Times New Roman" w:hAnsi="Times New Roman" w:cs="Times New Roman"/>
          <w:sz w:val="24"/>
          <w:szCs w:val="24"/>
        </w:rPr>
        <w:t xml:space="preserve">s suggested by </w:t>
      </w:r>
      <w:proofErr w:type="spellStart"/>
      <w:r w:rsidRPr="00F2132A">
        <w:rPr>
          <w:rFonts w:ascii="Times New Roman" w:hAnsi="Times New Roman" w:cs="Times New Roman"/>
          <w:sz w:val="24"/>
          <w:szCs w:val="24"/>
        </w:rPr>
        <w:t>Podsakoff</w:t>
      </w:r>
      <w:proofErr w:type="spell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MacKenzie</w:t>
      </w:r>
      <w:proofErr w:type="spellEnd"/>
      <w:r w:rsidRPr="00F2132A">
        <w:rPr>
          <w:rFonts w:ascii="Times New Roman" w:hAnsi="Times New Roman" w:cs="Times New Roman"/>
          <w:sz w:val="24"/>
          <w:szCs w:val="24"/>
        </w:rPr>
        <w:t xml:space="preserve">, Lee, and </w:t>
      </w:r>
      <w:proofErr w:type="spellStart"/>
      <w:r w:rsidRPr="00F2132A">
        <w:rPr>
          <w:rFonts w:ascii="Times New Roman" w:hAnsi="Times New Roman" w:cs="Times New Roman"/>
          <w:sz w:val="24"/>
          <w:szCs w:val="24"/>
        </w:rPr>
        <w:t>Podsakoff</w:t>
      </w:r>
      <w:proofErr w:type="spellEnd"/>
      <w:r w:rsidRPr="00F2132A">
        <w:rPr>
          <w:rFonts w:ascii="Times New Roman" w:hAnsi="Times New Roman" w:cs="Times New Roman"/>
          <w:sz w:val="24"/>
          <w:szCs w:val="24"/>
        </w:rPr>
        <w:t xml:space="preserve"> (2003), future research</w:t>
      </w:r>
      <w:r w:rsidR="00B10821">
        <w:rPr>
          <w:rFonts w:ascii="Times New Roman" w:hAnsi="Times New Roman" w:cs="Times New Roman"/>
          <w:sz w:val="24"/>
          <w:szCs w:val="24"/>
        </w:rPr>
        <w:t>ers</w:t>
      </w:r>
      <w:r w:rsidRPr="00F2132A">
        <w:rPr>
          <w:rFonts w:ascii="Times New Roman" w:hAnsi="Times New Roman" w:cs="Times New Roman"/>
          <w:sz w:val="24"/>
          <w:szCs w:val="24"/>
        </w:rPr>
        <w:t xml:space="preserve"> should </w:t>
      </w:r>
      <w:r w:rsidR="008A5CE5">
        <w:rPr>
          <w:rFonts w:ascii="Times New Roman" w:hAnsi="Times New Roman" w:cs="Times New Roman"/>
          <w:sz w:val="24"/>
          <w:szCs w:val="24"/>
        </w:rPr>
        <w:t>collect data longitudinally, sample</w:t>
      </w:r>
      <w:r w:rsidRPr="00F2132A">
        <w:rPr>
          <w:rFonts w:ascii="Times New Roman" w:hAnsi="Times New Roman" w:cs="Times New Roman"/>
          <w:sz w:val="24"/>
          <w:szCs w:val="24"/>
        </w:rPr>
        <w:t xml:space="preserve"> dyads at various stages in their rel</w:t>
      </w:r>
      <w:r w:rsidR="008A5CE5">
        <w:rPr>
          <w:rFonts w:ascii="Times New Roman" w:hAnsi="Times New Roman" w:cs="Times New Roman"/>
          <w:sz w:val="24"/>
          <w:szCs w:val="24"/>
        </w:rPr>
        <w:t>ationships (Cooper, 2005), or use</w:t>
      </w:r>
      <w:r w:rsidRPr="00F2132A">
        <w:rPr>
          <w:rFonts w:ascii="Times New Roman" w:hAnsi="Times New Roman" w:cs="Times New Roman"/>
          <w:sz w:val="24"/>
          <w:szCs w:val="24"/>
        </w:rPr>
        <w:t xml:space="preserve"> an experimental design to strengthen the interpretation of causation.  Second, the </w:t>
      </w:r>
      <w:r w:rsidR="00E74AF2">
        <w:rPr>
          <w:rFonts w:ascii="Times New Roman" w:hAnsi="Times New Roman" w:cs="Times New Roman"/>
          <w:sz w:val="24"/>
          <w:szCs w:val="24"/>
        </w:rPr>
        <w:t xml:space="preserve">leader and member </w:t>
      </w:r>
      <w:r w:rsidRPr="00F2132A">
        <w:rPr>
          <w:rFonts w:ascii="Times New Roman" w:hAnsi="Times New Roman" w:cs="Times New Roman"/>
          <w:sz w:val="24"/>
          <w:szCs w:val="24"/>
        </w:rPr>
        <w:t>model</w:t>
      </w:r>
      <w:r w:rsidR="00516AE9">
        <w:rPr>
          <w:rFonts w:ascii="Times New Roman" w:hAnsi="Times New Roman" w:cs="Times New Roman"/>
          <w:sz w:val="24"/>
          <w:szCs w:val="24"/>
        </w:rPr>
        <w:t>s do</w:t>
      </w:r>
      <w:r w:rsidRPr="00F2132A">
        <w:rPr>
          <w:rFonts w:ascii="Times New Roman" w:hAnsi="Times New Roman" w:cs="Times New Roman"/>
          <w:sz w:val="24"/>
          <w:szCs w:val="24"/>
        </w:rPr>
        <w:t xml:space="preserve"> not explain all of the effects of humor.  </w:t>
      </w:r>
      <w:r w:rsidR="00EF5214" w:rsidRPr="00F2132A">
        <w:rPr>
          <w:rFonts w:ascii="Times New Roman" w:hAnsi="Times New Roman" w:cs="Times New Roman"/>
          <w:sz w:val="24"/>
          <w:szCs w:val="24"/>
        </w:rPr>
        <w:t>This study did not explore the specific styles of humor</w:t>
      </w:r>
      <w:r w:rsidR="00A10A85">
        <w:rPr>
          <w:rFonts w:ascii="Times New Roman" w:hAnsi="Times New Roman" w:cs="Times New Roman"/>
          <w:sz w:val="24"/>
          <w:szCs w:val="24"/>
        </w:rPr>
        <w:t xml:space="preserve"> separately</w:t>
      </w:r>
      <w:r w:rsidR="00EF5214" w:rsidRPr="00F2132A">
        <w:rPr>
          <w:rFonts w:ascii="Times New Roman" w:hAnsi="Times New Roman" w:cs="Times New Roman"/>
          <w:sz w:val="24"/>
          <w:szCs w:val="24"/>
        </w:rPr>
        <w:t xml:space="preserve">.  Future research should explore the possible differential effects the different styles may have on LMX and employee guarding tactics by separating the humor styles rather than looking at them </w:t>
      </w:r>
      <w:r w:rsidR="005F79E3" w:rsidRPr="00F2132A">
        <w:rPr>
          <w:rFonts w:ascii="Times New Roman" w:hAnsi="Times New Roman" w:cs="Times New Roman"/>
          <w:sz w:val="24"/>
          <w:szCs w:val="24"/>
        </w:rPr>
        <w:t>simultaneously</w:t>
      </w:r>
      <w:r w:rsidR="00EF5214" w:rsidRPr="00F2132A">
        <w:rPr>
          <w:rFonts w:ascii="Times New Roman" w:hAnsi="Times New Roman" w:cs="Times New Roman"/>
          <w:sz w:val="24"/>
          <w:szCs w:val="24"/>
        </w:rPr>
        <w:t>.  Addition</w:t>
      </w:r>
      <w:r w:rsidR="00094593" w:rsidRPr="00F2132A">
        <w:rPr>
          <w:rFonts w:ascii="Times New Roman" w:hAnsi="Times New Roman" w:cs="Times New Roman"/>
          <w:sz w:val="24"/>
          <w:szCs w:val="24"/>
        </w:rPr>
        <w:t>ally, the model</w:t>
      </w:r>
      <w:r w:rsidR="0078736A">
        <w:rPr>
          <w:rFonts w:ascii="Times New Roman" w:hAnsi="Times New Roman" w:cs="Times New Roman"/>
          <w:sz w:val="24"/>
          <w:szCs w:val="24"/>
        </w:rPr>
        <w:t>s</w:t>
      </w:r>
      <w:r w:rsidR="00094593" w:rsidRPr="00F2132A">
        <w:rPr>
          <w:rFonts w:ascii="Times New Roman" w:hAnsi="Times New Roman" w:cs="Times New Roman"/>
          <w:sz w:val="24"/>
          <w:szCs w:val="24"/>
        </w:rPr>
        <w:t xml:space="preserve"> </w:t>
      </w:r>
      <w:r w:rsidR="0078736A">
        <w:rPr>
          <w:rFonts w:ascii="Times New Roman" w:hAnsi="Times New Roman" w:cs="Times New Roman"/>
          <w:sz w:val="24"/>
          <w:szCs w:val="24"/>
        </w:rPr>
        <w:t>do</w:t>
      </w:r>
      <w:r w:rsidRPr="00F2132A">
        <w:rPr>
          <w:rFonts w:ascii="Times New Roman" w:hAnsi="Times New Roman" w:cs="Times New Roman"/>
          <w:sz w:val="24"/>
          <w:szCs w:val="24"/>
        </w:rPr>
        <w:t xml:space="preserve"> not address the possible curvilinear relationship between the constructs.  For example, the model</w:t>
      </w:r>
      <w:r w:rsidR="0078736A">
        <w:rPr>
          <w:rFonts w:ascii="Times New Roman" w:hAnsi="Times New Roman" w:cs="Times New Roman"/>
          <w:sz w:val="24"/>
          <w:szCs w:val="24"/>
        </w:rPr>
        <w:t>s do</w:t>
      </w:r>
      <w:r w:rsidRPr="00F2132A">
        <w:rPr>
          <w:rFonts w:ascii="Times New Roman" w:hAnsi="Times New Roman" w:cs="Times New Roman"/>
          <w:sz w:val="24"/>
          <w:szCs w:val="24"/>
        </w:rPr>
        <w:t xml:space="preserve"> </w:t>
      </w:r>
      <w:r w:rsidRPr="00F2132A">
        <w:rPr>
          <w:rFonts w:ascii="Times New Roman" w:hAnsi="Times New Roman" w:cs="Times New Roman"/>
          <w:sz w:val="24"/>
          <w:szCs w:val="24"/>
        </w:rPr>
        <w:lastRenderedPageBreak/>
        <w:t>not address too much or too little humor or positive but</w:t>
      </w:r>
      <w:r w:rsidR="00094593" w:rsidRPr="00F2132A">
        <w:rPr>
          <w:rFonts w:ascii="Times New Roman" w:hAnsi="Times New Roman" w:cs="Times New Roman"/>
          <w:sz w:val="24"/>
          <w:szCs w:val="24"/>
        </w:rPr>
        <w:t xml:space="preserve"> failed humor, which may not have a </w:t>
      </w:r>
      <w:r w:rsidRPr="00F2132A">
        <w:rPr>
          <w:rFonts w:ascii="Times New Roman" w:hAnsi="Times New Roman" w:cs="Times New Roman"/>
          <w:sz w:val="24"/>
          <w:szCs w:val="24"/>
        </w:rPr>
        <w:t>linear relationship</w:t>
      </w:r>
      <w:r w:rsidR="00094593" w:rsidRPr="00F2132A">
        <w:rPr>
          <w:rFonts w:ascii="Times New Roman" w:hAnsi="Times New Roman" w:cs="Times New Roman"/>
          <w:sz w:val="24"/>
          <w:szCs w:val="24"/>
        </w:rPr>
        <w:t xml:space="preserve"> with LMX relationship quality</w:t>
      </w:r>
      <w:r w:rsidRPr="00F2132A">
        <w:rPr>
          <w:rFonts w:ascii="Times New Roman" w:hAnsi="Times New Roman" w:cs="Times New Roman"/>
          <w:sz w:val="24"/>
          <w:szCs w:val="24"/>
        </w:rPr>
        <w:t>.  A third limitat</w:t>
      </w:r>
      <w:r w:rsidR="00CA3A62">
        <w:rPr>
          <w:rFonts w:ascii="Times New Roman" w:hAnsi="Times New Roman" w:cs="Times New Roman"/>
          <w:sz w:val="24"/>
          <w:szCs w:val="24"/>
        </w:rPr>
        <w:t xml:space="preserve">ion is that the sample consisted </w:t>
      </w:r>
      <w:r w:rsidRPr="00F2132A">
        <w:rPr>
          <w:rFonts w:ascii="Times New Roman" w:hAnsi="Times New Roman" w:cs="Times New Roman"/>
          <w:sz w:val="24"/>
          <w:szCs w:val="24"/>
        </w:rPr>
        <w:t xml:space="preserve">of </w:t>
      </w:r>
      <w:r w:rsidR="00CA3A62" w:rsidRPr="00F2132A">
        <w:rPr>
          <w:rFonts w:ascii="Times New Roman" w:hAnsi="Times New Roman" w:cs="Times New Roman"/>
          <w:sz w:val="24"/>
          <w:szCs w:val="24"/>
        </w:rPr>
        <w:t>students, which</w:t>
      </w:r>
      <w:r w:rsidRPr="00F2132A">
        <w:rPr>
          <w:rFonts w:ascii="Times New Roman" w:hAnsi="Times New Roman" w:cs="Times New Roman"/>
          <w:sz w:val="24"/>
          <w:szCs w:val="24"/>
        </w:rPr>
        <w:t xml:space="preserve"> may limit the generalizability of the findings.  </w:t>
      </w:r>
      <w:r w:rsidR="00A7315D" w:rsidRPr="00A7315D">
        <w:rPr>
          <w:rFonts w:ascii="Times New Roman" w:hAnsi="Times New Roman" w:cs="Times New Roman"/>
          <w:sz w:val="24"/>
          <w:szCs w:val="24"/>
        </w:rPr>
        <w:t xml:space="preserve">Another limitation is the low average variance extracted (AVE) in the humor </w:t>
      </w:r>
      <w:r w:rsidR="00CA3A62" w:rsidRPr="00A7315D">
        <w:rPr>
          <w:rFonts w:ascii="Times New Roman" w:hAnsi="Times New Roman" w:cs="Times New Roman"/>
          <w:sz w:val="24"/>
          <w:szCs w:val="24"/>
        </w:rPr>
        <w:t>measure, which</w:t>
      </w:r>
      <w:r w:rsidR="000007C5">
        <w:rPr>
          <w:rFonts w:ascii="Times New Roman" w:hAnsi="Times New Roman" w:cs="Times New Roman"/>
          <w:sz w:val="24"/>
          <w:szCs w:val="24"/>
        </w:rPr>
        <w:t xml:space="preserve"> indicates that the results </w:t>
      </w:r>
      <w:r w:rsidR="001414BC">
        <w:rPr>
          <w:rFonts w:ascii="Times New Roman" w:hAnsi="Times New Roman" w:cs="Times New Roman"/>
          <w:sz w:val="24"/>
          <w:szCs w:val="24"/>
        </w:rPr>
        <w:t>are possibly</w:t>
      </w:r>
      <w:r w:rsidR="00A7315D" w:rsidRPr="00A7315D">
        <w:rPr>
          <w:rFonts w:ascii="Times New Roman" w:hAnsi="Times New Roman" w:cs="Times New Roman"/>
          <w:sz w:val="24"/>
          <w:szCs w:val="24"/>
        </w:rPr>
        <w:t xml:space="preserve"> based on more than 50% unique error variance in the humor variable.</w:t>
      </w:r>
      <w:r w:rsidR="00F95639">
        <w:rPr>
          <w:rFonts w:ascii="Times New Roman" w:hAnsi="Times New Roman" w:cs="Times New Roman"/>
          <w:sz w:val="24"/>
          <w:szCs w:val="24"/>
        </w:rPr>
        <w:t xml:space="preserve"> </w:t>
      </w:r>
      <w:r w:rsidR="00A7315D" w:rsidRPr="00A7315D">
        <w:rPr>
          <w:rFonts w:ascii="Times New Roman" w:hAnsi="Times New Roman" w:cs="Times New Roman"/>
          <w:sz w:val="24"/>
          <w:szCs w:val="24"/>
        </w:rPr>
        <w:t xml:space="preserve"> It is possible that the low AVE of the humor variable suggests that the four humor styles comprising the scale focus on diverse/competing styles (inward/outward/positive/negative) of humor and may be distinct constructs as mentioned above. </w:t>
      </w:r>
      <w:r w:rsidR="00F95639">
        <w:rPr>
          <w:rFonts w:ascii="Times New Roman" w:hAnsi="Times New Roman" w:cs="Times New Roman"/>
          <w:sz w:val="24"/>
          <w:szCs w:val="24"/>
        </w:rPr>
        <w:t xml:space="preserve"> </w:t>
      </w:r>
      <w:r w:rsidR="00A7315D" w:rsidRPr="00A7315D">
        <w:rPr>
          <w:rFonts w:ascii="Times New Roman" w:hAnsi="Times New Roman" w:cs="Times New Roman"/>
          <w:sz w:val="24"/>
          <w:szCs w:val="24"/>
        </w:rPr>
        <w:t>Another explanation could be that the results arise from an artifact of the study</w:t>
      </w:r>
      <w:r w:rsidR="003A6C33">
        <w:rPr>
          <w:rFonts w:ascii="Times New Roman" w:hAnsi="Times New Roman" w:cs="Times New Roman"/>
          <w:sz w:val="24"/>
          <w:szCs w:val="24"/>
        </w:rPr>
        <w:t xml:space="preserve"> (Lowry &amp; Gaskin, 2014)</w:t>
      </w:r>
      <w:r w:rsidR="00F47BB1">
        <w:rPr>
          <w:rFonts w:ascii="Times New Roman" w:hAnsi="Times New Roman" w:cs="Times New Roman"/>
          <w:sz w:val="24"/>
          <w:szCs w:val="24"/>
        </w:rPr>
        <w:t>,</w:t>
      </w:r>
      <w:r w:rsidR="00A7315D" w:rsidRPr="00A7315D">
        <w:rPr>
          <w:rFonts w:ascii="Times New Roman" w:hAnsi="Times New Roman" w:cs="Times New Roman"/>
          <w:sz w:val="24"/>
          <w:szCs w:val="24"/>
        </w:rPr>
        <w:t xml:space="preserve"> </w:t>
      </w:r>
      <w:r w:rsidR="00872354">
        <w:rPr>
          <w:rFonts w:ascii="Times New Roman" w:hAnsi="Times New Roman" w:cs="Times New Roman"/>
          <w:sz w:val="24"/>
          <w:szCs w:val="24"/>
        </w:rPr>
        <w:t xml:space="preserve">such as self-selection of respondents, </w:t>
      </w:r>
      <w:r w:rsidR="00A7315D" w:rsidRPr="00A7315D">
        <w:rPr>
          <w:rFonts w:ascii="Times New Roman" w:hAnsi="Times New Roman" w:cs="Times New Roman"/>
          <w:sz w:val="24"/>
          <w:szCs w:val="24"/>
        </w:rPr>
        <w:t>which has been suggested for simi</w:t>
      </w:r>
      <w:r w:rsidR="00ED4C9F">
        <w:rPr>
          <w:rFonts w:ascii="Times New Roman" w:hAnsi="Times New Roman" w:cs="Times New Roman"/>
          <w:sz w:val="24"/>
          <w:szCs w:val="24"/>
        </w:rPr>
        <w:t xml:space="preserve">lar research designs (Ping, 2009; de </w:t>
      </w:r>
      <w:proofErr w:type="spellStart"/>
      <w:r w:rsidR="00ED4C9F">
        <w:rPr>
          <w:rFonts w:ascii="Times New Roman" w:hAnsi="Times New Roman" w:cs="Times New Roman"/>
          <w:sz w:val="24"/>
          <w:szCs w:val="24"/>
        </w:rPr>
        <w:t>Leeuw</w:t>
      </w:r>
      <w:proofErr w:type="spellEnd"/>
      <w:r w:rsidR="00ED4C9F">
        <w:rPr>
          <w:rFonts w:ascii="Times New Roman" w:hAnsi="Times New Roman" w:cs="Times New Roman"/>
          <w:sz w:val="24"/>
          <w:szCs w:val="24"/>
        </w:rPr>
        <w:t xml:space="preserve"> &amp; </w:t>
      </w:r>
      <w:proofErr w:type="spellStart"/>
      <w:r w:rsidR="00ED4C9F">
        <w:rPr>
          <w:rFonts w:ascii="Times New Roman" w:hAnsi="Times New Roman" w:cs="Times New Roman"/>
          <w:sz w:val="24"/>
          <w:szCs w:val="24"/>
        </w:rPr>
        <w:t>Hox</w:t>
      </w:r>
      <w:proofErr w:type="spellEnd"/>
      <w:r w:rsidR="00ED4C9F">
        <w:rPr>
          <w:rFonts w:ascii="Times New Roman" w:hAnsi="Times New Roman" w:cs="Times New Roman"/>
          <w:sz w:val="24"/>
          <w:szCs w:val="24"/>
        </w:rPr>
        <w:t>, 1988</w:t>
      </w:r>
      <w:r w:rsidR="00A7315D" w:rsidRPr="00A7315D">
        <w:rPr>
          <w:rFonts w:ascii="Times New Roman" w:hAnsi="Times New Roman" w:cs="Times New Roman"/>
          <w:sz w:val="24"/>
          <w:szCs w:val="24"/>
        </w:rPr>
        <w:t xml:space="preserve">). </w:t>
      </w:r>
      <w:r w:rsidR="00C626CD">
        <w:rPr>
          <w:rFonts w:ascii="Times New Roman" w:hAnsi="Times New Roman" w:cs="Times New Roman"/>
          <w:sz w:val="24"/>
          <w:szCs w:val="24"/>
        </w:rPr>
        <w:t xml:space="preserve"> </w:t>
      </w:r>
      <w:r w:rsidR="00A7315D" w:rsidRPr="00A7315D">
        <w:rPr>
          <w:rFonts w:ascii="Times New Roman" w:hAnsi="Times New Roman" w:cs="Times New Roman"/>
          <w:sz w:val="24"/>
          <w:szCs w:val="24"/>
        </w:rPr>
        <w:t>In any event, and owing to the exploratory nature of this study, additional research and replication is needed to further support the relationships between these constructs.</w:t>
      </w:r>
      <w:r w:rsidR="00C626CD">
        <w:rPr>
          <w:rFonts w:ascii="Times New Roman" w:hAnsi="Times New Roman" w:cs="Times New Roman"/>
          <w:sz w:val="24"/>
          <w:szCs w:val="24"/>
        </w:rPr>
        <w:t xml:space="preserve">  </w:t>
      </w:r>
      <w:r w:rsidRPr="00F2132A">
        <w:rPr>
          <w:rFonts w:ascii="Times New Roman" w:hAnsi="Times New Roman" w:cs="Times New Roman"/>
          <w:sz w:val="24"/>
          <w:szCs w:val="24"/>
        </w:rPr>
        <w:t xml:space="preserve">Finally, to address common methods variance, a useful addition to the present study's methodology would be to include multiple methods for measuring constructs and or using the Marker Variable technique </w:t>
      </w:r>
      <w:r w:rsidR="00CC480A" w:rsidRPr="00F2132A">
        <w:rPr>
          <w:rFonts w:ascii="Times New Roman" w:hAnsi="Times New Roman" w:cs="Times New Roman"/>
          <w:sz w:val="24"/>
          <w:szCs w:val="24"/>
        </w:rPr>
        <w:t>(</w:t>
      </w:r>
      <w:proofErr w:type="spellStart"/>
      <w:r w:rsidR="009751CE" w:rsidRPr="00F2132A">
        <w:rPr>
          <w:rFonts w:ascii="Times New Roman" w:hAnsi="Times New Roman" w:cs="Times New Roman"/>
          <w:sz w:val="24"/>
          <w:szCs w:val="24"/>
        </w:rPr>
        <w:t>Lindell</w:t>
      </w:r>
      <w:proofErr w:type="spellEnd"/>
      <w:r w:rsidR="009751CE" w:rsidRPr="00F2132A">
        <w:rPr>
          <w:rFonts w:ascii="Times New Roman" w:hAnsi="Times New Roman" w:cs="Times New Roman"/>
          <w:sz w:val="24"/>
          <w:szCs w:val="24"/>
        </w:rPr>
        <w:t xml:space="preserve"> &amp; Whitney, 2001</w:t>
      </w:r>
      <w:r w:rsidR="00CC480A"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prior to collecting data.  </w:t>
      </w:r>
    </w:p>
    <w:p w14:paraId="575D0829" w14:textId="77777777" w:rsidR="003E6F40" w:rsidRPr="00F27606" w:rsidRDefault="003E6F40" w:rsidP="003E6F40">
      <w:pPr>
        <w:rPr>
          <w:rFonts w:ascii="Times New Roman" w:hAnsi="Times New Roman" w:cs="Times New Roman"/>
          <w:b/>
          <w:sz w:val="24"/>
          <w:szCs w:val="24"/>
        </w:rPr>
      </w:pPr>
      <w:r w:rsidRPr="00F27606">
        <w:rPr>
          <w:rFonts w:ascii="Times New Roman" w:hAnsi="Times New Roman" w:cs="Times New Roman"/>
          <w:b/>
          <w:sz w:val="24"/>
          <w:szCs w:val="24"/>
        </w:rPr>
        <w:t>Future Research</w:t>
      </w:r>
    </w:p>
    <w:p w14:paraId="270EE10A" w14:textId="77777777" w:rsidR="003E6F40" w:rsidRPr="00F2132A" w:rsidRDefault="003E6F40" w:rsidP="003E6F40">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Significant potenti</w:t>
      </w:r>
      <w:r w:rsidR="004D1280" w:rsidRPr="00F2132A">
        <w:rPr>
          <w:rFonts w:ascii="Times New Roman" w:hAnsi="Times New Roman" w:cs="Times New Roman"/>
          <w:sz w:val="24"/>
          <w:szCs w:val="24"/>
        </w:rPr>
        <w:t>al exists to integrate humor in</w:t>
      </w:r>
      <w:r w:rsidRPr="00F2132A">
        <w:rPr>
          <w:rFonts w:ascii="Times New Roman" w:hAnsi="Times New Roman" w:cs="Times New Roman"/>
          <w:sz w:val="24"/>
          <w:szCs w:val="24"/>
        </w:rPr>
        <w:t xml:space="preserve">to management research.  Humor is a social dynamic that requires individuals to take risks and engage in self-disclosing communication (Cooper, 2008).  Similarity of communication behaviors among managers and subordinates is related to effective communication (Montgomery &amp; Norton, 1981). </w:t>
      </w:r>
      <w:r w:rsidR="00C86138">
        <w:rPr>
          <w:rFonts w:ascii="Times New Roman" w:hAnsi="Times New Roman" w:cs="Times New Roman"/>
          <w:sz w:val="24"/>
          <w:szCs w:val="24"/>
        </w:rPr>
        <w:t xml:space="preserve"> R</w:t>
      </w:r>
      <w:r w:rsidR="006352BE">
        <w:rPr>
          <w:rFonts w:ascii="Times New Roman" w:hAnsi="Times New Roman" w:cs="Times New Roman"/>
          <w:sz w:val="24"/>
          <w:szCs w:val="24"/>
        </w:rPr>
        <w:t xml:space="preserve">esults from the study suggest that perception and similarity may influence the relationships between humor and LMX.  </w:t>
      </w:r>
      <w:r w:rsidRPr="00F2132A">
        <w:rPr>
          <w:rFonts w:ascii="Times New Roman" w:hAnsi="Times New Roman" w:cs="Times New Roman"/>
          <w:sz w:val="24"/>
          <w:szCs w:val="24"/>
        </w:rPr>
        <w:t xml:space="preserve">Perceived humor similarity between leaders and followers may minimize the risks of humor and positively impact the use of humor by employees on employment relationships.  Research investigating relationships among supervisor-subordinate similarity, humor, and the </w:t>
      </w:r>
      <w:r w:rsidRPr="00F2132A">
        <w:rPr>
          <w:rFonts w:ascii="Times New Roman" w:hAnsi="Times New Roman" w:cs="Times New Roman"/>
          <w:sz w:val="24"/>
          <w:szCs w:val="24"/>
        </w:rPr>
        <w:lastRenderedPageBreak/>
        <w:t>quality of LMX is limited.  For example, the use of humor between leaders and members may be influenced by the perceived humor similarity between the dyad members.  In particular, the perceived humor similarity between members of the dyad may be an antecedent to the quality of the exchange relationship that develops and an antecedent to the expression of humor by members of the dyad.  Additional studies are needed to clarify the contribution of supervisor-subordinate humor similarity to LMX quality, performance and process outcomes.  Exploring humor by both parties (use and appreciation simultaneously) to get at similarity and perception issues may offer insights in the antecedents of humor use</w:t>
      </w:r>
      <w:r w:rsidR="00670E26">
        <w:rPr>
          <w:rFonts w:ascii="Times New Roman" w:hAnsi="Times New Roman" w:cs="Times New Roman"/>
          <w:sz w:val="24"/>
          <w:szCs w:val="24"/>
        </w:rPr>
        <w:t xml:space="preserve"> and/or appreciation</w:t>
      </w:r>
      <w:r w:rsidRPr="00F2132A">
        <w:rPr>
          <w:rFonts w:ascii="Times New Roman" w:hAnsi="Times New Roman" w:cs="Times New Roman"/>
          <w:sz w:val="24"/>
          <w:szCs w:val="24"/>
        </w:rPr>
        <w:t xml:space="preserve">.  </w:t>
      </w:r>
    </w:p>
    <w:p w14:paraId="00DC15CD" w14:textId="3378C979" w:rsidR="003E6F40" w:rsidRDefault="00747245" w:rsidP="003E6F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of this study point to </w:t>
      </w:r>
      <w:r w:rsidR="00B10821">
        <w:rPr>
          <w:rFonts w:ascii="Times New Roman" w:hAnsi="Times New Roman" w:cs="Times New Roman"/>
          <w:sz w:val="24"/>
          <w:szCs w:val="24"/>
        </w:rPr>
        <w:t>the role</w:t>
      </w:r>
      <w:r>
        <w:rPr>
          <w:rFonts w:ascii="Times New Roman" w:hAnsi="Times New Roman" w:cs="Times New Roman"/>
          <w:sz w:val="24"/>
          <w:szCs w:val="24"/>
        </w:rPr>
        <w:t xml:space="preserve"> of affect on leader and member LMX.  </w:t>
      </w:r>
      <w:proofErr w:type="spellStart"/>
      <w:r w:rsidR="003E6F40" w:rsidRPr="00F2132A">
        <w:rPr>
          <w:rFonts w:ascii="Times New Roman" w:hAnsi="Times New Roman" w:cs="Times New Roman"/>
          <w:sz w:val="24"/>
          <w:szCs w:val="24"/>
        </w:rPr>
        <w:t>Forgas</w:t>
      </w:r>
      <w:proofErr w:type="spellEnd"/>
      <w:r w:rsidR="003E6F40" w:rsidRPr="00F2132A">
        <w:rPr>
          <w:rFonts w:ascii="Times New Roman" w:hAnsi="Times New Roman" w:cs="Times New Roman"/>
          <w:sz w:val="24"/>
          <w:szCs w:val="24"/>
        </w:rPr>
        <w:t xml:space="preserve"> (1995, 2002) presented the Affe</w:t>
      </w:r>
      <w:r w:rsidR="009A6C4B" w:rsidRPr="00F2132A">
        <w:rPr>
          <w:rFonts w:ascii="Times New Roman" w:hAnsi="Times New Roman" w:cs="Times New Roman"/>
          <w:sz w:val="24"/>
          <w:szCs w:val="24"/>
        </w:rPr>
        <w:t>ctive Infusion Model (AIM) and discussed</w:t>
      </w:r>
      <w:r w:rsidR="003E6F40" w:rsidRPr="00F2132A">
        <w:rPr>
          <w:rFonts w:ascii="Times New Roman" w:hAnsi="Times New Roman" w:cs="Times New Roman"/>
          <w:sz w:val="24"/>
          <w:szCs w:val="24"/>
        </w:rPr>
        <w:t xml:space="preserve"> how emotions and moods become incorporated into thinking and judgment to </w:t>
      </w:r>
      <w:r w:rsidR="009A6C4B" w:rsidRPr="00F2132A">
        <w:rPr>
          <w:rFonts w:ascii="Times New Roman" w:hAnsi="Times New Roman" w:cs="Times New Roman"/>
          <w:sz w:val="24"/>
          <w:szCs w:val="24"/>
        </w:rPr>
        <w:t xml:space="preserve">negatively influence </w:t>
      </w:r>
      <w:r w:rsidR="00B5425C" w:rsidRPr="00F2132A">
        <w:rPr>
          <w:rFonts w:ascii="Times New Roman" w:hAnsi="Times New Roman" w:cs="Times New Roman"/>
          <w:sz w:val="24"/>
          <w:szCs w:val="24"/>
        </w:rPr>
        <w:t>decision-making</w:t>
      </w:r>
      <w:r w:rsidR="009A6C4B" w:rsidRPr="00F2132A">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Conversely, </w:t>
      </w:r>
      <w:proofErr w:type="spellStart"/>
      <w:r w:rsidR="003E6F40" w:rsidRPr="00F2132A">
        <w:rPr>
          <w:rFonts w:ascii="Times New Roman" w:hAnsi="Times New Roman" w:cs="Times New Roman"/>
          <w:sz w:val="24"/>
          <w:szCs w:val="24"/>
        </w:rPr>
        <w:t>Staw</w:t>
      </w:r>
      <w:proofErr w:type="spellEnd"/>
      <w:r w:rsidR="003E6F40" w:rsidRPr="00F2132A">
        <w:rPr>
          <w:rFonts w:ascii="Times New Roman" w:hAnsi="Times New Roman" w:cs="Times New Roman"/>
          <w:sz w:val="24"/>
          <w:szCs w:val="24"/>
        </w:rPr>
        <w:t xml:space="preserve"> and </w:t>
      </w:r>
      <w:proofErr w:type="spellStart"/>
      <w:r w:rsidR="003E6F40" w:rsidRPr="00F2132A">
        <w:rPr>
          <w:rFonts w:ascii="Times New Roman" w:hAnsi="Times New Roman" w:cs="Times New Roman"/>
          <w:sz w:val="24"/>
          <w:szCs w:val="24"/>
        </w:rPr>
        <w:t>Barsade</w:t>
      </w:r>
      <w:proofErr w:type="spellEnd"/>
      <w:r w:rsidR="003E6F40" w:rsidRPr="00F2132A">
        <w:rPr>
          <w:rFonts w:ascii="Times New Roman" w:hAnsi="Times New Roman" w:cs="Times New Roman"/>
          <w:sz w:val="24"/>
          <w:szCs w:val="24"/>
        </w:rPr>
        <w:t xml:space="preserve"> (1993) found in a sample of MBA students, that individuals who reported positive emotions were more accurate and conscientious in making decisions.  These contradictory findings point to an important direction for integrating humor into management research.  Humor can potentially influence decision making through inducing emotion into the decision making process (</w:t>
      </w:r>
      <w:proofErr w:type="spellStart"/>
      <w:r w:rsidR="003E6F40" w:rsidRPr="00F2132A">
        <w:rPr>
          <w:rFonts w:ascii="Times New Roman" w:hAnsi="Times New Roman" w:cs="Times New Roman"/>
          <w:sz w:val="24"/>
          <w:szCs w:val="24"/>
        </w:rPr>
        <w:t>Kincy</w:t>
      </w:r>
      <w:proofErr w:type="spellEnd"/>
      <w:r w:rsidR="003E6F40" w:rsidRPr="00F2132A">
        <w:rPr>
          <w:rFonts w:ascii="Times New Roman" w:hAnsi="Times New Roman" w:cs="Times New Roman"/>
          <w:sz w:val="24"/>
          <w:szCs w:val="24"/>
        </w:rPr>
        <w:t>, &amp; Crook, 2014).  Future research should explore the potential that the emotions resultant from humor has to bias decision making, potentially in a good way (rather than just negative like AIM theorizes).  This could be explored, using a laboratory setting.  Further empirical</w:t>
      </w:r>
      <w:r w:rsidR="00352A1D">
        <w:rPr>
          <w:rFonts w:ascii="Times New Roman" w:hAnsi="Times New Roman" w:cs="Times New Roman"/>
          <w:sz w:val="24"/>
          <w:szCs w:val="24"/>
        </w:rPr>
        <w:t xml:space="preserve"> studies should investigate </w:t>
      </w:r>
      <w:r w:rsidR="003E6F40" w:rsidRPr="00F2132A">
        <w:rPr>
          <w:rFonts w:ascii="Times New Roman" w:hAnsi="Times New Roman" w:cs="Times New Roman"/>
          <w:sz w:val="24"/>
          <w:szCs w:val="24"/>
        </w:rPr>
        <w:t>how member humor can instigate this positive co</w:t>
      </w:r>
      <w:r w:rsidR="007D2C1B">
        <w:rPr>
          <w:rFonts w:ascii="Times New Roman" w:hAnsi="Times New Roman" w:cs="Times New Roman"/>
          <w:sz w:val="24"/>
          <w:szCs w:val="24"/>
        </w:rPr>
        <w:t xml:space="preserve">ntagion process with leaders.  </w:t>
      </w:r>
      <w:r w:rsidR="007D2C1B" w:rsidRPr="00F2132A">
        <w:rPr>
          <w:rFonts w:ascii="Times New Roman" w:hAnsi="Times New Roman" w:cs="Times New Roman"/>
          <w:sz w:val="24"/>
          <w:szCs w:val="24"/>
        </w:rPr>
        <w:t xml:space="preserve">Similarly, Mesmer-Magnus and colleagues (2012) suggested exploring how positive humor contributes to information sharing and affect management in teams.  </w:t>
      </w:r>
    </w:p>
    <w:p w14:paraId="163D12CC" w14:textId="298E9299" w:rsidR="009252DB" w:rsidRPr="00F2132A" w:rsidRDefault="009252DB" w:rsidP="009252DB">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 xml:space="preserve">Additionally, </w:t>
      </w:r>
      <w:r w:rsidR="00352A1D">
        <w:rPr>
          <w:rFonts w:ascii="Times New Roman" w:hAnsi="Times New Roman" w:cs="Times New Roman"/>
          <w:sz w:val="24"/>
          <w:szCs w:val="24"/>
        </w:rPr>
        <w:t xml:space="preserve">unexpected findings in how </w:t>
      </w:r>
      <w:r w:rsidRPr="00F2132A">
        <w:rPr>
          <w:rFonts w:ascii="Times New Roman" w:hAnsi="Times New Roman" w:cs="Times New Roman"/>
          <w:sz w:val="24"/>
          <w:szCs w:val="24"/>
        </w:rPr>
        <w:t xml:space="preserve">humor influences LMX </w:t>
      </w:r>
      <w:r w:rsidR="00352A1D">
        <w:rPr>
          <w:rFonts w:ascii="Times New Roman" w:hAnsi="Times New Roman" w:cs="Times New Roman"/>
          <w:sz w:val="24"/>
          <w:szCs w:val="24"/>
        </w:rPr>
        <w:t xml:space="preserve">and employee guarding </w:t>
      </w:r>
      <w:r w:rsidRPr="00F2132A">
        <w:rPr>
          <w:rFonts w:ascii="Times New Roman" w:hAnsi="Times New Roman" w:cs="Times New Roman"/>
          <w:sz w:val="24"/>
          <w:szCs w:val="24"/>
        </w:rPr>
        <w:t>were found</w:t>
      </w:r>
      <w:r w:rsidR="00AF3B8E">
        <w:rPr>
          <w:rFonts w:ascii="Times New Roman" w:hAnsi="Times New Roman" w:cs="Times New Roman"/>
          <w:sz w:val="24"/>
          <w:szCs w:val="24"/>
        </w:rPr>
        <w:t xml:space="preserve"> in the present study</w:t>
      </w:r>
      <w:r w:rsidR="00352A1D">
        <w:rPr>
          <w:rFonts w:ascii="Times New Roman" w:hAnsi="Times New Roman" w:cs="Times New Roman"/>
          <w:sz w:val="24"/>
          <w:szCs w:val="24"/>
        </w:rPr>
        <w:t xml:space="preserve">. </w:t>
      </w:r>
      <w:r w:rsidR="00AF3B8E">
        <w:rPr>
          <w:rFonts w:ascii="Times New Roman" w:hAnsi="Times New Roman" w:cs="Times New Roman"/>
          <w:sz w:val="24"/>
          <w:szCs w:val="24"/>
        </w:rPr>
        <w:t xml:space="preserve"> </w:t>
      </w:r>
      <w:r w:rsidR="00352A1D">
        <w:rPr>
          <w:rFonts w:ascii="Times New Roman" w:hAnsi="Times New Roman" w:cs="Times New Roman"/>
          <w:sz w:val="24"/>
          <w:szCs w:val="24"/>
        </w:rPr>
        <w:t>Causes behind the</w:t>
      </w:r>
      <w:r w:rsidRPr="00F2132A">
        <w:rPr>
          <w:rFonts w:ascii="Times New Roman" w:hAnsi="Times New Roman" w:cs="Times New Roman"/>
          <w:sz w:val="24"/>
          <w:szCs w:val="24"/>
        </w:rPr>
        <w:t>s</w:t>
      </w:r>
      <w:r w:rsidR="00352A1D">
        <w:rPr>
          <w:rFonts w:ascii="Times New Roman" w:hAnsi="Times New Roman" w:cs="Times New Roman"/>
          <w:sz w:val="24"/>
          <w:szCs w:val="24"/>
        </w:rPr>
        <w:t>e</w:t>
      </w:r>
      <w:r w:rsidRPr="00F2132A">
        <w:rPr>
          <w:rFonts w:ascii="Times New Roman" w:hAnsi="Times New Roman" w:cs="Times New Roman"/>
          <w:sz w:val="24"/>
          <w:szCs w:val="24"/>
        </w:rPr>
        <w:t xml:space="preserve"> discrepanc</w:t>
      </w:r>
      <w:r w:rsidR="00352A1D">
        <w:rPr>
          <w:rFonts w:ascii="Times New Roman" w:hAnsi="Times New Roman" w:cs="Times New Roman"/>
          <w:sz w:val="24"/>
          <w:szCs w:val="24"/>
        </w:rPr>
        <w:t>ies</w:t>
      </w:r>
      <w:r w:rsidRPr="00F2132A">
        <w:rPr>
          <w:rFonts w:ascii="Times New Roman" w:hAnsi="Times New Roman" w:cs="Times New Roman"/>
          <w:sz w:val="24"/>
          <w:szCs w:val="24"/>
        </w:rPr>
        <w:t xml:space="preserve"> should be explored.  </w:t>
      </w:r>
      <w:r w:rsidR="00D40791">
        <w:rPr>
          <w:rFonts w:ascii="Times New Roman" w:hAnsi="Times New Roman" w:cs="Times New Roman"/>
          <w:sz w:val="24"/>
          <w:szCs w:val="24"/>
        </w:rPr>
        <w:t xml:space="preserve">Possible explanations </w:t>
      </w:r>
      <w:r w:rsidR="00495035">
        <w:rPr>
          <w:rFonts w:ascii="Times New Roman" w:hAnsi="Times New Roman" w:cs="Times New Roman"/>
          <w:sz w:val="24"/>
          <w:szCs w:val="24"/>
        </w:rPr>
        <w:t xml:space="preserve">behind </w:t>
      </w:r>
      <w:r w:rsidR="00352A1D">
        <w:rPr>
          <w:rFonts w:ascii="Times New Roman" w:hAnsi="Times New Roman" w:cs="Times New Roman"/>
          <w:sz w:val="24"/>
          <w:szCs w:val="24"/>
        </w:rPr>
        <w:t>these</w:t>
      </w:r>
      <w:r w:rsidR="00D40791">
        <w:rPr>
          <w:rFonts w:ascii="Times New Roman" w:hAnsi="Times New Roman" w:cs="Times New Roman"/>
          <w:sz w:val="24"/>
          <w:szCs w:val="24"/>
        </w:rPr>
        <w:t xml:space="preserve"> difference</w:t>
      </w:r>
      <w:r w:rsidR="00352A1D">
        <w:rPr>
          <w:rFonts w:ascii="Times New Roman" w:hAnsi="Times New Roman" w:cs="Times New Roman"/>
          <w:sz w:val="24"/>
          <w:szCs w:val="24"/>
        </w:rPr>
        <w:t>s</w:t>
      </w:r>
      <w:r w:rsidR="00D40791">
        <w:rPr>
          <w:rFonts w:ascii="Times New Roman" w:hAnsi="Times New Roman" w:cs="Times New Roman"/>
          <w:sz w:val="24"/>
          <w:szCs w:val="24"/>
        </w:rPr>
        <w:t xml:space="preserve"> may be rela</w:t>
      </w:r>
      <w:r w:rsidR="00836FDF">
        <w:rPr>
          <w:rFonts w:ascii="Times New Roman" w:hAnsi="Times New Roman" w:cs="Times New Roman"/>
          <w:sz w:val="24"/>
          <w:szCs w:val="24"/>
        </w:rPr>
        <w:t xml:space="preserve">ted to </w:t>
      </w:r>
      <w:r w:rsidR="00AF3B8E">
        <w:rPr>
          <w:rFonts w:ascii="Times New Roman" w:hAnsi="Times New Roman" w:cs="Times New Roman"/>
          <w:sz w:val="24"/>
          <w:szCs w:val="24"/>
        </w:rPr>
        <w:t xml:space="preserve">the </w:t>
      </w:r>
      <w:r w:rsidR="00836FDF">
        <w:rPr>
          <w:rFonts w:ascii="Times New Roman" w:hAnsi="Times New Roman" w:cs="Times New Roman"/>
          <w:sz w:val="24"/>
          <w:szCs w:val="24"/>
        </w:rPr>
        <w:t>specific humor styles used by subordinates or</w:t>
      </w:r>
      <w:r w:rsidR="00495035">
        <w:rPr>
          <w:rFonts w:ascii="Times New Roman" w:hAnsi="Times New Roman" w:cs="Times New Roman"/>
          <w:sz w:val="24"/>
          <w:szCs w:val="24"/>
        </w:rPr>
        <w:t xml:space="preserve"> by</w:t>
      </w:r>
      <w:r w:rsidR="00836FDF">
        <w:rPr>
          <w:rFonts w:ascii="Times New Roman" w:hAnsi="Times New Roman" w:cs="Times New Roman"/>
          <w:sz w:val="24"/>
          <w:szCs w:val="24"/>
        </w:rPr>
        <w:t xml:space="preserve"> personality </w:t>
      </w:r>
      <w:r w:rsidR="00495035">
        <w:rPr>
          <w:rFonts w:ascii="Times New Roman" w:hAnsi="Times New Roman" w:cs="Times New Roman"/>
          <w:sz w:val="24"/>
          <w:szCs w:val="24"/>
        </w:rPr>
        <w:t>d</w:t>
      </w:r>
      <w:r w:rsidR="00836FDF">
        <w:rPr>
          <w:rFonts w:ascii="Times New Roman" w:hAnsi="Times New Roman" w:cs="Times New Roman"/>
          <w:sz w:val="24"/>
          <w:szCs w:val="24"/>
        </w:rPr>
        <w:t>ifferences between leaders and members.</w:t>
      </w:r>
      <w:r w:rsidR="00F97D5F">
        <w:rPr>
          <w:rFonts w:ascii="Times New Roman" w:hAnsi="Times New Roman" w:cs="Times New Roman"/>
          <w:sz w:val="24"/>
          <w:szCs w:val="24"/>
        </w:rPr>
        <w:t xml:space="preserve"> </w:t>
      </w:r>
      <w:r w:rsidR="00D40791">
        <w:rPr>
          <w:rFonts w:ascii="Times New Roman" w:hAnsi="Times New Roman" w:cs="Times New Roman"/>
          <w:sz w:val="24"/>
          <w:szCs w:val="24"/>
        </w:rPr>
        <w:t xml:space="preserve"> </w:t>
      </w:r>
      <w:r w:rsidR="000126AC">
        <w:rPr>
          <w:rFonts w:ascii="Times New Roman" w:hAnsi="Times New Roman" w:cs="Times New Roman"/>
          <w:sz w:val="24"/>
          <w:szCs w:val="24"/>
        </w:rPr>
        <w:t>As previously discussed, f</w:t>
      </w:r>
      <w:r w:rsidRPr="00F2132A">
        <w:rPr>
          <w:rFonts w:ascii="Times New Roman" w:hAnsi="Times New Roman" w:cs="Times New Roman"/>
          <w:sz w:val="24"/>
          <w:szCs w:val="24"/>
        </w:rPr>
        <w:t>uture research is needed to tease out the effects of each humor style on LMX quality</w:t>
      </w:r>
      <w:r w:rsidR="00420BA6">
        <w:rPr>
          <w:rFonts w:ascii="Times New Roman" w:hAnsi="Times New Roman" w:cs="Times New Roman"/>
          <w:sz w:val="24"/>
          <w:szCs w:val="24"/>
        </w:rPr>
        <w:t xml:space="preserve"> and employee guarding tactics</w:t>
      </w:r>
      <w:r w:rsidRPr="00F2132A">
        <w:rPr>
          <w:rFonts w:ascii="Times New Roman" w:hAnsi="Times New Roman" w:cs="Times New Roman"/>
          <w:sz w:val="24"/>
          <w:szCs w:val="24"/>
        </w:rPr>
        <w:t>.  Similarly, future research is needed to explore individual differences in order to better understand the interpersonal effects of humor.  Specifically, personality offer</w:t>
      </w:r>
      <w:r w:rsidR="005F38B2">
        <w:rPr>
          <w:rFonts w:ascii="Times New Roman" w:hAnsi="Times New Roman" w:cs="Times New Roman"/>
          <w:sz w:val="24"/>
          <w:szCs w:val="24"/>
        </w:rPr>
        <w:t>s</w:t>
      </w:r>
      <w:r w:rsidRPr="00F2132A">
        <w:rPr>
          <w:rFonts w:ascii="Times New Roman" w:hAnsi="Times New Roman" w:cs="Times New Roman"/>
          <w:sz w:val="24"/>
          <w:szCs w:val="24"/>
        </w:rPr>
        <w:t xml:space="preserve"> </w:t>
      </w:r>
      <w:r w:rsidR="005F38B2">
        <w:rPr>
          <w:rFonts w:ascii="Times New Roman" w:hAnsi="Times New Roman" w:cs="Times New Roman"/>
          <w:sz w:val="24"/>
          <w:szCs w:val="24"/>
        </w:rPr>
        <w:t xml:space="preserve">a </w:t>
      </w:r>
      <w:r w:rsidRPr="00F2132A">
        <w:rPr>
          <w:rFonts w:ascii="Times New Roman" w:hAnsi="Times New Roman" w:cs="Times New Roman"/>
          <w:sz w:val="24"/>
          <w:szCs w:val="24"/>
        </w:rPr>
        <w:t xml:space="preserve">possible direction.  Personality differences between leaders and members may impact the types of humor exchanged, and more importantly enjoyed by dyad members, ultimately impacting relationship quality.  </w:t>
      </w:r>
      <w:r w:rsidR="00CA2ECE">
        <w:rPr>
          <w:rFonts w:ascii="Times New Roman" w:hAnsi="Times New Roman" w:cs="Times New Roman"/>
          <w:sz w:val="24"/>
          <w:szCs w:val="24"/>
        </w:rPr>
        <w:t>Additionally</w:t>
      </w:r>
      <w:r w:rsidRPr="00F2132A">
        <w:rPr>
          <w:rFonts w:ascii="Times New Roman" w:hAnsi="Times New Roman" w:cs="Times New Roman"/>
          <w:sz w:val="24"/>
          <w:szCs w:val="24"/>
        </w:rPr>
        <w:t>, the present study found that leader and member affect both significantly influenced relationship quality.  Future research should explore differences in personality (extraversion/introversion and positive/negative affect) to see how those differences impact the effects of humor.</w:t>
      </w:r>
      <w:r w:rsidR="0096002A">
        <w:rPr>
          <w:rFonts w:ascii="Times New Roman" w:hAnsi="Times New Roman" w:cs="Times New Roman"/>
          <w:sz w:val="24"/>
          <w:szCs w:val="24"/>
        </w:rPr>
        <w:t xml:space="preserve">  </w:t>
      </w:r>
      <w:r w:rsidR="00721819">
        <w:rPr>
          <w:rFonts w:ascii="Times New Roman" w:hAnsi="Times New Roman" w:cs="Times New Roman"/>
          <w:sz w:val="24"/>
          <w:szCs w:val="24"/>
        </w:rPr>
        <w:t xml:space="preserve">For example, </w:t>
      </w:r>
      <w:r w:rsidR="00EB620A">
        <w:rPr>
          <w:rFonts w:ascii="Times New Roman" w:hAnsi="Times New Roman" w:cs="Times New Roman"/>
          <w:sz w:val="24"/>
          <w:szCs w:val="24"/>
        </w:rPr>
        <w:t>personality differences may impact the use and enjoyment of certain types of humor.  Few studies, with the exception of Martin and colleagues (2003), have explored the relationship between humor styles and pe</w:t>
      </w:r>
      <w:r w:rsidR="0096002A">
        <w:rPr>
          <w:rFonts w:ascii="Times New Roman" w:hAnsi="Times New Roman" w:cs="Times New Roman"/>
          <w:sz w:val="24"/>
          <w:szCs w:val="24"/>
        </w:rPr>
        <w:t xml:space="preserve">rsonality.  </w:t>
      </w:r>
      <w:r w:rsidR="00B3339B">
        <w:rPr>
          <w:rFonts w:ascii="Times New Roman" w:hAnsi="Times New Roman" w:cs="Times New Roman"/>
          <w:sz w:val="24"/>
          <w:szCs w:val="24"/>
        </w:rPr>
        <w:t xml:space="preserve">They found that </w:t>
      </w:r>
      <w:proofErr w:type="spellStart"/>
      <w:r w:rsidR="00D3289A">
        <w:rPr>
          <w:rFonts w:ascii="Times New Roman" w:hAnsi="Times New Roman" w:cs="Times New Roman"/>
          <w:sz w:val="24"/>
          <w:szCs w:val="24"/>
        </w:rPr>
        <w:t>affiliative</w:t>
      </w:r>
      <w:proofErr w:type="spellEnd"/>
      <w:r w:rsidR="00B3339B">
        <w:rPr>
          <w:rFonts w:ascii="Times New Roman" w:hAnsi="Times New Roman" w:cs="Times New Roman"/>
          <w:sz w:val="24"/>
          <w:szCs w:val="24"/>
        </w:rPr>
        <w:t xml:space="preserve"> humor was positively related to extraversion and openness, and that aggressive and self-defeating humor was negatively related to extraversion but positively related to neuroticism.  </w:t>
      </w:r>
      <w:r w:rsidR="003D5C24">
        <w:rPr>
          <w:rFonts w:ascii="Times New Roman" w:hAnsi="Times New Roman" w:cs="Times New Roman"/>
          <w:sz w:val="24"/>
          <w:szCs w:val="24"/>
        </w:rPr>
        <w:t>Future research should validate these results using non-self-repo</w:t>
      </w:r>
      <w:r w:rsidR="00B13B1B">
        <w:rPr>
          <w:rFonts w:ascii="Times New Roman" w:hAnsi="Times New Roman" w:cs="Times New Roman"/>
          <w:sz w:val="24"/>
          <w:szCs w:val="24"/>
        </w:rPr>
        <w:t>rt methods to explore the i</w:t>
      </w:r>
      <w:r w:rsidR="003415CB">
        <w:rPr>
          <w:rFonts w:ascii="Times New Roman" w:hAnsi="Times New Roman" w:cs="Times New Roman"/>
          <w:sz w:val="24"/>
          <w:szCs w:val="24"/>
        </w:rPr>
        <w:t xml:space="preserve">nterpersonal effects of humor.  </w:t>
      </w:r>
      <w:r w:rsidRPr="00F2132A">
        <w:rPr>
          <w:rFonts w:ascii="Times New Roman" w:hAnsi="Times New Roman" w:cs="Times New Roman"/>
          <w:sz w:val="24"/>
          <w:szCs w:val="24"/>
        </w:rPr>
        <w:t>The relationships between humor, personality</w:t>
      </w:r>
      <w:r w:rsidR="00D765B6">
        <w:rPr>
          <w:rFonts w:ascii="Times New Roman" w:hAnsi="Times New Roman" w:cs="Times New Roman"/>
          <w:sz w:val="24"/>
          <w:szCs w:val="24"/>
        </w:rPr>
        <w:t>/affect</w:t>
      </w:r>
      <w:r w:rsidRPr="00F2132A">
        <w:rPr>
          <w:rFonts w:ascii="Times New Roman" w:hAnsi="Times New Roman" w:cs="Times New Roman"/>
          <w:sz w:val="24"/>
          <w:szCs w:val="24"/>
        </w:rPr>
        <w:t xml:space="preserve"> and subsequent outcomes such as burnout (Mesmer-Magnus, et </w:t>
      </w:r>
      <w:r w:rsidR="00D765B6">
        <w:rPr>
          <w:rFonts w:ascii="Times New Roman" w:hAnsi="Times New Roman" w:cs="Times New Roman"/>
          <w:sz w:val="24"/>
          <w:szCs w:val="24"/>
        </w:rPr>
        <w:t xml:space="preserve">al., 2012) </w:t>
      </w:r>
      <w:r w:rsidRPr="00F2132A">
        <w:rPr>
          <w:rFonts w:ascii="Times New Roman" w:hAnsi="Times New Roman" w:cs="Times New Roman"/>
          <w:sz w:val="24"/>
          <w:szCs w:val="24"/>
        </w:rPr>
        <w:t xml:space="preserve">offer unexplored avenues for research.  </w:t>
      </w:r>
    </w:p>
    <w:p w14:paraId="4006CDDD" w14:textId="2D712A97" w:rsidR="00E95DFF" w:rsidRPr="00F2132A" w:rsidRDefault="003E6F40" w:rsidP="00E95DFF">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The present study explored the effects of humor on subjective interpersonal outcomes.    Future research can explore the correlation between workplace humor and objective measures, </w:t>
      </w:r>
      <w:r w:rsidRPr="00F2132A">
        <w:rPr>
          <w:rFonts w:ascii="Times New Roman" w:hAnsi="Times New Roman" w:cs="Times New Roman"/>
          <w:sz w:val="24"/>
          <w:szCs w:val="24"/>
        </w:rPr>
        <w:lastRenderedPageBreak/>
        <w:t xml:space="preserve">such as attrition rates, individual performance metrics, productivity rates, and sick days, especially in light of </w:t>
      </w:r>
      <w:r w:rsidR="00C643FD">
        <w:rPr>
          <w:rFonts w:ascii="Times New Roman" w:hAnsi="Times New Roman" w:cs="Times New Roman"/>
          <w:sz w:val="24"/>
          <w:szCs w:val="24"/>
        </w:rPr>
        <w:t xml:space="preserve">member </w:t>
      </w:r>
      <w:r w:rsidRPr="00F2132A">
        <w:rPr>
          <w:rFonts w:ascii="Times New Roman" w:hAnsi="Times New Roman" w:cs="Times New Roman"/>
          <w:sz w:val="24"/>
          <w:szCs w:val="24"/>
        </w:rPr>
        <w:t xml:space="preserve">humor having a greater impact on LMX relationship quality for members.  </w:t>
      </w:r>
      <w:r w:rsidR="00E95DFF">
        <w:rPr>
          <w:rFonts w:ascii="Times New Roman" w:hAnsi="Times New Roman" w:cs="Times New Roman"/>
          <w:sz w:val="24"/>
          <w:szCs w:val="24"/>
        </w:rPr>
        <w:t>Additionally, t</w:t>
      </w:r>
      <w:r w:rsidR="00E95DFF" w:rsidRPr="00F2132A">
        <w:rPr>
          <w:rFonts w:ascii="Times New Roman" w:hAnsi="Times New Roman" w:cs="Times New Roman"/>
          <w:sz w:val="24"/>
          <w:szCs w:val="24"/>
        </w:rPr>
        <w:t xml:space="preserve">his sample </w:t>
      </w:r>
      <w:r w:rsidR="00F61DD8">
        <w:rPr>
          <w:rFonts w:ascii="Times New Roman" w:hAnsi="Times New Roman" w:cs="Times New Roman"/>
          <w:sz w:val="24"/>
          <w:szCs w:val="24"/>
        </w:rPr>
        <w:t xml:space="preserve">in the present study </w:t>
      </w:r>
      <w:r w:rsidR="00E95DFF" w:rsidRPr="00F2132A">
        <w:rPr>
          <w:rFonts w:ascii="Times New Roman" w:hAnsi="Times New Roman" w:cs="Times New Roman"/>
          <w:sz w:val="24"/>
          <w:szCs w:val="24"/>
        </w:rPr>
        <w:t>was not very racially diverse.  Future studies should investigate humor styles in diverse samples</w:t>
      </w:r>
      <w:r w:rsidR="003C5D59">
        <w:rPr>
          <w:rFonts w:ascii="Times New Roman" w:hAnsi="Times New Roman" w:cs="Times New Roman"/>
          <w:sz w:val="24"/>
          <w:szCs w:val="24"/>
        </w:rPr>
        <w:t xml:space="preserve"> to replicate and advance the present study</w:t>
      </w:r>
      <w:r w:rsidR="00893469">
        <w:rPr>
          <w:rFonts w:ascii="Times New Roman" w:hAnsi="Times New Roman" w:cs="Times New Roman"/>
          <w:sz w:val="24"/>
          <w:szCs w:val="24"/>
        </w:rPr>
        <w:t xml:space="preserve">.  </w:t>
      </w:r>
      <w:r w:rsidR="00C643FD">
        <w:rPr>
          <w:rFonts w:ascii="Times New Roman" w:hAnsi="Times New Roman" w:cs="Times New Roman"/>
          <w:sz w:val="24"/>
          <w:szCs w:val="24"/>
        </w:rPr>
        <w:t>For example, f</w:t>
      </w:r>
      <w:r w:rsidR="00E95DFF" w:rsidRPr="00F2132A">
        <w:rPr>
          <w:rFonts w:ascii="Times New Roman" w:hAnsi="Times New Roman" w:cs="Times New Roman"/>
          <w:sz w:val="24"/>
          <w:szCs w:val="24"/>
        </w:rPr>
        <w:t>uture research can explore cultural differences in use and response to humor</w:t>
      </w:r>
      <w:r w:rsidR="00A76F5F">
        <w:rPr>
          <w:rFonts w:ascii="Times New Roman" w:hAnsi="Times New Roman" w:cs="Times New Roman"/>
          <w:sz w:val="24"/>
          <w:szCs w:val="24"/>
        </w:rPr>
        <w:t xml:space="preserve"> styles</w:t>
      </w:r>
      <w:r w:rsidR="00E95DFF" w:rsidRPr="00F2132A">
        <w:rPr>
          <w:rFonts w:ascii="Times New Roman" w:hAnsi="Times New Roman" w:cs="Times New Roman"/>
          <w:sz w:val="24"/>
          <w:szCs w:val="24"/>
        </w:rPr>
        <w:t>.  Decker</w:t>
      </w:r>
      <w:r w:rsidR="00642BBB">
        <w:rPr>
          <w:rFonts w:ascii="Times New Roman" w:hAnsi="Times New Roman" w:cs="Times New Roman"/>
          <w:sz w:val="24"/>
          <w:szCs w:val="24"/>
        </w:rPr>
        <w:t>, Yao, and</w:t>
      </w:r>
      <w:r w:rsidR="00E95DFF" w:rsidRPr="00F2132A">
        <w:rPr>
          <w:rFonts w:ascii="Times New Roman" w:hAnsi="Times New Roman" w:cs="Times New Roman"/>
          <w:sz w:val="24"/>
          <w:szCs w:val="24"/>
        </w:rPr>
        <w:t xml:space="preserve"> </w:t>
      </w:r>
      <w:proofErr w:type="spellStart"/>
      <w:r w:rsidR="00E95DFF" w:rsidRPr="00F2132A">
        <w:rPr>
          <w:rFonts w:ascii="Times New Roman" w:hAnsi="Times New Roman" w:cs="Times New Roman"/>
          <w:sz w:val="24"/>
          <w:szCs w:val="24"/>
        </w:rPr>
        <w:t>Calo</w:t>
      </w:r>
      <w:proofErr w:type="spellEnd"/>
      <w:r w:rsidR="00E95DFF" w:rsidRPr="00F2132A">
        <w:rPr>
          <w:rFonts w:ascii="Times New Roman" w:hAnsi="Times New Roman" w:cs="Times New Roman"/>
          <w:sz w:val="24"/>
          <w:szCs w:val="24"/>
        </w:rPr>
        <w:t xml:space="preserve"> (2011)</w:t>
      </w:r>
      <w:r w:rsidR="00642BBB">
        <w:rPr>
          <w:rFonts w:ascii="Times New Roman" w:hAnsi="Times New Roman" w:cs="Times New Roman"/>
          <w:sz w:val="24"/>
          <w:szCs w:val="24"/>
        </w:rPr>
        <w:t>,</w:t>
      </w:r>
      <w:r w:rsidR="00642BBB" w:rsidRPr="00F2132A">
        <w:rPr>
          <w:rFonts w:ascii="Times New Roman" w:hAnsi="Times New Roman" w:cs="Times New Roman"/>
          <w:sz w:val="24"/>
          <w:szCs w:val="24"/>
        </w:rPr>
        <w:t xml:space="preserve"> </w:t>
      </w:r>
      <w:r w:rsidR="00144381">
        <w:rPr>
          <w:rFonts w:ascii="Times New Roman" w:hAnsi="Times New Roman" w:cs="Times New Roman"/>
          <w:sz w:val="24"/>
          <w:szCs w:val="24"/>
        </w:rPr>
        <w:t>used</w:t>
      </w:r>
      <w:r w:rsidR="006F7E72">
        <w:rPr>
          <w:rFonts w:ascii="Times New Roman" w:hAnsi="Times New Roman" w:cs="Times New Roman"/>
          <w:sz w:val="24"/>
          <w:szCs w:val="24"/>
        </w:rPr>
        <w:t xml:space="preserve"> a</w:t>
      </w:r>
      <w:r w:rsidR="006F7E72" w:rsidRPr="00F2132A">
        <w:rPr>
          <w:rFonts w:ascii="Times New Roman" w:hAnsi="Times New Roman" w:cs="Times New Roman"/>
          <w:sz w:val="24"/>
          <w:szCs w:val="24"/>
        </w:rPr>
        <w:t xml:space="preserve"> Chinese </w:t>
      </w:r>
      <w:r w:rsidR="006F7E72">
        <w:rPr>
          <w:rFonts w:ascii="Times New Roman" w:hAnsi="Times New Roman" w:cs="Times New Roman"/>
          <w:sz w:val="24"/>
          <w:szCs w:val="24"/>
        </w:rPr>
        <w:t>sample</w:t>
      </w:r>
      <w:r w:rsidR="00642BBB">
        <w:rPr>
          <w:rFonts w:ascii="Times New Roman" w:hAnsi="Times New Roman" w:cs="Times New Roman"/>
          <w:sz w:val="24"/>
          <w:szCs w:val="24"/>
        </w:rPr>
        <w:t>,</w:t>
      </w:r>
      <w:r w:rsidR="006F7E72">
        <w:rPr>
          <w:rFonts w:ascii="Times New Roman" w:hAnsi="Times New Roman" w:cs="Times New Roman"/>
          <w:sz w:val="24"/>
          <w:szCs w:val="24"/>
        </w:rPr>
        <w:t xml:space="preserve"> </w:t>
      </w:r>
      <w:r w:rsidR="00144381">
        <w:rPr>
          <w:rFonts w:ascii="Times New Roman" w:hAnsi="Times New Roman" w:cs="Times New Roman"/>
          <w:sz w:val="24"/>
          <w:szCs w:val="24"/>
        </w:rPr>
        <w:t xml:space="preserve">to </w:t>
      </w:r>
      <w:r w:rsidR="00397EA6">
        <w:rPr>
          <w:rFonts w:ascii="Times New Roman" w:hAnsi="Times New Roman" w:cs="Times New Roman"/>
          <w:sz w:val="24"/>
          <w:szCs w:val="24"/>
        </w:rPr>
        <w:t xml:space="preserve">replicate Decker and </w:t>
      </w:r>
      <w:proofErr w:type="spellStart"/>
      <w:r w:rsidR="00397EA6">
        <w:rPr>
          <w:rFonts w:ascii="Times New Roman" w:hAnsi="Times New Roman" w:cs="Times New Roman"/>
          <w:sz w:val="24"/>
          <w:szCs w:val="24"/>
        </w:rPr>
        <w:t>Rotondo’s</w:t>
      </w:r>
      <w:proofErr w:type="spellEnd"/>
      <w:r w:rsidR="00397EA6">
        <w:rPr>
          <w:rFonts w:ascii="Times New Roman" w:hAnsi="Times New Roman" w:cs="Times New Roman"/>
          <w:sz w:val="24"/>
          <w:szCs w:val="24"/>
        </w:rPr>
        <w:t xml:space="preserve"> (2001) study, which </w:t>
      </w:r>
      <w:r w:rsidR="00E95DFF" w:rsidRPr="00F2132A">
        <w:rPr>
          <w:rFonts w:ascii="Times New Roman" w:hAnsi="Times New Roman" w:cs="Times New Roman"/>
          <w:sz w:val="24"/>
          <w:szCs w:val="24"/>
        </w:rPr>
        <w:t xml:space="preserve">investigated </w:t>
      </w:r>
      <w:r w:rsidR="002556E2">
        <w:rPr>
          <w:rFonts w:ascii="Times New Roman" w:hAnsi="Times New Roman" w:cs="Times New Roman"/>
          <w:sz w:val="24"/>
          <w:szCs w:val="24"/>
        </w:rPr>
        <w:t>gender differences in leadership and positive and negative humor</w:t>
      </w:r>
      <w:r w:rsidR="00397EA6">
        <w:rPr>
          <w:rFonts w:ascii="Times New Roman" w:hAnsi="Times New Roman" w:cs="Times New Roman"/>
          <w:sz w:val="24"/>
          <w:szCs w:val="24"/>
        </w:rPr>
        <w:t xml:space="preserve"> using an American sample</w:t>
      </w:r>
      <w:r w:rsidR="008E4811">
        <w:rPr>
          <w:rFonts w:ascii="Times New Roman" w:hAnsi="Times New Roman" w:cs="Times New Roman"/>
          <w:sz w:val="24"/>
          <w:szCs w:val="24"/>
        </w:rPr>
        <w:t>.  Interestingly, and in contr</w:t>
      </w:r>
      <w:r w:rsidR="00397EA6">
        <w:rPr>
          <w:rFonts w:ascii="Times New Roman" w:hAnsi="Times New Roman" w:cs="Times New Roman"/>
          <w:sz w:val="24"/>
          <w:szCs w:val="24"/>
        </w:rPr>
        <w:t xml:space="preserve">ast </w:t>
      </w:r>
      <w:r w:rsidR="008E4811">
        <w:rPr>
          <w:rFonts w:ascii="Times New Roman" w:hAnsi="Times New Roman" w:cs="Times New Roman"/>
          <w:sz w:val="24"/>
          <w:szCs w:val="24"/>
        </w:rPr>
        <w:t>to the U.S. sample</w:t>
      </w:r>
      <w:r w:rsidR="00E95DFF" w:rsidRPr="00F2132A">
        <w:rPr>
          <w:rFonts w:ascii="Times New Roman" w:hAnsi="Times New Roman" w:cs="Times New Roman"/>
          <w:sz w:val="24"/>
          <w:szCs w:val="24"/>
        </w:rPr>
        <w:t>, they found that male leaders, rather than female leaders were hurt more by negative humor use and helped m</w:t>
      </w:r>
      <w:r w:rsidR="001A497A">
        <w:rPr>
          <w:rFonts w:ascii="Times New Roman" w:hAnsi="Times New Roman" w:cs="Times New Roman"/>
          <w:sz w:val="24"/>
          <w:szCs w:val="24"/>
        </w:rPr>
        <w:t>ore by positive humor use.  Future</w:t>
      </w:r>
      <w:r w:rsidR="00E95DFF" w:rsidRPr="00F2132A">
        <w:rPr>
          <w:rFonts w:ascii="Times New Roman" w:hAnsi="Times New Roman" w:cs="Times New Roman"/>
          <w:sz w:val="24"/>
          <w:szCs w:val="24"/>
        </w:rPr>
        <w:t xml:space="preserve"> r</w:t>
      </w:r>
      <w:r w:rsidR="001A497A">
        <w:rPr>
          <w:rFonts w:ascii="Times New Roman" w:hAnsi="Times New Roman" w:cs="Times New Roman"/>
          <w:sz w:val="24"/>
          <w:szCs w:val="24"/>
        </w:rPr>
        <w:t>esearch</w:t>
      </w:r>
      <w:r w:rsidR="00E95DFF" w:rsidRPr="00F2132A">
        <w:rPr>
          <w:rFonts w:ascii="Times New Roman" w:hAnsi="Times New Roman" w:cs="Times New Roman"/>
          <w:sz w:val="24"/>
          <w:szCs w:val="24"/>
        </w:rPr>
        <w:t xml:space="preserve"> can continue to explore </w:t>
      </w:r>
      <w:r w:rsidR="00524855" w:rsidRPr="00F2132A">
        <w:rPr>
          <w:rFonts w:ascii="Times New Roman" w:hAnsi="Times New Roman" w:cs="Times New Roman"/>
          <w:sz w:val="24"/>
          <w:szCs w:val="24"/>
        </w:rPr>
        <w:t>cross-cultural</w:t>
      </w:r>
      <w:r w:rsidR="00E95DFF" w:rsidRPr="00F2132A">
        <w:rPr>
          <w:rFonts w:ascii="Times New Roman" w:hAnsi="Times New Roman" w:cs="Times New Roman"/>
          <w:sz w:val="24"/>
          <w:szCs w:val="24"/>
        </w:rPr>
        <w:t xml:space="preserve"> dif</w:t>
      </w:r>
      <w:r w:rsidR="00D83615">
        <w:rPr>
          <w:rFonts w:ascii="Times New Roman" w:hAnsi="Times New Roman" w:cs="Times New Roman"/>
          <w:sz w:val="24"/>
          <w:szCs w:val="24"/>
        </w:rPr>
        <w:t xml:space="preserve">ferences, specifically, exploring the effects of humor in </w:t>
      </w:r>
      <w:r w:rsidR="00E95DFF" w:rsidRPr="00F2132A">
        <w:rPr>
          <w:rFonts w:ascii="Times New Roman" w:hAnsi="Times New Roman" w:cs="Times New Roman"/>
          <w:sz w:val="24"/>
          <w:szCs w:val="24"/>
        </w:rPr>
        <w:t xml:space="preserve">multicultural managerial subordinate dyads.  </w:t>
      </w:r>
    </w:p>
    <w:p w14:paraId="60146DA3" w14:textId="0B8E4ED2" w:rsidR="003E6F40" w:rsidRPr="00F2132A" w:rsidRDefault="00D256CB" w:rsidP="00D256CB">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The present</w:t>
      </w:r>
      <w:r w:rsidR="003E6F40" w:rsidRPr="00F2132A">
        <w:rPr>
          <w:rFonts w:ascii="Times New Roman" w:hAnsi="Times New Roman" w:cs="Times New Roman"/>
          <w:sz w:val="24"/>
          <w:szCs w:val="24"/>
        </w:rPr>
        <w:t xml:space="preserve"> study highlights the impact of </w:t>
      </w:r>
      <w:r w:rsidR="004876DF">
        <w:rPr>
          <w:rFonts w:ascii="Times New Roman" w:hAnsi="Times New Roman" w:cs="Times New Roman"/>
          <w:sz w:val="24"/>
          <w:szCs w:val="24"/>
        </w:rPr>
        <w:t>m</w:t>
      </w:r>
      <w:r w:rsidR="003D2DFA">
        <w:rPr>
          <w:rFonts w:ascii="Times New Roman" w:hAnsi="Times New Roman" w:cs="Times New Roman"/>
          <w:sz w:val="24"/>
          <w:szCs w:val="24"/>
        </w:rPr>
        <w:t>e</w:t>
      </w:r>
      <w:r w:rsidR="004876DF">
        <w:rPr>
          <w:rFonts w:ascii="Times New Roman" w:hAnsi="Times New Roman" w:cs="Times New Roman"/>
          <w:sz w:val="24"/>
          <w:szCs w:val="24"/>
        </w:rPr>
        <w:t>mber</w:t>
      </w:r>
      <w:r w:rsidR="003D2DFA">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humor in </w:t>
      </w:r>
      <w:r w:rsidR="004876DF">
        <w:rPr>
          <w:rFonts w:ascii="Times New Roman" w:hAnsi="Times New Roman" w:cs="Times New Roman"/>
          <w:sz w:val="24"/>
          <w:szCs w:val="24"/>
        </w:rPr>
        <w:t>LMX</w:t>
      </w:r>
      <w:r w:rsidR="003E6F40" w:rsidRPr="00F2132A">
        <w:rPr>
          <w:rFonts w:ascii="Times New Roman" w:hAnsi="Times New Roman" w:cs="Times New Roman"/>
          <w:sz w:val="24"/>
          <w:szCs w:val="24"/>
        </w:rPr>
        <w:t xml:space="preserve"> relationships.  When asked if humor affects the quality of the relationships, 10% more members responded that humor impacts their relationship quality (55% v 45%).  This is interesting in </w:t>
      </w:r>
      <w:r w:rsidR="00772633">
        <w:rPr>
          <w:rFonts w:ascii="Times New Roman" w:hAnsi="Times New Roman" w:cs="Times New Roman"/>
          <w:sz w:val="24"/>
          <w:szCs w:val="24"/>
        </w:rPr>
        <w:t xml:space="preserve">light of the age differences </w:t>
      </w:r>
      <w:r w:rsidR="003E6F40" w:rsidRPr="00F2132A">
        <w:rPr>
          <w:rFonts w:ascii="Times New Roman" w:hAnsi="Times New Roman" w:cs="Times New Roman"/>
          <w:sz w:val="24"/>
          <w:szCs w:val="24"/>
        </w:rPr>
        <w:t>between the leader and members (20 year average age difference).  Together, these bring light to potential generational differences in humor</w:t>
      </w:r>
      <w:r w:rsidR="008023C8">
        <w:rPr>
          <w:rFonts w:ascii="Times New Roman" w:hAnsi="Times New Roman" w:cs="Times New Roman"/>
          <w:sz w:val="24"/>
          <w:szCs w:val="24"/>
        </w:rPr>
        <w:t>,</w:t>
      </w:r>
      <w:r w:rsidR="003E6F40" w:rsidRPr="00F2132A">
        <w:rPr>
          <w:rFonts w:ascii="Times New Roman" w:hAnsi="Times New Roman" w:cs="Times New Roman"/>
          <w:sz w:val="24"/>
          <w:szCs w:val="24"/>
        </w:rPr>
        <w:t xml:space="preserve"> which are particularly relevant due to changing demographics of the workforce. </w:t>
      </w:r>
      <w:r w:rsidR="00FD5B53">
        <w:rPr>
          <w:rFonts w:ascii="Times New Roman" w:hAnsi="Times New Roman" w:cs="Times New Roman"/>
          <w:sz w:val="24"/>
          <w:szCs w:val="24"/>
        </w:rPr>
        <w:t xml:space="preserve"> </w:t>
      </w:r>
      <w:r w:rsidR="003E6F40" w:rsidRPr="00F2132A">
        <w:rPr>
          <w:rFonts w:ascii="Times New Roman" w:hAnsi="Times New Roman" w:cs="Times New Roman"/>
          <w:sz w:val="24"/>
          <w:szCs w:val="24"/>
        </w:rPr>
        <w:t xml:space="preserve">Future research should investigate age differences in humor and communication </w:t>
      </w:r>
      <w:r w:rsidR="000F57A4">
        <w:rPr>
          <w:rFonts w:ascii="Times New Roman" w:hAnsi="Times New Roman" w:cs="Times New Roman"/>
          <w:sz w:val="24"/>
          <w:szCs w:val="24"/>
        </w:rPr>
        <w:t>as the wo</w:t>
      </w:r>
      <w:r w:rsidR="00F2139B">
        <w:rPr>
          <w:rFonts w:ascii="Times New Roman" w:hAnsi="Times New Roman" w:cs="Times New Roman"/>
          <w:sz w:val="24"/>
          <w:szCs w:val="24"/>
        </w:rPr>
        <w:t xml:space="preserve">rkforce continues </w:t>
      </w:r>
      <w:r w:rsidR="00104A5E">
        <w:rPr>
          <w:rFonts w:ascii="Times New Roman" w:hAnsi="Times New Roman" w:cs="Times New Roman"/>
          <w:sz w:val="24"/>
          <w:szCs w:val="24"/>
        </w:rPr>
        <w:t>to</w:t>
      </w:r>
      <w:r w:rsidR="00FD5B53">
        <w:rPr>
          <w:rFonts w:ascii="Times New Roman" w:hAnsi="Times New Roman" w:cs="Times New Roman"/>
          <w:sz w:val="24"/>
          <w:szCs w:val="24"/>
        </w:rPr>
        <w:t xml:space="preserve"> </w:t>
      </w:r>
      <w:r w:rsidR="00F2139B">
        <w:rPr>
          <w:rFonts w:ascii="Times New Roman" w:hAnsi="Times New Roman" w:cs="Times New Roman"/>
          <w:sz w:val="24"/>
          <w:szCs w:val="24"/>
        </w:rPr>
        <w:t>change and</w:t>
      </w:r>
      <w:r w:rsidR="008023C8">
        <w:rPr>
          <w:rFonts w:ascii="Times New Roman" w:hAnsi="Times New Roman" w:cs="Times New Roman"/>
          <w:sz w:val="24"/>
          <w:szCs w:val="24"/>
        </w:rPr>
        <w:t xml:space="preserve"> as members </w:t>
      </w:r>
      <w:r w:rsidR="00EA47C8">
        <w:rPr>
          <w:rFonts w:ascii="Times New Roman" w:hAnsi="Times New Roman" w:cs="Times New Roman"/>
          <w:sz w:val="24"/>
          <w:szCs w:val="24"/>
        </w:rPr>
        <w:t>g</w:t>
      </w:r>
      <w:r w:rsidR="001B2F5C">
        <w:rPr>
          <w:rFonts w:ascii="Times New Roman" w:hAnsi="Times New Roman" w:cs="Times New Roman"/>
          <w:sz w:val="24"/>
          <w:szCs w:val="24"/>
        </w:rPr>
        <w:t>ain experience</w:t>
      </w:r>
      <w:r w:rsidR="008F6CBA">
        <w:rPr>
          <w:rFonts w:ascii="Times New Roman" w:hAnsi="Times New Roman" w:cs="Times New Roman"/>
          <w:sz w:val="24"/>
          <w:szCs w:val="24"/>
        </w:rPr>
        <w:t xml:space="preserve"> (get promoted/move up over time)</w:t>
      </w:r>
      <w:r w:rsidR="00F2139B">
        <w:rPr>
          <w:rFonts w:ascii="Times New Roman" w:hAnsi="Times New Roman" w:cs="Times New Roman"/>
          <w:sz w:val="24"/>
          <w:szCs w:val="24"/>
        </w:rPr>
        <w:t>.</w:t>
      </w:r>
      <w:r w:rsidR="003E6F40" w:rsidRPr="00F2132A">
        <w:rPr>
          <w:rFonts w:ascii="Times New Roman" w:hAnsi="Times New Roman" w:cs="Times New Roman"/>
          <w:sz w:val="24"/>
          <w:szCs w:val="24"/>
        </w:rPr>
        <w:tab/>
      </w:r>
    </w:p>
    <w:p w14:paraId="0ABF005A" w14:textId="6AD81085" w:rsidR="003E6F40" w:rsidRPr="00F2132A" w:rsidRDefault="00E16CCB" w:rsidP="003E6F40">
      <w:pPr>
        <w:spacing w:after="0" w:line="480" w:lineRule="auto"/>
        <w:ind w:firstLine="720"/>
        <w:rPr>
          <w:rFonts w:ascii="Times New Roman" w:hAnsi="Times New Roman" w:cs="Times New Roman"/>
          <w:sz w:val="24"/>
          <w:szCs w:val="24"/>
        </w:rPr>
      </w:pPr>
      <w:r w:rsidRPr="00886E3B">
        <w:rPr>
          <w:rFonts w:ascii="Times New Roman" w:hAnsi="Times New Roman" w:cs="Times New Roman"/>
          <w:sz w:val="24"/>
          <w:szCs w:val="24"/>
        </w:rPr>
        <w:t>Lastly, h</w:t>
      </w:r>
      <w:r w:rsidR="003E6F40" w:rsidRPr="00886E3B">
        <w:rPr>
          <w:rFonts w:ascii="Times New Roman" w:hAnsi="Times New Roman" w:cs="Times New Roman"/>
          <w:sz w:val="24"/>
          <w:szCs w:val="24"/>
        </w:rPr>
        <w:t xml:space="preserve">umor has the potential to produce negative consequences.  For example, humor may be used to suppress, oppress, and alienate (Cooper &amp; </w:t>
      </w:r>
      <w:proofErr w:type="spellStart"/>
      <w:r w:rsidR="003E6F40" w:rsidRPr="00886E3B">
        <w:rPr>
          <w:rFonts w:ascii="Times New Roman" w:hAnsi="Times New Roman" w:cs="Times New Roman"/>
          <w:sz w:val="24"/>
          <w:szCs w:val="24"/>
        </w:rPr>
        <w:t>Sosik</w:t>
      </w:r>
      <w:proofErr w:type="spellEnd"/>
      <w:r w:rsidR="003E6F40" w:rsidRPr="00886E3B">
        <w:rPr>
          <w:rFonts w:ascii="Times New Roman" w:hAnsi="Times New Roman" w:cs="Times New Roman"/>
          <w:sz w:val="24"/>
          <w:szCs w:val="24"/>
        </w:rPr>
        <w:t xml:space="preserve">, 2012).  A limited number of studies have explored the </w:t>
      </w:r>
      <w:r w:rsidR="00D63013" w:rsidRPr="00886E3B">
        <w:rPr>
          <w:rFonts w:ascii="Times New Roman" w:hAnsi="Times New Roman" w:cs="Times New Roman"/>
          <w:sz w:val="24"/>
          <w:szCs w:val="24"/>
        </w:rPr>
        <w:t>destruct</w:t>
      </w:r>
      <w:r w:rsidR="003E6F40" w:rsidRPr="00886E3B">
        <w:rPr>
          <w:rFonts w:ascii="Times New Roman" w:hAnsi="Times New Roman" w:cs="Times New Roman"/>
          <w:sz w:val="24"/>
          <w:szCs w:val="24"/>
        </w:rPr>
        <w:t>ive side of humor</w:t>
      </w:r>
      <w:r w:rsidR="00812E28" w:rsidRPr="00886E3B">
        <w:rPr>
          <w:rFonts w:ascii="Times New Roman" w:hAnsi="Times New Roman" w:cs="Times New Roman"/>
          <w:sz w:val="24"/>
          <w:szCs w:val="24"/>
        </w:rPr>
        <w:t xml:space="preserve"> or the political ramifications </w:t>
      </w:r>
      <w:r w:rsidR="00D63013" w:rsidRPr="00886E3B">
        <w:rPr>
          <w:rFonts w:ascii="Times New Roman" w:hAnsi="Times New Roman" w:cs="Times New Roman"/>
          <w:sz w:val="24"/>
          <w:szCs w:val="24"/>
        </w:rPr>
        <w:t xml:space="preserve">(Smeltzer &amp; </w:t>
      </w:r>
      <w:r w:rsidR="00D63013" w:rsidRPr="00886E3B">
        <w:rPr>
          <w:rFonts w:ascii="Times New Roman" w:hAnsi="Times New Roman" w:cs="Times New Roman"/>
          <w:sz w:val="24"/>
          <w:szCs w:val="24"/>
        </w:rPr>
        <w:lastRenderedPageBreak/>
        <w:t xml:space="preserve">Leap, 1988) </w:t>
      </w:r>
      <w:r w:rsidR="00812E28" w:rsidRPr="00886E3B">
        <w:rPr>
          <w:rFonts w:ascii="Times New Roman" w:hAnsi="Times New Roman" w:cs="Times New Roman"/>
          <w:sz w:val="24"/>
          <w:szCs w:val="24"/>
        </w:rPr>
        <w:t>of</w:t>
      </w:r>
      <w:r w:rsidR="005070FA" w:rsidRPr="00886E3B">
        <w:rPr>
          <w:rFonts w:ascii="Times New Roman" w:hAnsi="Times New Roman" w:cs="Times New Roman"/>
          <w:sz w:val="24"/>
          <w:szCs w:val="24"/>
        </w:rPr>
        <w:t xml:space="preserve"> using</w:t>
      </w:r>
      <w:r w:rsidR="00812E28" w:rsidRPr="00886E3B">
        <w:rPr>
          <w:rFonts w:ascii="Times New Roman" w:hAnsi="Times New Roman" w:cs="Times New Roman"/>
          <w:sz w:val="24"/>
          <w:szCs w:val="24"/>
        </w:rPr>
        <w:t xml:space="preserve"> humor at work</w:t>
      </w:r>
      <w:r w:rsidR="003E6F40" w:rsidRPr="00886E3B">
        <w:rPr>
          <w:rFonts w:ascii="Times New Roman" w:hAnsi="Times New Roman" w:cs="Times New Roman"/>
          <w:sz w:val="24"/>
          <w:szCs w:val="24"/>
        </w:rPr>
        <w:t xml:space="preserve"> (Martin, </w:t>
      </w:r>
      <w:proofErr w:type="spellStart"/>
      <w:r w:rsidR="003E6F40" w:rsidRPr="00886E3B">
        <w:rPr>
          <w:rFonts w:ascii="Times New Roman" w:hAnsi="Times New Roman" w:cs="Times New Roman"/>
          <w:sz w:val="24"/>
          <w:szCs w:val="24"/>
        </w:rPr>
        <w:t>Lastuk</w:t>
      </w:r>
      <w:proofErr w:type="spellEnd"/>
      <w:r w:rsidR="003E6F40" w:rsidRPr="00886E3B">
        <w:rPr>
          <w:rFonts w:ascii="Times New Roman" w:hAnsi="Times New Roman" w:cs="Times New Roman"/>
          <w:sz w:val="24"/>
          <w:szCs w:val="24"/>
        </w:rPr>
        <w:t xml:space="preserve">, Jeffery, Vernon, &amp; </w:t>
      </w:r>
      <w:proofErr w:type="spellStart"/>
      <w:r w:rsidR="003E6F40" w:rsidRPr="00886E3B">
        <w:rPr>
          <w:rFonts w:ascii="Times New Roman" w:hAnsi="Times New Roman" w:cs="Times New Roman"/>
          <w:sz w:val="24"/>
          <w:szCs w:val="24"/>
        </w:rPr>
        <w:t>Veselka</w:t>
      </w:r>
      <w:proofErr w:type="spellEnd"/>
      <w:r w:rsidR="003E6F40" w:rsidRPr="00886E3B">
        <w:rPr>
          <w:rFonts w:ascii="Times New Roman" w:hAnsi="Times New Roman" w:cs="Times New Roman"/>
          <w:sz w:val="24"/>
          <w:szCs w:val="24"/>
        </w:rPr>
        <w:t xml:space="preserve">, 2012; </w:t>
      </w:r>
      <w:proofErr w:type="spellStart"/>
      <w:r w:rsidR="003E6F40" w:rsidRPr="00886E3B">
        <w:rPr>
          <w:rFonts w:ascii="Times New Roman" w:hAnsi="Times New Roman" w:cs="Times New Roman"/>
          <w:sz w:val="24"/>
          <w:szCs w:val="24"/>
        </w:rPr>
        <w:t>Veselka</w:t>
      </w:r>
      <w:proofErr w:type="spellEnd"/>
      <w:r w:rsidR="003E6F40" w:rsidRPr="00886E3B">
        <w:rPr>
          <w:rFonts w:ascii="Times New Roman" w:hAnsi="Times New Roman" w:cs="Times New Roman"/>
          <w:sz w:val="24"/>
          <w:szCs w:val="24"/>
        </w:rPr>
        <w:t xml:space="preserve">, </w:t>
      </w:r>
      <w:proofErr w:type="spellStart"/>
      <w:r w:rsidR="003E6F40" w:rsidRPr="00886E3B">
        <w:rPr>
          <w:rFonts w:ascii="Times New Roman" w:hAnsi="Times New Roman" w:cs="Times New Roman"/>
          <w:sz w:val="24"/>
          <w:szCs w:val="24"/>
        </w:rPr>
        <w:t>Schermer</w:t>
      </w:r>
      <w:proofErr w:type="spellEnd"/>
      <w:r w:rsidR="003E6F40" w:rsidRPr="00886E3B">
        <w:rPr>
          <w:rFonts w:ascii="Times New Roman" w:hAnsi="Times New Roman" w:cs="Times New Roman"/>
          <w:sz w:val="24"/>
          <w:szCs w:val="24"/>
        </w:rPr>
        <w:t>, Martin, &amp; Vernon, 2010</w:t>
      </w:r>
      <w:r w:rsidR="005070FA" w:rsidRPr="00886E3B">
        <w:rPr>
          <w:rFonts w:ascii="Times New Roman" w:hAnsi="Times New Roman" w:cs="Times New Roman"/>
          <w:sz w:val="24"/>
          <w:szCs w:val="24"/>
        </w:rPr>
        <w:t>)</w:t>
      </w:r>
      <w:r w:rsidR="003E6F40" w:rsidRPr="00886E3B">
        <w:rPr>
          <w:rFonts w:ascii="Times New Roman" w:hAnsi="Times New Roman" w:cs="Times New Roman"/>
          <w:sz w:val="24"/>
          <w:szCs w:val="24"/>
        </w:rPr>
        <w:t xml:space="preserve">.  In fact, in this study, a number of leaders voluntarily commented about the nature of the negative side of humor.  </w:t>
      </w:r>
      <w:r w:rsidR="00E95DFF" w:rsidRPr="00886E3B">
        <w:rPr>
          <w:rFonts w:ascii="Times New Roman" w:hAnsi="Times New Roman" w:cs="Times New Roman"/>
          <w:sz w:val="24"/>
          <w:szCs w:val="24"/>
        </w:rPr>
        <w:t xml:space="preserve">Reporting comments such as </w:t>
      </w:r>
      <w:r w:rsidR="003E6F40" w:rsidRPr="00886E3B">
        <w:rPr>
          <w:rFonts w:ascii="Times New Roman" w:hAnsi="Times New Roman" w:cs="Times New Roman"/>
          <w:sz w:val="24"/>
          <w:szCs w:val="24"/>
        </w:rPr>
        <w:t>“Sometimes he or she has dark humor that I don't find as funny.”</w:t>
      </w:r>
      <w:r w:rsidR="002467CE" w:rsidRPr="00886E3B">
        <w:rPr>
          <w:rFonts w:ascii="Times New Roman" w:hAnsi="Times New Roman" w:cs="Times New Roman"/>
          <w:sz w:val="24"/>
          <w:szCs w:val="24"/>
        </w:rPr>
        <w:t xml:space="preserve"> </w:t>
      </w:r>
      <w:r w:rsidR="00A4315D" w:rsidRPr="00886E3B">
        <w:rPr>
          <w:rFonts w:ascii="Times New Roman" w:hAnsi="Times New Roman" w:cs="Times New Roman"/>
          <w:sz w:val="24"/>
          <w:szCs w:val="24"/>
        </w:rPr>
        <w:t xml:space="preserve"> </w:t>
      </w:r>
      <w:r w:rsidR="005972D7" w:rsidRPr="00886E3B">
        <w:rPr>
          <w:rFonts w:ascii="Times New Roman" w:hAnsi="Times New Roman" w:cs="Times New Roman"/>
          <w:sz w:val="24"/>
          <w:szCs w:val="24"/>
        </w:rPr>
        <w:t>R</w:t>
      </w:r>
      <w:r w:rsidR="003E6F40" w:rsidRPr="00886E3B">
        <w:rPr>
          <w:rFonts w:ascii="Times New Roman" w:hAnsi="Times New Roman" w:cs="Times New Roman"/>
          <w:sz w:val="24"/>
          <w:szCs w:val="24"/>
        </w:rPr>
        <w:t xml:space="preserve">esearch should explore the </w:t>
      </w:r>
      <w:r w:rsidR="002C25A7" w:rsidRPr="00886E3B">
        <w:rPr>
          <w:rFonts w:ascii="Times New Roman" w:hAnsi="Times New Roman" w:cs="Times New Roman"/>
          <w:sz w:val="24"/>
          <w:szCs w:val="24"/>
        </w:rPr>
        <w:t>dark side and counterproductive effects</w:t>
      </w:r>
      <w:r w:rsidR="003E6F40" w:rsidRPr="00886E3B">
        <w:rPr>
          <w:rFonts w:ascii="Times New Roman" w:hAnsi="Times New Roman" w:cs="Times New Roman"/>
          <w:sz w:val="24"/>
          <w:szCs w:val="24"/>
        </w:rPr>
        <w:t xml:space="preserve"> of humor.  For example, future research can explore the consequences of informality in the workplace to answer questions such as what perso</w:t>
      </w:r>
      <w:r w:rsidR="00872B58" w:rsidRPr="00886E3B">
        <w:rPr>
          <w:rFonts w:ascii="Times New Roman" w:hAnsi="Times New Roman" w:cs="Times New Roman"/>
          <w:sz w:val="24"/>
          <w:szCs w:val="24"/>
        </w:rPr>
        <w:t xml:space="preserve">nal ramifications </w:t>
      </w:r>
      <w:r w:rsidR="003E6BCB" w:rsidRPr="00886E3B">
        <w:rPr>
          <w:rFonts w:ascii="Times New Roman" w:hAnsi="Times New Roman" w:cs="Times New Roman"/>
          <w:sz w:val="24"/>
          <w:szCs w:val="24"/>
        </w:rPr>
        <w:t xml:space="preserve">(Duncan, et al., 1990) </w:t>
      </w:r>
      <w:r w:rsidR="00872B58" w:rsidRPr="00886E3B">
        <w:rPr>
          <w:rFonts w:ascii="Times New Roman" w:hAnsi="Times New Roman" w:cs="Times New Roman"/>
          <w:sz w:val="24"/>
          <w:szCs w:val="24"/>
        </w:rPr>
        <w:t xml:space="preserve">exist when the work environment is </w:t>
      </w:r>
      <w:r w:rsidR="002C25A7" w:rsidRPr="00886E3B">
        <w:rPr>
          <w:rFonts w:ascii="Times New Roman" w:hAnsi="Times New Roman" w:cs="Times New Roman"/>
          <w:sz w:val="24"/>
          <w:szCs w:val="24"/>
        </w:rPr>
        <w:t>too informal</w:t>
      </w:r>
      <w:r w:rsidR="00AA4E03" w:rsidRPr="00886E3B">
        <w:rPr>
          <w:rFonts w:ascii="Times New Roman" w:hAnsi="Times New Roman" w:cs="Times New Roman"/>
          <w:sz w:val="24"/>
          <w:szCs w:val="24"/>
        </w:rPr>
        <w:t xml:space="preserve"> (</w:t>
      </w:r>
      <w:proofErr w:type="spellStart"/>
      <w:r w:rsidR="00AA4E03" w:rsidRPr="00886E3B">
        <w:rPr>
          <w:rFonts w:ascii="Times New Roman" w:hAnsi="Times New Roman" w:cs="Times New Roman"/>
          <w:sz w:val="24"/>
          <w:szCs w:val="24"/>
        </w:rPr>
        <w:t>Mor</w:t>
      </w:r>
      <w:r w:rsidR="003E6F40" w:rsidRPr="00886E3B">
        <w:rPr>
          <w:rFonts w:ascii="Times New Roman" w:hAnsi="Times New Roman" w:cs="Times New Roman"/>
          <w:sz w:val="24"/>
          <w:szCs w:val="24"/>
        </w:rPr>
        <w:t>and</w:t>
      </w:r>
      <w:proofErr w:type="spellEnd"/>
      <w:r w:rsidR="003E6F40" w:rsidRPr="00886E3B">
        <w:rPr>
          <w:rFonts w:ascii="Times New Roman" w:hAnsi="Times New Roman" w:cs="Times New Roman"/>
          <w:sz w:val="24"/>
          <w:szCs w:val="24"/>
        </w:rPr>
        <w:t>, 1995)</w:t>
      </w:r>
      <w:r w:rsidR="00872B58" w:rsidRPr="00886E3B">
        <w:rPr>
          <w:rFonts w:ascii="Times New Roman" w:hAnsi="Times New Roman" w:cs="Times New Roman"/>
          <w:sz w:val="24"/>
          <w:szCs w:val="24"/>
        </w:rPr>
        <w:t>,</w:t>
      </w:r>
      <w:r w:rsidR="003E6F40" w:rsidRPr="00886E3B">
        <w:rPr>
          <w:rFonts w:ascii="Times New Roman" w:hAnsi="Times New Roman" w:cs="Times New Roman"/>
          <w:sz w:val="24"/>
          <w:szCs w:val="24"/>
        </w:rPr>
        <w:t xml:space="preserve"> or what happens when humor is perceived as ma</w:t>
      </w:r>
      <w:r w:rsidR="002C14A1" w:rsidRPr="00886E3B">
        <w:rPr>
          <w:rFonts w:ascii="Times New Roman" w:hAnsi="Times New Roman" w:cs="Times New Roman"/>
          <w:sz w:val="24"/>
          <w:szCs w:val="24"/>
        </w:rPr>
        <w:t>nipulative or inappropriate</w:t>
      </w:r>
      <w:r w:rsidR="002C25A7" w:rsidRPr="00886E3B">
        <w:rPr>
          <w:rFonts w:ascii="Times New Roman" w:hAnsi="Times New Roman" w:cs="Times New Roman"/>
          <w:sz w:val="24"/>
          <w:szCs w:val="24"/>
        </w:rPr>
        <w:t>, or what happens when the line between positive and destructive humor is crossed</w:t>
      </w:r>
      <w:r w:rsidR="003E6F40" w:rsidRPr="00886E3B">
        <w:rPr>
          <w:rFonts w:ascii="Times New Roman" w:hAnsi="Times New Roman" w:cs="Times New Roman"/>
          <w:sz w:val="24"/>
          <w:szCs w:val="24"/>
        </w:rPr>
        <w:t xml:space="preserve">?  </w:t>
      </w:r>
      <w:r w:rsidR="006A0D4F" w:rsidRPr="00886E3B">
        <w:rPr>
          <w:rFonts w:ascii="Times New Roman" w:hAnsi="Times New Roman" w:cs="Times New Roman"/>
          <w:sz w:val="24"/>
          <w:szCs w:val="24"/>
        </w:rPr>
        <w:t>These connect to the</w:t>
      </w:r>
      <w:r w:rsidR="003E6F40" w:rsidRPr="00886E3B">
        <w:rPr>
          <w:rFonts w:ascii="Times New Roman" w:hAnsi="Times New Roman" w:cs="Times New Roman"/>
          <w:sz w:val="24"/>
          <w:szCs w:val="24"/>
        </w:rPr>
        <w:t xml:space="preserve"> question of how does d</w:t>
      </w:r>
      <w:r w:rsidR="00870751" w:rsidRPr="00886E3B">
        <w:rPr>
          <w:rFonts w:ascii="Times New Roman" w:hAnsi="Times New Roman" w:cs="Times New Roman"/>
          <w:sz w:val="24"/>
          <w:szCs w:val="24"/>
        </w:rPr>
        <w:t>ark or unsuccessful humor influence</w:t>
      </w:r>
      <w:r w:rsidR="003E6F40" w:rsidRPr="00886E3B">
        <w:rPr>
          <w:rFonts w:ascii="Times New Roman" w:hAnsi="Times New Roman" w:cs="Times New Roman"/>
          <w:sz w:val="24"/>
          <w:szCs w:val="24"/>
        </w:rPr>
        <w:t xml:space="preserve"> </w:t>
      </w:r>
      <w:r w:rsidR="00400575" w:rsidRPr="00886E3B">
        <w:rPr>
          <w:rFonts w:ascii="Times New Roman" w:hAnsi="Times New Roman" w:cs="Times New Roman"/>
          <w:sz w:val="24"/>
          <w:szCs w:val="24"/>
        </w:rPr>
        <w:t>LMX</w:t>
      </w:r>
      <w:r w:rsidR="003E6F40" w:rsidRPr="00886E3B">
        <w:rPr>
          <w:rFonts w:ascii="Times New Roman" w:hAnsi="Times New Roman" w:cs="Times New Roman"/>
          <w:sz w:val="24"/>
          <w:szCs w:val="24"/>
        </w:rPr>
        <w:t xml:space="preserve"> relationship quality?</w:t>
      </w:r>
      <w:r w:rsidR="003E6F40" w:rsidRPr="00F2132A">
        <w:rPr>
          <w:rFonts w:ascii="Times New Roman" w:hAnsi="Times New Roman" w:cs="Times New Roman"/>
          <w:sz w:val="24"/>
          <w:szCs w:val="24"/>
        </w:rPr>
        <w:t xml:space="preserve"> </w:t>
      </w:r>
    </w:p>
    <w:p w14:paraId="5C7D3304" w14:textId="77777777" w:rsidR="003E6F40" w:rsidRPr="00EE60ED" w:rsidRDefault="003E6F40" w:rsidP="007D2C1B">
      <w:pPr>
        <w:spacing w:after="0" w:line="480" w:lineRule="auto"/>
        <w:rPr>
          <w:rFonts w:ascii="Times New Roman" w:hAnsi="Times New Roman" w:cs="Times New Roman"/>
          <w:b/>
          <w:sz w:val="24"/>
          <w:szCs w:val="24"/>
        </w:rPr>
      </w:pPr>
      <w:r w:rsidRPr="00F2132A">
        <w:rPr>
          <w:rFonts w:ascii="Times New Roman" w:hAnsi="Times New Roman" w:cs="Times New Roman"/>
          <w:sz w:val="24"/>
          <w:szCs w:val="24"/>
        </w:rPr>
        <w:t xml:space="preserve"> </w:t>
      </w:r>
      <w:r w:rsidRPr="00EE60ED">
        <w:rPr>
          <w:rFonts w:ascii="Times New Roman" w:hAnsi="Times New Roman" w:cs="Times New Roman"/>
          <w:b/>
          <w:sz w:val="24"/>
          <w:szCs w:val="24"/>
        </w:rPr>
        <w:t>Implications</w:t>
      </w:r>
    </w:p>
    <w:p w14:paraId="4A1B14BE" w14:textId="2F1CECB8" w:rsidR="003E6F40" w:rsidRPr="00F2132A" w:rsidRDefault="003E6F40" w:rsidP="003E6F40">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The current study advanced the humor and management literatures in several ways. </w:t>
      </w:r>
      <w:r w:rsidR="003C4DF7">
        <w:rPr>
          <w:rFonts w:ascii="Times New Roman" w:hAnsi="Times New Roman" w:cs="Times New Roman"/>
          <w:sz w:val="24"/>
          <w:szCs w:val="24"/>
        </w:rPr>
        <w:t xml:space="preserve"> </w:t>
      </w:r>
      <w:r w:rsidRPr="00F2132A">
        <w:rPr>
          <w:rFonts w:ascii="Times New Roman" w:hAnsi="Times New Roman" w:cs="Times New Roman"/>
          <w:sz w:val="24"/>
          <w:szCs w:val="24"/>
        </w:rPr>
        <w:t xml:space="preserve">First, this study expanded the LMX framework to include a new antecedent and consequence.  Similarly, this study helped develop the </w:t>
      </w:r>
      <w:proofErr w:type="spellStart"/>
      <w:r w:rsidRPr="00F2132A">
        <w:rPr>
          <w:rFonts w:ascii="Times New Roman" w:hAnsi="Times New Roman" w:cs="Times New Roman"/>
          <w:sz w:val="24"/>
          <w:szCs w:val="24"/>
        </w:rPr>
        <w:t>nomological</w:t>
      </w:r>
      <w:proofErr w:type="spellEnd"/>
      <w:r w:rsidRPr="00F2132A">
        <w:rPr>
          <w:rFonts w:ascii="Times New Roman" w:hAnsi="Times New Roman" w:cs="Times New Roman"/>
          <w:sz w:val="24"/>
          <w:szCs w:val="24"/>
        </w:rPr>
        <w:t xml:space="preserve"> network of employee guarding tactics by introducing two unexplored antecedents.  Additionally, this was the first study to look at the relationship between member humor and </w:t>
      </w:r>
      <w:r w:rsidR="003C4DF7">
        <w:rPr>
          <w:rFonts w:ascii="Times New Roman" w:hAnsi="Times New Roman" w:cs="Times New Roman"/>
          <w:sz w:val="24"/>
          <w:szCs w:val="24"/>
        </w:rPr>
        <w:t>LMX</w:t>
      </w:r>
      <w:r w:rsidRPr="00F2132A">
        <w:rPr>
          <w:rFonts w:ascii="Times New Roman" w:hAnsi="Times New Roman" w:cs="Times New Roman"/>
          <w:sz w:val="24"/>
          <w:szCs w:val="24"/>
        </w:rPr>
        <w:t xml:space="preserve"> quality.  </w:t>
      </w:r>
    </w:p>
    <w:p w14:paraId="783FAA93" w14:textId="77777777" w:rsidR="00153FA6" w:rsidRDefault="003E6F40" w:rsidP="003E6F40">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From exploring both perspectives in this study, we learn that member humor is significantly positively related to member</w:t>
      </w:r>
      <w:r w:rsidR="00FE50A2">
        <w:rPr>
          <w:rFonts w:ascii="Times New Roman" w:hAnsi="Times New Roman" w:cs="Times New Roman"/>
          <w:sz w:val="24"/>
          <w:szCs w:val="24"/>
        </w:rPr>
        <w:t xml:space="preserve"> and leader</w:t>
      </w:r>
      <w:r w:rsidRPr="00F2132A">
        <w:rPr>
          <w:rFonts w:ascii="Times New Roman" w:hAnsi="Times New Roman" w:cs="Times New Roman"/>
          <w:sz w:val="24"/>
          <w:szCs w:val="24"/>
        </w:rPr>
        <w:t xml:space="preserve"> LMX and significantly negatively related</w:t>
      </w:r>
      <w:r w:rsidR="00B63BF8">
        <w:rPr>
          <w:rFonts w:ascii="Times New Roman" w:hAnsi="Times New Roman" w:cs="Times New Roman"/>
          <w:sz w:val="24"/>
          <w:szCs w:val="24"/>
        </w:rPr>
        <w:t xml:space="preserve"> to employee guarding tactics.  </w:t>
      </w:r>
      <w:r w:rsidR="00EA24DE">
        <w:rPr>
          <w:rFonts w:ascii="Times New Roman" w:hAnsi="Times New Roman" w:cs="Times New Roman"/>
          <w:sz w:val="24"/>
          <w:szCs w:val="24"/>
        </w:rPr>
        <w:t xml:space="preserve">These results help develop and connect disparate literatures and offer support for theories of emotion in the workplace, such as the </w:t>
      </w:r>
      <w:r w:rsidR="00036A09" w:rsidRPr="00036A09">
        <w:rPr>
          <w:rFonts w:ascii="Times New Roman" w:hAnsi="Times New Roman" w:cs="Times New Roman"/>
          <w:sz w:val="24"/>
          <w:szCs w:val="24"/>
        </w:rPr>
        <w:t>Emotion Cycle Theory (</w:t>
      </w:r>
      <w:proofErr w:type="spellStart"/>
      <w:r w:rsidR="00036A09" w:rsidRPr="00036A09">
        <w:rPr>
          <w:rFonts w:ascii="Times New Roman" w:hAnsi="Times New Roman" w:cs="Times New Roman"/>
          <w:sz w:val="24"/>
          <w:szCs w:val="24"/>
        </w:rPr>
        <w:t>Rafaeli</w:t>
      </w:r>
      <w:proofErr w:type="spellEnd"/>
      <w:r w:rsidR="00036A09" w:rsidRPr="00036A09">
        <w:rPr>
          <w:rFonts w:ascii="Times New Roman" w:hAnsi="Times New Roman" w:cs="Times New Roman"/>
          <w:sz w:val="24"/>
          <w:szCs w:val="24"/>
        </w:rPr>
        <w:t xml:space="preserve"> and </w:t>
      </w:r>
      <w:proofErr w:type="spellStart"/>
      <w:r w:rsidR="00036A09" w:rsidRPr="00036A09">
        <w:rPr>
          <w:rFonts w:ascii="Times New Roman" w:hAnsi="Times New Roman" w:cs="Times New Roman"/>
          <w:sz w:val="24"/>
          <w:szCs w:val="24"/>
        </w:rPr>
        <w:t>Hareli</w:t>
      </w:r>
      <w:proofErr w:type="spellEnd"/>
      <w:r w:rsidR="00036A09" w:rsidRPr="00036A09">
        <w:rPr>
          <w:rFonts w:ascii="Times New Roman" w:hAnsi="Times New Roman" w:cs="Times New Roman"/>
          <w:sz w:val="24"/>
          <w:szCs w:val="24"/>
        </w:rPr>
        <w:t>, 2009</w:t>
      </w:r>
      <w:r w:rsidR="00EA24DE">
        <w:rPr>
          <w:rFonts w:ascii="Times New Roman" w:hAnsi="Times New Roman" w:cs="Times New Roman"/>
          <w:sz w:val="24"/>
          <w:szCs w:val="24"/>
        </w:rPr>
        <w:t xml:space="preserve">).  </w:t>
      </w:r>
      <w:r w:rsidR="00097A02" w:rsidRPr="00F2132A">
        <w:rPr>
          <w:rFonts w:ascii="Times New Roman" w:hAnsi="Times New Roman" w:cs="Times New Roman"/>
          <w:sz w:val="24"/>
          <w:szCs w:val="24"/>
        </w:rPr>
        <w:t xml:space="preserve">Furthermore, </w:t>
      </w:r>
      <w:r w:rsidR="00097A02">
        <w:rPr>
          <w:rFonts w:ascii="Times New Roman" w:hAnsi="Times New Roman" w:cs="Times New Roman"/>
          <w:sz w:val="24"/>
          <w:szCs w:val="24"/>
        </w:rPr>
        <w:t>these results have</w:t>
      </w:r>
      <w:r w:rsidR="00097A02" w:rsidRPr="00F2132A">
        <w:rPr>
          <w:rFonts w:ascii="Times New Roman" w:hAnsi="Times New Roman" w:cs="Times New Roman"/>
          <w:sz w:val="24"/>
          <w:szCs w:val="24"/>
        </w:rPr>
        <w:t xml:space="preserve"> implications for the role of perception and similarity in understanding </w:t>
      </w:r>
      <w:r w:rsidR="00097A02">
        <w:rPr>
          <w:rFonts w:ascii="Times New Roman" w:hAnsi="Times New Roman" w:cs="Times New Roman"/>
          <w:sz w:val="24"/>
          <w:szCs w:val="24"/>
        </w:rPr>
        <w:t>unexplored antecedents to</w:t>
      </w:r>
      <w:r w:rsidR="00036A09">
        <w:rPr>
          <w:rFonts w:ascii="Times New Roman" w:hAnsi="Times New Roman" w:cs="Times New Roman"/>
          <w:sz w:val="24"/>
          <w:szCs w:val="24"/>
        </w:rPr>
        <w:t xml:space="preserve"> leader and member</w:t>
      </w:r>
      <w:r w:rsidR="00097A02">
        <w:rPr>
          <w:rFonts w:ascii="Times New Roman" w:hAnsi="Times New Roman" w:cs="Times New Roman"/>
          <w:sz w:val="24"/>
          <w:szCs w:val="24"/>
        </w:rPr>
        <w:t xml:space="preserve"> humor</w:t>
      </w:r>
      <w:r w:rsidR="00097A02" w:rsidRPr="00F2132A">
        <w:rPr>
          <w:rFonts w:ascii="Times New Roman" w:hAnsi="Times New Roman" w:cs="Times New Roman"/>
          <w:sz w:val="24"/>
          <w:szCs w:val="24"/>
        </w:rPr>
        <w:t xml:space="preserve">.  </w:t>
      </w:r>
      <w:r w:rsidR="00E61E47">
        <w:rPr>
          <w:rFonts w:ascii="Times New Roman" w:hAnsi="Times New Roman" w:cs="Times New Roman"/>
          <w:sz w:val="24"/>
          <w:szCs w:val="24"/>
        </w:rPr>
        <w:t>The unanticipated direction</w:t>
      </w:r>
      <w:r w:rsidR="00EA24DE">
        <w:rPr>
          <w:rFonts w:ascii="Times New Roman" w:hAnsi="Times New Roman" w:cs="Times New Roman"/>
          <w:sz w:val="24"/>
          <w:szCs w:val="24"/>
        </w:rPr>
        <w:t>s</w:t>
      </w:r>
      <w:r w:rsidR="00E61E47">
        <w:rPr>
          <w:rFonts w:ascii="Times New Roman" w:hAnsi="Times New Roman" w:cs="Times New Roman"/>
          <w:sz w:val="24"/>
          <w:szCs w:val="24"/>
        </w:rPr>
        <w:t xml:space="preserve"> of the relationships between humor, LMX and guarding tactics have </w:t>
      </w:r>
      <w:r w:rsidR="00E61E47">
        <w:rPr>
          <w:rFonts w:ascii="Times New Roman" w:hAnsi="Times New Roman" w:cs="Times New Roman"/>
          <w:sz w:val="24"/>
          <w:szCs w:val="24"/>
        </w:rPr>
        <w:lastRenderedPageBreak/>
        <w:t xml:space="preserve">implications for developing the employee guarding and psychological ownership literatures.  </w:t>
      </w:r>
      <w:r w:rsidR="00EA24DE">
        <w:rPr>
          <w:rFonts w:ascii="Times New Roman" w:hAnsi="Times New Roman" w:cs="Times New Roman"/>
          <w:sz w:val="24"/>
          <w:szCs w:val="24"/>
        </w:rPr>
        <w:t>Future research should continue to ex</w:t>
      </w:r>
      <w:r w:rsidR="002B325E">
        <w:rPr>
          <w:rFonts w:ascii="Times New Roman" w:hAnsi="Times New Roman" w:cs="Times New Roman"/>
          <w:sz w:val="24"/>
          <w:szCs w:val="24"/>
        </w:rPr>
        <w:t>plore how guarding behaviors manifest</w:t>
      </w:r>
      <w:r w:rsidR="00EA24DE">
        <w:rPr>
          <w:rFonts w:ascii="Times New Roman" w:hAnsi="Times New Roman" w:cs="Times New Roman"/>
          <w:sz w:val="24"/>
          <w:szCs w:val="24"/>
        </w:rPr>
        <w:t xml:space="preserve"> from relationships, affect, and emotions in the workplace. </w:t>
      </w:r>
      <w:r w:rsidR="00FE0812">
        <w:rPr>
          <w:rFonts w:ascii="Times New Roman" w:hAnsi="Times New Roman" w:cs="Times New Roman"/>
          <w:sz w:val="24"/>
          <w:szCs w:val="24"/>
        </w:rPr>
        <w:t xml:space="preserve"> </w:t>
      </w:r>
    </w:p>
    <w:p w14:paraId="756E9D78" w14:textId="744CBD3C" w:rsidR="007C4D30" w:rsidRDefault="003E6F40" w:rsidP="003E6F40">
      <w:pPr>
        <w:spacing w:after="0" w:line="480" w:lineRule="auto"/>
        <w:ind w:firstLine="720"/>
        <w:rPr>
          <w:rFonts w:ascii="Times New Roman" w:hAnsi="Times New Roman" w:cs="Times New Roman"/>
          <w:sz w:val="24"/>
          <w:szCs w:val="24"/>
        </w:rPr>
      </w:pPr>
      <w:r w:rsidRPr="00886E3B">
        <w:rPr>
          <w:rFonts w:ascii="Times New Roman" w:hAnsi="Times New Roman" w:cs="Times New Roman"/>
          <w:sz w:val="24"/>
          <w:szCs w:val="24"/>
        </w:rPr>
        <w:t xml:space="preserve">Additionally, these </w:t>
      </w:r>
      <w:r w:rsidR="00B63BF8" w:rsidRPr="00886E3B">
        <w:rPr>
          <w:rFonts w:ascii="Times New Roman" w:hAnsi="Times New Roman" w:cs="Times New Roman"/>
          <w:sz w:val="24"/>
          <w:szCs w:val="24"/>
        </w:rPr>
        <w:t xml:space="preserve">results </w:t>
      </w:r>
      <w:r w:rsidR="00D731ED" w:rsidRPr="00886E3B">
        <w:rPr>
          <w:rFonts w:ascii="Times New Roman" w:hAnsi="Times New Roman" w:cs="Times New Roman"/>
          <w:sz w:val="24"/>
          <w:szCs w:val="24"/>
        </w:rPr>
        <w:t>have implications for future humor research.  As societal trends continue to develop</w:t>
      </w:r>
      <w:r w:rsidR="00427BBE" w:rsidRPr="00886E3B">
        <w:rPr>
          <w:rFonts w:ascii="Times New Roman" w:hAnsi="Times New Roman" w:cs="Times New Roman"/>
          <w:sz w:val="24"/>
          <w:szCs w:val="24"/>
        </w:rPr>
        <w:t>,</w:t>
      </w:r>
      <w:r w:rsidR="00D731ED" w:rsidRPr="00886E3B">
        <w:rPr>
          <w:rFonts w:ascii="Times New Roman" w:hAnsi="Times New Roman" w:cs="Times New Roman"/>
          <w:sz w:val="24"/>
          <w:szCs w:val="24"/>
        </w:rPr>
        <w:t xml:space="preserve"> the role and effects of humor in the workplace may change</w:t>
      </w:r>
      <w:r w:rsidRPr="00886E3B">
        <w:rPr>
          <w:rFonts w:ascii="Times New Roman" w:hAnsi="Times New Roman" w:cs="Times New Roman"/>
          <w:sz w:val="24"/>
          <w:szCs w:val="24"/>
        </w:rPr>
        <w:t>.</w:t>
      </w:r>
      <w:r w:rsidR="00D731ED" w:rsidRPr="00886E3B">
        <w:rPr>
          <w:rFonts w:ascii="Times New Roman" w:hAnsi="Times New Roman" w:cs="Times New Roman"/>
          <w:sz w:val="24"/>
          <w:szCs w:val="24"/>
        </w:rPr>
        <w:t xml:space="preserve">  In lieu of this, it is imperative to reevaluate our perspective on how humor can be utilized to attain camaraderie in the workplace.</w:t>
      </w:r>
      <w:r w:rsidR="00427BBE" w:rsidRPr="00886E3B">
        <w:rPr>
          <w:rFonts w:ascii="Times New Roman" w:hAnsi="Times New Roman" w:cs="Times New Roman"/>
          <w:sz w:val="24"/>
          <w:szCs w:val="24"/>
        </w:rPr>
        <w:t xml:space="preserve">  While</w:t>
      </w:r>
      <w:r w:rsidR="00D731ED" w:rsidRPr="00886E3B">
        <w:rPr>
          <w:rFonts w:ascii="Times New Roman" w:hAnsi="Times New Roman" w:cs="Times New Roman"/>
          <w:sz w:val="24"/>
          <w:szCs w:val="24"/>
        </w:rPr>
        <w:t xml:space="preserve">, </w:t>
      </w:r>
      <w:r w:rsidR="007942BC" w:rsidRPr="00886E3B">
        <w:rPr>
          <w:rFonts w:ascii="Times New Roman" w:hAnsi="Times New Roman" w:cs="Times New Roman"/>
          <w:sz w:val="24"/>
          <w:szCs w:val="24"/>
        </w:rPr>
        <w:t>t</w:t>
      </w:r>
      <w:r w:rsidRPr="00886E3B">
        <w:rPr>
          <w:rFonts w:ascii="Times New Roman" w:hAnsi="Times New Roman" w:cs="Times New Roman"/>
          <w:sz w:val="24"/>
          <w:szCs w:val="24"/>
        </w:rPr>
        <w:t xml:space="preserve">he age differences between leaders and members in this study parallel the </w:t>
      </w:r>
      <w:r w:rsidR="00427BBE" w:rsidRPr="00886E3B">
        <w:rPr>
          <w:rFonts w:ascii="Times New Roman" w:hAnsi="Times New Roman" w:cs="Times New Roman"/>
          <w:sz w:val="24"/>
          <w:szCs w:val="24"/>
        </w:rPr>
        <w:t xml:space="preserve">current </w:t>
      </w:r>
      <w:r w:rsidRPr="00886E3B">
        <w:rPr>
          <w:rFonts w:ascii="Times New Roman" w:hAnsi="Times New Roman" w:cs="Times New Roman"/>
          <w:sz w:val="24"/>
          <w:szCs w:val="24"/>
        </w:rPr>
        <w:t xml:space="preserve">demographic </w:t>
      </w:r>
      <w:r w:rsidR="00427BBE" w:rsidRPr="00886E3B">
        <w:rPr>
          <w:rFonts w:ascii="Times New Roman" w:hAnsi="Times New Roman" w:cs="Times New Roman"/>
          <w:sz w:val="24"/>
          <w:szCs w:val="24"/>
        </w:rPr>
        <w:t>trends see</w:t>
      </w:r>
      <w:r w:rsidRPr="00886E3B">
        <w:rPr>
          <w:rFonts w:ascii="Times New Roman" w:hAnsi="Times New Roman" w:cs="Times New Roman"/>
          <w:sz w:val="24"/>
          <w:szCs w:val="24"/>
        </w:rPr>
        <w:t xml:space="preserve">n </w:t>
      </w:r>
      <w:r w:rsidR="00427BBE" w:rsidRPr="00886E3B">
        <w:rPr>
          <w:rFonts w:ascii="Times New Roman" w:hAnsi="Times New Roman" w:cs="Times New Roman"/>
          <w:sz w:val="24"/>
          <w:szCs w:val="24"/>
        </w:rPr>
        <w:t xml:space="preserve">in </w:t>
      </w:r>
      <w:r w:rsidRPr="00886E3B">
        <w:rPr>
          <w:rFonts w:ascii="Times New Roman" w:hAnsi="Times New Roman" w:cs="Times New Roman"/>
          <w:sz w:val="24"/>
          <w:szCs w:val="24"/>
        </w:rPr>
        <w:t>the contemporary workforce, wi</w:t>
      </w:r>
      <w:r w:rsidR="00427BBE" w:rsidRPr="00886E3B">
        <w:rPr>
          <w:rFonts w:ascii="Times New Roman" w:hAnsi="Times New Roman" w:cs="Times New Roman"/>
          <w:sz w:val="24"/>
          <w:szCs w:val="24"/>
        </w:rPr>
        <w:t xml:space="preserve">th the emergence of </w:t>
      </w:r>
      <w:proofErr w:type="spellStart"/>
      <w:r w:rsidR="00427BBE" w:rsidRPr="00886E3B">
        <w:rPr>
          <w:rFonts w:ascii="Times New Roman" w:hAnsi="Times New Roman" w:cs="Times New Roman"/>
          <w:sz w:val="24"/>
          <w:szCs w:val="24"/>
        </w:rPr>
        <w:t>millennials</w:t>
      </w:r>
      <w:proofErr w:type="spellEnd"/>
      <w:r w:rsidR="00427BBE" w:rsidRPr="00886E3B">
        <w:rPr>
          <w:rFonts w:ascii="Times New Roman" w:hAnsi="Times New Roman" w:cs="Times New Roman"/>
          <w:sz w:val="24"/>
          <w:szCs w:val="24"/>
        </w:rPr>
        <w:t xml:space="preserve"> and prolonged presence of boomers</w:t>
      </w:r>
      <w:r w:rsidRPr="00886E3B">
        <w:rPr>
          <w:rFonts w:ascii="Times New Roman" w:hAnsi="Times New Roman" w:cs="Times New Roman"/>
          <w:sz w:val="24"/>
          <w:szCs w:val="24"/>
        </w:rPr>
        <w:t>.  Future research should consider the implications of humor as the workforce matures overtime</w:t>
      </w:r>
      <w:r w:rsidR="006D4C7C" w:rsidRPr="00886E3B">
        <w:rPr>
          <w:rFonts w:ascii="Times New Roman" w:hAnsi="Times New Roman" w:cs="Times New Roman"/>
          <w:sz w:val="24"/>
          <w:szCs w:val="24"/>
        </w:rPr>
        <w:t xml:space="preserve"> and the </w:t>
      </w:r>
      <w:r w:rsidR="00200A48" w:rsidRPr="00886E3B">
        <w:rPr>
          <w:rFonts w:ascii="Times New Roman" w:hAnsi="Times New Roman" w:cs="Times New Roman"/>
          <w:sz w:val="24"/>
          <w:szCs w:val="24"/>
        </w:rPr>
        <w:t>peer-to-peer workforce dynamics change</w:t>
      </w:r>
      <w:r w:rsidRPr="00886E3B">
        <w:rPr>
          <w:rFonts w:ascii="Times New Roman" w:hAnsi="Times New Roman" w:cs="Times New Roman"/>
          <w:sz w:val="24"/>
          <w:szCs w:val="24"/>
        </w:rPr>
        <w:t>.</w:t>
      </w:r>
      <w:r w:rsidR="00427BBE" w:rsidRPr="00886E3B">
        <w:rPr>
          <w:rFonts w:ascii="Times New Roman" w:hAnsi="Times New Roman" w:cs="Times New Roman"/>
          <w:sz w:val="24"/>
          <w:szCs w:val="24"/>
        </w:rPr>
        <w:t xml:space="preserve">  </w:t>
      </w:r>
      <w:r w:rsidR="000E0D7F" w:rsidRPr="00886E3B">
        <w:rPr>
          <w:rFonts w:ascii="Times New Roman" w:hAnsi="Times New Roman" w:cs="Times New Roman"/>
          <w:sz w:val="24"/>
          <w:szCs w:val="24"/>
        </w:rPr>
        <w:t xml:space="preserve">As an example, </w:t>
      </w:r>
      <w:r w:rsidR="002A2249" w:rsidRPr="00886E3B">
        <w:rPr>
          <w:rFonts w:ascii="Times New Roman" w:hAnsi="Times New Roman" w:cs="Times New Roman"/>
          <w:sz w:val="24"/>
          <w:szCs w:val="24"/>
        </w:rPr>
        <w:t xml:space="preserve">the role and style of humor may be different in leader member relationships that involve managing employees older or younger than oneself.  </w:t>
      </w:r>
      <w:r w:rsidR="006D4C7C" w:rsidRPr="00886E3B">
        <w:rPr>
          <w:rFonts w:ascii="Times New Roman" w:hAnsi="Times New Roman" w:cs="Times New Roman"/>
          <w:sz w:val="24"/>
          <w:szCs w:val="24"/>
        </w:rPr>
        <w:t>Fundamentally, h</w:t>
      </w:r>
      <w:r w:rsidR="007942BC" w:rsidRPr="00886E3B">
        <w:rPr>
          <w:rFonts w:ascii="Times New Roman" w:hAnsi="Times New Roman" w:cs="Times New Roman"/>
          <w:sz w:val="24"/>
          <w:szCs w:val="24"/>
        </w:rPr>
        <w:t>umor research may evolve as the generations evolve</w:t>
      </w:r>
      <w:r w:rsidR="006D4C7C" w:rsidRPr="00886E3B">
        <w:rPr>
          <w:rFonts w:ascii="Times New Roman" w:hAnsi="Times New Roman" w:cs="Times New Roman"/>
          <w:sz w:val="24"/>
          <w:szCs w:val="24"/>
        </w:rPr>
        <w:t xml:space="preserve"> which will further complicate the already complicated role of humor in the workplace.</w:t>
      </w:r>
      <w:bookmarkStart w:id="0" w:name="_GoBack"/>
      <w:bookmarkEnd w:id="0"/>
      <w:r w:rsidR="00200A48">
        <w:rPr>
          <w:rFonts w:ascii="Times New Roman" w:hAnsi="Times New Roman" w:cs="Times New Roman"/>
          <w:sz w:val="24"/>
          <w:szCs w:val="24"/>
        </w:rPr>
        <w:t xml:space="preserve"> </w:t>
      </w:r>
    </w:p>
    <w:p w14:paraId="0BF79345" w14:textId="2F9C0925" w:rsidR="003E6F40" w:rsidRPr="00F2132A" w:rsidRDefault="003E6F40" w:rsidP="003E6F40">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 xml:space="preserve">Another theoretical implication from this study concerns the results from including the controls (member and leader affect).  Results point to significant effects of member and leader affect on </w:t>
      </w:r>
      <w:r w:rsidR="00FE0812">
        <w:rPr>
          <w:rFonts w:ascii="Times New Roman" w:hAnsi="Times New Roman" w:cs="Times New Roman"/>
          <w:sz w:val="24"/>
          <w:szCs w:val="24"/>
        </w:rPr>
        <w:t>LMX</w:t>
      </w:r>
      <w:r w:rsidRPr="00F2132A">
        <w:rPr>
          <w:rFonts w:ascii="Times New Roman" w:hAnsi="Times New Roman" w:cs="Times New Roman"/>
          <w:sz w:val="24"/>
          <w:szCs w:val="24"/>
        </w:rPr>
        <w:t xml:space="preserve"> relationship quality, strongly supporting theories of positive emotions such as the Broaden and Build theory (Fredrickson, 2000).  Additionally, controlling for affect significantly weakened the effects of political skill.  These results imply that attitudes and emotions can be very powerful at work.</w:t>
      </w:r>
      <w:r w:rsidR="009F39E0">
        <w:rPr>
          <w:rFonts w:ascii="Times New Roman" w:hAnsi="Times New Roman" w:cs="Times New Roman"/>
          <w:sz w:val="24"/>
          <w:szCs w:val="24"/>
        </w:rPr>
        <w:t xml:space="preserve"> </w:t>
      </w:r>
      <w:r w:rsidRPr="00F2132A">
        <w:rPr>
          <w:rFonts w:ascii="Times New Roman" w:hAnsi="Times New Roman" w:cs="Times New Roman"/>
          <w:sz w:val="24"/>
          <w:szCs w:val="24"/>
        </w:rPr>
        <w:t xml:space="preserve"> The connections between political skill, affect, and emotional management should be explored to develop theory and understanding.  Future research should explore both the positive and counterproductive effects of affect at work. </w:t>
      </w:r>
    </w:p>
    <w:p w14:paraId="33D9742A" w14:textId="53B274A7" w:rsidR="003E6F40" w:rsidRPr="00F2132A" w:rsidRDefault="003E6F40" w:rsidP="003E6F40">
      <w:pPr>
        <w:spacing w:after="0" w:line="480" w:lineRule="auto"/>
        <w:ind w:firstLine="720"/>
        <w:rPr>
          <w:rFonts w:ascii="Times New Roman" w:hAnsi="Times New Roman" w:cs="Times New Roman"/>
          <w:sz w:val="24"/>
          <w:szCs w:val="24"/>
        </w:rPr>
      </w:pPr>
      <w:r w:rsidRPr="00F2132A">
        <w:rPr>
          <w:rFonts w:ascii="Times New Roman" w:hAnsi="Times New Roman" w:cs="Times New Roman"/>
          <w:sz w:val="24"/>
          <w:szCs w:val="24"/>
        </w:rPr>
        <w:lastRenderedPageBreak/>
        <w:t xml:space="preserve"> This study offers important practical implications for managers and employees alike. Results from this study strongly suggest that member humor is related to </w:t>
      </w:r>
      <w:r w:rsidR="00854014">
        <w:rPr>
          <w:rFonts w:ascii="Times New Roman" w:hAnsi="Times New Roman" w:cs="Times New Roman"/>
          <w:sz w:val="24"/>
          <w:szCs w:val="24"/>
        </w:rPr>
        <w:t>LMX</w:t>
      </w:r>
      <w:r w:rsidRPr="00F2132A">
        <w:rPr>
          <w:rFonts w:ascii="Times New Roman" w:hAnsi="Times New Roman" w:cs="Times New Roman"/>
          <w:sz w:val="24"/>
          <w:szCs w:val="24"/>
        </w:rPr>
        <w:t xml:space="preserve"> quality.  One implication of this study is for people within organizations to recognize the power o</w:t>
      </w:r>
      <w:r w:rsidR="00854014">
        <w:rPr>
          <w:rFonts w:ascii="Times New Roman" w:hAnsi="Times New Roman" w:cs="Times New Roman"/>
          <w:sz w:val="24"/>
          <w:szCs w:val="24"/>
        </w:rPr>
        <w:t xml:space="preserve">f emotions and humor </w:t>
      </w:r>
      <w:r w:rsidR="00D945C1">
        <w:rPr>
          <w:rFonts w:ascii="Times New Roman" w:hAnsi="Times New Roman" w:cs="Times New Roman"/>
          <w:sz w:val="24"/>
          <w:szCs w:val="24"/>
        </w:rPr>
        <w:t>in leader member relations</w:t>
      </w:r>
      <w:r w:rsidR="00854014">
        <w:rPr>
          <w:rFonts w:ascii="Times New Roman" w:hAnsi="Times New Roman" w:cs="Times New Roman"/>
          <w:sz w:val="24"/>
          <w:szCs w:val="24"/>
        </w:rPr>
        <w:t xml:space="preserve">.  </w:t>
      </w:r>
      <w:r w:rsidRPr="00F2132A">
        <w:rPr>
          <w:rFonts w:ascii="Times New Roman" w:hAnsi="Times New Roman" w:cs="Times New Roman"/>
          <w:sz w:val="24"/>
          <w:szCs w:val="24"/>
        </w:rPr>
        <w:t xml:space="preserve">Leaders should work to create climates for members to feel comfortable sharing a laugh.  Yet, because the </w:t>
      </w:r>
      <w:r w:rsidR="00310E58">
        <w:rPr>
          <w:rFonts w:ascii="Times New Roman" w:hAnsi="Times New Roman" w:cs="Times New Roman"/>
          <w:sz w:val="24"/>
          <w:szCs w:val="24"/>
        </w:rPr>
        <w:t>possible differential effects of the different humor styles were not explored in the current study</w:t>
      </w:r>
      <w:r w:rsidR="00446A0B">
        <w:rPr>
          <w:rFonts w:ascii="Times New Roman" w:hAnsi="Times New Roman" w:cs="Times New Roman"/>
          <w:sz w:val="24"/>
          <w:szCs w:val="24"/>
        </w:rPr>
        <w:t>, member</w:t>
      </w:r>
      <w:r w:rsidRPr="00F2132A">
        <w:rPr>
          <w:rFonts w:ascii="Times New Roman" w:hAnsi="Times New Roman" w:cs="Times New Roman"/>
          <w:sz w:val="24"/>
          <w:szCs w:val="24"/>
        </w:rPr>
        <w:t xml:space="preserve">s should recognize that others </w:t>
      </w:r>
      <w:r w:rsidR="00854014" w:rsidRPr="00F2132A">
        <w:rPr>
          <w:rFonts w:ascii="Times New Roman" w:hAnsi="Times New Roman" w:cs="Times New Roman"/>
          <w:sz w:val="24"/>
          <w:szCs w:val="24"/>
        </w:rPr>
        <w:t>might</w:t>
      </w:r>
      <w:r w:rsidRPr="00F2132A">
        <w:rPr>
          <w:rFonts w:ascii="Times New Roman" w:hAnsi="Times New Roman" w:cs="Times New Roman"/>
          <w:sz w:val="24"/>
          <w:szCs w:val="24"/>
        </w:rPr>
        <w:t xml:space="preserve"> not view their humor the same way they do.  </w:t>
      </w:r>
      <w:r w:rsidR="002B6524">
        <w:rPr>
          <w:rFonts w:ascii="Times New Roman" w:hAnsi="Times New Roman" w:cs="Times New Roman"/>
          <w:sz w:val="24"/>
          <w:szCs w:val="24"/>
        </w:rPr>
        <w:t>H</w:t>
      </w:r>
      <w:r w:rsidR="002B6524" w:rsidRPr="00F2132A">
        <w:rPr>
          <w:rFonts w:ascii="Times New Roman" w:hAnsi="Times New Roman" w:cs="Times New Roman"/>
          <w:sz w:val="24"/>
          <w:szCs w:val="24"/>
        </w:rPr>
        <w:t xml:space="preserve">umor is </w:t>
      </w:r>
      <w:r w:rsidR="002B6524">
        <w:rPr>
          <w:rFonts w:ascii="Times New Roman" w:hAnsi="Times New Roman" w:cs="Times New Roman"/>
          <w:sz w:val="24"/>
          <w:szCs w:val="24"/>
        </w:rPr>
        <w:t xml:space="preserve">considered </w:t>
      </w:r>
      <w:r w:rsidR="002B6524" w:rsidRPr="00F2132A">
        <w:rPr>
          <w:rFonts w:ascii="Times New Roman" w:hAnsi="Times New Roman" w:cs="Times New Roman"/>
          <w:sz w:val="24"/>
          <w:szCs w:val="24"/>
        </w:rPr>
        <w:t xml:space="preserve">a tool to be used selectively (Cooper, 2004; </w:t>
      </w:r>
      <w:proofErr w:type="spellStart"/>
      <w:r w:rsidR="002B6524" w:rsidRPr="00F2132A">
        <w:rPr>
          <w:rFonts w:ascii="Times New Roman" w:hAnsi="Times New Roman" w:cs="Times New Roman"/>
          <w:sz w:val="24"/>
          <w:szCs w:val="24"/>
        </w:rPr>
        <w:t>Avolio</w:t>
      </w:r>
      <w:proofErr w:type="spellEnd"/>
      <w:r w:rsidR="002B6524" w:rsidRPr="00F2132A">
        <w:rPr>
          <w:rFonts w:ascii="Times New Roman" w:hAnsi="Times New Roman" w:cs="Times New Roman"/>
          <w:sz w:val="24"/>
          <w:szCs w:val="24"/>
        </w:rPr>
        <w:t>, 1999</w:t>
      </w:r>
      <w:r w:rsidR="002B6524">
        <w:rPr>
          <w:rFonts w:ascii="Times New Roman" w:hAnsi="Times New Roman" w:cs="Times New Roman"/>
          <w:sz w:val="24"/>
          <w:szCs w:val="24"/>
        </w:rPr>
        <w:t xml:space="preserve">; </w:t>
      </w:r>
      <w:r w:rsidR="002B6524" w:rsidRPr="00F2132A">
        <w:rPr>
          <w:rFonts w:ascii="Times New Roman" w:hAnsi="Times New Roman" w:cs="Times New Roman"/>
          <w:sz w:val="24"/>
          <w:szCs w:val="24"/>
        </w:rPr>
        <w:t xml:space="preserve">Romero &amp; </w:t>
      </w:r>
      <w:proofErr w:type="spellStart"/>
      <w:r w:rsidR="002B6524" w:rsidRPr="00F2132A">
        <w:rPr>
          <w:rFonts w:ascii="Times New Roman" w:hAnsi="Times New Roman" w:cs="Times New Roman"/>
          <w:sz w:val="24"/>
          <w:szCs w:val="24"/>
        </w:rPr>
        <w:t>Cruthirds</w:t>
      </w:r>
      <w:proofErr w:type="spellEnd"/>
      <w:r w:rsidR="002B6524" w:rsidRPr="00F2132A">
        <w:rPr>
          <w:rFonts w:ascii="Times New Roman" w:hAnsi="Times New Roman" w:cs="Times New Roman"/>
          <w:sz w:val="24"/>
          <w:szCs w:val="24"/>
        </w:rPr>
        <w:t>, 2006)</w:t>
      </w:r>
      <w:r w:rsidR="002B6524">
        <w:rPr>
          <w:rFonts w:ascii="Times New Roman" w:hAnsi="Times New Roman" w:cs="Times New Roman"/>
          <w:sz w:val="24"/>
          <w:szCs w:val="24"/>
        </w:rPr>
        <w:t xml:space="preserve">.  In light of </w:t>
      </w:r>
      <w:r w:rsidR="00446A0B">
        <w:rPr>
          <w:rFonts w:ascii="Times New Roman" w:hAnsi="Times New Roman" w:cs="Times New Roman"/>
          <w:sz w:val="24"/>
          <w:szCs w:val="24"/>
        </w:rPr>
        <w:t>leade</w:t>
      </w:r>
      <w:r w:rsidR="002B6524">
        <w:rPr>
          <w:rFonts w:ascii="Times New Roman" w:hAnsi="Times New Roman" w:cs="Times New Roman"/>
          <w:sz w:val="24"/>
          <w:szCs w:val="24"/>
        </w:rPr>
        <w:t xml:space="preserve">rs commenting on the dark side of </w:t>
      </w:r>
      <w:r w:rsidR="00446A0B">
        <w:rPr>
          <w:rFonts w:ascii="Times New Roman" w:hAnsi="Times New Roman" w:cs="Times New Roman"/>
          <w:sz w:val="24"/>
          <w:szCs w:val="24"/>
        </w:rPr>
        <w:t>member</w:t>
      </w:r>
      <w:r w:rsidR="002B6524">
        <w:rPr>
          <w:rFonts w:ascii="Times New Roman" w:hAnsi="Times New Roman" w:cs="Times New Roman"/>
          <w:sz w:val="24"/>
          <w:szCs w:val="24"/>
        </w:rPr>
        <w:t xml:space="preserve"> humor, </w:t>
      </w:r>
      <w:r w:rsidR="00446A0B">
        <w:rPr>
          <w:rFonts w:ascii="Times New Roman" w:hAnsi="Times New Roman" w:cs="Times New Roman"/>
          <w:sz w:val="24"/>
          <w:szCs w:val="24"/>
        </w:rPr>
        <w:t>member</w:t>
      </w:r>
      <w:r w:rsidR="002B6524">
        <w:rPr>
          <w:rFonts w:ascii="Times New Roman" w:hAnsi="Times New Roman" w:cs="Times New Roman"/>
          <w:sz w:val="24"/>
          <w:szCs w:val="24"/>
        </w:rPr>
        <w:t xml:space="preserve">s </w:t>
      </w:r>
      <w:r w:rsidRPr="00F2132A">
        <w:rPr>
          <w:rFonts w:ascii="Times New Roman" w:hAnsi="Times New Roman" w:cs="Times New Roman"/>
          <w:sz w:val="24"/>
          <w:szCs w:val="24"/>
        </w:rPr>
        <w:t>should make sure to use caution and a</w:t>
      </w:r>
      <w:r w:rsidR="00DB7D2F">
        <w:rPr>
          <w:rFonts w:ascii="Times New Roman" w:hAnsi="Times New Roman" w:cs="Times New Roman"/>
          <w:sz w:val="24"/>
          <w:szCs w:val="24"/>
        </w:rPr>
        <w:t>ppropriate humor at work</w:t>
      </w:r>
      <w:r w:rsidR="002B6524">
        <w:rPr>
          <w:rFonts w:ascii="Times New Roman" w:hAnsi="Times New Roman" w:cs="Times New Roman"/>
          <w:sz w:val="24"/>
          <w:szCs w:val="24"/>
        </w:rPr>
        <w:t xml:space="preserve">.  </w:t>
      </w:r>
      <w:r w:rsidRPr="00F2132A">
        <w:rPr>
          <w:rFonts w:ascii="Times New Roman" w:hAnsi="Times New Roman" w:cs="Times New Roman"/>
          <w:sz w:val="24"/>
          <w:szCs w:val="24"/>
        </w:rPr>
        <w:t>Humor, if used appropriately, can improve intra and inter-personal outcomes (Mesmer-Magnus et al., 2012) including relationships at work</w:t>
      </w:r>
      <w:r w:rsidR="00854014">
        <w:rPr>
          <w:rFonts w:ascii="Times New Roman" w:hAnsi="Times New Roman" w:cs="Times New Roman"/>
          <w:sz w:val="24"/>
          <w:szCs w:val="24"/>
        </w:rPr>
        <w:t>.</w:t>
      </w:r>
      <w:r w:rsidRPr="00F2132A">
        <w:rPr>
          <w:rFonts w:ascii="Times New Roman" w:hAnsi="Times New Roman" w:cs="Times New Roman"/>
          <w:sz w:val="24"/>
          <w:szCs w:val="24"/>
        </w:rPr>
        <w:t xml:space="preserve">  Humor dynamics can facilitate or distract from the development of new relationship</w:t>
      </w:r>
      <w:r w:rsidR="0082390A">
        <w:rPr>
          <w:rFonts w:ascii="Times New Roman" w:hAnsi="Times New Roman" w:cs="Times New Roman"/>
          <w:sz w:val="24"/>
          <w:szCs w:val="24"/>
        </w:rPr>
        <w:t>s</w:t>
      </w:r>
      <w:r w:rsidRPr="00F2132A">
        <w:rPr>
          <w:rFonts w:ascii="Times New Roman" w:hAnsi="Times New Roman" w:cs="Times New Roman"/>
          <w:sz w:val="24"/>
          <w:szCs w:val="24"/>
        </w:rPr>
        <w:t xml:space="preserve"> and strengthen or weaken existing relationships (Cooper, 2008).  An additional practical implication would be that organizations </w:t>
      </w:r>
      <w:r w:rsidR="005F5234" w:rsidRPr="00F2132A">
        <w:rPr>
          <w:rFonts w:ascii="Times New Roman" w:hAnsi="Times New Roman" w:cs="Times New Roman"/>
          <w:sz w:val="24"/>
          <w:szCs w:val="24"/>
        </w:rPr>
        <w:t>could</w:t>
      </w:r>
      <w:r w:rsidRPr="00F2132A">
        <w:rPr>
          <w:rFonts w:ascii="Times New Roman" w:hAnsi="Times New Roman" w:cs="Times New Roman"/>
          <w:sz w:val="24"/>
          <w:szCs w:val="24"/>
        </w:rPr>
        <w:t xml:space="preserve"> train employees to use humor in positive ways.  Past researchers (Davis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1989) have offered guidance for managers in using humor at work, including, keeping humor brief and connected to main message, and using humor to show humility</w:t>
      </w:r>
      <w:r w:rsidR="00167895">
        <w:rPr>
          <w:rFonts w:ascii="Times New Roman" w:hAnsi="Times New Roman" w:cs="Times New Roman"/>
          <w:sz w:val="24"/>
          <w:szCs w:val="24"/>
        </w:rPr>
        <w:t xml:space="preserve"> and to poke fun at themselves.  </w:t>
      </w:r>
      <w:r w:rsidR="00D3289A" w:rsidRPr="00F2132A">
        <w:rPr>
          <w:rFonts w:ascii="Times New Roman" w:hAnsi="Times New Roman" w:cs="Times New Roman"/>
          <w:sz w:val="24"/>
          <w:szCs w:val="24"/>
        </w:rPr>
        <w:t>B</w:t>
      </w:r>
      <w:r w:rsidR="00D3289A">
        <w:rPr>
          <w:rFonts w:ascii="Times New Roman" w:hAnsi="Times New Roman" w:cs="Times New Roman"/>
          <w:sz w:val="24"/>
          <w:szCs w:val="24"/>
        </w:rPr>
        <w:t xml:space="preserve">reeze, Dawson, and </w:t>
      </w:r>
      <w:proofErr w:type="spellStart"/>
      <w:r w:rsidR="00D3289A">
        <w:rPr>
          <w:rFonts w:ascii="Times New Roman" w:hAnsi="Times New Roman" w:cs="Times New Roman"/>
          <w:sz w:val="24"/>
          <w:szCs w:val="24"/>
        </w:rPr>
        <w:t>Khazhinsky</w:t>
      </w:r>
      <w:proofErr w:type="spellEnd"/>
      <w:r w:rsidR="00D3289A">
        <w:rPr>
          <w:rFonts w:ascii="Times New Roman" w:hAnsi="Times New Roman" w:cs="Times New Roman"/>
          <w:sz w:val="24"/>
          <w:szCs w:val="24"/>
        </w:rPr>
        <w:t xml:space="preserve"> (</w:t>
      </w:r>
      <w:r w:rsidR="00D3289A" w:rsidRPr="00F2132A">
        <w:rPr>
          <w:rFonts w:ascii="Times New Roman" w:hAnsi="Times New Roman" w:cs="Times New Roman"/>
          <w:sz w:val="24"/>
          <w:szCs w:val="24"/>
        </w:rPr>
        <w:t xml:space="preserve">2004) suggested employers need to recognize that a sense of humor in as an asset to employees and to give special notice to upbeat, positive, good natured, humorous employees.  </w:t>
      </w:r>
      <w:r w:rsidRPr="00F2132A">
        <w:rPr>
          <w:rFonts w:ascii="Times New Roman" w:hAnsi="Times New Roman" w:cs="Times New Roman"/>
          <w:sz w:val="24"/>
          <w:szCs w:val="24"/>
        </w:rPr>
        <w:t xml:space="preserve">I extend these suggestions to </w:t>
      </w:r>
      <w:r w:rsidR="00167895">
        <w:rPr>
          <w:rFonts w:ascii="Times New Roman" w:hAnsi="Times New Roman" w:cs="Times New Roman"/>
          <w:sz w:val="24"/>
          <w:szCs w:val="24"/>
        </w:rPr>
        <w:t>members (</w:t>
      </w:r>
      <w:r w:rsidRPr="00F2132A">
        <w:rPr>
          <w:rFonts w:ascii="Times New Roman" w:hAnsi="Times New Roman" w:cs="Times New Roman"/>
          <w:sz w:val="24"/>
          <w:szCs w:val="24"/>
        </w:rPr>
        <w:t>subordinates</w:t>
      </w:r>
      <w:r w:rsidR="00167895">
        <w:rPr>
          <w:rFonts w:ascii="Times New Roman" w:hAnsi="Times New Roman" w:cs="Times New Roman"/>
          <w:sz w:val="24"/>
          <w:szCs w:val="24"/>
        </w:rPr>
        <w:t>)</w:t>
      </w:r>
      <w:r w:rsidRPr="00F2132A">
        <w:rPr>
          <w:rFonts w:ascii="Times New Roman" w:hAnsi="Times New Roman" w:cs="Times New Roman"/>
          <w:sz w:val="24"/>
          <w:szCs w:val="24"/>
        </w:rPr>
        <w:t xml:space="preserve">.  The proper use of humor can contribute to effective management, </w:t>
      </w:r>
      <w:r w:rsidR="004E2334">
        <w:rPr>
          <w:rFonts w:ascii="Times New Roman" w:hAnsi="Times New Roman" w:cs="Times New Roman"/>
          <w:sz w:val="24"/>
          <w:szCs w:val="24"/>
        </w:rPr>
        <w:t xml:space="preserve">and if </w:t>
      </w:r>
      <w:r w:rsidRPr="00F2132A">
        <w:rPr>
          <w:rFonts w:ascii="Times New Roman" w:hAnsi="Times New Roman" w:cs="Times New Roman"/>
          <w:sz w:val="24"/>
          <w:szCs w:val="24"/>
        </w:rPr>
        <w:t xml:space="preserve">applied correctly can be a serious tool for leaders and </w:t>
      </w:r>
      <w:r w:rsidR="00054DFC">
        <w:rPr>
          <w:rFonts w:ascii="Times New Roman" w:hAnsi="Times New Roman" w:cs="Times New Roman"/>
          <w:sz w:val="24"/>
          <w:szCs w:val="24"/>
        </w:rPr>
        <w:t>members</w:t>
      </w:r>
      <w:r w:rsidRPr="00F2132A">
        <w:rPr>
          <w:rFonts w:ascii="Times New Roman" w:hAnsi="Times New Roman" w:cs="Times New Roman"/>
          <w:sz w:val="24"/>
          <w:szCs w:val="24"/>
        </w:rPr>
        <w:t xml:space="preserve"> in organizations, to use selectively.  </w:t>
      </w:r>
      <w:r w:rsidR="00054DFC">
        <w:rPr>
          <w:rFonts w:ascii="Times New Roman" w:hAnsi="Times New Roman" w:cs="Times New Roman"/>
          <w:sz w:val="24"/>
          <w:szCs w:val="24"/>
        </w:rPr>
        <w:t>Members</w:t>
      </w:r>
      <w:r w:rsidRPr="00F2132A">
        <w:rPr>
          <w:rFonts w:ascii="Times New Roman" w:hAnsi="Times New Roman" w:cs="Times New Roman"/>
          <w:sz w:val="24"/>
          <w:szCs w:val="24"/>
        </w:rPr>
        <w:t xml:space="preserve"> can use humor as tool to develop qu</w:t>
      </w:r>
      <w:r w:rsidR="00054DFC">
        <w:rPr>
          <w:rFonts w:ascii="Times New Roman" w:hAnsi="Times New Roman" w:cs="Times New Roman"/>
          <w:sz w:val="24"/>
          <w:szCs w:val="24"/>
        </w:rPr>
        <w:t>ality relationships with their leader</w:t>
      </w:r>
      <w:r w:rsidRPr="00F2132A">
        <w:rPr>
          <w:rFonts w:ascii="Times New Roman" w:hAnsi="Times New Roman" w:cs="Times New Roman"/>
          <w:sz w:val="24"/>
          <w:szCs w:val="24"/>
        </w:rPr>
        <w:t xml:space="preserve">s.  </w:t>
      </w:r>
      <w:r w:rsidR="009B30A7">
        <w:rPr>
          <w:rFonts w:ascii="Times New Roman" w:hAnsi="Times New Roman" w:cs="Times New Roman"/>
          <w:sz w:val="24"/>
          <w:szCs w:val="24"/>
        </w:rPr>
        <w:t>Member</w:t>
      </w:r>
      <w:r w:rsidRPr="00F2132A">
        <w:rPr>
          <w:rFonts w:ascii="Times New Roman" w:hAnsi="Times New Roman" w:cs="Times New Roman"/>
          <w:sz w:val="24"/>
          <w:szCs w:val="24"/>
        </w:rPr>
        <w:t xml:space="preserve">s should recognize the role that humor </w:t>
      </w:r>
      <w:r w:rsidRPr="00F2132A">
        <w:rPr>
          <w:rFonts w:ascii="Times New Roman" w:hAnsi="Times New Roman" w:cs="Times New Roman"/>
          <w:sz w:val="24"/>
          <w:szCs w:val="24"/>
        </w:rPr>
        <w:lastRenderedPageBreak/>
        <w:t xml:space="preserve">plays in developing quality relationships and use it to manage relationship quality with their </w:t>
      </w:r>
      <w:r w:rsidR="009B30A7">
        <w:rPr>
          <w:rFonts w:ascii="Times New Roman" w:hAnsi="Times New Roman" w:cs="Times New Roman"/>
          <w:sz w:val="24"/>
          <w:szCs w:val="24"/>
        </w:rPr>
        <w:t>leaders</w:t>
      </w:r>
      <w:r w:rsidRPr="00F2132A">
        <w:rPr>
          <w:rFonts w:ascii="Times New Roman" w:hAnsi="Times New Roman" w:cs="Times New Roman"/>
          <w:sz w:val="24"/>
          <w:szCs w:val="24"/>
        </w:rPr>
        <w:t xml:space="preserve">.   </w:t>
      </w:r>
    </w:p>
    <w:p w14:paraId="384A4EA4" w14:textId="77777777" w:rsidR="003E6F40" w:rsidRPr="00EE60ED" w:rsidRDefault="003E6F40" w:rsidP="003E6F40">
      <w:pPr>
        <w:autoSpaceDE w:val="0"/>
        <w:autoSpaceDN w:val="0"/>
        <w:adjustRightInd w:val="0"/>
        <w:spacing w:after="0" w:line="240" w:lineRule="auto"/>
        <w:rPr>
          <w:rFonts w:ascii="Times New Roman" w:hAnsi="Times New Roman" w:cs="Times New Roman"/>
          <w:b/>
          <w:sz w:val="24"/>
          <w:szCs w:val="24"/>
        </w:rPr>
      </w:pPr>
      <w:r w:rsidRPr="00EE60ED">
        <w:rPr>
          <w:rFonts w:ascii="Times New Roman" w:hAnsi="Times New Roman" w:cs="Times New Roman"/>
          <w:b/>
          <w:sz w:val="24"/>
          <w:szCs w:val="24"/>
        </w:rPr>
        <w:t>Conclusion</w:t>
      </w:r>
    </w:p>
    <w:p w14:paraId="15B7CC30" w14:textId="77777777" w:rsidR="003E6F40" w:rsidRPr="00F2132A" w:rsidRDefault="003E6F40" w:rsidP="003E6F40">
      <w:pPr>
        <w:autoSpaceDE w:val="0"/>
        <w:autoSpaceDN w:val="0"/>
        <w:adjustRightInd w:val="0"/>
        <w:spacing w:after="0" w:line="240" w:lineRule="auto"/>
        <w:rPr>
          <w:rFonts w:ascii="Times New Roman" w:hAnsi="Times New Roman" w:cs="Times New Roman"/>
          <w:sz w:val="24"/>
          <w:szCs w:val="24"/>
        </w:rPr>
      </w:pPr>
    </w:p>
    <w:p w14:paraId="47210269" w14:textId="78F1ABA8" w:rsidR="003E6F40" w:rsidRPr="00F2132A" w:rsidRDefault="003E6F40" w:rsidP="003E6F40">
      <w:pPr>
        <w:spacing w:line="480" w:lineRule="auto"/>
        <w:ind w:firstLine="720"/>
        <w:rPr>
          <w:rFonts w:ascii="Times New Roman" w:hAnsi="Times New Roman" w:cs="Times New Roman"/>
          <w:sz w:val="24"/>
          <w:szCs w:val="24"/>
        </w:rPr>
      </w:pPr>
      <w:r w:rsidRPr="00F2132A">
        <w:rPr>
          <w:rFonts w:ascii="Times New Roman" w:hAnsi="Times New Roman" w:cs="Times New Roman"/>
          <w:sz w:val="24"/>
          <w:szCs w:val="24"/>
        </w:rPr>
        <w:t>Prior research has investigated leader humor as a direct antecedent of LMX relationship quality (Cooper, 2004).</w:t>
      </w:r>
      <w:r w:rsidR="009B30A7">
        <w:rPr>
          <w:rFonts w:ascii="Times New Roman" w:hAnsi="Times New Roman" w:cs="Times New Roman"/>
          <w:sz w:val="24"/>
          <w:szCs w:val="24"/>
        </w:rPr>
        <w:t xml:space="preserve"> </w:t>
      </w:r>
      <w:r w:rsidRPr="00F2132A">
        <w:rPr>
          <w:rFonts w:ascii="Times New Roman" w:hAnsi="Times New Roman" w:cs="Times New Roman"/>
          <w:sz w:val="24"/>
          <w:szCs w:val="24"/>
        </w:rPr>
        <w:t xml:space="preserve"> However, this study is the first to explore </w:t>
      </w:r>
      <w:r w:rsidR="00C162E1">
        <w:rPr>
          <w:rFonts w:ascii="Times New Roman" w:hAnsi="Times New Roman" w:cs="Times New Roman"/>
          <w:sz w:val="24"/>
          <w:szCs w:val="24"/>
        </w:rPr>
        <w:t>member</w:t>
      </w:r>
      <w:r w:rsidRPr="00F2132A">
        <w:rPr>
          <w:rFonts w:ascii="Times New Roman" w:hAnsi="Times New Roman" w:cs="Times New Roman"/>
          <w:sz w:val="24"/>
          <w:szCs w:val="24"/>
        </w:rPr>
        <w:t xml:space="preserve"> humor and the mechanisms (i.e., </w:t>
      </w:r>
      <w:r w:rsidR="007676FC">
        <w:rPr>
          <w:rFonts w:ascii="Times New Roman" w:hAnsi="Times New Roman" w:cs="Times New Roman"/>
          <w:sz w:val="24"/>
          <w:szCs w:val="24"/>
        </w:rPr>
        <w:t>LMX</w:t>
      </w:r>
      <w:r w:rsidRPr="00F2132A">
        <w:rPr>
          <w:rFonts w:ascii="Times New Roman" w:hAnsi="Times New Roman" w:cs="Times New Roman"/>
          <w:sz w:val="24"/>
          <w:szCs w:val="24"/>
        </w:rPr>
        <w:t>) through which it affec</w:t>
      </w:r>
      <w:r w:rsidR="007676FC">
        <w:rPr>
          <w:rFonts w:ascii="Times New Roman" w:hAnsi="Times New Roman" w:cs="Times New Roman"/>
          <w:sz w:val="24"/>
          <w:szCs w:val="24"/>
        </w:rPr>
        <w:t>ts managerial behavior towards subordinates</w:t>
      </w:r>
      <w:r w:rsidRPr="00F2132A">
        <w:rPr>
          <w:rFonts w:ascii="Times New Roman" w:hAnsi="Times New Roman" w:cs="Times New Roman"/>
          <w:sz w:val="24"/>
          <w:szCs w:val="24"/>
        </w:rPr>
        <w:t>. Preli</w:t>
      </w:r>
      <w:r w:rsidR="00DB4016">
        <w:rPr>
          <w:rFonts w:ascii="Times New Roman" w:hAnsi="Times New Roman" w:cs="Times New Roman"/>
          <w:sz w:val="24"/>
          <w:szCs w:val="24"/>
        </w:rPr>
        <w:t>minary support was offered for m</w:t>
      </w:r>
      <w:r w:rsidRPr="00F2132A">
        <w:rPr>
          <w:rFonts w:ascii="Times New Roman" w:hAnsi="Times New Roman" w:cs="Times New Roman"/>
          <w:sz w:val="24"/>
          <w:szCs w:val="24"/>
        </w:rPr>
        <w:t>e</w:t>
      </w:r>
      <w:r w:rsidR="00DB4016">
        <w:rPr>
          <w:rFonts w:ascii="Times New Roman" w:hAnsi="Times New Roman" w:cs="Times New Roman"/>
          <w:sz w:val="24"/>
          <w:szCs w:val="24"/>
        </w:rPr>
        <w:t>mber</w:t>
      </w:r>
      <w:r w:rsidRPr="00F2132A">
        <w:rPr>
          <w:rFonts w:ascii="Times New Roman" w:hAnsi="Times New Roman" w:cs="Times New Roman"/>
          <w:sz w:val="24"/>
          <w:szCs w:val="24"/>
        </w:rPr>
        <w:t xml:space="preserve"> humor as an antecedent to LMX quality and to employee guarding behaviors exhibited by managers.  Evidence from this study suggests that emotion and humor i</w:t>
      </w:r>
      <w:r w:rsidR="007676FC">
        <w:rPr>
          <w:rFonts w:ascii="Times New Roman" w:hAnsi="Times New Roman" w:cs="Times New Roman"/>
          <w:sz w:val="24"/>
          <w:szCs w:val="24"/>
        </w:rPr>
        <w:t>n the workplace deserve</w:t>
      </w:r>
      <w:r w:rsidRPr="00F2132A">
        <w:rPr>
          <w:rFonts w:ascii="Times New Roman" w:hAnsi="Times New Roman" w:cs="Times New Roman"/>
          <w:sz w:val="24"/>
          <w:szCs w:val="24"/>
        </w:rPr>
        <w:t xml:space="preserve"> serious attention.  I hope this study stimulates further exploration into the connection between informality and the formal workplace.</w:t>
      </w:r>
    </w:p>
    <w:p w14:paraId="58666018" w14:textId="77777777" w:rsidR="003E6F40" w:rsidRPr="00F2132A" w:rsidRDefault="003E6F40" w:rsidP="003E6F40">
      <w:pPr>
        <w:spacing w:line="480" w:lineRule="auto"/>
        <w:ind w:firstLine="720"/>
        <w:rPr>
          <w:rFonts w:ascii="Times New Roman" w:hAnsi="Times New Roman" w:cs="Times New Roman"/>
          <w:sz w:val="24"/>
          <w:szCs w:val="24"/>
        </w:rPr>
      </w:pPr>
    </w:p>
    <w:p w14:paraId="6A814C69" w14:textId="77777777" w:rsidR="003E6F40" w:rsidRDefault="003E6F40" w:rsidP="003E6F40">
      <w:pPr>
        <w:spacing w:line="480" w:lineRule="auto"/>
        <w:ind w:firstLine="720"/>
        <w:rPr>
          <w:rFonts w:ascii="Times New Roman" w:hAnsi="Times New Roman" w:cs="Times New Roman"/>
          <w:sz w:val="24"/>
          <w:szCs w:val="24"/>
        </w:rPr>
      </w:pPr>
    </w:p>
    <w:p w14:paraId="1C152CEC" w14:textId="77777777" w:rsidR="000062FF" w:rsidRDefault="000062FF" w:rsidP="003E6F40">
      <w:pPr>
        <w:spacing w:line="480" w:lineRule="auto"/>
        <w:ind w:firstLine="720"/>
        <w:rPr>
          <w:rFonts w:ascii="Times New Roman" w:hAnsi="Times New Roman" w:cs="Times New Roman"/>
          <w:sz w:val="24"/>
          <w:szCs w:val="24"/>
        </w:rPr>
      </w:pPr>
    </w:p>
    <w:p w14:paraId="736916CC" w14:textId="77777777" w:rsidR="000062FF" w:rsidRDefault="000062FF" w:rsidP="003E6F40">
      <w:pPr>
        <w:spacing w:line="480" w:lineRule="auto"/>
        <w:ind w:firstLine="720"/>
        <w:rPr>
          <w:rFonts w:ascii="Times New Roman" w:hAnsi="Times New Roman" w:cs="Times New Roman"/>
          <w:sz w:val="24"/>
          <w:szCs w:val="24"/>
        </w:rPr>
      </w:pPr>
    </w:p>
    <w:p w14:paraId="219C91BD" w14:textId="77777777" w:rsidR="000062FF" w:rsidRDefault="000062FF" w:rsidP="003E6F40">
      <w:pPr>
        <w:spacing w:line="480" w:lineRule="auto"/>
        <w:ind w:firstLine="720"/>
        <w:rPr>
          <w:rFonts w:ascii="Times New Roman" w:hAnsi="Times New Roman" w:cs="Times New Roman"/>
          <w:sz w:val="24"/>
          <w:szCs w:val="24"/>
        </w:rPr>
      </w:pPr>
    </w:p>
    <w:p w14:paraId="0E8FBC6E" w14:textId="77777777" w:rsidR="000062FF" w:rsidRDefault="000062FF" w:rsidP="003E6F40">
      <w:pPr>
        <w:spacing w:line="480" w:lineRule="auto"/>
        <w:ind w:firstLine="720"/>
        <w:rPr>
          <w:rFonts w:ascii="Times New Roman" w:hAnsi="Times New Roman" w:cs="Times New Roman"/>
          <w:sz w:val="24"/>
          <w:szCs w:val="24"/>
        </w:rPr>
      </w:pPr>
    </w:p>
    <w:p w14:paraId="3B3C875A" w14:textId="77777777" w:rsidR="000062FF" w:rsidRDefault="000062FF" w:rsidP="003E6F40">
      <w:pPr>
        <w:spacing w:line="480" w:lineRule="auto"/>
        <w:ind w:firstLine="720"/>
        <w:rPr>
          <w:rFonts w:ascii="Times New Roman" w:hAnsi="Times New Roman" w:cs="Times New Roman"/>
          <w:sz w:val="24"/>
          <w:szCs w:val="24"/>
        </w:rPr>
      </w:pPr>
    </w:p>
    <w:p w14:paraId="1C2154CD" w14:textId="77777777" w:rsidR="000062FF" w:rsidRDefault="000062FF" w:rsidP="003E6F40">
      <w:pPr>
        <w:spacing w:line="480" w:lineRule="auto"/>
        <w:ind w:firstLine="720"/>
        <w:rPr>
          <w:rFonts w:ascii="Times New Roman" w:hAnsi="Times New Roman" w:cs="Times New Roman"/>
          <w:sz w:val="24"/>
          <w:szCs w:val="24"/>
        </w:rPr>
      </w:pPr>
    </w:p>
    <w:p w14:paraId="45BEEC6D" w14:textId="77777777" w:rsidR="000062FF" w:rsidRDefault="000062FF" w:rsidP="003E6F40">
      <w:pPr>
        <w:spacing w:line="480" w:lineRule="auto"/>
        <w:ind w:firstLine="720"/>
        <w:rPr>
          <w:rFonts w:ascii="Times New Roman" w:hAnsi="Times New Roman" w:cs="Times New Roman"/>
          <w:sz w:val="24"/>
          <w:szCs w:val="24"/>
        </w:rPr>
      </w:pPr>
    </w:p>
    <w:p w14:paraId="1644E8CF" w14:textId="77777777" w:rsidR="000062FF" w:rsidRDefault="000062FF" w:rsidP="003E6F40">
      <w:pPr>
        <w:spacing w:line="480" w:lineRule="auto"/>
        <w:ind w:firstLine="720"/>
        <w:rPr>
          <w:rFonts w:ascii="Times New Roman" w:hAnsi="Times New Roman" w:cs="Times New Roman"/>
          <w:sz w:val="24"/>
          <w:szCs w:val="24"/>
        </w:rPr>
      </w:pPr>
    </w:p>
    <w:p w14:paraId="249EDFD8" w14:textId="77777777" w:rsidR="00D14B68" w:rsidRDefault="00D14B68" w:rsidP="00F2598F">
      <w:pPr>
        <w:jc w:val="center"/>
        <w:rPr>
          <w:rFonts w:ascii="Times New Roman" w:hAnsi="Times New Roman" w:cs="Times New Roman"/>
          <w:sz w:val="24"/>
          <w:szCs w:val="24"/>
        </w:rPr>
      </w:pPr>
      <w:r w:rsidRPr="00F2132A">
        <w:rPr>
          <w:rFonts w:ascii="Times New Roman" w:hAnsi="Times New Roman" w:cs="Times New Roman"/>
          <w:sz w:val="24"/>
          <w:szCs w:val="24"/>
        </w:rPr>
        <w:lastRenderedPageBreak/>
        <w:t>References</w:t>
      </w:r>
    </w:p>
    <w:p w14:paraId="7DFE220E" w14:textId="77777777" w:rsidR="00E7302B" w:rsidRDefault="00E7302B" w:rsidP="00F2598F">
      <w:pPr>
        <w:jc w:val="center"/>
        <w:rPr>
          <w:rFonts w:ascii="Times New Roman" w:hAnsi="Times New Roman" w:cs="Times New Roman"/>
          <w:sz w:val="24"/>
          <w:szCs w:val="24"/>
        </w:rPr>
      </w:pPr>
    </w:p>
    <w:p w14:paraId="196D6E75" w14:textId="77777777" w:rsidR="00E7302B" w:rsidRDefault="00E7302B" w:rsidP="00F2598F">
      <w:pPr>
        <w:jc w:val="center"/>
        <w:rPr>
          <w:rFonts w:ascii="Times New Roman" w:hAnsi="Times New Roman" w:cs="Times New Roman"/>
          <w:sz w:val="24"/>
          <w:szCs w:val="24"/>
        </w:rPr>
      </w:pPr>
    </w:p>
    <w:p w14:paraId="16334803" w14:textId="77777777" w:rsidR="00E7302B" w:rsidRDefault="00E7302B" w:rsidP="00F2598F">
      <w:pPr>
        <w:jc w:val="center"/>
        <w:rPr>
          <w:rFonts w:ascii="Times New Roman" w:hAnsi="Times New Roman" w:cs="Times New Roman"/>
          <w:sz w:val="24"/>
          <w:szCs w:val="24"/>
        </w:rPr>
      </w:pPr>
    </w:p>
    <w:p w14:paraId="485E55D5" w14:textId="77777777" w:rsidR="00E7302B" w:rsidRDefault="00E7302B" w:rsidP="00F2598F">
      <w:pPr>
        <w:jc w:val="center"/>
        <w:rPr>
          <w:rFonts w:ascii="Times New Roman" w:hAnsi="Times New Roman" w:cs="Times New Roman"/>
          <w:sz w:val="24"/>
          <w:szCs w:val="24"/>
        </w:rPr>
      </w:pPr>
    </w:p>
    <w:p w14:paraId="660FB5CD" w14:textId="77777777" w:rsidR="00E7302B" w:rsidRDefault="00E7302B" w:rsidP="00F2598F">
      <w:pPr>
        <w:jc w:val="center"/>
        <w:rPr>
          <w:rFonts w:ascii="Times New Roman" w:hAnsi="Times New Roman" w:cs="Times New Roman"/>
          <w:sz w:val="24"/>
          <w:szCs w:val="24"/>
        </w:rPr>
      </w:pPr>
    </w:p>
    <w:p w14:paraId="03BE691F" w14:textId="77777777" w:rsidR="00E7302B" w:rsidRDefault="00E7302B" w:rsidP="00F2598F">
      <w:pPr>
        <w:jc w:val="center"/>
        <w:rPr>
          <w:rFonts w:ascii="Times New Roman" w:hAnsi="Times New Roman" w:cs="Times New Roman"/>
          <w:sz w:val="24"/>
          <w:szCs w:val="24"/>
        </w:rPr>
      </w:pPr>
    </w:p>
    <w:p w14:paraId="3AD3701A" w14:textId="77777777" w:rsidR="00E7302B" w:rsidRDefault="00E7302B" w:rsidP="00F2598F">
      <w:pPr>
        <w:jc w:val="center"/>
        <w:rPr>
          <w:rFonts w:ascii="Times New Roman" w:hAnsi="Times New Roman" w:cs="Times New Roman"/>
          <w:sz w:val="24"/>
          <w:szCs w:val="24"/>
        </w:rPr>
      </w:pPr>
    </w:p>
    <w:p w14:paraId="5C8064DE" w14:textId="77777777" w:rsidR="00E7302B" w:rsidRDefault="00E7302B" w:rsidP="00F2598F">
      <w:pPr>
        <w:jc w:val="center"/>
        <w:rPr>
          <w:rFonts w:ascii="Times New Roman" w:hAnsi="Times New Roman" w:cs="Times New Roman"/>
          <w:sz w:val="24"/>
          <w:szCs w:val="24"/>
        </w:rPr>
      </w:pPr>
    </w:p>
    <w:p w14:paraId="44AA872B" w14:textId="77777777" w:rsidR="00E7302B" w:rsidRDefault="00E7302B" w:rsidP="00F2598F">
      <w:pPr>
        <w:jc w:val="center"/>
        <w:rPr>
          <w:rFonts w:ascii="Times New Roman" w:hAnsi="Times New Roman" w:cs="Times New Roman"/>
          <w:sz w:val="24"/>
          <w:szCs w:val="24"/>
        </w:rPr>
      </w:pPr>
    </w:p>
    <w:p w14:paraId="5D105363" w14:textId="77777777" w:rsidR="00E7302B" w:rsidRDefault="00E7302B" w:rsidP="00F2598F">
      <w:pPr>
        <w:jc w:val="center"/>
        <w:rPr>
          <w:rFonts w:ascii="Times New Roman" w:hAnsi="Times New Roman" w:cs="Times New Roman"/>
          <w:sz w:val="24"/>
          <w:szCs w:val="24"/>
        </w:rPr>
      </w:pPr>
    </w:p>
    <w:p w14:paraId="565BE3D7" w14:textId="77777777" w:rsidR="00E7302B" w:rsidRDefault="00E7302B" w:rsidP="00F2598F">
      <w:pPr>
        <w:jc w:val="center"/>
        <w:rPr>
          <w:rFonts w:ascii="Times New Roman" w:hAnsi="Times New Roman" w:cs="Times New Roman"/>
          <w:sz w:val="24"/>
          <w:szCs w:val="24"/>
        </w:rPr>
      </w:pPr>
    </w:p>
    <w:p w14:paraId="1E409802" w14:textId="77777777" w:rsidR="00E7302B" w:rsidRDefault="00E7302B" w:rsidP="00F2598F">
      <w:pPr>
        <w:jc w:val="center"/>
        <w:rPr>
          <w:rFonts w:ascii="Times New Roman" w:hAnsi="Times New Roman" w:cs="Times New Roman"/>
          <w:sz w:val="24"/>
          <w:szCs w:val="24"/>
        </w:rPr>
      </w:pPr>
    </w:p>
    <w:p w14:paraId="2F144398" w14:textId="77777777" w:rsidR="00E7302B" w:rsidRDefault="00E7302B" w:rsidP="00F2598F">
      <w:pPr>
        <w:jc w:val="center"/>
        <w:rPr>
          <w:rFonts w:ascii="Times New Roman" w:hAnsi="Times New Roman" w:cs="Times New Roman"/>
          <w:sz w:val="24"/>
          <w:szCs w:val="24"/>
        </w:rPr>
      </w:pPr>
    </w:p>
    <w:p w14:paraId="3771E0E8" w14:textId="77777777" w:rsidR="00E7302B" w:rsidRDefault="00E7302B" w:rsidP="00F2598F">
      <w:pPr>
        <w:jc w:val="center"/>
        <w:rPr>
          <w:rFonts w:ascii="Times New Roman" w:hAnsi="Times New Roman" w:cs="Times New Roman"/>
          <w:sz w:val="24"/>
          <w:szCs w:val="24"/>
        </w:rPr>
      </w:pPr>
    </w:p>
    <w:p w14:paraId="26CDF116" w14:textId="77777777" w:rsidR="00E7302B" w:rsidRDefault="00E7302B" w:rsidP="00F2598F">
      <w:pPr>
        <w:jc w:val="center"/>
        <w:rPr>
          <w:rFonts w:ascii="Times New Roman" w:hAnsi="Times New Roman" w:cs="Times New Roman"/>
          <w:sz w:val="24"/>
          <w:szCs w:val="24"/>
        </w:rPr>
      </w:pPr>
    </w:p>
    <w:p w14:paraId="45A69370" w14:textId="77777777" w:rsidR="00E7302B" w:rsidRDefault="00E7302B" w:rsidP="00F2598F">
      <w:pPr>
        <w:jc w:val="center"/>
        <w:rPr>
          <w:rFonts w:ascii="Times New Roman" w:hAnsi="Times New Roman" w:cs="Times New Roman"/>
          <w:sz w:val="24"/>
          <w:szCs w:val="24"/>
        </w:rPr>
      </w:pPr>
    </w:p>
    <w:p w14:paraId="2272FD3E" w14:textId="77777777" w:rsidR="00E7302B" w:rsidRDefault="00E7302B" w:rsidP="00F2598F">
      <w:pPr>
        <w:jc w:val="center"/>
        <w:rPr>
          <w:rFonts w:ascii="Times New Roman" w:hAnsi="Times New Roman" w:cs="Times New Roman"/>
          <w:sz w:val="24"/>
          <w:szCs w:val="24"/>
        </w:rPr>
      </w:pPr>
    </w:p>
    <w:p w14:paraId="3069E6ED" w14:textId="77777777" w:rsidR="00E7302B" w:rsidRDefault="00E7302B" w:rsidP="00F2598F">
      <w:pPr>
        <w:jc w:val="center"/>
        <w:rPr>
          <w:rFonts w:ascii="Times New Roman" w:hAnsi="Times New Roman" w:cs="Times New Roman"/>
          <w:sz w:val="24"/>
          <w:szCs w:val="24"/>
        </w:rPr>
      </w:pPr>
    </w:p>
    <w:p w14:paraId="69CCDCCD" w14:textId="77777777" w:rsidR="00E7302B" w:rsidRDefault="00E7302B" w:rsidP="00F2598F">
      <w:pPr>
        <w:jc w:val="center"/>
        <w:rPr>
          <w:rFonts w:ascii="Times New Roman" w:hAnsi="Times New Roman" w:cs="Times New Roman"/>
          <w:sz w:val="24"/>
          <w:szCs w:val="24"/>
        </w:rPr>
      </w:pPr>
    </w:p>
    <w:p w14:paraId="733F81FB" w14:textId="77777777" w:rsidR="00E7302B" w:rsidRDefault="00E7302B" w:rsidP="00F2598F">
      <w:pPr>
        <w:jc w:val="center"/>
        <w:rPr>
          <w:rFonts w:ascii="Times New Roman" w:hAnsi="Times New Roman" w:cs="Times New Roman"/>
          <w:sz w:val="24"/>
          <w:szCs w:val="24"/>
        </w:rPr>
      </w:pPr>
    </w:p>
    <w:p w14:paraId="666A6E65" w14:textId="77777777" w:rsidR="00E7302B" w:rsidRDefault="00E7302B" w:rsidP="00F2598F">
      <w:pPr>
        <w:jc w:val="center"/>
        <w:rPr>
          <w:rFonts w:ascii="Times New Roman" w:hAnsi="Times New Roman" w:cs="Times New Roman"/>
          <w:sz w:val="24"/>
          <w:szCs w:val="24"/>
        </w:rPr>
      </w:pPr>
    </w:p>
    <w:p w14:paraId="1C1A0E68" w14:textId="77777777" w:rsidR="00E7302B" w:rsidRDefault="00E7302B" w:rsidP="00F2598F">
      <w:pPr>
        <w:jc w:val="center"/>
        <w:rPr>
          <w:rFonts w:ascii="Times New Roman" w:hAnsi="Times New Roman" w:cs="Times New Roman"/>
          <w:sz w:val="24"/>
          <w:szCs w:val="24"/>
        </w:rPr>
      </w:pPr>
    </w:p>
    <w:p w14:paraId="2EA76CF8" w14:textId="77777777" w:rsidR="00E7302B" w:rsidRDefault="00E7302B" w:rsidP="00F2598F">
      <w:pPr>
        <w:jc w:val="center"/>
        <w:rPr>
          <w:rFonts w:ascii="Times New Roman" w:hAnsi="Times New Roman" w:cs="Times New Roman"/>
          <w:sz w:val="24"/>
          <w:szCs w:val="24"/>
        </w:rPr>
      </w:pPr>
    </w:p>
    <w:p w14:paraId="680C40FB" w14:textId="77777777" w:rsidR="00E7302B" w:rsidRPr="00F2132A" w:rsidRDefault="00E7302B" w:rsidP="00F2598F">
      <w:pPr>
        <w:jc w:val="center"/>
        <w:rPr>
          <w:rFonts w:ascii="Times New Roman" w:hAnsi="Times New Roman" w:cs="Times New Roman"/>
          <w:sz w:val="24"/>
          <w:szCs w:val="24"/>
        </w:rPr>
      </w:pPr>
    </w:p>
    <w:p w14:paraId="3925C3B0" w14:textId="77777777" w:rsidR="00D14B68" w:rsidRPr="00F2132A" w:rsidRDefault="008F52B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Ahearn, K.K, Ferris, G.R., </w:t>
      </w:r>
      <w:proofErr w:type="spellStart"/>
      <w:r w:rsidRPr="00F2132A">
        <w:rPr>
          <w:rFonts w:ascii="Times New Roman" w:hAnsi="Times New Roman" w:cs="Times New Roman"/>
          <w:sz w:val="24"/>
          <w:szCs w:val="24"/>
        </w:rPr>
        <w:t>Hochwarter</w:t>
      </w:r>
      <w:proofErr w:type="spellEnd"/>
      <w:r w:rsidRPr="00F2132A">
        <w:rPr>
          <w:rFonts w:ascii="Times New Roman" w:hAnsi="Times New Roman" w:cs="Times New Roman"/>
          <w:sz w:val="24"/>
          <w:szCs w:val="24"/>
        </w:rPr>
        <w:t xml:space="preserve">, W.A., Douglas, C., &amp; Ammeter, A.P. (2004). </w:t>
      </w:r>
      <w:proofErr w:type="gramStart"/>
      <w:r w:rsidR="00D14B68" w:rsidRPr="00F2132A">
        <w:rPr>
          <w:rFonts w:ascii="Times New Roman" w:hAnsi="Times New Roman" w:cs="Times New Roman"/>
          <w:sz w:val="24"/>
          <w:szCs w:val="24"/>
        </w:rPr>
        <w:t>Leader political skill and team performance.</w:t>
      </w:r>
      <w:proofErr w:type="gramEnd"/>
      <w:r w:rsidR="00D14B68" w:rsidRPr="00F2132A">
        <w:rPr>
          <w:rFonts w:ascii="Times New Roman" w:hAnsi="Times New Roman" w:cs="Times New Roman"/>
          <w:sz w:val="24"/>
          <w:szCs w:val="24"/>
        </w:rPr>
        <w:t xml:space="preserve"> </w:t>
      </w:r>
      <w:proofErr w:type="gramStart"/>
      <w:r w:rsidR="00D14B68" w:rsidRPr="00F2132A">
        <w:rPr>
          <w:rFonts w:ascii="Times New Roman" w:hAnsi="Times New Roman" w:cs="Times New Roman"/>
          <w:i/>
          <w:sz w:val="24"/>
          <w:szCs w:val="24"/>
        </w:rPr>
        <w:t>Journal of Management</w:t>
      </w:r>
      <w:r w:rsidR="00D14B68" w:rsidRPr="00F2132A">
        <w:rPr>
          <w:rFonts w:ascii="Times New Roman" w:hAnsi="Times New Roman" w:cs="Times New Roman"/>
          <w:sz w:val="24"/>
          <w:szCs w:val="24"/>
        </w:rPr>
        <w:t xml:space="preserve">, </w:t>
      </w:r>
      <w:r w:rsidR="00D14B68" w:rsidRPr="00F2132A">
        <w:rPr>
          <w:rFonts w:ascii="Times New Roman" w:hAnsi="Times New Roman" w:cs="Times New Roman"/>
          <w:i/>
          <w:sz w:val="24"/>
          <w:szCs w:val="24"/>
        </w:rPr>
        <w:t>30</w:t>
      </w:r>
      <w:r w:rsidR="00D14B68" w:rsidRPr="00F2132A">
        <w:rPr>
          <w:rFonts w:ascii="Times New Roman" w:hAnsi="Times New Roman" w:cs="Times New Roman"/>
          <w:sz w:val="24"/>
          <w:szCs w:val="24"/>
        </w:rPr>
        <w:t>(3), 309-327.</w:t>
      </w:r>
      <w:proofErr w:type="gramEnd"/>
    </w:p>
    <w:p w14:paraId="78D0FCFE" w14:textId="77777777" w:rsidR="003A6B96" w:rsidRPr="00F2132A" w:rsidRDefault="005F439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Ainuddin</w:t>
      </w:r>
      <w:proofErr w:type="spellEnd"/>
      <w:r w:rsidRPr="00F2132A">
        <w:rPr>
          <w:rFonts w:ascii="Times New Roman" w:hAnsi="Times New Roman" w:cs="Times New Roman"/>
          <w:sz w:val="24"/>
          <w:szCs w:val="24"/>
        </w:rPr>
        <w:t xml:space="preserve">, R.A., Beamish, P.W., </w:t>
      </w:r>
      <w:proofErr w:type="spellStart"/>
      <w:r w:rsidRPr="00F2132A">
        <w:rPr>
          <w:rFonts w:ascii="Times New Roman" w:hAnsi="Times New Roman" w:cs="Times New Roman"/>
          <w:sz w:val="24"/>
          <w:szCs w:val="24"/>
        </w:rPr>
        <w:t>Hulland</w:t>
      </w:r>
      <w:proofErr w:type="spellEnd"/>
      <w:r w:rsidRPr="00F2132A">
        <w:rPr>
          <w:rFonts w:ascii="Times New Roman" w:hAnsi="Times New Roman" w:cs="Times New Roman"/>
          <w:sz w:val="24"/>
          <w:szCs w:val="24"/>
        </w:rPr>
        <w:t>, J.S., &amp; Rouse, M.J.</w:t>
      </w:r>
      <w:r w:rsidR="003A6B96" w:rsidRPr="00F2132A">
        <w:rPr>
          <w:rFonts w:ascii="Times New Roman" w:hAnsi="Times New Roman" w:cs="Times New Roman"/>
          <w:sz w:val="24"/>
          <w:szCs w:val="24"/>
        </w:rPr>
        <w:t xml:space="preserve"> (2007).  </w:t>
      </w:r>
      <w:r w:rsidRPr="00F2132A">
        <w:rPr>
          <w:rFonts w:ascii="Times New Roman" w:hAnsi="Times New Roman" w:cs="Times New Roman"/>
          <w:sz w:val="24"/>
          <w:szCs w:val="24"/>
        </w:rPr>
        <w:t xml:space="preserve">Resource attributes and firm performance in international joint ventures. </w:t>
      </w:r>
      <w:proofErr w:type="gramStart"/>
      <w:r w:rsidRPr="00F2132A">
        <w:rPr>
          <w:rFonts w:ascii="Times New Roman" w:hAnsi="Times New Roman" w:cs="Times New Roman"/>
          <w:i/>
          <w:iCs/>
          <w:sz w:val="24"/>
          <w:szCs w:val="24"/>
        </w:rPr>
        <w:t xml:space="preserve">Journal of World Business, </w:t>
      </w:r>
      <w:r w:rsidRPr="00F2132A">
        <w:rPr>
          <w:rFonts w:ascii="Times New Roman" w:hAnsi="Times New Roman" w:cs="Times New Roman"/>
          <w:i/>
          <w:sz w:val="24"/>
          <w:szCs w:val="24"/>
        </w:rPr>
        <w:t>42</w:t>
      </w:r>
      <w:r w:rsidRPr="00F2132A">
        <w:rPr>
          <w:rFonts w:ascii="Times New Roman" w:hAnsi="Times New Roman" w:cs="Times New Roman"/>
          <w:b/>
          <w:bCs/>
          <w:sz w:val="24"/>
          <w:szCs w:val="24"/>
        </w:rPr>
        <w:t xml:space="preserve">, </w:t>
      </w:r>
      <w:r w:rsidRPr="00F2132A">
        <w:rPr>
          <w:rFonts w:ascii="Times New Roman" w:hAnsi="Times New Roman" w:cs="Times New Roman"/>
          <w:sz w:val="24"/>
          <w:szCs w:val="24"/>
        </w:rPr>
        <w:t>47-60.</w:t>
      </w:r>
      <w:proofErr w:type="gramEnd"/>
    </w:p>
    <w:p w14:paraId="175E8DA5" w14:textId="49BFCEFD" w:rsidR="00AB77FE" w:rsidRDefault="00AB77FE" w:rsidP="00EE60ED">
      <w:pPr>
        <w:spacing w:after="0" w:line="480" w:lineRule="auto"/>
        <w:ind w:left="810" w:hanging="810"/>
        <w:rPr>
          <w:rFonts w:ascii="Times New Roman" w:hAnsi="Times New Roman" w:cs="Times New Roman"/>
          <w:sz w:val="24"/>
          <w:szCs w:val="24"/>
        </w:rPr>
      </w:pPr>
      <w:proofErr w:type="spellStart"/>
      <w:r>
        <w:rPr>
          <w:rFonts w:ascii="Times New Roman" w:hAnsi="Times New Roman" w:cs="Times New Roman"/>
          <w:sz w:val="24"/>
          <w:szCs w:val="24"/>
        </w:rPr>
        <w:t>Almakrami</w:t>
      </w:r>
      <w:proofErr w:type="spellEnd"/>
      <w:r>
        <w:rPr>
          <w:rFonts w:ascii="Times New Roman" w:hAnsi="Times New Roman" w:cs="Times New Roman"/>
          <w:sz w:val="24"/>
          <w:szCs w:val="24"/>
        </w:rPr>
        <w:t>, H.A. (2015). Online self-disclosure across cultures: A study of Facebook use in Saudi Arabia and Australia</w:t>
      </w:r>
      <w:r w:rsidR="005234ED">
        <w:rPr>
          <w:rFonts w:ascii="Times New Roman" w:hAnsi="Times New Roman" w:cs="Times New Roman"/>
          <w:sz w:val="24"/>
          <w:szCs w:val="24"/>
        </w:rPr>
        <w:t xml:space="preserve">. (Unpublished doctoral dissertation). Queensland University of </w:t>
      </w:r>
      <w:proofErr w:type="spellStart"/>
      <w:r w:rsidR="005234ED">
        <w:rPr>
          <w:rFonts w:ascii="Times New Roman" w:hAnsi="Times New Roman" w:cs="Times New Roman"/>
          <w:sz w:val="24"/>
          <w:szCs w:val="24"/>
        </w:rPr>
        <w:t>Tehnology</w:t>
      </w:r>
      <w:proofErr w:type="spellEnd"/>
      <w:r w:rsidR="005234ED">
        <w:rPr>
          <w:rFonts w:ascii="Times New Roman" w:hAnsi="Times New Roman" w:cs="Times New Roman"/>
          <w:sz w:val="24"/>
          <w:szCs w:val="24"/>
        </w:rPr>
        <w:t xml:space="preserve">, Australia.  </w:t>
      </w:r>
    </w:p>
    <w:p w14:paraId="0486961C"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Apter</w:t>
      </w:r>
      <w:proofErr w:type="spellEnd"/>
      <w:r w:rsidRPr="00F2132A">
        <w:rPr>
          <w:rFonts w:ascii="Times New Roman" w:hAnsi="Times New Roman" w:cs="Times New Roman"/>
          <w:sz w:val="24"/>
          <w:szCs w:val="24"/>
        </w:rPr>
        <w:t>, M.J. (Ed.) (2001).</w:t>
      </w:r>
      <w:proofErr w:type="gramEnd"/>
      <w:r w:rsidRPr="00F2132A">
        <w:rPr>
          <w:rFonts w:ascii="Times New Roman" w:hAnsi="Times New Roman" w:cs="Times New Roman"/>
          <w:sz w:val="24"/>
          <w:szCs w:val="24"/>
        </w:rPr>
        <w:t xml:space="preserve">  Motivational styles in everyday life: A guide to reversal theory. </w:t>
      </w:r>
      <w:proofErr w:type="gramStart"/>
      <w:r w:rsidRPr="00F2132A">
        <w:rPr>
          <w:rFonts w:ascii="Times New Roman" w:hAnsi="Times New Roman" w:cs="Times New Roman"/>
          <w:sz w:val="24"/>
          <w:szCs w:val="24"/>
        </w:rPr>
        <w:t>American Psychology Association, Washington, D.C.</w:t>
      </w:r>
      <w:proofErr w:type="gramEnd"/>
    </w:p>
    <w:p w14:paraId="3A397123"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Avolio</w:t>
      </w:r>
      <w:proofErr w:type="spellEnd"/>
      <w:r w:rsidRPr="00F2132A">
        <w:rPr>
          <w:rFonts w:ascii="Times New Roman" w:hAnsi="Times New Roman" w:cs="Times New Roman"/>
          <w:sz w:val="24"/>
          <w:szCs w:val="24"/>
        </w:rPr>
        <w:t xml:space="preserve">, B.J., Howell, J.M, </w:t>
      </w: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J.J. (1999). A funny thing happened on the way to the bottom line: Humor as a moderator of leadership style effects. </w:t>
      </w:r>
      <w:proofErr w:type="gramStart"/>
      <w:r w:rsidRPr="00F2132A">
        <w:rPr>
          <w:rFonts w:ascii="Times New Roman" w:hAnsi="Times New Roman" w:cs="Times New Roman"/>
          <w:i/>
          <w:sz w:val="24"/>
          <w:szCs w:val="24"/>
        </w:rPr>
        <w:t>Academy of Management Journal, 42</w:t>
      </w:r>
      <w:r w:rsidRPr="00F2132A">
        <w:rPr>
          <w:rFonts w:ascii="Times New Roman" w:hAnsi="Times New Roman" w:cs="Times New Roman"/>
          <w:sz w:val="24"/>
          <w:szCs w:val="24"/>
        </w:rPr>
        <w:t>(2), 219-227.</w:t>
      </w:r>
      <w:proofErr w:type="gramEnd"/>
    </w:p>
    <w:p w14:paraId="48B611B3"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Barbour, G. (1998). Want to be a successful manager? Now that’s a laughing matter! </w:t>
      </w:r>
      <w:r w:rsidRPr="00F2132A">
        <w:rPr>
          <w:rFonts w:ascii="Times New Roman" w:hAnsi="Times New Roman" w:cs="Times New Roman"/>
          <w:i/>
          <w:sz w:val="24"/>
          <w:szCs w:val="24"/>
        </w:rPr>
        <w:t>PM: Public Management,</w:t>
      </w:r>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80</w:t>
      </w:r>
      <w:r w:rsidRPr="00F2132A">
        <w:rPr>
          <w:rFonts w:ascii="Times New Roman" w:hAnsi="Times New Roman" w:cs="Times New Roman"/>
          <w:sz w:val="24"/>
          <w:szCs w:val="24"/>
        </w:rPr>
        <w:t xml:space="preserve">(7), </w:t>
      </w:r>
      <w:proofErr w:type="gramStart"/>
      <w:r w:rsidRPr="00F2132A">
        <w:rPr>
          <w:rFonts w:ascii="Times New Roman" w:hAnsi="Times New Roman" w:cs="Times New Roman"/>
          <w:sz w:val="24"/>
          <w:szCs w:val="24"/>
        </w:rPr>
        <w:t>6</w:t>
      </w:r>
      <w:proofErr w:type="gramEnd"/>
      <w:r w:rsidRPr="00F2132A">
        <w:rPr>
          <w:rFonts w:ascii="Times New Roman" w:hAnsi="Times New Roman" w:cs="Times New Roman"/>
          <w:sz w:val="24"/>
          <w:szCs w:val="24"/>
        </w:rPr>
        <w:t>-9.</w:t>
      </w:r>
    </w:p>
    <w:p w14:paraId="0BD1CC88"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Barger, P. B., &amp; </w:t>
      </w:r>
      <w:proofErr w:type="spellStart"/>
      <w:r w:rsidRPr="00F2132A">
        <w:rPr>
          <w:rFonts w:ascii="Times New Roman" w:hAnsi="Times New Roman" w:cs="Times New Roman"/>
          <w:sz w:val="24"/>
          <w:szCs w:val="24"/>
        </w:rPr>
        <w:t>Grandey</w:t>
      </w:r>
      <w:proofErr w:type="spellEnd"/>
      <w:r w:rsidRPr="00F2132A">
        <w:rPr>
          <w:rFonts w:ascii="Times New Roman" w:hAnsi="Times New Roman" w:cs="Times New Roman"/>
          <w:sz w:val="24"/>
          <w:szCs w:val="24"/>
        </w:rPr>
        <w:t>, A. A. (2006).</w:t>
      </w:r>
      <w:proofErr w:type="gramEnd"/>
      <w:r w:rsidRPr="00F2132A">
        <w:rPr>
          <w:rFonts w:ascii="Times New Roman" w:hAnsi="Times New Roman" w:cs="Times New Roman"/>
          <w:sz w:val="24"/>
          <w:szCs w:val="24"/>
        </w:rPr>
        <w:t xml:space="preserve"> Service with a smile and encounter satisfaction: Emotional contagion and appraisal mechanisms</w:t>
      </w:r>
      <w:r w:rsidRPr="00F2132A">
        <w:rPr>
          <w:rFonts w:ascii="Times New Roman" w:hAnsi="Times New Roman" w:cs="Times New Roman"/>
          <w:i/>
          <w:sz w:val="24"/>
          <w:szCs w:val="24"/>
        </w:rPr>
        <w:t>. </w:t>
      </w:r>
      <w:proofErr w:type="gramStart"/>
      <w:r w:rsidRPr="00F2132A">
        <w:rPr>
          <w:rFonts w:ascii="Times New Roman" w:hAnsi="Times New Roman" w:cs="Times New Roman"/>
          <w:i/>
          <w:sz w:val="24"/>
          <w:szCs w:val="24"/>
        </w:rPr>
        <w:t>Academy of Management Journal, 49</w:t>
      </w:r>
      <w:r w:rsidRPr="00F2132A">
        <w:rPr>
          <w:rFonts w:ascii="Times New Roman" w:hAnsi="Times New Roman" w:cs="Times New Roman"/>
          <w:sz w:val="24"/>
          <w:szCs w:val="24"/>
        </w:rPr>
        <w:t>(6), 1229-1238.</w:t>
      </w:r>
      <w:proofErr w:type="gramEnd"/>
      <w:r w:rsidRPr="00F2132A">
        <w:rPr>
          <w:rFonts w:ascii="Times New Roman" w:hAnsi="Times New Roman" w:cs="Times New Roman"/>
          <w:sz w:val="24"/>
          <w:szCs w:val="24"/>
        </w:rPr>
        <w:t xml:space="preserve"> </w:t>
      </w:r>
      <w:proofErr w:type="spellStart"/>
      <w:proofErr w:type="gramStart"/>
      <w:r w:rsidRPr="00F2132A">
        <w:rPr>
          <w:rFonts w:ascii="Times New Roman" w:hAnsi="Times New Roman" w:cs="Times New Roman"/>
          <w:sz w:val="24"/>
          <w:szCs w:val="24"/>
        </w:rPr>
        <w:t>doi:http</w:t>
      </w:r>
      <w:proofErr w:type="spellEnd"/>
      <w:proofErr w:type="gramEnd"/>
      <w:r w:rsidRPr="00F2132A">
        <w:rPr>
          <w:rFonts w:ascii="Times New Roman" w:hAnsi="Times New Roman" w:cs="Times New Roman"/>
          <w:sz w:val="24"/>
          <w:szCs w:val="24"/>
        </w:rPr>
        <w:t>://dx.doi.org/10.5465/AMJ.2006.23478695</w:t>
      </w:r>
    </w:p>
    <w:p w14:paraId="0AA04258" w14:textId="77777777" w:rsidR="00A90821"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Barsoux</w:t>
      </w:r>
      <w:proofErr w:type="spellEnd"/>
      <w:r w:rsidRPr="00F2132A">
        <w:rPr>
          <w:rFonts w:ascii="Times New Roman" w:hAnsi="Times New Roman" w:cs="Times New Roman"/>
          <w:sz w:val="24"/>
          <w:szCs w:val="24"/>
        </w:rPr>
        <w:t>, J. L. (1993). Funny Business: Humor, Management, and Busi</w:t>
      </w:r>
      <w:r w:rsidR="00A90821" w:rsidRPr="00F2132A">
        <w:rPr>
          <w:rFonts w:ascii="Times New Roman" w:hAnsi="Times New Roman" w:cs="Times New Roman"/>
          <w:sz w:val="24"/>
          <w:szCs w:val="24"/>
        </w:rPr>
        <w:t xml:space="preserve">ness Culture. London: </w:t>
      </w:r>
      <w:proofErr w:type="spellStart"/>
      <w:r w:rsidR="00A90821" w:rsidRPr="00F2132A">
        <w:rPr>
          <w:rFonts w:ascii="Times New Roman" w:hAnsi="Times New Roman" w:cs="Times New Roman"/>
          <w:sz w:val="24"/>
          <w:szCs w:val="24"/>
        </w:rPr>
        <w:t>Cassell</w:t>
      </w:r>
      <w:proofErr w:type="spellEnd"/>
      <w:r w:rsidR="00A90821" w:rsidRPr="00F2132A">
        <w:rPr>
          <w:rFonts w:ascii="Times New Roman" w:hAnsi="Times New Roman" w:cs="Times New Roman"/>
          <w:sz w:val="24"/>
          <w:szCs w:val="24"/>
        </w:rPr>
        <w:t xml:space="preserve">. </w:t>
      </w:r>
    </w:p>
    <w:p w14:paraId="411DE1A4"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Bell, N. J., McGhee, P. E., &amp; </w:t>
      </w:r>
      <w:proofErr w:type="spellStart"/>
      <w:r w:rsidRPr="00F2132A">
        <w:rPr>
          <w:rFonts w:ascii="Times New Roman" w:hAnsi="Times New Roman" w:cs="Times New Roman"/>
          <w:sz w:val="24"/>
          <w:szCs w:val="24"/>
        </w:rPr>
        <w:t>Duffey</w:t>
      </w:r>
      <w:proofErr w:type="spellEnd"/>
      <w:r w:rsidRPr="00F2132A">
        <w:rPr>
          <w:rFonts w:ascii="Times New Roman" w:hAnsi="Times New Roman" w:cs="Times New Roman"/>
          <w:sz w:val="24"/>
          <w:szCs w:val="24"/>
        </w:rPr>
        <w:t xml:space="preserve">, N. S. (1986). </w:t>
      </w:r>
      <w:proofErr w:type="gramStart"/>
      <w:r w:rsidRPr="00F2132A">
        <w:rPr>
          <w:rFonts w:ascii="Times New Roman" w:hAnsi="Times New Roman" w:cs="Times New Roman"/>
          <w:sz w:val="24"/>
          <w:szCs w:val="24"/>
        </w:rPr>
        <w:t xml:space="preserve">Interpersonal competence, social assertiveness and the development of </w:t>
      </w:r>
      <w:proofErr w:type="spellStart"/>
      <w:r w:rsidRPr="00F2132A">
        <w:rPr>
          <w:rFonts w:ascii="Times New Roman" w:hAnsi="Times New Roman" w:cs="Times New Roman"/>
          <w:sz w:val="24"/>
          <w:szCs w:val="24"/>
        </w:rPr>
        <w:t>humour</w:t>
      </w:r>
      <w:proofErr w:type="spellEnd"/>
      <w:r w:rsidRPr="00F2132A">
        <w:rPr>
          <w:rFonts w:ascii="Times New Roman" w:hAnsi="Times New Roman" w:cs="Times New Roman"/>
          <w:i/>
          <w:sz w:val="24"/>
          <w:szCs w:val="24"/>
        </w:rPr>
        <w:t>.</w:t>
      </w:r>
      <w:proofErr w:type="gramEnd"/>
      <w:r w:rsidRPr="00F2132A">
        <w:rPr>
          <w:rFonts w:ascii="Times New Roman" w:hAnsi="Times New Roman" w:cs="Times New Roman"/>
          <w:i/>
          <w:sz w:val="24"/>
          <w:szCs w:val="24"/>
        </w:rPr>
        <w:t> </w:t>
      </w:r>
      <w:proofErr w:type="gramStart"/>
      <w:r w:rsidRPr="00F2132A">
        <w:rPr>
          <w:rFonts w:ascii="Times New Roman" w:hAnsi="Times New Roman" w:cs="Times New Roman"/>
          <w:i/>
          <w:sz w:val="24"/>
          <w:szCs w:val="24"/>
        </w:rPr>
        <w:t>British Journal of Developmental Psychology, 4</w:t>
      </w:r>
      <w:r w:rsidRPr="00F2132A">
        <w:rPr>
          <w:rFonts w:ascii="Times New Roman" w:hAnsi="Times New Roman" w:cs="Times New Roman"/>
          <w:sz w:val="24"/>
          <w:szCs w:val="24"/>
        </w:rPr>
        <w:t>(1), 51-55.</w:t>
      </w:r>
      <w:proofErr w:type="gramEnd"/>
      <w:r w:rsidRPr="00F2132A">
        <w:rPr>
          <w:rFonts w:ascii="Times New Roman" w:hAnsi="Times New Roman" w:cs="Times New Roman"/>
          <w:sz w:val="24"/>
          <w:szCs w:val="24"/>
        </w:rPr>
        <w:t xml:space="preserve"> Retrieved from </w:t>
      </w:r>
      <w:hyperlink r:id="rId11" w:history="1">
        <w:r w:rsidR="00F077AD" w:rsidRPr="00F2132A">
          <w:rPr>
            <w:rFonts w:ascii="Times New Roman" w:hAnsi="Times New Roman" w:cs="Times New Roman"/>
            <w:sz w:val="24"/>
            <w:szCs w:val="24"/>
          </w:rPr>
          <w:t>http://search.proquest.com/docview/617163134?accountid=14766</w:t>
        </w:r>
      </w:hyperlink>
    </w:p>
    <w:p w14:paraId="326628D8" w14:textId="77777777" w:rsidR="00D14B68" w:rsidRPr="00F2132A" w:rsidRDefault="00D14B68" w:rsidP="008C20C6">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Benjamin, L., &amp; Flynn, F.J. (2006). Leadership style and regulatory mode: Value from fit? </w:t>
      </w:r>
      <w:r w:rsidRPr="00F2132A">
        <w:rPr>
          <w:rFonts w:ascii="Times New Roman" w:hAnsi="Times New Roman" w:cs="Times New Roman"/>
          <w:i/>
          <w:sz w:val="24"/>
          <w:szCs w:val="24"/>
        </w:rPr>
        <w:t>Organizational Behavior and Human Decision Processes</w:t>
      </w:r>
      <w:r w:rsidRPr="00F2132A">
        <w:rPr>
          <w:rFonts w:ascii="Times New Roman" w:hAnsi="Times New Roman" w:cs="Times New Roman"/>
          <w:sz w:val="24"/>
          <w:szCs w:val="24"/>
        </w:rPr>
        <w:t xml:space="preserve">, 216-230. </w:t>
      </w:r>
    </w:p>
    <w:p w14:paraId="1439BF43"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Berg, D.H. (1990). Let’s get serious…about humor. </w:t>
      </w:r>
      <w:proofErr w:type="gramStart"/>
      <w:r w:rsidRPr="00F2132A">
        <w:rPr>
          <w:rFonts w:ascii="Times New Roman" w:hAnsi="Times New Roman" w:cs="Times New Roman"/>
          <w:i/>
          <w:sz w:val="24"/>
          <w:szCs w:val="24"/>
        </w:rPr>
        <w:t>Journal for Quality &amp; Participation, 1,</w:t>
      </w:r>
      <w:r w:rsidRPr="00F2132A">
        <w:rPr>
          <w:rFonts w:ascii="Times New Roman" w:hAnsi="Times New Roman" w:cs="Times New Roman"/>
          <w:sz w:val="24"/>
          <w:szCs w:val="24"/>
        </w:rPr>
        <w:t xml:space="preserve"> 80-83.</w:t>
      </w:r>
      <w:proofErr w:type="gramEnd"/>
    </w:p>
    <w:p w14:paraId="066B2A2F" w14:textId="77777777" w:rsidR="00D14B68"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Berger, A.A. (1976). Laughing matter: a symposium: anatomy of the joke. </w:t>
      </w:r>
      <w:proofErr w:type="gramStart"/>
      <w:r w:rsidRPr="00F2132A">
        <w:rPr>
          <w:rFonts w:ascii="Times New Roman" w:hAnsi="Times New Roman" w:cs="Times New Roman"/>
          <w:i/>
          <w:sz w:val="24"/>
          <w:szCs w:val="24"/>
        </w:rPr>
        <w:t>Journal of Communication, 26</w:t>
      </w:r>
      <w:r w:rsidRPr="00F2132A">
        <w:rPr>
          <w:rFonts w:ascii="Times New Roman" w:hAnsi="Times New Roman" w:cs="Times New Roman"/>
          <w:sz w:val="24"/>
          <w:szCs w:val="24"/>
        </w:rPr>
        <w:t>(3), 113-115.</w:t>
      </w:r>
      <w:proofErr w:type="gramEnd"/>
    </w:p>
    <w:p w14:paraId="583E136E" w14:textId="77777777" w:rsidR="00C66144" w:rsidRDefault="00FC74C8" w:rsidP="00E8292F">
      <w:pPr>
        <w:autoSpaceDE w:val="0"/>
        <w:autoSpaceDN w:val="0"/>
        <w:rPr>
          <w:rFonts w:ascii="Times New Roman" w:hAnsi="Times New Roman" w:cs="Times New Roman"/>
          <w:i/>
          <w:iCs/>
          <w:sz w:val="24"/>
          <w:szCs w:val="24"/>
        </w:rPr>
      </w:pPr>
      <w:proofErr w:type="spellStart"/>
      <w:r w:rsidRPr="00C66144">
        <w:rPr>
          <w:rFonts w:ascii="Times New Roman" w:hAnsi="Times New Roman" w:cs="Times New Roman"/>
          <w:sz w:val="24"/>
          <w:szCs w:val="24"/>
        </w:rPr>
        <w:t>Bohon</w:t>
      </w:r>
      <w:proofErr w:type="spellEnd"/>
      <w:r w:rsidR="00B57C71" w:rsidRPr="00C66144">
        <w:rPr>
          <w:rFonts w:ascii="Times New Roman" w:hAnsi="Times New Roman" w:cs="Times New Roman"/>
          <w:sz w:val="24"/>
          <w:szCs w:val="24"/>
        </w:rPr>
        <w:t>, S.</w:t>
      </w:r>
      <w:r w:rsidR="00E8292F" w:rsidRPr="00C66144">
        <w:rPr>
          <w:rFonts w:ascii="Times New Roman" w:hAnsi="Times New Roman" w:cs="Times New Roman"/>
          <w:sz w:val="24"/>
          <w:szCs w:val="24"/>
        </w:rPr>
        <w:t>A.</w:t>
      </w:r>
      <w:r w:rsidR="00B57C71" w:rsidRPr="00C66144">
        <w:rPr>
          <w:rFonts w:ascii="Times New Roman" w:hAnsi="Times New Roman" w:cs="Times New Roman"/>
          <w:sz w:val="24"/>
          <w:szCs w:val="24"/>
        </w:rPr>
        <w:t xml:space="preserve"> (forthcoming). </w:t>
      </w:r>
      <w:r w:rsidR="00E8292F" w:rsidRPr="00C66144">
        <w:rPr>
          <w:rFonts w:ascii="Times New Roman" w:hAnsi="Times New Roman" w:cs="Times New Roman"/>
          <w:sz w:val="24"/>
          <w:szCs w:val="24"/>
        </w:rPr>
        <w:t xml:space="preserve">  </w:t>
      </w:r>
      <w:r w:rsidR="00E8292F" w:rsidRPr="00C66144">
        <w:rPr>
          <w:rFonts w:ascii="Times New Roman" w:hAnsi="Times New Roman" w:cs="Times New Roman"/>
          <w:i/>
          <w:iCs/>
          <w:sz w:val="24"/>
          <w:szCs w:val="24"/>
        </w:rPr>
        <w:t xml:space="preserve">Advanced Secondary Data Analysis: Step-by-Step from Start to </w:t>
      </w:r>
    </w:p>
    <w:p w14:paraId="607C524D" w14:textId="77777777" w:rsidR="00570702" w:rsidRPr="00C66144" w:rsidRDefault="00E8292F" w:rsidP="00C66144">
      <w:pPr>
        <w:autoSpaceDE w:val="0"/>
        <w:autoSpaceDN w:val="0"/>
        <w:ind w:firstLine="720"/>
        <w:rPr>
          <w:rFonts w:ascii="Times New Roman" w:hAnsi="Times New Roman" w:cs="Times New Roman"/>
          <w:i/>
          <w:iCs/>
          <w:sz w:val="24"/>
          <w:szCs w:val="24"/>
        </w:rPr>
      </w:pPr>
      <w:r w:rsidRPr="00C66144">
        <w:rPr>
          <w:rFonts w:ascii="Times New Roman" w:hAnsi="Times New Roman" w:cs="Times New Roman"/>
          <w:i/>
          <w:iCs/>
          <w:sz w:val="24"/>
          <w:szCs w:val="24"/>
        </w:rPr>
        <w:t xml:space="preserve">Publish. </w:t>
      </w:r>
      <w:r w:rsidR="008C20C6" w:rsidRPr="00C66144">
        <w:rPr>
          <w:rFonts w:ascii="Times New Roman" w:hAnsi="Times New Roman" w:cs="Times New Roman"/>
          <w:iCs/>
          <w:sz w:val="24"/>
          <w:szCs w:val="24"/>
        </w:rPr>
        <w:t>New York, NY: Sage.</w:t>
      </w:r>
      <w:r w:rsidR="008C20C6" w:rsidRPr="00C66144">
        <w:rPr>
          <w:rFonts w:ascii="Times New Roman" w:hAnsi="Times New Roman" w:cs="Times New Roman"/>
          <w:i/>
          <w:iCs/>
          <w:sz w:val="24"/>
          <w:szCs w:val="24"/>
        </w:rPr>
        <w:t xml:space="preserve">  </w:t>
      </w:r>
    </w:p>
    <w:p w14:paraId="1C6E5108"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Booth-Butterfield, M. &amp; Booth-Butterfield, S. (1991). </w:t>
      </w:r>
      <w:proofErr w:type="gramStart"/>
      <w:r w:rsidRPr="00F2132A">
        <w:rPr>
          <w:rFonts w:ascii="Times New Roman" w:hAnsi="Times New Roman" w:cs="Times New Roman"/>
          <w:sz w:val="24"/>
          <w:szCs w:val="24"/>
        </w:rPr>
        <w:t>Individual differences in the communication of humorous messages.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Southern Communication Journal, 56</w:t>
      </w:r>
      <w:r w:rsidRPr="00F2132A">
        <w:rPr>
          <w:rFonts w:ascii="Times New Roman" w:hAnsi="Times New Roman" w:cs="Times New Roman"/>
          <w:sz w:val="24"/>
          <w:szCs w:val="24"/>
        </w:rPr>
        <w:t>(3), 32-40.</w:t>
      </w:r>
      <w:proofErr w:type="gramEnd"/>
    </w:p>
    <w:p w14:paraId="4F275973" w14:textId="77777777" w:rsidR="00D14B68" w:rsidRPr="00F2132A" w:rsidRDefault="00D14B68" w:rsidP="0000073E">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Bradney</w:t>
      </w:r>
      <w:proofErr w:type="spellEnd"/>
      <w:r w:rsidRPr="00F2132A">
        <w:rPr>
          <w:rFonts w:ascii="Times New Roman" w:hAnsi="Times New Roman" w:cs="Times New Roman"/>
          <w:sz w:val="24"/>
          <w:szCs w:val="24"/>
        </w:rPr>
        <w:t xml:space="preserve">, P. (1957).  </w:t>
      </w:r>
      <w:proofErr w:type="gramStart"/>
      <w:r w:rsidRPr="00F2132A">
        <w:rPr>
          <w:rFonts w:ascii="Times New Roman" w:hAnsi="Times New Roman" w:cs="Times New Roman"/>
          <w:sz w:val="24"/>
          <w:szCs w:val="24"/>
        </w:rPr>
        <w:t>The joking relationship in industry.</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Human Relations, 10</w:t>
      </w:r>
      <w:r w:rsidRPr="00F2132A">
        <w:rPr>
          <w:rFonts w:ascii="Times New Roman" w:hAnsi="Times New Roman" w:cs="Times New Roman"/>
          <w:sz w:val="24"/>
          <w:szCs w:val="24"/>
        </w:rPr>
        <w:t>, 179–87.</w:t>
      </w:r>
      <w:proofErr w:type="gramEnd"/>
    </w:p>
    <w:p w14:paraId="339F7DCD"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Breeze, L., Dawson, A., &amp; </w:t>
      </w:r>
      <w:proofErr w:type="spellStart"/>
      <w:r w:rsidRPr="00F2132A">
        <w:rPr>
          <w:rFonts w:ascii="Times New Roman" w:hAnsi="Times New Roman" w:cs="Times New Roman"/>
          <w:sz w:val="24"/>
          <w:szCs w:val="24"/>
        </w:rPr>
        <w:t>Khazhinsky</w:t>
      </w:r>
      <w:proofErr w:type="spellEnd"/>
      <w:r w:rsidRPr="00F2132A">
        <w:rPr>
          <w:rFonts w:ascii="Times New Roman" w:hAnsi="Times New Roman" w:cs="Times New Roman"/>
          <w:sz w:val="24"/>
          <w:szCs w:val="24"/>
        </w:rPr>
        <w:t xml:space="preserve">, S. (2002). Humor in the workplace: Anecdotal evidence suggests connection to employee performance.  </w:t>
      </w:r>
      <w:proofErr w:type="gramStart"/>
      <w:r w:rsidRPr="00F2132A">
        <w:rPr>
          <w:rFonts w:ascii="Times New Roman" w:hAnsi="Times New Roman" w:cs="Times New Roman"/>
          <w:i/>
          <w:sz w:val="24"/>
          <w:szCs w:val="24"/>
        </w:rPr>
        <w:t>Perspectives in Business</w:t>
      </w:r>
      <w:r w:rsidRPr="00F2132A">
        <w:rPr>
          <w:rFonts w:ascii="Times New Roman" w:hAnsi="Times New Roman" w:cs="Times New Roman"/>
          <w:sz w:val="24"/>
          <w:szCs w:val="24"/>
        </w:rPr>
        <w:t>, 49-54.</w:t>
      </w:r>
      <w:proofErr w:type="gramEnd"/>
      <w:r w:rsidRPr="00F2132A">
        <w:rPr>
          <w:rFonts w:ascii="Times New Roman" w:hAnsi="Times New Roman" w:cs="Times New Roman"/>
          <w:sz w:val="24"/>
          <w:szCs w:val="24"/>
        </w:rPr>
        <w:t xml:space="preserve"> </w:t>
      </w:r>
    </w:p>
    <w:p w14:paraId="08A9DFF7" w14:textId="77777777" w:rsidR="00D14B68" w:rsidRPr="00F2132A" w:rsidRDefault="00D14B68" w:rsidP="00C56E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Brotherton</w:t>
      </w:r>
      <w:proofErr w:type="spellEnd"/>
      <w:r w:rsidRPr="00F2132A">
        <w:rPr>
          <w:rFonts w:ascii="Times New Roman" w:hAnsi="Times New Roman" w:cs="Times New Roman"/>
          <w:sz w:val="24"/>
          <w:szCs w:val="24"/>
        </w:rPr>
        <w:t xml:space="preserve">, P. 1996. “The company that plays </w:t>
      </w:r>
      <w:proofErr w:type="gramStart"/>
      <w:r w:rsidRPr="00F2132A">
        <w:rPr>
          <w:rFonts w:ascii="Times New Roman" w:hAnsi="Times New Roman" w:cs="Times New Roman"/>
          <w:sz w:val="24"/>
          <w:szCs w:val="24"/>
        </w:rPr>
        <w:t>together.</w:t>
      </w:r>
      <w:proofErr w:type="gramEnd"/>
      <w:r w:rsidRPr="00F2132A">
        <w:rPr>
          <w:rFonts w:ascii="Times New Roman" w:hAnsi="Times New Roman" w:cs="Times New Roman"/>
          <w:sz w:val="24"/>
          <w:szCs w:val="24"/>
        </w:rPr>
        <w:t xml:space="preserve"> . .”  </w:t>
      </w:r>
      <w:proofErr w:type="gramStart"/>
      <w:r w:rsidRPr="00F2132A">
        <w:rPr>
          <w:rFonts w:ascii="Times New Roman" w:hAnsi="Times New Roman" w:cs="Times New Roman"/>
          <w:i/>
          <w:sz w:val="24"/>
          <w:szCs w:val="24"/>
        </w:rPr>
        <w:t>HR Magazine, 44</w:t>
      </w:r>
      <w:r w:rsidRPr="00F2132A">
        <w:rPr>
          <w:rFonts w:ascii="Times New Roman" w:hAnsi="Times New Roman" w:cs="Times New Roman"/>
          <w:sz w:val="24"/>
          <w:szCs w:val="24"/>
        </w:rPr>
        <w:t>(12): 76 – 82.</w:t>
      </w:r>
      <w:proofErr w:type="gramEnd"/>
    </w:p>
    <w:p w14:paraId="7801CCEF"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Brown, G., Lawrence, T.B., &amp; Robinson, S.L. (2005). </w:t>
      </w:r>
      <w:proofErr w:type="gramStart"/>
      <w:r w:rsidRPr="00F2132A">
        <w:rPr>
          <w:rFonts w:ascii="Times New Roman" w:hAnsi="Times New Roman" w:cs="Times New Roman"/>
          <w:sz w:val="24"/>
          <w:szCs w:val="24"/>
        </w:rPr>
        <w:t>Territoriality in organizations.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Academy of Management Review, 30</w:t>
      </w:r>
      <w:r w:rsidRPr="00F2132A">
        <w:rPr>
          <w:rFonts w:ascii="Times New Roman" w:hAnsi="Times New Roman" w:cs="Times New Roman"/>
          <w:sz w:val="24"/>
          <w:szCs w:val="24"/>
        </w:rPr>
        <w:t>(3), 577-594.</w:t>
      </w:r>
      <w:proofErr w:type="gramEnd"/>
    </w:p>
    <w:p w14:paraId="781FF497" w14:textId="77777777" w:rsidR="00D14B68" w:rsidRPr="00F2132A" w:rsidRDefault="00D14B68" w:rsidP="00C56E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Brown</w:t>
      </w:r>
      <w:proofErr w:type="gramStart"/>
      <w:r w:rsidRPr="00F2132A">
        <w:rPr>
          <w:rFonts w:ascii="Times New Roman" w:hAnsi="Times New Roman" w:cs="Times New Roman"/>
          <w:sz w:val="24"/>
          <w:szCs w:val="24"/>
        </w:rPr>
        <w:t>,G</w:t>
      </w:r>
      <w:proofErr w:type="spellEnd"/>
      <w:proofErr w:type="gramEnd"/>
      <w:r w:rsidRPr="00F2132A">
        <w:rPr>
          <w:rFonts w:ascii="Times New Roman" w:hAnsi="Times New Roman" w:cs="Times New Roman"/>
          <w:sz w:val="24"/>
          <w:szCs w:val="24"/>
        </w:rPr>
        <w:t xml:space="preserve">., &amp; Robinson, S.L. (2011) Reactions to territorial infringement. </w:t>
      </w:r>
      <w:proofErr w:type="gramStart"/>
      <w:r w:rsidRPr="00F2132A">
        <w:rPr>
          <w:rFonts w:ascii="Times New Roman" w:hAnsi="Times New Roman" w:cs="Times New Roman"/>
          <w:i/>
          <w:sz w:val="24"/>
          <w:szCs w:val="24"/>
        </w:rPr>
        <w:t>Organization Science, 22</w:t>
      </w:r>
      <w:r w:rsidRPr="00F2132A">
        <w:rPr>
          <w:rFonts w:ascii="Times New Roman" w:hAnsi="Times New Roman" w:cs="Times New Roman"/>
          <w:sz w:val="24"/>
          <w:szCs w:val="24"/>
        </w:rPr>
        <w:t>(1), 210-224.</w:t>
      </w:r>
      <w:proofErr w:type="gramEnd"/>
      <w:r w:rsidRPr="00F2132A">
        <w:rPr>
          <w:rFonts w:ascii="Times New Roman" w:hAnsi="Times New Roman" w:cs="Times New Roman"/>
          <w:sz w:val="24"/>
          <w:szCs w:val="24"/>
        </w:rPr>
        <w:t xml:space="preserve"> </w:t>
      </w:r>
      <w:hyperlink r:id="rId12" w:history="1">
        <w:r w:rsidRPr="00F2132A">
          <w:rPr>
            <w:rFonts w:ascii="Times New Roman" w:hAnsi="Times New Roman" w:cs="Times New Roman"/>
            <w:sz w:val="24"/>
            <w:szCs w:val="24"/>
          </w:rPr>
          <w:t>http://dx.doi.org/10.1287/orsc.1090.0507</w:t>
        </w:r>
      </w:hyperlink>
    </w:p>
    <w:p w14:paraId="7CF74A26"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Brown, S. &amp; Brown, T. (2011). </w:t>
      </w:r>
      <w:proofErr w:type="gramStart"/>
      <w:r w:rsidRPr="00F2132A">
        <w:rPr>
          <w:rFonts w:ascii="Times New Roman" w:hAnsi="Times New Roman" w:cs="Times New Roman"/>
          <w:sz w:val="24"/>
          <w:szCs w:val="24"/>
        </w:rPr>
        <w:t>Towards a model of human territory.</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Proceedings of the Academy of Organizational Culture, Communications and Conflict, 16</w:t>
      </w:r>
      <w:r w:rsidRPr="00F2132A">
        <w:rPr>
          <w:rFonts w:ascii="Times New Roman" w:hAnsi="Times New Roman" w:cs="Times New Roman"/>
          <w:sz w:val="24"/>
          <w:szCs w:val="24"/>
        </w:rPr>
        <w:t>(1), 31-37.</w:t>
      </w:r>
      <w:proofErr w:type="gramEnd"/>
    </w:p>
    <w:p w14:paraId="35E49967" w14:textId="77777777" w:rsidR="00D14B68" w:rsidRPr="00F2132A" w:rsidRDefault="00D14B68" w:rsidP="00C56E19">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xml:space="preserve">, M. K., &amp; </w:t>
      </w:r>
      <w:proofErr w:type="spellStart"/>
      <w:r w:rsidRPr="00F2132A">
        <w:rPr>
          <w:rFonts w:ascii="Times New Roman" w:hAnsi="Times New Roman" w:cs="Times New Roman"/>
          <w:sz w:val="24"/>
          <w:szCs w:val="24"/>
        </w:rPr>
        <w:t>Buller</w:t>
      </w:r>
      <w:proofErr w:type="spellEnd"/>
      <w:r w:rsidRPr="00F2132A">
        <w:rPr>
          <w:rFonts w:ascii="Times New Roman" w:hAnsi="Times New Roman" w:cs="Times New Roman"/>
          <w:sz w:val="24"/>
          <w:szCs w:val="24"/>
        </w:rPr>
        <w:t>, D. B. (1987).</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Physicians' communication style and patient satisfaction.</w:t>
      </w:r>
      <w:proofErr w:type="gramEnd"/>
      <w:r w:rsidR="00A90821"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Health and Social Behavior, 28</w:t>
      </w:r>
      <w:r w:rsidRPr="00F2132A">
        <w:rPr>
          <w:rFonts w:ascii="Times New Roman" w:hAnsi="Times New Roman" w:cs="Times New Roman"/>
          <w:sz w:val="24"/>
          <w:szCs w:val="24"/>
        </w:rPr>
        <w:t>(4), 375-388.</w:t>
      </w:r>
      <w:proofErr w:type="gramEnd"/>
      <w:r w:rsidRPr="00F2132A">
        <w:rPr>
          <w:rFonts w:ascii="Times New Roman" w:hAnsi="Times New Roman" w:cs="Times New Roman"/>
          <w:sz w:val="24"/>
          <w:szCs w:val="24"/>
        </w:rPr>
        <w:t xml:space="preserve"> Retrieved from http://search.proquest.com/docview/617509866?accountid=14766 </w:t>
      </w:r>
    </w:p>
    <w:p w14:paraId="1DDDD92A" w14:textId="77777777" w:rsidR="00D14B68" w:rsidRPr="00F2132A" w:rsidRDefault="00D14B68" w:rsidP="00C56E19">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lastRenderedPageBreak/>
        <w:t>Buss, D. M., &amp; Shackelford, T. K. (1997).</w:t>
      </w:r>
      <w:proofErr w:type="gramEnd"/>
      <w:r w:rsidRPr="00F2132A">
        <w:rPr>
          <w:rFonts w:ascii="Times New Roman" w:hAnsi="Times New Roman" w:cs="Times New Roman"/>
          <w:sz w:val="24"/>
          <w:szCs w:val="24"/>
        </w:rPr>
        <w:t xml:space="preserve"> From vigilance to violence: Mate retention tactics in married couples. </w:t>
      </w:r>
      <w:r w:rsidRPr="00F2132A">
        <w:rPr>
          <w:rFonts w:ascii="Times New Roman" w:hAnsi="Times New Roman" w:cs="Times New Roman"/>
          <w:i/>
          <w:sz w:val="24"/>
          <w:szCs w:val="24"/>
        </w:rPr>
        <w:t>Journal of Personality and Social Psychology, 72</w:t>
      </w:r>
      <w:r w:rsidRPr="00F2132A">
        <w:rPr>
          <w:rFonts w:ascii="Times New Roman" w:hAnsi="Times New Roman" w:cs="Times New Roman"/>
          <w:sz w:val="24"/>
          <w:szCs w:val="24"/>
        </w:rPr>
        <w:t xml:space="preserve">, 346–361 </w:t>
      </w:r>
    </w:p>
    <w:p w14:paraId="62E0E471"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Byrne, B.M. (2001). Structural Equation Modeling with AMOS: Basic, concepts, applications, and programming. Lawrence Erlbaum Associates, London.</w:t>
      </w:r>
    </w:p>
    <w:p w14:paraId="68A8A820"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Byrne, D. &amp; </w:t>
      </w:r>
      <w:proofErr w:type="spellStart"/>
      <w:r w:rsidRPr="00F2132A">
        <w:rPr>
          <w:rFonts w:ascii="Times New Roman" w:hAnsi="Times New Roman" w:cs="Times New Roman"/>
          <w:sz w:val="24"/>
          <w:szCs w:val="24"/>
        </w:rPr>
        <w:t>Neuman</w:t>
      </w:r>
      <w:proofErr w:type="spellEnd"/>
      <w:r w:rsidRPr="00F2132A">
        <w:rPr>
          <w:rFonts w:ascii="Times New Roman" w:hAnsi="Times New Roman" w:cs="Times New Roman"/>
          <w:sz w:val="24"/>
          <w:szCs w:val="24"/>
        </w:rPr>
        <w:t xml:space="preserve">, J.H. (1992).  </w:t>
      </w:r>
      <w:proofErr w:type="gramStart"/>
      <w:r w:rsidRPr="00F2132A">
        <w:rPr>
          <w:rFonts w:ascii="Times New Roman" w:hAnsi="Times New Roman" w:cs="Times New Roman"/>
          <w:sz w:val="24"/>
          <w:szCs w:val="24"/>
        </w:rPr>
        <w:t>The implications of attraction research for organizational issues.</w:t>
      </w:r>
      <w:proofErr w:type="gramEnd"/>
      <w:r w:rsidRPr="00F2132A">
        <w:rPr>
          <w:rFonts w:ascii="Times New Roman" w:hAnsi="Times New Roman" w:cs="Times New Roman"/>
          <w:sz w:val="24"/>
          <w:szCs w:val="24"/>
        </w:rPr>
        <w:t xml:space="preserve">  In K. Kelley (Ed.), Issues, theory, and research in industrial/organizational psychology. A</w:t>
      </w:r>
      <w:r w:rsidR="00C23F27" w:rsidRPr="00F2132A">
        <w:rPr>
          <w:rFonts w:ascii="Times New Roman" w:hAnsi="Times New Roman" w:cs="Times New Roman"/>
          <w:sz w:val="24"/>
          <w:szCs w:val="24"/>
        </w:rPr>
        <w:t xml:space="preserve">msterdam: Elsevier Science, </w:t>
      </w:r>
      <w:r w:rsidRPr="00F2132A">
        <w:rPr>
          <w:rFonts w:ascii="Times New Roman" w:hAnsi="Times New Roman" w:cs="Times New Roman"/>
          <w:sz w:val="24"/>
          <w:szCs w:val="24"/>
        </w:rPr>
        <w:t>29–70.</w:t>
      </w:r>
    </w:p>
    <w:p w14:paraId="2946D51A" w14:textId="77777777" w:rsidR="00D14B68" w:rsidRPr="00F2132A" w:rsidRDefault="00511C5E" w:rsidP="00C56E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Cann</w:t>
      </w:r>
      <w:proofErr w:type="spellEnd"/>
      <w:r w:rsidRPr="00F2132A">
        <w:rPr>
          <w:rFonts w:ascii="Times New Roman" w:hAnsi="Times New Roman" w:cs="Times New Roman"/>
          <w:sz w:val="24"/>
          <w:szCs w:val="24"/>
        </w:rPr>
        <w:t xml:space="preserve">, A., Zapata, C., &amp; Davis, H. (2011). </w:t>
      </w:r>
      <w:r w:rsidR="00D14B68" w:rsidRPr="00F2132A">
        <w:rPr>
          <w:rFonts w:ascii="Times New Roman" w:hAnsi="Times New Roman" w:cs="Times New Roman"/>
          <w:sz w:val="24"/>
          <w:szCs w:val="24"/>
        </w:rPr>
        <w:t xml:space="preserve">Humor style and relationship satisfaction in dating couples: Perceived versus self-reported humor styles as predictors of satisfaction. </w:t>
      </w:r>
      <w:proofErr w:type="gramStart"/>
      <w:r w:rsidR="00D14B68" w:rsidRPr="00F2132A">
        <w:rPr>
          <w:rFonts w:ascii="Times New Roman" w:hAnsi="Times New Roman" w:cs="Times New Roman"/>
          <w:i/>
          <w:sz w:val="24"/>
          <w:szCs w:val="24"/>
        </w:rPr>
        <w:t>Humor, 24</w:t>
      </w:r>
      <w:r w:rsidR="00D14B68" w:rsidRPr="00F2132A">
        <w:rPr>
          <w:rFonts w:ascii="Times New Roman" w:hAnsi="Times New Roman" w:cs="Times New Roman"/>
          <w:sz w:val="24"/>
          <w:szCs w:val="24"/>
        </w:rPr>
        <w:t>(1), 1-20.</w:t>
      </w:r>
      <w:proofErr w:type="gramEnd"/>
    </w:p>
    <w:p w14:paraId="1D6A1B7E" w14:textId="77777777" w:rsidR="00D14B68" w:rsidRPr="00F2132A" w:rsidRDefault="00D14B68" w:rsidP="00C56E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Carnevale</w:t>
      </w:r>
      <w:proofErr w:type="spellEnd"/>
      <w:r w:rsidRPr="00F2132A">
        <w:rPr>
          <w:rFonts w:ascii="Times New Roman" w:hAnsi="Times New Roman" w:cs="Times New Roman"/>
          <w:sz w:val="24"/>
          <w:szCs w:val="24"/>
        </w:rPr>
        <w:t xml:space="preserve">, P. &amp; </w:t>
      </w:r>
      <w:proofErr w:type="spellStart"/>
      <w:r w:rsidRPr="00F2132A">
        <w:rPr>
          <w:rFonts w:ascii="Times New Roman" w:hAnsi="Times New Roman" w:cs="Times New Roman"/>
          <w:sz w:val="24"/>
          <w:szCs w:val="24"/>
        </w:rPr>
        <w:t>Isen</w:t>
      </w:r>
      <w:proofErr w:type="spellEnd"/>
      <w:r w:rsidRPr="00F2132A">
        <w:rPr>
          <w:rFonts w:ascii="Times New Roman" w:hAnsi="Times New Roman" w:cs="Times New Roman"/>
          <w:sz w:val="24"/>
          <w:szCs w:val="24"/>
        </w:rPr>
        <w:t xml:space="preserve">, A. (1986). </w:t>
      </w:r>
      <w:proofErr w:type="gramStart"/>
      <w:r w:rsidRPr="00F2132A">
        <w:rPr>
          <w:rFonts w:ascii="Times New Roman" w:hAnsi="Times New Roman" w:cs="Times New Roman"/>
          <w:sz w:val="24"/>
          <w:szCs w:val="24"/>
        </w:rPr>
        <w:t>The influence of positive affect and visual access on the discovery of integrative solutions in bilateral negotiation.</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Organizational Behavior and Human Decision Processes, 37</w:t>
      </w:r>
      <w:r w:rsidRPr="00F2132A">
        <w:rPr>
          <w:rFonts w:ascii="Times New Roman" w:hAnsi="Times New Roman" w:cs="Times New Roman"/>
          <w:sz w:val="24"/>
          <w:szCs w:val="24"/>
        </w:rPr>
        <w:t>, 1–13.</w:t>
      </w:r>
    </w:p>
    <w:p w14:paraId="0AAD6A79" w14:textId="77777777" w:rsidR="00D14B68" w:rsidRPr="00F2132A" w:rsidRDefault="00D14B68"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Chapman, A. J. (1976). </w:t>
      </w:r>
      <w:proofErr w:type="gramStart"/>
      <w:r w:rsidRPr="00F2132A">
        <w:rPr>
          <w:rFonts w:ascii="Times New Roman" w:hAnsi="Times New Roman" w:cs="Times New Roman"/>
          <w:sz w:val="24"/>
          <w:szCs w:val="24"/>
        </w:rPr>
        <w:t>Soci</w:t>
      </w:r>
      <w:r w:rsidR="00C23F27" w:rsidRPr="00F2132A">
        <w:rPr>
          <w:rFonts w:ascii="Times New Roman" w:hAnsi="Times New Roman" w:cs="Times New Roman"/>
          <w:sz w:val="24"/>
          <w:szCs w:val="24"/>
        </w:rPr>
        <w:t>al aspects of humorous laughter</w:t>
      </w:r>
      <w:r w:rsidRPr="00F2132A">
        <w:rPr>
          <w:rFonts w:ascii="Times New Roman" w:hAnsi="Times New Roman" w:cs="Times New Roman"/>
          <w:sz w:val="24"/>
          <w:szCs w:val="24"/>
        </w:rPr>
        <w:t>)</w:t>
      </w:r>
      <w:r w:rsidR="00C23F27"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In Humor and laughter: Theory, research, and applications, (edited by Chapman, A.J., &amp; Foot, H.C.). </w:t>
      </w:r>
      <w:r w:rsidR="00C23F27" w:rsidRPr="00F2132A">
        <w:rPr>
          <w:rFonts w:ascii="Times New Roman" w:hAnsi="Times New Roman" w:cs="Times New Roman"/>
          <w:sz w:val="24"/>
          <w:szCs w:val="24"/>
        </w:rPr>
        <w:t>New Jersey: Transaction Publishers, 155-185.</w:t>
      </w:r>
    </w:p>
    <w:p w14:paraId="39DA5230" w14:textId="77777777" w:rsidR="00B15A80" w:rsidRDefault="00B15A80" w:rsidP="00B15A80">
      <w:pPr>
        <w:spacing w:after="0" w:line="480" w:lineRule="auto"/>
        <w:ind w:left="810" w:hanging="810"/>
        <w:rPr>
          <w:rFonts w:ascii="Times New Roman" w:hAnsi="Times New Roman" w:cs="Times New Roman"/>
          <w:sz w:val="24"/>
          <w:szCs w:val="24"/>
        </w:rPr>
      </w:pPr>
      <w:proofErr w:type="spellStart"/>
      <w:r w:rsidRPr="00B15A80">
        <w:rPr>
          <w:rFonts w:ascii="Times New Roman" w:hAnsi="Times New Roman" w:cs="Times New Roman"/>
          <w:sz w:val="24"/>
          <w:szCs w:val="24"/>
        </w:rPr>
        <w:t>Chatterjee</w:t>
      </w:r>
      <w:proofErr w:type="spellEnd"/>
      <w:r w:rsidRPr="00B15A80">
        <w:rPr>
          <w:rFonts w:ascii="Times New Roman" w:hAnsi="Times New Roman" w:cs="Times New Roman"/>
          <w:sz w:val="24"/>
          <w:szCs w:val="24"/>
        </w:rPr>
        <w:t xml:space="preserve">, S. and </w:t>
      </w:r>
      <w:proofErr w:type="spellStart"/>
      <w:r w:rsidRPr="00B15A80">
        <w:rPr>
          <w:rFonts w:ascii="Times New Roman" w:hAnsi="Times New Roman" w:cs="Times New Roman"/>
          <w:sz w:val="24"/>
          <w:szCs w:val="24"/>
        </w:rPr>
        <w:t>Hadi</w:t>
      </w:r>
      <w:proofErr w:type="spellEnd"/>
      <w:r w:rsidRPr="00B15A80">
        <w:rPr>
          <w:rFonts w:ascii="Times New Roman" w:hAnsi="Times New Roman" w:cs="Times New Roman"/>
          <w:sz w:val="24"/>
          <w:szCs w:val="24"/>
        </w:rPr>
        <w:t xml:space="preserve">, A. S. (2006) </w:t>
      </w:r>
      <w:r w:rsidRPr="00B15A80">
        <w:rPr>
          <w:rFonts w:ascii="Times New Roman" w:hAnsi="Times New Roman" w:cs="Times New Roman"/>
          <w:i/>
          <w:sz w:val="24"/>
          <w:szCs w:val="24"/>
        </w:rPr>
        <w:t>Analysis of Collinear Data, in Regression Analysis by Example.</w:t>
      </w:r>
      <w:r>
        <w:rPr>
          <w:rFonts w:ascii="Times New Roman" w:hAnsi="Times New Roman" w:cs="Times New Roman"/>
          <w:sz w:val="24"/>
          <w:szCs w:val="24"/>
        </w:rPr>
        <w:t xml:space="preserve"> Hoboken, NJ: John Wiley &amp; Sons.</w:t>
      </w:r>
    </w:p>
    <w:p w14:paraId="078FD80D" w14:textId="77777777" w:rsidR="00A90821" w:rsidRPr="00F2132A" w:rsidRDefault="009C4FC0" w:rsidP="00603D58">
      <w:pPr>
        <w:spacing w:after="0" w:line="480" w:lineRule="auto"/>
        <w:ind w:left="720" w:hanging="720"/>
        <w:rPr>
          <w:rFonts w:ascii="Times New Roman" w:hAnsi="Times New Roman" w:cs="Times New Roman"/>
          <w:sz w:val="24"/>
          <w:szCs w:val="24"/>
        </w:rPr>
      </w:pPr>
      <w:r w:rsidRPr="00F2132A">
        <w:rPr>
          <w:rFonts w:ascii="Times New Roman" w:hAnsi="Times New Roman" w:cs="Times New Roman"/>
          <w:sz w:val="24"/>
          <w:szCs w:val="24"/>
        </w:rPr>
        <w:t xml:space="preserve">Cheung, G.W., &amp; </w:t>
      </w:r>
      <w:proofErr w:type="spellStart"/>
      <w:r w:rsidRPr="00F2132A">
        <w:rPr>
          <w:rFonts w:ascii="Times New Roman" w:hAnsi="Times New Roman" w:cs="Times New Roman"/>
          <w:sz w:val="24"/>
          <w:szCs w:val="24"/>
        </w:rPr>
        <w:t>Rensvold</w:t>
      </w:r>
      <w:proofErr w:type="spellEnd"/>
      <w:r w:rsidRPr="00F2132A">
        <w:rPr>
          <w:rFonts w:ascii="Times New Roman" w:hAnsi="Times New Roman" w:cs="Times New Roman"/>
          <w:sz w:val="24"/>
          <w:szCs w:val="24"/>
        </w:rPr>
        <w:t xml:space="preserve">, R.B. </w:t>
      </w:r>
      <w:r w:rsidR="00ED3BCE" w:rsidRPr="00F2132A">
        <w:rPr>
          <w:rFonts w:ascii="Times New Roman" w:hAnsi="Times New Roman" w:cs="Times New Roman"/>
          <w:sz w:val="24"/>
          <w:szCs w:val="24"/>
        </w:rPr>
        <w:t>(2002).</w:t>
      </w:r>
      <w:r w:rsidR="00F077AD" w:rsidRPr="00F2132A">
        <w:rPr>
          <w:rFonts w:ascii="Times New Roman" w:hAnsi="Times New Roman" w:cs="Times New Roman"/>
          <w:sz w:val="24"/>
          <w:szCs w:val="24"/>
        </w:rPr>
        <w:t xml:space="preserve">  </w:t>
      </w:r>
      <w:r w:rsidR="007B49DE" w:rsidRPr="00F2132A">
        <w:rPr>
          <w:rFonts w:ascii="Times New Roman" w:hAnsi="Times New Roman" w:cs="Times New Roman"/>
          <w:sz w:val="24"/>
          <w:szCs w:val="24"/>
        </w:rPr>
        <w:t>Evaluating</w:t>
      </w:r>
      <w:r w:rsidRPr="00F2132A">
        <w:rPr>
          <w:rFonts w:ascii="Times New Roman" w:hAnsi="Times New Roman" w:cs="Times New Roman"/>
          <w:sz w:val="24"/>
          <w:szCs w:val="24"/>
        </w:rPr>
        <w:t xml:space="preserve"> </w:t>
      </w:r>
      <w:r w:rsidR="007B49DE" w:rsidRPr="00F2132A">
        <w:rPr>
          <w:rFonts w:ascii="Times New Roman" w:hAnsi="Times New Roman" w:cs="Times New Roman"/>
          <w:sz w:val="24"/>
          <w:szCs w:val="24"/>
        </w:rPr>
        <w:t>Goodness-of-Fit Indexes for</w:t>
      </w:r>
      <w:r w:rsidR="00F077AD" w:rsidRPr="00F2132A">
        <w:rPr>
          <w:rFonts w:ascii="Times New Roman" w:hAnsi="Times New Roman" w:cs="Times New Roman"/>
          <w:sz w:val="24"/>
          <w:szCs w:val="24"/>
        </w:rPr>
        <w:t xml:space="preserve"> Testing Measurement Invariance. </w:t>
      </w:r>
      <w:r w:rsidR="007B49DE" w:rsidRPr="00F2132A">
        <w:rPr>
          <w:rFonts w:ascii="Times New Roman" w:hAnsi="Times New Roman" w:cs="Times New Roman"/>
          <w:sz w:val="24"/>
          <w:szCs w:val="24"/>
        </w:rPr>
        <w:t xml:space="preserve"> </w:t>
      </w:r>
      <w:r w:rsidR="007B49DE" w:rsidRPr="00F2132A">
        <w:rPr>
          <w:rFonts w:ascii="Times New Roman" w:hAnsi="Times New Roman" w:cs="Times New Roman"/>
          <w:i/>
          <w:sz w:val="24"/>
          <w:szCs w:val="24"/>
        </w:rPr>
        <w:t>Structural</w:t>
      </w:r>
      <w:r w:rsidRPr="00F2132A">
        <w:rPr>
          <w:rFonts w:ascii="Times New Roman" w:hAnsi="Times New Roman" w:cs="Times New Roman"/>
          <w:i/>
          <w:sz w:val="24"/>
          <w:szCs w:val="24"/>
        </w:rPr>
        <w:t xml:space="preserve"> </w:t>
      </w:r>
      <w:r w:rsidR="007B49DE" w:rsidRPr="00F2132A">
        <w:rPr>
          <w:rFonts w:ascii="Times New Roman" w:hAnsi="Times New Roman" w:cs="Times New Roman"/>
          <w:i/>
          <w:sz w:val="24"/>
          <w:szCs w:val="24"/>
        </w:rPr>
        <w:t>Equation Modeling: A Multidisciplinary Journal</w:t>
      </w:r>
      <w:r w:rsidR="00F077AD" w:rsidRPr="00F2132A">
        <w:rPr>
          <w:rFonts w:ascii="Times New Roman" w:hAnsi="Times New Roman" w:cs="Times New Roman"/>
          <w:sz w:val="24"/>
          <w:szCs w:val="24"/>
        </w:rPr>
        <w:t xml:space="preserve">, </w:t>
      </w:r>
      <w:r w:rsidR="00F077AD" w:rsidRPr="00F2132A">
        <w:rPr>
          <w:rFonts w:ascii="Times New Roman" w:hAnsi="Times New Roman" w:cs="Times New Roman"/>
          <w:i/>
          <w:sz w:val="24"/>
          <w:szCs w:val="24"/>
        </w:rPr>
        <w:t>9</w:t>
      </w:r>
      <w:r w:rsidR="00F077AD" w:rsidRPr="00F2132A">
        <w:rPr>
          <w:rFonts w:ascii="Times New Roman" w:hAnsi="Times New Roman" w:cs="Times New Roman"/>
          <w:sz w:val="24"/>
          <w:szCs w:val="24"/>
        </w:rPr>
        <w:t>(</w:t>
      </w:r>
      <w:r w:rsidR="007B49DE" w:rsidRPr="00F2132A">
        <w:rPr>
          <w:rFonts w:ascii="Times New Roman" w:hAnsi="Times New Roman" w:cs="Times New Roman"/>
          <w:sz w:val="24"/>
          <w:szCs w:val="24"/>
        </w:rPr>
        <w:t>2</w:t>
      </w:r>
      <w:r w:rsidR="00F077AD" w:rsidRPr="00F2132A">
        <w:rPr>
          <w:rFonts w:ascii="Times New Roman" w:hAnsi="Times New Roman" w:cs="Times New Roman"/>
          <w:sz w:val="24"/>
          <w:szCs w:val="24"/>
        </w:rPr>
        <w:t>)</w:t>
      </w:r>
      <w:r w:rsidR="007B49DE" w:rsidRPr="00F2132A">
        <w:rPr>
          <w:rFonts w:ascii="Times New Roman" w:hAnsi="Times New Roman" w:cs="Times New Roman"/>
          <w:sz w:val="24"/>
          <w:szCs w:val="24"/>
        </w:rPr>
        <w:t>, 233-255, DOI: 10.1207</w:t>
      </w:r>
      <w:r w:rsidR="00A90821" w:rsidRPr="00F2132A">
        <w:rPr>
          <w:rFonts w:ascii="Times New Roman" w:hAnsi="Times New Roman" w:cs="Times New Roman"/>
          <w:sz w:val="24"/>
          <w:szCs w:val="24"/>
        </w:rPr>
        <w:t>/S15328007SEM0902_5</w:t>
      </w:r>
    </w:p>
    <w:p w14:paraId="346031AE" w14:textId="77777777" w:rsidR="00DE555F" w:rsidRPr="00F2132A" w:rsidRDefault="00DE555F" w:rsidP="0000073E">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Chin, W. </w:t>
      </w:r>
      <w:r w:rsidR="00E153F7" w:rsidRPr="00F2132A">
        <w:rPr>
          <w:rFonts w:ascii="Times New Roman" w:hAnsi="Times New Roman" w:cs="Times New Roman"/>
          <w:sz w:val="24"/>
          <w:szCs w:val="24"/>
        </w:rPr>
        <w:t>(</w:t>
      </w:r>
      <w:r w:rsidRPr="00F2132A">
        <w:rPr>
          <w:rFonts w:ascii="Times New Roman" w:hAnsi="Times New Roman" w:cs="Times New Roman"/>
          <w:sz w:val="24"/>
          <w:szCs w:val="24"/>
        </w:rPr>
        <w:t>1998</w:t>
      </w:r>
      <w:r w:rsidR="00E153F7" w:rsidRPr="00F2132A">
        <w:rPr>
          <w:rFonts w:ascii="Times New Roman" w:hAnsi="Times New Roman" w:cs="Times New Roman"/>
          <w:sz w:val="24"/>
          <w:szCs w:val="24"/>
        </w:rPr>
        <w:t>)</w:t>
      </w:r>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Issues and opinions on structural equation modeling.</w:t>
      </w:r>
      <w:proofErr w:type="gramEnd"/>
      <w:r w:rsidRPr="00F2132A">
        <w:rPr>
          <w:rFonts w:ascii="Times New Roman" w:hAnsi="Times New Roman" w:cs="Times New Roman"/>
          <w:sz w:val="24"/>
          <w:szCs w:val="24"/>
        </w:rPr>
        <w:t xml:space="preserve"> </w:t>
      </w:r>
      <w:proofErr w:type="spellStart"/>
      <w:proofErr w:type="gramStart"/>
      <w:r w:rsidRPr="00F2132A">
        <w:rPr>
          <w:rFonts w:ascii="Times New Roman" w:hAnsi="Times New Roman" w:cs="Times New Roman"/>
          <w:i/>
          <w:sz w:val="24"/>
          <w:szCs w:val="24"/>
        </w:rPr>
        <w:t>MISQuarterly</w:t>
      </w:r>
      <w:proofErr w:type="spellEnd"/>
      <w:r w:rsidRPr="00F2132A">
        <w:rPr>
          <w:rFonts w:ascii="Times New Roman" w:hAnsi="Times New Roman" w:cs="Times New Roman"/>
          <w:i/>
          <w:sz w:val="24"/>
          <w:szCs w:val="24"/>
        </w:rPr>
        <w:t>, 22</w:t>
      </w:r>
      <w:r w:rsidRPr="00F2132A">
        <w:rPr>
          <w:rFonts w:ascii="Times New Roman" w:hAnsi="Times New Roman" w:cs="Times New Roman"/>
          <w:sz w:val="24"/>
          <w:szCs w:val="24"/>
        </w:rPr>
        <w:t>, 7-16.</w:t>
      </w:r>
      <w:proofErr w:type="gramEnd"/>
    </w:p>
    <w:p w14:paraId="695EBA92" w14:textId="77777777" w:rsidR="00E153F7" w:rsidRPr="00F2132A" w:rsidRDefault="00E153F7"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Chin, W. (2010). How to write up and report PLS analyses. </w:t>
      </w:r>
      <w:r w:rsidRPr="00F2132A">
        <w:rPr>
          <w:rFonts w:ascii="Times New Roman" w:hAnsi="Times New Roman" w:cs="Times New Roman"/>
          <w:i/>
          <w:sz w:val="24"/>
          <w:szCs w:val="24"/>
        </w:rPr>
        <w:t>Handbook of partial least squares</w:t>
      </w:r>
      <w:r w:rsidRPr="00F2132A">
        <w:rPr>
          <w:rFonts w:ascii="Times New Roman" w:hAnsi="Times New Roman" w:cs="Times New Roman"/>
          <w:sz w:val="24"/>
          <w:szCs w:val="24"/>
        </w:rPr>
        <w:t>, 655-690.</w:t>
      </w:r>
    </w:p>
    <w:p w14:paraId="7228757D" w14:textId="77777777" w:rsidR="00DE555F" w:rsidRPr="00F2132A" w:rsidRDefault="00DE555F" w:rsidP="00C56E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Chin, W., </w:t>
      </w:r>
      <w:proofErr w:type="spellStart"/>
      <w:r w:rsidRPr="00F2132A">
        <w:rPr>
          <w:rFonts w:ascii="Times New Roman" w:hAnsi="Times New Roman" w:cs="Times New Roman"/>
          <w:sz w:val="24"/>
          <w:szCs w:val="24"/>
        </w:rPr>
        <w:t>Marcolin</w:t>
      </w:r>
      <w:proofErr w:type="spellEnd"/>
      <w:r w:rsidRPr="00F2132A">
        <w:rPr>
          <w:rFonts w:ascii="Times New Roman" w:hAnsi="Times New Roman" w:cs="Times New Roman"/>
          <w:sz w:val="24"/>
          <w:szCs w:val="24"/>
        </w:rPr>
        <w:t xml:space="preserve">, B. L. &amp; </w:t>
      </w:r>
      <w:proofErr w:type="spellStart"/>
      <w:r w:rsidRPr="00F2132A">
        <w:rPr>
          <w:rFonts w:ascii="Times New Roman" w:hAnsi="Times New Roman" w:cs="Times New Roman"/>
          <w:sz w:val="24"/>
          <w:szCs w:val="24"/>
        </w:rPr>
        <w:t>Newsted</w:t>
      </w:r>
      <w:proofErr w:type="spellEnd"/>
      <w:r w:rsidRPr="00F2132A">
        <w:rPr>
          <w:rFonts w:ascii="Times New Roman" w:hAnsi="Times New Roman" w:cs="Times New Roman"/>
          <w:sz w:val="24"/>
          <w:szCs w:val="24"/>
        </w:rPr>
        <w:t>, P. R. (2003). A Partial Least Squares</w:t>
      </w:r>
      <w:r w:rsidR="00D67EDA"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latent variable modeling approach for measuring </w:t>
      </w:r>
      <w:r w:rsidR="00D67EDA" w:rsidRPr="00F2132A">
        <w:rPr>
          <w:rFonts w:ascii="Times New Roman" w:hAnsi="Times New Roman" w:cs="Times New Roman"/>
          <w:sz w:val="24"/>
          <w:szCs w:val="24"/>
        </w:rPr>
        <w:t>interaction</w:t>
      </w:r>
      <w:r w:rsidRPr="00F2132A">
        <w:rPr>
          <w:rFonts w:ascii="Times New Roman" w:hAnsi="Times New Roman" w:cs="Times New Roman"/>
          <w:sz w:val="24"/>
          <w:szCs w:val="24"/>
        </w:rPr>
        <w:t xml:space="preserve"> effects: results</w:t>
      </w:r>
      <w:r w:rsidR="00D67EDA" w:rsidRPr="00F2132A">
        <w:rPr>
          <w:rFonts w:ascii="Times New Roman" w:hAnsi="Times New Roman" w:cs="Times New Roman"/>
          <w:sz w:val="24"/>
          <w:szCs w:val="24"/>
        </w:rPr>
        <w:t xml:space="preserve"> </w:t>
      </w:r>
      <w:r w:rsidRPr="00F2132A">
        <w:rPr>
          <w:rFonts w:ascii="Times New Roman" w:hAnsi="Times New Roman" w:cs="Times New Roman"/>
          <w:sz w:val="24"/>
          <w:szCs w:val="24"/>
        </w:rPr>
        <w:t>from a Monte Carlo Simulation study and voice mail emotion/adoption study.</w:t>
      </w:r>
      <w:r w:rsidR="00D67EDA"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In: </w:t>
      </w:r>
      <w:proofErr w:type="spellStart"/>
      <w:r w:rsidRPr="00F2132A">
        <w:rPr>
          <w:rFonts w:ascii="Times New Roman" w:hAnsi="Times New Roman" w:cs="Times New Roman"/>
          <w:sz w:val="24"/>
          <w:szCs w:val="24"/>
        </w:rPr>
        <w:t>Degross</w:t>
      </w:r>
      <w:proofErr w:type="spellEnd"/>
      <w:r w:rsidRPr="00F2132A">
        <w:rPr>
          <w:rFonts w:ascii="Times New Roman" w:hAnsi="Times New Roman" w:cs="Times New Roman"/>
          <w:sz w:val="24"/>
          <w:szCs w:val="24"/>
        </w:rPr>
        <w:t xml:space="preserve">, J. I., </w:t>
      </w:r>
      <w:proofErr w:type="spellStart"/>
      <w:r w:rsidRPr="00F2132A">
        <w:rPr>
          <w:rFonts w:ascii="Times New Roman" w:hAnsi="Times New Roman" w:cs="Times New Roman"/>
          <w:sz w:val="24"/>
          <w:szCs w:val="24"/>
        </w:rPr>
        <w:t>Jarvenpaa</w:t>
      </w:r>
      <w:proofErr w:type="spellEnd"/>
      <w:r w:rsidRPr="00F2132A">
        <w:rPr>
          <w:rFonts w:ascii="Times New Roman" w:hAnsi="Times New Roman" w:cs="Times New Roman"/>
          <w:sz w:val="24"/>
          <w:szCs w:val="24"/>
        </w:rPr>
        <w:t xml:space="preserve">, S. &amp; </w:t>
      </w:r>
      <w:proofErr w:type="spellStart"/>
      <w:r w:rsidRPr="00F2132A">
        <w:rPr>
          <w:rFonts w:ascii="Times New Roman" w:hAnsi="Times New Roman" w:cs="Times New Roman"/>
          <w:sz w:val="24"/>
          <w:szCs w:val="24"/>
        </w:rPr>
        <w:t>Srinivasan</w:t>
      </w:r>
      <w:proofErr w:type="spell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eds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The 17th</w:t>
      </w:r>
      <w:r w:rsidR="00D67EDA" w:rsidRPr="00F2132A">
        <w:rPr>
          <w:rFonts w:ascii="Times New Roman" w:hAnsi="Times New Roman" w:cs="Times New Roman"/>
          <w:sz w:val="24"/>
          <w:szCs w:val="24"/>
        </w:rPr>
        <w:t xml:space="preserve"> </w:t>
      </w:r>
      <w:r w:rsidRPr="00F2132A">
        <w:rPr>
          <w:rFonts w:ascii="Times New Roman" w:hAnsi="Times New Roman" w:cs="Times New Roman"/>
          <w:sz w:val="24"/>
          <w:szCs w:val="24"/>
        </w:rPr>
        <w:t>International Conference on Information Systems</w:t>
      </w:r>
      <w:r w:rsidR="00A90821" w:rsidRPr="00F2132A">
        <w:rPr>
          <w:rFonts w:ascii="Times New Roman" w:hAnsi="Times New Roman" w:cs="Times New Roman"/>
          <w:sz w:val="24"/>
          <w:szCs w:val="24"/>
        </w:rPr>
        <w:t xml:space="preserve">, </w:t>
      </w:r>
      <w:r w:rsidRPr="00F2132A">
        <w:rPr>
          <w:rFonts w:ascii="Times New Roman" w:hAnsi="Times New Roman" w:cs="Times New Roman"/>
          <w:sz w:val="24"/>
          <w:szCs w:val="24"/>
        </w:rPr>
        <w:t>Cleveland, Ohio.</w:t>
      </w:r>
      <w:proofErr w:type="gramEnd"/>
    </w:p>
    <w:p w14:paraId="15301F52" w14:textId="77777777" w:rsidR="00D14B68" w:rsidRPr="00F2132A" w:rsidRDefault="002B2131" w:rsidP="00C56E19">
      <w:pPr>
        <w:spacing w:after="0" w:line="480" w:lineRule="auto"/>
        <w:ind w:left="810" w:hanging="810"/>
        <w:rPr>
          <w:rFonts w:ascii="Times New Roman" w:hAnsi="Times New Roman" w:cs="Times New Roman"/>
          <w:i/>
          <w:sz w:val="24"/>
          <w:szCs w:val="24"/>
        </w:rPr>
      </w:pPr>
      <w:r w:rsidRPr="00F2132A">
        <w:rPr>
          <w:rFonts w:ascii="Times New Roman" w:hAnsi="Times New Roman" w:cs="Times New Roman"/>
          <w:sz w:val="24"/>
          <w:szCs w:val="24"/>
        </w:rPr>
        <w:t>C</w:t>
      </w:r>
      <w:r w:rsidR="00D14B68" w:rsidRPr="00F2132A">
        <w:rPr>
          <w:rFonts w:ascii="Times New Roman" w:hAnsi="Times New Roman" w:cs="Times New Roman"/>
          <w:sz w:val="24"/>
          <w:szCs w:val="24"/>
        </w:rPr>
        <w:t xml:space="preserve">louse, R.W. &amp; Spurgeon, K.L. (1995). </w:t>
      </w:r>
      <w:proofErr w:type="gramStart"/>
      <w:r w:rsidR="00D14B68" w:rsidRPr="00F2132A">
        <w:rPr>
          <w:rFonts w:ascii="Times New Roman" w:hAnsi="Times New Roman" w:cs="Times New Roman"/>
          <w:sz w:val="24"/>
          <w:szCs w:val="24"/>
        </w:rPr>
        <w:t>Corporate analysis of humor.</w:t>
      </w:r>
      <w:proofErr w:type="gramEnd"/>
      <w:r w:rsidR="00D14B68" w:rsidRPr="00F2132A">
        <w:rPr>
          <w:rFonts w:ascii="Times New Roman" w:hAnsi="Times New Roman" w:cs="Times New Roman"/>
          <w:sz w:val="24"/>
          <w:szCs w:val="24"/>
        </w:rPr>
        <w:t xml:space="preserve"> </w:t>
      </w:r>
      <w:r w:rsidR="00D14B68" w:rsidRPr="00F2132A">
        <w:rPr>
          <w:rFonts w:ascii="Times New Roman" w:hAnsi="Times New Roman" w:cs="Times New Roman"/>
          <w:i/>
          <w:sz w:val="24"/>
          <w:szCs w:val="24"/>
        </w:rPr>
        <w:t>Psychology: A Journal of</w:t>
      </w:r>
    </w:p>
    <w:p w14:paraId="722E3745" w14:textId="77777777" w:rsidR="00D14B68" w:rsidRPr="00F2132A" w:rsidRDefault="00D14B68" w:rsidP="00C56E19">
      <w:pPr>
        <w:spacing w:after="0" w:line="480" w:lineRule="auto"/>
        <w:ind w:left="810" w:hanging="90"/>
        <w:rPr>
          <w:rFonts w:ascii="Times New Roman" w:hAnsi="Times New Roman" w:cs="Times New Roman"/>
          <w:sz w:val="24"/>
          <w:szCs w:val="24"/>
        </w:rPr>
      </w:pPr>
      <w:r w:rsidRPr="00F2132A">
        <w:rPr>
          <w:rFonts w:ascii="Times New Roman" w:hAnsi="Times New Roman" w:cs="Times New Roman"/>
          <w:i/>
          <w:sz w:val="24"/>
          <w:szCs w:val="24"/>
        </w:rPr>
        <w:t>Human Behavior</w:t>
      </w:r>
      <w:r w:rsidR="00F077AD" w:rsidRPr="00F2132A">
        <w:rPr>
          <w:rFonts w:ascii="Times New Roman" w:hAnsi="Times New Roman" w:cs="Times New Roman"/>
          <w:i/>
          <w:sz w:val="24"/>
          <w:szCs w:val="24"/>
        </w:rPr>
        <w:t xml:space="preserve">, </w:t>
      </w:r>
      <w:r w:rsidRPr="00F2132A">
        <w:rPr>
          <w:rFonts w:ascii="Times New Roman" w:hAnsi="Times New Roman" w:cs="Times New Roman"/>
          <w:i/>
          <w:sz w:val="24"/>
          <w:szCs w:val="24"/>
        </w:rPr>
        <w:t>32</w:t>
      </w:r>
      <w:r w:rsidRPr="00F2132A">
        <w:rPr>
          <w:rFonts w:ascii="Times New Roman" w:hAnsi="Times New Roman" w:cs="Times New Roman"/>
          <w:sz w:val="24"/>
          <w:szCs w:val="24"/>
        </w:rPr>
        <w:t>(3/4), 1–24.</w:t>
      </w:r>
    </w:p>
    <w:p w14:paraId="720B51E4" w14:textId="77777777" w:rsidR="003A6B96" w:rsidRPr="00F2132A" w:rsidRDefault="003A6B96"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Cohen, </w:t>
      </w:r>
      <w:r w:rsidR="00C102B0" w:rsidRPr="00F2132A">
        <w:rPr>
          <w:rFonts w:ascii="Times New Roman" w:hAnsi="Times New Roman" w:cs="Times New Roman"/>
          <w:sz w:val="24"/>
          <w:szCs w:val="24"/>
        </w:rPr>
        <w:t xml:space="preserve">J. </w:t>
      </w:r>
      <w:r w:rsidRPr="00F2132A">
        <w:rPr>
          <w:rFonts w:ascii="Times New Roman" w:hAnsi="Times New Roman" w:cs="Times New Roman"/>
          <w:sz w:val="24"/>
          <w:szCs w:val="24"/>
        </w:rPr>
        <w:t xml:space="preserve">(1988). </w:t>
      </w:r>
      <w:proofErr w:type="gramStart"/>
      <w:r w:rsidR="00C102B0" w:rsidRPr="00F2132A">
        <w:rPr>
          <w:rFonts w:ascii="Times New Roman" w:hAnsi="Times New Roman" w:cs="Times New Roman"/>
          <w:sz w:val="24"/>
          <w:szCs w:val="24"/>
        </w:rPr>
        <w:t>Statistical power analysis for the behavioral sciences.</w:t>
      </w:r>
      <w:proofErr w:type="gramEnd"/>
      <w:r w:rsidR="00C102B0" w:rsidRPr="00F2132A">
        <w:rPr>
          <w:rFonts w:ascii="Times New Roman" w:hAnsi="Times New Roman" w:cs="Times New Roman"/>
          <w:sz w:val="24"/>
          <w:szCs w:val="24"/>
        </w:rPr>
        <w:t xml:space="preserve"> 2nd</w:t>
      </w:r>
      <w:r w:rsidR="008F52B8" w:rsidRPr="00F2132A">
        <w:rPr>
          <w:rFonts w:ascii="Times New Roman" w:hAnsi="Times New Roman" w:cs="Times New Roman"/>
          <w:sz w:val="24"/>
          <w:szCs w:val="24"/>
        </w:rPr>
        <w:t xml:space="preserve"> ed. Lawrence Erlbaum</w:t>
      </w:r>
      <w:r w:rsidR="00C102B0" w:rsidRPr="00F2132A">
        <w:rPr>
          <w:rFonts w:ascii="Times New Roman" w:hAnsi="Times New Roman" w:cs="Times New Roman"/>
          <w:sz w:val="24"/>
          <w:szCs w:val="24"/>
        </w:rPr>
        <w:t xml:space="preserve">: NJ.  </w:t>
      </w:r>
      <w:r w:rsidRPr="00F2132A">
        <w:rPr>
          <w:rFonts w:ascii="Times New Roman" w:hAnsi="Times New Roman" w:cs="Times New Roman"/>
          <w:sz w:val="24"/>
          <w:szCs w:val="24"/>
        </w:rPr>
        <w:t xml:space="preserve"> </w:t>
      </w:r>
    </w:p>
    <w:p w14:paraId="37519389" w14:textId="77777777" w:rsidR="00D14B68" w:rsidRPr="00F2132A" w:rsidRDefault="00D14B68" w:rsidP="000D36E8">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Collinson</w:t>
      </w:r>
      <w:proofErr w:type="spellEnd"/>
      <w:r w:rsidRPr="00F2132A">
        <w:rPr>
          <w:rFonts w:ascii="Times New Roman" w:hAnsi="Times New Roman" w:cs="Times New Roman"/>
          <w:sz w:val="24"/>
          <w:szCs w:val="24"/>
        </w:rPr>
        <w:t xml:space="preserve">, D.L. (1988).  Engineering humor: Masculinity, joking and conflict in </w:t>
      </w:r>
      <w:proofErr w:type="gramStart"/>
      <w:r w:rsidRPr="00F2132A">
        <w:rPr>
          <w:rFonts w:ascii="Times New Roman" w:hAnsi="Times New Roman" w:cs="Times New Roman"/>
          <w:sz w:val="24"/>
          <w:szCs w:val="24"/>
        </w:rPr>
        <w:t>shop-floor</w:t>
      </w:r>
      <w:proofErr w:type="gramEnd"/>
    </w:p>
    <w:p w14:paraId="4F95C469" w14:textId="77777777" w:rsidR="00D14B68" w:rsidRPr="00F2132A" w:rsidRDefault="00D14B68" w:rsidP="000D36E8">
      <w:pPr>
        <w:spacing w:after="0" w:line="480" w:lineRule="auto"/>
        <w:ind w:left="810" w:hanging="90"/>
        <w:rPr>
          <w:rFonts w:ascii="Times New Roman" w:hAnsi="Times New Roman" w:cs="Times New Roman"/>
          <w:sz w:val="24"/>
          <w:szCs w:val="24"/>
        </w:rPr>
      </w:pPr>
      <w:proofErr w:type="gramStart"/>
      <w:r w:rsidRPr="00F2132A">
        <w:rPr>
          <w:rFonts w:ascii="Times New Roman" w:hAnsi="Times New Roman" w:cs="Times New Roman"/>
          <w:sz w:val="24"/>
          <w:szCs w:val="24"/>
        </w:rPr>
        <w:t>relations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Organization Studies, 9</w:t>
      </w:r>
      <w:r w:rsidRPr="00F2132A">
        <w:rPr>
          <w:rFonts w:ascii="Times New Roman" w:hAnsi="Times New Roman" w:cs="Times New Roman"/>
          <w:sz w:val="24"/>
          <w:szCs w:val="24"/>
        </w:rPr>
        <w:t>(2), 181–99.</w:t>
      </w:r>
      <w:proofErr w:type="gramEnd"/>
    </w:p>
    <w:p w14:paraId="3F9CE196"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Cooper, C. (2002). No laughing matter: the impact of supervisor humor on leader-member exchange quality. </w:t>
      </w:r>
      <w:proofErr w:type="gramStart"/>
      <w:r w:rsidRPr="00F2132A">
        <w:rPr>
          <w:rFonts w:ascii="Times New Roman" w:hAnsi="Times New Roman" w:cs="Times New Roman"/>
          <w:i/>
          <w:sz w:val="24"/>
          <w:szCs w:val="24"/>
        </w:rPr>
        <w:t>Dissertation Abstracts International, 64</w:t>
      </w:r>
      <w:r w:rsidRPr="00F2132A">
        <w:rPr>
          <w:rFonts w:ascii="Times New Roman" w:hAnsi="Times New Roman" w:cs="Times New Roman"/>
          <w:sz w:val="24"/>
          <w:szCs w:val="24"/>
        </w:rPr>
        <w:t>, 2161.</w:t>
      </w:r>
      <w:proofErr w:type="gramEnd"/>
    </w:p>
    <w:p w14:paraId="0087117C"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Cooper, C. (2004).  Did you hear the one about humor and leadership? A field study of supervisor humor and leader–member exchange quality. Paper presented at the annual meeting of the Academy of Management, New Orleans, </w:t>
      </w:r>
      <w:proofErr w:type="gramStart"/>
      <w:r w:rsidRPr="00F2132A">
        <w:rPr>
          <w:rFonts w:ascii="Times New Roman" w:hAnsi="Times New Roman" w:cs="Times New Roman"/>
          <w:sz w:val="24"/>
          <w:szCs w:val="24"/>
        </w:rPr>
        <w:t>LA</w:t>
      </w:r>
      <w:proofErr w:type="gramEnd"/>
      <w:r w:rsidRPr="00F2132A">
        <w:rPr>
          <w:rFonts w:ascii="Times New Roman" w:hAnsi="Times New Roman" w:cs="Times New Roman"/>
          <w:sz w:val="24"/>
          <w:szCs w:val="24"/>
        </w:rPr>
        <w:t>.</w:t>
      </w:r>
    </w:p>
    <w:p w14:paraId="58B67B4A"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Cooper, C. (2005). Just joking around? </w:t>
      </w:r>
      <w:proofErr w:type="gramStart"/>
      <w:r w:rsidRPr="00F2132A">
        <w:rPr>
          <w:rFonts w:ascii="Times New Roman" w:hAnsi="Times New Roman" w:cs="Times New Roman"/>
          <w:sz w:val="24"/>
          <w:szCs w:val="24"/>
        </w:rPr>
        <w:t>Employee humor expression as an ingratiatory behavior.</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Academy of Management Review, 30</w:t>
      </w:r>
      <w:r w:rsidRPr="00F2132A">
        <w:rPr>
          <w:rFonts w:ascii="Times New Roman" w:hAnsi="Times New Roman" w:cs="Times New Roman"/>
          <w:sz w:val="24"/>
          <w:szCs w:val="24"/>
        </w:rPr>
        <w:t>(4), 765-776.</w:t>
      </w:r>
      <w:proofErr w:type="gramEnd"/>
      <w:r w:rsidRPr="00F2132A">
        <w:rPr>
          <w:rFonts w:ascii="Times New Roman" w:hAnsi="Times New Roman" w:cs="Times New Roman"/>
          <w:sz w:val="24"/>
          <w:szCs w:val="24"/>
        </w:rPr>
        <w:t xml:space="preserve"> </w:t>
      </w:r>
    </w:p>
    <w:p w14:paraId="6BA4BD64"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Cooper, C. (2008). Elucidating the bonds of workplace humor: A relational process model. </w:t>
      </w:r>
      <w:proofErr w:type="gramStart"/>
      <w:r w:rsidRPr="00F2132A">
        <w:rPr>
          <w:rFonts w:ascii="Times New Roman" w:hAnsi="Times New Roman" w:cs="Times New Roman"/>
          <w:i/>
          <w:sz w:val="24"/>
          <w:szCs w:val="24"/>
        </w:rPr>
        <w:t>Human Relations 6</w:t>
      </w:r>
      <w:r w:rsidRPr="00F2132A">
        <w:rPr>
          <w:rFonts w:ascii="Times New Roman" w:hAnsi="Times New Roman" w:cs="Times New Roman"/>
          <w:sz w:val="24"/>
          <w:szCs w:val="24"/>
        </w:rPr>
        <w:t>(8), 1087-1115.</w:t>
      </w:r>
      <w:proofErr w:type="gramEnd"/>
      <w:r w:rsidRPr="00F2132A">
        <w:rPr>
          <w:rFonts w:ascii="Times New Roman" w:hAnsi="Times New Roman" w:cs="Times New Roman"/>
          <w:sz w:val="24"/>
          <w:szCs w:val="24"/>
        </w:rPr>
        <w:t xml:space="preserve">  </w:t>
      </w:r>
    </w:p>
    <w:p w14:paraId="2A02A622"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Cooper, C., &amp; </w:t>
      </w: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J.J. (2012). The laughter advantage: Cultivating high-quality connections and workplace outcomes through humor. </w:t>
      </w:r>
      <w:r w:rsidR="006F4B04">
        <w:rPr>
          <w:rFonts w:ascii="Times New Roman" w:hAnsi="Times New Roman" w:cs="Times New Roman"/>
          <w:sz w:val="24"/>
          <w:szCs w:val="24"/>
        </w:rPr>
        <w:t xml:space="preserve">In K. Cameron and G. </w:t>
      </w:r>
      <w:proofErr w:type="spellStart"/>
      <w:r w:rsidR="006F4B04">
        <w:rPr>
          <w:rFonts w:ascii="Times New Roman" w:hAnsi="Times New Roman" w:cs="Times New Roman"/>
          <w:sz w:val="24"/>
          <w:szCs w:val="24"/>
        </w:rPr>
        <w:t>Spreitzer</w:t>
      </w:r>
      <w:proofErr w:type="spellEnd"/>
      <w:r w:rsidR="006F4B04">
        <w:rPr>
          <w:rFonts w:ascii="Times New Roman" w:hAnsi="Times New Roman" w:cs="Times New Roman"/>
          <w:sz w:val="24"/>
          <w:szCs w:val="24"/>
        </w:rPr>
        <w:t xml:space="preserve"> </w:t>
      </w:r>
      <w:r w:rsidR="00883D97" w:rsidRPr="00F2132A">
        <w:rPr>
          <w:rFonts w:ascii="Times New Roman" w:hAnsi="Times New Roman" w:cs="Times New Roman"/>
          <w:sz w:val="24"/>
          <w:szCs w:val="24"/>
        </w:rPr>
        <w:t xml:space="preserve">(Eds.) </w:t>
      </w:r>
      <w:proofErr w:type="gramStart"/>
      <w:r w:rsidR="00883D97" w:rsidRPr="00F2132A">
        <w:rPr>
          <w:rFonts w:ascii="Times New Roman" w:hAnsi="Times New Roman" w:cs="Times New Roman"/>
          <w:i/>
          <w:sz w:val="24"/>
          <w:szCs w:val="24"/>
        </w:rPr>
        <w:t>Handbook of Positive Organizational Scholarship</w:t>
      </w:r>
      <w:r w:rsidR="00883D97" w:rsidRPr="00F2132A">
        <w:rPr>
          <w:rFonts w:ascii="Times New Roman" w:hAnsi="Times New Roman" w:cs="Times New Roman"/>
          <w:sz w:val="24"/>
          <w:szCs w:val="24"/>
        </w:rPr>
        <w:t>.</w:t>
      </w:r>
      <w:proofErr w:type="gramEnd"/>
      <w:r w:rsidR="00883D97" w:rsidRPr="00F2132A">
        <w:rPr>
          <w:rFonts w:ascii="Times New Roman" w:hAnsi="Times New Roman" w:cs="Times New Roman"/>
          <w:sz w:val="24"/>
          <w:szCs w:val="24"/>
        </w:rPr>
        <w:t xml:space="preserve"> New York, NY: Oxford University Press.</w:t>
      </w:r>
      <w:r w:rsidRPr="00F2132A">
        <w:rPr>
          <w:rFonts w:ascii="Times New Roman" w:hAnsi="Times New Roman" w:cs="Times New Roman"/>
          <w:sz w:val="24"/>
          <w:szCs w:val="24"/>
        </w:rPr>
        <w:t xml:space="preserve">474-489. </w:t>
      </w:r>
    </w:p>
    <w:p w14:paraId="42AC231E" w14:textId="77777777" w:rsidR="00D14B68" w:rsidRPr="00F2132A" w:rsidRDefault="00D14B68" w:rsidP="006F4B04">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Coser</w:t>
      </w:r>
      <w:proofErr w:type="spellEnd"/>
      <w:r w:rsidRPr="00F2132A">
        <w:rPr>
          <w:rFonts w:ascii="Times New Roman" w:hAnsi="Times New Roman" w:cs="Times New Roman"/>
          <w:sz w:val="24"/>
          <w:szCs w:val="24"/>
        </w:rPr>
        <w:t>, R.L. (1960).</w:t>
      </w:r>
      <w:proofErr w:type="gramEnd"/>
      <w:r w:rsidRPr="00F2132A">
        <w:rPr>
          <w:rFonts w:ascii="Times New Roman" w:hAnsi="Times New Roman" w:cs="Times New Roman"/>
          <w:sz w:val="24"/>
          <w:szCs w:val="24"/>
        </w:rPr>
        <w:t xml:space="preserve"> Laughter among colleagues: A study of the social functions of humor among the staff of a mental hospital. </w:t>
      </w:r>
      <w:proofErr w:type="gramStart"/>
      <w:r w:rsidRPr="00F2132A">
        <w:rPr>
          <w:rFonts w:ascii="Times New Roman" w:hAnsi="Times New Roman" w:cs="Times New Roman"/>
          <w:i/>
          <w:sz w:val="24"/>
          <w:szCs w:val="24"/>
        </w:rPr>
        <w:t>Psychiatry, 23</w:t>
      </w:r>
      <w:r w:rsidRPr="00F2132A">
        <w:rPr>
          <w:rFonts w:ascii="Times New Roman" w:hAnsi="Times New Roman" w:cs="Times New Roman"/>
          <w:sz w:val="24"/>
          <w:szCs w:val="24"/>
        </w:rPr>
        <w:t>, 81-99.</w:t>
      </w:r>
      <w:proofErr w:type="gramEnd"/>
    </w:p>
    <w:p w14:paraId="60CC1BA6" w14:textId="77777777" w:rsidR="00D14B68" w:rsidRPr="00F2132A" w:rsidRDefault="00D14B68" w:rsidP="000D36E8">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Craik</w:t>
      </w:r>
      <w:proofErr w:type="spellEnd"/>
      <w:proofErr w:type="gramStart"/>
      <w:r w:rsidRPr="00F2132A">
        <w:rPr>
          <w:rFonts w:ascii="Times New Roman" w:hAnsi="Times New Roman" w:cs="Times New Roman"/>
          <w:sz w:val="24"/>
          <w:szCs w:val="24"/>
        </w:rPr>
        <w:t>, ,</w:t>
      </w:r>
      <w:proofErr w:type="gramEnd"/>
      <w:r w:rsidRPr="00F2132A">
        <w:rPr>
          <w:rFonts w:ascii="Times New Roman" w:hAnsi="Times New Roman" w:cs="Times New Roman"/>
          <w:sz w:val="24"/>
          <w:szCs w:val="24"/>
        </w:rPr>
        <w:t xml:space="preserve"> K.H., </w:t>
      </w:r>
      <w:proofErr w:type="spellStart"/>
      <w:r w:rsidRPr="00F2132A">
        <w:rPr>
          <w:rFonts w:ascii="Times New Roman" w:hAnsi="Times New Roman" w:cs="Times New Roman"/>
          <w:sz w:val="24"/>
          <w:szCs w:val="24"/>
        </w:rPr>
        <w:t>Lampert</w:t>
      </w:r>
      <w:proofErr w:type="spellEnd"/>
      <w:r w:rsidRPr="00F2132A">
        <w:rPr>
          <w:rFonts w:ascii="Times New Roman" w:hAnsi="Times New Roman" w:cs="Times New Roman"/>
          <w:sz w:val="24"/>
          <w:szCs w:val="24"/>
        </w:rPr>
        <w:t xml:space="preserve">, M.D., &amp; Nelson, A.J. (1996). </w:t>
      </w:r>
      <w:proofErr w:type="gramStart"/>
      <w:r w:rsidRPr="00F2132A">
        <w:rPr>
          <w:rFonts w:ascii="Times New Roman" w:hAnsi="Times New Roman" w:cs="Times New Roman"/>
          <w:sz w:val="24"/>
          <w:szCs w:val="24"/>
        </w:rPr>
        <w:t>Sense of humor and styles of everyday humorous conduct.</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HUMOR: International Journal of Humor Research, 9</w:t>
      </w:r>
      <w:r w:rsidRPr="00F2132A">
        <w:rPr>
          <w:rFonts w:ascii="Times New Roman" w:hAnsi="Times New Roman" w:cs="Times New Roman"/>
          <w:sz w:val="24"/>
          <w:szCs w:val="24"/>
        </w:rPr>
        <w:t xml:space="preserve">(3/4), 273-302. </w:t>
      </w:r>
    </w:p>
    <w:p w14:paraId="114DA2C6" w14:textId="77777777" w:rsidR="00D14B68"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Crawford, C.B. (1994). </w:t>
      </w:r>
      <w:proofErr w:type="gramStart"/>
      <w:r w:rsidRPr="00F2132A">
        <w:rPr>
          <w:rFonts w:ascii="Times New Roman" w:hAnsi="Times New Roman" w:cs="Times New Roman"/>
          <w:sz w:val="24"/>
          <w:szCs w:val="24"/>
        </w:rPr>
        <w:t>Theory and implications regarding the utilization of strategic humor by leaders.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Leadership Studies, 1</w:t>
      </w:r>
      <w:r w:rsidRPr="00F2132A">
        <w:rPr>
          <w:rFonts w:ascii="Times New Roman" w:hAnsi="Times New Roman" w:cs="Times New Roman"/>
          <w:sz w:val="24"/>
          <w:szCs w:val="24"/>
        </w:rPr>
        <w:t>(4), 63-67.</w:t>
      </w:r>
      <w:proofErr w:type="gramEnd"/>
    </w:p>
    <w:p w14:paraId="6A6A35E2" w14:textId="77777777" w:rsidR="00031A3B" w:rsidRPr="00F2132A" w:rsidRDefault="00031A3B" w:rsidP="00031A3B">
      <w:pPr>
        <w:spacing w:after="0" w:line="480" w:lineRule="auto"/>
        <w:ind w:left="810" w:hanging="810"/>
        <w:rPr>
          <w:rFonts w:ascii="Times New Roman" w:hAnsi="Times New Roman" w:cs="Times New Roman"/>
          <w:sz w:val="24"/>
          <w:szCs w:val="24"/>
        </w:rPr>
      </w:pPr>
      <w:proofErr w:type="spellStart"/>
      <w:r w:rsidRPr="00031A3B">
        <w:rPr>
          <w:rFonts w:ascii="Times New Roman" w:hAnsi="Times New Roman" w:cs="Times New Roman"/>
          <w:sz w:val="24"/>
          <w:szCs w:val="24"/>
        </w:rPr>
        <w:t>Cronbach</w:t>
      </w:r>
      <w:proofErr w:type="spellEnd"/>
      <w:r w:rsidRPr="00031A3B">
        <w:rPr>
          <w:rFonts w:ascii="Times New Roman" w:hAnsi="Times New Roman" w:cs="Times New Roman"/>
          <w:sz w:val="24"/>
          <w:szCs w:val="24"/>
        </w:rPr>
        <w:t xml:space="preserve">, L. J. (2004). </w:t>
      </w:r>
      <w:proofErr w:type="gramStart"/>
      <w:r w:rsidRPr="00031A3B">
        <w:rPr>
          <w:rFonts w:ascii="Times New Roman" w:hAnsi="Times New Roman" w:cs="Times New Roman"/>
          <w:sz w:val="24"/>
          <w:szCs w:val="24"/>
        </w:rPr>
        <w:t>My current thoughts on coefficient alpha and</w:t>
      </w:r>
      <w:r>
        <w:rPr>
          <w:rFonts w:ascii="Times New Roman" w:hAnsi="Times New Roman" w:cs="Times New Roman"/>
          <w:sz w:val="24"/>
          <w:szCs w:val="24"/>
        </w:rPr>
        <w:t xml:space="preserve"> </w:t>
      </w:r>
      <w:r w:rsidRPr="00031A3B">
        <w:rPr>
          <w:rFonts w:ascii="Times New Roman" w:hAnsi="Times New Roman" w:cs="Times New Roman"/>
          <w:sz w:val="24"/>
          <w:szCs w:val="24"/>
        </w:rPr>
        <w:t>successor procedures.</w:t>
      </w:r>
      <w:proofErr w:type="gramEnd"/>
      <w:r w:rsidRPr="00031A3B">
        <w:rPr>
          <w:rFonts w:ascii="Times New Roman" w:hAnsi="Times New Roman" w:cs="Times New Roman"/>
          <w:sz w:val="24"/>
          <w:szCs w:val="24"/>
        </w:rPr>
        <w:t xml:space="preserve"> </w:t>
      </w:r>
      <w:r w:rsidRPr="007611CE">
        <w:rPr>
          <w:rFonts w:ascii="Times New Roman" w:hAnsi="Times New Roman" w:cs="Times New Roman"/>
          <w:i/>
          <w:sz w:val="24"/>
          <w:szCs w:val="24"/>
        </w:rPr>
        <w:t>Educational</w:t>
      </w:r>
      <w:r w:rsidR="00256B49" w:rsidRPr="007611CE">
        <w:rPr>
          <w:rFonts w:ascii="Times New Roman" w:hAnsi="Times New Roman" w:cs="Times New Roman"/>
          <w:i/>
          <w:sz w:val="24"/>
          <w:szCs w:val="24"/>
        </w:rPr>
        <w:t xml:space="preserve"> and Psychological Measurement</w:t>
      </w:r>
      <w:r w:rsidR="00256B49">
        <w:rPr>
          <w:rFonts w:ascii="Times New Roman" w:hAnsi="Times New Roman" w:cs="Times New Roman"/>
          <w:sz w:val="24"/>
          <w:szCs w:val="24"/>
        </w:rPr>
        <w:t xml:space="preserve">, </w:t>
      </w:r>
      <w:r w:rsidRPr="00031A3B">
        <w:rPr>
          <w:rFonts w:ascii="Times New Roman" w:hAnsi="Times New Roman" w:cs="Times New Roman"/>
          <w:sz w:val="24"/>
          <w:szCs w:val="24"/>
        </w:rPr>
        <w:t>64,</w:t>
      </w:r>
      <w:r w:rsidR="00256B49">
        <w:rPr>
          <w:rFonts w:ascii="Times New Roman" w:hAnsi="Times New Roman" w:cs="Times New Roman"/>
          <w:sz w:val="24"/>
          <w:szCs w:val="24"/>
        </w:rPr>
        <w:t xml:space="preserve"> </w:t>
      </w:r>
      <w:r w:rsidRPr="00031A3B">
        <w:rPr>
          <w:rFonts w:ascii="Times New Roman" w:hAnsi="Times New Roman" w:cs="Times New Roman"/>
          <w:sz w:val="24"/>
          <w:szCs w:val="24"/>
        </w:rPr>
        <w:t xml:space="preserve">391–418. </w:t>
      </w:r>
      <w:proofErr w:type="gramStart"/>
      <w:r w:rsidR="00256B49">
        <w:rPr>
          <w:rFonts w:ascii="Times New Roman" w:hAnsi="Times New Roman" w:cs="Times New Roman"/>
          <w:sz w:val="24"/>
          <w:szCs w:val="24"/>
        </w:rPr>
        <w:t>d</w:t>
      </w:r>
      <w:r w:rsidRPr="00031A3B">
        <w:rPr>
          <w:rFonts w:ascii="Times New Roman" w:hAnsi="Times New Roman" w:cs="Times New Roman"/>
          <w:sz w:val="24"/>
          <w:szCs w:val="24"/>
        </w:rPr>
        <w:t>oi:10.1177</w:t>
      </w:r>
      <w:proofErr w:type="gramEnd"/>
      <w:r w:rsidRPr="00031A3B">
        <w:rPr>
          <w:rFonts w:ascii="Times New Roman" w:hAnsi="Times New Roman" w:cs="Times New Roman"/>
          <w:sz w:val="24"/>
          <w:szCs w:val="24"/>
        </w:rPr>
        <w:t>/0013164404266386</w:t>
      </w:r>
    </w:p>
    <w:p w14:paraId="07A20289" w14:textId="77777777" w:rsidR="00D14B68" w:rsidRPr="00F2132A" w:rsidRDefault="00D14B68" w:rsidP="000D36E8">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Dansereau</w:t>
      </w:r>
      <w:proofErr w:type="spellEnd"/>
      <w:r w:rsidRPr="00F2132A">
        <w:rPr>
          <w:rFonts w:ascii="Times New Roman" w:hAnsi="Times New Roman" w:cs="Times New Roman"/>
          <w:sz w:val="24"/>
          <w:szCs w:val="24"/>
        </w:rPr>
        <w:t xml:space="preserve">, F., </w:t>
      </w:r>
      <w:proofErr w:type="spellStart"/>
      <w:r w:rsidRPr="00F2132A">
        <w:rPr>
          <w:rFonts w:ascii="Times New Roman" w:hAnsi="Times New Roman" w:cs="Times New Roman"/>
          <w:sz w:val="24"/>
          <w:szCs w:val="24"/>
        </w:rPr>
        <w:t>Graen</w:t>
      </w:r>
      <w:proofErr w:type="spellEnd"/>
      <w:r w:rsidRPr="00F2132A">
        <w:rPr>
          <w:rFonts w:ascii="Times New Roman" w:hAnsi="Times New Roman" w:cs="Times New Roman"/>
          <w:sz w:val="24"/>
          <w:szCs w:val="24"/>
        </w:rPr>
        <w:t xml:space="preserve">, G., &amp; </w:t>
      </w:r>
      <w:proofErr w:type="spellStart"/>
      <w:r w:rsidRPr="00F2132A">
        <w:rPr>
          <w:rFonts w:ascii="Times New Roman" w:hAnsi="Times New Roman" w:cs="Times New Roman"/>
          <w:sz w:val="24"/>
          <w:szCs w:val="24"/>
        </w:rPr>
        <w:t>Haga</w:t>
      </w:r>
      <w:proofErr w:type="spellEnd"/>
      <w:r w:rsidRPr="00F2132A">
        <w:rPr>
          <w:rFonts w:ascii="Times New Roman" w:hAnsi="Times New Roman" w:cs="Times New Roman"/>
          <w:sz w:val="24"/>
          <w:szCs w:val="24"/>
        </w:rPr>
        <w:t>, W.J. (1975).</w:t>
      </w:r>
      <w:proofErr w:type="gramEnd"/>
      <w:r w:rsidRPr="00F2132A">
        <w:rPr>
          <w:rFonts w:ascii="Times New Roman" w:hAnsi="Times New Roman" w:cs="Times New Roman"/>
          <w:sz w:val="24"/>
          <w:szCs w:val="24"/>
        </w:rPr>
        <w:t xml:space="preserve">  A vertical dyad linkage approach to leadership within formal organizations: A longitudinal investigation of the role making process. </w:t>
      </w:r>
      <w:r w:rsidRPr="00F2132A">
        <w:rPr>
          <w:rFonts w:ascii="Times New Roman" w:hAnsi="Times New Roman" w:cs="Times New Roman"/>
          <w:i/>
          <w:sz w:val="24"/>
          <w:szCs w:val="24"/>
        </w:rPr>
        <w:t>Organizational Behavior and Human Performance, 13</w:t>
      </w:r>
      <w:r w:rsidRPr="00F2132A">
        <w:rPr>
          <w:rFonts w:ascii="Times New Roman" w:hAnsi="Times New Roman" w:cs="Times New Roman"/>
          <w:sz w:val="24"/>
          <w:szCs w:val="24"/>
        </w:rPr>
        <w:t>, 46-78.</w:t>
      </w:r>
    </w:p>
    <w:p w14:paraId="6D47F6AB" w14:textId="77777777" w:rsidR="00D14B68" w:rsidRPr="00F2132A" w:rsidRDefault="00D14B68" w:rsidP="000D36E8">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Dansereau</w:t>
      </w:r>
      <w:proofErr w:type="spellEnd"/>
      <w:r w:rsidRPr="00F2132A">
        <w:rPr>
          <w:rFonts w:ascii="Times New Roman" w:hAnsi="Times New Roman" w:cs="Times New Roman"/>
          <w:sz w:val="24"/>
          <w:szCs w:val="24"/>
        </w:rPr>
        <w:t xml:space="preserve">, F., </w:t>
      </w:r>
      <w:proofErr w:type="spellStart"/>
      <w:r w:rsidRPr="00F2132A">
        <w:rPr>
          <w:rFonts w:ascii="Times New Roman" w:hAnsi="Times New Roman" w:cs="Times New Roman"/>
          <w:sz w:val="24"/>
          <w:szCs w:val="24"/>
        </w:rPr>
        <w:t>Yammarino</w:t>
      </w:r>
      <w:proofErr w:type="spellEnd"/>
      <w:r w:rsidRPr="00F2132A">
        <w:rPr>
          <w:rFonts w:ascii="Times New Roman" w:hAnsi="Times New Roman" w:cs="Times New Roman"/>
          <w:sz w:val="24"/>
          <w:szCs w:val="24"/>
        </w:rPr>
        <w:t xml:space="preserve">, F., &amp; </w:t>
      </w:r>
      <w:proofErr w:type="spellStart"/>
      <w:r w:rsidRPr="00F2132A">
        <w:rPr>
          <w:rFonts w:ascii="Times New Roman" w:hAnsi="Times New Roman" w:cs="Times New Roman"/>
          <w:sz w:val="24"/>
          <w:szCs w:val="24"/>
        </w:rPr>
        <w:t>Kohles</w:t>
      </w:r>
      <w:proofErr w:type="spellEnd"/>
      <w:r w:rsidRPr="00F2132A">
        <w:rPr>
          <w:rFonts w:ascii="Times New Roman" w:hAnsi="Times New Roman" w:cs="Times New Roman"/>
          <w:sz w:val="24"/>
          <w:szCs w:val="24"/>
        </w:rPr>
        <w:t>, J. (1999).</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Multiple-levels of analysis from a longitudinal perspective</w:t>
      </w:r>
      <w:r w:rsidRPr="00F2132A">
        <w:rPr>
          <w:rFonts w:ascii="Times New Roman" w:hAnsi="Times New Roman" w:cs="Times New Roman"/>
          <w:i/>
          <w:sz w:val="24"/>
          <w:szCs w:val="24"/>
        </w:rPr>
        <w:t>.</w:t>
      </w:r>
      <w:proofErr w:type="gramEnd"/>
      <w:r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Academy of Management Review, 24,</w:t>
      </w:r>
      <w:r w:rsidRPr="00F2132A">
        <w:rPr>
          <w:rFonts w:ascii="Times New Roman" w:hAnsi="Times New Roman" w:cs="Times New Roman"/>
          <w:sz w:val="24"/>
          <w:szCs w:val="24"/>
        </w:rPr>
        <w:t xml:space="preserve"> 346-357.</w:t>
      </w:r>
      <w:proofErr w:type="gramEnd"/>
    </w:p>
    <w:p w14:paraId="7CCEE119"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Davis, A., &amp; </w:t>
      </w:r>
      <w:proofErr w:type="spellStart"/>
      <w:r w:rsidRPr="00F2132A">
        <w:rPr>
          <w:rFonts w:ascii="Times New Roman" w:hAnsi="Times New Roman" w:cs="Times New Roman"/>
          <w:sz w:val="24"/>
          <w:szCs w:val="24"/>
        </w:rPr>
        <w:t>Kleiner</w:t>
      </w:r>
      <w:proofErr w:type="spellEnd"/>
      <w:r w:rsidRPr="00F2132A">
        <w:rPr>
          <w:rFonts w:ascii="Times New Roman" w:hAnsi="Times New Roman" w:cs="Times New Roman"/>
          <w:sz w:val="24"/>
          <w:szCs w:val="24"/>
        </w:rPr>
        <w:t xml:space="preserve">, B. H. (1989). </w:t>
      </w:r>
      <w:proofErr w:type="gramStart"/>
      <w:r w:rsidRPr="00F2132A">
        <w:rPr>
          <w:rFonts w:ascii="Times New Roman" w:hAnsi="Times New Roman" w:cs="Times New Roman"/>
          <w:sz w:val="24"/>
          <w:szCs w:val="24"/>
        </w:rPr>
        <w:t xml:space="preserve">The value of </w:t>
      </w:r>
      <w:proofErr w:type="spellStart"/>
      <w:r w:rsidRPr="00F2132A">
        <w:rPr>
          <w:rFonts w:ascii="Times New Roman" w:hAnsi="Times New Roman" w:cs="Times New Roman"/>
          <w:sz w:val="24"/>
          <w:szCs w:val="24"/>
        </w:rPr>
        <w:t>humour</w:t>
      </w:r>
      <w:proofErr w:type="spellEnd"/>
      <w:r w:rsidRPr="00F2132A">
        <w:rPr>
          <w:rFonts w:ascii="Times New Roman" w:hAnsi="Times New Roman" w:cs="Times New Roman"/>
          <w:sz w:val="24"/>
          <w:szCs w:val="24"/>
        </w:rPr>
        <w:t xml:space="preserve"> in effective leadership.</w:t>
      </w:r>
      <w:proofErr w:type="gramEnd"/>
      <w:r w:rsidRPr="00F2132A">
        <w:rPr>
          <w:rFonts w:ascii="Times New Roman" w:hAnsi="Times New Roman" w:cs="Times New Roman"/>
          <w:sz w:val="24"/>
          <w:szCs w:val="24"/>
        </w:rPr>
        <w:t> </w:t>
      </w:r>
      <w:proofErr w:type="gramStart"/>
      <w:r w:rsidRPr="00F2132A">
        <w:rPr>
          <w:rFonts w:ascii="Times New Roman" w:hAnsi="Times New Roman" w:cs="Times New Roman"/>
          <w:i/>
          <w:sz w:val="24"/>
          <w:szCs w:val="24"/>
        </w:rPr>
        <w:t>Leadership &amp; Organization Development Journal, 10</w:t>
      </w:r>
      <w:r w:rsidRPr="00F2132A">
        <w:rPr>
          <w:rFonts w:ascii="Times New Roman" w:hAnsi="Times New Roman" w:cs="Times New Roman"/>
          <w:sz w:val="24"/>
          <w:szCs w:val="24"/>
        </w:rPr>
        <w:t xml:space="preserve">(1), </w:t>
      </w:r>
      <w:proofErr w:type="spellStart"/>
      <w:r w:rsidRPr="00F2132A">
        <w:rPr>
          <w:rFonts w:ascii="Times New Roman" w:hAnsi="Times New Roman" w:cs="Times New Roman"/>
          <w:sz w:val="24"/>
          <w:szCs w:val="24"/>
        </w:rPr>
        <w:t>i</w:t>
      </w:r>
      <w:proofErr w:type="spellEnd"/>
      <w:r w:rsidRPr="00F2132A">
        <w:rPr>
          <w:rFonts w:ascii="Times New Roman" w:hAnsi="Times New Roman" w:cs="Times New Roman"/>
          <w:sz w:val="24"/>
          <w:szCs w:val="24"/>
        </w:rPr>
        <w:t>-iii.</w:t>
      </w:r>
      <w:proofErr w:type="gramEnd"/>
      <w:r w:rsidRPr="00F2132A">
        <w:rPr>
          <w:rFonts w:ascii="Times New Roman" w:hAnsi="Times New Roman" w:cs="Times New Roman"/>
          <w:sz w:val="24"/>
          <w:szCs w:val="24"/>
        </w:rPr>
        <w:t xml:space="preserve"> Retrieved from http://search.proquest.com/docview/617638993?accountid=14766 </w:t>
      </w:r>
    </w:p>
    <w:p w14:paraId="279E7A57"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Day, D.V.  </w:t>
      </w:r>
      <w:proofErr w:type="gramStart"/>
      <w:r w:rsidRPr="00F2132A">
        <w:rPr>
          <w:rFonts w:ascii="Times New Roman" w:hAnsi="Times New Roman" w:cs="Times New Roman"/>
          <w:sz w:val="24"/>
          <w:szCs w:val="24"/>
        </w:rPr>
        <w:t>&amp; Crain, E.C. (1992).</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The role of affect and ability in initial exchange quality perceptions.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Group &amp; Organization Management, 17</w:t>
      </w:r>
      <w:r w:rsidRPr="00F2132A">
        <w:rPr>
          <w:rFonts w:ascii="Times New Roman" w:hAnsi="Times New Roman" w:cs="Times New Roman"/>
          <w:sz w:val="24"/>
          <w:szCs w:val="24"/>
        </w:rPr>
        <w:t>(4), 380-397.</w:t>
      </w:r>
      <w:proofErr w:type="gramEnd"/>
    </w:p>
    <w:p w14:paraId="05C811A2"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Decker, W.H. (1987).</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Managerial humor and subordinate satisfaction.</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Social Behavior and Personality, 15(</w:t>
      </w:r>
      <w:r w:rsidRPr="00F2132A">
        <w:rPr>
          <w:rFonts w:ascii="Times New Roman" w:hAnsi="Times New Roman" w:cs="Times New Roman"/>
          <w:sz w:val="24"/>
          <w:szCs w:val="24"/>
        </w:rPr>
        <w:t>2), 225-232.</w:t>
      </w:r>
    </w:p>
    <w:p w14:paraId="675925E7"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Decker, W.H., &amp; </w:t>
      </w:r>
      <w:proofErr w:type="spellStart"/>
      <w:r w:rsidRPr="00F2132A">
        <w:rPr>
          <w:rFonts w:ascii="Times New Roman" w:hAnsi="Times New Roman" w:cs="Times New Roman"/>
          <w:sz w:val="24"/>
          <w:szCs w:val="24"/>
        </w:rPr>
        <w:t>Rotondo</w:t>
      </w:r>
      <w:proofErr w:type="spellEnd"/>
      <w:r w:rsidRPr="00F2132A">
        <w:rPr>
          <w:rFonts w:ascii="Times New Roman" w:hAnsi="Times New Roman" w:cs="Times New Roman"/>
          <w:sz w:val="24"/>
          <w:szCs w:val="24"/>
        </w:rPr>
        <w:t>, D.M. (2001).</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Relationships among gender, type of humor, and perceived leader effectiveness.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Managerial Issues, 13</w:t>
      </w:r>
      <w:r w:rsidRPr="00F2132A">
        <w:rPr>
          <w:rFonts w:ascii="Times New Roman" w:hAnsi="Times New Roman" w:cs="Times New Roman"/>
          <w:sz w:val="24"/>
          <w:szCs w:val="24"/>
        </w:rPr>
        <w:t>(4), 450-465.</w:t>
      </w:r>
      <w:proofErr w:type="gramEnd"/>
    </w:p>
    <w:p w14:paraId="620FF5A5" w14:textId="77777777" w:rsidR="00D14B68"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Decker, W.H., Yao, H.,  &amp; </w:t>
      </w:r>
      <w:proofErr w:type="spellStart"/>
      <w:r w:rsidRPr="00F2132A">
        <w:rPr>
          <w:rFonts w:ascii="Times New Roman" w:hAnsi="Times New Roman" w:cs="Times New Roman"/>
          <w:sz w:val="24"/>
          <w:szCs w:val="24"/>
        </w:rPr>
        <w:t>Calo</w:t>
      </w:r>
      <w:proofErr w:type="spellEnd"/>
      <w:r w:rsidRPr="00F2132A">
        <w:rPr>
          <w:rFonts w:ascii="Times New Roman" w:hAnsi="Times New Roman" w:cs="Times New Roman"/>
          <w:sz w:val="24"/>
          <w:szCs w:val="24"/>
        </w:rPr>
        <w:t>, T.J. (2011).</w:t>
      </w:r>
      <w:proofErr w:type="gramEnd"/>
      <w:r w:rsidRPr="00F2132A">
        <w:rPr>
          <w:rFonts w:ascii="Times New Roman" w:hAnsi="Times New Roman" w:cs="Times New Roman"/>
          <w:sz w:val="24"/>
          <w:szCs w:val="24"/>
        </w:rPr>
        <w:t xml:space="preserve">  Humor, gender, and perceived leader effectiveness in china</w:t>
      </w:r>
      <w:r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SAM Advanced Management Journal,</w:t>
      </w:r>
      <w:r w:rsidRPr="00F2132A">
        <w:rPr>
          <w:rFonts w:ascii="Times New Roman" w:hAnsi="Times New Roman" w:cs="Times New Roman"/>
          <w:sz w:val="24"/>
          <w:szCs w:val="24"/>
        </w:rPr>
        <w:t xml:space="preserve"> 43-53.</w:t>
      </w:r>
      <w:proofErr w:type="gramEnd"/>
    </w:p>
    <w:p w14:paraId="66226C0E" w14:textId="573063EE" w:rsidR="00B77EC3" w:rsidRPr="00F2132A" w:rsidRDefault="00B77EC3" w:rsidP="00EE60ED">
      <w:pPr>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 xml:space="preserve">De </w:t>
      </w:r>
      <w:proofErr w:type="spellStart"/>
      <w:r>
        <w:rPr>
          <w:rFonts w:ascii="Times New Roman" w:hAnsi="Times New Roman" w:cs="Times New Roman"/>
          <w:sz w:val="24"/>
          <w:szCs w:val="24"/>
        </w:rPr>
        <w:t>Leeuw</w:t>
      </w:r>
      <w:proofErr w:type="spellEnd"/>
      <w:r>
        <w:rPr>
          <w:rFonts w:ascii="Times New Roman" w:hAnsi="Times New Roman" w:cs="Times New Roman"/>
          <w:sz w:val="24"/>
          <w:szCs w:val="24"/>
        </w:rPr>
        <w:t xml:space="preserve">, E.D., &amp; </w:t>
      </w:r>
      <w:proofErr w:type="spellStart"/>
      <w:r>
        <w:rPr>
          <w:rFonts w:ascii="Times New Roman" w:hAnsi="Times New Roman" w:cs="Times New Roman"/>
          <w:sz w:val="24"/>
          <w:szCs w:val="24"/>
        </w:rPr>
        <w:t>Hox</w:t>
      </w:r>
      <w:proofErr w:type="spellEnd"/>
      <w:r>
        <w:rPr>
          <w:rFonts w:ascii="Times New Roman" w:hAnsi="Times New Roman" w:cs="Times New Roman"/>
          <w:sz w:val="24"/>
          <w:szCs w:val="24"/>
        </w:rPr>
        <w:t xml:space="preserve">, J.J. (1988). Artifacts in mail surveys: the Influence of </w:t>
      </w:r>
      <w:proofErr w:type="spellStart"/>
      <w:r>
        <w:rPr>
          <w:rFonts w:ascii="Times New Roman" w:hAnsi="Times New Roman" w:cs="Times New Roman"/>
          <w:sz w:val="24"/>
          <w:szCs w:val="24"/>
        </w:rPr>
        <w:t>Dillman’s</w:t>
      </w:r>
      <w:proofErr w:type="spellEnd"/>
      <w:r>
        <w:rPr>
          <w:rFonts w:ascii="Times New Roman" w:hAnsi="Times New Roman" w:cs="Times New Roman"/>
          <w:sz w:val="24"/>
          <w:szCs w:val="24"/>
        </w:rPr>
        <w:t xml:space="preserve"> Total Design Method on the quality of responses.  In W.E. Saris &amp; I.N. </w:t>
      </w:r>
      <w:proofErr w:type="spellStart"/>
      <w:r>
        <w:rPr>
          <w:rFonts w:ascii="Times New Roman" w:hAnsi="Times New Roman" w:cs="Times New Roman"/>
          <w:sz w:val="24"/>
          <w:szCs w:val="24"/>
        </w:rPr>
        <w:t>Gallhofer</w:t>
      </w:r>
      <w:proofErr w:type="spellEnd"/>
      <w:r>
        <w:rPr>
          <w:rFonts w:ascii="Times New Roman" w:hAnsi="Times New Roman" w:cs="Times New Roman"/>
          <w:sz w:val="24"/>
          <w:szCs w:val="24"/>
        </w:rPr>
        <w:t xml:space="preserve"> (eds.) </w:t>
      </w:r>
      <w:proofErr w:type="spellStart"/>
      <w:r>
        <w:rPr>
          <w:rFonts w:ascii="Times New Roman" w:hAnsi="Times New Roman" w:cs="Times New Roman"/>
          <w:sz w:val="24"/>
          <w:szCs w:val="24"/>
        </w:rPr>
        <w:t>Sociometric</w:t>
      </w:r>
      <w:proofErr w:type="spellEnd"/>
      <w:r>
        <w:rPr>
          <w:rFonts w:ascii="Times New Roman" w:hAnsi="Times New Roman" w:cs="Times New Roman"/>
          <w:sz w:val="24"/>
          <w:szCs w:val="24"/>
        </w:rPr>
        <w:t xml:space="preserve"> Research, 2:  New York: St. Martin’s Press.  </w:t>
      </w:r>
    </w:p>
    <w:p w14:paraId="194F95E8"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Dienesch</w:t>
      </w:r>
      <w:proofErr w:type="spellEnd"/>
      <w:r w:rsidRPr="00F2132A">
        <w:rPr>
          <w:rFonts w:ascii="Times New Roman" w:hAnsi="Times New Roman" w:cs="Times New Roman"/>
          <w:sz w:val="24"/>
          <w:szCs w:val="24"/>
        </w:rPr>
        <w:t xml:space="preserve">, R. M. &amp; </w:t>
      </w:r>
      <w:proofErr w:type="spellStart"/>
      <w:r w:rsidRPr="00F2132A">
        <w:rPr>
          <w:rFonts w:ascii="Times New Roman" w:hAnsi="Times New Roman" w:cs="Times New Roman"/>
          <w:sz w:val="24"/>
          <w:szCs w:val="24"/>
        </w:rPr>
        <w:t>Liden</w:t>
      </w:r>
      <w:proofErr w:type="spellEnd"/>
      <w:r w:rsidRPr="00F2132A">
        <w:rPr>
          <w:rFonts w:ascii="Times New Roman" w:hAnsi="Times New Roman" w:cs="Times New Roman"/>
          <w:sz w:val="24"/>
          <w:szCs w:val="24"/>
        </w:rPr>
        <w:t>, R. C. (1986).</w:t>
      </w:r>
      <w:proofErr w:type="gramEnd"/>
      <w:r w:rsidRPr="00F2132A">
        <w:rPr>
          <w:rFonts w:ascii="Times New Roman" w:hAnsi="Times New Roman" w:cs="Times New Roman"/>
          <w:sz w:val="24"/>
          <w:szCs w:val="24"/>
        </w:rPr>
        <w:t xml:space="preserve">  Leader-member exchange model of leadership: A critique and further development</w:t>
      </w:r>
      <w:r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Academy of Management Review, 11</w:t>
      </w:r>
      <w:r w:rsidRPr="00F2132A">
        <w:rPr>
          <w:rFonts w:ascii="Times New Roman" w:hAnsi="Times New Roman" w:cs="Times New Roman"/>
          <w:sz w:val="24"/>
          <w:szCs w:val="24"/>
        </w:rPr>
        <w:t>(3), 618-634.</w:t>
      </w:r>
      <w:proofErr w:type="gramEnd"/>
    </w:p>
    <w:p w14:paraId="1D36AC64"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Dubinsky, A.J., </w:t>
      </w:r>
      <w:proofErr w:type="spellStart"/>
      <w:r w:rsidRPr="00F2132A">
        <w:rPr>
          <w:rFonts w:ascii="Times New Roman" w:hAnsi="Times New Roman" w:cs="Times New Roman"/>
          <w:sz w:val="24"/>
          <w:szCs w:val="24"/>
        </w:rPr>
        <w:t>Yammarino</w:t>
      </w:r>
      <w:proofErr w:type="spellEnd"/>
      <w:r w:rsidRPr="00F2132A">
        <w:rPr>
          <w:rFonts w:ascii="Times New Roman" w:hAnsi="Times New Roman" w:cs="Times New Roman"/>
          <w:sz w:val="24"/>
          <w:szCs w:val="24"/>
        </w:rPr>
        <w:t xml:space="preserve">, F.J., &amp; Jolson, M.A. (1995). </w:t>
      </w:r>
      <w:proofErr w:type="gramStart"/>
      <w:r w:rsidRPr="00F2132A">
        <w:rPr>
          <w:rFonts w:ascii="Times New Roman" w:hAnsi="Times New Roman" w:cs="Times New Roman"/>
          <w:sz w:val="24"/>
          <w:szCs w:val="24"/>
        </w:rPr>
        <w:t>An examination of linkages between personal characteristics and dimensions of transformational leadership.</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Business and Psychology, 9</w:t>
      </w:r>
      <w:r w:rsidRPr="00F2132A">
        <w:rPr>
          <w:rFonts w:ascii="Times New Roman" w:hAnsi="Times New Roman" w:cs="Times New Roman"/>
          <w:sz w:val="24"/>
          <w:szCs w:val="24"/>
        </w:rPr>
        <w:t>(3), 315-335.</w:t>
      </w:r>
      <w:proofErr w:type="gramEnd"/>
      <w:r w:rsidRPr="00F2132A">
        <w:rPr>
          <w:rFonts w:ascii="Times New Roman" w:hAnsi="Times New Roman" w:cs="Times New Roman"/>
          <w:sz w:val="24"/>
          <w:szCs w:val="24"/>
        </w:rPr>
        <w:t xml:space="preserve">  </w:t>
      </w:r>
    </w:p>
    <w:p w14:paraId="55803A44"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Duncan, J.W. (1984).  Perceived humor and social network patterns in sample of task-oriented groups: A reexamination of prior research. </w:t>
      </w:r>
      <w:proofErr w:type="gramStart"/>
      <w:r w:rsidRPr="00F2132A">
        <w:rPr>
          <w:rFonts w:ascii="Times New Roman" w:hAnsi="Times New Roman" w:cs="Times New Roman"/>
          <w:i/>
          <w:sz w:val="24"/>
          <w:szCs w:val="24"/>
        </w:rPr>
        <w:t>Human Relations, 37</w:t>
      </w:r>
      <w:r w:rsidRPr="00F2132A">
        <w:rPr>
          <w:rFonts w:ascii="Times New Roman" w:hAnsi="Times New Roman" w:cs="Times New Roman"/>
          <w:sz w:val="24"/>
          <w:szCs w:val="24"/>
        </w:rPr>
        <w:t>(11), 895-907.</w:t>
      </w:r>
      <w:proofErr w:type="gramEnd"/>
    </w:p>
    <w:p w14:paraId="3348168D"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Duncan, J.W. (1985). The superiority theory of humor at work: joking relationships as indicators of formal and informal status patterns in small, task-oriented groups. </w:t>
      </w:r>
      <w:r w:rsidRPr="00F2132A">
        <w:rPr>
          <w:rFonts w:ascii="Times New Roman" w:hAnsi="Times New Roman" w:cs="Times New Roman"/>
          <w:i/>
          <w:sz w:val="24"/>
          <w:szCs w:val="24"/>
        </w:rPr>
        <w:t>Small Group Behavior</w:t>
      </w:r>
      <w:proofErr w:type="gramStart"/>
      <w:r w:rsidR="00C23F27" w:rsidRPr="00F2132A">
        <w:rPr>
          <w:rFonts w:ascii="Times New Roman" w:hAnsi="Times New Roman" w:cs="Times New Roman"/>
          <w:i/>
          <w:sz w:val="24"/>
          <w:szCs w:val="24"/>
        </w:rPr>
        <w:t>,</w:t>
      </w:r>
      <w:r w:rsidRPr="00F2132A">
        <w:rPr>
          <w:rFonts w:ascii="Times New Roman" w:hAnsi="Times New Roman" w:cs="Times New Roman"/>
          <w:i/>
          <w:sz w:val="24"/>
          <w:szCs w:val="24"/>
        </w:rPr>
        <w:t>16</w:t>
      </w:r>
      <w:proofErr w:type="gramEnd"/>
      <w:r w:rsidRPr="00F2132A">
        <w:rPr>
          <w:rFonts w:ascii="Times New Roman" w:hAnsi="Times New Roman" w:cs="Times New Roman"/>
          <w:sz w:val="24"/>
          <w:szCs w:val="24"/>
        </w:rPr>
        <w:t xml:space="preserve">(4), 556-64. </w:t>
      </w:r>
    </w:p>
    <w:p w14:paraId="6F95DC83"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Duncan, J.W., &amp; </w:t>
      </w:r>
      <w:proofErr w:type="spellStart"/>
      <w:r w:rsidRPr="00F2132A">
        <w:rPr>
          <w:rFonts w:ascii="Times New Roman" w:hAnsi="Times New Roman" w:cs="Times New Roman"/>
          <w:sz w:val="24"/>
          <w:szCs w:val="24"/>
        </w:rPr>
        <w:t>Feisel</w:t>
      </w:r>
      <w:proofErr w:type="spellEnd"/>
      <w:r w:rsidRPr="00F2132A">
        <w:rPr>
          <w:rFonts w:ascii="Times New Roman" w:hAnsi="Times New Roman" w:cs="Times New Roman"/>
          <w:sz w:val="24"/>
          <w:szCs w:val="24"/>
        </w:rPr>
        <w:t xml:space="preserve">, J.P. (1989). No laughing matter: Patterns of humor in the workplace. </w:t>
      </w:r>
      <w:proofErr w:type="gramStart"/>
      <w:r w:rsidRPr="00F2132A">
        <w:rPr>
          <w:rFonts w:ascii="Times New Roman" w:hAnsi="Times New Roman" w:cs="Times New Roman"/>
          <w:i/>
          <w:sz w:val="24"/>
          <w:szCs w:val="24"/>
        </w:rPr>
        <w:t>Organizational Dynamics</w:t>
      </w:r>
      <w:r w:rsidRPr="00F2132A">
        <w:rPr>
          <w:rFonts w:ascii="Times New Roman" w:hAnsi="Times New Roman" w:cs="Times New Roman"/>
          <w:sz w:val="24"/>
          <w:szCs w:val="24"/>
        </w:rPr>
        <w:t>, 18-30.</w:t>
      </w:r>
      <w:proofErr w:type="gramEnd"/>
    </w:p>
    <w:p w14:paraId="63397DC1"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Duncan, J.W., Smeltzer, L.R., Leap, T.L. (1990). Humor and work: Applications of joking behavior to management. </w:t>
      </w:r>
      <w:proofErr w:type="gramStart"/>
      <w:r w:rsidRPr="00F2132A">
        <w:rPr>
          <w:rFonts w:ascii="Times New Roman" w:hAnsi="Times New Roman" w:cs="Times New Roman"/>
          <w:i/>
          <w:sz w:val="24"/>
          <w:szCs w:val="24"/>
        </w:rPr>
        <w:t>Journal of Management, 2,</w:t>
      </w:r>
      <w:r w:rsidRPr="00F2132A">
        <w:rPr>
          <w:rFonts w:ascii="Times New Roman" w:hAnsi="Times New Roman" w:cs="Times New Roman"/>
          <w:sz w:val="24"/>
          <w:szCs w:val="24"/>
        </w:rPr>
        <w:t xml:space="preserve"> 255-278.</w:t>
      </w:r>
      <w:proofErr w:type="gramEnd"/>
    </w:p>
    <w:p w14:paraId="2F9A522C"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Eysenck</w:t>
      </w:r>
      <w:proofErr w:type="spellEnd"/>
      <w:r w:rsidRPr="00F2132A">
        <w:rPr>
          <w:rFonts w:ascii="Times New Roman" w:hAnsi="Times New Roman" w:cs="Times New Roman"/>
          <w:sz w:val="24"/>
          <w:szCs w:val="24"/>
        </w:rPr>
        <w:t xml:space="preserve">, H.J. (1972). </w:t>
      </w:r>
      <w:proofErr w:type="gramStart"/>
      <w:r w:rsidRPr="00F2132A">
        <w:rPr>
          <w:rFonts w:ascii="Times New Roman" w:hAnsi="Times New Roman" w:cs="Times New Roman"/>
          <w:sz w:val="24"/>
          <w:szCs w:val="24"/>
        </w:rPr>
        <w:t>Foreword in Goldstein, J.H. and McGhee, P.E. (</w:t>
      </w:r>
      <w:proofErr w:type="spellStart"/>
      <w:r w:rsidRPr="00F2132A">
        <w:rPr>
          <w:rFonts w:ascii="Times New Roman" w:hAnsi="Times New Roman" w:cs="Times New Roman"/>
          <w:sz w:val="24"/>
          <w:szCs w:val="24"/>
        </w:rPr>
        <w:t>Eds</w:t>
      </w:r>
      <w:proofErr w:type="spellEnd"/>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The Psychology of Humor, Academic Press, New York, NY, pp. 13-17.</w:t>
      </w:r>
    </w:p>
    <w:p w14:paraId="4E4F1B87"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Fairhurst</w:t>
      </w:r>
      <w:proofErr w:type="spellEnd"/>
      <w:r w:rsidRPr="00F2132A">
        <w:rPr>
          <w:rFonts w:ascii="Times New Roman" w:hAnsi="Times New Roman" w:cs="Times New Roman"/>
          <w:sz w:val="24"/>
          <w:szCs w:val="24"/>
        </w:rPr>
        <w:t xml:space="preserve">, G. T. (1993). The leader-member exchange patterns of women leaders in industry: A discourse analysis. </w:t>
      </w:r>
      <w:r w:rsidRPr="00F2132A">
        <w:rPr>
          <w:rFonts w:ascii="Times New Roman" w:hAnsi="Times New Roman" w:cs="Times New Roman"/>
          <w:i/>
          <w:sz w:val="24"/>
          <w:szCs w:val="24"/>
        </w:rPr>
        <w:t>Communication Monographs, 6</w:t>
      </w:r>
      <w:r w:rsidRPr="00F2132A">
        <w:rPr>
          <w:rFonts w:ascii="Times New Roman" w:hAnsi="Times New Roman" w:cs="Times New Roman"/>
          <w:sz w:val="24"/>
          <w:szCs w:val="24"/>
        </w:rPr>
        <w:t xml:space="preserve">0(4), 321-351. Retrieved from </w:t>
      </w:r>
      <w:hyperlink r:id="rId13" w:history="1">
        <w:r w:rsidR="003A6B96" w:rsidRPr="00F2132A">
          <w:rPr>
            <w:rFonts w:ascii="Times New Roman" w:hAnsi="Times New Roman" w:cs="Times New Roman"/>
            <w:sz w:val="24"/>
            <w:szCs w:val="24"/>
          </w:rPr>
          <w:t>http://search.proquest.com/docview/618452249?accountid=14766</w:t>
        </w:r>
      </w:hyperlink>
      <w:r w:rsidRPr="00F2132A">
        <w:rPr>
          <w:rFonts w:ascii="Times New Roman" w:hAnsi="Times New Roman" w:cs="Times New Roman"/>
          <w:sz w:val="24"/>
          <w:szCs w:val="24"/>
        </w:rPr>
        <w:t xml:space="preserve"> </w:t>
      </w:r>
    </w:p>
    <w:p w14:paraId="4BDFF710"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Faul</w:t>
      </w:r>
      <w:proofErr w:type="spellEnd"/>
      <w:r w:rsidR="003F6722" w:rsidRPr="00F2132A">
        <w:rPr>
          <w:rFonts w:ascii="Times New Roman" w:hAnsi="Times New Roman" w:cs="Times New Roman"/>
          <w:sz w:val="24"/>
          <w:szCs w:val="24"/>
        </w:rPr>
        <w:t xml:space="preserve">, F., </w:t>
      </w:r>
      <w:proofErr w:type="spellStart"/>
      <w:r w:rsidR="003F6722" w:rsidRPr="00F2132A">
        <w:rPr>
          <w:rFonts w:ascii="Times New Roman" w:hAnsi="Times New Roman" w:cs="Times New Roman"/>
          <w:sz w:val="24"/>
          <w:szCs w:val="24"/>
        </w:rPr>
        <w:t>Erdfelder</w:t>
      </w:r>
      <w:proofErr w:type="spellEnd"/>
      <w:r w:rsidR="003F6722" w:rsidRPr="00F2132A">
        <w:rPr>
          <w:rFonts w:ascii="Times New Roman" w:hAnsi="Times New Roman" w:cs="Times New Roman"/>
          <w:sz w:val="24"/>
          <w:szCs w:val="24"/>
        </w:rPr>
        <w:t xml:space="preserve">, E., Buchner, A., &amp; Lang, A.G. </w:t>
      </w:r>
      <w:r w:rsidRPr="00F2132A">
        <w:rPr>
          <w:rFonts w:ascii="Times New Roman" w:hAnsi="Times New Roman" w:cs="Times New Roman"/>
          <w:sz w:val="24"/>
          <w:szCs w:val="24"/>
        </w:rPr>
        <w:t>(2009).</w:t>
      </w:r>
      <w:proofErr w:type="gramEnd"/>
      <w:r w:rsidR="003F6722" w:rsidRPr="00F2132A">
        <w:rPr>
          <w:rFonts w:ascii="Times New Roman" w:hAnsi="Times New Roman" w:cs="Times New Roman"/>
          <w:sz w:val="24"/>
          <w:szCs w:val="24"/>
        </w:rPr>
        <w:t xml:space="preserve">  Statistical power analyses using G* Power 3.1: Tests for correlation and regression analyses. </w:t>
      </w:r>
      <w:proofErr w:type="gramStart"/>
      <w:r w:rsidR="003F6722" w:rsidRPr="00F2132A">
        <w:rPr>
          <w:rFonts w:ascii="Times New Roman" w:hAnsi="Times New Roman" w:cs="Times New Roman"/>
          <w:i/>
          <w:sz w:val="24"/>
          <w:szCs w:val="24"/>
        </w:rPr>
        <w:t>Behavior Research Methods, 41,</w:t>
      </w:r>
      <w:r w:rsidR="003F6722" w:rsidRPr="00F2132A">
        <w:rPr>
          <w:rFonts w:ascii="Times New Roman" w:hAnsi="Times New Roman" w:cs="Times New Roman"/>
          <w:sz w:val="24"/>
          <w:szCs w:val="24"/>
        </w:rPr>
        <w:t xml:space="preserve"> 1149-1160.</w:t>
      </w:r>
      <w:proofErr w:type="gramEnd"/>
    </w:p>
    <w:p w14:paraId="6A1605AA"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Ferris, G.R. </w:t>
      </w:r>
      <w:proofErr w:type="spellStart"/>
      <w:r w:rsidRPr="00F2132A">
        <w:rPr>
          <w:rFonts w:ascii="Times New Roman" w:hAnsi="Times New Roman" w:cs="Times New Roman"/>
          <w:sz w:val="24"/>
          <w:szCs w:val="24"/>
        </w:rPr>
        <w:t>Perrewe</w:t>
      </w:r>
      <w:proofErr w:type="spellEnd"/>
      <w:r w:rsidRPr="00F2132A">
        <w:rPr>
          <w:rFonts w:ascii="Times New Roman" w:hAnsi="Times New Roman" w:cs="Times New Roman"/>
          <w:sz w:val="24"/>
          <w:szCs w:val="24"/>
        </w:rPr>
        <w:t xml:space="preserve">, P.L., </w:t>
      </w:r>
      <w:proofErr w:type="spellStart"/>
      <w:r w:rsidRPr="00F2132A">
        <w:rPr>
          <w:rFonts w:ascii="Times New Roman" w:hAnsi="Times New Roman" w:cs="Times New Roman"/>
          <w:sz w:val="24"/>
          <w:szCs w:val="24"/>
        </w:rPr>
        <w:t>Anothy</w:t>
      </w:r>
      <w:proofErr w:type="spellEnd"/>
      <w:r w:rsidRPr="00F2132A">
        <w:rPr>
          <w:rFonts w:ascii="Times New Roman" w:hAnsi="Times New Roman" w:cs="Times New Roman"/>
          <w:sz w:val="24"/>
          <w:szCs w:val="24"/>
        </w:rPr>
        <w:t xml:space="preserve">, W.P., &amp; Gilmore, D.C. (2000). </w:t>
      </w:r>
      <w:proofErr w:type="gramStart"/>
      <w:r w:rsidRPr="00F2132A">
        <w:rPr>
          <w:rFonts w:ascii="Times New Roman" w:hAnsi="Times New Roman" w:cs="Times New Roman"/>
          <w:sz w:val="24"/>
          <w:szCs w:val="24"/>
        </w:rPr>
        <w:t>Political skill at work.</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Organizational Dynamics, 28</w:t>
      </w:r>
      <w:r w:rsidRPr="00F2132A">
        <w:rPr>
          <w:rFonts w:ascii="Times New Roman" w:hAnsi="Times New Roman" w:cs="Times New Roman"/>
          <w:sz w:val="24"/>
          <w:szCs w:val="24"/>
        </w:rPr>
        <w:t>(4), 25-37.</w:t>
      </w:r>
      <w:proofErr w:type="gramEnd"/>
      <w:r w:rsidRPr="00F2132A">
        <w:rPr>
          <w:rFonts w:ascii="Times New Roman" w:hAnsi="Times New Roman" w:cs="Times New Roman"/>
          <w:sz w:val="24"/>
          <w:szCs w:val="24"/>
        </w:rPr>
        <w:t xml:space="preserve"> </w:t>
      </w:r>
    </w:p>
    <w:p w14:paraId="69E43754"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Ferris, G.R. </w:t>
      </w:r>
      <w:proofErr w:type="spellStart"/>
      <w:r w:rsidRPr="00F2132A">
        <w:rPr>
          <w:rFonts w:ascii="Times New Roman" w:hAnsi="Times New Roman" w:cs="Times New Roman"/>
          <w:sz w:val="24"/>
          <w:szCs w:val="24"/>
        </w:rPr>
        <w:t>Treadway</w:t>
      </w:r>
      <w:proofErr w:type="spellEnd"/>
      <w:r w:rsidRPr="00F2132A">
        <w:rPr>
          <w:rFonts w:ascii="Times New Roman" w:hAnsi="Times New Roman" w:cs="Times New Roman"/>
          <w:sz w:val="24"/>
          <w:szCs w:val="24"/>
        </w:rPr>
        <w:t xml:space="preserve"> D.C., </w:t>
      </w:r>
      <w:proofErr w:type="spellStart"/>
      <w:r w:rsidRPr="00F2132A">
        <w:rPr>
          <w:rFonts w:ascii="Times New Roman" w:hAnsi="Times New Roman" w:cs="Times New Roman"/>
          <w:sz w:val="24"/>
          <w:szCs w:val="24"/>
        </w:rPr>
        <w:t>Perrewe</w:t>
      </w:r>
      <w:proofErr w:type="spellEnd"/>
      <w:r w:rsidRPr="00F2132A">
        <w:rPr>
          <w:rFonts w:ascii="Times New Roman" w:hAnsi="Times New Roman" w:cs="Times New Roman"/>
          <w:sz w:val="24"/>
          <w:szCs w:val="24"/>
        </w:rPr>
        <w:t xml:space="preserve">, P.L., </w:t>
      </w:r>
      <w:proofErr w:type="spellStart"/>
      <w:r w:rsidRPr="00F2132A">
        <w:rPr>
          <w:rFonts w:ascii="Times New Roman" w:hAnsi="Times New Roman" w:cs="Times New Roman"/>
          <w:sz w:val="24"/>
          <w:szCs w:val="24"/>
        </w:rPr>
        <w:t>Brouer</w:t>
      </w:r>
      <w:proofErr w:type="spellEnd"/>
      <w:r w:rsidRPr="00F2132A">
        <w:rPr>
          <w:rFonts w:ascii="Times New Roman" w:hAnsi="Times New Roman" w:cs="Times New Roman"/>
          <w:sz w:val="24"/>
          <w:szCs w:val="24"/>
        </w:rPr>
        <w:t>, R.L., Douglas, C., &amp; Lux, S. (2007).</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Political skill in organizations.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Management, 33</w:t>
      </w:r>
      <w:r w:rsidRPr="00F2132A">
        <w:rPr>
          <w:rFonts w:ascii="Times New Roman" w:hAnsi="Times New Roman" w:cs="Times New Roman"/>
          <w:sz w:val="24"/>
          <w:szCs w:val="24"/>
        </w:rPr>
        <w:t>(3), 290-320.</w:t>
      </w:r>
      <w:proofErr w:type="gramEnd"/>
    </w:p>
    <w:p w14:paraId="732B72EB"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Ferris, G.R., &amp; </w:t>
      </w:r>
      <w:proofErr w:type="spellStart"/>
      <w:r w:rsidRPr="00F2132A">
        <w:rPr>
          <w:rFonts w:ascii="Times New Roman" w:hAnsi="Times New Roman" w:cs="Times New Roman"/>
          <w:sz w:val="24"/>
          <w:szCs w:val="24"/>
        </w:rPr>
        <w:t>Liden</w:t>
      </w:r>
      <w:proofErr w:type="spellEnd"/>
      <w:r w:rsidRPr="00F2132A">
        <w:rPr>
          <w:rFonts w:ascii="Times New Roman" w:hAnsi="Times New Roman" w:cs="Times New Roman"/>
          <w:sz w:val="24"/>
          <w:szCs w:val="24"/>
        </w:rPr>
        <w:t xml:space="preserve">, R.C., </w:t>
      </w:r>
      <w:proofErr w:type="spellStart"/>
      <w:r w:rsidRPr="00F2132A">
        <w:rPr>
          <w:rFonts w:ascii="Times New Roman" w:hAnsi="Times New Roman" w:cs="Times New Roman"/>
          <w:sz w:val="24"/>
          <w:szCs w:val="24"/>
        </w:rPr>
        <w:t>Munyon</w:t>
      </w:r>
      <w:proofErr w:type="spellEnd"/>
      <w:r w:rsidRPr="00F2132A">
        <w:rPr>
          <w:rFonts w:ascii="Times New Roman" w:hAnsi="Times New Roman" w:cs="Times New Roman"/>
          <w:sz w:val="24"/>
          <w:szCs w:val="24"/>
        </w:rPr>
        <w:t xml:space="preserve">, T.P., </w:t>
      </w:r>
      <w:proofErr w:type="gramStart"/>
      <w:r w:rsidRPr="00F2132A">
        <w:rPr>
          <w:rFonts w:ascii="Times New Roman" w:hAnsi="Times New Roman" w:cs="Times New Roman"/>
          <w:sz w:val="24"/>
          <w:szCs w:val="24"/>
        </w:rPr>
        <w:t>Summers</w:t>
      </w:r>
      <w:proofErr w:type="gramEnd"/>
      <w:r w:rsidRPr="00F2132A">
        <w:rPr>
          <w:rFonts w:ascii="Times New Roman" w:hAnsi="Times New Roman" w:cs="Times New Roman"/>
          <w:sz w:val="24"/>
          <w:szCs w:val="24"/>
        </w:rPr>
        <w:t xml:space="preserve">, J.K., </w:t>
      </w:r>
      <w:proofErr w:type="spellStart"/>
      <w:r w:rsidRPr="00F2132A">
        <w:rPr>
          <w:rFonts w:ascii="Times New Roman" w:hAnsi="Times New Roman" w:cs="Times New Roman"/>
          <w:sz w:val="24"/>
          <w:szCs w:val="24"/>
        </w:rPr>
        <w:t>Basik</w:t>
      </w:r>
      <w:proofErr w:type="spellEnd"/>
      <w:r w:rsidRPr="00F2132A">
        <w:rPr>
          <w:rFonts w:ascii="Times New Roman" w:hAnsi="Times New Roman" w:cs="Times New Roman"/>
          <w:sz w:val="24"/>
          <w:szCs w:val="24"/>
        </w:rPr>
        <w:t xml:space="preserve">, K.J., Buckley, M.R. (2009). </w:t>
      </w:r>
      <w:proofErr w:type="gramStart"/>
      <w:r w:rsidRPr="00F2132A">
        <w:rPr>
          <w:rFonts w:ascii="Times New Roman" w:hAnsi="Times New Roman" w:cs="Times New Roman"/>
          <w:sz w:val="24"/>
          <w:szCs w:val="24"/>
        </w:rPr>
        <w:t>Toward a multidimensional conceptualization of dyadic work relationships.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Management, 35</w:t>
      </w:r>
      <w:r w:rsidRPr="00F2132A">
        <w:rPr>
          <w:rFonts w:ascii="Times New Roman" w:hAnsi="Times New Roman" w:cs="Times New Roman"/>
          <w:sz w:val="24"/>
          <w:szCs w:val="24"/>
        </w:rPr>
        <w:t>(6), 1379-1403.</w:t>
      </w:r>
      <w:proofErr w:type="gramEnd"/>
      <w:r w:rsidRPr="00F2132A">
        <w:rPr>
          <w:rFonts w:ascii="Times New Roman" w:hAnsi="Times New Roman" w:cs="Times New Roman"/>
          <w:sz w:val="24"/>
          <w:szCs w:val="24"/>
        </w:rPr>
        <w:t xml:space="preserve"> </w:t>
      </w:r>
    </w:p>
    <w:p w14:paraId="64E4A6AB"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Ferris, G.R., </w:t>
      </w:r>
      <w:proofErr w:type="spellStart"/>
      <w:r w:rsidRPr="00F2132A">
        <w:rPr>
          <w:rFonts w:ascii="Times New Roman" w:hAnsi="Times New Roman" w:cs="Times New Roman"/>
          <w:sz w:val="24"/>
          <w:szCs w:val="24"/>
        </w:rPr>
        <w:t>Treadway</w:t>
      </w:r>
      <w:proofErr w:type="spellEnd"/>
      <w:r w:rsidRPr="00F2132A">
        <w:rPr>
          <w:rFonts w:ascii="Times New Roman" w:hAnsi="Times New Roman" w:cs="Times New Roman"/>
          <w:sz w:val="24"/>
          <w:szCs w:val="24"/>
        </w:rPr>
        <w:t xml:space="preserve">, D.C., </w:t>
      </w:r>
      <w:proofErr w:type="spellStart"/>
      <w:r w:rsidRPr="00F2132A">
        <w:rPr>
          <w:rFonts w:ascii="Times New Roman" w:hAnsi="Times New Roman" w:cs="Times New Roman"/>
          <w:sz w:val="24"/>
          <w:szCs w:val="24"/>
        </w:rPr>
        <w:t>Kolodinsky</w:t>
      </w:r>
      <w:proofErr w:type="spellEnd"/>
      <w:r w:rsidRPr="00F2132A">
        <w:rPr>
          <w:rFonts w:ascii="Times New Roman" w:hAnsi="Times New Roman" w:cs="Times New Roman"/>
          <w:sz w:val="24"/>
          <w:szCs w:val="24"/>
        </w:rPr>
        <w:t xml:space="preserve">, R.W., </w:t>
      </w:r>
      <w:proofErr w:type="spellStart"/>
      <w:r w:rsidRPr="00F2132A">
        <w:rPr>
          <w:rFonts w:ascii="Times New Roman" w:hAnsi="Times New Roman" w:cs="Times New Roman"/>
          <w:sz w:val="24"/>
          <w:szCs w:val="24"/>
        </w:rPr>
        <w:t>Hochwarter</w:t>
      </w:r>
      <w:proofErr w:type="spellEnd"/>
      <w:r w:rsidRPr="00F2132A">
        <w:rPr>
          <w:rFonts w:ascii="Times New Roman" w:hAnsi="Times New Roman" w:cs="Times New Roman"/>
          <w:sz w:val="24"/>
          <w:szCs w:val="24"/>
        </w:rPr>
        <w:t xml:space="preserve">, W.A., </w:t>
      </w:r>
      <w:proofErr w:type="spellStart"/>
      <w:r w:rsidRPr="00F2132A">
        <w:rPr>
          <w:rFonts w:ascii="Times New Roman" w:hAnsi="Times New Roman" w:cs="Times New Roman"/>
          <w:sz w:val="24"/>
          <w:szCs w:val="24"/>
        </w:rPr>
        <w:t>Kacmar</w:t>
      </w:r>
      <w:proofErr w:type="spellEnd"/>
      <w:r w:rsidRPr="00F2132A">
        <w:rPr>
          <w:rFonts w:ascii="Times New Roman" w:hAnsi="Times New Roman" w:cs="Times New Roman"/>
          <w:sz w:val="24"/>
          <w:szCs w:val="24"/>
        </w:rPr>
        <w:t xml:space="preserve">, C.J., Douglas, C., &amp; </w:t>
      </w:r>
      <w:proofErr w:type="spellStart"/>
      <w:r w:rsidRPr="00F2132A">
        <w:rPr>
          <w:rFonts w:ascii="Times New Roman" w:hAnsi="Times New Roman" w:cs="Times New Roman"/>
          <w:sz w:val="24"/>
          <w:szCs w:val="24"/>
        </w:rPr>
        <w:t>Frink</w:t>
      </w:r>
      <w:proofErr w:type="spellEnd"/>
      <w:r w:rsidRPr="00F2132A">
        <w:rPr>
          <w:rFonts w:ascii="Times New Roman" w:hAnsi="Times New Roman" w:cs="Times New Roman"/>
          <w:sz w:val="24"/>
          <w:szCs w:val="24"/>
        </w:rPr>
        <w:t>, D.W. (2005).</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Development and validation of the political skill inventory.</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Management, 31</w:t>
      </w:r>
      <w:r w:rsidRPr="00F2132A">
        <w:rPr>
          <w:rFonts w:ascii="Times New Roman" w:hAnsi="Times New Roman" w:cs="Times New Roman"/>
          <w:sz w:val="24"/>
          <w:szCs w:val="24"/>
        </w:rPr>
        <w:t>(1), 126-152.</w:t>
      </w:r>
      <w:proofErr w:type="gramEnd"/>
    </w:p>
    <w:p w14:paraId="32DACD5B"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Foot, H. (1991).</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The psychology of humor and laughter.</w:t>
      </w:r>
      <w:proofErr w:type="gramEnd"/>
      <w:r w:rsidRPr="00F2132A">
        <w:rPr>
          <w:rFonts w:ascii="Times New Roman" w:hAnsi="Times New Roman" w:cs="Times New Roman"/>
          <w:sz w:val="24"/>
          <w:szCs w:val="24"/>
        </w:rPr>
        <w:t xml:space="preserve"> In Cochrane, R. and D. </w:t>
      </w:r>
      <w:proofErr w:type="spellStart"/>
      <w:r w:rsidRPr="00F2132A">
        <w:rPr>
          <w:rFonts w:ascii="Times New Roman" w:hAnsi="Times New Roman" w:cs="Times New Roman"/>
          <w:sz w:val="24"/>
          <w:szCs w:val="24"/>
        </w:rPr>
        <w:t>Caroll</w:t>
      </w:r>
      <w:proofErr w:type="spellEnd"/>
      <w:r w:rsidRPr="00F2132A">
        <w:rPr>
          <w:rFonts w:ascii="Times New Roman" w:hAnsi="Times New Roman" w:cs="Times New Roman"/>
          <w:sz w:val="24"/>
          <w:szCs w:val="24"/>
        </w:rPr>
        <w:t xml:space="preserve"> (eds.), Psychology and Social Issues. London: </w:t>
      </w:r>
      <w:proofErr w:type="spellStart"/>
      <w:r w:rsidRPr="00F2132A">
        <w:rPr>
          <w:rFonts w:ascii="Times New Roman" w:hAnsi="Times New Roman" w:cs="Times New Roman"/>
          <w:sz w:val="24"/>
          <w:szCs w:val="24"/>
        </w:rPr>
        <w:t>Falmer</w:t>
      </w:r>
      <w:proofErr w:type="spellEnd"/>
      <w:r w:rsidRPr="00F2132A">
        <w:rPr>
          <w:rFonts w:ascii="Times New Roman" w:hAnsi="Times New Roman" w:cs="Times New Roman"/>
          <w:sz w:val="24"/>
          <w:szCs w:val="24"/>
        </w:rPr>
        <w:t xml:space="preserve"> Press, 1- 14</w:t>
      </w:r>
    </w:p>
    <w:p w14:paraId="0F04F0BB" w14:textId="77777777" w:rsidR="00D14B68" w:rsidRPr="00F2132A" w:rsidRDefault="00D14B68" w:rsidP="000D36E8">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lastRenderedPageBreak/>
        <w:t>Forgas</w:t>
      </w:r>
      <w:proofErr w:type="spellEnd"/>
      <w:r w:rsidRPr="00F2132A">
        <w:rPr>
          <w:rFonts w:ascii="Times New Roman" w:hAnsi="Times New Roman" w:cs="Times New Roman"/>
          <w:sz w:val="24"/>
          <w:szCs w:val="24"/>
        </w:rPr>
        <w:t xml:space="preserve">, J.P. (1995). Mood and judgment: The affect infusion model (AIM). </w:t>
      </w:r>
      <w:proofErr w:type="gramStart"/>
      <w:r w:rsidRPr="00F2132A">
        <w:rPr>
          <w:rFonts w:ascii="Times New Roman" w:hAnsi="Times New Roman" w:cs="Times New Roman"/>
          <w:i/>
          <w:sz w:val="24"/>
          <w:szCs w:val="24"/>
        </w:rPr>
        <w:t>Psychological Bulletin, 117</w:t>
      </w:r>
      <w:r w:rsidRPr="00F2132A">
        <w:rPr>
          <w:rFonts w:ascii="Times New Roman" w:hAnsi="Times New Roman" w:cs="Times New Roman"/>
          <w:sz w:val="24"/>
          <w:szCs w:val="24"/>
        </w:rPr>
        <w:t>(1), 39-66.</w:t>
      </w:r>
      <w:proofErr w:type="gramEnd"/>
    </w:p>
    <w:p w14:paraId="4B93F326" w14:textId="77777777" w:rsidR="006447E3" w:rsidRPr="00F2132A" w:rsidRDefault="003A6B96"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Fornell</w:t>
      </w:r>
      <w:proofErr w:type="spellEnd"/>
      <w:r w:rsidRPr="00F2132A">
        <w:rPr>
          <w:rFonts w:ascii="Times New Roman" w:hAnsi="Times New Roman" w:cs="Times New Roman"/>
          <w:sz w:val="24"/>
          <w:szCs w:val="24"/>
        </w:rPr>
        <w:t xml:space="preserve"> </w:t>
      </w:r>
      <w:r w:rsidR="006447E3" w:rsidRPr="00F2132A">
        <w:rPr>
          <w:rFonts w:ascii="Times New Roman" w:hAnsi="Times New Roman" w:cs="Times New Roman"/>
          <w:sz w:val="24"/>
          <w:szCs w:val="24"/>
        </w:rPr>
        <w:t xml:space="preserve">C., </w:t>
      </w:r>
      <w:r w:rsidRPr="00F2132A">
        <w:rPr>
          <w:rFonts w:ascii="Times New Roman" w:hAnsi="Times New Roman" w:cs="Times New Roman"/>
          <w:sz w:val="24"/>
          <w:szCs w:val="24"/>
        </w:rPr>
        <w:t xml:space="preserve">&amp; </w:t>
      </w:r>
      <w:proofErr w:type="spellStart"/>
      <w:r w:rsidRPr="00F2132A">
        <w:rPr>
          <w:rFonts w:ascii="Times New Roman" w:hAnsi="Times New Roman" w:cs="Times New Roman"/>
          <w:sz w:val="24"/>
          <w:szCs w:val="24"/>
        </w:rPr>
        <w:t>Bookstein</w:t>
      </w:r>
      <w:proofErr w:type="spellEnd"/>
      <w:r w:rsidR="006447E3" w:rsidRPr="00F2132A">
        <w:rPr>
          <w:rFonts w:ascii="Times New Roman" w:hAnsi="Times New Roman" w:cs="Times New Roman"/>
          <w:sz w:val="24"/>
          <w:szCs w:val="24"/>
        </w:rPr>
        <w:t>, F.L.</w:t>
      </w:r>
      <w:r w:rsidRPr="00F2132A">
        <w:rPr>
          <w:rFonts w:ascii="Times New Roman" w:hAnsi="Times New Roman" w:cs="Times New Roman"/>
          <w:sz w:val="24"/>
          <w:szCs w:val="24"/>
        </w:rPr>
        <w:t xml:space="preserve"> (1982).</w:t>
      </w:r>
      <w:proofErr w:type="gramEnd"/>
      <w:r w:rsidRPr="00F2132A">
        <w:rPr>
          <w:rFonts w:ascii="Times New Roman" w:hAnsi="Times New Roman" w:cs="Times New Roman"/>
          <w:sz w:val="24"/>
          <w:szCs w:val="24"/>
        </w:rPr>
        <w:t xml:space="preserve">  </w:t>
      </w:r>
      <w:r w:rsidR="006447E3" w:rsidRPr="00F2132A">
        <w:rPr>
          <w:rFonts w:ascii="Times New Roman" w:hAnsi="Times New Roman" w:cs="Times New Roman"/>
          <w:sz w:val="24"/>
          <w:szCs w:val="24"/>
        </w:rPr>
        <w:t xml:space="preserve">Two structural equation models: LISREL and PLS applied to consumer exit-voice theory. </w:t>
      </w:r>
      <w:proofErr w:type="gramStart"/>
      <w:r w:rsidR="006447E3" w:rsidRPr="00F2132A">
        <w:rPr>
          <w:rFonts w:ascii="Times New Roman" w:hAnsi="Times New Roman" w:cs="Times New Roman"/>
          <w:i/>
          <w:sz w:val="24"/>
          <w:szCs w:val="24"/>
        </w:rPr>
        <w:t>Journal of Marketing Research, 19</w:t>
      </w:r>
      <w:r w:rsidR="006447E3" w:rsidRPr="00F2132A">
        <w:rPr>
          <w:rFonts w:ascii="Times New Roman" w:hAnsi="Times New Roman" w:cs="Times New Roman"/>
          <w:sz w:val="24"/>
          <w:szCs w:val="24"/>
        </w:rPr>
        <w:t>(4), Special Issue on Causal Modeling, 440-452.</w:t>
      </w:r>
      <w:proofErr w:type="gramEnd"/>
      <w:r w:rsidR="006447E3" w:rsidRPr="00F2132A">
        <w:rPr>
          <w:rFonts w:ascii="Times New Roman" w:hAnsi="Times New Roman" w:cs="Times New Roman"/>
          <w:sz w:val="24"/>
          <w:szCs w:val="24"/>
        </w:rPr>
        <w:t xml:space="preserve">  </w:t>
      </w:r>
    </w:p>
    <w:p w14:paraId="05E3E202"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Fornell</w:t>
      </w:r>
      <w:proofErr w:type="spellEnd"/>
      <w:r w:rsidR="00B109FF" w:rsidRPr="00F2132A">
        <w:rPr>
          <w:rFonts w:ascii="Times New Roman" w:hAnsi="Times New Roman" w:cs="Times New Roman"/>
          <w:sz w:val="24"/>
          <w:szCs w:val="24"/>
        </w:rPr>
        <w:t>, C.,</w:t>
      </w:r>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Larcker</w:t>
      </w:r>
      <w:proofErr w:type="spellEnd"/>
      <w:r w:rsidR="00B109FF" w:rsidRPr="00F2132A">
        <w:rPr>
          <w:rFonts w:ascii="Times New Roman" w:hAnsi="Times New Roman" w:cs="Times New Roman"/>
          <w:sz w:val="24"/>
          <w:szCs w:val="24"/>
        </w:rPr>
        <w:t>, D.F.</w:t>
      </w:r>
      <w:r w:rsidRPr="00F2132A">
        <w:rPr>
          <w:rFonts w:ascii="Times New Roman" w:hAnsi="Times New Roman" w:cs="Times New Roman"/>
          <w:sz w:val="24"/>
          <w:szCs w:val="24"/>
        </w:rPr>
        <w:t xml:space="preserve"> (1981)</w:t>
      </w:r>
      <w:r w:rsidR="00B109FF" w:rsidRPr="00F2132A">
        <w:rPr>
          <w:rFonts w:ascii="Times New Roman" w:hAnsi="Times New Roman" w:cs="Times New Roman"/>
          <w:sz w:val="24"/>
          <w:szCs w:val="24"/>
        </w:rPr>
        <w:t>.  Evaluating structural equation models with unobser</w:t>
      </w:r>
      <w:r w:rsidR="00C354D2">
        <w:rPr>
          <w:rFonts w:ascii="Times New Roman" w:hAnsi="Times New Roman" w:cs="Times New Roman"/>
          <w:sz w:val="24"/>
          <w:szCs w:val="24"/>
        </w:rPr>
        <w:t xml:space="preserve">vable variables and measurement </w:t>
      </w:r>
      <w:r w:rsidR="00B109FF" w:rsidRPr="00F2132A">
        <w:rPr>
          <w:rFonts w:ascii="Times New Roman" w:hAnsi="Times New Roman" w:cs="Times New Roman"/>
          <w:sz w:val="24"/>
          <w:szCs w:val="24"/>
        </w:rPr>
        <w:t xml:space="preserve">error. </w:t>
      </w:r>
      <w:proofErr w:type="gramStart"/>
      <w:r w:rsidR="00B109FF" w:rsidRPr="00F2132A">
        <w:rPr>
          <w:rFonts w:ascii="Times New Roman" w:hAnsi="Times New Roman" w:cs="Times New Roman"/>
          <w:i/>
          <w:sz w:val="24"/>
          <w:szCs w:val="24"/>
        </w:rPr>
        <w:t>Journal of Marketing Research, 18</w:t>
      </w:r>
      <w:r w:rsidR="00B109FF" w:rsidRPr="00F2132A">
        <w:rPr>
          <w:rFonts w:ascii="Times New Roman" w:hAnsi="Times New Roman" w:cs="Times New Roman"/>
          <w:sz w:val="24"/>
          <w:szCs w:val="24"/>
        </w:rPr>
        <w:t>, 39-50.</w:t>
      </w:r>
      <w:proofErr w:type="gramEnd"/>
    </w:p>
    <w:p w14:paraId="12621B1B"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Fredrickson, B.L. (1998). What good are positive emotions? </w:t>
      </w:r>
      <w:proofErr w:type="gramStart"/>
      <w:r w:rsidRPr="00F2132A">
        <w:rPr>
          <w:rFonts w:ascii="Times New Roman" w:hAnsi="Times New Roman" w:cs="Times New Roman"/>
          <w:i/>
          <w:sz w:val="24"/>
          <w:szCs w:val="24"/>
        </w:rPr>
        <w:t>Review of General Psychology, 2</w:t>
      </w:r>
      <w:r w:rsidRPr="00F2132A">
        <w:rPr>
          <w:rFonts w:ascii="Times New Roman" w:hAnsi="Times New Roman" w:cs="Times New Roman"/>
          <w:sz w:val="24"/>
          <w:szCs w:val="24"/>
        </w:rPr>
        <w:t>(3), 300-319.</w:t>
      </w:r>
      <w:proofErr w:type="gramEnd"/>
    </w:p>
    <w:p w14:paraId="58B68D02"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Fredrickson, B.L. (2000). Why positive emotions matter in organizations: From the broaden-and-build model. </w:t>
      </w:r>
      <w:r w:rsidRPr="00F2132A">
        <w:rPr>
          <w:rFonts w:ascii="Times New Roman" w:hAnsi="Times New Roman" w:cs="Times New Roman"/>
          <w:i/>
          <w:sz w:val="24"/>
          <w:szCs w:val="24"/>
        </w:rPr>
        <w:t>The Psychologist-Manager Journal, 4</w:t>
      </w:r>
      <w:r w:rsidRPr="00F2132A">
        <w:rPr>
          <w:rFonts w:ascii="Times New Roman" w:hAnsi="Times New Roman" w:cs="Times New Roman"/>
          <w:sz w:val="24"/>
          <w:szCs w:val="24"/>
        </w:rPr>
        <w:t>(2), 131-142.</w:t>
      </w:r>
    </w:p>
    <w:p w14:paraId="6E4C7A63"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Freud</w:t>
      </w:r>
      <w:r w:rsidR="003E20BD" w:rsidRPr="00F2132A">
        <w:rPr>
          <w:rFonts w:ascii="Times New Roman" w:hAnsi="Times New Roman" w:cs="Times New Roman"/>
          <w:sz w:val="24"/>
          <w:szCs w:val="24"/>
        </w:rPr>
        <w:t>, S.</w:t>
      </w:r>
      <w:r w:rsidRPr="00F2132A">
        <w:rPr>
          <w:rFonts w:ascii="Times New Roman" w:hAnsi="Times New Roman" w:cs="Times New Roman"/>
          <w:sz w:val="24"/>
          <w:szCs w:val="24"/>
        </w:rPr>
        <w:t xml:space="preserve"> (1950).  </w:t>
      </w:r>
      <w:proofErr w:type="spellStart"/>
      <w:r w:rsidRPr="00F2132A">
        <w:rPr>
          <w:rFonts w:ascii="Times New Roman" w:hAnsi="Times New Roman" w:cs="Times New Roman"/>
          <w:sz w:val="24"/>
          <w:szCs w:val="24"/>
        </w:rPr>
        <w:t>Humour</w:t>
      </w:r>
      <w:proofErr w:type="spell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In Collected papers</w:t>
      </w:r>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London: Hogarth Press, pp. 215–221.</w:t>
      </w:r>
    </w:p>
    <w:p w14:paraId="0700210E" w14:textId="77777777" w:rsidR="003E20BD" w:rsidRPr="00F2132A" w:rsidRDefault="002715E5" w:rsidP="00BD70F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Froman</w:t>
      </w:r>
      <w:proofErr w:type="spellEnd"/>
      <w:r w:rsidRPr="00F2132A">
        <w:rPr>
          <w:rFonts w:ascii="Times New Roman" w:hAnsi="Times New Roman" w:cs="Times New Roman"/>
          <w:sz w:val="24"/>
          <w:szCs w:val="24"/>
        </w:rPr>
        <w:t xml:space="preserve">, L. A. (1962). </w:t>
      </w:r>
      <w:proofErr w:type="gramStart"/>
      <w:r w:rsidRPr="00F2132A">
        <w:rPr>
          <w:rFonts w:ascii="Times New Roman" w:hAnsi="Times New Roman" w:cs="Times New Roman"/>
          <w:i/>
          <w:sz w:val="24"/>
          <w:szCs w:val="24"/>
        </w:rPr>
        <w:t>People and politics</w:t>
      </w:r>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Englewood Cliffs, N. J.: Prentice Hall.</w:t>
      </w:r>
    </w:p>
    <w:p w14:paraId="2B00B795" w14:textId="77777777" w:rsidR="005B46F5" w:rsidRPr="00F2132A" w:rsidRDefault="005B46F5"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Gandz</w:t>
      </w:r>
      <w:proofErr w:type="spellEnd"/>
      <w:r w:rsidRPr="00F2132A">
        <w:rPr>
          <w:rFonts w:ascii="Times New Roman" w:hAnsi="Times New Roman" w:cs="Times New Roman"/>
          <w:sz w:val="24"/>
          <w:szCs w:val="24"/>
        </w:rPr>
        <w:t xml:space="preserve">, J., &amp; Murray, V. V. (1980). </w:t>
      </w:r>
      <w:proofErr w:type="gramStart"/>
      <w:r w:rsidRPr="00F2132A">
        <w:rPr>
          <w:rFonts w:ascii="Times New Roman" w:hAnsi="Times New Roman" w:cs="Times New Roman"/>
          <w:sz w:val="24"/>
          <w:szCs w:val="24"/>
        </w:rPr>
        <w:t>The experience of workplace politics.</w:t>
      </w:r>
      <w:proofErr w:type="gramEnd"/>
      <w:r w:rsidRPr="00F2132A">
        <w:rPr>
          <w:rFonts w:ascii="Times New Roman" w:hAnsi="Times New Roman" w:cs="Times New Roman"/>
          <w:sz w:val="24"/>
          <w:szCs w:val="24"/>
        </w:rPr>
        <w:t> </w:t>
      </w:r>
      <w:proofErr w:type="gramStart"/>
      <w:r w:rsidRPr="00F2132A">
        <w:rPr>
          <w:rFonts w:ascii="Times New Roman" w:hAnsi="Times New Roman" w:cs="Times New Roman"/>
          <w:i/>
          <w:sz w:val="24"/>
          <w:szCs w:val="24"/>
        </w:rPr>
        <w:t>Academy of Management Journal, 23</w:t>
      </w:r>
      <w:r w:rsidRPr="00F2132A">
        <w:rPr>
          <w:rFonts w:ascii="Times New Roman" w:hAnsi="Times New Roman" w:cs="Times New Roman"/>
          <w:sz w:val="24"/>
          <w:szCs w:val="24"/>
        </w:rPr>
        <w:t>, 237–251.</w:t>
      </w:r>
      <w:proofErr w:type="gramEnd"/>
    </w:p>
    <w:p w14:paraId="558F8A06"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Gardner, T.M., </w:t>
      </w:r>
      <w:proofErr w:type="spellStart"/>
      <w:r w:rsidRPr="00F2132A">
        <w:rPr>
          <w:rFonts w:ascii="Times New Roman" w:hAnsi="Times New Roman" w:cs="Times New Roman"/>
          <w:sz w:val="24"/>
          <w:szCs w:val="24"/>
        </w:rPr>
        <w:t>Munyon</w:t>
      </w:r>
      <w:proofErr w:type="spellEnd"/>
      <w:r w:rsidRPr="00F2132A">
        <w:rPr>
          <w:rFonts w:ascii="Times New Roman" w:hAnsi="Times New Roman" w:cs="Times New Roman"/>
          <w:sz w:val="24"/>
          <w:szCs w:val="24"/>
        </w:rPr>
        <w:t xml:space="preserve">, T.P., </w:t>
      </w:r>
      <w:proofErr w:type="spellStart"/>
      <w:r w:rsidRPr="00F2132A">
        <w:rPr>
          <w:rFonts w:ascii="Times New Roman" w:hAnsi="Times New Roman" w:cs="Times New Roman"/>
          <w:sz w:val="24"/>
          <w:szCs w:val="24"/>
        </w:rPr>
        <w:t>Hom</w:t>
      </w:r>
      <w:proofErr w:type="spellEnd"/>
      <w:r w:rsidRPr="00F2132A">
        <w:rPr>
          <w:rFonts w:ascii="Times New Roman" w:hAnsi="Times New Roman" w:cs="Times New Roman"/>
          <w:sz w:val="24"/>
          <w:szCs w:val="24"/>
        </w:rPr>
        <w:t xml:space="preserve">, </w:t>
      </w:r>
      <w:r w:rsidR="00297465" w:rsidRPr="00F2132A">
        <w:rPr>
          <w:rFonts w:ascii="Times New Roman" w:hAnsi="Times New Roman" w:cs="Times New Roman"/>
          <w:sz w:val="24"/>
          <w:szCs w:val="24"/>
        </w:rPr>
        <w:t xml:space="preserve">P.W., &amp; </w:t>
      </w:r>
      <w:proofErr w:type="spellStart"/>
      <w:r w:rsidR="00297465" w:rsidRPr="00F2132A">
        <w:rPr>
          <w:rFonts w:ascii="Times New Roman" w:hAnsi="Times New Roman" w:cs="Times New Roman"/>
          <w:sz w:val="24"/>
          <w:szCs w:val="24"/>
        </w:rPr>
        <w:t>Griffeth</w:t>
      </w:r>
      <w:proofErr w:type="spellEnd"/>
      <w:r w:rsidR="00297465" w:rsidRPr="00F2132A">
        <w:rPr>
          <w:rFonts w:ascii="Times New Roman" w:hAnsi="Times New Roman" w:cs="Times New Roman"/>
          <w:sz w:val="24"/>
          <w:szCs w:val="24"/>
        </w:rPr>
        <w:t>, R.W. (under review</w:t>
      </w:r>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Territoriality and employee guarding as managerial responses to limit employee defection.</w:t>
      </w:r>
      <w:proofErr w:type="gramEnd"/>
      <w:r w:rsidRPr="00F2132A">
        <w:rPr>
          <w:rFonts w:ascii="Times New Roman" w:hAnsi="Times New Roman" w:cs="Times New Roman"/>
          <w:sz w:val="24"/>
          <w:szCs w:val="24"/>
        </w:rPr>
        <w:t xml:space="preserve"> Presented at the 73rd Annual Meeting of the Academy of Management, Buena Vista, FL</w:t>
      </w:r>
    </w:p>
    <w:p w14:paraId="7EAED92C"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Gerstner, C.R. &amp; Day, D.V. (1997).  Meta-analytic review of leader–member exchange theory: Correlates and construct issues. </w:t>
      </w:r>
      <w:r w:rsidRPr="00F2132A">
        <w:rPr>
          <w:rFonts w:ascii="Times New Roman" w:hAnsi="Times New Roman" w:cs="Times New Roman"/>
          <w:i/>
          <w:sz w:val="24"/>
          <w:szCs w:val="24"/>
        </w:rPr>
        <w:t>Journal of Applied Psychology, 82</w:t>
      </w:r>
      <w:r w:rsidRPr="00F2132A">
        <w:rPr>
          <w:rFonts w:ascii="Times New Roman" w:hAnsi="Times New Roman" w:cs="Times New Roman"/>
          <w:sz w:val="24"/>
          <w:szCs w:val="24"/>
        </w:rPr>
        <w:t>(6), 827–</w:t>
      </w:r>
      <w:r w:rsidR="00741A07" w:rsidRPr="00F2132A">
        <w:rPr>
          <w:rFonts w:ascii="Times New Roman" w:hAnsi="Times New Roman" w:cs="Times New Roman"/>
          <w:sz w:val="24"/>
          <w:szCs w:val="24"/>
        </w:rPr>
        <w:t>8</w:t>
      </w:r>
      <w:r w:rsidRPr="00F2132A">
        <w:rPr>
          <w:rFonts w:ascii="Times New Roman" w:hAnsi="Times New Roman" w:cs="Times New Roman"/>
          <w:sz w:val="24"/>
          <w:szCs w:val="24"/>
        </w:rPr>
        <w:t>44.</w:t>
      </w:r>
    </w:p>
    <w:p w14:paraId="14CE7AC0"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Giles, H., </w:t>
      </w:r>
      <w:proofErr w:type="spellStart"/>
      <w:r w:rsidRPr="00F2132A">
        <w:rPr>
          <w:rFonts w:ascii="Times New Roman" w:hAnsi="Times New Roman" w:cs="Times New Roman"/>
          <w:sz w:val="24"/>
          <w:szCs w:val="24"/>
        </w:rPr>
        <w:t>Bourhis</w:t>
      </w:r>
      <w:proofErr w:type="spellEnd"/>
      <w:r w:rsidRPr="00F2132A">
        <w:rPr>
          <w:rFonts w:ascii="Times New Roman" w:hAnsi="Times New Roman" w:cs="Times New Roman"/>
          <w:sz w:val="24"/>
          <w:szCs w:val="24"/>
        </w:rPr>
        <w:t xml:space="preserve">, R. Y., </w:t>
      </w:r>
      <w:proofErr w:type="spellStart"/>
      <w:r w:rsidRPr="00F2132A">
        <w:rPr>
          <w:rFonts w:ascii="Times New Roman" w:hAnsi="Times New Roman" w:cs="Times New Roman"/>
          <w:sz w:val="24"/>
          <w:szCs w:val="24"/>
        </w:rPr>
        <w:t>Gadfield</w:t>
      </w:r>
      <w:proofErr w:type="spellEnd"/>
      <w:r w:rsidRPr="00F2132A">
        <w:rPr>
          <w:rFonts w:ascii="Times New Roman" w:hAnsi="Times New Roman" w:cs="Times New Roman"/>
          <w:sz w:val="24"/>
          <w:szCs w:val="24"/>
        </w:rPr>
        <w:t xml:space="preserve">, N. J., Davies, G. J., &amp; Davies, A. P. (1976). Cognitive aspects of </w:t>
      </w:r>
      <w:proofErr w:type="spellStart"/>
      <w:r w:rsidRPr="00F2132A">
        <w:rPr>
          <w:rFonts w:ascii="Times New Roman" w:hAnsi="Times New Roman" w:cs="Times New Roman"/>
          <w:sz w:val="24"/>
          <w:szCs w:val="24"/>
        </w:rPr>
        <w:t>humour</w:t>
      </w:r>
      <w:proofErr w:type="spellEnd"/>
      <w:r w:rsidRPr="00F2132A">
        <w:rPr>
          <w:rFonts w:ascii="Times New Roman" w:hAnsi="Times New Roman" w:cs="Times New Roman"/>
          <w:sz w:val="24"/>
          <w:szCs w:val="24"/>
        </w:rPr>
        <w:t xml:space="preserve"> in social interaction: A model and some linguistic data. (</w:t>
      </w:r>
      <w:proofErr w:type="gramStart"/>
      <w:r w:rsidRPr="00F2132A">
        <w:rPr>
          <w:rFonts w:ascii="Times New Roman" w:hAnsi="Times New Roman" w:cs="Times New Roman"/>
          <w:sz w:val="24"/>
          <w:szCs w:val="24"/>
        </w:rPr>
        <w:t>pp</w:t>
      </w:r>
      <w:proofErr w:type="gramEnd"/>
      <w:r w:rsidRPr="00F2132A">
        <w:rPr>
          <w:rFonts w:ascii="Times New Roman" w:hAnsi="Times New Roman" w:cs="Times New Roman"/>
          <w:sz w:val="24"/>
          <w:szCs w:val="24"/>
        </w:rPr>
        <w:t>. 139-154).  In </w:t>
      </w:r>
      <w:r w:rsidRPr="00F2132A">
        <w:rPr>
          <w:rFonts w:ascii="Times New Roman" w:hAnsi="Times New Roman" w:cs="Times New Roman"/>
          <w:i/>
          <w:sz w:val="24"/>
          <w:szCs w:val="24"/>
        </w:rPr>
        <w:t>Humor and laughter: Theory, research, and applications</w:t>
      </w:r>
      <w:r w:rsidRPr="00F2132A">
        <w:rPr>
          <w:rFonts w:ascii="Times New Roman" w:hAnsi="Times New Roman" w:cs="Times New Roman"/>
          <w:sz w:val="24"/>
          <w:szCs w:val="24"/>
        </w:rPr>
        <w:t xml:space="preserve">, edited by Chapman, </w:t>
      </w:r>
      <w:r w:rsidRPr="00F2132A">
        <w:rPr>
          <w:rFonts w:ascii="Times New Roman" w:hAnsi="Times New Roman" w:cs="Times New Roman"/>
          <w:sz w:val="24"/>
          <w:szCs w:val="24"/>
        </w:rPr>
        <w:lastRenderedPageBreak/>
        <w:t xml:space="preserve">A.J., Foot, H.C. Transaction Publishers, Piscataway, NJ. Retrieved from </w:t>
      </w:r>
      <w:hyperlink r:id="rId14" w:history="1">
        <w:r w:rsidRPr="00F2132A">
          <w:rPr>
            <w:rFonts w:ascii="Times New Roman" w:hAnsi="Times New Roman" w:cs="Times New Roman"/>
            <w:sz w:val="24"/>
            <w:szCs w:val="24"/>
          </w:rPr>
          <w:t>http://search.proquest.com/docview/619014286?accountid=14766</w:t>
        </w:r>
      </w:hyperlink>
    </w:p>
    <w:p w14:paraId="5047E4B3"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Gkorezis</w:t>
      </w:r>
      <w:proofErr w:type="spellEnd"/>
      <w:r w:rsidRPr="00F2132A">
        <w:rPr>
          <w:rFonts w:ascii="Times New Roman" w:hAnsi="Times New Roman" w:cs="Times New Roman"/>
          <w:sz w:val="24"/>
          <w:szCs w:val="24"/>
        </w:rPr>
        <w:t xml:space="preserve">, P., </w:t>
      </w:r>
      <w:proofErr w:type="spellStart"/>
      <w:r w:rsidRPr="00F2132A">
        <w:rPr>
          <w:rFonts w:ascii="Times New Roman" w:hAnsi="Times New Roman" w:cs="Times New Roman"/>
          <w:sz w:val="24"/>
          <w:szCs w:val="24"/>
        </w:rPr>
        <w:t>Hatzithomas</w:t>
      </w:r>
      <w:proofErr w:type="spellEnd"/>
      <w:r w:rsidRPr="00F2132A">
        <w:rPr>
          <w:rFonts w:ascii="Times New Roman" w:hAnsi="Times New Roman" w:cs="Times New Roman"/>
          <w:sz w:val="24"/>
          <w:szCs w:val="24"/>
        </w:rPr>
        <w:t xml:space="preserve">, L., &amp; </w:t>
      </w:r>
      <w:proofErr w:type="spellStart"/>
      <w:r w:rsidRPr="00F2132A">
        <w:rPr>
          <w:rFonts w:ascii="Times New Roman" w:hAnsi="Times New Roman" w:cs="Times New Roman"/>
          <w:sz w:val="24"/>
          <w:szCs w:val="24"/>
        </w:rPr>
        <w:t>Petridou</w:t>
      </w:r>
      <w:proofErr w:type="spellEnd"/>
      <w:r w:rsidRPr="00F2132A">
        <w:rPr>
          <w:rFonts w:ascii="Times New Roman" w:hAnsi="Times New Roman" w:cs="Times New Roman"/>
          <w:sz w:val="24"/>
          <w:szCs w:val="24"/>
        </w:rPr>
        <w:t xml:space="preserve">, E. (2011). The impact of leader’s humor on employees’ psychological empowerment: the moderating role of tenure. </w:t>
      </w:r>
      <w:proofErr w:type="gramStart"/>
      <w:r w:rsidRPr="00F2132A">
        <w:rPr>
          <w:rFonts w:ascii="Times New Roman" w:hAnsi="Times New Roman" w:cs="Times New Roman"/>
          <w:i/>
          <w:sz w:val="24"/>
          <w:szCs w:val="24"/>
        </w:rPr>
        <w:t>Journal of Managerial Issues, 23</w:t>
      </w:r>
      <w:r w:rsidRPr="00F2132A">
        <w:rPr>
          <w:rFonts w:ascii="Times New Roman" w:hAnsi="Times New Roman" w:cs="Times New Roman"/>
          <w:sz w:val="24"/>
          <w:szCs w:val="24"/>
        </w:rPr>
        <w:t>(1), 83-95.</w:t>
      </w:r>
      <w:proofErr w:type="gramEnd"/>
      <w:r w:rsidRPr="00F2132A">
        <w:rPr>
          <w:rFonts w:ascii="Times New Roman" w:hAnsi="Times New Roman" w:cs="Times New Roman"/>
          <w:sz w:val="24"/>
          <w:szCs w:val="24"/>
        </w:rPr>
        <w:t xml:space="preserve"> </w:t>
      </w:r>
    </w:p>
    <w:p w14:paraId="711D95C5"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Graen</w:t>
      </w:r>
      <w:proofErr w:type="spellEnd"/>
      <w:r w:rsidRPr="00F2132A">
        <w:rPr>
          <w:rFonts w:ascii="Times New Roman" w:hAnsi="Times New Roman" w:cs="Times New Roman"/>
          <w:sz w:val="24"/>
          <w:szCs w:val="24"/>
        </w:rPr>
        <w:t xml:space="preserve">, G.B., &amp; </w:t>
      </w:r>
      <w:proofErr w:type="spellStart"/>
      <w:r w:rsidRPr="00F2132A">
        <w:rPr>
          <w:rFonts w:ascii="Times New Roman" w:hAnsi="Times New Roman" w:cs="Times New Roman"/>
          <w:sz w:val="24"/>
          <w:szCs w:val="24"/>
        </w:rPr>
        <w:t>Scandura</w:t>
      </w:r>
      <w:proofErr w:type="spellEnd"/>
      <w:r w:rsidRPr="00F2132A">
        <w:rPr>
          <w:rFonts w:ascii="Times New Roman" w:hAnsi="Times New Roman" w:cs="Times New Roman"/>
          <w:sz w:val="24"/>
          <w:szCs w:val="24"/>
        </w:rPr>
        <w:t xml:space="preserve">, T.A. (1987). </w:t>
      </w:r>
      <w:proofErr w:type="gramStart"/>
      <w:r w:rsidRPr="00F2132A">
        <w:rPr>
          <w:rFonts w:ascii="Times New Roman" w:hAnsi="Times New Roman" w:cs="Times New Roman"/>
          <w:sz w:val="24"/>
          <w:szCs w:val="24"/>
        </w:rPr>
        <w:t>Toward a psychology of dyadic organizing.</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 xml:space="preserve">Research in </w:t>
      </w:r>
      <w:r w:rsidRPr="00F2132A">
        <w:rPr>
          <w:rFonts w:ascii="Times New Roman" w:hAnsi="Times New Roman" w:cs="Times New Roman"/>
          <w:i/>
          <w:sz w:val="24"/>
          <w:szCs w:val="24"/>
        </w:rPr>
        <w:t>Organizational Behavior, 9</w:t>
      </w:r>
      <w:r w:rsidRPr="00F2132A">
        <w:rPr>
          <w:rFonts w:ascii="Times New Roman" w:hAnsi="Times New Roman" w:cs="Times New Roman"/>
          <w:sz w:val="24"/>
          <w:szCs w:val="24"/>
        </w:rPr>
        <w:t>, 175-208.</w:t>
      </w:r>
      <w:proofErr w:type="gramEnd"/>
    </w:p>
    <w:p w14:paraId="1707923E"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Graen</w:t>
      </w:r>
      <w:proofErr w:type="spellEnd"/>
      <w:r w:rsidRPr="00F2132A">
        <w:rPr>
          <w:rFonts w:ascii="Times New Roman" w:hAnsi="Times New Roman" w:cs="Times New Roman"/>
          <w:sz w:val="24"/>
          <w:szCs w:val="24"/>
        </w:rPr>
        <w:t xml:space="preserve"> &amp; </w:t>
      </w:r>
      <w:proofErr w:type="spellStart"/>
      <w:r w:rsidRPr="00F2132A">
        <w:rPr>
          <w:rFonts w:ascii="Times New Roman" w:hAnsi="Times New Roman" w:cs="Times New Roman"/>
          <w:sz w:val="24"/>
          <w:szCs w:val="24"/>
        </w:rPr>
        <w:t>Uhl</w:t>
      </w:r>
      <w:proofErr w:type="spellEnd"/>
      <w:r w:rsidRPr="00F2132A">
        <w:rPr>
          <w:rFonts w:ascii="Times New Roman" w:hAnsi="Times New Roman" w:cs="Times New Roman"/>
          <w:sz w:val="24"/>
          <w:szCs w:val="24"/>
        </w:rPr>
        <w:t>-Bien (1995).</w:t>
      </w:r>
      <w:proofErr w:type="gramEnd"/>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Graen</w:t>
      </w:r>
      <w:proofErr w:type="spellEnd"/>
      <w:r w:rsidRPr="00F2132A">
        <w:rPr>
          <w:rFonts w:ascii="Times New Roman" w:hAnsi="Times New Roman" w:cs="Times New Roman"/>
          <w:sz w:val="24"/>
          <w:szCs w:val="24"/>
        </w:rPr>
        <w:t xml:space="preserve">, G. B., &amp; </w:t>
      </w:r>
      <w:proofErr w:type="spellStart"/>
      <w:r w:rsidRPr="00F2132A">
        <w:rPr>
          <w:rFonts w:ascii="Times New Roman" w:hAnsi="Times New Roman" w:cs="Times New Roman"/>
          <w:sz w:val="24"/>
          <w:szCs w:val="24"/>
        </w:rPr>
        <w:t>Uhl</w:t>
      </w:r>
      <w:proofErr w:type="spellEnd"/>
      <w:r w:rsidRPr="00F2132A">
        <w:rPr>
          <w:rFonts w:ascii="Times New Roman" w:hAnsi="Times New Roman" w:cs="Times New Roman"/>
          <w:sz w:val="24"/>
          <w:szCs w:val="24"/>
        </w:rPr>
        <w:t>-Bien, M. (1995). Relationship-based approach to leadership: Development of leader–member exchange (LMX) theory of leadership over 25 years: Applying a multi-level multi-domain perspective</w:t>
      </w:r>
      <w:r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Leadership Quarterly, 25</w:t>
      </w:r>
      <w:r w:rsidRPr="00F2132A">
        <w:rPr>
          <w:rFonts w:ascii="Times New Roman" w:hAnsi="Times New Roman" w:cs="Times New Roman"/>
          <w:sz w:val="24"/>
          <w:szCs w:val="24"/>
        </w:rPr>
        <w:t>, 219–247.</w:t>
      </w:r>
      <w:proofErr w:type="gramEnd"/>
    </w:p>
    <w:p w14:paraId="188208C0"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Greatbatch</w:t>
      </w:r>
      <w:proofErr w:type="spellEnd"/>
      <w:r w:rsidRPr="00F2132A">
        <w:rPr>
          <w:rFonts w:ascii="Times New Roman" w:hAnsi="Times New Roman" w:cs="Times New Roman"/>
          <w:sz w:val="24"/>
          <w:szCs w:val="24"/>
        </w:rPr>
        <w:t xml:space="preserve">, D., &amp; Clarke, T. (2002). Laughing with the gurus. </w:t>
      </w:r>
      <w:proofErr w:type="gramStart"/>
      <w:r w:rsidRPr="00F2132A">
        <w:rPr>
          <w:rFonts w:ascii="Times New Roman" w:hAnsi="Times New Roman" w:cs="Times New Roman"/>
          <w:i/>
          <w:sz w:val="24"/>
          <w:szCs w:val="24"/>
        </w:rPr>
        <w:t>Business Strategy Review, 13</w:t>
      </w:r>
      <w:r w:rsidRPr="00F2132A">
        <w:rPr>
          <w:rFonts w:ascii="Times New Roman" w:hAnsi="Times New Roman" w:cs="Times New Roman"/>
          <w:sz w:val="24"/>
          <w:szCs w:val="24"/>
        </w:rPr>
        <w:t>(3), 10-18.</w:t>
      </w:r>
      <w:proofErr w:type="gramEnd"/>
      <w:r w:rsidRPr="00F2132A">
        <w:rPr>
          <w:rFonts w:ascii="Times New Roman" w:hAnsi="Times New Roman" w:cs="Times New Roman"/>
          <w:sz w:val="24"/>
          <w:szCs w:val="24"/>
        </w:rPr>
        <w:t xml:space="preserve"> </w:t>
      </w:r>
    </w:p>
    <w:p w14:paraId="4F967861"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Gu</w:t>
      </w:r>
      <w:proofErr w:type="spellEnd"/>
      <w:r w:rsidRPr="00F2132A">
        <w:rPr>
          <w:rFonts w:ascii="Times New Roman" w:hAnsi="Times New Roman" w:cs="Times New Roman"/>
          <w:sz w:val="24"/>
          <w:szCs w:val="24"/>
        </w:rPr>
        <w:t xml:space="preserve">, </w:t>
      </w:r>
      <w:r w:rsidR="005B3816" w:rsidRPr="00F2132A">
        <w:rPr>
          <w:rFonts w:ascii="Times New Roman" w:hAnsi="Times New Roman" w:cs="Times New Roman"/>
          <w:sz w:val="24"/>
          <w:szCs w:val="24"/>
        </w:rPr>
        <w:t xml:space="preserve">Q, </w:t>
      </w:r>
      <w:r w:rsidRPr="00F2132A">
        <w:rPr>
          <w:rFonts w:ascii="Times New Roman" w:hAnsi="Times New Roman" w:cs="Times New Roman"/>
          <w:sz w:val="24"/>
          <w:szCs w:val="24"/>
        </w:rPr>
        <w:t xml:space="preserve">Tang, </w:t>
      </w:r>
      <w:r w:rsidR="005B3816" w:rsidRPr="00F2132A">
        <w:rPr>
          <w:rFonts w:ascii="Times New Roman" w:hAnsi="Times New Roman" w:cs="Times New Roman"/>
          <w:sz w:val="24"/>
          <w:szCs w:val="24"/>
        </w:rPr>
        <w:t xml:space="preserve">T.L., </w:t>
      </w:r>
      <w:r w:rsidRPr="00F2132A">
        <w:rPr>
          <w:rFonts w:ascii="Times New Roman" w:hAnsi="Times New Roman" w:cs="Times New Roman"/>
          <w:sz w:val="24"/>
          <w:szCs w:val="24"/>
        </w:rPr>
        <w:t>&amp; Jian</w:t>
      </w:r>
      <w:r w:rsidR="005B3816" w:rsidRPr="00F2132A">
        <w:rPr>
          <w:rFonts w:ascii="Times New Roman" w:hAnsi="Times New Roman" w:cs="Times New Roman"/>
          <w:sz w:val="24"/>
          <w:szCs w:val="24"/>
        </w:rPr>
        <w:t>g, W.</w:t>
      </w:r>
      <w:r w:rsidRPr="00F2132A">
        <w:rPr>
          <w:rFonts w:ascii="Times New Roman" w:hAnsi="Times New Roman" w:cs="Times New Roman"/>
          <w:sz w:val="24"/>
          <w:szCs w:val="24"/>
        </w:rPr>
        <w:t xml:space="preserve"> (2013).</w:t>
      </w:r>
      <w:r w:rsidR="005B3816" w:rsidRPr="00F2132A">
        <w:rPr>
          <w:rFonts w:ascii="Times New Roman" w:hAnsi="Times New Roman" w:cs="Times New Roman"/>
          <w:sz w:val="24"/>
          <w:szCs w:val="24"/>
        </w:rPr>
        <w:t xml:space="preserve"> Does moral leadership enhance employee creativity? </w:t>
      </w:r>
      <w:proofErr w:type="gramStart"/>
      <w:r w:rsidR="005B3816" w:rsidRPr="00F2132A">
        <w:rPr>
          <w:rFonts w:ascii="Times New Roman" w:hAnsi="Times New Roman" w:cs="Times New Roman"/>
          <w:sz w:val="24"/>
          <w:szCs w:val="24"/>
        </w:rPr>
        <w:t>Employee identification with leader and leader-member exchange (LMX) in the Chinese context.</w:t>
      </w:r>
      <w:proofErr w:type="gramEnd"/>
      <w:r w:rsidR="005B3816" w:rsidRPr="00F2132A">
        <w:rPr>
          <w:rFonts w:ascii="Times New Roman" w:hAnsi="Times New Roman" w:cs="Times New Roman"/>
          <w:sz w:val="24"/>
          <w:szCs w:val="24"/>
        </w:rPr>
        <w:t xml:space="preserve"> </w:t>
      </w:r>
      <w:proofErr w:type="gramStart"/>
      <w:r w:rsidR="005B3816" w:rsidRPr="00F2132A">
        <w:rPr>
          <w:rFonts w:ascii="Times New Roman" w:hAnsi="Times New Roman" w:cs="Times New Roman"/>
          <w:i/>
          <w:sz w:val="24"/>
          <w:szCs w:val="24"/>
        </w:rPr>
        <w:t>Journal of Business Ethics</w:t>
      </w:r>
      <w:r w:rsidR="005B3816" w:rsidRPr="00F2132A">
        <w:rPr>
          <w:rFonts w:ascii="Times New Roman" w:hAnsi="Times New Roman" w:cs="Times New Roman"/>
          <w:sz w:val="24"/>
          <w:szCs w:val="24"/>
        </w:rPr>
        <w:t xml:space="preserve">, </w:t>
      </w:r>
      <w:r w:rsidR="006B3FAA" w:rsidRPr="00F2132A">
        <w:rPr>
          <w:rFonts w:ascii="Times New Roman" w:hAnsi="Times New Roman" w:cs="Times New Roman"/>
          <w:sz w:val="24"/>
          <w:szCs w:val="24"/>
        </w:rPr>
        <w:t>1-17.</w:t>
      </w:r>
      <w:proofErr w:type="gramEnd"/>
      <w:r w:rsidRPr="00F2132A">
        <w:rPr>
          <w:rFonts w:ascii="Times New Roman" w:hAnsi="Times New Roman" w:cs="Times New Roman"/>
          <w:sz w:val="24"/>
          <w:szCs w:val="24"/>
        </w:rPr>
        <w:t xml:space="preserve">  </w:t>
      </w:r>
    </w:p>
    <w:p w14:paraId="5A94F7C7"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Hair</w:t>
      </w:r>
      <w:r w:rsidR="00C72217" w:rsidRPr="00F2132A">
        <w:rPr>
          <w:rFonts w:ascii="Times New Roman" w:hAnsi="Times New Roman" w:cs="Times New Roman"/>
          <w:sz w:val="24"/>
          <w:szCs w:val="24"/>
        </w:rPr>
        <w:t xml:space="preserve">, J.F., </w:t>
      </w:r>
      <w:proofErr w:type="spellStart"/>
      <w:r w:rsidR="00C72217" w:rsidRPr="00F2132A">
        <w:rPr>
          <w:rFonts w:ascii="Times New Roman" w:hAnsi="Times New Roman" w:cs="Times New Roman"/>
          <w:sz w:val="24"/>
          <w:szCs w:val="24"/>
        </w:rPr>
        <w:t>Ringle</w:t>
      </w:r>
      <w:proofErr w:type="spellEnd"/>
      <w:r w:rsidR="00C72217" w:rsidRPr="00F2132A">
        <w:rPr>
          <w:rFonts w:ascii="Times New Roman" w:hAnsi="Times New Roman" w:cs="Times New Roman"/>
          <w:sz w:val="24"/>
          <w:szCs w:val="24"/>
        </w:rPr>
        <w:t xml:space="preserve">, C.M., &amp; </w:t>
      </w:r>
      <w:proofErr w:type="spellStart"/>
      <w:r w:rsidR="00C72217" w:rsidRPr="00F2132A">
        <w:rPr>
          <w:rFonts w:ascii="Times New Roman" w:hAnsi="Times New Roman" w:cs="Times New Roman"/>
          <w:sz w:val="24"/>
          <w:szCs w:val="24"/>
        </w:rPr>
        <w:t>Sarstedt</w:t>
      </w:r>
      <w:proofErr w:type="spellEnd"/>
      <w:r w:rsidR="00C72217" w:rsidRPr="00F2132A">
        <w:rPr>
          <w:rFonts w:ascii="Times New Roman" w:hAnsi="Times New Roman" w:cs="Times New Roman"/>
          <w:sz w:val="24"/>
          <w:szCs w:val="24"/>
        </w:rPr>
        <w:t xml:space="preserve">, M. </w:t>
      </w:r>
      <w:r w:rsidRPr="00F2132A">
        <w:rPr>
          <w:rFonts w:ascii="Times New Roman" w:hAnsi="Times New Roman" w:cs="Times New Roman"/>
          <w:sz w:val="24"/>
          <w:szCs w:val="24"/>
        </w:rPr>
        <w:t>(2011).</w:t>
      </w:r>
      <w:proofErr w:type="gramEnd"/>
      <w:r w:rsidR="00C72217" w:rsidRPr="00F2132A">
        <w:rPr>
          <w:rFonts w:ascii="Times New Roman" w:hAnsi="Times New Roman" w:cs="Times New Roman"/>
          <w:sz w:val="24"/>
          <w:szCs w:val="24"/>
        </w:rPr>
        <w:t xml:space="preserve"> PLS-SEM: Indeed a silver bullet. </w:t>
      </w:r>
      <w:proofErr w:type="gramStart"/>
      <w:r w:rsidR="00C72217" w:rsidRPr="00F2132A">
        <w:rPr>
          <w:rFonts w:ascii="Times New Roman" w:hAnsi="Times New Roman" w:cs="Times New Roman"/>
          <w:i/>
          <w:sz w:val="24"/>
          <w:szCs w:val="24"/>
        </w:rPr>
        <w:t>The Journal of Marketing Theory and Practice, 19</w:t>
      </w:r>
      <w:r w:rsidR="00C72217" w:rsidRPr="00F2132A">
        <w:rPr>
          <w:rFonts w:ascii="Times New Roman" w:hAnsi="Times New Roman" w:cs="Times New Roman"/>
          <w:sz w:val="24"/>
          <w:szCs w:val="24"/>
        </w:rPr>
        <w:t>, 139-152.</w:t>
      </w:r>
      <w:proofErr w:type="gramEnd"/>
    </w:p>
    <w:p w14:paraId="1FF285A1"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Hair</w:t>
      </w:r>
      <w:r w:rsidR="00057F31" w:rsidRPr="00F2132A">
        <w:rPr>
          <w:rFonts w:ascii="Times New Roman" w:hAnsi="Times New Roman" w:cs="Times New Roman"/>
          <w:sz w:val="24"/>
          <w:szCs w:val="24"/>
        </w:rPr>
        <w:t xml:space="preserve">, J.F., </w:t>
      </w:r>
      <w:proofErr w:type="spellStart"/>
      <w:r w:rsidR="00ED3BCE" w:rsidRPr="00F2132A">
        <w:rPr>
          <w:rFonts w:ascii="Times New Roman" w:hAnsi="Times New Roman" w:cs="Times New Roman"/>
          <w:sz w:val="24"/>
          <w:szCs w:val="24"/>
        </w:rPr>
        <w:t>Hult</w:t>
      </w:r>
      <w:proofErr w:type="spellEnd"/>
      <w:r w:rsidR="00057F31" w:rsidRPr="00F2132A">
        <w:rPr>
          <w:rFonts w:ascii="Times New Roman" w:hAnsi="Times New Roman" w:cs="Times New Roman"/>
          <w:sz w:val="24"/>
          <w:szCs w:val="24"/>
        </w:rPr>
        <w:t xml:space="preserve">, G.T., </w:t>
      </w:r>
      <w:proofErr w:type="spellStart"/>
      <w:r w:rsidR="00057F31" w:rsidRPr="00F2132A">
        <w:rPr>
          <w:rFonts w:ascii="Times New Roman" w:hAnsi="Times New Roman" w:cs="Times New Roman"/>
          <w:sz w:val="24"/>
          <w:szCs w:val="24"/>
        </w:rPr>
        <w:t>Ringle</w:t>
      </w:r>
      <w:proofErr w:type="spellEnd"/>
      <w:r w:rsidR="00057F31" w:rsidRPr="00F2132A">
        <w:rPr>
          <w:rFonts w:ascii="Times New Roman" w:hAnsi="Times New Roman" w:cs="Times New Roman"/>
          <w:sz w:val="24"/>
          <w:szCs w:val="24"/>
        </w:rPr>
        <w:t xml:space="preserve">, C.M., &amp; </w:t>
      </w:r>
      <w:proofErr w:type="spellStart"/>
      <w:r w:rsidR="00057F31" w:rsidRPr="00F2132A">
        <w:rPr>
          <w:rFonts w:ascii="Times New Roman" w:hAnsi="Times New Roman" w:cs="Times New Roman"/>
          <w:sz w:val="24"/>
          <w:szCs w:val="24"/>
        </w:rPr>
        <w:t>Sarstedt</w:t>
      </w:r>
      <w:proofErr w:type="spellEnd"/>
      <w:r w:rsidR="00057F31" w:rsidRPr="00F2132A">
        <w:rPr>
          <w:rFonts w:ascii="Times New Roman" w:hAnsi="Times New Roman" w:cs="Times New Roman"/>
          <w:sz w:val="24"/>
          <w:szCs w:val="24"/>
        </w:rPr>
        <w:t xml:space="preserve">, M. </w:t>
      </w:r>
      <w:r w:rsidR="00ED3BCE" w:rsidRPr="00F2132A">
        <w:rPr>
          <w:rFonts w:ascii="Times New Roman" w:hAnsi="Times New Roman" w:cs="Times New Roman"/>
          <w:sz w:val="24"/>
          <w:szCs w:val="24"/>
        </w:rPr>
        <w:t>(2014)</w:t>
      </w:r>
      <w:r w:rsidR="00057F31" w:rsidRPr="00F2132A">
        <w:rPr>
          <w:rFonts w:ascii="Times New Roman" w:hAnsi="Times New Roman" w:cs="Times New Roman"/>
          <w:sz w:val="24"/>
          <w:szCs w:val="24"/>
        </w:rPr>
        <w:t>.</w:t>
      </w:r>
      <w:proofErr w:type="gramEnd"/>
      <w:r w:rsidR="00057F31" w:rsidRPr="00F2132A">
        <w:rPr>
          <w:rFonts w:ascii="Times New Roman" w:hAnsi="Times New Roman" w:cs="Times New Roman"/>
          <w:sz w:val="24"/>
          <w:szCs w:val="24"/>
        </w:rPr>
        <w:t xml:space="preserve"> </w:t>
      </w:r>
      <w:proofErr w:type="gramStart"/>
      <w:r w:rsidR="00057F31" w:rsidRPr="00F2132A">
        <w:rPr>
          <w:rFonts w:ascii="Times New Roman" w:hAnsi="Times New Roman" w:cs="Times New Roman"/>
          <w:sz w:val="24"/>
          <w:szCs w:val="24"/>
        </w:rPr>
        <w:t>A primer on Partial Least Squares Structural Equation Modeling (PLS-SEM).</w:t>
      </w:r>
      <w:proofErr w:type="gramEnd"/>
      <w:r w:rsidR="00057F31" w:rsidRPr="00F2132A">
        <w:rPr>
          <w:rFonts w:ascii="Times New Roman" w:hAnsi="Times New Roman" w:cs="Times New Roman"/>
          <w:sz w:val="24"/>
          <w:szCs w:val="24"/>
        </w:rPr>
        <w:t xml:space="preserve"> Thousand Oaks, CA: Sage.  </w:t>
      </w:r>
    </w:p>
    <w:p w14:paraId="35FD4064"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Hall, J.A., &amp; </w:t>
      </w:r>
      <w:proofErr w:type="spellStart"/>
      <w:r w:rsidRPr="00F2132A">
        <w:rPr>
          <w:rFonts w:ascii="Times New Roman" w:hAnsi="Times New Roman" w:cs="Times New Roman"/>
          <w:sz w:val="24"/>
          <w:szCs w:val="24"/>
        </w:rPr>
        <w:t>Sereno</w:t>
      </w:r>
      <w:proofErr w:type="spellEnd"/>
      <w:r w:rsidRPr="00F2132A">
        <w:rPr>
          <w:rFonts w:ascii="Times New Roman" w:hAnsi="Times New Roman" w:cs="Times New Roman"/>
          <w:sz w:val="24"/>
          <w:szCs w:val="24"/>
        </w:rPr>
        <w:t xml:space="preserve">, K. (2010). Offensive jokes: how do they impact long-term relationships? </w:t>
      </w:r>
      <w:proofErr w:type="gramStart"/>
      <w:r w:rsidRPr="00F2132A">
        <w:rPr>
          <w:rFonts w:ascii="Times New Roman" w:hAnsi="Times New Roman" w:cs="Times New Roman"/>
          <w:i/>
          <w:sz w:val="24"/>
          <w:szCs w:val="24"/>
        </w:rPr>
        <w:t>Humor, 23</w:t>
      </w:r>
      <w:r w:rsidRPr="00F2132A">
        <w:rPr>
          <w:rFonts w:ascii="Times New Roman" w:hAnsi="Times New Roman" w:cs="Times New Roman"/>
          <w:sz w:val="24"/>
          <w:szCs w:val="24"/>
        </w:rPr>
        <w:t>(3), 351-373.</w:t>
      </w:r>
      <w:proofErr w:type="gramEnd"/>
    </w:p>
    <w:p w14:paraId="4F9BFA12"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lastRenderedPageBreak/>
        <w:t>Hampes</w:t>
      </w:r>
      <w:proofErr w:type="spellEnd"/>
      <w:r w:rsidRPr="00F2132A">
        <w:rPr>
          <w:rFonts w:ascii="Times New Roman" w:hAnsi="Times New Roman" w:cs="Times New Roman"/>
          <w:sz w:val="24"/>
          <w:szCs w:val="24"/>
        </w:rPr>
        <w:t>, W. P. (1992).</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Relation between intimacy and humor.</w:t>
      </w:r>
      <w:proofErr w:type="gramEnd"/>
      <w:r w:rsidRPr="00F2132A">
        <w:rPr>
          <w:rFonts w:ascii="Times New Roman" w:hAnsi="Times New Roman" w:cs="Times New Roman"/>
          <w:sz w:val="24"/>
          <w:szCs w:val="24"/>
        </w:rPr>
        <w:t> </w:t>
      </w:r>
      <w:proofErr w:type="gramStart"/>
      <w:r w:rsidRPr="00F2132A">
        <w:rPr>
          <w:rFonts w:ascii="Times New Roman" w:hAnsi="Times New Roman" w:cs="Times New Roman"/>
          <w:i/>
          <w:sz w:val="24"/>
          <w:szCs w:val="24"/>
        </w:rPr>
        <w:t>Psychological Reports, 71</w:t>
      </w:r>
      <w:r w:rsidRPr="00F2132A">
        <w:rPr>
          <w:rFonts w:ascii="Times New Roman" w:hAnsi="Times New Roman" w:cs="Times New Roman"/>
          <w:sz w:val="24"/>
          <w:szCs w:val="24"/>
        </w:rPr>
        <w:t>(1), 127-130.</w:t>
      </w:r>
      <w:proofErr w:type="gramEnd"/>
      <w:r w:rsidRPr="00F2132A">
        <w:rPr>
          <w:rFonts w:ascii="Times New Roman" w:hAnsi="Times New Roman" w:cs="Times New Roman"/>
          <w:sz w:val="24"/>
          <w:szCs w:val="24"/>
        </w:rPr>
        <w:t xml:space="preserve"> Retrieved from http://search.proquest.com/docview/618251261?accountid=14766 </w:t>
      </w:r>
    </w:p>
    <w:p w14:paraId="2DD551CB"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Hampes</w:t>
      </w:r>
      <w:proofErr w:type="spellEnd"/>
      <w:r w:rsidRPr="00F2132A">
        <w:rPr>
          <w:rFonts w:ascii="Times New Roman" w:hAnsi="Times New Roman" w:cs="Times New Roman"/>
          <w:sz w:val="24"/>
          <w:szCs w:val="24"/>
        </w:rPr>
        <w:t xml:space="preserve">, W.P. (1999). </w:t>
      </w:r>
      <w:proofErr w:type="gramStart"/>
      <w:r w:rsidRPr="00F2132A">
        <w:rPr>
          <w:rFonts w:ascii="Times New Roman" w:hAnsi="Times New Roman" w:cs="Times New Roman"/>
          <w:sz w:val="24"/>
          <w:szCs w:val="24"/>
        </w:rPr>
        <w:t>The relationship between humor and trust.</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HUMOR: International Journal of Humor Research, 12(</w:t>
      </w:r>
      <w:r w:rsidRPr="00F2132A">
        <w:rPr>
          <w:rFonts w:ascii="Times New Roman" w:hAnsi="Times New Roman" w:cs="Times New Roman"/>
          <w:sz w:val="24"/>
          <w:szCs w:val="24"/>
        </w:rPr>
        <w:t xml:space="preserve">3), </w:t>
      </w:r>
      <w:proofErr w:type="gramStart"/>
      <w:r w:rsidRPr="00F2132A">
        <w:rPr>
          <w:rFonts w:ascii="Times New Roman" w:hAnsi="Times New Roman" w:cs="Times New Roman"/>
          <w:sz w:val="24"/>
          <w:szCs w:val="24"/>
        </w:rPr>
        <w:t>253</w:t>
      </w:r>
      <w:proofErr w:type="gramEnd"/>
      <w:r w:rsidRPr="00F2132A">
        <w:rPr>
          <w:rFonts w:ascii="Times New Roman" w:hAnsi="Times New Roman" w:cs="Times New Roman"/>
          <w:sz w:val="24"/>
          <w:szCs w:val="24"/>
        </w:rPr>
        <w:t>-259.</w:t>
      </w:r>
    </w:p>
    <w:p w14:paraId="6BAF96A2"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Hampes</w:t>
      </w:r>
      <w:proofErr w:type="spellEnd"/>
      <w:r w:rsidRPr="00F2132A">
        <w:rPr>
          <w:rFonts w:ascii="Times New Roman" w:hAnsi="Times New Roman" w:cs="Times New Roman"/>
          <w:sz w:val="24"/>
          <w:szCs w:val="24"/>
        </w:rPr>
        <w:t>, W. P. (2001).</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Relation between humor and empathic concern.</w:t>
      </w:r>
      <w:proofErr w:type="gramEnd"/>
      <w:r w:rsidRPr="00F2132A">
        <w:rPr>
          <w:rFonts w:ascii="Times New Roman" w:hAnsi="Times New Roman" w:cs="Times New Roman"/>
          <w:sz w:val="24"/>
          <w:szCs w:val="24"/>
        </w:rPr>
        <w:t> </w:t>
      </w:r>
      <w:proofErr w:type="gramStart"/>
      <w:r w:rsidRPr="00F2132A">
        <w:rPr>
          <w:rFonts w:ascii="Times New Roman" w:hAnsi="Times New Roman" w:cs="Times New Roman"/>
          <w:i/>
          <w:sz w:val="24"/>
          <w:szCs w:val="24"/>
        </w:rPr>
        <w:t>Psychological Reports, 88</w:t>
      </w:r>
      <w:r w:rsidRPr="00F2132A">
        <w:rPr>
          <w:rFonts w:ascii="Times New Roman" w:hAnsi="Times New Roman" w:cs="Times New Roman"/>
          <w:sz w:val="24"/>
          <w:szCs w:val="24"/>
        </w:rPr>
        <w:t>(1), 241-244.</w:t>
      </w:r>
      <w:proofErr w:type="gramEnd"/>
      <w:r w:rsidRPr="00F2132A">
        <w:rPr>
          <w:rFonts w:ascii="Times New Roman" w:hAnsi="Times New Roman" w:cs="Times New Roman"/>
          <w:sz w:val="24"/>
          <w:szCs w:val="24"/>
        </w:rPr>
        <w:t xml:space="preserve"> </w:t>
      </w:r>
      <w:proofErr w:type="spellStart"/>
      <w:proofErr w:type="gramStart"/>
      <w:r w:rsidRPr="00F2132A">
        <w:rPr>
          <w:rFonts w:ascii="Times New Roman" w:hAnsi="Times New Roman" w:cs="Times New Roman"/>
          <w:sz w:val="24"/>
          <w:szCs w:val="24"/>
        </w:rPr>
        <w:t>doi:http</w:t>
      </w:r>
      <w:proofErr w:type="spellEnd"/>
      <w:proofErr w:type="gramEnd"/>
      <w:r w:rsidRPr="00F2132A">
        <w:rPr>
          <w:rFonts w:ascii="Times New Roman" w:hAnsi="Times New Roman" w:cs="Times New Roman"/>
          <w:sz w:val="24"/>
          <w:szCs w:val="24"/>
        </w:rPr>
        <w:t xml:space="preserve">://dx.doi.org/10.2466/PR0.88.1.241-244 </w:t>
      </w:r>
    </w:p>
    <w:p w14:paraId="4A32C667" w14:textId="77777777" w:rsidR="00D14B68"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Hareli</w:t>
      </w:r>
      <w:proofErr w:type="spellEnd"/>
      <w:r w:rsidRPr="00F2132A">
        <w:rPr>
          <w:rFonts w:ascii="Times New Roman" w:hAnsi="Times New Roman" w:cs="Times New Roman"/>
          <w:sz w:val="24"/>
          <w:szCs w:val="24"/>
        </w:rPr>
        <w:t xml:space="preserve">, S., &amp; </w:t>
      </w:r>
      <w:proofErr w:type="spellStart"/>
      <w:r w:rsidRPr="00F2132A">
        <w:rPr>
          <w:rFonts w:ascii="Times New Roman" w:hAnsi="Times New Roman" w:cs="Times New Roman"/>
          <w:sz w:val="24"/>
          <w:szCs w:val="24"/>
        </w:rPr>
        <w:t>Rafaeli</w:t>
      </w:r>
      <w:proofErr w:type="spellEnd"/>
      <w:r w:rsidRPr="00F2132A">
        <w:rPr>
          <w:rFonts w:ascii="Times New Roman" w:hAnsi="Times New Roman" w:cs="Times New Roman"/>
          <w:sz w:val="24"/>
          <w:szCs w:val="24"/>
        </w:rPr>
        <w:t>, A. (2008).</w:t>
      </w:r>
      <w:proofErr w:type="gramEnd"/>
      <w:r w:rsidRPr="00F2132A">
        <w:rPr>
          <w:rFonts w:ascii="Times New Roman" w:hAnsi="Times New Roman" w:cs="Times New Roman"/>
          <w:sz w:val="24"/>
          <w:szCs w:val="24"/>
        </w:rPr>
        <w:t xml:space="preserve"> Emotion cycles: On the social influence of emotion in organizations. </w:t>
      </w:r>
      <w:proofErr w:type="gramStart"/>
      <w:r w:rsidRPr="00F2132A">
        <w:rPr>
          <w:rFonts w:ascii="Times New Roman" w:hAnsi="Times New Roman" w:cs="Times New Roman"/>
          <w:i/>
          <w:sz w:val="24"/>
          <w:szCs w:val="24"/>
        </w:rPr>
        <w:t>Research in Organizational Behavior, 28,</w:t>
      </w:r>
      <w:r w:rsidRPr="00F2132A">
        <w:rPr>
          <w:rFonts w:ascii="Times New Roman" w:hAnsi="Times New Roman" w:cs="Times New Roman"/>
          <w:sz w:val="24"/>
          <w:szCs w:val="24"/>
        </w:rPr>
        <w:t xml:space="preserve"> 35-59.</w:t>
      </w:r>
      <w:proofErr w:type="gramEnd"/>
    </w:p>
    <w:p w14:paraId="18F23982" w14:textId="77777777" w:rsidR="00672C20" w:rsidRPr="00F2132A" w:rsidRDefault="00672C20" w:rsidP="00EE60ED">
      <w:pPr>
        <w:spacing w:after="0" w:line="480" w:lineRule="auto"/>
        <w:ind w:left="810" w:hanging="810"/>
        <w:rPr>
          <w:rFonts w:ascii="Times New Roman" w:hAnsi="Times New Roman" w:cs="Times New Roman"/>
          <w:sz w:val="24"/>
          <w:szCs w:val="24"/>
        </w:rPr>
      </w:pPr>
      <w:r w:rsidRPr="00672C20">
        <w:rPr>
          <w:rFonts w:ascii="Times New Roman" w:hAnsi="Times New Roman" w:cs="Times New Roman"/>
          <w:sz w:val="24"/>
          <w:szCs w:val="24"/>
        </w:rPr>
        <w:t xml:space="preserve">Harman, H. H. (1960) </w:t>
      </w:r>
      <w:r w:rsidRPr="00672C20">
        <w:rPr>
          <w:rFonts w:ascii="Times New Roman" w:hAnsi="Times New Roman" w:cs="Times New Roman"/>
          <w:i/>
          <w:sz w:val="24"/>
          <w:szCs w:val="24"/>
        </w:rPr>
        <w:t>Modern factor analysis</w:t>
      </w:r>
      <w:r>
        <w:rPr>
          <w:rFonts w:ascii="Times New Roman" w:hAnsi="Times New Roman" w:cs="Times New Roman"/>
          <w:sz w:val="24"/>
          <w:szCs w:val="24"/>
        </w:rPr>
        <w:t>. Chicago, IL:</w:t>
      </w:r>
      <w:r w:rsidRPr="00672C20">
        <w:rPr>
          <w:rFonts w:ascii="Times New Roman" w:hAnsi="Times New Roman" w:cs="Times New Roman"/>
          <w:sz w:val="24"/>
          <w:szCs w:val="24"/>
        </w:rPr>
        <w:t xml:space="preserve"> University of Chicago Press</w:t>
      </w:r>
    </w:p>
    <w:p w14:paraId="1F94ECC5"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Hatfield, E., </w:t>
      </w:r>
      <w:proofErr w:type="spellStart"/>
      <w:r w:rsidRPr="00F2132A">
        <w:rPr>
          <w:rFonts w:ascii="Times New Roman" w:hAnsi="Times New Roman" w:cs="Times New Roman"/>
          <w:sz w:val="24"/>
          <w:szCs w:val="24"/>
        </w:rPr>
        <w:t>Cacioppo</w:t>
      </w:r>
      <w:proofErr w:type="spellEnd"/>
      <w:r w:rsidRPr="00F2132A">
        <w:rPr>
          <w:rFonts w:ascii="Times New Roman" w:hAnsi="Times New Roman" w:cs="Times New Roman"/>
          <w:sz w:val="24"/>
          <w:szCs w:val="24"/>
        </w:rPr>
        <w:t xml:space="preserve">, J. T., &amp; </w:t>
      </w:r>
      <w:proofErr w:type="spellStart"/>
      <w:r w:rsidRPr="00F2132A">
        <w:rPr>
          <w:rFonts w:ascii="Times New Roman" w:hAnsi="Times New Roman" w:cs="Times New Roman"/>
          <w:sz w:val="24"/>
          <w:szCs w:val="24"/>
        </w:rPr>
        <w:t>Rapson</w:t>
      </w:r>
      <w:proofErr w:type="spellEnd"/>
      <w:r w:rsidRPr="00F2132A">
        <w:rPr>
          <w:rFonts w:ascii="Times New Roman" w:hAnsi="Times New Roman" w:cs="Times New Roman"/>
          <w:sz w:val="24"/>
          <w:szCs w:val="24"/>
        </w:rPr>
        <w:t>, R. L. (1993). Emotional contagion. </w:t>
      </w:r>
      <w:proofErr w:type="gramStart"/>
      <w:r w:rsidRPr="00F2132A">
        <w:rPr>
          <w:rFonts w:ascii="Times New Roman" w:hAnsi="Times New Roman" w:cs="Times New Roman"/>
          <w:i/>
          <w:sz w:val="24"/>
          <w:szCs w:val="24"/>
        </w:rPr>
        <w:t>Current Directions in Psychological Science, 2</w:t>
      </w:r>
      <w:r w:rsidRPr="00F2132A">
        <w:rPr>
          <w:rFonts w:ascii="Times New Roman" w:hAnsi="Times New Roman" w:cs="Times New Roman"/>
          <w:sz w:val="24"/>
          <w:szCs w:val="24"/>
        </w:rPr>
        <w:t>(3), 96-99.</w:t>
      </w:r>
      <w:proofErr w:type="gramEnd"/>
      <w:r w:rsidRPr="00F2132A">
        <w:rPr>
          <w:rFonts w:ascii="Times New Roman" w:hAnsi="Times New Roman" w:cs="Times New Roman"/>
          <w:sz w:val="24"/>
          <w:szCs w:val="24"/>
        </w:rPr>
        <w:t xml:space="preserve"> Retrieved from http://search.proquest.com/docview/618417617?accountid=14766</w:t>
      </w:r>
    </w:p>
    <w:p w14:paraId="2F4C126A"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Holmes, J., &amp; </w:t>
      </w:r>
      <w:proofErr w:type="spellStart"/>
      <w:r w:rsidRPr="00F2132A">
        <w:rPr>
          <w:rFonts w:ascii="Times New Roman" w:hAnsi="Times New Roman" w:cs="Times New Roman"/>
          <w:sz w:val="24"/>
          <w:szCs w:val="24"/>
        </w:rPr>
        <w:t>Marra</w:t>
      </w:r>
      <w:proofErr w:type="spellEnd"/>
      <w:r w:rsidRPr="00F2132A">
        <w:rPr>
          <w:rFonts w:ascii="Times New Roman" w:hAnsi="Times New Roman" w:cs="Times New Roman"/>
          <w:sz w:val="24"/>
          <w:szCs w:val="24"/>
        </w:rPr>
        <w:t xml:space="preserve">, M. (2006). </w:t>
      </w:r>
      <w:proofErr w:type="gramStart"/>
      <w:r w:rsidRPr="00F2132A">
        <w:rPr>
          <w:rFonts w:ascii="Times New Roman" w:hAnsi="Times New Roman" w:cs="Times New Roman"/>
          <w:sz w:val="24"/>
          <w:szCs w:val="24"/>
        </w:rPr>
        <w:t>Humor and leadership style.</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Humor, 19</w:t>
      </w:r>
      <w:r w:rsidRPr="00F2132A">
        <w:rPr>
          <w:rFonts w:ascii="Times New Roman" w:hAnsi="Times New Roman" w:cs="Times New Roman"/>
          <w:sz w:val="24"/>
          <w:szCs w:val="24"/>
        </w:rPr>
        <w:t>(2), 119-138.</w:t>
      </w:r>
      <w:proofErr w:type="gramEnd"/>
      <w:r w:rsidRPr="00F2132A">
        <w:rPr>
          <w:rFonts w:ascii="Times New Roman" w:hAnsi="Times New Roman" w:cs="Times New Roman"/>
          <w:sz w:val="24"/>
          <w:szCs w:val="24"/>
        </w:rPr>
        <w:t xml:space="preserve"> </w:t>
      </w:r>
    </w:p>
    <w:p w14:paraId="146B45FA"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Homans</w:t>
      </w:r>
      <w:proofErr w:type="spellEnd"/>
      <w:r w:rsidRPr="00F2132A">
        <w:rPr>
          <w:rFonts w:ascii="Times New Roman" w:hAnsi="Times New Roman" w:cs="Times New Roman"/>
          <w:sz w:val="24"/>
          <w:szCs w:val="24"/>
        </w:rPr>
        <w:t xml:space="preserve">, G.C. (1958). </w:t>
      </w:r>
      <w:proofErr w:type="gramStart"/>
      <w:r w:rsidRPr="00F2132A">
        <w:rPr>
          <w:rFonts w:ascii="Times New Roman" w:hAnsi="Times New Roman" w:cs="Times New Roman"/>
          <w:sz w:val="24"/>
          <w:szCs w:val="24"/>
        </w:rPr>
        <w:t>Social behavior as exchange.</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American Journal of Sociology, 63</w:t>
      </w:r>
      <w:r w:rsidRPr="00F2132A">
        <w:rPr>
          <w:rFonts w:ascii="Times New Roman" w:hAnsi="Times New Roman" w:cs="Times New Roman"/>
          <w:sz w:val="24"/>
          <w:szCs w:val="24"/>
        </w:rPr>
        <w:t>(6) 597-606.</w:t>
      </w:r>
      <w:proofErr w:type="gramEnd"/>
    </w:p>
    <w:p w14:paraId="726836A6"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Hoyle, R.H. (ed.) 1995. </w:t>
      </w:r>
      <w:proofErr w:type="gramStart"/>
      <w:r w:rsidRPr="00EB1655">
        <w:rPr>
          <w:rFonts w:ascii="Times New Roman" w:hAnsi="Times New Roman" w:cs="Times New Roman"/>
          <w:i/>
          <w:sz w:val="24"/>
          <w:szCs w:val="24"/>
        </w:rPr>
        <w:t>Structural Equation Modeling</w:t>
      </w:r>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w:t>
      </w:r>
      <w:r w:rsidR="00EB1655">
        <w:rPr>
          <w:rFonts w:ascii="Times New Roman" w:hAnsi="Times New Roman" w:cs="Times New Roman"/>
          <w:sz w:val="24"/>
          <w:szCs w:val="24"/>
        </w:rPr>
        <w:t>Thousand Oaks, CA: SAGE Publications</w:t>
      </w:r>
      <w:r w:rsidRPr="00F2132A">
        <w:rPr>
          <w:rFonts w:ascii="Times New Roman" w:hAnsi="Times New Roman" w:cs="Times New Roman"/>
          <w:sz w:val="24"/>
          <w:szCs w:val="24"/>
        </w:rPr>
        <w:t xml:space="preserve">. </w:t>
      </w:r>
    </w:p>
    <w:p w14:paraId="23056C4D"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Isen</w:t>
      </w:r>
      <w:proofErr w:type="spellEnd"/>
      <w:r w:rsidRPr="00F2132A">
        <w:rPr>
          <w:rFonts w:ascii="Times New Roman" w:hAnsi="Times New Roman" w:cs="Times New Roman"/>
          <w:sz w:val="24"/>
          <w:szCs w:val="24"/>
        </w:rPr>
        <w:t xml:space="preserve">, A.M., </w:t>
      </w:r>
      <w:proofErr w:type="spellStart"/>
      <w:r w:rsidRPr="00F2132A">
        <w:rPr>
          <w:rFonts w:ascii="Times New Roman" w:hAnsi="Times New Roman" w:cs="Times New Roman"/>
          <w:sz w:val="24"/>
          <w:szCs w:val="24"/>
        </w:rPr>
        <w:t>Daubman</w:t>
      </w:r>
      <w:proofErr w:type="spellEnd"/>
      <w:r w:rsidRPr="00F2132A">
        <w:rPr>
          <w:rFonts w:ascii="Times New Roman" w:hAnsi="Times New Roman" w:cs="Times New Roman"/>
          <w:sz w:val="24"/>
          <w:szCs w:val="24"/>
        </w:rPr>
        <w:t xml:space="preserve">, K.A., &amp; </w:t>
      </w:r>
      <w:proofErr w:type="spellStart"/>
      <w:r w:rsidRPr="00F2132A">
        <w:rPr>
          <w:rFonts w:ascii="Times New Roman" w:hAnsi="Times New Roman" w:cs="Times New Roman"/>
          <w:sz w:val="24"/>
          <w:szCs w:val="24"/>
        </w:rPr>
        <w:t>Nowicki</w:t>
      </w:r>
      <w:proofErr w:type="spellEnd"/>
      <w:r w:rsidRPr="00F2132A">
        <w:rPr>
          <w:rFonts w:ascii="Times New Roman" w:hAnsi="Times New Roman" w:cs="Times New Roman"/>
          <w:sz w:val="24"/>
          <w:szCs w:val="24"/>
        </w:rPr>
        <w:t xml:space="preserve">, G.P. (1987). Positive affect facilitates creative problem solving. </w:t>
      </w:r>
      <w:r w:rsidRPr="00F2132A">
        <w:rPr>
          <w:rFonts w:ascii="Times New Roman" w:hAnsi="Times New Roman" w:cs="Times New Roman"/>
          <w:i/>
          <w:sz w:val="24"/>
          <w:szCs w:val="24"/>
        </w:rPr>
        <w:t>Journal of Personality and Social Psychology, 52</w:t>
      </w:r>
      <w:r w:rsidRPr="00F2132A">
        <w:rPr>
          <w:rFonts w:ascii="Times New Roman" w:hAnsi="Times New Roman" w:cs="Times New Roman"/>
          <w:sz w:val="24"/>
          <w:szCs w:val="24"/>
        </w:rPr>
        <w:t>(6), 1122–1131.</w:t>
      </w:r>
    </w:p>
    <w:p w14:paraId="22189254"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Kahn, W.A. (1989).  Toward a sense of organizational humor: Implications for organizational diagnosis and change. </w:t>
      </w:r>
      <w:r w:rsidRPr="00F2132A">
        <w:rPr>
          <w:rFonts w:ascii="Times New Roman" w:hAnsi="Times New Roman" w:cs="Times New Roman"/>
          <w:i/>
          <w:sz w:val="24"/>
          <w:szCs w:val="24"/>
        </w:rPr>
        <w:t>Journal of Applied Behavioral Science, 25</w:t>
      </w:r>
      <w:r w:rsidRPr="00F2132A">
        <w:rPr>
          <w:rFonts w:ascii="Times New Roman" w:hAnsi="Times New Roman" w:cs="Times New Roman"/>
          <w:sz w:val="24"/>
          <w:szCs w:val="24"/>
        </w:rPr>
        <w:t>(1), 45–63.</w:t>
      </w:r>
    </w:p>
    <w:p w14:paraId="23B25784" w14:textId="77777777" w:rsidR="00D14B68" w:rsidRPr="00F2132A" w:rsidRDefault="00511C5E"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Katz, D. (1978). </w:t>
      </w:r>
      <w:proofErr w:type="gramStart"/>
      <w:r w:rsidR="00D14B68" w:rsidRPr="008246DD">
        <w:rPr>
          <w:rFonts w:ascii="Times New Roman" w:hAnsi="Times New Roman" w:cs="Times New Roman"/>
          <w:i/>
          <w:sz w:val="24"/>
          <w:szCs w:val="24"/>
        </w:rPr>
        <w:t>The social psychology of organizations</w:t>
      </w:r>
      <w:r w:rsidR="00D14B68" w:rsidRPr="00F2132A">
        <w:rPr>
          <w:rFonts w:ascii="Times New Roman" w:hAnsi="Times New Roman" w:cs="Times New Roman"/>
          <w:sz w:val="24"/>
          <w:szCs w:val="24"/>
        </w:rPr>
        <w:t>.</w:t>
      </w:r>
      <w:proofErr w:type="gramEnd"/>
      <w:r w:rsidR="00D14B68" w:rsidRPr="00F2132A">
        <w:rPr>
          <w:rFonts w:ascii="Times New Roman" w:hAnsi="Times New Roman" w:cs="Times New Roman"/>
          <w:sz w:val="24"/>
          <w:szCs w:val="24"/>
        </w:rPr>
        <w:t xml:space="preserve"> </w:t>
      </w:r>
      <w:r w:rsidR="00752E10" w:rsidRPr="00F2132A">
        <w:rPr>
          <w:rFonts w:ascii="Times New Roman" w:hAnsi="Times New Roman" w:cs="Times New Roman"/>
          <w:sz w:val="24"/>
          <w:szCs w:val="24"/>
        </w:rPr>
        <w:t>New York</w:t>
      </w:r>
      <w:r w:rsidR="00752E10">
        <w:rPr>
          <w:rFonts w:ascii="Times New Roman" w:hAnsi="Times New Roman" w:cs="Times New Roman"/>
          <w:sz w:val="24"/>
          <w:szCs w:val="24"/>
        </w:rPr>
        <w:t>, NY:</w:t>
      </w:r>
      <w:r w:rsidR="00752E10" w:rsidRPr="00F2132A">
        <w:rPr>
          <w:rFonts w:ascii="Times New Roman" w:hAnsi="Times New Roman" w:cs="Times New Roman"/>
          <w:sz w:val="24"/>
          <w:szCs w:val="24"/>
        </w:rPr>
        <w:t xml:space="preserve"> </w:t>
      </w:r>
      <w:r w:rsidR="00752E10">
        <w:rPr>
          <w:rFonts w:ascii="Times New Roman" w:hAnsi="Times New Roman" w:cs="Times New Roman"/>
          <w:sz w:val="24"/>
          <w:szCs w:val="24"/>
        </w:rPr>
        <w:t>Wiley</w:t>
      </w:r>
      <w:r w:rsidR="00D14B68" w:rsidRPr="00F2132A">
        <w:rPr>
          <w:rFonts w:ascii="Times New Roman" w:hAnsi="Times New Roman" w:cs="Times New Roman"/>
          <w:sz w:val="24"/>
          <w:szCs w:val="24"/>
        </w:rPr>
        <w:t>.</w:t>
      </w:r>
    </w:p>
    <w:p w14:paraId="0BD422DF" w14:textId="77777777" w:rsidR="00D14B68" w:rsidRPr="00F2132A" w:rsidRDefault="00D14B68" w:rsidP="000D36E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Kimura, T. (2013). The Moderating Effects of Political Skill and Leader–Member </w:t>
      </w:r>
      <w:r w:rsidR="00AF6627">
        <w:rPr>
          <w:rFonts w:ascii="Times New Roman" w:hAnsi="Times New Roman" w:cs="Times New Roman"/>
          <w:sz w:val="24"/>
          <w:szCs w:val="24"/>
        </w:rPr>
        <w:t>e</w:t>
      </w:r>
      <w:r w:rsidRPr="00F2132A">
        <w:rPr>
          <w:rFonts w:ascii="Times New Roman" w:hAnsi="Times New Roman" w:cs="Times New Roman"/>
          <w:sz w:val="24"/>
          <w:szCs w:val="24"/>
        </w:rPr>
        <w:t xml:space="preserve">xchange on the Relationship Between Organizational Politics and Affective Commitment. </w:t>
      </w:r>
      <w:proofErr w:type="gramStart"/>
      <w:r w:rsidRPr="00F2132A">
        <w:rPr>
          <w:rFonts w:ascii="Times New Roman" w:hAnsi="Times New Roman" w:cs="Times New Roman"/>
          <w:i/>
          <w:sz w:val="24"/>
          <w:szCs w:val="24"/>
        </w:rPr>
        <w:t xml:space="preserve">Journal of Business Ethics, 116, </w:t>
      </w:r>
      <w:r w:rsidRPr="00F2132A">
        <w:rPr>
          <w:rFonts w:ascii="Times New Roman" w:hAnsi="Times New Roman" w:cs="Times New Roman"/>
          <w:sz w:val="24"/>
          <w:szCs w:val="24"/>
        </w:rPr>
        <w:t>587-599.</w:t>
      </w:r>
      <w:proofErr w:type="gramEnd"/>
    </w:p>
    <w:p w14:paraId="644A762A"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Klein, K., </w:t>
      </w:r>
      <w:proofErr w:type="spellStart"/>
      <w:r w:rsidRPr="00F2132A">
        <w:rPr>
          <w:rFonts w:ascii="Times New Roman" w:hAnsi="Times New Roman" w:cs="Times New Roman"/>
          <w:sz w:val="24"/>
          <w:szCs w:val="24"/>
        </w:rPr>
        <w:t>Dansereau</w:t>
      </w:r>
      <w:proofErr w:type="spellEnd"/>
      <w:r w:rsidRPr="00F2132A">
        <w:rPr>
          <w:rFonts w:ascii="Times New Roman" w:hAnsi="Times New Roman" w:cs="Times New Roman"/>
          <w:sz w:val="24"/>
          <w:szCs w:val="24"/>
        </w:rPr>
        <w:t>, F., &amp; Hall, R. (1994).</w:t>
      </w:r>
      <w:proofErr w:type="gramEnd"/>
      <w:r w:rsidRPr="00F2132A">
        <w:rPr>
          <w:rFonts w:ascii="Times New Roman" w:hAnsi="Times New Roman" w:cs="Times New Roman"/>
          <w:sz w:val="24"/>
          <w:szCs w:val="24"/>
        </w:rPr>
        <w:t xml:space="preserve"> Level issues in theory development, data collection, and analysis. </w:t>
      </w:r>
      <w:proofErr w:type="gramStart"/>
      <w:r w:rsidRPr="00F2132A">
        <w:rPr>
          <w:rFonts w:ascii="Times New Roman" w:hAnsi="Times New Roman" w:cs="Times New Roman"/>
          <w:i/>
          <w:sz w:val="24"/>
          <w:szCs w:val="24"/>
        </w:rPr>
        <w:t>Academy of Management Review, 19</w:t>
      </w:r>
      <w:r w:rsidRPr="00F2132A">
        <w:rPr>
          <w:rFonts w:ascii="Times New Roman" w:hAnsi="Times New Roman" w:cs="Times New Roman"/>
          <w:sz w:val="24"/>
          <w:szCs w:val="24"/>
        </w:rPr>
        <w:t>(2), 195-229.</w:t>
      </w:r>
      <w:proofErr w:type="gramEnd"/>
    </w:p>
    <w:p w14:paraId="17A40918"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Krasikova</w:t>
      </w:r>
      <w:proofErr w:type="spellEnd"/>
      <w:r w:rsidRPr="00F2132A">
        <w:rPr>
          <w:rFonts w:ascii="Times New Roman" w:hAnsi="Times New Roman" w:cs="Times New Roman"/>
          <w:sz w:val="24"/>
          <w:szCs w:val="24"/>
        </w:rPr>
        <w:t xml:space="preserve">, D.V., &amp; </w:t>
      </w:r>
      <w:proofErr w:type="spellStart"/>
      <w:r w:rsidRPr="00F2132A">
        <w:rPr>
          <w:rFonts w:ascii="Times New Roman" w:hAnsi="Times New Roman" w:cs="Times New Roman"/>
          <w:sz w:val="24"/>
          <w:szCs w:val="24"/>
        </w:rPr>
        <w:t>Lebreton</w:t>
      </w:r>
      <w:proofErr w:type="spellEnd"/>
      <w:r w:rsidRPr="00F2132A">
        <w:rPr>
          <w:rFonts w:ascii="Times New Roman" w:hAnsi="Times New Roman" w:cs="Times New Roman"/>
          <w:sz w:val="24"/>
          <w:szCs w:val="24"/>
        </w:rPr>
        <w:t xml:space="preserve">, J.M. (2012). </w:t>
      </w:r>
      <w:proofErr w:type="gramStart"/>
      <w:r w:rsidRPr="00F2132A">
        <w:rPr>
          <w:rFonts w:ascii="Times New Roman" w:hAnsi="Times New Roman" w:cs="Times New Roman"/>
          <w:sz w:val="24"/>
          <w:szCs w:val="24"/>
        </w:rPr>
        <w:t xml:space="preserve">Misalignment of theory and methods in </w:t>
      </w:r>
      <w:r w:rsidR="007307BF" w:rsidRPr="00F2132A">
        <w:rPr>
          <w:rFonts w:ascii="Times New Roman" w:hAnsi="Times New Roman" w:cs="Times New Roman"/>
          <w:sz w:val="24"/>
          <w:szCs w:val="24"/>
        </w:rPr>
        <w:t>examining</w:t>
      </w:r>
      <w:r w:rsidRPr="00F2132A">
        <w:rPr>
          <w:rFonts w:ascii="Times New Roman" w:hAnsi="Times New Roman" w:cs="Times New Roman"/>
          <w:sz w:val="24"/>
          <w:szCs w:val="24"/>
        </w:rPr>
        <w:t xml:space="preserve"> dyadic phenomena.</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Applied Psychology, 97(</w:t>
      </w:r>
      <w:r w:rsidRPr="00F2132A">
        <w:rPr>
          <w:rFonts w:ascii="Times New Roman" w:hAnsi="Times New Roman" w:cs="Times New Roman"/>
          <w:sz w:val="24"/>
          <w:szCs w:val="24"/>
        </w:rPr>
        <w:t>4), 739-757.</w:t>
      </w:r>
      <w:proofErr w:type="gramEnd"/>
      <w:r w:rsidRPr="00F2132A">
        <w:rPr>
          <w:rFonts w:ascii="Times New Roman" w:hAnsi="Times New Roman" w:cs="Times New Roman"/>
          <w:sz w:val="24"/>
          <w:szCs w:val="24"/>
        </w:rPr>
        <w:t xml:space="preserve">  </w:t>
      </w:r>
    </w:p>
    <w:p w14:paraId="0AFD9D69"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Levine, M. (2003). </w:t>
      </w:r>
      <w:r w:rsidRPr="00760D44">
        <w:rPr>
          <w:rFonts w:ascii="Times New Roman" w:hAnsi="Times New Roman" w:cs="Times New Roman"/>
          <w:i/>
          <w:sz w:val="24"/>
          <w:szCs w:val="24"/>
        </w:rPr>
        <w:t>Ready or not, here life comes</w:t>
      </w:r>
      <w:r w:rsidRPr="00F2132A">
        <w:rPr>
          <w:rFonts w:ascii="Times New Roman" w:hAnsi="Times New Roman" w:cs="Times New Roman"/>
          <w:sz w:val="24"/>
          <w:szCs w:val="24"/>
        </w:rPr>
        <w:t>. New York: Simon &amp; Schuster.</w:t>
      </w:r>
    </w:p>
    <w:p w14:paraId="3E8C87C2" w14:textId="77777777" w:rsidR="003A6B96" w:rsidRPr="00F2132A" w:rsidRDefault="00171286"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Liden</w:t>
      </w:r>
      <w:proofErr w:type="spellEnd"/>
      <w:r w:rsidRPr="00F2132A">
        <w:rPr>
          <w:rFonts w:ascii="Times New Roman" w:hAnsi="Times New Roman" w:cs="Times New Roman"/>
          <w:sz w:val="24"/>
          <w:szCs w:val="24"/>
        </w:rPr>
        <w:t>, R. C., Wayne, S. J., &amp; Stilwell, D. (1993).</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 xml:space="preserve">A </w:t>
      </w:r>
      <w:r w:rsidR="00D044A5">
        <w:rPr>
          <w:rFonts w:ascii="Times New Roman" w:hAnsi="Times New Roman" w:cs="Times New Roman"/>
          <w:sz w:val="24"/>
          <w:szCs w:val="24"/>
        </w:rPr>
        <w:t>longitudinal s</w:t>
      </w:r>
      <w:r w:rsidRPr="00F2132A">
        <w:rPr>
          <w:rFonts w:ascii="Times New Roman" w:hAnsi="Times New Roman" w:cs="Times New Roman"/>
          <w:sz w:val="24"/>
          <w:szCs w:val="24"/>
        </w:rPr>
        <w:t>tudy on the</w:t>
      </w:r>
      <w:r w:rsidR="00D044A5">
        <w:rPr>
          <w:rFonts w:ascii="Times New Roman" w:hAnsi="Times New Roman" w:cs="Times New Roman"/>
          <w:sz w:val="24"/>
          <w:szCs w:val="24"/>
        </w:rPr>
        <w:t xml:space="preserve"> early development of leader-m</w:t>
      </w:r>
      <w:r w:rsidRPr="00F2132A">
        <w:rPr>
          <w:rFonts w:ascii="Times New Roman" w:hAnsi="Times New Roman" w:cs="Times New Roman"/>
          <w:sz w:val="24"/>
          <w:szCs w:val="24"/>
        </w:rPr>
        <w:t>em</w:t>
      </w:r>
      <w:r w:rsidR="00D044A5">
        <w:rPr>
          <w:rFonts w:ascii="Times New Roman" w:hAnsi="Times New Roman" w:cs="Times New Roman"/>
          <w:sz w:val="24"/>
          <w:szCs w:val="24"/>
        </w:rPr>
        <w:t>ber e</w:t>
      </w:r>
      <w:r w:rsidRPr="00F2132A">
        <w:rPr>
          <w:rFonts w:ascii="Times New Roman" w:hAnsi="Times New Roman" w:cs="Times New Roman"/>
          <w:sz w:val="24"/>
          <w:szCs w:val="24"/>
        </w:rPr>
        <w:t>xchanges.</w:t>
      </w:r>
      <w:proofErr w:type="gramEnd"/>
      <w:r w:rsidRPr="00F2132A">
        <w:rPr>
          <w:rFonts w:ascii="Times New Roman" w:hAnsi="Times New Roman" w:cs="Times New Roman"/>
          <w:sz w:val="24"/>
          <w:szCs w:val="24"/>
        </w:rPr>
        <w:t xml:space="preserve"> </w:t>
      </w:r>
      <w:proofErr w:type="gramStart"/>
      <w:r w:rsidR="00D044A5">
        <w:rPr>
          <w:rFonts w:ascii="Times New Roman" w:hAnsi="Times New Roman" w:cs="Times New Roman"/>
          <w:i/>
          <w:sz w:val="24"/>
          <w:szCs w:val="24"/>
        </w:rPr>
        <w:t>Journal o</w:t>
      </w:r>
      <w:r w:rsidRPr="00F2132A">
        <w:rPr>
          <w:rFonts w:ascii="Times New Roman" w:hAnsi="Times New Roman" w:cs="Times New Roman"/>
          <w:i/>
          <w:sz w:val="24"/>
          <w:szCs w:val="24"/>
        </w:rPr>
        <w:t>f Applied Psychology, 78</w:t>
      </w:r>
      <w:r w:rsidRPr="00F2132A">
        <w:rPr>
          <w:rFonts w:ascii="Times New Roman" w:hAnsi="Times New Roman" w:cs="Times New Roman"/>
          <w:sz w:val="24"/>
          <w:szCs w:val="24"/>
        </w:rPr>
        <w:t>(4), 662-674.</w:t>
      </w:r>
      <w:proofErr w:type="gramEnd"/>
    </w:p>
    <w:p w14:paraId="3040E350" w14:textId="77777777" w:rsidR="00D14B68" w:rsidRDefault="00D14B68" w:rsidP="00EE60ED">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Liden</w:t>
      </w:r>
      <w:proofErr w:type="spellEnd"/>
      <w:r w:rsidRPr="00F2132A">
        <w:rPr>
          <w:rFonts w:ascii="Times New Roman" w:hAnsi="Times New Roman" w:cs="Times New Roman"/>
          <w:sz w:val="24"/>
          <w:szCs w:val="24"/>
        </w:rPr>
        <w:t xml:space="preserve">, R. </w:t>
      </w:r>
      <w:r w:rsidR="00BA1901" w:rsidRPr="00F2132A">
        <w:rPr>
          <w:rFonts w:ascii="Times New Roman" w:hAnsi="Times New Roman" w:cs="Times New Roman"/>
          <w:sz w:val="24"/>
          <w:szCs w:val="24"/>
        </w:rPr>
        <w:t>C. and Mitchell, T. R. (1988).</w:t>
      </w:r>
      <w:proofErr w:type="gramEnd"/>
      <w:r w:rsidR="00BA1901"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Ingratiatory behav</w:t>
      </w:r>
      <w:r w:rsidR="00BA1901" w:rsidRPr="00F2132A">
        <w:rPr>
          <w:rFonts w:ascii="Times New Roman" w:hAnsi="Times New Roman" w:cs="Times New Roman"/>
          <w:sz w:val="24"/>
          <w:szCs w:val="24"/>
        </w:rPr>
        <w:t>iors in organizational settings</w:t>
      </w:r>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Academy of Management Review, 13</w:t>
      </w:r>
      <w:r w:rsidRPr="00F2132A">
        <w:rPr>
          <w:rFonts w:ascii="Times New Roman" w:hAnsi="Times New Roman" w:cs="Times New Roman"/>
          <w:sz w:val="24"/>
          <w:szCs w:val="24"/>
        </w:rPr>
        <w:t>, 572–87.</w:t>
      </w:r>
      <w:proofErr w:type="gramEnd"/>
    </w:p>
    <w:p w14:paraId="445D32A1" w14:textId="77777777" w:rsidR="00405EDD" w:rsidRPr="00F2132A" w:rsidRDefault="00405EDD" w:rsidP="00EE60ED">
      <w:pPr>
        <w:spacing w:after="0" w:line="480" w:lineRule="auto"/>
        <w:ind w:left="810" w:hanging="810"/>
        <w:rPr>
          <w:rFonts w:ascii="Times New Roman" w:hAnsi="Times New Roman" w:cs="Times New Roman"/>
          <w:sz w:val="24"/>
          <w:szCs w:val="24"/>
        </w:rPr>
      </w:pPr>
      <w:proofErr w:type="gramStart"/>
      <w:r w:rsidRPr="00A25E32">
        <w:rPr>
          <w:rFonts w:ascii="Times New Roman" w:hAnsi="Times New Roman" w:cs="Times New Roman"/>
          <w:sz w:val="24"/>
          <w:szCs w:val="24"/>
        </w:rPr>
        <w:t>Lin, F. J. (2008).</w:t>
      </w:r>
      <w:proofErr w:type="gramEnd"/>
      <w:r w:rsidRPr="00A25E32">
        <w:rPr>
          <w:rFonts w:ascii="Times New Roman" w:hAnsi="Times New Roman" w:cs="Times New Roman"/>
          <w:sz w:val="24"/>
          <w:szCs w:val="24"/>
        </w:rPr>
        <w:t xml:space="preserve"> Solving </w:t>
      </w:r>
      <w:proofErr w:type="spellStart"/>
      <w:r w:rsidRPr="00A25E32">
        <w:rPr>
          <w:rFonts w:ascii="Times New Roman" w:hAnsi="Times New Roman" w:cs="Times New Roman"/>
          <w:sz w:val="24"/>
          <w:szCs w:val="24"/>
        </w:rPr>
        <w:t>multicollinearity</w:t>
      </w:r>
      <w:proofErr w:type="spellEnd"/>
      <w:r w:rsidRPr="00A25E32">
        <w:rPr>
          <w:rFonts w:ascii="Times New Roman" w:hAnsi="Times New Roman" w:cs="Times New Roman"/>
          <w:sz w:val="24"/>
          <w:szCs w:val="24"/>
        </w:rPr>
        <w:t xml:space="preserve"> in the process of fitting regression model using the nested estimate procedure. </w:t>
      </w:r>
      <w:proofErr w:type="gramStart"/>
      <w:r w:rsidRPr="00A25E32">
        <w:rPr>
          <w:rFonts w:ascii="Times New Roman" w:hAnsi="Times New Roman" w:cs="Times New Roman"/>
          <w:i/>
          <w:sz w:val="24"/>
          <w:szCs w:val="24"/>
        </w:rPr>
        <w:t>Quality &amp; Quantity</w:t>
      </w:r>
      <w:r w:rsidRPr="00A25E32">
        <w:rPr>
          <w:rFonts w:ascii="Times New Roman" w:hAnsi="Times New Roman" w:cs="Times New Roman"/>
          <w:sz w:val="24"/>
          <w:szCs w:val="24"/>
        </w:rPr>
        <w:t>, 42(3), 417-426.</w:t>
      </w:r>
      <w:proofErr w:type="gramEnd"/>
    </w:p>
    <w:p w14:paraId="466C17AA" w14:textId="77777777" w:rsidR="00BA1901" w:rsidRPr="00F2132A" w:rsidRDefault="00BA1901"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Lindell</w:t>
      </w:r>
      <w:proofErr w:type="spellEnd"/>
      <w:r w:rsidRPr="00F2132A">
        <w:rPr>
          <w:rFonts w:ascii="Times New Roman" w:hAnsi="Times New Roman" w:cs="Times New Roman"/>
          <w:sz w:val="24"/>
          <w:szCs w:val="24"/>
        </w:rPr>
        <w:t xml:space="preserve">, M.K. &amp; Whitney, D.J. (2001).  Accounting for common method variance in cross-sectional research designs. </w:t>
      </w:r>
      <w:proofErr w:type="gramStart"/>
      <w:r w:rsidRPr="00F2132A">
        <w:rPr>
          <w:rFonts w:ascii="Times New Roman" w:hAnsi="Times New Roman" w:cs="Times New Roman"/>
          <w:i/>
          <w:sz w:val="24"/>
          <w:szCs w:val="24"/>
        </w:rPr>
        <w:t>Journal of Applied Psychology</w:t>
      </w:r>
      <w:r w:rsidRPr="00F2132A">
        <w:rPr>
          <w:rFonts w:ascii="Times New Roman" w:hAnsi="Times New Roman" w:cs="Times New Roman"/>
          <w:sz w:val="24"/>
          <w:szCs w:val="24"/>
        </w:rPr>
        <w:t>, 86, 114-121.</w:t>
      </w:r>
      <w:proofErr w:type="gramEnd"/>
    </w:p>
    <w:p w14:paraId="3BD4B20B" w14:textId="77777777" w:rsidR="003A6B96" w:rsidRPr="00F2132A" w:rsidRDefault="003A6B96"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Lowry</w:t>
      </w:r>
      <w:r w:rsidR="00FA7443" w:rsidRPr="00F2132A">
        <w:rPr>
          <w:rFonts w:ascii="Times New Roman" w:hAnsi="Times New Roman" w:cs="Times New Roman"/>
          <w:sz w:val="24"/>
          <w:szCs w:val="24"/>
        </w:rPr>
        <w:t>, P.B.,</w:t>
      </w:r>
      <w:r w:rsidRPr="00F2132A">
        <w:rPr>
          <w:rFonts w:ascii="Times New Roman" w:hAnsi="Times New Roman" w:cs="Times New Roman"/>
          <w:sz w:val="24"/>
          <w:szCs w:val="24"/>
        </w:rPr>
        <w:t xml:space="preserve"> &amp; Gaskin</w:t>
      </w:r>
      <w:r w:rsidR="00FA7443" w:rsidRPr="00F2132A">
        <w:rPr>
          <w:rFonts w:ascii="Times New Roman" w:hAnsi="Times New Roman" w:cs="Times New Roman"/>
          <w:sz w:val="24"/>
          <w:szCs w:val="24"/>
        </w:rPr>
        <w:t>, J.</w:t>
      </w:r>
      <w:r w:rsidRPr="00F2132A">
        <w:rPr>
          <w:rFonts w:ascii="Times New Roman" w:hAnsi="Times New Roman" w:cs="Times New Roman"/>
          <w:sz w:val="24"/>
          <w:szCs w:val="24"/>
        </w:rPr>
        <w:t xml:space="preserve"> (2014).</w:t>
      </w:r>
      <w:r w:rsidR="00FA7443" w:rsidRPr="00F2132A">
        <w:rPr>
          <w:rFonts w:ascii="Times New Roman" w:hAnsi="Times New Roman" w:cs="Times New Roman"/>
          <w:sz w:val="24"/>
          <w:szCs w:val="24"/>
        </w:rPr>
        <w:t xml:space="preserve"> Tutorial partial least squares (PLS) structural equation modeling (SEM) for building and testing behavioral causal theory: when to choose it and how to use it. </w:t>
      </w:r>
      <w:proofErr w:type="gramStart"/>
      <w:r w:rsidR="00FA7443" w:rsidRPr="00F2132A">
        <w:rPr>
          <w:rFonts w:ascii="Times New Roman" w:hAnsi="Times New Roman" w:cs="Times New Roman"/>
          <w:i/>
          <w:sz w:val="24"/>
          <w:szCs w:val="24"/>
        </w:rPr>
        <w:t>IEEE Transactions on Professional Communication, 57</w:t>
      </w:r>
      <w:r w:rsidR="00FA7443" w:rsidRPr="00F2132A">
        <w:rPr>
          <w:rFonts w:ascii="Times New Roman" w:hAnsi="Times New Roman" w:cs="Times New Roman"/>
          <w:sz w:val="24"/>
          <w:szCs w:val="24"/>
        </w:rPr>
        <w:t>(2), 123-146.</w:t>
      </w:r>
      <w:proofErr w:type="gramEnd"/>
      <w:r w:rsidRPr="00F2132A">
        <w:rPr>
          <w:rFonts w:ascii="Times New Roman" w:hAnsi="Times New Roman" w:cs="Times New Roman"/>
          <w:sz w:val="24"/>
          <w:szCs w:val="24"/>
        </w:rPr>
        <w:t xml:space="preserve">  </w:t>
      </w:r>
    </w:p>
    <w:p w14:paraId="69BF2F4D"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Luthans</w:t>
      </w:r>
      <w:proofErr w:type="spellEnd"/>
      <w:r w:rsidRPr="00F2132A">
        <w:rPr>
          <w:rFonts w:ascii="Times New Roman" w:hAnsi="Times New Roman" w:cs="Times New Roman"/>
          <w:sz w:val="24"/>
          <w:szCs w:val="24"/>
        </w:rPr>
        <w:t>, F.</w:t>
      </w:r>
      <w:proofErr w:type="gramStart"/>
      <w:r w:rsidRPr="00F2132A">
        <w:rPr>
          <w:rFonts w:ascii="Times New Roman" w:hAnsi="Times New Roman" w:cs="Times New Roman"/>
          <w:sz w:val="24"/>
          <w:szCs w:val="24"/>
        </w:rPr>
        <w:t xml:space="preserve">,  </w:t>
      </w:r>
      <w:proofErr w:type="spellStart"/>
      <w:r w:rsidRPr="00F2132A">
        <w:rPr>
          <w:rFonts w:ascii="Times New Roman" w:hAnsi="Times New Roman" w:cs="Times New Roman"/>
          <w:sz w:val="24"/>
          <w:szCs w:val="24"/>
        </w:rPr>
        <w:t>Hodgetts</w:t>
      </w:r>
      <w:proofErr w:type="spellEnd"/>
      <w:proofErr w:type="gramEnd"/>
      <w:r w:rsidRPr="00F2132A">
        <w:rPr>
          <w:rFonts w:ascii="Times New Roman" w:hAnsi="Times New Roman" w:cs="Times New Roman"/>
          <w:sz w:val="24"/>
          <w:szCs w:val="24"/>
        </w:rPr>
        <w:t xml:space="preserve">, R.M., &amp; </w:t>
      </w:r>
      <w:proofErr w:type="spellStart"/>
      <w:r w:rsidRPr="00F2132A">
        <w:rPr>
          <w:rFonts w:ascii="Times New Roman" w:hAnsi="Times New Roman" w:cs="Times New Roman"/>
          <w:sz w:val="24"/>
          <w:szCs w:val="24"/>
        </w:rPr>
        <w:t>Rosenkrantz</w:t>
      </w:r>
      <w:proofErr w:type="spellEnd"/>
      <w:r w:rsidRPr="00F2132A">
        <w:rPr>
          <w:rFonts w:ascii="Times New Roman" w:hAnsi="Times New Roman" w:cs="Times New Roman"/>
          <w:sz w:val="24"/>
          <w:szCs w:val="24"/>
        </w:rPr>
        <w:t>, S. (1988). Real Managers. Cambridge, MA: Ballinger.</w:t>
      </w:r>
    </w:p>
    <w:p w14:paraId="66869EF9" w14:textId="77777777" w:rsidR="00D14B68" w:rsidRPr="00F2132A" w:rsidRDefault="00D14B68" w:rsidP="00EE60ED">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Lynch, O.H. (2002). Humorous communication: Finding a place for humor in communication research. </w:t>
      </w:r>
      <w:proofErr w:type="gramStart"/>
      <w:r w:rsidRPr="00F2132A">
        <w:rPr>
          <w:rFonts w:ascii="Times New Roman" w:hAnsi="Times New Roman" w:cs="Times New Roman"/>
          <w:i/>
          <w:sz w:val="24"/>
          <w:szCs w:val="24"/>
        </w:rPr>
        <w:t>Communication Theory, 12</w:t>
      </w:r>
      <w:r w:rsidRPr="00F2132A">
        <w:rPr>
          <w:rFonts w:ascii="Times New Roman" w:hAnsi="Times New Roman" w:cs="Times New Roman"/>
          <w:sz w:val="24"/>
          <w:szCs w:val="24"/>
        </w:rPr>
        <w:t>(4), 423-445.</w:t>
      </w:r>
      <w:proofErr w:type="gramEnd"/>
    </w:p>
    <w:p w14:paraId="558D95EA"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Malone, P.B. (1980). Humor: A double-edged tool for today’s managers? </w:t>
      </w:r>
      <w:proofErr w:type="gramStart"/>
      <w:r w:rsidRPr="00F2132A">
        <w:rPr>
          <w:rFonts w:ascii="Times New Roman" w:hAnsi="Times New Roman" w:cs="Times New Roman"/>
          <w:i/>
          <w:sz w:val="24"/>
          <w:szCs w:val="24"/>
        </w:rPr>
        <w:t>Academy of Management Review, 5</w:t>
      </w:r>
      <w:r w:rsidRPr="00F2132A">
        <w:rPr>
          <w:rFonts w:ascii="Times New Roman" w:hAnsi="Times New Roman" w:cs="Times New Roman"/>
          <w:sz w:val="24"/>
          <w:szCs w:val="24"/>
        </w:rPr>
        <w:t>(3), 357–60.</w:t>
      </w:r>
      <w:proofErr w:type="gramEnd"/>
    </w:p>
    <w:p w14:paraId="33BD1B95"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 D.M., Rich, C.O., &amp; Gayle, B.M. (2004). Humor works: Communication style and humor functions in manager/subordinate relationships. </w:t>
      </w:r>
      <w:r w:rsidRPr="00F2132A">
        <w:rPr>
          <w:rFonts w:ascii="Times New Roman" w:hAnsi="Times New Roman" w:cs="Times New Roman"/>
          <w:i/>
          <w:sz w:val="24"/>
          <w:szCs w:val="24"/>
        </w:rPr>
        <w:t>Southern Communication Journal, 69(</w:t>
      </w:r>
      <w:r w:rsidRPr="00F2132A">
        <w:rPr>
          <w:rFonts w:ascii="Times New Roman" w:hAnsi="Times New Roman" w:cs="Times New Roman"/>
          <w:sz w:val="24"/>
          <w:szCs w:val="24"/>
        </w:rPr>
        <w:t>3), 206-222</w:t>
      </w:r>
    </w:p>
    <w:p w14:paraId="78D7FA58"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 R.A. (2001). Humor, laughter, and physical health: methodological issues and research findings. </w:t>
      </w:r>
      <w:proofErr w:type="gramStart"/>
      <w:r w:rsidRPr="00F2132A">
        <w:rPr>
          <w:rFonts w:ascii="Times New Roman" w:hAnsi="Times New Roman" w:cs="Times New Roman"/>
          <w:i/>
          <w:sz w:val="24"/>
          <w:szCs w:val="24"/>
        </w:rPr>
        <w:t>Psychological Bulletin, 127</w:t>
      </w:r>
      <w:r w:rsidRPr="00F2132A">
        <w:rPr>
          <w:rFonts w:ascii="Times New Roman" w:hAnsi="Times New Roman" w:cs="Times New Roman"/>
          <w:sz w:val="24"/>
          <w:szCs w:val="24"/>
        </w:rPr>
        <w:t>(4), 504-519.</w:t>
      </w:r>
      <w:proofErr w:type="gramEnd"/>
    </w:p>
    <w:p w14:paraId="10ABEC4C"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 R.A., </w:t>
      </w:r>
      <w:proofErr w:type="spellStart"/>
      <w:r w:rsidRPr="00F2132A">
        <w:rPr>
          <w:rFonts w:ascii="Times New Roman" w:hAnsi="Times New Roman" w:cs="Times New Roman"/>
          <w:sz w:val="24"/>
          <w:szCs w:val="24"/>
        </w:rPr>
        <w:t>Puhlik</w:t>
      </w:r>
      <w:proofErr w:type="spellEnd"/>
      <w:r w:rsidRPr="00F2132A">
        <w:rPr>
          <w:rFonts w:ascii="Times New Roman" w:hAnsi="Times New Roman" w:cs="Times New Roman"/>
          <w:sz w:val="24"/>
          <w:szCs w:val="24"/>
        </w:rPr>
        <w:t xml:space="preserve">-Doris, P., Larsen, G., Gray, J., &amp; Weir, K. (2003). Individual differences in uses of humor and their relation to psychological </w:t>
      </w:r>
      <w:proofErr w:type="gramStart"/>
      <w:r w:rsidRPr="00F2132A">
        <w:rPr>
          <w:rFonts w:ascii="Times New Roman" w:hAnsi="Times New Roman" w:cs="Times New Roman"/>
          <w:sz w:val="24"/>
          <w:szCs w:val="24"/>
        </w:rPr>
        <w:t>well-being</w:t>
      </w:r>
      <w:proofErr w:type="gramEnd"/>
      <w:r w:rsidRPr="00F2132A">
        <w:rPr>
          <w:rFonts w:ascii="Times New Roman" w:hAnsi="Times New Roman" w:cs="Times New Roman"/>
          <w:sz w:val="24"/>
          <w:szCs w:val="24"/>
        </w:rPr>
        <w:t xml:space="preserve">: Development of the humor styles questionnaire. </w:t>
      </w:r>
      <w:proofErr w:type="gramStart"/>
      <w:r w:rsidRPr="00F2132A">
        <w:rPr>
          <w:rFonts w:ascii="Times New Roman" w:hAnsi="Times New Roman" w:cs="Times New Roman"/>
          <w:i/>
          <w:sz w:val="24"/>
          <w:szCs w:val="24"/>
        </w:rPr>
        <w:t>Journal of Research in Personality</w:t>
      </w:r>
      <w:r w:rsidRPr="00F2132A">
        <w:rPr>
          <w:rFonts w:ascii="Times New Roman" w:hAnsi="Times New Roman" w:cs="Times New Roman"/>
          <w:sz w:val="24"/>
          <w:szCs w:val="24"/>
        </w:rPr>
        <w:t>, 48-75.</w:t>
      </w:r>
      <w:proofErr w:type="gramEnd"/>
      <w:r w:rsidRPr="00F2132A">
        <w:rPr>
          <w:rFonts w:ascii="Times New Roman" w:hAnsi="Times New Roman" w:cs="Times New Roman"/>
          <w:sz w:val="24"/>
          <w:szCs w:val="24"/>
        </w:rPr>
        <w:t xml:space="preserve">  </w:t>
      </w:r>
    </w:p>
    <w:p w14:paraId="2E94C97F" w14:textId="77777777" w:rsidR="00D14B68" w:rsidRPr="00F2132A" w:rsidRDefault="00D14B68" w:rsidP="004352F8">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 R.A. (2007). The Psychology of Humor: An Integrative Approach. </w:t>
      </w:r>
      <w:proofErr w:type="gramStart"/>
      <w:r w:rsidRPr="00F2132A">
        <w:rPr>
          <w:rFonts w:ascii="Times New Roman" w:hAnsi="Times New Roman" w:cs="Times New Roman"/>
          <w:sz w:val="24"/>
          <w:szCs w:val="24"/>
        </w:rPr>
        <w:t>Academic Press, Boston.</w:t>
      </w:r>
      <w:proofErr w:type="gramEnd"/>
      <w:r w:rsidRPr="00F2132A">
        <w:rPr>
          <w:rFonts w:ascii="Times New Roman" w:hAnsi="Times New Roman" w:cs="Times New Roman"/>
          <w:sz w:val="24"/>
          <w:szCs w:val="24"/>
        </w:rPr>
        <w:t xml:space="preserve"> </w:t>
      </w:r>
    </w:p>
    <w:p w14:paraId="1D02D538"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 R.A. &amp; </w:t>
      </w:r>
      <w:proofErr w:type="spellStart"/>
      <w:r w:rsidRPr="00F2132A">
        <w:rPr>
          <w:rFonts w:ascii="Times New Roman" w:hAnsi="Times New Roman" w:cs="Times New Roman"/>
          <w:sz w:val="24"/>
          <w:szCs w:val="24"/>
        </w:rPr>
        <w:t>Lefcourt</w:t>
      </w:r>
      <w:proofErr w:type="spellEnd"/>
      <w:r w:rsidRPr="00F2132A">
        <w:rPr>
          <w:rFonts w:ascii="Times New Roman" w:hAnsi="Times New Roman" w:cs="Times New Roman"/>
          <w:sz w:val="24"/>
          <w:szCs w:val="24"/>
        </w:rPr>
        <w:t xml:space="preserve">, H.M. (1983). Situational humor response questionnaire: Quantitative measure of sense of humor. </w:t>
      </w:r>
      <w:proofErr w:type="gramStart"/>
      <w:r w:rsidRPr="00F2132A">
        <w:rPr>
          <w:rFonts w:ascii="Times New Roman" w:hAnsi="Times New Roman" w:cs="Times New Roman"/>
          <w:i/>
          <w:sz w:val="24"/>
          <w:szCs w:val="24"/>
        </w:rPr>
        <w:t>Journal of Personality and Social Psychology, 47</w:t>
      </w:r>
      <w:r w:rsidRPr="00F2132A">
        <w:rPr>
          <w:rFonts w:ascii="Times New Roman" w:hAnsi="Times New Roman" w:cs="Times New Roman"/>
          <w:sz w:val="24"/>
          <w:szCs w:val="24"/>
        </w:rPr>
        <w:t>(1), 145–55.</w:t>
      </w:r>
      <w:proofErr w:type="gramEnd"/>
    </w:p>
    <w:p w14:paraId="10BA9525"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 R.A., </w:t>
      </w:r>
      <w:proofErr w:type="spellStart"/>
      <w:r w:rsidRPr="00F2132A">
        <w:rPr>
          <w:rFonts w:ascii="Times New Roman" w:hAnsi="Times New Roman" w:cs="Times New Roman"/>
          <w:sz w:val="24"/>
          <w:szCs w:val="24"/>
        </w:rPr>
        <w:t>Lastuk</w:t>
      </w:r>
      <w:proofErr w:type="spellEnd"/>
      <w:r w:rsidRPr="00F2132A">
        <w:rPr>
          <w:rFonts w:ascii="Times New Roman" w:hAnsi="Times New Roman" w:cs="Times New Roman"/>
          <w:sz w:val="24"/>
          <w:szCs w:val="24"/>
        </w:rPr>
        <w:t xml:space="preserve">, J.M., Jeffery, J., Vernon, P.A., &amp; </w:t>
      </w:r>
      <w:proofErr w:type="spellStart"/>
      <w:r w:rsidRPr="00F2132A">
        <w:rPr>
          <w:rFonts w:ascii="Times New Roman" w:hAnsi="Times New Roman" w:cs="Times New Roman"/>
          <w:sz w:val="24"/>
          <w:szCs w:val="24"/>
        </w:rPr>
        <w:t>Veselka</w:t>
      </w:r>
      <w:proofErr w:type="spellEnd"/>
      <w:r w:rsidRPr="00F2132A">
        <w:rPr>
          <w:rFonts w:ascii="Times New Roman" w:hAnsi="Times New Roman" w:cs="Times New Roman"/>
          <w:sz w:val="24"/>
          <w:szCs w:val="24"/>
        </w:rPr>
        <w:t xml:space="preserve">, L. (2012). Relationships between the dark triad and humor styles: A replication and extension. </w:t>
      </w:r>
      <w:proofErr w:type="gramStart"/>
      <w:r w:rsidRPr="00F2132A">
        <w:rPr>
          <w:rFonts w:ascii="Times New Roman" w:hAnsi="Times New Roman" w:cs="Times New Roman"/>
          <w:i/>
          <w:sz w:val="24"/>
          <w:szCs w:val="24"/>
        </w:rPr>
        <w:t>Personality and Individual Differences, 52,</w:t>
      </w:r>
      <w:r w:rsidRPr="00F2132A">
        <w:rPr>
          <w:rFonts w:ascii="Times New Roman" w:hAnsi="Times New Roman" w:cs="Times New Roman"/>
          <w:sz w:val="24"/>
          <w:szCs w:val="24"/>
        </w:rPr>
        <w:t xml:space="preserve"> 178-182.</w:t>
      </w:r>
      <w:proofErr w:type="gramEnd"/>
      <w:r w:rsidRPr="00F2132A">
        <w:rPr>
          <w:rFonts w:ascii="Times New Roman" w:hAnsi="Times New Roman" w:cs="Times New Roman"/>
          <w:sz w:val="24"/>
          <w:szCs w:val="24"/>
        </w:rPr>
        <w:t xml:space="preserve"> </w:t>
      </w:r>
    </w:p>
    <w:p w14:paraId="60F87113" w14:textId="77777777" w:rsidR="00D14B68" w:rsidRPr="00F2132A"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Martineau, W.H. (1972). </w:t>
      </w:r>
      <w:proofErr w:type="gramStart"/>
      <w:r w:rsidRPr="00F2132A">
        <w:rPr>
          <w:rFonts w:ascii="Times New Roman" w:hAnsi="Times New Roman" w:cs="Times New Roman"/>
          <w:sz w:val="24"/>
          <w:szCs w:val="24"/>
        </w:rPr>
        <w:t>A model of the social functions of humor.</w:t>
      </w:r>
      <w:proofErr w:type="gramEnd"/>
      <w:r w:rsidRPr="00F2132A">
        <w:rPr>
          <w:rFonts w:ascii="Times New Roman" w:hAnsi="Times New Roman" w:cs="Times New Roman"/>
          <w:sz w:val="24"/>
          <w:szCs w:val="24"/>
        </w:rPr>
        <w:t xml:space="preserve"> In J. Goldstein &amp; P. McGhee (</w:t>
      </w:r>
      <w:proofErr w:type="spellStart"/>
      <w:r w:rsidRPr="00F2132A">
        <w:rPr>
          <w:rFonts w:ascii="Times New Roman" w:hAnsi="Times New Roman" w:cs="Times New Roman"/>
          <w:sz w:val="24"/>
          <w:szCs w:val="24"/>
        </w:rPr>
        <w:t>Eds</w:t>
      </w:r>
      <w:proofErr w:type="spell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The psychology of humor: Theoretical perspectives and empirical issues</w:t>
      </w:r>
      <w:r w:rsidRPr="00F2132A">
        <w:rPr>
          <w:rFonts w:ascii="Times New Roman" w:hAnsi="Times New Roman" w:cs="Times New Roman"/>
          <w:sz w:val="24"/>
          <w:szCs w:val="24"/>
        </w:rPr>
        <w:t>. New York: Academic Press</w:t>
      </w:r>
      <w:proofErr w:type="gramStart"/>
      <w:r w:rsidRPr="00F2132A">
        <w:rPr>
          <w:rFonts w:ascii="Times New Roman" w:hAnsi="Times New Roman" w:cs="Times New Roman"/>
          <w:sz w:val="24"/>
          <w:szCs w:val="24"/>
        </w:rPr>
        <w:t>,  pp</w:t>
      </w:r>
      <w:proofErr w:type="gramEnd"/>
      <w:r w:rsidRPr="00F2132A">
        <w:rPr>
          <w:rFonts w:ascii="Times New Roman" w:hAnsi="Times New Roman" w:cs="Times New Roman"/>
          <w:sz w:val="24"/>
          <w:szCs w:val="24"/>
        </w:rPr>
        <w:t>. 101–25.</w:t>
      </w:r>
    </w:p>
    <w:p w14:paraId="3616CE6E"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lastRenderedPageBreak/>
        <w:t>Maslyn</w:t>
      </w:r>
      <w:proofErr w:type="spellEnd"/>
      <w:r w:rsidRPr="00F2132A">
        <w:rPr>
          <w:rFonts w:ascii="Times New Roman" w:hAnsi="Times New Roman" w:cs="Times New Roman"/>
          <w:sz w:val="24"/>
          <w:szCs w:val="24"/>
        </w:rPr>
        <w:t xml:space="preserve">, J., &amp; </w:t>
      </w:r>
      <w:proofErr w:type="spellStart"/>
      <w:r w:rsidRPr="00F2132A">
        <w:rPr>
          <w:rFonts w:ascii="Times New Roman" w:hAnsi="Times New Roman" w:cs="Times New Roman"/>
          <w:sz w:val="24"/>
          <w:szCs w:val="24"/>
        </w:rPr>
        <w:t>Uhl</w:t>
      </w:r>
      <w:proofErr w:type="spellEnd"/>
      <w:r w:rsidRPr="00F2132A">
        <w:rPr>
          <w:rFonts w:ascii="Times New Roman" w:hAnsi="Times New Roman" w:cs="Times New Roman"/>
          <w:sz w:val="24"/>
          <w:szCs w:val="24"/>
        </w:rPr>
        <w:t xml:space="preserve">-Bien, M. (2001). Leader–Member Exchange and its dimensions: Effects of self-effort and other’s </w:t>
      </w:r>
      <w:r w:rsidR="00A90821" w:rsidRPr="00F2132A">
        <w:rPr>
          <w:rFonts w:ascii="Times New Roman" w:hAnsi="Times New Roman" w:cs="Times New Roman"/>
          <w:sz w:val="24"/>
          <w:szCs w:val="24"/>
        </w:rPr>
        <w:t>effort on relationship quality</w:t>
      </w:r>
      <w:r w:rsidR="00A90821"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Management Department Faculty Publications.</w:t>
      </w:r>
      <w:proofErr w:type="gramEnd"/>
      <w:r w:rsidRPr="00F2132A">
        <w:rPr>
          <w:rFonts w:ascii="Times New Roman" w:hAnsi="Times New Roman" w:cs="Times New Roman"/>
          <w:i/>
          <w:sz w:val="24"/>
          <w:szCs w:val="24"/>
        </w:rPr>
        <w:t xml:space="preserve"> Paper 17.</w:t>
      </w:r>
      <w:r w:rsidRPr="00F2132A">
        <w:rPr>
          <w:rFonts w:ascii="Times New Roman" w:hAnsi="Times New Roman" w:cs="Times New Roman"/>
          <w:sz w:val="24"/>
          <w:szCs w:val="24"/>
        </w:rPr>
        <w:t xml:space="preserve"> </w:t>
      </w:r>
      <w:hyperlink r:id="rId15" w:history="1">
        <w:r w:rsidRPr="00F2132A">
          <w:rPr>
            <w:rFonts w:ascii="Times New Roman" w:hAnsi="Times New Roman" w:cs="Times New Roman"/>
            <w:sz w:val="24"/>
            <w:szCs w:val="24"/>
          </w:rPr>
          <w:t>http://digitalcommons.unl.edu/managementfacpub/17</w:t>
        </w:r>
      </w:hyperlink>
    </w:p>
    <w:p w14:paraId="23FA1459"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McGee, P.E., &amp; </w:t>
      </w:r>
      <w:proofErr w:type="spellStart"/>
      <w:r w:rsidRPr="00F2132A">
        <w:rPr>
          <w:rFonts w:ascii="Times New Roman" w:hAnsi="Times New Roman" w:cs="Times New Roman"/>
          <w:sz w:val="24"/>
          <w:szCs w:val="24"/>
        </w:rPr>
        <w:t>Shevlin</w:t>
      </w:r>
      <w:proofErr w:type="spellEnd"/>
      <w:r w:rsidRPr="00F2132A">
        <w:rPr>
          <w:rFonts w:ascii="Times New Roman" w:hAnsi="Times New Roman" w:cs="Times New Roman"/>
          <w:sz w:val="24"/>
          <w:szCs w:val="24"/>
        </w:rPr>
        <w:t>, (2009).</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Effect of Humor on Interpersonal Attraction and Mate Selection.</w:t>
      </w:r>
      <w:proofErr w:type="gramEnd"/>
      <w:r w:rsidRPr="00F2132A">
        <w:rPr>
          <w:rFonts w:ascii="Times New Roman" w:hAnsi="Times New Roman" w:cs="Times New Roman"/>
          <w:sz w:val="24"/>
          <w:szCs w:val="24"/>
        </w:rPr>
        <w:t xml:space="preserve"> </w:t>
      </w:r>
      <w:proofErr w:type="gramStart"/>
      <w:r w:rsidR="00486C61" w:rsidRPr="00F2132A">
        <w:rPr>
          <w:rFonts w:ascii="Times New Roman" w:hAnsi="Times New Roman" w:cs="Times New Roman"/>
          <w:i/>
          <w:sz w:val="24"/>
          <w:szCs w:val="24"/>
        </w:rPr>
        <w:t>The Journal of Psychology,</w:t>
      </w:r>
      <w:r w:rsidRPr="00F2132A">
        <w:rPr>
          <w:rFonts w:ascii="Times New Roman" w:hAnsi="Times New Roman" w:cs="Times New Roman"/>
          <w:i/>
          <w:sz w:val="24"/>
          <w:szCs w:val="24"/>
        </w:rPr>
        <w:t xml:space="preserve"> 143</w:t>
      </w:r>
      <w:r w:rsidRPr="00F2132A">
        <w:rPr>
          <w:rFonts w:ascii="Times New Roman" w:hAnsi="Times New Roman" w:cs="Times New Roman"/>
          <w:sz w:val="24"/>
          <w:szCs w:val="24"/>
        </w:rPr>
        <w:t>(1), 67-77.</w:t>
      </w:r>
      <w:proofErr w:type="gramEnd"/>
    </w:p>
    <w:p w14:paraId="4BEB71A0" w14:textId="77777777" w:rsidR="00026069" w:rsidRPr="00F2132A" w:rsidRDefault="00BF218F"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Meade, A. W., Watson, A. M., &amp; </w:t>
      </w:r>
      <w:proofErr w:type="spellStart"/>
      <w:r w:rsidRPr="00F2132A">
        <w:rPr>
          <w:rFonts w:ascii="Times New Roman" w:hAnsi="Times New Roman" w:cs="Times New Roman"/>
          <w:sz w:val="24"/>
          <w:szCs w:val="24"/>
        </w:rPr>
        <w:t>Kroustalis</w:t>
      </w:r>
      <w:proofErr w:type="spellEnd"/>
      <w:r w:rsidRPr="00F2132A">
        <w:rPr>
          <w:rFonts w:ascii="Times New Roman" w:hAnsi="Times New Roman" w:cs="Times New Roman"/>
          <w:sz w:val="24"/>
          <w:szCs w:val="24"/>
        </w:rPr>
        <w:t>, C. M. (2007, April).</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Assessing Common Methods Bias in Organizational Research</w:t>
      </w:r>
      <w:r w:rsidRPr="00F2132A">
        <w:rPr>
          <w:rFonts w:ascii="Times New Roman" w:hAnsi="Times New Roman" w:cs="Times New Roman"/>
          <w:sz w:val="24"/>
          <w:szCs w:val="24"/>
        </w:rPr>
        <w:t>. Paper presented at the 22nd Annual Meeting of the Society for Industrial and Organi</w:t>
      </w:r>
      <w:r w:rsidR="00026069" w:rsidRPr="00F2132A">
        <w:rPr>
          <w:rFonts w:ascii="Times New Roman" w:hAnsi="Times New Roman" w:cs="Times New Roman"/>
          <w:sz w:val="24"/>
          <w:szCs w:val="24"/>
        </w:rPr>
        <w:t xml:space="preserve">zational Psychology, New York. </w:t>
      </w:r>
    </w:p>
    <w:p w14:paraId="2272D20E"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Mesmer-Magnus, J., </w:t>
      </w:r>
      <w:proofErr w:type="spellStart"/>
      <w:r w:rsidRPr="00F2132A">
        <w:rPr>
          <w:rFonts w:ascii="Times New Roman" w:hAnsi="Times New Roman" w:cs="Times New Roman"/>
          <w:sz w:val="24"/>
          <w:szCs w:val="24"/>
        </w:rPr>
        <w:t>Glew</w:t>
      </w:r>
      <w:proofErr w:type="spellEnd"/>
      <w:r w:rsidRPr="00F2132A">
        <w:rPr>
          <w:rFonts w:ascii="Times New Roman" w:hAnsi="Times New Roman" w:cs="Times New Roman"/>
          <w:sz w:val="24"/>
          <w:szCs w:val="24"/>
        </w:rPr>
        <w:t xml:space="preserve">, D.J., &amp; </w:t>
      </w:r>
      <w:proofErr w:type="spellStart"/>
      <w:r w:rsidRPr="00F2132A">
        <w:rPr>
          <w:rFonts w:ascii="Times New Roman" w:hAnsi="Times New Roman" w:cs="Times New Roman"/>
          <w:sz w:val="24"/>
          <w:szCs w:val="24"/>
        </w:rPr>
        <w:t>Viswesvaran</w:t>
      </w:r>
      <w:proofErr w:type="spellEnd"/>
      <w:r w:rsidRPr="00F2132A">
        <w:rPr>
          <w:rFonts w:ascii="Times New Roman" w:hAnsi="Times New Roman" w:cs="Times New Roman"/>
          <w:sz w:val="24"/>
          <w:szCs w:val="24"/>
        </w:rPr>
        <w:t>, C. (2012).</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A meta-analysis of positive humor in the workplace</w:t>
      </w:r>
      <w:r w:rsidRPr="00F2132A">
        <w:rPr>
          <w:rFonts w:ascii="Times New Roman" w:hAnsi="Times New Roman" w:cs="Times New Roman"/>
          <w:i/>
          <w:sz w:val="24"/>
          <w:szCs w:val="24"/>
        </w:rPr>
        <w:t>.</w:t>
      </w:r>
      <w:proofErr w:type="gramEnd"/>
      <w:r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Journal of Managerial Psychology, 27</w:t>
      </w:r>
      <w:r w:rsidRPr="00F2132A">
        <w:rPr>
          <w:rFonts w:ascii="Times New Roman" w:hAnsi="Times New Roman" w:cs="Times New Roman"/>
          <w:sz w:val="24"/>
          <w:szCs w:val="24"/>
        </w:rPr>
        <w:t>(2), 155-190.</w:t>
      </w:r>
      <w:proofErr w:type="gramEnd"/>
    </w:p>
    <w:p w14:paraId="29F12F24" w14:textId="77777777" w:rsidR="00D14B68" w:rsidRDefault="00D14B68" w:rsidP="00292102">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Meyer, J.C. (1997). Humor in member narratives: uniting and dividing at work. </w:t>
      </w:r>
      <w:proofErr w:type="gramStart"/>
      <w:r w:rsidRPr="00F2132A">
        <w:rPr>
          <w:rFonts w:ascii="Times New Roman" w:hAnsi="Times New Roman" w:cs="Times New Roman"/>
          <w:i/>
          <w:sz w:val="24"/>
          <w:szCs w:val="24"/>
        </w:rPr>
        <w:t>Western Journal of Communication, 61</w:t>
      </w:r>
      <w:r w:rsidRPr="00F2132A">
        <w:rPr>
          <w:rFonts w:ascii="Times New Roman" w:hAnsi="Times New Roman" w:cs="Times New Roman"/>
          <w:sz w:val="24"/>
          <w:szCs w:val="24"/>
        </w:rPr>
        <w:t>(2), 188-208.</w:t>
      </w:r>
      <w:proofErr w:type="gramEnd"/>
    </w:p>
    <w:p w14:paraId="24AA3991" w14:textId="77777777" w:rsidR="00C8609C" w:rsidRPr="00914169" w:rsidRDefault="002B430D" w:rsidP="00914169">
      <w:pPr>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Meyers, L. S.,</w:t>
      </w:r>
      <w:r w:rsidR="00C8609C" w:rsidRPr="00914169">
        <w:rPr>
          <w:rFonts w:ascii="Times New Roman" w:hAnsi="Times New Roman" w:cs="Times New Roman"/>
          <w:sz w:val="24"/>
          <w:szCs w:val="24"/>
        </w:rPr>
        <w:t xml:space="preserve"> </w:t>
      </w:r>
      <w:proofErr w:type="spellStart"/>
      <w:r w:rsidR="00C8609C" w:rsidRPr="00914169">
        <w:rPr>
          <w:rFonts w:ascii="Times New Roman" w:hAnsi="Times New Roman" w:cs="Times New Roman"/>
          <w:sz w:val="24"/>
          <w:szCs w:val="24"/>
        </w:rPr>
        <w:t>Gamst</w:t>
      </w:r>
      <w:proofErr w:type="spellEnd"/>
      <w:r w:rsidR="00C8609C" w:rsidRPr="00914169">
        <w:rPr>
          <w:rFonts w:ascii="Times New Roman" w:hAnsi="Times New Roman" w:cs="Times New Roman"/>
          <w:sz w:val="24"/>
          <w:szCs w:val="24"/>
        </w:rPr>
        <w:t>, G.</w:t>
      </w:r>
      <w:r>
        <w:rPr>
          <w:rFonts w:ascii="Times New Roman" w:hAnsi="Times New Roman" w:cs="Times New Roman"/>
          <w:sz w:val="24"/>
          <w:szCs w:val="24"/>
        </w:rPr>
        <w:t>,</w:t>
      </w:r>
      <w:r w:rsidR="00C8609C" w:rsidRPr="00914169">
        <w:rPr>
          <w:rFonts w:ascii="Times New Roman" w:hAnsi="Times New Roman" w:cs="Times New Roman"/>
          <w:sz w:val="24"/>
          <w:szCs w:val="24"/>
        </w:rPr>
        <w:t xml:space="preserve"> &amp; </w:t>
      </w:r>
      <w:proofErr w:type="spellStart"/>
      <w:r w:rsidR="00C8609C" w:rsidRPr="00914169">
        <w:rPr>
          <w:rFonts w:ascii="Times New Roman" w:hAnsi="Times New Roman" w:cs="Times New Roman"/>
          <w:sz w:val="24"/>
          <w:szCs w:val="24"/>
        </w:rPr>
        <w:t>Guarino</w:t>
      </w:r>
      <w:proofErr w:type="spellEnd"/>
      <w:r w:rsidR="00C8609C" w:rsidRPr="00914169">
        <w:rPr>
          <w:rFonts w:ascii="Times New Roman" w:hAnsi="Times New Roman" w:cs="Times New Roman"/>
          <w:sz w:val="24"/>
          <w:szCs w:val="24"/>
        </w:rPr>
        <w:t xml:space="preserve">, A. J. (2006). </w:t>
      </w:r>
      <w:r w:rsidR="00C8609C" w:rsidRPr="002B430D">
        <w:rPr>
          <w:rFonts w:ascii="Times New Roman" w:hAnsi="Times New Roman" w:cs="Times New Roman"/>
          <w:i/>
          <w:sz w:val="24"/>
          <w:szCs w:val="24"/>
        </w:rPr>
        <w:t>Applied Multivar</w:t>
      </w:r>
      <w:r w:rsidR="00914169" w:rsidRPr="002B430D">
        <w:rPr>
          <w:rFonts w:ascii="Times New Roman" w:hAnsi="Times New Roman" w:cs="Times New Roman"/>
          <w:i/>
          <w:sz w:val="24"/>
          <w:szCs w:val="24"/>
        </w:rPr>
        <w:t>iate Research Design and Interpretation</w:t>
      </w:r>
      <w:r w:rsidR="00914169">
        <w:rPr>
          <w:rFonts w:ascii="Times New Roman" w:hAnsi="Times New Roman" w:cs="Times New Roman"/>
          <w:sz w:val="24"/>
          <w:szCs w:val="24"/>
        </w:rPr>
        <w:t>. London:</w:t>
      </w:r>
      <w:r w:rsidR="00EC1210">
        <w:rPr>
          <w:rFonts w:ascii="Times New Roman" w:hAnsi="Times New Roman" w:cs="Times New Roman"/>
          <w:sz w:val="24"/>
          <w:szCs w:val="24"/>
        </w:rPr>
        <w:t xml:space="preserve"> Sage Publications.</w:t>
      </w:r>
      <w:r w:rsidR="00C8609C" w:rsidRPr="00914169">
        <w:rPr>
          <w:rFonts w:ascii="Times New Roman" w:hAnsi="Times New Roman" w:cs="Times New Roman"/>
          <w:sz w:val="24"/>
          <w:szCs w:val="24"/>
        </w:rPr>
        <w:t xml:space="preserve"> </w:t>
      </w:r>
    </w:p>
    <w:p w14:paraId="316F4013" w14:textId="77777777" w:rsidR="00D14B68" w:rsidRPr="00F2132A" w:rsidRDefault="00D14B68" w:rsidP="00EC121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Mintzberg</w:t>
      </w:r>
      <w:proofErr w:type="spellEnd"/>
      <w:r w:rsidRPr="00F2132A">
        <w:rPr>
          <w:rFonts w:ascii="Times New Roman" w:hAnsi="Times New Roman" w:cs="Times New Roman"/>
          <w:sz w:val="24"/>
          <w:szCs w:val="24"/>
        </w:rPr>
        <w:t xml:space="preserve">, H. (1975). The manager’s job: folklore and fact. </w:t>
      </w:r>
      <w:proofErr w:type="gramStart"/>
      <w:r w:rsidRPr="00F2132A">
        <w:rPr>
          <w:rFonts w:ascii="Times New Roman" w:hAnsi="Times New Roman" w:cs="Times New Roman"/>
          <w:i/>
          <w:sz w:val="24"/>
          <w:szCs w:val="24"/>
        </w:rPr>
        <w:t>Harvard Business Review</w:t>
      </w:r>
      <w:r w:rsidRPr="00F2132A">
        <w:rPr>
          <w:rFonts w:ascii="Times New Roman" w:hAnsi="Times New Roman" w:cs="Times New Roman"/>
          <w:sz w:val="24"/>
          <w:szCs w:val="24"/>
        </w:rPr>
        <w:t>, 49-61.</w:t>
      </w:r>
      <w:proofErr w:type="gramEnd"/>
      <w:r w:rsidRPr="00F2132A">
        <w:rPr>
          <w:rFonts w:ascii="Times New Roman" w:hAnsi="Times New Roman" w:cs="Times New Roman"/>
          <w:sz w:val="24"/>
          <w:szCs w:val="24"/>
        </w:rPr>
        <w:t xml:space="preserve"> </w:t>
      </w:r>
    </w:p>
    <w:p w14:paraId="13F9EEEC" w14:textId="77777777" w:rsidR="00D14B68" w:rsidRPr="00F2132A" w:rsidRDefault="00D14B68" w:rsidP="00292102">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Mintzberg</w:t>
      </w:r>
      <w:proofErr w:type="spellEnd"/>
      <w:r w:rsidRPr="00F2132A">
        <w:rPr>
          <w:rFonts w:ascii="Times New Roman" w:hAnsi="Times New Roman" w:cs="Times New Roman"/>
          <w:sz w:val="24"/>
          <w:szCs w:val="24"/>
        </w:rPr>
        <w:t xml:space="preserve">, H. (1985). </w:t>
      </w:r>
      <w:proofErr w:type="gramStart"/>
      <w:r w:rsidRPr="00F2132A">
        <w:rPr>
          <w:rFonts w:ascii="Times New Roman" w:hAnsi="Times New Roman" w:cs="Times New Roman"/>
          <w:sz w:val="24"/>
          <w:szCs w:val="24"/>
        </w:rPr>
        <w:t>The organization as political arena.</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Management Studies, 22</w:t>
      </w:r>
      <w:r w:rsidRPr="00F2132A">
        <w:rPr>
          <w:rFonts w:ascii="Times New Roman" w:hAnsi="Times New Roman" w:cs="Times New Roman"/>
          <w:sz w:val="24"/>
          <w:szCs w:val="24"/>
        </w:rPr>
        <w:t>, 133–154.</w:t>
      </w:r>
      <w:proofErr w:type="gramEnd"/>
    </w:p>
    <w:p w14:paraId="764F9B4A" w14:textId="77777777" w:rsidR="00D14B68" w:rsidRPr="00F2132A" w:rsidRDefault="00D14B68" w:rsidP="00292102">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Mintzberg</w:t>
      </w:r>
      <w:proofErr w:type="spellEnd"/>
      <w:r w:rsidRPr="00F2132A">
        <w:rPr>
          <w:rFonts w:ascii="Times New Roman" w:hAnsi="Times New Roman" w:cs="Times New Roman"/>
          <w:sz w:val="24"/>
          <w:szCs w:val="24"/>
        </w:rPr>
        <w:t xml:space="preserve">, H. (1983). </w:t>
      </w:r>
      <w:proofErr w:type="gramStart"/>
      <w:r w:rsidRPr="00F2132A">
        <w:rPr>
          <w:rFonts w:ascii="Times New Roman" w:hAnsi="Times New Roman" w:cs="Times New Roman"/>
          <w:sz w:val="24"/>
          <w:szCs w:val="24"/>
        </w:rPr>
        <w:t>Power in and around organizations.</w:t>
      </w:r>
      <w:proofErr w:type="gramEnd"/>
      <w:r w:rsidRPr="00F2132A">
        <w:rPr>
          <w:rFonts w:ascii="Times New Roman" w:hAnsi="Times New Roman" w:cs="Times New Roman"/>
          <w:sz w:val="24"/>
          <w:szCs w:val="24"/>
        </w:rPr>
        <w:t xml:space="preserve"> Englewood Cliffs, NJ: Prentice-Hall.</w:t>
      </w:r>
    </w:p>
    <w:p w14:paraId="670551A1" w14:textId="77777777" w:rsidR="00D14B68" w:rsidRPr="00F2132A" w:rsidRDefault="00486C61" w:rsidP="00292102">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Morand</w:t>
      </w:r>
      <w:proofErr w:type="spellEnd"/>
      <w:r w:rsidRPr="00F2132A">
        <w:rPr>
          <w:rFonts w:ascii="Times New Roman" w:hAnsi="Times New Roman" w:cs="Times New Roman"/>
          <w:sz w:val="24"/>
          <w:szCs w:val="24"/>
        </w:rPr>
        <w:t xml:space="preserve">, D. (1995).  </w:t>
      </w:r>
      <w:proofErr w:type="gramStart"/>
      <w:r w:rsidRPr="00F2132A">
        <w:rPr>
          <w:rFonts w:ascii="Times New Roman" w:hAnsi="Times New Roman" w:cs="Times New Roman"/>
          <w:sz w:val="24"/>
          <w:szCs w:val="24"/>
        </w:rPr>
        <w:t>The role of behavioral formality and informality in the enactment of b</w:t>
      </w:r>
      <w:r w:rsidR="00D14B68" w:rsidRPr="00F2132A">
        <w:rPr>
          <w:rFonts w:ascii="Times New Roman" w:hAnsi="Times New Roman" w:cs="Times New Roman"/>
          <w:sz w:val="24"/>
          <w:szCs w:val="24"/>
        </w:rPr>
        <w:t>ureaucratic</w:t>
      </w:r>
      <w:r w:rsidRPr="00F2132A">
        <w:rPr>
          <w:rFonts w:ascii="Times New Roman" w:hAnsi="Times New Roman" w:cs="Times New Roman"/>
          <w:sz w:val="24"/>
          <w:szCs w:val="24"/>
        </w:rPr>
        <w:t xml:space="preserve"> and innovative organizations.</w:t>
      </w:r>
      <w:proofErr w:type="gramEnd"/>
      <w:r w:rsidRPr="00F2132A">
        <w:rPr>
          <w:rFonts w:ascii="Times New Roman" w:hAnsi="Times New Roman" w:cs="Times New Roman"/>
          <w:sz w:val="24"/>
          <w:szCs w:val="24"/>
        </w:rPr>
        <w:t xml:space="preserve"> </w:t>
      </w:r>
      <w:proofErr w:type="gramStart"/>
      <w:r w:rsidR="00D14B68" w:rsidRPr="00F2132A">
        <w:rPr>
          <w:rFonts w:ascii="Times New Roman" w:hAnsi="Times New Roman" w:cs="Times New Roman"/>
          <w:i/>
          <w:sz w:val="24"/>
          <w:szCs w:val="24"/>
        </w:rPr>
        <w:t>Academy of Management Review, 20,</w:t>
      </w:r>
      <w:r w:rsidR="00D14B68" w:rsidRPr="00F2132A">
        <w:rPr>
          <w:rFonts w:ascii="Times New Roman" w:hAnsi="Times New Roman" w:cs="Times New Roman"/>
          <w:sz w:val="24"/>
          <w:szCs w:val="24"/>
        </w:rPr>
        <w:t xml:space="preserve"> 831-872.</w:t>
      </w:r>
      <w:proofErr w:type="gramEnd"/>
    </w:p>
    <w:p w14:paraId="52196F1E" w14:textId="77777777" w:rsidR="006D653B" w:rsidRPr="00F2132A" w:rsidRDefault="00D14B68" w:rsidP="00EE60ED">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Morgan, W.P. (1985) Affective beneficence of vigorous physical activity.</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 xml:space="preserve">Medicine and Science in </w:t>
      </w:r>
      <w:proofErr w:type="gramStart"/>
      <w:r w:rsidRPr="00F2132A">
        <w:rPr>
          <w:rFonts w:ascii="Times New Roman" w:hAnsi="Times New Roman" w:cs="Times New Roman"/>
          <w:i/>
          <w:sz w:val="24"/>
          <w:szCs w:val="24"/>
        </w:rPr>
        <w:t>Sports  and</w:t>
      </w:r>
      <w:proofErr w:type="gramEnd"/>
      <w:r w:rsidRPr="00F2132A">
        <w:rPr>
          <w:rFonts w:ascii="Times New Roman" w:hAnsi="Times New Roman" w:cs="Times New Roman"/>
          <w:i/>
          <w:sz w:val="24"/>
          <w:szCs w:val="24"/>
        </w:rPr>
        <w:t xml:space="preserve"> Exercise</w:t>
      </w:r>
      <w:r w:rsidR="00486C61" w:rsidRPr="00F2132A">
        <w:rPr>
          <w:rFonts w:ascii="Times New Roman" w:hAnsi="Times New Roman" w:cs="Times New Roman"/>
          <w:i/>
          <w:sz w:val="24"/>
          <w:szCs w:val="24"/>
        </w:rPr>
        <w:t>,</w:t>
      </w:r>
      <w:r w:rsidRPr="00F2132A">
        <w:rPr>
          <w:rFonts w:ascii="Times New Roman" w:hAnsi="Times New Roman" w:cs="Times New Roman"/>
          <w:i/>
          <w:sz w:val="24"/>
          <w:szCs w:val="24"/>
        </w:rPr>
        <w:t xml:space="preserve"> 17</w:t>
      </w:r>
      <w:r w:rsidR="006D653B" w:rsidRPr="00F2132A">
        <w:rPr>
          <w:rFonts w:ascii="Times New Roman" w:hAnsi="Times New Roman" w:cs="Times New Roman"/>
          <w:sz w:val="24"/>
          <w:szCs w:val="24"/>
        </w:rPr>
        <w:t xml:space="preserve">, 94-100. </w:t>
      </w:r>
    </w:p>
    <w:p w14:paraId="34C8C5BD"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lastRenderedPageBreak/>
        <w:t>Morreall</w:t>
      </w:r>
      <w:proofErr w:type="spellEnd"/>
      <w:r w:rsidRPr="00F2132A">
        <w:rPr>
          <w:rFonts w:ascii="Times New Roman" w:hAnsi="Times New Roman" w:cs="Times New Roman"/>
          <w:sz w:val="24"/>
          <w:szCs w:val="24"/>
        </w:rPr>
        <w:t xml:space="preserve">, J. (1987). </w:t>
      </w:r>
      <w:proofErr w:type="gramStart"/>
      <w:r w:rsidRPr="00F2132A">
        <w:rPr>
          <w:rFonts w:ascii="Times New Roman" w:hAnsi="Times New Roman" w:cs="Times New Roman"/>
          <w:sz w:val="24"/>
          <w:szCs w:val="24"/>
        </w:rPr>
        <w:t>The philosophy of laughter and humor.</w:t>
      </w:r>
      <w:proofErr w:type="gramEnd"/>
      <w:r w:rsidRPr="00F2132A">
        <w:rPr>
          <w:rFonts w:ascii="Times New Roman" w:hAnsi="Times New Roman" w:cs="Times New Roman"/>
          <w:sz w:val="24"/>
          <w:szCs w:val="24"/>
        </w:rPr>
        <w:t xml:space="preserve"> Albany: State University of New York Press.</w:t>
      </w:r>
    </w:p>
    <w:p w14:paraId="1556B675" w14:textId="77777777" w:rsidR="00D14B68" w:rsidRPr="00F2132A" w:rsidRDefault="00D14B68" w:rsidP="00292102">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Morreall</w:t>
      </w:r>
      <w:proofErr w:type="spellEnd"/>
      <w:r w:rsidRPr="00F2132A">
        <w:rPr>
          <w:rFonts w:ascii="Times New Roman" w:hAnsi="Times New Roman" w:cs="Times New Roman"/>
          <w:sz w:val="24"/>
          <w:szCs w:val="24"/>
        </w:rPr>
        <w:t xml:space="preserve">, J. (1991). </w:t>
      </w:r>
      <w:proofErr w:type="gramStart"/>
      <w:r w:rsidRPr="00F2132A">
        <w:rPr>
          <w:rFonts w:ascii="Times New Roman" w:hAnsi="Times New Roman" w:cs="Times New Roman"/>
          <w:sz w:val="24"/>
          <w:szCs w:val="24"/>
        </w:rPr>
        <w:t>Humor and work.</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HUMOR: International Journal of Humor Research, 4</w:t>
      </w:r>
      <w:r w:rsidRPr="00F2132A">
        <w:rPr>
          <w:rFonts w:ascii="Times New Roman" w:hAnsi="Times New Roman" w:cs="Times New Roman"/>
          <w:sz w:val="24"/>
          <w:szCs w:val="24"/>
        </w:rPr>
        <w:t xml:space="preserve">(4), </w:t>
      </w:r>
      <w:proofErr w:type="gramStart"/>
      <w:r w:rsidRPr="00F2132A">
        <w:rPr>
          <w:rFonts w:ascii="Times New Roman" w:hAnsi="Times New Roman" w:cs="Times New Roman"/>
          <w:sz w:val="24"/>
          <w:szCs w:val="24"/>
        </w:rPr>
        <w:t>359</w:t>
      </w:r>
      <w:proofErr w:type="gramEnd"/>
      <w:r w:rsidRPr="00F2132A">
        <w:rPr>
          <w:rFonts w:ascii="Times New Roman" w:hAnsi="Times New Roman" w:cs="Times New Roman"/>
          <w:sz w:val="24"/>
          <w:szCs w:val="24"/>
        </w:rPr>
        <w:t xml:space="preserve">-373. </w:t>
      </w:r>
    </w:p>
    <w:p w14:paraId="3AA27554" w14:textId="77777777" w:rsidR="00D14B68" w:rsidRPr="00F2132A" w:rsidRDefault="00D14B68" w:rsidP="005C6F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Munyon</w:t>
      </w:r>
      <w:proofErr w:type="spellEnd"/>
      <w:r w:rsidRPr="00F2132A">
        <w:rPr>
          <w:rFonts w:ascii="Times New Roman" w:hAnsi="Times New Roman" w:cs="Times New Roman"/>
          <w:sz w:val="24"/>
          <w:szCs w:val="24"/>
        </w:rPr>
        <w:t xml:space="preserve">, T.P., </w:t>
      </w:r>
      <w:proofErr w:type="spellStart"/>
      <w:r w:rsidRPr="00F2132A">
        <w:rPr>
          <w:rFonts w:ascii="Times New Roman" w:hAnsi="Times New Roman" w:cs="Times New Roman"/>
          <w:sz w:val="24"/>
          <w:szCs w:val="24"/>
        </w:rPr>
        <w:t>Hochwater</w:t>
      </w:r>
      <w:proofErr w:type="spellEnd"/>
      <w:r w:rsidRPr="00F2132A">
        <w:rPr>
          <w:rFonts w:ascii="Times New Roman" w:hAnsi="Times New Roman" w:cs="Times New Roman"/>
          <w:sz w:val="24"/>
          <w:szCs w:val="24"/>
        </w:rPr>
        <w:t xml:space="preserve">, W.A., </w:t>
      </w:r>
      <w:proofErr w:type="spellStart"/>
      <w:r w:rsidRPr="00F2132A">
        <w:rPr>
          <w:rFonts w:ascii="Times New Roman" w:hAnsi="Times New Roman" w:cs="Times New Roman"/>
          <w:sz w:val="24"/>
          <w:szCs w:val="24"/>
        </w:rPr>
        <w:t>Perrewe</w:t>
      </w:r>
      <w:proofErr w:type="spellEnd"/>
      <w:r w:rsidRPr="00F2132A">
        <w:rPr>
          <w:rFonts w:ascii="Times New Roman" w:hAnsi="Times New Roman" w:cs="Times New Roman"/>
          <w:sz w:val="24"/>
          <w:szCs w:val="24"/>
        </w:rPr>
        <w:t xml:space="preserve">, P.L., &amp; Ferris, G.R. (2010). </w:t>
      </w:r>
      <w:proofErr w:type="gramStart"/>
      <w:r w:rsidRPr="00F2132A">
        <w:rPr>
          <w:rFonts w:ascii="Times New Roman" w:hAnsi="Times New Roman" w:cs="Times New Roman"/>
          <w:sz w:val="24"/>
          <w:szCs w:val="24"/>
        </w:rPr>
        <w:t>Optimism and the nonlinear citizenship behavior—job satisfaction relationship.</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Management, 36(</w:t>
      </w:r>
      <w:r w:rsidRPr="00F2132A">
        <w:rPr>
          <w:rFonts w:ascii="Times New Roman" w:hAnsi="Times New Roman" w:cs="Times New Roman"/>
          <w:sz w:val="24"/>
          <w:szCs w:val="24"/>
        </w:rPr>
        <w:t>6), 1505-1528.</w:t>
      </w:r>
      <w:proofErr w:type="gramEnd"/>
    </w:p>
    <w:p w14:paraId="057BF4A8" w14:textId="77777777" w:rsidR="00D14B68" w:rsidRPr="00F2132A" w:rsidRDefault="00D14B68" w:rsidP="005C6F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Murstein</w:t>
      </w:r>
      <w:proofErr w:type="spellEnd"/>
      <w:r w:rsidRPr="00F2132A">
        <w:rPr>
          <w:rFonts w:ascii="Times New Roman" w:hAnsi="Times New Roman" w:cs="Times New Roman"/>
          <w:sz w:val="24"/>
          <w:szCs w:val="24"/>
        </w:rPr>
        <w:t xml:space="preserve">, B.I., &amp; </w:t>
      </w:r>
      <w:proofErr w:type="spellStart"/>
      <w:r w:rsidRPr="00F2132A">
        <w:rPr>
          <w:rFonts w:ascii="Times New Roman" w:hAnsi="Times New Roman" w:cs="Times New Roman"/>
          <w:sz w:val="24"/>
          <w:szCs w:val="24"/>
        </w:rPr>
        <w:t>Brust</w:t>
      </w:r>
      <w:proofErr w:type="spellEnd"/>
      <w:r w:rsidRPr="00F2132A">
        <w:rPr>
          <w:rFonts w:ascii="Times New Roman" w:hAnsi="Times New Roman" w:cs="Times New Roman"/>
          <w:sz w:val="24"/>
          <w:szCs w:val="24"/>
        </w:rPr>
        <w:t xml:space="preserve">, R.G. (1985). </w:t>
      </w:r>
      <w:proofErr w:type="gramStart"/>
      <w:r w:rsidRPr="00F2132A">
        <w:rPr>
          <w:rFonts w:ascii="Times New Roman" w:hAnsi="Times New Roman" w:cs="Times New Roman"/>
          <w:sz w:val="24"/>
          <w:szCs w:val="24"/>
        </w:rPr>
        <w:t>Humor and interpersonal attraction.</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Personality Assessment, 49</w:t>
      </w:r>
      <w:r w:rsidRPr="00F2132A">
        <w:rPr>
          <w:rFonts w:ascii="Times New Roman" w:hAnsi="Times New Roman" w:cs="Times New Roman"/>
          <w:sz w:val="24"/>
          <w:szCs w:val="24"/>
        </w:rPr>
        <w:t>(6), 637-640.</w:t>
      </w:r>
      <w:proofErr w:type="gramEnd"/>
    </w:p>
    <w:p w14:paraId="7F657C09" w14:textId="77777777" w:rsidR="00D14B68" w:rsidRPr="00F2132A" w:rsidRDefault="00D14B68" w:rsidP="005C6F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Nezlek</w:t>
      </w:r>
      <w:proofErr w:type="spellEnd"/>
      <w:r w:rsidRPr="00F2132A">
        <w:rPr>
          <w:rFonts w:ascii="Times New Roman" w:hAnsi="Times New Roman" w:cs="Times New Roman"/>
          <w:sz w:val="24"/>
          <w:szCs w:val="24"/>
        </w:rPr>
        <w:t xml:space="preserve">, J.B. &amp; </w:t>
      </w:r>
      <w:proofErr w:type="spellStart"/>
      <w:r w:rsidRPr="00F2132A">
        <w:rPr>
          <w:rFonts w:ascii="Times New Roman" w:hAnsi="Times New Roman" w:cs="Times New Roman"/>
          <w:sz w:val="24"/>
          <w:szCs w:val="24"/>
        </w:rPr>
        <w:t>Derks</w:t>
      </w:r>
      <w:proofErr w:type="spellEnd"/>
      <w:r w:rsidRPr="00F2132A">
        <w:rPr>
          <w:rFonts w:ascii="Times New Roman" w:hAnsi="Times New Roman" w:cs="Times New Roman"/>
          <w:sz w:val="24"/>
          <w:szCs w:val="24"/>
        </w:rPr>
        <w:t xml:space="preserve">, P. (2001). </w:t>
      </w:r>
      <w:proofErr w:type="gramStart"/>
      <w:r w:rsidRPr="00F2132A">
        <w:rPr>
          <w:rFonts w:ascii="Times New Roman" w:hAnsi="Times New Roman" w:cs="Times New Roman"/>
          <w:sz w:val="24"/>
          <w:szCs w:val="24"/>
        </w:rPr>
        <w:t>Use of humor as a coping mechanism, psychological adjustment, and social interaction.</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Humor, 14</w:t>
      </w:r>
      <w:r w:rsidRPr="00F2132A">
        <w:rPr>
          <w:rFonts w:ascii="Times New Roman" w:hAnsi="Times New Roman" w:cs="Times New Roman"/>
          <w:sz w:val="24"/>
          <w:szCs w:val="24"/>
        </w:rPr>
        <w:t>(4), 395-413.</w:t>
      </w:r>
      <w:proofErr w:type="gramEnd"/>
    </w:p>
    <w:p w14:paraId="73546F82" w14:textId="77777777" w:rsidR="00D14B68" w:rsidRPr="00F2132A" w:rsidRDefault="00D14B68" w:rsidP="005C6F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Norton, R.W. (1978). </w:t>
      </w:r>
      <w:proofErr w:type="gramStart"/>
      <w:r w:rsidRPr="00F2132A">
        <w:rPr>
          <w:rFonts w:ascii="Times New Roman" w:hAnsi="Times New Roman" w:cs="Times New Roman"/>
          <w:sz w:val="24"/>
          <w:szCs w:val="24"/>
        </w:rPr>
        <w:t>Foundation of a communicator style construct.</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Human Communication Research, 4</w:t>
      </w:r>
      <w:r w:rsidRPr="00F2132A">
        <w:rPr>
          <w:rFonts w:ascii="Times New Roman" w:hAnsi="Times New Roman" w:cs="Times New Roman"/>
          <w:sz w:val="24"/>
          <w:szCs w:val="24"/>
        </w:rPr>
        <w:t>(2), 99-112.</w:t>
      </w:r>
      <w:proofErr w:type="gramEnd"/>
    </w:p>
    <w:p w14:paraId="0946D361" w14:textId="77777777" w:rsidR="00D14B68" w:rsidRPr="00F2132A" w:rsidRDefault="00D14B68" w:rsidP="005C6F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Obthani</w:t>
      </w:r>
      <w:proofErr w:type="spellEnd"/>
      <w:r w:rsidRPr="00F2132A">
        <w:rPr>
          <w:rFonts w:ascii="Times New Roman" w:hAnsi="Times New Roman" w:cs="Times New Roman"/>
          <w:sz w:val="24"/>
          <w:szCs w:val="24"/>
        </w:rPr>
        <w:t xml:space="preserve">, H.S.S., Omar, R.B., &amp; </w:t>
      </w:r>
      <w:proofErr w:type="spellStart"/>
      <w:r w:rsidRPr="00F2132A">
        <w:rPr>
          <w:rFonts w:ascii="Times New Roman" w:hAnsi="Times New Roman" w:cs="Times New Roman"/>
          <w:sz w:val="24"/>
          <w:szCs w:val="24"/>
        </w:rPr>
        <w:t>Bakri</w:t>
      </w:r>
      <w:proofErr w:type="spellEnd"/>
      <w:r w:rsidRPr="00F2132A">
        <w:rPr>
          <w:rFonts w:ascii="Times New Roman" w:hAnsi="Times New Roman" w:cs="Times New Roman"/>
          <w:sz w:val="24"/>
          <w:szCs w:val="24"/>
        </w:rPr>
        <w:t xml:space="preserve">, N.R. (2012). </w:t>
      </w:r>
      <w:proofErr w:type="gramStart"/>
      <w:r w:rsidRPr="00F2132A">
        <w:rPr>
          <w:rFonts w:ascii="Times New Roman" w:hAnsi="Times New Roman" w:cs="Times New Roman"/>
          <w:sz w:val="24"/>
          <w:szCs w:val="24"/>
        </w:rPr>
        <w:t>A contextual model on the role of management in fostering humor at work.</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International Journal of Business and Social Science, 3</w:t>
      </w:r>
      <w:r w:rsidRPr="00F2132A">
        <w:rPr>
          <w:rFonts w:ascii="Times New Roman" w:hAnsi="Times New Roman" w:cs="Times New Roman"/>
          <w:sz w:val="24"/>
          <w:szCs w:val="24"/>
        </w:rPr>
        <w:t>(24), 23-30.</w:t>
      </w:r>
      <w:proofErr w:type="gramEnd"/>
    </w:p>
    <w:p w14:paraId="7D27DB2B" w14:textId="77777777" w:rsidR="00C0194A" w:rsidRDefault="00D14B68" w:rsidP="005C6F19">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Omwake</w:t>
      </w:r>
      <w:proofErr w:type="spellEnd"/>
      <w:r w:rsidRPr="00F2132A">
        <w:rPr>
          <w:rFonts w:ascii="Times New Roman" w:hAnsi="Times New Roman" w:cs="Times New Roman"/>
          <w:sz w:val="24"/>
          <w:szCs w:val="24"/>
        </w:rPr>
        <w:t>, L. (</w:t>
      </w:r>
      <w:r w:rsidR="00C0194A" w:rsidRPr="00F2132A">
        <w:rPr>
          <w:rFonts w:ascii="Times New Roman" w:hAnsi="Times New Roman" w:cs="Times New Roman"/>
          <w:sz w:val="24"/>
          <w:szCs w:val="24"/>
        </w:rPr>
        <w:t>1937</w:t>
      </w:r>
      <w:r w:rsidRPr="00F2132A">
        <w:rPr>
          <w:rFonts w:ascii="Times New Roman" w:hAnsi="Times New Roman" w:cs="Times New Roman"/>
          <w:sz w:val="24"/>
          <w:szCs w:val="24"/>
        </w:rPr>
        <w:t xml:space="preserve">). A study of sense of humor: Its relation to sex, age, and personal characteristics. </w:t>
      </w:r>
      <w:proofErr w:type="gramStart"/>
      <w:r w:rsidRPr="00F2132A">
        <w:rPr>
          <w:rFonts w:ascii="Times New Roman" w:hAnsi="Times New Roman" w:cs="Times New Roman"/>
          <w:sz w:val="24"/>
          <w:szCs w:val="24"/>
        </w:rPr>
        <w:t>688-704</w:t>
      </w:r>
      <w:r w:rsidRPr="00F2132A">
        <w:rPr>
          <w:rFonts w:ascii="Times New Roman" w:hAnsi="Times New Roman" w:cs="Times New Roman"/>
          <w:i/>
          <w:sz w:val="24"/>
          <w:szCs w:val="24"/>
        </w:rPr>
        <w:t>.</w:t>
      </w:r>
      <w:r w:rsidR="00C0194A" w:rsidRPr="00F2132A">
        <w:rPr>
          <w:rFonts w:ascii="Times New Roman" w:hAnsi="Times New Roman" w:cs="Times New Roman"/>
          <w:i/>
          <w:sz w:val="24"/>
          <w:szCs w:val="24"/>
        </w:rPr>
        <w:t xml:space="preserve"> Journal of Applied Psychology, 21</w:t>
      </w:r>
      <w:r w:rsidR="00C0194A" w:rsidRPr="00F2132A">
        <w:rPr>
          <w:rFonts w:ascii="Times New Roman" w:hAnsi="Times New Roman" w:cs="Times New Roman"/>
          <w:sz w:val="24"/>
          <w:szCs w:val="24"/>
        </w:rPr>
        <w:t>(6), 688-704.</w:t>
      </w:r>
      <w:proofErr w:type="gramEnd"/>
    </w:p>
    <w:p w14:paraId="7D1003E4" w14:textId="77777777" w:rsidR="00B1038C" w:rsidRPr="00F2132A" w:rsidRDefault="00B1038C" w:rsidP="005C6F19">
      <w:pPr>
        <w:spacing w:after="0" w:line="480" w:lineRule="auto"/>
        <w:ind w:left="810" w:hanging="810"/>
        <w:rPr>
          <w:rFonts w:ascii="Times New Roman" w:hAnsi="Times New Roman" w:cs="Times New Roman"/>
          <w:sz w:val="24"/>
          <w:szCs w:val="24"/>
        </w:rPr>
      </w:pPr>
      <w:r w:rsidRPr="00B1038C">
        <w:rPr>
          <w:rFonts w:ascii="Times New Roman" w:hAnsi="Times New Roman" w:cs="Times New Roman"/>
          <w:sz w:val="24"/>
          <w:szCs w:val="24"/>
        </w:rPr>
        <w:t xml:space="preserve">Peterson, R. A., &amp; Kim, Y. (2013). </w:t>
      </w:r>
      <w:proofErr w:type="gramStart"/>
      <w:r w:rsidRPr="00B1038C">
        <w:rPr>
          <w:rFonts w:ascii="Times New Roman" w:hAnsi="Times New Roman" w:cs="Times New Roman"/>
          <w:sz w:val="24"/>
          <w:szCs w:val="24"/>
        </w:rPr>
        <w:t>On the relationship between coefficient alpha and composite reliability.</w:t>
      </w:r>
      <w:proofErr w:type="gramEnd"/>
      <w:r w:rsidRPr="00B1038C">
        <w:rPr>
          <w:rFonts w:ascii="Times New Roman" w:hAnsi="Times New Roman" w:cs="Times New Roman"/>
          <w:sz w:val="24"/>
          <w:szCs w:val="24"/>
        </w:rPr>
        <w:t> </w:t>
      </w:r>
      <w:proofErr w:type="gramStart"/>
      <w:r w:rsidRPr="00B1038C">
        <w:rPr>
          <w:rFonts w:ascii="Times New Roman" w:hAnsi="Times New Roman" w:cs="Times New Roman"/>
          <w:i/>
          <w:sz w:val="24"/>
          <w:szCs w:val="24"/>
        </w:rPr>
        <w:t>Journal of Applied Psychology</w:t>
      </w:r>
      <w:r w:rsidRPr="00B1038C">
        <w:rPr>
          <w:rFonts w:ascii="Times New Roman" w:hAnsi="Times New Roman" w:cs="Times New Roman"/>
          <w:sz w:val="24"/>
          <w:szCs w:val="24"/>
        </w:rPr>
        <w:t>, 98(1), 194-198.</w:t>
      </w:r>
      <w:proofErr w:type="gramEnd"/>
      <w:r w:rsidRPr="00B1038C">
        <w:rPr>
          <w:rFonts w:ascii="Times New Roman" w:hAnsi="Times New Roman" w:cs="Times New Roman"/>
          <w:sz w:val="24"/>
          <w:szCs w:val="24"/>
        </w:rPr>
        <w:t xml:space="preserve"> </w:t>
      </w:r>
      <w:proofErr w:type="spellStart"/>
      <w:proofErr w:type="gramStart"/>
      <w:r w:rsidRPr="00B1038C">
        <w:rPr>
          <w:rFonts w:ascii="Times New Roman" w:hAnsi="Times New Roman" w:cs="Times New Roman"/>
          <w:sz w:val="24"/>
          <w:szCs w:val="24"/>
        </w:rPr>
        <w:t>doi:http</w:t>
      </w:r>
      <w:proofErr w:type="spellEnd"/>
      <w:proofErr w:type="gramEnd"/>
      <w:r w:rsidRPr="00B1038C">
        <w:rPr>
          <w:rFonts w:ascii="Times New Roman" w:hAnsi="Times New Roman" w:cs="Times New Roman"/>
          <w:sz w:val="24"/>
          <w:szCs w:val="24"/>
        </w:rPr>
        <w:t>://dx.doi.org/10.1037/a0030767</w:t>
      </w:r>
    </w:p>
    <w:p w14:paraId="6A724B05" w14:textId="77777777" w:rsidR="00D14B68" w:rsidRPr="00F2132A" w:rsidRDefault="00D14B68" w:rsidP="005C6F19">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Pierce, J.L., </w:t>
      </w:r>
      <w:proofErr w:type="spellStart"/>
      <w:r w:rsidRPr="00F2132A">
        <w:rPr>
          <w:rFonts w:ascii="Times New Roman" w:hAnsi="Times New Roman" w:cs="Times New Roman"/>
          <w:sz w:val="24"/>
          <w:szCs w:val="24"/>
        </w:rPr>
        <w:t>Kostova</w:t>
      </w:r>
      <w:proofErr w:type="spellEnd"/>
      <w:r w:rsidRPr="00F2132A">
        <w:rPr>
          <w:rFonts w:ascii="Times New Roman" w:hAnsi="Times New Roman" w:cs="Times New Roman"/>
          <w:sz w:val="24"/>
          <w:szCs w:val="24"/>
        </w:rPr>
        <w:t>, T., &amp; Dirks, K.T. (2001).</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Toward a theory of psychological ownership in organizations.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Academy of Management Review, 26</w:t>
      </w:r>
      <w:r w:rsidRPr="00F2132A">
        <w:rPr>
          <w:rFonts w:ascii="Times New Roman" w:hAnsi="Times New Roman" w:cs="Times New Roman"/>
          <w:sz w:val="24"/>
          <w:szCs w:val="24"/>
        </w:rPr>
        <w:t>(2), 296-310.</w:t>
      </w:r>
      <w:proofErr w:type="gramEnd"/>
    </w:p>
    <w:p w14:paraId="3DB4EF22" w14:textId="77777777" w:rsidR="00D14B68" w:rsidRPr="00F2132A" w:rsidRDefault="00D14B68" w:rsidP="005C6F19">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Pierce, J.L., </w:t>
      </w:r>
      <w:proofErr w:type="spellStart"/>
      <w:r w:rsidRPr="00F2132A">
        <w:rPr>
          <w:rFonts w:ascii="Times New Roman" w:hAnsi="Times New Roman" w:cs="Times New Roman"/>
          <w:sz w:val="24"/>
          <w:szCs w:val="24"/>
        </w:rPr>
        <w:t>Rubenfeld</w:t>
      </w:r>
      <w:proofErr w:type="spellEnd"/>
      <w:r w:rsidRPr="00F2132A">
        <w:rPr>
          <w:rFonts w:ascii="Times New Roman" w:hAnsi="Times New Roman" w:cs="Times New Roman"/>
          <w:sz w:val="24"/>
          <w:szCs w:val="24"/>
        </w:rPr>
        <w:t xml:space="preserve">, S.A., &amp; Morgan, S. (1991). Employee ownership: A conceptual model of process and effects. </w:t>
      </w:r>
      <w:proofErr w:type="gramStart"/>
      <w:r w:rsidRPr="00F2132A">
        <w:rPr>
          <w:rFonts w:ascii="Times New Roman" w:hAnsi="Times New Roman" w:cs="Times New Roman"/>
          <w:i/>
          <w:sz w:val="24"/>
          <w:szCs w:val="24"/>
        </w:rPr>
        <w:t>Academy of Management Review, 16</w:t>
      </w:r>
      <w:r w:rsidRPr="00F2132A">
        <w:rPr>
          <w:rFonts w:ascii="Times New Roman" w:hAnsi="Times New Roman" w:cs="Times New Roman"/>
          <w:sz w:val="24"/>
          <w:szCs w:val="24"/>
        </w:rPr>
        <w:t>(1), 121-144.</w:t>
      </w:r>
      <w:proofErr w:type="gramEnd"/>
    </w:p>
    <w:p w14:paraId="278B8970" w14:textId="238AE9A5" w:rsidR="00BB1D9E" w:rsidRPr="00BB1D9E" w:rsidRDefault="00BB1D9E" w:rsidP="00BB1D9E">
      <w:pPr>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 xml:space="preserve">Ping, R.A. (2009). </w:t>
      </w:r>
      <w:r w:rsidRPr="00BB1D9E">
        <w:rPr>
          <w:rFonts w:ascii="Times New Roman" w:hAnsi="Times New Roman" w:cs="Times New Roman"/>
          <w:sz w:val="24"/>
          <w:szCs w:val="24"/>
        </w:rPr>
        <w:t>Is there any way to improve Average Variance Extracted (AVE) in a Latent Variable (LV)</w:t>
      </w:r>
      <w:r>
        <w:rPr>
          <w:rFonts w:ascii="Times New Roman" w:hAnsi="Times New Roman" w:cs="Times New Roman"/>
          <w:sz w:val="24"/>
          <w:szCs w:val="24"/>
        </w:rPr>
        <w:t xml:space="preserve"> X (Revised)?"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-line paper]. </w:t>
      </w:r>
      <w:r w:rsidRPr="00BB1D9E">
        <w:rPr>
          <w:rFonts w:ascii="Times New Roman" w:hAnsi="Times New Roman" w:cs="Times New Roman"/>
          <w:sz w:val="24"/>
          <w:szCs w:val="24"/>
        </w:rPr>
        <w:t>http://home.</w:t>
      </w:r>
      <w:r>
        <w:rPr>
          <w:rFonts w:ascii="Times New Roman" w:hAnsi="Times New Roman" w:cs="Times New Roman"/>
          <w:sz w:val="24"/>
          <w:szCs w:val="24"/>
        </w:rPr>
        <w:t>att.net/~rpingjr/ImprovAVE1.doc</w:t>
      </w:r>
    </w:p>
    <w:p w14:paraId="6146CFE7" w14:textId="77777777" w:rsidR="003A6B96" w:rsidRPr="00F2132A" w:rsidRDefault="003A6B96" w:rsidP="005C6F19">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Podsakoff</w:t>
      </w:r>
      <w:proofErr w:type="spellEnd"/>
      <w:r w:rsidRPr="00F2132A">
        <w:rPr>
          <w:rFonts w:ascii="Times New Roman" w:hAnsi="Times New Roman" w:cs="Times New Roman"/>
          <w:sz w:val="24"/>
          <w:szCs w:val="24"/>
        </w:rPr>
        <w:t xml:space="preserve">, </w:t>
      </w:r>
      <w:r w:rsidR="00816C6F" w:rsidRPr="00F2132A">
        <w:rPr>
          <w:rFonts w:ascii="Times New Roman" w:hAnsi="Times New Roman" w:cs="Times New Roman"/>
          <w:sz w:val="24"/>
          <w:szCs w:val="24"/>
        </w:rPr>
        <w:t xml:space="preserve">P.M., </w:t>
      </w:r>
      <w:proofErr w:type="spellStart"/>
      <w:r w:rsidRPr="00F2132A">
        <w:rPr>
          <w:rFonts w:ascii="Times New Roman" w:hAnsi="Times New Roman" w:cs="Times New Roman"/>
          <w:sz w:val="24"/>
          <w:szCs w:val="24"/>
        </w:rPr>
        <w:t>MacKenzie</w:t>
      </w:r>
      <w:proofErr w:type="spellEnd"/>
      <w:r w:rsidRPr="00F2132A">
        <w:rPr>
          <w:rFonts w:ascii="Times New Roman" w:hAnsi="Times New Roman" w:cs="Times New Roman"/>
          <w:sz w:val="24"/>
          <w:szCs w:val="24"/>
        </w:rPr>
        <w:t xml:space="preserve">, </w:t>
      </w:r>
      <w:r w:rsidR="00816C6F" w:rsidRPr="00F2132A">
        <w:rPr>
          <w:rFonts w:ascii="Times New Roman" w:hAnsi="Times New Roman" w:cs="Times New Roman"/>
          <w:sz w:val="24"/>
          <w:szCs w:val="24"/>
        </w:rPr>
        <w:t xml:space="preserve">S.B., </w:t>
      </w:r>
      <w:r w:rsidRPr="00F2132A">
        <w:rPr>
          <w:rFonts w:ascii="Times New Roman" w:hAnsi="Times New Roman" w:cs="Times New Roman"/>
          <w:sz w:val="24"/>
          <w:szCs w:val="24"/>
        </w:rPr>
        <w:t xml:space="preserve">Lee, </w:t>
      </w:r>
      <w:r w:rsidR="00816C6F" w:rsidRPr="00F2132A">
        <w:rPr>
          <w:rFonts w:ascii="Times New Roman" w:hAnsi="Times New Roman" w:cs="Times New Roman"/>
          <w:sz w:val="24"/>
          <w:szCs w:val="24"/>
        </w:rPr>
        <w:t xml:space="preserve">J.Y., </w:t>
      </w:r>
      <w:r w:rsidRPr="00F2132A">
        <w:rPr>
          <w:rFonts w:ascii="Times New Roman" w:hAnsi="Times New Roman" w:cs="Times New Roman"/>
          <w:sz w:val="24"/>
          <w:szCs w:val="24"/>
        </w:rPr>
        <w:t xml:space="preserve">&amp; </w:t>
      </w:r>
      <w:proofErr w:type="spellStart"/>
      <w:r w:rsidRPr="00F2132A">
        <w:rPr>
          <w:rFonts w:ascii="Times New Roman" w:hAnsi="Times New Roman" w:cs="Times New Roman"/>
          <w:sz w:val="24"/>
          <w:szCs w:val="24"/>
        </w:rPr>
        <w:t>Podsakoff</w:t>
      </w:r>
      <w:proofErr w:type="spellEnd"/>
      <w:r w:rsidR="00816C6F" w:rsidRPr="00F2132A">
        <w:rPr>
          <w:rFonts w:ascii="Times New Roman" w:hAnsi="Times New Roman" w:cs="Times New Roman"/>
          <w:sz w:val="24"/>
          <w:szCs w:val="24"/>
        </w:rPr>
        <w:t>, N.P.</w:t>
      </w:r>
      <w:proofErr w:type="gramEnd"/>
      <w:r w:rsidR="00816C6F"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 (2003).</w:t>
      </w:r>
      <w:r w:rsidR="00816C6F" w:rsidRPr="00F2132A">
        <w:rPr>
          <w:rFonts w:ascii="Times New Roman" w:hAnsi="Times New Roman" w:cs="Times New Roman"/>
          <w:sz w:val="24"/>
          <w:szCs w:val="24"/>
        </w:rPr>
        <w:t xml:space="preserve"> Common methods biases in behavioral research: A </w:t>
      </w:r>
      <w:r w:rsidR="00F6206A" w:rsidRPr="00F2132A">
        <w:rPr>
          <w:rFonts w:ascii="Times New Roman" w:hAnsi="Times New Roman" w:cs="Times New Roman"/>
          <w:sz w:val="24"/>
          <w:szCs w:val="24"/>
        </w:rPr>
        <w:t>critical review of the literature and recommended remedies</w:t>
      </w:r>
      <w:r w:rsidR="00021853" w:rsidRPr="00F2132A">
        <w:rPr>
          <w:rFonts w:ascii="Times New Roman" w:hAnsi="Times New Roman" w:cs="Times New Roman"/>
          <w:sz w:val="24"/>
          <w:szCs w:val="24"/>
        </w:rPr>
        <w:t xml:space="preserve">. </w:t>
      </w:r>
      <w:proofErr w:type="gramStart"/>
      <w:r w:rsidR="00021853" w:rsidRPr="00F2132A">
        <w:rPr>
          <w:rFonts w:ascii="Times New Roman" w:hAnsi="Times New Roman" w:cs="Times New Roman"/>
          <w:i/>
          <w:sz w:val="24"/>
          <w:szCs w:val="24"/>
        </w:rPr>
        <w:t>Journal of Applied Psychology, 88</w:t>
      </w:r>
      <w:r w:rsidR="00021853" w:rsidRPr="00F2132A">
        <w:rPr>
          <w:rFonts w:ascii="Times New Roman" w:hAnsi="Times New Roman" w:cs="Times New Roman"/>
          <w:sz w:val="24"/>
          <w:szCs w:val="24"/>
        </w:rPr>
        <w:t>, 879-903.</w:t>
      </w:r>
      <w:proofErr w:type="gramEnd"/>
    </w:p>
    <w:p w14:paraId="74A2C7FA" w14:textId="77777777" w:rsidR="005C6F19" w:rsidRDefault="005C6F19" w:rsidP="005C6F19">
      <w:pPr>
        <w:spacing w:after="0" w:line="480" w:lineRule="auto"/>
        <w:ind w:left="810" w:hanging="810"/>
        <w:rPr>
          <w:rFonts w:ascii="Times New Roman" w:hAnsi="Times New Roman" w:cs="Times New Roman"/>
          <w:sz w:val="24"/>
          <w:szCs w:val="24"/>
        </w:rPr>
      </w:pPr>
      <w:proofErr w:type="spellStart"/>
      <w:r>
        <w:rPr>
          <w:rFonts w:ascii="Times New Roman" w:hAnsi="Times New Roman" w:cs="Times New Roman"/>
          <w:sz w:val="24"/>
          <w:szCs w:val="24"/>
        </w:rPr>
        <w:t>Rentsch</w:t>
      </w:r>
      <w:proofErr w:type="spellEnd"/>
      <w:r>
        <w:rPr>
          <w:rFonts w:ascii="Times New Roman" w:hAnsi="Times New Roman" w:cs="Times New Roman"/>
          <w:sz w:val="24"/>
          <w:szCs w:val="24"/>
        </w:rPr>
        <w:t>, J.</w:t>
      </w:r>
      <w:r w:rsidR="00251F9A" w:rsidRPr="00F2132A">
        <w:rPr>
          <w:rFonts w:ascii="Times New Roman" w:hAnsi="Times New Roman" w:cs="Times New Roman"/>
          <w:sz w:val="24"/>
          <w:szCs w:val="24"/>
        </w:rPr>
        <w:t>R.</w:t>
      </w:r>
      <w:r>
        <w:rPr>
          <w:rFonts w:ascii="Times New Roman" w:hAnsi="Times New Roman" w:cs="Times New Roman"/>
          <w:sz w:val="24"/>
          <w:szCs w:val="24"/>
        </w:rPr>
        <w:t>R.</w:t>
      </w:r>
      <w:r w:rsidR="00251F9A" w:rsidRPr="00F2132A">
        <w:rPr>
          <w:rFonts w:ascii="Times New Roman" w:hAnsi="Times New Roman" w:cs="Times New Roman"/>
          <w:sz w:val="24"/>
          <w:szCs w:val="24"/>
        </w:rPr>
        <w:t xml:space="preserve">, </w:t>
      </w:r>
      <w:proofErr w:type="spellStart"/>
      <w:r w:rsidR="00251F9A" w:rsidRPr="00F2132A">
        <w:rPr>
          <w:rFonts w:ascii="Times New Roman" w:hAnsi="Times New Roman" w:cs="Times New Roman"/>
          <w:sz w:val="24"/>
          <w:szCs w:val="24"/>
        </w:rPr>
        <w:t>Delise</w:t>
      </w:r>
      <w:proofErr w:type="spellEnd"/>
      <w:r w:rsidR="00251F9A" w:rsidRPr="00F2132A">
        <w:rPr>
          <w:rFonts w:ascii="Times New Roman" w:hAnsi="Times New Roman" w:cs="Times New Roman"/>
          <w:sz w:val="24"/>
          <w:szCs w:val="24"/>
        </w:rPr>
        <w:t xml:space="preserve">, L. A., Mello, A. L., </w:t>
      </w:r>
      <w:proofErr w:type="spellStart"/>
      <w:r w:rsidR="00251F9A" w:rsidRPr="00F2132A">
        <w:rPr>
          <w:rFonts w:ascii="Times New Roman" w:hAnsi="Times New Roman" w:cs="Times New Roman"/>
          <w:sz w:val="24"/>
          <w:szCs w:val="24"/>
        </w:rPr>
        <w:t>Staniewicz</w:t>
      </w:r>
      <w:proofErr w:type="spellEnd"/>
      <w:r w:rsidR="00251F9A" w:rsidRPr="00F2132A">
        <w:rPr>
          <w:rFonts w:ascii="Times New Roman" w:hAnsi="Times New Roman" w:cs="Times New Roman"/>
          <w:sz w:val="24"/>
          <w:szCs w:val="24"/>
        </w:rPr>
        <w:t xml:space="preserve">, M. J., &amp; </w:t>
      </w:r>
      <w:r w:rsidR="00251F9A" w:rsidRPr="005C6F19">
        <w:rPr>
          <w:rFonts w:ascii="Times New Roman" w:hAnsi="Times New Roman" w:cs="Times New Roman"/>
          <w:bCs/>
          <w:sz w:val="24"/>
          <w:szCs w:val="24"/>
        </w:rPr>
        <w:t>Scott, N. M</w:t>
      </w:r>
      <w:r w:rsidR="00251F9A" w:rsidRPr="00F2132A">
        <w:rPr>
          <w:rFonts w:ascii="Times New Roman" w:hAnsi="Times New Roman" w:cs="Times New Roman"/>
          <w:b/>
          <w:bCs/>
          <w:sz w:val="24"/>
          <w:szCs w:val="24"/>
        </w:rPr>
        <w:t xml:space="preserve">. </w:t>
      </w:r>
      <w:r w:rsidR="00251F9A" w:rsidRPr="00F2132A">
        <w:rPr>
          <w:rFonts w:ascii="Times New Roman" w:hAnsi="Times New Roman" w:cs="Times New Roman"/>
          <w:sz w:val="24"/>
          <w:szCs w:val="24"/>
        </w:rPr>
        <w:t xml:space="preserve">(2012, April). </w:t>
      </w:r>
      <w:proofErr w:type="gramStart"/>
      <w:r w:rsidR="00251F9A" w:rsidRPr="00F2132A">
        <w:rPr>
          <w:rFonts w:ascii="Times New Roman" w:hAnsi="Times New Roman" w:cs="Times New Roman"/>
          <w:sz w:val="24"/>
          <w:szCs w:val="24"/>
        </w:rPr>
        <w:t>The relationships among team cognition and knowledge building variables.</w:t>
      </w:r>
      <w:proofErr w:type="gramEnd"/>
      <w:r w:rsidR="00251F9A" w:rsidRPr="00F2132A">
        <w:rPr>
          <w:rFonts w:ascii="Times New Roman" w:hAnsi="Times New Roman" w:cs="Times New Roman"/>
          <w:sz w:val="24"/>
          <w:szCs w:val="24"/>
        </w:rPr>
        <w:t xml:space="preserve"> In S. W. J. Kozlowski, G. T. Chao, C. C. Rosen, &amp; E. </w:t>
      </w:r>
      <w:proofErr w:type="spellStart"/>
      <w:r w:rsidR="00251F9A" w:rsidRPr="00F2132A">
        <w:rPr>
          <w:rFonts w:ascii="Times New Roman" w:hAnsi="Times New Roman" w:cs="Times New Roman"/>
          <w:sz w:val="24"/>
          <w:szCs w:val="24"/>
        </w:rPr>
        <w:t>Djurdjevic</w:t>
      </w:r>
      <w:proofErr w:type="spellEnd"/>
      <w:r w:rsidR="00251F9A" w:rsidRPr="00F2132A">
        <w:rPr>
          <w:rFonts w:ascii="Times New Roman" w:hAnsi="Times New Roman" w:cs="Times New Roman"/>
          <w:sz w:val="24"/>
          <w:szCs w:val="24"/>
        </w:rPr>
        <w:t xml:space="preserve"> (Co-Chairs), </w:t>
      </w:r>
      <w:proofErr w:type="spellStart"/>
      <w:r w:rsidR="00251F9A" w:rsidRPr="00F2132A">
        <w:rPr>
          <w:rFonts w:ascii="Times New Roman" w:hAnsi="Times New Roman" w:cs="Times New Roman"/>
          <w:i/>
          <w:iCs/>
          <w:sz w:val="24"/>
          <w:szCs w:val="24"/>
        </w:rPr>
        <w:t>Macrocognition</w:t>
      </w:r>
      <w:proofErr w:type="spellEnd"/>
      <w:r w:rsidR="00251F9A" w:rsidRPr="00F2132A">
        <w:rPr>
          <w:rFonts w:ascii="Times New Roman" w:hAnsi="Times New Roman" w:cs="Times New Roman"/>
          <w:i/>
          <w:iCs/>
          <w:sz w:val="24"/>
          <w:szCs w:val="24"/>
        </w:rPr>
        <w:t xml:space="preserve"> in teams: Understanding knowledge building for team problem solving. </w:t>
      </w:r>
      <w:r w:rsidR="00251F9A" w:rsidRPr="00F2132A">
        <w:rPr>
          <w:rFonts w:ascii="Times New Roman" w:hAnsi="Times New Roman" w:cs="Times New Roman"/>
          <w:sz w:val="24"/>
          <w:szCs w:val="24"/>
        </w:rPr>
        <w:t xml:space="preserve">Symposium conducted at the 27th annual meeting of the Society of Industrial and Organizational Psychology, San Diego, CA </w:t>
      </w:r>
    </w:p>
    <w:p w14:paraId="23DEB3B7" w14:textId="77777777" w:rsidR="003A6B96" w:rsidRDefault="003A6B96" w:rsidP="009C0A43">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Richter, </w:t>
      </w:r>
      <w:r w:rsidR="000D109D" w:rsidRPr="00F2132A">
        <w:rPr>
          <w:rFonts w:ascii="Times New Roman" w:hAnsi="Times New Roman" w:cs="Times New Roman"/>
          <w:sz w:val="24"/>
          <w:szCs w:val="24"/>
        </w:rPr>
        <w:t xml:space="preserve">A.W., </w:t>
      </w:r>
      <w:r w:rsidRPr="00F2132A">
        <w:rPr>
          <w:rFonts w:ascii="Times New Roman" w:hAnsi="Times New Roman" w:cs="Times New Roman"/>
          <w:sz w:val="24"/>
          <w:szCs w:val="24"/>
        </w:rPr>
        <w:t xml:space="preserve">West, </w:t>
      </w:r>
      <w:r w:rsidR="000D109D" w:rsidRPr="00F2132A">
        <w:rPr>
          <w:rFonts w:ascii="Times New Roman" w:hAnsi="Times New Roman" w:cs="Times New Roman"/>
          <w:sz w:val="24"/>
          <w:szCs w:val="24"/>
        </w:rPr>
        <w:t>M.A., V</w:t>
      </w:r>
      <w:r w:rsidRPr="00F2132A">
        <w:rPr>
          <w:rFonts w:ascii="Times New Roman" w:hAnsi="Times New Roman" w:cs="Times New Roman"/>
          <w:sz w:val="24"/>
          <w:szCs w:val="24"/>
        </w:rPr>
        <w:t xml:space="preserve">an Dick, </w:t>
      </w:r>
      <w:r w:rsidR="000D109D" w:rsidRPr="00F2132A">
        <w:rPr>
          <w:rFonts w:ascii="Times New Roman" w:hAnsi="Times New Roman" w:cs="Times New Roman"/>
          <w:sz w:val="24"/>
          <w:szCs w:val="24"/>
        </w:rPr>
        <w:t xml:space="preserve">M.A., </w:t>
      </w:r>
      <w:r w:rsidRPr="00F2132A">
        <w:rPr>
          <w:rFonts w:ascii="Times New Roman" w:hAnsi="Times New Roman" w:cs="Times New Roman"/>
          <w:sz w:val="24"/>
          <w:szCs w:val="24"/>
        </w:rPr>
        <w:t>&amp; Dawson</w:t>
      </w:r>
      <w:r w:rsidR="000D109D" w:rsidRPr="00F2132A">
        <w:rPr>
          <w:rFonts w:ascii="Times New Roman" w:hAnsi="Times New Roman" w:cs="Times New Roman"/>
          <w:sz w:val="24"/>
          <w:szCs w:val="24"/>
        </w:rPr>
        <w:t>, J.F.</w:t>
      </w:r>
      <w:r w:rsidRPr="00F2132A">
        <w:rPr>
          <w:rFonts w:ascii="Times New Roman" w:hAnsi="Times New Roman" w:cs="Times New Roman"/>
          <w:sz w:val="24"/>
          <w:szCs w:val="24"/>
        </w:rPr>
        <w:t xml:space="preserve"> (2006).</w:t>
      </w:r>
      <w:r w:rsidR="000D109D" w:rsidRPr="00F2132A">
        <w:rPr>
          <w:rFonts w:ascii="Times New Roman" w:hAnsi="Times New Roman" w:cs="Times New Roman"/>
          <w:sz w:val="24"/>
          <w:szCs w:val="24"/>
        </w:rPr>
        <w:t xml:space="preserve"> </w:t>
      </w:r>
      <w:proofErr w:type="gramStart"/>
      <w:r w:rsidR="000D109D" w:rsidRPr="00F2132A">
        <w:rPr>
          <w:rFonts w:ascii="Times New Roman" w:hAnsi="Times New Roman" w:cs="Times New Roman"/>
          <w:sz w:val="24"/>
          <w:szCs w:val="24"/>
        </w:rPr>
        <w:t>Boundary spanners’ identification, intergroup contact, and effective intergroup relations.</w:t>
      </w:r>
      <w:proofErr w:type="gramEnd"/>
      <w:r w:rsidR="000D109D" w:rsidRPr="00F2132A">
        <w:rPr>
          <w:rFonts w:ascii="Times New Roman" w:hAnsi="Times New Roman" w:cs="Times New Roman"/>
          <w:sz w:val="24"/>
          <w:szCs w:val="24"/>
        </w:rPr>
        <w:t xml:space="preserve"> </w:t>
      </w:r>
      <w:proofErr w:type="gramStart"/>
      <w:r w:rsidR="000D109D" w:rsidRPr="00F2132A">
        <w:rPr>
          <w:rFonts w:ascii="Times New Roman" w:hAnsi="Times New Roman" w:cs="Times New Roman"/>
          <w:i/>
          <w:sz w:val="24"/>
          <w:szCs w:val="24"/>
        </w:rPr>
        <w:t>Academy of Management Journal, 49</w:t>
      </w:r>
      <w:r w:rsidR="000D109D" w:rsidRPr="00F2132A">
        <w:rPr>
          <w:rFonts w:ascii="Times New Roman" w:hAnsi="Times New Roman" w:cs="Times New Roman"/>
          <w:sz w:val="24"/>
          <w:szCs w:val="24"/>
        </w:rPr>
        <w:t>(6), 1252-1269.</w:t>
      </w:r>
      <w:proofErr w:type="gramEnd"/>
      <w:r w:rsidRPr="00F2132A">
        <w:rPr>
          <w:rFonts w:ascii="Times New Roman" w:hAnsi="Times New Roman" w:cs="Times New Roman"/>
          <w:sz w:val="24"/>
          <w:szCs w:val="24"/>
        </w:rPr>
        <w:t xml:space="preserve">  </w:t>
      </w:r>
    </w:p>
    <w:p w14:paraId="2BF1E388" w14:textId="4A04C5E1" w:rsidR="00D03B30" w:rsidRPr="00F2132A" w:rsidRDefault="00D03B30" w:rsidP="009C0A43">
      <w:pPr>
        <w:spacing w:after="0" w:line="480" w:lineRule="auto"/>
        <w:ind w:left="810" w:hanging="810"/>
        <w:rPr>
          <w:rFonts w:ascii="Times New Roman" w:hAnsi="Times New Roman" w:cs="Times New Roman"/>
          <w:sz w:val="24"/>
          <w:szCs w:val="24"/>
        </w:rPr>
      </w:pPr>
      <w:proofErr w:type="spellStart"/>
      <w:r w:rsidRPr="00D03B30">
        <w:rPr>
          <w:rFonts w:ascii="Times New Roman" w:hAnsi="Times New Roman" w:cs="Times New Roman"/>
          <w:sz w:val="24"/>
          <w:szCs w:val="24"/>
        </w:rPr>
        <w:t>Ringle</w:t>
      </w:r>
      <w:proofErr w:type="spellEnd"/>
      <w:r w:rsidRPr="00D03B30">
        <w:rPr>
          <w:rFonts w:ascii="Times New Roman" w:hAnsi="Times New Roman" w:cs="Times New Roman"/>
          <w:sz w:val="24"/>
          <w:szCs w:val="24"/>
        </w:rPr>
        <w:t xml:space="preserve">, C. M., </w:t>
      </w:r>
      <w:proofErr w:type="spellStart"/>
      <w:r w:rsidRPr="00D03B30">
        <w:rPr>
          <w:rFonts w:ascii="Times New Roman" w:hAnsi="Times New Roman" w:cs="Times New Roman"/>
          <w:sz w:val="24"/>
          <w:szCs w:val="24"/>
        </w:rPr>
        <w:t>Wende</w:t>
      </w:r>
      <w:proofErr w:type="spellEnd"/>
      <w:r w:rsidRPr="00D03B30">
        <w:rPr>
          <w:rFonts w:ascii="Times New Roman" w:hAnsi="Times New Roman" w:cs="Times New Roman"/>
          <w:sz w:val="24"/>
          <w:szCs w:val="24"/>
        </w:rPr>
        <w:t>, S., and</w:t>
      </w:r>
      <w:r w:rsidR="00C554E5">
        <w:rPr>
          <w:rFonts w:ascii="Times New Roman" w:hAnsi="Times New Roman" w:cs="Times New Roman"/>
          <w:sz w:val="24"/>
          <w:szCs w:val="24"/>
        </w:rPr>
        <w:t xml:space="preserve"> Becker, J</w:t>
      </w:r>
      <w:proofErr w:type="gramStart"/>
      <w:r w:rsidR="00C554E5">
        <w:rPr>
          <w:rFonts w:ascii="Times New Roman" w:hAnsi="Times New Roman" w:cs="Times New Roman"/>
          <w:sz w:val="24"/>
          <w:szCs w:val="24"/>
        </w:rPr>
        <w:t>.-</w:t>
      </w:r>
      <w:proofErr w:type="gramEnd"/>
      <w:r w:rsidR="00C554E5">
        <w:rPr>
          <w:rFonts w:ascii="Times New Roman" w:hAnsi="Times New Roman" w:cs="Times New Roman"/>
          <w:sz w:val="24"/>
          <w:szCs w:val="24"/>
        </w:rPr>
        <w:t>M. 2015. "</w:t>
      </w:r>
      <w:proofErr w:type="spellStart"/>
      <w:r w:rsidR="00C554E5">
        <w:rPr>
          <w:rFonts w:ascii="Times New Roman" w:hAnsi="Times New Roman" w:cs="Times New Roman"/>
          <w:sz w:val="24"/>
          <w:szCs w:val="24"/>
        </w:rPr>
        <w:t>SmartPLS</w:t>
      </w:r>
      <w:proofErr w:type="spellEnd"/>
      <w:r w:rsidR="00C554E5">
        <w:rPr>
          <w:rFonts w:ascii="Times New Roman" w:hAnsi="Times New Roman" w:cs="Times New Roman"/>
          <w:sz w:val="24"/>
          <w:szCs w:val="24"/>
        </w:rPr>
        <w:t xml:space="preserve"> 3</w:t>
      </w:r>
      <w:r w:rsidRPr="00D03B30">
        <w:rPr>
          <w:rFonts w:ascii="Times New Roman" w:hAnsi="Times New Roman" w:cs="Times New Roman"/>
          <w:sz w:val="24"/>
          <w:szCs w:val="24"/>
        </w:rPr>
        <w:t xml:space="preserve">." </w:t>
      </w:r>
      <w:proofErr w:type="spellStart"/>
      <w:r w:rsidRPr="00D03B30">
        <w:rPr>
          <w:rFonts w:ascii="Times New Roman" w:hAnsi="Times New Roman" w:cs="Times New Roman"/>
          <w:sz w:val="24"/>
          <w:szCs w:val="24"/>
        </w:rPr>
        <w:t>Boenningstedt</w:t>
      </w:r>
      <w:proofErr w:type="spellEnd"/>
      <w:r w:rsidRPr="00D03B30">
        <w:rPr>
          <w:rFonts w:ascii="Times New Roman" w:hAnsi="Times New Roman" w:cs="Times New Roman"/>
          <w:sz w:val="24"/>
          <w:szCs w:val="24"/>
        </w:rPr>
        <w:t xml:space="preserve">: </w:t>
      </w:r>
      <w:proofErr w:type="spellStart"/>
      <w:r w:rsidRPr="00D03B30">
        <w:rPr>
          <w:rFonts w:ascii="Times New Roman" w:hAnsi="Times New Roman" w:cs="Times New Roman"/>
          <w:sz w:val="24"/>
          <w:szCs w:val="24"/>
        </w:rPr>
        <w:t>SmartPLS</w:t>
      </w:r>
      <w:proofErr w:type="spellEnd"/>
      <w:r w:rsidRPr="00D03B30">
        <w:rPr>
          <w:rFonts w:ascii="Times New Roman" w:hAnsi="Times New Roman" w:cs="Times New Roman"/>
          <w:sz w:val="24"/>
          <w:szCs w:val="24"/>
        </w:rPr>
        <w:t xml:space="preserve"> GmbH, http://www.smartpls.com.</w:t>
      </w:r>
    </w:p>
    <w:p w14:paraId="31A12A8E"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Romero, E.J., &amp; Arendt, L. (2011). </w:t>
      </w:r>
      <w:proofErr w:type="gramStart"/>
      <w:r w:rsidRPr="00F2132A">
        <w:rPr>
          <w:rFonts w:ascii="Times New Roman" w:hAnsi="Times New Roman" w:cs="Times New Roman"/>
          <w:sz w:val="24"/>
          <w:szCs w:val="24"/>
        </w:rPr>
        <w:t>Variable effects of humor styles on organizational outcomes.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Psychological Reports, 108</w:t>
      </w:r>
      <w:r w:rsidRPr="00F2132A">
        <w:rPr>
          <w:rFonts w:ascii="Times New Roman" w:hAnsi="Times New Roman" w:cs="Times New Roman"/>
          <w:sz w:val="24"/>
          <w:szCs w:val="24"/>
        </w:rPr>
        <w:t>(2), 649-659.</w:t>
      </w:r>
      <w:proofErr w:type="gramEnd"/>
    </w:p>
    <w:p w14:paraId="0EEA5079"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Romero, E.J., &amp; Pearson, T.R. (2004).  The relationship between humor and group productivity: An exploratory study.  </w:t>
      </w:r>
      <w:proofErr w:type="gramStart"/>
      <w:r w:rsidRPr="00F2132A">
        <w:rPr>
          <w:rFonts w:ascii="Times New Roman" w:hAnsi="Times New Roman" w:cs="Times New Roman"/>
          <w:i/>
          <w:sz w:val="24"/>
          <w:szCs w:val="24"/>
        </w:rPr>
        <w:t>Journal of Management Research, 4</w:t>
      </w:r>
      <w:r w:rsidRPr="00F2132A">
        <w:rPr>
          <w:rFonts w:ascii="Times New Roman" w:hAnsi="Times New Roman" w:cs="Times New Roman"/>
          <w:sz w:val="24"/>
          <w:szCs w:val="24"/>
        </w:rPr>
        <w:t>(1), 53-61.</w:t>
      </w:r>
      <w:proofErr w:type="gramEnd"/>
    </w:p>
    <w:p w14:paraId="4E1DDEFD"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Romero, E.J., &amp; </w:t>
      </w:r>
      <w:proofErr w:type="spellStart"/>
      <w:r w:rsidRPr="00F2132A">
        <w:rPr>
          <w:rFonts w:ascii="Times New Roman" w:hAnsi="Times New Roman" w:cs="Times New Roman"/>
          <w:sz w:val="24"/>
          <w:szCs w:val="24"/>
        </w:rPr>
        <w:t>Pescosolido</w:t>
      </w:r>
      <w:proofErr w:type="spellEnd"/>
      <w:r w:rsidRPr="00F2132A">
        <w:rPr>
          <w:rFonts w:ascii="Times New Roman" w:hAnsi="Times New Roman" w:cs="Times New Roman"/>
          <w:sz w:val="24"/>
          <w:szCs w:val="24"/>
        </w:rPr>
        <w:t xml:space="preserve">, A. (2008). </w:t>
      </w:r>
      <w:proofErr w:type="gramStart"/>
      <w:r w:rsidRPr="00F2132A">
        <w:rPr>
          <w:rFonts w:ascii="Times New Roman" w:hAnsi="Times New Roman" w:cs="Times New Roman"/>
          <w:sz w:val="24"/>
          <w:szCs w:val="24"/>
        </w:rPr>
        <w:t>Humor and group effectiveness.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Human Relations, 61</w:t>
      </w:r>
      <w:r w:rsidRPr="00F2132A">
        <w:rPr>
          <w:rFonts w:ascii="Times New Roman" w:hAnsi="Times New Roman" w:cs="Times New Roman"/>
          <w:sz w:val="24"/>
          <w:szCs w:val="24"/>
        </w:rPr>
        <w:t>(3), 395-418.</w:t>
      </w:r>
      <w:proofErr w:type="gramEnd"/>
      <w:r w:rsidRPr="00F2132A">
        <w:rPr>
          <w:rFonts w:ascii="Times New Roman" w:hAnsi="Times New Roman" w:cs="Times New Roman"/>
          <w:sz w:val="24"/>
          <w:szCs w:val="24"/>
        </w:rPr>
        <w:t xml:space="preserve"> </w:t>
      </w:r>
    </w:p>
    <w:p w14:paraId="6B00701E"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Romero, E.J., &amp; </w:t>
      </w:r>
      <w:proofErr w:type="spellStart"/>
      <w:r w:rsidRPr="00F2132A">
        <w:rPr>
          <w:rFonts w:ascii="Times New Roman" w:hAnsi="Times New Roman" w:cs="Times New Roman"/>
          <w:sz w:val="24"/>
          <w:szCs w:val="24"/>
        </w:rPr>
        <w:t>Cruthirds</w:t>
      </w:r>
      <w:proofErr w:type="spellEnd"/>
      <w:r w:rsidRPr="00F2132A">
        <w:rPr>
          <w:rFonts w:ascii="Times New Roman" w:hAnsi="Times New Roman" w:cs="Times New Roman"/>
          <w:sz w:val="24"/>
          <w:szCs w:val="24"/>
        </w:rPr>
        <w:t xml:space="preserve">, K.W. (2006). </w:t>
      </w:r>
      <w:proofErr w:type="gramStart"/>
      <w:r w:rsidRPr="00F2132A">
        <w:rPr>
          <w:rFonts w:ascii="Times New Roman" w:hAnsi="Times New Roman" w:cs="Times New Roman"/>
          <w:sz w:val="24"/>
          <w:szCs w:val="24"/>
        </w:rPr>
        <w:t>The use of humor in the workplace.</w:t>
      </w:r>
      <w:proofErr w:type="gramEnd"/>
      <w:r w:rsidRPr="00F2132A">
        <w:rPr>
          <w:rFonts w:ascii="Times New Roman" w:hAnsi="Times New Roman" w:cs="Times New Roman"/>
          <w:sz w:val="24"/>
          <w:szCs w:val="24"/>
        </w:rPr>
        <w:t xml:space="preserve"> </w:t>
      </w:r>
      <w:r w:rsidR="00486C61"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 xml:space="preserve">Academy of Management Perspectives, </w:t>
      </w:r>
      <w:r w:rsidRPr="00F2132A">
        <w:rPr>
          <w:rFonts w:ascii="Times New Roman" w:hAnsi="Times New Roman" w:cs="Times New Roman"/>
          <w:sz w:val="24"/>
          <w:szCs w:val="24"/>
        </w:rPr>
        <w:t>58-69.</w:t>
      </w:r>
      <w:proofErr w:type="gramEnd"/>
      <w:r w:rsidRPr="00F2132A">
        <w:rPr>
          <w:rFonts w:ascii="Times New Roman" w:hAnsi="Times New Roman" w:cs="Times New Roman"/>
          <w:sz w:val="24"/>
          <w:szCs w:val="24"/>
        </w:rPr>
        <w:t xml:space="preserve"> </w:t>
      </w:r>
    </w:p>
    <w:p w14:paraId="0ADA116F"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Roy, D.F. (1960).  ‘Banana time’: Job satisfaction and informal interaction. </w:t>
      </w:r>
      <w:r w:rsidR="00FC075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Human Organization, 18</w:t>
      </w:r>
      <w:r w:rsidRPr="00F2132A">
        <w:rPr>
          <w:rFonts w:ascii="Times New Roman" w:hAnsi="Times New Roman" w:cs="Times New Roman"/>
          <w:sz w:val="24"/>
          <w:szCs w:val="24"/>
        </w:rPr>
        <w:t>, 158–68.</w:t>
      </w:r>
      <w:proofErr w:type="gramEnd"/>
    </w:p>
    <w:p w14:paraId="6ADB7D67"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Ruch</w:t>
      </w:r>
      <w:proofErr w:type="spellEnd"/>
      <w:r w:rsidRPr="00F2132A">
        <w:rPr>
          <w:rFonts w:ascii="Times New Roman" w:hAnsi="Times New Roman" w:cs="Times New Roman"/>
          <w:sz w:val="24"/>
          <w:szCs w:val="24"/>
        </w:rPr>
        <w:t xml:space="preserve">, W. (1996). Measurement approaches to the sense of humor: Introduction and overview. </w:t>
      </w:r>
      <w:proofErr w:type="gramStart"/>
      <w:r w:rsidRPr="00F2132A">
        <w:rPr>
          <w:rFonts w:ascii="Times New Roman" w:hAnsi="Times New Roman" w:cs="Times New Roman"/>
          <w:i/>
          <w:sz w:val="24"/>
          <w:szCs w:val="24"/>
        </w:rPr>
        <w:t>Humor, 9</w:t>
      </w:r>
      <w:r w:rsidRPr="00F2132A">
        <w:rPr>
          <w:rFonts w:ascii="Times New Roman" w:hAnsi="Times New Roman" w:cs="Times New Roman"/>
          <w:sz w:val="24"/>
          <w:szCs w:val="24"/>
        </w:rPr>
        <w:t>(3-4), 239-250.</w:t>
      </w:r>
      <w:proofErr w:type="gramEnd"/>
      <w:r w:rsidRPr="00F2132A">
        <w:rPr>
          <w:rFonts w:ascii="Times New Roman" w:hAnsi="Times New Roman" w:cs="Times New Roman"/>
          <w:sz w:val="24"/>
          <w:szCs w:val="24"/>
        </w:rPr>
        <w:t xml:space="preserve"> </w:t>
      </w:r>
    </w:p>
    <w:p w14:paraId="0166CD76" w14:textId="77777777" w:rsidR="003A6B96" w:rsidRPr="00F2132A" w:rsidRDefault="003A6B96"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Sarstedt</w:t>
      </w:r>
      <w:proofErr w:type="spellEnd"/>
      <w:r w:rsidRPr="00F2132A">
        <w:rPr>
          <w:rFonts w:ascii="Times New Roman" w:hAnsi="Times New Roman" w:cs="Times New Roman"/>
          <w:sz w:val="24"/>
          <w:szCs w:val="24"/>
        </w:rPr>
        <w:t xml:space="preserve">, </w:t>
      </w:r>
      <w:r w:rsidR="00545F39" w:rsidRPr="00F2132A">
        <w:rPr>
          <w:rFonts w:ascii="Times New Roman" w:hAnsi="Times New Roman" w:cs="Times New Roman"/>
          <w:sz w:val="24"/>
          <w:szCs w:val="24"/>
        </w:rPr>
        <w:t xml:space="preserve">M., </w:t>
      </w:r>
      <w:proofErr w:type="spellStart"/>
      <w:r w:rsidRPr="00F2132A">
        <w:rPr>
          <w:rFonts w:ascii="Times New Roman" w:hAnsi="Times New Roman" w:cs="Times New Roman"/>
          <w:sz w:val="24"/>
          <w:szCs w:val="24"/>
        </w:rPr>
        <w:t>Ringle</w:t>
      </w:r>
      <w:proofErr w:type="spellEnd"/>
      <w:r w:rsidRPr="00F2132A">
        <w:rPr>
          <w:rFonts w:ascii="Times New Roman" w:hAnsi="Times New Roman" w:cs="Times New Roman"/>
          <w:sz w:val="24"/>
          <w:szCs w:val="24"/>
        </w:rPr>
        <w:t xml:space="preserve">, </w:t>
      </w:r>
      <w:r w:rsidR="00545F39" w:rsidRPr="00F2132A">
        <w:rPr>
          <w:rFonts w:ascii="Times New Roman" w:hAnsi="Times New Roman" w:cs="Times New Roman"/>
          <w:sz w:val="24"/>
          <w:szCs w:val="24"/>
        </w:rPr>
        <w:t xml:space="preserve">C.M., </w:t>
      </w:r>
      <w:r w:rsidRPr="00F2132A">
        <w:rPr>
          <w:rFonts w:ascii="Times New Roman" w:hAnsi="Times New Roman" w:cs="Times New Roman"/>
          <w:sz w:val="24"/>
          <w:szCs w:val="24"/>
        </w:rPr>
        <w:t xml:space="preserve">Smith, </w:t>
      </w:r>
      <w:r w:rsidR="00545F39" w:rsidRPr="00F2132A">
        <w:rPr>
          <w:rFonts w:ascii="Times New Roman" w:hAnsi="Times New Roman" w:cs="Times New Roman"/>
          <w:sz w:val="24"/>
          <w:szCs w:val="24"/>
        </w:rPr>
        <w:t xml:space="preserve">D., </w:t>
      </w:r>
      <w:r w:rsidRPr="00F2132A">
        <w:rPr>
          <w:rFonts w:ascii="Times New Roman" w:hAnsi="Times New Roman" w:cs="Times New Roman"/>
          <w:sz w:val="24"/>
          <w:szCs w:val="24"/>
        </w:rPr>
        <w:t xml:space="preserve">Reams, </w:t>
      </w:r>
      <w:r w:rsidR="00545F39" w:rsidRPr="00F2132A">
        <w:rPr>
          <w:rFonts w:ascii="Times New Roman" w:hAnsi="Times New Roman" w:cs="Times New Roman"/>
          <w:sz w:val="24"/>
          <w:szCs w:val="24"/>
        </w:rPr>
        <w:t xml:space="preserve">R., </w:t>
      </w:r>
      <w:r w:rsidRPr="00F2132A">
        <w:rPr>
          <w:rFonts w:ascii="Times New Roman" w:hAnsi="Times New Roman" w:cs="Times New Roman"/>
          <w:sz w:val="24"/>
          <w:szCs w:val="24"/>
        </w:rPr>
        <w:t>&amp; Hair</w:t>
      </w:r>
      <w:r w:rsidR="00545F39" w:rsidRPr="00F2132A">
        <w:rPr>
          <w:rFonts w:ascii="Times New Roman" w:hAnsi="Times New Roman" w:cs="Times New Roman"/>
          <w:sz w:val="24"/>
          <w:szCs w:val="24"/>
        </w:rPr>
        <w:t xml:space="preserve">, J.F. </w:t>
      </w:r>
      <w:r w:rsidRPr="00F2132A">
        <w:rPr>
          <w:rFonts w:ascii="Times New Roman" w:hAnsi="Times New Roman" w:cs="Times New Roman"/>
          <w:sz w:val="24"/>
          <w:szCs w:val="24"/>
        </w:rPr>
        <w:t>(2014).</w:t>
      </w:r>
      <w:proofErr w:type="gramEnd"/>
      <w:r w:rsidRPr="00F2132A">
        <w:rPr>
          <w:rFonts w:ascii="Times New Roman" w:hAnsi="Times New Roman" w:cs="Times New Roman"/>
          <w:sz w:val="24"/>
          <w:szCs w:val="24"/>
        </w:rPr>
        <w:t xml:space="preserve"> </w:t>
      </w:r>
      <w:r w:rsidR="00545F39" w:rsidRPr="00F2132A">
        <w:rPr>
          <w:rFonts w:ascii="Times New Roman" w:hAnsi="Times New Roman" w:cs="Times New Roman"/>
          <w:sz w:val="24"/>
          <w:szCs w:val="24"/>
        </w:rPr>
        <w:t>Partial least squares structural equation modeling (PLS-SEM): A useful tool for family business researchers</w:t>
      </w:r>
      <w:r w:rsidR="00907D46" w:rsidRPr="00F2132A">
        <w:rPr>
          <w:rFonts w:ascii="Times New Roman" w:hAnsi="Times New Roman" w:cs="Times New Roman"/>
          <w:sz w:val="24"/>
          <w:szCs w:val="24"/>
        </w:rPr>
        <w:t xml:space="preserve">. </w:t>
      </w:r>
      <w:proofErr w:type="gramStart"/>
      <w:r w:rsidR="00907D46" w:rsidRPr="00F2132A">
        <w:rPr>
          <w:rFonts w:ascii="Times New Roman" w:hAnsi="Times New Roman" w:cs="Times New Roman"/>
          <w:i/>
          <w:sz w:val="24"/>
          <w:szCs w:val="24"/>
        </w:rPr>
        <w:t>Journal of Family Business Strategy, 5,</w:t>
      </w:r>
      <w:r w:rsidR="00907D46" w:rsidRPr="00F2132A">
        <w:rPr>
          <w:rFonts w:ascii="Times New Roman" w:hAnsi="Times New Roman" w:cs="Times New Roman"/>
          <w:sz w:val="24"/>
          <w:szCs w:val="24"/>
        </w:rPr>
        <w:t xml:space="preserve"> 105-115.</w:t>
      </w:r>
      <w:proofErr w:type="gramEnd"/>
      <w:r w:rsidR="00907D46" w:rsidRPr="00F2132A">
        <w:rPr>
          <w:rFonts w:ascii="Times New Roman" w:hAnsi="Times New Roman" w:cs="Times New Roman"/>
          <w:sz w:val="24"/>
          <w:szCs w:val="24"/>
        </w:rPr>
        <w:t xml:space="preserve">  </w:t>
      </w:r>
      <w:r w:rsidRPr="00F2132A">
        <w:rPr>
          <w:rFonts w:ascii="Times New Roman" w:hAnsi="Times New Roman" w:cs="Times New Roman"/>
          <w:sz w:val="24"/>
          <w:szCs w:val="24"/>
        </w:rPr>
        <w:t xml:space="preserve"> </w:t>
      </w:r>
    </w:p>
    <w:p w14:paraId="5FE4D0DA"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Scandura</w:t>
      </w:r>
      <w:proofErr w:type="spellEnd"/>
      <w:r w:rsidRPr="00F2132A">
        <w:rPr>
          <w:rFonts w:ascii="Times New Roman" w:hAnsi="Times New Roman" w:cs="Times New Roman"/>
          <w:sz w:val="24"/>
          <w:szCs w:val="24"/>
        </w:rPr>
        <w:t xml:space="preserve">, T.A. &amp; </w:t>
      </w:r>
      <w:proofErr w:type="spellStart"/>
      <w:r w:rsidRPr="00F2132A">
        <w:rPr>
          <w:rFonts w:ascii="Times New Roman" w:hAnsi="Times New Roman" w:cs="Times New Roman"/>
          <w:sz w:val="24"/>
          <w:szCs w:val="24"/>
        </w:rPr>
        <w:t>Schriesheim</w:t>
      </w:r>
      <w:proofErr w:type="spellEnd"/>
      <w:r w:rsidRPr="00F2132A">
        <w:rPr>
          <w:rFonts w:ascii="Times New Roman" w:hAnsi="Times New Roman" w:cs="Times New Roman"/>
          <w:sz w:val="24"/>
          <w:szCs w:val="24"/>
        </w:rPr>
        <w:t xml:space="preserve">, C.A. (1994).  Leader-member exchange and supervisor career mentoring as complementary constructs in leadership research. </w:t>
      </w:r>
      <w:proofErr w:type="gramStart"/>
      <w:r w:rsidRPr="00F2132A">
        <w:rPr>
          <w:rFonts w:ascii="Times New Roman" w:hAnsi="Times New Roman" w:cs="Times New Roman"/>
          <w:i/>
          <w:sz w:val="24"/>
          <w:szCs w:val="24"/>
        </w:rPr>
        <w:t>Academy of Management Journal, 37</w:t>
      </w:r>
      <w:r w:rsidRPr="00F2132A">
        <w:rPr>
          <w:rFonts w:ascii="Times New Roman" w:hAnsi="Times New Roman" w:cs="Times New Roman"/>
          <w:sz w:val="24"/>
          <w:szCs w:val="24"/>
        </w:rPr>
        <w:t>, 1588-1602.</w:t>
      </w:r>
      <w:proofErr w:type="gramEnd"/>
    </w:p>
    <w:p w14:paraId="682D22BF"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Scheier</w:t>
      </w:r>
      <w:proofErr w:type="spellEnd"/>
      <w:r w:rsidRPr="00F2132A">
        <w:rPr>
          <w:rFonts w:ascii="Times New Roman" w:hAnsi="Times New Roman" w:cs="Times New Roman"/>
          <w:sz w:val="24"/>
          <w:szCs w:val="24"/>
        </w:rPr>
        <w:t xml:space="preserve">, M.F., Carver, C.S., &amp; Bridges, M.W. (1994). Distinguishing optimism from neuroticism (and trait anxiety, self-mastery, and self-esteem): A reevaluation of the life orientation test. </w:t>
      </w:r>
      <w:proofErr w:type="gramStart"/>
      <w:r w:rsidRPr="00F2132A">
        <w:rPr>
          <w:rFonts w:ascii="Times New Roman" w:hAnsi="Times New Roman" w:cs="Times New Roman"/>
          <w:i/>
          <w:sz w:val="24"/>
          <w:szCs w:val="24"/>
        </w:rPr>
        <w:t>Journal of Personality and Social Psychology, 67</w:t>
      </w:r>
      <w:r w:rsidRPr="00F2132A">
        <w:rPr>
          <w:rFonts w:ascii="Times New Roman" w:hAnsi="Times New Roman" w:cs="Times New Roman"/>
          <w:sz w:val="24"/>
          <w:szCs w:val="24"/>
        </w:rPr>
        <w:t>(6), 1063-1078.</w:t>
      </w:r>
      <w:proofErr w:type="gramEnd"/>
    </w:p>
    <w:p w14:paraId="269ADFBE"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Schriesheim</w:t>
      </w:r>
      <w:proofErr w:type="spellEnd"/>
      <w:r w:rsidRPr="00F2132A">
        <w:rPr>
          <w:rFonts w:ascii="Times New Roman" w:hAnsi="Times New Roman" w:cs="Times New Roman"/>
          <w:sz w:val="24"/>
          <w:szCs w:val="24"/>
        </w:rPr>
        <w:t xml:space="preserve">, C.A., Castro, S.L., &amp; </w:t>
      </w:r>
      <w:proofErr w:type="spellStart"/>
      <w:r w:rsidRPr="00F2132A">
        <w:rPr>
          <w:rFonts w:ascii="Times New Roman" w:hAnsi="Times New Roman" w:cs="Times New Roman"/>
          <w:sz w:val="24"/>
          <w:szCs w:val="24"/>
        </w:rPr>
        <w:t>Yammarino</w:t>
      </w:r>
      <w:proofErr w:type="spellEnd"/>
      <w:r w:rsidRPr="00F2132A">
        <w:rPr>
          <w:rFonts w:ascii="Times New Roman" w:hAnsi="Times New Roman" w:cs="Times New Roman"/>
          <w:sz w:val="24"/>
          <w:szCs w:val="24"/>
        </w:rPr>
        <w:t>, F.L. (2000).</w:t>
      </w:r>
      <w:proofErr w:type="gramEnd"/>
      <w:r w:rsidRPr="00F2132A">
        <w:rPr>
          <w:rFonts w:ascii="Times New Roman" w:hAnsi="Times New Roman" w:cs="Times New Roman"/>
          <w:sz w:val="24"/>
          <w:szCs w:val="24"/>
        </w:rPr>
        <w:t xml:space="preserve"> Investigating contingencies: An examination of the impact of span of supervision and upward </w:t>
      </w:r>
      <w:proofErr w:type="spellStart"/>
      <w:r w:rsidR="007307BF" w:rsidRPr="00F2132A">
        <w:rPr>
          <w:rFonts w:ascii="Times New Roman" w:hAnsi="Times New Roman" w:cs="Times New Roman"/>
          <w:sz w:val="24"/>
          <w:szCs w:val="24"/>
        </w:rPr>
        <w:t>controllingness</w:t>
      </w:r>
      <w:proofErr w:type="spellEnd"/>
      <w:r w:rsidRPr="00F2132A">
        <w:rPr>
          <w:rFonts w:ascii="Times New Roman" w:hAnsi="Times New Roman" w:cs="Times New Roman"/>
          <w:sz w:val="24"/>
          <w:szCs w:val="24"/>
        </w:rPr>
        <w:t xml:space="preserve"> on leader-member exchange using traditional and multivariate within-and between-entities analysis. </w:t>
      </w:r>
      <w:proofErr w:type="gramStart"/>
      <w:r w:rsidRPr="00F2132A">
        <w:rPr>
          <w:rFonts w:ascii="Times New Roman" w:hAnsi="Times New Roman" w:cs="Times New Roman"/>
          <w:i/>
          <w:sz w:val="24"/>
          <w:szCs w:val="24"/>
        </w:rPr>
        <w:t>Journal of Applied Psychology, 85</w:t>
      </w:r>
      <w:r w:rsidRPr="00F2132A">
        <w:rPr>
          <w:rFonts w:ascii="Times New Roman" w:hAnsi="Times New Roman" w:cs="Times New Roman"/>
          <w:sz w:val="24"/>
          <w:szCs w:val="24"/>
        </w:rPr>
        <w:t>(5), 659-677.</w:t>
      </w:r>
      <w:proofErr w:type="gramEnd"/>
    </w:p>
    <w:p w14:paraId="1E863426"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Scogin</w:t>
      </w:r>
      <w:proofErr w:type="spellEnd"/>
      <w:r w:rsidRPr="00F2132A">
        <w:rPr>
          <w:rFonts w:ascii="Times New Roman" w:hAnsi="Times New Roman" w:cs="Times New Roman"/>
          <w:sz w:val="24"/>
          <w:szCs w:val="24"/>
        </w:rPr>
        <w:t xml:space="preserve">, F.R. &amp; </w:t>
      </w:r>
      <w:proofErr w:type="spellStart"/>
      <w:r w:rsidRPr="00F2132A">
        <w:rPr>
          <w:rFonts w:ascii="Times New Roman" w:hAnsi="Times New Roman" w:cs="Times New Roman"/>
          <w:sz w:val="24"/>
          <w:szCs w:val="24"/>
        </w:rPr>
        <w:t>Pollio</w:t>
      </w:r>
      <w:proofErr w:type="spellEnd"/>
      <w:r w:rsidRPr="00F2132A">
        <w:rPr>
          <w:rFonts w:ascii="Times New Roman" w:hAnsi="Times New Roman" w:cs="Times New Roman"/>
          <w:sz w:val="24"/>
          <w:szCs w:val="24"/>
        </w:rPr>
        <w:t xml:space="preserve">, H.R. (1980).  Targeting and the humorous episode </w:t>
      </w:r>
      <w:proofErr w:type="gramStart"/>
      <w:r w:rsidRPr="00F2132A">
        <w:rPr>
          <w:rFonts w:ascii="Times New Roman" w:hAnsi="Times New Roman" w:cs="Times New Roman"/>
          <w:sz w:val="24"/>
          <w:szCs w:val="24"/>
        </w:rPr>
        <w:t>in group</w:t>
      </w:r>
      <w:proofErr w:type="gramEnd"/>
      <w:r w:rsidRPr="00F2132A">
        <w:rPr>
          <w:rFonts w:ascii="Times New Roman" w:hAnsi="Times New Roman" w:cs="Times New Roman"/>
          <w:sz w:val="24"/>
          <w:szCs w:val="24"/>
        </w:rPr>
        <w:t xml:space="preserve"> process. </w:t>
      </w:r>
      <w:proofErr w:type="gramStart"/>
      <w:r w:rsidRPr="00F2132A">
        <w:rPr>
          <w:rFonts w:ascii="Times New Roman" w:hAnsi="Times New Roman" w:cs="Times New Roman"/>
          <w:i/>
          <w:sz w:val="24"/>
          <w:szCs w:val="24"/>
        </w:rPr>
        <w:t>Human Relations, 33</w:t>
      </w:r>
      <w:r w:rsidRPr="00F2132A">
        <w:rPr>
          <w:rFonts w:ascii="Times New Roman" w:hAnsi="Times New Roman" w:cs="Times New Roman"/>
          <w:sz w:val="24"/>
          <w:szCs w:val="24"/>
        </w:rPr>
        <w:t>(11), 831–52.</w:t>
      </w:r>
      <w:proofErr w:type="gramEnd"/>
    </w:p>
    <w:p w14:paraId="1D8B4B28"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Smeltzer, L.R., &amp; Leap, T.L. (1988).  </w:t>
      </w:r>
      <w:proofErr w:type="gramStart"/>
      <w:r w:rsidRPr="00F2132A">
        <w:rPr>
          <w:rFonts w:ascii="Times New Roman" w:hAnsi="Times New Roman" w:cs="Times New Roman"/>
          <w:sz w:val="24"/>
          <w:szCs w:val="24"/>
        </w:rPr>
        <w:t xml:space="preserve">An analysis of individual reactions to potentially offensive jokes in work settings, </w:t>
      </w:r>
      <w:r w:rsidRPr="00F2132A">
        <w:rPr>
          <w:rFonts w:ascii="Times New Roman" w:hAnsi="Times New Roman" w:cs="Times New Roman"/>
          <w:i/>
          <w:sz w:val="24"/>
          <w:szCs w:val="24"/>
        </w:rPr>
        <w:t>Human Relations, 41</w:t>
      </w:r>
      <w:r w:rsidRPr="00F2132A">
        <w:rPr>
          <w:rFonts w:ascii="Times New Roman" w:hAnsi="Times New Roman" w:cs="Times New Roman"/>
          <w:sz w:val="24"/>
          <w:szCs w:val="24"/>
        </w:rPr>
        <w:t>(4), 295-304.</w:t>
      </w:r>
      <w:proofErr w:type="gramEnd"/>
      <w:r w:rsidRPr="00F2132A">
        <w:rPr>
          <w:rFonts w:ascii="Times New Roman" w:hAnsi="Times New Roman" w:cs="Times New Roman"/>
          <w:sz w:val="24"/>
          <w:szCs w:val="24"/>
        </w:rPr>
        <w:t xml:space="preserve">  </w:t>
      </w:r>
    </w:p>
    <w:p w14:paraId="03CEFD99"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Sosik</w:t>
      </w:r>
      <w:proofErr w:type="spellEnd"/>
      <w:r w:rsidRPr="00F2132A">
        <w:rPr>
          <w:rFonts w:ascii="Times New Roman" w:hAnsi="Times New Roman" w:cs="Times New Roman"/>
          <w:sz w:val="24"/>
          <w:szCs w:val="24"/>
        </w:rPr>
        <w:t xml:space="preserve">, J.J. (2012). Taking levels of analysis in humor more seriously: Comment on </w:t>
      </w:r>
      <w:proofErr w:type="spellStart"/>
      <w:r w:rsidRPr="00F2132A">
        <w:rPr>
          <w:rFonts w:ascii="Times New Roman" w:hAnsi="Times New Roman" w:cs="Times New Roman"/>
          <w:sz w:val="24"/>
          <w:szCs w:val="24"/>
        </w:rPr>
        <w:t>romero</w:t>
      </w:r>
      <w:proofErr w:type="spellEnd"/>
      <w:r w:rsidRPr="00F2132A">
        <w:rPr>
          <w:rFonts w:ascii="Times New Roman" w:hAnsi="Times New Roman" w:cs="Times New Roman"/>
          <w:sz w:val="24"/>
          <w:szCs w:val="24"/>
        </w:rPr>
        <w:t xml:space="preserve"> and </w:t>
      </w:r>
      <w:proofErr w:type="spellStart"/>
      <w:proofErr w:type="gramStart"/>
      <w:r w:rsidRPr="00F2132A">
        <w:rPr>
          <w:rFonts w:ascii="Times New Roman" w:hAnsi="Times New Roman" w:cs="Times New Roman"/>
          <w:sz w:val="24"/>
          <w:szCs w:val="24"/>
        </w:rPr>
        <w:t>arendt</w:t>
      </w:r>
      <w:proofErr w:type="spellEnd"/>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Psychological Reports, 110</w:t>
      </w:r>
      <w:r w:rsidRPr="00F2132A">
        <w:rPr>
          <w:rFonts w:ascii="Times New Roman" w:hAnsi="Times New Roman" w:cs="Times New Roman"/>
          <w:sz w:val="24"/>
          <w:szCs w:val="24"/>
        </w:rPr>
        <w:t>(2), 527-534.</w:t>
      </w:r>
      <w:proofErr w:type="gramEnd"/>
    </w:p>
    <w:p w14:paraId="36E395AC" w14:textId="77777777" w:rsidR="006D653B"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Staw</w:t>
      </w:r>
      <w:proofErr w:type="spellEnd"/>
      <w:r w:rsidRPr="00F2132A">
        <w:rPr>
          <w:rFonts w:ascii="Times New Roman" w:hAnsi="Times New Roman" w:cs="Times New Roman"/>
          <w:sz w:val="24"/>
          <w:szCs w:val="24"/>
        </w:rPr>
        <w:t xml:space="preserve">, B. M., Sutton, R. I., &amp; </w:t>
      </w:r>
      <w:proofErr w:type="spellStart"/>
      <w:r w:rsidRPr="00F2132A">
        <w:rPr>
          <w:rFonts w:ascii="Times New Roman" w:hAnsi="Times New Roman" w:cs="Times New Roman"/>
          <w:sz w:val="24"/>
          <w:szCs w:val="24"/>
        </w:rPr>
        <w:t>Pelled</w:t>
      </w:r>
      <w:proofErr w:type="spellEnd"/>
      <w:r w:rsidRPr="00F2132A">
        <w:rPr>
          <w:rFonts w:ascii="Times New Roman" w:hAnsi="Times New Roman" w:cs="Times New Roman"/>
          <w:sz w:val="24"/>
          <w:szCs w:val="24"/>
        </w:rPr>
        <w:t xml:space="preserve">, S. H. (1994). </w:t>
      </w:r>
      <w:proofErr w:type="gramStart"/>
      <w:r w:rsidRPr="00F2132A">
        <w:rPr>
          <w:rFonts w:ascii="Times New Roman" w:hAnsi="Times New Roman" w:cs="Times New Roman"/>
          <w:sz w:val="24"/>
          <w:szCs w:val="24"/>
        </w:rPr>
        <w:t>Employee positive emotions and favorable outcomes at the workplace.</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Organization Science, 5</w:t>
      </w:r>
      <w:r w:rsidRPr="00F2132A">
        <w:rPr>
          <w:rFonts w:ascii="Times New Roman" w:hAnsi="Times New Roman" w:cs="Times New Roman"/>
          <w:sz w:val="24"/>
          <w:szCs w:val="24"/>
        </w:rPr>
        <w:t>,</w:t>
      </w:r>
      <w:r w:rsidR="006D653B" w:rsidRPr="00F2132A">
        <w:rPr>
          <w:rFonts w:ascii="Times New Roman" w:hAnsi="Times New Roman" w:cs="Times New Roman"/>
          <w:sz w:val="24"/>
          <w:szCs w:val="24"/>
        </w:rPr>
        <w:t xml:space="preserve"> 51-71.</w:t>
      </w:r>
      <w:proofErr w:type="gramEnd"/>
      <w:r w:rsidR="006D653B" w:rsidRPr="00F2132A">
        <w:rPr>
          <w:rFonts w:ascii="Times New Roman" w:hAnsi="Times New Roman" w:cs="Times New Roman"/>
          <w:sz w:val="24"/>
          <w:szCs w:val="24"/>
        </w:rPr>
        <w:t xml:space="preserve"> </w:t>
      </w:r>
    </w:p>
    <w:p w14:paraId="53F1BF13" w14:textId="77777777" w:rsidR="003F4165" w:rsidRPr="00F2132A" w:rsidRDefault="003F4165" w:rsidP="00EE60ED">
      <w:pPr>
        <w:spacing w:after="0" w:line="480" w:lineRule="auto"/>
        <w:ind w:left="810" w:hanging="810"/>
        <w:rPr>
          <w:rFonts w:ascii="Times New Roman" w:hAnsi="Times New Roman" w:cs="Times New Roman"/>
          <w:sz w:val="24"/>
          <w:szCs w:val="24"/>
        </w:rPr>
      </w:pPr>
      <w:r>
        <w:rPr>
          <w:rFonts w:ascii="Times New Roman" w:hAnsi="Times New Roman" w:cs="Times New Roman"/>
          <w:sz w:val="24"/>
          <w:szCs w:val="24"/>
        </w:rPr>
        <w:t xml:space="preserve">Stevens, J.P. (2012). </w:t>
      </w:r>
      <w:r w:rsidRPr="003F4165">
        <w:rPr>
          <w:rFonts w:ascii="Times New Roman" w:hAnsi="Times New Roman" w:cs="Times New Roman"/>
          <w:i/>
          <w:sz w:val="24"/>
          <w:szCs w:val="24"/>
        </w:rPr>
        <w:t>Applied Multivariate Statistics for the Social Sciences</w:t>
      </w:r>
      <w:r>
        <w:rPr>
          <w:rFonts w:ascii="Times New Roman" w:hAnsi="Times New Roman" w:cs="Times New Roman"/>
          <w:sz w:val="24"/>
          <w:szCs w:val="24"/>
        </w:rPr>
        <w:t xml:space="preserve">. New York, NY: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14:paraId="7C3C22B3"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Sy</w:t>
      </w:r>
      <w:proofErr w:type="spellEnd"/>
      <w:r w:rsidRPr="00F2132A">
        <w:rPr>
          <w:rFonts w:ascii="Times New Roman" w:hAnsi="Times New Roman" w:cs="Times New Roman"/>
          <w:sz w:val="24"/>
          <w:szCs w:val="24"/>
        </w:rPr>
        <w:t xml:space="preserve">, T., Cote, S., &amp; </w:t>
      </w:r>
      <w:proofErr w:type="spellStart"/>
      <w:r w:rsidRPr="00F2132A">
        <w:rPr>
          <w:rFonts w:ascii="Times New Roman" w:hAnsi="Times New Roman" w:cs="Times New Roman"/>
          <w:sz w:val="24"/>
          <w:szCs w:val="24"/>
        </w:rPr>
        <w:t>Saavedra</w:t>
      </w:r>
      <w:proofErr w:type="spellEnd"/>
      <w:r w:rsidRPr="00F2132A">
        <w:rPr>
          <w:rFonts w:ascii="Times New Roman" w:hAnsi="Times New Roman" w:cs="Times New Roman"/>
          <w:sz w:val="24"/>
          <w:szCs w:val="24"/>
        </w:rPr>
        <w:t xml:space="preserve">, R. (2005). The contagious leader: Impact of the leader’s mood on the mood of group members, group affective climate, and group processes. </w:t>
      </w:r>
      <w:proofErr w:type="gramStart"/>
      <w:r w:rsidRPr="00F2132A">
        <w:rPr>
          <w:rFonts w:ascii="Times New Roman" w:hAnsi="Times New Roman" w:cs="Times New Roman"/>
          <w:i/>
          <w:sz w:val="24"/>
          <w:szCs w:val="24"/>
        </w:rPr>
        <w:t>Journal of Applied Psychology, 90</w:t>
      </w:r>
      <w:r w:rsidRPr="00F2132A">
        <w:rPr>
          <w:rFonts w:ascii="Times New Roman" w:hAnsi="Times New Roman" w:cs="Times New Roman"/>
          <w:sz w:val="24"/>
          <w:szCs w:val="24"/>
        </w:rPr>
        <w:t>, 295-305.</w:t>
      </w:r>
      <w:proofErr w:type="gramEnd"/>
    </w:p>
    <w:p w14:paraId="2A0C3553" w14:textId="77777777" w:rsidR="00FB6A49" w:rsidRDefault="00FB6A49" w:rsidP="006B5A60">
      <w:pPr>
        <w:spacing w:after="0" w:line="480" w:lineRule="auto"/>
        <w:ind w:left="810" w:hanging="810"/>
        <w:rPr>
          <w:rFonts w:ascii="Times New Roman" w:hAnsi="Times New Roman" w:cs="Times New Roman"/>
          <w:sz w:val="24"/>
          <w:szCs w:val="24"/>
        </w:rPr>
      </w:pPr>
      <w:proofErr w:type="spellStart"/>
      <w:r w:rsidRPr="00FB6A49">
        <w:rPr>
          <w:rFonts w:ascii="Times New Roman" w:hAnsi="Times New Roman" w:cs="Times New Roman"/>
          <w:sz w:val="24"/>
          <w:szCs w:val="24"/>
        </w:rPr>
        <w:t>Tabachnick</w:t>
      </w:r>
      <w:proofErr w:type="spellEnd"/>
      <w:r w:rsidRPr="00FB6A49">
        <w:rPr>
          <w:rFonts w:ascii="Times New Roman" w:hAnsi="Times New Roman" w:cs="Times New Roman"/>
          <w:sz w:val="24"/>
          <w:szCs w:val="24"/>
        </w:rPr>
        <w:t xml:space="preserve">, B. G., &amp; </w:t>
      </w:r>
      <w:proofErr w:type="spellStart"/>
      <w:r w:rsidRPr="00FB6A49">
        <w:rPr>
          <w:rFonts w:ascii="Times New Roman" w:hAnsi="Times New Roman" w:cs="Times New Roman"/>
          <w:sz w:val="24"/>
          <w:szCs w:val="24"/>
        </w:rPr>
        <w:t>Fidell</w:t>
      </w:r>
      <w:proofErr w:type="spellEnd"/>
      <w:r w:rsidRPr="00FB6A49">
        <w:rPr>
          <w:rFonts w:ascii="Times New Roman" w:hAnsi="Times New Roman" w:cs="Times New Roman"/>
          <w:sz w:val="24"/>
          <w:szCs w:val="24"/>
        </w:rPr>
        <w:t xml:space="preserve">, L. S. (2001). Using Multivariate Statistics (4th ed.). Boston, MA: </w:t>
      </w:r>
      <w:proofErr w:type="spellStart"/>
      <w:r w:rsidRPr="00FB6A49">
        <w:rPr>
          <w:rFonts w:ascii="Times New Roman" w:hAnsi="Times New Roman" w:cs="Times New Roman"/>
          <w:sz w:val="24"/>
          <w:szCs w:val="24"/>
        </w:rPr>
        <w:t>Allyn</w:t>
      </w:r>
      <w:proofErr w:type="spellEnd"/>
      <w:r w:rsidRPr="00FB6A49">
        <w:rPr>
          <w:rFonts w:ascii="Times New Roman" w:hAnsi="Times New Roman" w:cs="Times New Roman"/>
          <w:sz w:val="24"/>
          <w:szCs w:val="24"/>
        </w:rPr>
        <w:t xml:space="preserve"> and Bacon</w:t>
      </w:r>
      <w:r>
        <w:rPr>
          <w:rFonts w:ascii="Times New Roman" w:hAnsi="Times New Roman" w:cs="Times New Roman"/>
          <w:sz w:val="24"/>
          <w:szCs w:val="24"/>
        </w:rPr>
        <w:t>.</w:t>
      </w:r>
    </w:p>
    <w:p w14:paraId="31667437"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Tedeschi</w:t>
      </w:r>
      <w:proofErr w:type="spellEnd"/>
      <w:r w:rsidRPr="00F2132A">
        <w:rPr>
          <w:rFonts w:ascii="Times New Roman" w:hAnsi="Times New Roman" w:cs="Times New Roman"/>
          <w:sz w:val="24"/>
          <w:szCs w:val="24"/>
        </w:rPr>
        <w:t xml:space="preserve">, J.T., &amp; </w:t>
      </w:r>
      <w:proofErr w:type="spellStart"/>
      <w:r w:rsidRPr="00F2132A">
        <w:rPr>
          <w:rFonts w:ascii="Times New Roman" w:hAnsi="Times New Roman" w:cs="Times New Roman"/>
          <w:sz w:val="24"/>
          <w:szCs w:val="24"/>
        </w:rPr>
        <w:t>Melburg</w:t>
      </w:r>
      <w:proofErr w:type="spellEnd"/>
      <w:r w:rsidRPr="00F2132A">
        <w:rPr>
          <w:rFonts w:ascii="Times New Roman" w:hAnsi="Times New Roman" w:cs="Times New Roman"/>
          <w:sz w:val="24"/>
          <w:szCs w:val="24"/>
        </w:rPr>
        <w:t>, V. (1984).</w:t>
      </w:r>
      <w:proofErr w:type="gramEnd"/>
      <w:r w:rsidRPr="00F2132A">
        <w:rPr>
          <w:rFonts w:ascii="Times New Roman" w:hAnsi="Times New Roman" w:cs="Times New Roman"/>
          <w:sz w:val="24"/>
          <w:szCs w:val="24"/>
        </w:rPr>
        <w:t xml:space="preserve"> Impression management and influence in the organization. In S.B. Bacharach &amp; E.J. Lawler (Eds.) </w:t>
      </w:r>
      <w:proofErr w:type="gramStart"/>
      <w:r w:rsidRPr="00F2132A">
        <w:rPr>
          <w:rFonts w:ascii="Times New Roman" w:hAnsi="Times New Roman" w:cs="Times New Roman"/>
          <w:i/>
          <w:sz w:val="24"/>
          <w:szCs w:val="24"/>
        </w:rPr>
        <w:t>Research in the Sociology of Organizations</w:t>
      </w:r>
      <w:r w:rsidR="00D37838" w:rsidRPr="00F2132A">
        <w:rPr>
          <w:rFonts w:ascii="Times New Roman" w:hAnsi="Times New Roman" w:cs="Times New Roman"/>
          <w:i/>
          <w:sz w:val="24"/>
          <w:szCs w:val="24"/>
        </w:rPr>
        <w:t xml:space="preserve">, </w:t>
      </w:r>
      <w:r w:rsidRPr="00F2132A">
        <w:rPr>
          <w:rFonts w:ascii="Times New Roman" w:hAnsi="Times New Roman" w:cs="Times New Roman"/>
          <w:i/>
          <w:sz w:val="24"/>
          <w:szCs w:val="24"/>
        </w:rPr>
        <w:t xml:space="preserve">3, </w:t>
      </w:r>
      <w:r w:rsidR="003C7B68" w:rsidRPr="00F2132A">
        <w:rPr>
          <w:rFonts w:ascii="Times New Roman" w:hAnsi="Times New Roman" w:cs="Times New Roman"/>
          <w:sz w:val="24"/>
          <w:szCs w:val="24"/>
        </w:rPr>
        <w:t>31-58</w:t>
      </w:r>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Greenwich, CT: JAI.</w:t>
      </w:r>
    </w:p>
    <w:p w14:paraId="42852B43"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Terrion</w:t>
      </w:r>
      <w:proofErr w:type="spellEnd"/>
      <w:r w:rsidRPr="00F2132A">
        <w:rPr>
          <w:rFonts w:ascii="Times New Roman" w:hAnsi="Times New Roman" w:cs="Times New Roman"/>
          <w:sz w:val="24"/>
          <w:szCs w:val="24"/>
        </w:rPr>
        <w:t xml:space="preserve">, J.L., &amp; </w:t>
      </w:r>
      <w:proofErr w:type="spellStart"/>
      <w:r w:rsidRPr="00F2132A">
        <w:rPr>
          <w:rFonts w:ascii="Times New Roman" w:hAnsi="Times New Roman" w:cs="Times New Roman"/>
          <w:sz w:val="24"/>
          <w:szCs w:val="24"/>
        </w:rPr>
        <w:t>Ashforth</w:t>
      </w:r>
      <w:proofErr w:type="spellEnd"/>
      <w:r w:rsidRPr="00F2132A">
        <w:rPr>
          <w:rFonts w:ascii="Times New Roman" w:hAnsi="Times New Roman" w:cs="Times New Roman"/>
          <w:sz w:val="24"/>
          <w:szCs w:val="24"/>
        </w:rPr>
        <w:t xml:space="preserve">, B.E. (2002). From “I” to “we”: The role of putdown humor and identity in the development of a temporary work group. </w:t>
      </w:r>
      <w:proofErr w:type="gramStart"/>
      <w:r w:rsidRPr="00F2132A">
        <w:rPr>
          <w:rFonts w:ascii="Times New Roman" w:hAnsi="Times New Roman" w:cs="Times New Roman"/>
          <w:i/>
          <w:sz w:val="24"/>
          <w:szCs w:val="24"/>
        </w:rPr>
        <w:t>Human Relations, 55</w:t>
      </w:r>
      <w:r w:rsidRPr="00F2132A">
        <w:rPr>
          <w:rFonts w:ascii="Times New Roman" w:hAnsi="Times New Roman" w:cs="Times New Roman"/>
          <w:sz w:val="24"/>
          <w:szCs w:val="24"/>
        </w:rPr>
        <w:t>(1), 55-88.</w:t>
      </w:r>
      <w:proofErr w:type="gramEnd"/>
    </w:p>
    <w:p w14:paraId="09D9758C"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Thorson, J.A. &amp; Powell, F.C. (1993).  </w:t>
      </w:r>
      <w:proofErr w:type="gramStart"/>
      <w:r w:rsidRPr="00F2132A">
        <w:rPr>
          <w:rFonts w:ascii="Times New Roman" w:hAnsi="Times New Roman" w:cs="Times New Roman"/>
          <w:sz w:val="24"/>
          <w:szCs w:val="24"/>
        </w:rPr>
        <w:t>Development and validation of a multidimensional sense of humor scale.</w:t>
      </w:r>
      <w:proofErr w:type="gramEnd"/>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Journal of Clinical Psychology, 49</w:t>
      </w:r>
      <w:r w:rsidRPr="00F2132A">
        <w:rPr>
          <w:rFonts w:ascii="Times New Roman" w:hAnsi="Times New Roman" w:cs="Times New Roman"/>
          <w:sz w:val="24"/>
          <w:szCs w:val="24"/>
        </w:rPr>
        <w:t>(1), 13–23.</w:t>
      </w:r>
    </w:p>
    <w:p w14:paraId="767F24EB" w14:textId="77777777" w:rsidR="003A6B96" w:rsidRPr="00F2132A" w:rsidRDefault="00122734" w:rsidP="00EE60ED">
      <w:pPr>
        <w:spacing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Tsui</w:t>
      </w:r>
      <w:proofErr w:type="spellEnd"/>
      <w:r w:rsidRPr="00F2132A">
        <w:rPr>
          <w:rFonts w:ascii="Times New Roman" w:hAnsi="Times New Roman" w:cs="Times New Roman"/>
          <w:sz w:val="24"/>
          <w:szCs w:val="24"/>
        </w:rPr>
        <w:t xml:space="preserve">, A.S., &amp; O’Reilly, C.A. </w:t>
      </w:r>
      <w:r w:rsidR="003A6B96" w:rsidRPr="00F2132A">
        <w:rPr>
          <w:rFonts w:ascii="Times New Roman" w:hAnsi="Times New Roman" w:cs="Times New Roman"/>
          <w:sz w:val="24"/>
          <w:szCs w:val="24"/>
        </w:rPr>
        <w:t>(1989)</w:t>
      </w:r>
      <w:r w:rsidRPr="00F2132A">
        <w:rPr>
          <w:rFonts w:ascii="Times New Roman" w:hAnsi="Times New Roman" w:cs="Times New Roman"/>
          <w:sz w:val="24"/>
          <w:szCs w:val="24"/>
        </w:rPr>
        <w:t xml:space="preserve">. Beyond simple demographic effects: The importance of relational demography in superior-subordinate dyads. </w:t>
      </w:r>
      <w:proofErr w:type="gramStart"/>
      <w:r w:rsidRPr="00F2132A">
        <w:rPr>
          <w:rFonts w:ascii="Times New Roman" w:hAnsi="Times New Roman" w:cs="Times New Roman"/>
          <w:i/>
          <w:sz w:val="24"/>
          <w:szCs w:val="24"/>
        </w:rPr>
        <w:t>The Academy of Management Journal, 32</w:t>
      </w:r>
      <w:r w:rsidRPr="00F2132A">
        <w:rPr>
          <w:rFonts w:ascii="Times New Roman" w:hAnsi="Times New Roman" w:cs="Times New Roman"/>
          <w:sz w:val="24"/>
          <w:szCs w:val="24"/>
        </w:rPr>
        <w:t>(2), 402-423.</w:t>
      </w:r>
      <w:proofErr w:type="gramEnd"/>
      <w:r w:rsidRPr="00F2132A">
        <w:rPr>
          <w:rFonts w:ascii="Times New Roman" w:hAnsi="Times New Roman" w:cs="Times New Roman"/>
          <w:sz w:val="24"/>
          <w:szCs w:val="24"/>
        </w:rPr>
        <w:t xml:space="preserve"> </w:t>
      </w:r>
    </w:p>
    <w:p w14:paraId="06B839E5" w14:textId="77777777" w:rsidR="003A6B96" w:rsidRPr="00F2132A" w:rsidRDefault="00B713DA" w:rsidP="006B5A60">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lastRenderedPageBreak/>
        <w:t>Turban, D. B., &amp; Jones, A. P. (1988).</w:t>
      </w:r>
      <w:proofErr w:type="gramEnd"/>
      <w:r w:rsidRPr="00F2132A">
        <w:rPr>
          <w:rFonts w:ascii="Times New Roman" w:hAnsi="Times New Roman" w:cs="Times New Roman"/>
          <w:sz w:val="24"/>
          <w:szCs w:val="24"/>
        </w:rPr>
        <w:t xml:space="preserve"> Supervisor-Subordinate Similarity: Types, Effects, and Mechanisms. </w:t>
      </w:r>
      <w:proofErr w:type="gramStart"/>
      <w:r w:rsidRPr="00F2132A">
        <w:rPr>
          <w:rFonts w:ascii="Times New Roman" w:hAnsi="Times New Roman" w:cs="Times New Roman"/>
          <w:i/>
          <w:sz w:val="24"/>
          <w:szCs w:val="24"/>
        </w:rPr>
        <w:t>Journal Of Applied Psychology, 73</w:t>
      </w:r>
      <w:r w:rsidRPr="00F2132A">
        <w:rPr>
          <w:rFonts w:ascii="Times New Roman" w:hAnsi="Times New Roman" w:cs="Times New Roman"/>
          <w:sz w:val="24"/>
          <w:szCs w:val="24"/>
        </w:rPr>
        <w:t>(2), 228-234.</w:t>
      </w:r>
      <w:proofErr w:type="gramEnd"/>
    </w:p>
    <w:p w14:paraId="6491B6AB"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Van </w:t>
      </w:r>
      <w:proofErr w:type="spellStart"/>
      <w:r w:rsidRPr="00F2132A">
        <w:rPr>
          <w:rFonts w:ascii="Times New Roman" w:hAnsi="Times New Roman" w:cs="Times New Roman"/>
          <w:sz w:val="24"/>
          <w:szCs w:val="24"/>
        </w:rPr>
        <w:t>Kleef</w:t>
      </w:r>
      <w:proofErr w:type="spellEnd"/>
      <w:r w:rsidRPr="00F2132A">
        <w:rPr>
          <w:rFonts w:ascii="Times New Roman" w:hAnsi="Times New Roman" w:cs="Times New Roman"/>
          <w:sz w:val="24"/>
          <w:szCs w:val="24"/>
        </w:rPr>
        <w:t xml:space="preserve">, G.A., De </w:t>
      </w:r>
      <w:proofErr w:type="spellStart"/>
      <w:r w:rsidRPr="00F2132A">
        <w:rPr>
          <w:rFonts w:ascii="Times New Roman" w:hAnsi="Times New Roman" w:cs="Times New Roman"/>
          <w:sz w:val="24"/>
          <w:szCs w:val="24"/>
        </w:rPr>
        <w:t>Dreu</w:t>
      </w:r>
      <w:proofErr w:type="spellEnd"/>
      <w:r w:rsidRPr="00F2132A">
        <w:rPr>
          <w:rFonts w:ascii="Times New Roman" w:hAnsi="Times New Roman" w:cs="Times New Roman"/>
          <w:sz w:val="24"/>
          <w:szCs w:val="24"/>
        </w:rPr>
        <w:t xml:space="preserve">, C.K.W., &amp; </w:t>
      </w:r>
      <w:proofErr w:type="spellStart"/>
      <w:r w:rsidRPr="00F2132A">
        <w:rPr>
          <w:rFonts w:ascii="Times New Roman" w:hAnsi="Times New Roman" w:cs="Times New Roman"/>
          <w:sz w:val="24"/>
          <w:szCs w:val="24"/>
        </w:rPr>
        <w:t>Manstead</w:t>
      </w:r>
      <w:proofErr w:type="spellEnd"/>
      <w:r w:rsidRPr="00F2132A">
        <w:rPr>
          <w:rFonts w:ascii="Times New Roman" w:hAnsi="Times New Roman" w:cs="Times New Roman"/>
          <w:sz w:val="24"/>
          <w:szCs w:val="24"/>
        </w:rPr>
        <w:t xml:space="preserve">, A.S.R. (2004). </w:t>
      </w:r>
      <w:proofErr w:type="gramStart"/>
      <w:r w:rsidRPr="00F2132A">
        <w:rPr>
          <w:rFonts w:ascii="Times New Roman" w:hAnsi="Times New Roman" w:cs="Times New Roman"/>
          <w:sz w:val="24"/>
          <w:szCs w:val="24"/>
        </w:rPr>
        <w:t>The affects of anger and happiness in negotiations</w:t>
      </w:r>
      <w:r w:rsidRPr="00F2132A">
        <w:rPr>
          <w:rFonts w:ascii="Times New Roman" w:hAnsi="Times New Roman" w:cs="Times New Roman"/>
          <w:i/>
          <w:sz w:val="24"/>
          <w:szCs w:val="24"/>
        </w:rPr>
        <w:t>.</w:t>
      </w:r>
      <w:proofErr w:type="gramEnd"/>
      <w:r w:rsidRPr="00F2132A">
        <w:rPr>
          <w:rFonts w:ascii="Times New Roman" w:hAnsi="Times New Roman" w:cs="Times New Roman"/>
          <w:i/>
          <w:sz w:val="24"/>
          <w:szCs w:val="24"/>
        </w:rPr>
        <w:t xml:space="preserve">  </w:t>
      </w:r>
      <w:proofErr w:type="gramStart"/>
      <w:r w:rsidRPr="00F2132A">
        <w:rPr>
          <w:rFonts w:ascii="Times New Roman" w:hAnsi="Times New Roman" w:cs="Times New Roman"/>
          <w:i/>
          <w:sz w:val="24"/>
          <w:szCs w:val="24"/>
        </w:rPr>
        <w:t>Journal of Personality and Social Psychology, 86</w:t>
      </w:r>
      <w:r w:rsidRPr="00F2132A">
        <w:rPr>
          <w:rFonts w:ascii="Times New Roman" w:hAnsi="Times New Roman" w:cs="Times New Roman"/>
          <w:sz w:val="24"/>
          <w:szCs w:val="24"/>
        </w:rPr>
        <w:t>, 57-76.</w:t>
      </w:r>
      <w:proofErr w:type="gramEnd"/>
    </w:p>
    <w:p w14:paraId="4519ABF7"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Van Dyne, L. &amp; Pierce. </w:t>
      </w:r>
      <w:proofErr w:type="gramStart"/>
      <w:r w:rsidRPr="00F2132A">
        <w:rPr>
          <w:rFonts w:ascii="Times New Roman" w:hAnsi="Times New Roman" w:cs="Times New Roman"/>
          <w:sz w:val="24"/>
          <w:szCs w:val="24"/>
        </w:rPr>
        <w:t>J.L. (2004).</w:t>
      </w:r>
      <w:proofErr w:type="gramEnd"/>
      <w:r w:rsidRPr="00F2132A">
        <w:rPr>
          <w:rFonts w:ascii="Times New Roman" w:hAnsi="Times New Roman" w:cs="Times New Roman"/>
          <w:sz w:val="24"/>
          <w:szCs w:val="24"/>
        </w:rPr>
        <w:t xml:space="preserve"> Psychological ownership and feelings of possession: Three field studies predicting employee attitudes and organizational citizenship behavior. </w:t>
      </w:r>
      <w:proofErr w:type="gramStart"/>
      <w:r w:rsidRPr="00F2132A">
        <w:rPr>
          <w:rFonts w:ascii="Times New Roman" w:hAnsi="Times New Roman" w:cs="Times New Roman"/>
          <w:i/>
          <w:sz w:val="24"/>
          <w:szCs w:val="24"/>
        </w:rPr>
        <w:t>Journal of Organizational Behavior, 25</w:t>
      </w:r>
      <w:r w:rsidRPr="00F2132A">
        <w:rPr>
          <w:rFonts w:ascii="Times New Roman" w:hAnsi="Times New Roman" w:cs="Times New Roman"/>
          <w:sz w:val="24"/>
          <w:szCs w:val="24"/>
        </w:rPr>
        <w:t>, 439-459.</w:t>
      </w:r>
      <w:proofErr w:type="gramEnd"/>
    </w:p>
    <w:p w14:paraId="04E70783"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Vecchio</w:t>
      </w:r>
      <w:proofErr w:type="spellEnd"/>
      <w:r w:rsidRPr="00F2132A">
        <w:rPr>
          <w:rFonts w:ascii="Times New Roman" w:hAnsi="Times New Roman" w:cs="Times New Roman"/>
          <w:sz w:val="24"/>
          <w:szCs w:val="24"/>
        </w:rPr>
        <w:t xml:space="preserve">, R.P., Justin, J.E., &amp; Pearce, C.L. (2009). </w:t>
      </w:r>
      <w:proofErr w:type="gramStart"/>
      <w:r w:rsidRPr="00F2132A">
        <w:rPr>
          <w:rFonts w:ascii="Times New Roman" w:hAnsi="Times New Roman" w:cs="Times New Roman"/>
          <w:sz w:val="24"/>
          <w:szCs w:val="24"/>
        </w:rPr>
        <w:t>The influence of leader humor on relationships between leader behavior and follower outcomes.</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Managerial Issues, 21</w:t>
      </w:r>
      <w:r w:rsidRPr="00F2132A">
        <w:rPr>
          <w:rFonts w:ascii="Times New Roman" w:hAnsi="Times New Roman" w:cs="Times New Roman"/>
          <w:sz w:val="24"/>
          <w:szCs w:val="24"/>
        </w:rPr>
        <w:t>(2), 171-194.</w:t>
      </w:r>
      <w:proofErr w:type="gramEnd"/>
      <w:r w:rsidRPr="00F2132A">
        <w:rPr>
          <w:rFonts w:ascii="Times New Roman" w:hAnsi="Times New Roman" w:cs="Times New Roman"/>
          <w:sz w:val="24"/>
          <w:szCs w:val="24"/>
        </w:rPr>
        <w:t xml:space="preserve">  </w:t>
      </w:r>
    </w:p>
    <w:p w14:paraId="2E17EBD5"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Watson, D. &amp; Clark, L.A. (1999). The </w:t>
      </w:r>
      <w:proofErr w:type="spellStart"/>
      <w:r w:rsidRPr="00F2132A">
        <w:rPr>
          <w:rFonts w:ascii="Times New Roman" w:hAnsi="Times New Roman" w:cs="Times New Roman"/>
          <w:sz w:val="24"/>
          <w:szCs w:val="24"/>
        </w:rPr>
        <w:t>Panas</w:t>
      </w:r>
      <w:proofErr w:type="spellEnd"/>
      <w:r w:rsidRPr="00F2132A">
        <w:rPr>
          <w:rFonts w:ascii="Times New Roman" w:hAnsi="Times New Roman" w:cs="Times New Roman"/>
          <w:sz w:val="24"/>
          <w:szCs w:val="24"/>
        </w:rPr>
        <w:t>-X. Manual for the Positive and Negative Affect Schedule-Expanded Form, 1-27.</w:t>
      </w:r>
    </w:p>
    <w:p w14:paraId="66BF098B"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 xml:space="preserve">Watson, D, Clark, L.A. &amp; </w:t>
      </w:r>
      <w:proofErr w:type="spellStart"/>
      <w:r w:rsidRPr="00F2132A">
        <w:rPr>
          <w:rFonts w:ascii="Times New Roman" w:hAnsi="Times New Roman" w:cs="Times New Roman"/>
          <w:sz w:val="24"/>
          <w:szCs w:val="24"/>
        </w:rPr>
        <w:t>Tellegen</w:t>
      </w:r>
      <w:proofErr w:type="spellEnd"/>
      <w:r w:rsidRPr="00F2132A">
        <w:rPr>
          <w:rFonts w:ascii="Times New Roman" w:hAnsi="Times New Roman" w:cs="Times New Roman"/>
          <w:sz w:val="24"/>
          <w:szCs w:val="24"/>
        </w:rPr>
        <w:t>, A. (1988).</w:t>
      </w:r>
      <w:proofErr w:type="gramEnd"/>
      <w:r w:rsidRPr="00F2132A">
        <w:rPr>
          <w:rFonts w:ascii="Times New Roman" w:hAnsi="Times New Roman" w:cs="Times New Roman"/>
          <w:sz w:val="24"/>
          <w:szCs w:val="24"/>
        </w:rPr>
        <w:t xml:space="preserve"> Development and validation of brief measures of positive and negative affect: The PANAS scales. </w:t>
      </w:r>
      <w:proofErr w:type="gramStart"/>
      <w:r w:rsidRPr="00F2132A">
        <w:rPr>
          <w:rFonts w:ascii="Times New Roman" w:hAnsi="Times New Roman" w:cs="Times New Roman"/>
          <w:i/>
          <w:sz w:val="24"/>
          <w:szCs w:val="24"/>
        </w:rPr>
        <w:t>Journal of Personality and Social Psychology, 54</w:t>
      </w:r>
      <w:r w:rsidRPr="00F2132A">
        <w:rPr>
          <w:rFonts w:ascii="Times New Roman" w:hAnsi="Times New Roman" w:cs="Times New Roman"/>
          <w:sz w:val="24"/>
          <w:szCs w:val="24"/>
        </w:rPr>
        <w:t>, 1063-1070.</w:t>
      </w:r>
      <w:proofErr w:type="gramEnd"/>
    </w:p>
    <w:p w14:paraId="49DDF80E"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Watson, D., Clark, L. A., Weber, K., </w:t>
      </w:r>
      <w:proofErr w:type="spellStart"/>
      <w:r w:rsidRPr="00F2132A">
        <w:rPr>
          <w:rFonts w:ascii="Times New Roman" w:hAnsi="Times New Roman" w:cs="Times New Roman"/>
          <w:sz w:val="24"/>
          <w:szCs w:val="24"/>
        </w:rPr>
        <w:t>Assenheimer</w:t>
      </w:r>
      <w:proofErr w:type="spellEnd"/>
      <w:r w:rsidRPr="00F2132A">
        <w:rPr>
          <w:rFonts w:ascii="Times New Roman" w:hAnsi="Times New Roman" w:cs="Times New Roman"/>
          <w:sz w:val="24"/>
          <w:szCs w:val="24"/>
        </w:rPr>
        <w:t>, J. S., Strauss, M. E., &amp; McCormick, R. A. (1995). Testing a tripartite model: II. Exploring the symptom structure of anxiety and depression in student, adult, and patient samples. </w:t>
      </w:r>
      <w:proofErr w:type="gramStart"/>
      <w:r w:rsidRPr="00F2132A">
        <w:rPr>
          <w:rFonts w:ascii="Times New Roman" w:hAnsi="Times New Roman" w:cs="Times New Roman"/>
          <w:i/>
          <w:sz w:val="24"/>
          <w:szCs w:val="24"/>
        </w:rPr>
        <w:t>J</w:t>
      </w:r>
      <w:r w:rsidR="00CD04DA" w:rsidRPr="00F2132A">
        <w:rPr>
          <w:rFonts w:ascii="Times New Roman" w:hAnsi="Times New Roman" w:cs="Times New Roman"/>
          <w:i/>
          <w:sz w:val="24"/>
          <w:szCs w:val="24"/>
        </w:rPr>
        <w:t xml:space="preserve">ournal of </w:t>
      </w:r>
      <w:r w:rsidRPr="00F2132A">
        <w:rPr>
          <w:rFonts w:ascii="Times New Roman" w:hAnsi="Times New Roman" w:cs="Times New Roman"/>
          <w:i/>
          <w:sz w:val="24"/>
          <w:szCs w:val="24"/>
        </w:rPr>
        <w:t>Abnormal Psychology, 104(</w:t>
      </w:r>
      <w:r w:rsidRPr="00F2132A">
        <w:rPr>
          <w:rFonts w:ascii="Times New Roman" w:hAnsi="Times New Roman" w:cs="Times New Roman"/>
          <w:sz w:val="24"/>
          <w:szCs w:val="24"/>
        </w:rPr>
        <w:t>1), 15-25.</w:t>
      </w:r>
      <w:proofErr w:type="gramEnd"/>
    </w:p>
    <w:p w14:paraId="638213C4" w14:textId="77777777" w:rsidR="00DE3037" w:rsidRPr="00F2132A" w:rsidRDefault="00DE3037"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Wayne, S. J., &amp; </w:t>
      </w:r>
      <w:proofErr w:type="spellStart"/>
      <w:r w:rsidRPr="00F2132A">
        <w:rPr>
          <w:rFonts w:ascii="Times New Roman" w:hAnsi="Times New Roman" w:cs="Times New Roman"/>
          <w:sz w:val="24"/>
          <w:szCs w:val="24"/>
        </w:rPr>
        <w:t>Liden</w:t>
      </w:r>
      <w:proofErr w:type="spellEnd"/>
      <w:r w:rsidRPr="00F2132A">
        <w:rPr>
          <w:rFonts w:ascii="Times New Roman" w:hAnsi="Times New Roman" w:cs="Times New Roman"/>
          <w:sz w:val="24"/>
          <w:szCs w:val="24"/>
        </w:rPr>
        <w:t xml:space="preserve">, R. C. (1995). </w:t>
      </w:r>
      <w:r w:rsidR="006D653B" w:rsidRPr="00F2132A">
        <w:rPr>
          <w:rFonts w:ascii="Times New Roman" w:hAnsi="Times New Roman" w:cs="Times New Roman"/>
          <w:sz w:val="24"/>
          <w:szCs w:val="24"/>
        </w:rPr>
        <w:t xml:space="preserve">Effects of </w:t>
      </w:r>
      <w:proofErr w:type="gramStart"/>
      <w:r w:rsidR="006D653B" w:rsidRPr="00F2132A">
        <w:rPr>
          <w:rFonts w:ascii="Times New Roman" w:hAnsi="Times New Roman" w:cs="Times New Roman"/>
          <w:sz w:val="24"/>
          <w:szCs w:val="24"/>
        </w:rPr>
        <w:t>impression  management</w:t>
      </w:r>
      <w:proofErr w:type="gramEnd"/>
      <w:r w:rsidR="006D653B" w:rsidRPr="00F2132A">
        <w:rPr>
          <w:rFonts w:ascii="Times New Roman" w:hAnsi="Times New Roman" w:cs="Times New Roman"/>
          <w:sz w:val="24"/>
          <w:szCs w:val="24"/>
        </w:rPr>
        <w:t xml:space="preserve"> on performance ratings: A longitudinal study.  </w:t>
      </w:r>
      <w:proofErr w:type="gramStart"/>
      <w:r w:rsidRPr="00F2132A">
        <w:rPr>
          <w:rFonts w:ascii="Times New Roman" w:hAnsi="Times New Roman" w:cs="Times New Roman"/>
          <w:i/>
          <w:sz w:val="24"/>
          <w:szCs w:val="24"/>
        </w:rPr>
        <w:t>Academy Of Management Journal, 38</w:t>
      </w:r>
      <w:r w:rsidRPr="00F2132A">
        <w:rPr>
          <w:rFonts w:ascii="Times New Roman" w:hAnsi="Times New Roman" w:cs="Times New Roman"/>
          <w:sz w:val="24"/>
          <w:szCs w:val="24"/>
        </w:rPr>
        <w:t>(1), 232-260.</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doi:10.2307</w:t>
      </w:r>
      <w:proofErr w:type="gramEnd"/>
      <w:r w:rsidRPr="00F2132A">
        <w:rPr>
          <w:rFonts w:ascii="Times New Roman" w:hAnsi="Times New Roman" w:cs="Times New Roman"/>
          <w:sz w:val="24"/>
          <w:szCs w:val="24"/>
        </w:rPr>
        <w:t>/256734</w:t>
      </w:r>
    </w:p>
    <w:p w14:paraId="103D2883"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Weick</w:t>
      </w:r>
      <w:proofErr w:type="spellEnd"/>
      <w:r w:rsidRPr="00F2132A">
        <w:rPr>
          <w:rFonts w:ascii="Times New Roman" w:hAnsi="Times New Roman" w:cs="Times New Roman"/>
          <w:sz w:val="24"/>
          <w:szCs w:val="24"/>
        </w:rPr>
        <w:t>, K. E. 1995.</w:t>
      </w:r>
      <w:proofErr w:type="gramEnd"/>
      <w:r w:rsidRPr="00F2132A">
        <w:rPr>
          <w:rFonts w:ascii="Times New Roman" w:hAnsi="Times New Roman" w:cs="Times New Roman"/>
          <w:sz w:val="24"/>
          <w:szCs w:val="24"/>
        </w:rPr>
        <w:t xml:space="preserve"> </w:t>
      </w:r>
      <w:proofErr w:type="spellStart"/>
      <w:proofErr w:type="gramStart"/>
      <w:r w:rsidRPr="00F2132A">
        <w:rPr>
          <w:rFonts w:ascii="Times New Roman" w:hAnsi="Times New Roman" w:cs="Times New Roman"/>
          <w:sz w:val="24"/>
          <w:szCs w:val="24"/>
        </w:rPr>
        <w:t>Sensemaking</w:t>
      </w:r>
      <w:proofErr w:type="spellEnd"/>
      <w:r w:rsidRPr="00F2132A">
        <w:rPr>
          <w:rFonts w:ascii="Times New Roman" w:hAnsi="Times New Roman" w:cs="Times New Roman"/>
          <w:sz w:val="24"/>
          <w:szCs w:val="24"/>
        </w:rPr>
        <w:t xml:space="preserve"> in Organizations.</w:t>
      </w:r>
      <w:proofErr w:type="gramEnd"/>
      <w:r w:rsidRPr="00F2132A">
        <w:rPr>
          <w:rFonts w:ascii="Times New Roman" w:hAnsi="Times New Roman" w:cs="Times New Roman"/>
          <w:sz w:val="24"/>
          <w:szCs w:val="24"/>
        </w:rPr>
        <w:t xml:space="preserve"> Sage, Califor</w:t>
      </w:r>
      <w:r w:rsidR="007307BF" w:rsidRPr="00F2132A">
        <w:rPr>
          <w:rFonts w:ascii="Times New Roman" w:hAnsi="Times New Roman" w:cs="Times New Roman"/>
          <w:sz w:val="24"/>
          <w:szCs w:val="24"/>
        </w:rPr>
        <w:t>n</w:t>
      </w:r>
      <w:r w:rsidRPr="00F2132A">
        <w:rPr>
          <w:rFonts w:ascii="Times New Roman" w:hAnsi="Times New Roman" w:cs="Times New Roman"/>
          <w:sz w:val="24"/>
          <w:szCs w:val="24"/>
        </w:rPr>
        <w:t>ia.</w:t>
      </w:r>
    </w:p>
    <w:p w14:paraId="1547E90F"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lastRenderedPageBreak/>
        <w:t xml:space="preserve">Weiss, H.M., &amp; </w:t>
      </w:r>
      <w:proofErr w:type="spellStart"/>
      <w:r w:rsidRPr="00F2132A">
        <w:rPr>
          <w:rFonts w:ascii="Times New Roman" w:hAnsi="Times New Roman" w:cs="Times New Roman"/>
          <w:sz w:val="24"/>
          <w:szCs w:val="24"/>
        </w:rPr>
        <w:t>Cropanzano</w:t>
      </w:r>
      <w:proofErr w:type="spellEnd"/>
      <w:r w:rsidRPr="00F2132A">
        <w:rPr>
          <w:rFonts w:ascii="Times New Roman" w:hAnsi="Times New Roman" w:cs="Times New Roman"/>
          <w:sz w:val="24"/>
          <w:szCs w:val="24"/>
        </w:rPr>
        <w:t xml:space="preserve">, R. (1996). Affective events theory: A theoretical discussion of the structure, causes, and consequences of affective experiences at work. </w:t>
      </w:r>
      <w:proofErr w:type="gramStart"/>
      <w:r w:rsidRPr="00F2132A">
        <w:rPr>
          <w:rFonts w:ascii="Times New Roman" w:hAnsi="Times New Roman" w:cs="Times New Roman"/>
          <w:i/>
          <w:sz w:val="24"/>
          <w:szCs w:val="24"/>
        </w:rPr>
        <w:t xml:space="preserve">Research </w:t>
      </w:r>
      <w:r w:rsidR="003F3A0B" w:rsidRPr="00F2132A">
        <w:rPr>
          <w:rFonts w:ascii="Times New Roman" w:hAnsi="Times New Roman" w:cs="Times New Roman"/>
          <w:i/>
          <w:sz w:val="24"/>
          <w:szCs w:val="24"/>
        </w:rPr>
        <w:t xml:space="preserve"> </w:t>
      </w:r>
      <w:r w:rsidRPr="00F2132A">
        <w:rPr>
          <w:rFonts w:ascii="Times New Roman" w:hAnsi="Times New Roman" w:cs="Times New Roman"/>
          <w:i/>
          <w:sz w:val="24"/>
          <w:szCs w:val="24"/>
        </w:rPr>
        <w:t>in</w:t>
      </w:r>
      <w:proofErr w:type="gramEnd"/>
      <w:r w:rsidRPr="00F2132A">
        <w:rPr>
          <w:rFonts w:ascii="Times New Roman" w:hAnsi="Times New Roman" w:cs="Times New Roman"/>
          <w:i/>
          <w:sz w:val="24"/>
          <w:szCs w:val="24"/>
        </w:rPr>
        <w:t xml:space="preserve"> Organizational Behavior, 18,</w:t>
      </w:r>
      <w:r w:rsidRPr="00F2132A">
        <w:rPr>
          <w:rFonts w:ascii="Times New Roman" w:hAnsi="Times New Roman" w:cs="Times New Roman"/>
          <w:sz w:val="24"/>
          <w:szCs w:val="24"/>
        </w:rPr>
        <w:t xml:space="preserve"> 1-74. </w:t>
      </w:r>
    </w:p>
    <w:p w14:paraId="02C49229" w14:textId="77777777" w:rsidR="00D14B68" w:rsidRPr="00F2132A" w:rsidRDefault="00D14B68" w:rsidP="006B5A60">
      <w:pPr>
        <w:spacing w:after="0" w:line="480" w:lineRule="auto"/>
        <w:ind w:left="810" w:hanging="810"/>
        <w:rPr>
          <w:rFonts w:ascii="Times New Roman" w:hAnsi="Times New Roman" w:cs="Times New Roman"/>
          <w:sz w:val="24"/>
          <w:szCs w:val="24"/>
        </w:rPr>
      </w:pPr>
      <w:r w:rsidRPr="00F2132A">
        <w:rPr>
          <w:rFonts w:ascii="Times New Roman" w:hAnsi="Times New Roman" w:cs="Times New Roman"/>
          <w:sz w:val="24"/>
          <w:szCs w:val="24"/>
        </w:rPr>
        <w:t xml:space="preserve">Wells, R.E. (2008). Managers’ affective expressions as determinants of employee responses to change: valence, inappropriateness and authenticity. </w:t>
      </w:r>
      <w:proofErr w:type="gramStart"/>
      <w:r w:rsidRPr="00F2132A">
        <w:rPr>
          <w:rFonts w:ascii="Times New Roman" w:hAnsi="Times New Roman" w:cs="Times New Roman"/>
          <w:i/>
          <w:sz w:val="24"/>
          <w:szCs w:val="24"/>
        </w:rPr>
        <w:t>Dissertation Abstracts International, 69</w:t>
      </w:r>
      <w:r w:rsidRPr="00F2132A">
        <w:rPr>
          <w:rFonts w:ascii="Times New Roman" w:hAnsi="Times New Roman" w:cs="Times New Roman"/>
          <w:sz w:val="24"/>
          <w:szCs w:val="24"/>
        </w:rPr>
        <w:t>, 1883.</w:t>
      </w:r>
      <w:proofErr w:type="gramEnd"/>
      <w:r w:rsidRPr="00F2132A">
        <w:rPr>
          <w:rFonts w:ascii="Times New Roman" w:hAnsi="Times New Roman" w:cs="Times New Roman"/>
          <w:sz w:val="24"/>
          <w:szCs w:val="24"/>
        </w:rPr>
        <w:t xml:space="preserve"> </w:t>
      </w:r>
    </w:p>
    <w:p w14:paraId="4A27DABA"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Wilkie</w:t>
      </w:r>
      <w:proofErr w:type="spellEnd"/>
      <w:r w:rsidRPr="00F2132A">
        <w:rPr>
          <w:rFonts w:ascii="Times New Roman" w:hAnsi="Times New Roman" w:cs="Times New Roman"/>
          <w:sz w:val="24"/>
          <w:szCs w:val="24"/>
        </w:rPr>
        <w:t xml:space="preserve">, D. (2013).  Inside joke: Humor can help the bottom line. </w:t>
      </w:r>
      <w:proofErr w:type="gramStart"/>
      <w:r w:rsidRPr="00F2132A">
        <w:rPr>
          <w:rFonts w:ascii="Times New Roman" w:hAnsi="Times New Roman" w:cs="Times New Roman"/>
          <w:i/>
          <w:sz w:val="24"/>
          <w:szCs w:val="24"/>
        </w:rPr>
        <w:t>Society for Human Resource Management</w:t>
      </w:r>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Retrieved April 2, 2014: https://www.shrm.org/hrdisciplines/employeerelations/articles/Pages/Jokes-Humor-Workplace.aspx</w:t>
      </w:r>
    </w:p>
    <w:p w14:paraId="75FEF560"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Winick</w:t>
      </w:r>
      <w:proofErr w:type="spellEnd"/>
      <w:r w:rsidRPr="00F2132A">
        <w:rPr>
          <w:rFonts w:ascii="Times New Roman" w:hAnsi="Times New Roman" w:cs="Times New Roman"/>
          <w:sz w:val="24"/>
          <w:szCs w:val="24"/>
        </w:rPr>
        <w:t xml:space="preserve"> (1976).</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The social contexts of humor.</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Communication</w:t>
      </w:r>
      <w:r w:rsidR="00D37838" w:rsidRPr="00F2132A">
        <w:rPr>
          <w:rFonts w:ascii="Times New Roman" w:hAnsi="Times New Roman" w:cs="Times New Roman"/>
          <w:i/>
          <w:sz w:val="24"/>
          <w:szCs w:val="24"/>
        </w:rPr>
        <w:t>,</w:t>
      </w:r>
      <w:r w:rsidRPr="00F2132A">
        <w:rPr>
          <w:rFonts w:ascii="Times New Roman" w:hAnsi="Times New Roman" w:cs="Times New Roman"/>
          <w:i/>
          <w:sz w:val="24"/>
          <w:szCs w:val="24"/>
        </w:rPr>
        <w:t xml:space="preserve"> 26</w:t>
      </w:r>
      <w:r w:rsidRPr="00F2132A">
        <w:rPr>
          <w:rFonts w:ascii="Times New Roman" w:hAnsi="Times New Roman" w:cs="Times New Roman"/>
          <w:sz w:val="24"/>
          <w:szCs w:val="24"/>
        </w:rPr>
        <w:t>(3), 124-128.</w:t>
      </w:r>
      <w:proofErr w:type="gramEnd"/>
      <w:r w:rsidRPr="00F2132A">
        <w:rPr>
          <w:rFonts w:ascii="Times New Roman" w:hAnsi="Times New Roman" w:cs="Times New Roman"/>
          <w:sz w:val="24"/>
          <w:szCs w:val="24"/>
        </w:rPr>
        <w:t xml:space="preserve"> </w:t>
      </w:r>
    </w:p>
    <w:p w14:paraId="5118529E" w14:textId="77777777" w:rsidR="001C7B83" w:rsidRPr="00F2132A" w:rsidRDefault="00592D7E"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Wold</w:t>
      </w:r>
      <w:proofErr w:type="spellEnd"/>
      <w:r w:rsidRPr="00F2132A">
        <w:rPr>
          <w:rFonts w:ascii="Times New Roman" w:hAnsi="Times New Roman" w:cs="Times New Roman"/>
          <w:sz w:val="24"/>
          <w:szCs w:val="24"/>
        </w:rPr>
        <w:t>, H., 1985.</w:t>
      </w:r>
      <w:proofErr w:type="gramEnd"/>
      <w:r w:rsidRPr="00F2132A">
        <w:rPr>
          <w:rFonts w:ascii="Times New Roman" w:hAnsi="Times New Roman" w:cs="Times New Roman"/>
          <w:sz w:val="24"/>
          <w:szCs w:val="24"/>
        </w:rPr>
        <w:t xml:space="preserve"> Partial least squares. In: </w:t>
      </w:r>
      <w:proofErr w:type="spellStart"/>
      <w:r w:rsidRPr="00F2132A">
        <w:rPr>
          <w:rFonts w:ascii="Times New Roman" w:hAnsi="Times New Roman" w:cs="Times New Roman"/>
          <w:sz w:val="24"/>
          <w:szCs w:val="24"/>
        </w:rPr>
        <w:t>Kotz</w:t>
      </w:r>
      <w:proofErr w:type="spellEnd"/>
      <w:r w:rsidRPr="00F2132A">
        <w:rPr>
          <w:rFonts w:ascii="Times New Roman" w:hAnsi="Times New Roman" w:cs="Times New Roman"/>
          <w:sz w:val="24"/>
          <w:szCs w:val="24"/>
        </w:rPr>
        <w:t>, S., Johnson, N.L. (Eds</w:t>
      </w:r>
      <w:r w:rsidRPr="00F2132A">
        <w:rPr>
          <w:rFonts w:ascii="Times New Roman" w:hAnsi="Times New Roman" w:cs="Times New Roman"/>
          <w:i/>
          <w:sz w:val="24"/>
          <w:szCs w:val="24"/>
        </w:rPr>
        <w:t>.), Encyclopedia of Statistical Sciences.</w:t>
      </w:r>
      <w:r w:rsidRPr="00F2132A">
        <w:rPr>
          <w:rFonts w:ascii="Times New Roman" w:hAnsi="Times New Roman" w:cs="Times New Roman"/>
          <w:sz w:val="24"/>
          <w:szCs w:val="24"/>
        </w:rPr>
        <w:t xml:space="preserve"> New York: Wiley, 581-591.</w:t>
      </w:r>
    </w:p>
    <w:p w14:paraId="2D266339"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Wyer</w:t>
      </w:r>
      <w:proofErr w:type="spellEnd"/>
      <w:r w:rsidRPr="00F2132A">
        <w:rPr>
          <w:rFonts w:ascii="Times New Roman" w:hAnsi="Times New Roman" w:cs="Times New Roman"/>
          <w:sz w:val="24"/>
          <w:szCs w:val="24"/>
        </w:rPr>
        <w:t>, R.S., &amp; Collins, J.E. (1992).</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A theory of humor elicitation.</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Psychological Review, 99</w:t>
      </w:r>
      <w:r w:rsidRPr="00F2132A">
        <w:rPr>
          <w:rFonts w:ascii="Times New Roman" w:hAnsi="Times New Roman" w:cs="Times New Roman"/>
          <w:sz w:val="24"/>
          <w:szCs w:val="24"/>
        </w:rPr>
        <w:t>(4), 663-688.</w:t>
      </w:r>
      <w:proofErr w:type="gramEnd"/>
    </w:p>
    <w:p w14:paraId="34B943CB"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spellStart"/>
      <w:proofErr w:type="gramStart"/>
      <w:r w:rsidRPr="00F2132A">
        <w:rPr>
          <w:rFonts w:ascii="Times New Roman" w:hAnsi="Times New Roman" w:cs="Times New Roman"/>
          <w:sz w:val="24"/>
          <w:szCs w:val="24"/>
        </w:rPr>
        <w:t>Wyer</w:t>
      </w:r>
      <w:proofErr w:type="spellEnd"/>
      <w:r w:rsidRPr="00F2132A">
        <w:rPr>
          <w:rFonts w:ascii="Times New Roman" w:hAnsi="Times New Roman" w:cs="Times New Roman"/>
          <w:sz w:val="24"/>
          <w:szCs w:val="24"/>
        </w:rPr>
        <w:t>, R.S. (2004).</w:t>
      </w:r>
      <w:proofErr w:type="gramEnd"/>
      <w:r w:rsidRPr="00F2132A">
        <w:rPr>
          <w:rFonts w:ascii="Times New Roman" w:hAnsi="Times New Roman" w:cs="Times New Roman"/>
          <w:sz w:val="24"/>
          <w:szCs w:val="24"/>
        </w:rPr>
        <w:t xml:space="preserve"> Social comprehension and judgment: The role of situation models, </w:t>
      </w:r>
      <w:r w:rsidR="007307BF" w:rsidRPr="00F2132A">
        <w:rPr>
          <w:rFonts w:ascii="Times New Roman" w:hAnsi="Times New Roman" w:cs="Times New Roman"/>
          <w:sz w:val="24"/>
          <w:szCs w:val="24"/>
        </w:rPr>
        <w:t>narratives, and</w:t>
      </w:r>
      <w:r w:rsidRPr="00F2132A">
        <w:rPr>
          <w:rFonts w:ascii="Times New Roman" w:hAnsi="Times New Roman" w:cs="Times New Roman"/>
          <w:sz w:val="24"/>
          <w:szCs w:val="24"/>
        </w:rPr>
        <w:t xml:space="preserve"> implicit theories. Mahwah, NJ: Lawrence Erlbaum Associates.</w:t>
      </w:r>
    </w:p>
    <w:p w14:paraId="426AA487" w14:textId="77777777" w:rsidR="00D14B68" w:rsidRPr="00F2132A" w:rsidRDefault="00D14B68" w:rsidP="006B5A60">
      <w:pPr>
        <w:spacing w:after="0" w:line="480" w:lineRule="auto"/>
        <w:ind w:left="810" w:hanging="810"/>
        <w:rPr>
          <w:rFonts w:ascii="Times New Roman" w:hAnsi="Times New Roman" w:cs="Times New Roman"/>
          <w:sz w:val="24"/>
          <w:szCs w:val="24"/>
        </w:rPr>
      </w:pPr>
      <w:proofErr w:type="gramStart"/>
      <w:r w:rsidRPr="00F2132A">
        <w:rPr>
          <w:rFonts w:ascii="Times New Roman" w:hAnsi="Times New Roman" w:cs="Times New Roman"/>
          <w:sz w:val="24"/>
          <w:szCs w:val="24"/>
        </w:rPr>
        <w:t>Yip, J.A., &amp; Martin, R.A. (2006).</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Sense of humor, emotional intelligence, and social competence.</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i/>
          <w:sz w:val="24"/>
          <w:szCs w:val="24"/>
        </w:rPr>
        <w:t>Journal of Research in Personality, 40</w:t>
      </w:r>
      <w:r w:rsidRPr="00F2132A">
        <w:rPr>
          <w:rFonts w:ascii="Times New Roman" w:hAnsi="Times New Roman" w:cs="Times New Roman"/>
          <w:sz w:val="24"/>
          <w:szCs w:val="24"/>
        </w:rPr>
        <w:t>, 1202-1208.</w:t>
      </w:r>
      <w:proofErr w:type="gramEnd"/>
    </w:p>
    <w:p w14:paraId="1036AA75" w14:textId="77777777" w:rsidR="003A6B96" w:rsidRPr="00F2132A" w:rsidRDefault="003A6B96"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Yoo</w:t>
      </w:r>
      <w:proofErr w:type="spellEnd"/>
      <w:r w:rsidR="00CD04DA" w:rsidRPr="00F2132A">
        <w:rPr>
          <w:rFonts w:ascii="Times New Roman" w:hAnsi="Times New Roman" w:cs="Times New Roman"/>
          <w:sz w:val="24"/>
          <w:szCs w:val="24"/>
        </w:rPr>
        <w:t xml:space="preserve">, Y., &amp; </w:t>
      </w:r>
      <w:proofErr w:type="spellStart"/>
      <w:r w:rsidR="00CD04DA" w:rsidRPr="00F2132A">
        <w:rPr>
          <w:rFonts w:ascii="Times New Roman" w:hAnsi="Times New Roman" w:cs="Times New Roman"/>
          <w:sz w:val="24"/>
          <w:szCs w:val="24"/>
        </w:rPr>
        <w:t>Alavi</w:t>
      </w:r>
      <w:proofErr w:type="spellEnd"/>
      <w:r w:rsidR="00CD04DA" w:rsidRPr="00F2132A">
        <w:rPr>
          <w:rFonts w:ascii="Times New Roman" w:hAnsi="Times New Roman" w:cs="Times New Roman"/>
          <w:sz w:val="24"/>
          <w:szCs w:val="24"/>
        </w:rPr>
        <w:t>, M.</w:t>
      </w:r>
      <w:r w:rsidRPr="00F2132A">
        <w:rPr>
          <w:rFonts w:ascii="Times New Roman" w:hAnsi="Times New Roman" w:cs="Times New Roman"/>
          <w:sz w:val="24"/>
          <w:szCs w:val="24"/>
        </w:rPr>
        <w:t xml:space="preserve"> (2001).</w:t>
      </w:r>
      <w:r w:rsidR="00CD04DA" w:rsidRPr="00F2132A">
        <w:rPr>
          <w:rFonts w:ascii="Times New Roman" w:hAnsi="Times New Roman" w:cs="Times New Roman"/>
          <w:sz w:val="24"/>
          <w:szCs w:val="24"/>
        </w:rPr>
        <w:t xml:space="preserve"> Media and group cohesion: Relative influences on social presence, task, participation, and group consensus. </w:t>
      </w:r>
      <w:r w:rsidR="00CD04DA" w:rsidRPr="00F2132A">
        <w:rPr>
          <w:rFonts w:ascii="Times New Roman" w:hAnsi="Times New Roman" w:cs="Times New Roman"/>
          <w:i/>
          <w:sz w:val="24"/>
          <w:szCs w:val="24"/>
        </w:rPr>
        <w:t>MIS Quarterly, 25</w:t>
      </w:r>
      <w:r w:rsidR="00D37838" w:rsidRPr="00F2132A">
        <w:rPr>
          <w:rFonts w:ascii="Times New Roman" w:hAnsi="Times New Roman" w:cs="Times New Roman"/>
          <w:sz w:val="24"/>
          <w:szCs w:val="24"/>
        </w:rPr>
        <w:t xml:space="preserve">(3), </w:t>
      </w:r>
      <w:r w:rsidR="00CD04DA" w:rsidRPr="00F2132A">
        <w:rPr>
          <w:rFonts w:ascii="Times New Roman" w:hAnsi="Times New Roman" w:cs="Times New Roman"/>
          <w:sz w:val="24"/>
          <w:szCs w:val="24"/>
        </w:rPr>
        <w:t>371-390.</w:t>
      </w:r>
    </w:p>
    <w:p w14:paraId="1C36150F"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Yukl</w:t>
      </w:r>
      <w:proofErr w:type="spellEnd"/>
      <w:r w:rsidRPr="00F2132A">
        <w:rPr>
          <w:rFonts w:ascii="Times New Roman" w:hAnsi="Times New Roman" w:cs="Times New Roman"/>
          <w:sz w:val="24"/>
          <w:szCs w:val="24"/>
        </w:rPr>
        <w:t xml:space="preserve">, G. (2006). </w:t>
      </w:r>
      <w:proofErr w:type="gramStart"/>
      <w:r w:rsidRPr="00F2132A">
        <w:rPr>
          <w:rFonts w:ascii="Times New Roman" w:hAnsi="Times New Roman" w:cs="Times New Roman"/>
          <w:sz w:val="24"/>
          <w:szCs w:val="24"/>
        </w:rPr>
        <w:t xml:space="preserve">Leadership in Organizations (6th </w:t>
      </w:r>
      <w:proofErr w:type="spellStart"/>
      <w:r w:rsidRPr="00F2132A">
        <w:rPr>
          <w:rFonts w:ascii="Times New Roman" w:hAnsi="Times New Roman" w:cs="Times New Roman"/>
          <w:sz w:val="24"/>
          <w:szCs w:val="24"/>
        </w:rPr>
        <w:t>ed</w:t>
      </w:r>
      <w:proofErr w:type="spellEnd"/>
      <w:r w:rsidRPr="00F2132A">
        <w:rPr>
          <w:rFonts w:ascii="Times New Roman" w:hAnsi="Times New Roman" w:cs="Times New Roman"/>
          <w:sz w:val="24"/>
          <w:szCs w:val="24"/>
        </w:rPr>
        <w:t>).</w:t>
      </w:r>
      <w:proofErr w:type="gramEnd"/>
      <w:r w:rsidRPr="00F2132A">
        <w:rPr>
          <w:rFonts w:ascii="Times New Roman" w:hAnsi="Times New Roman" w:cs="Times New Roman"/>
          <w:sz w:val="24"/>
          <w:szCs w:val="24"/>
        </w:rPr>
        <w:t xml:space="preserve"> New York: Prentice Hall.  </w:t>
      </w:r>
    </w:p>
    <w:p w14:paraId="61D2B005" w14:textId="77777777" w:rsidR="00D14B68" w:rsidRPr="00F2132A" w:rsidRDefault="00D14B68" w:rsidP="00EE60ED">
      <w:pPr>
        <w:spacing w:after="0"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lastRenderedPageBreak/>
        <w:t>Zajonc</w:t>
      </w:r>
      <w:proofErr w:type="spellEnd"/>
      <w:r w:rsidRPr="00F2132A">
        <w:rPr>
          <w:rFonts w:ascii="Times New Roman" w:hAnsi="Times New Roman" w:cs="Times New Roman"/>
          <w:sz w:val="24"/>
          <w:szCs w:val="24"/>
        </w:rPr>
        <w:t xml:space="preserve">, R. B., Crandall, R., </w:t>
      </w:r>
      <w:proofErr w:type="spellStart"/>
      <w:r w:rsidRPr="00F2132A">
        <w:rPr>
          <w:rFonts w:ascii="Times New Roman" w:hAnsi="Times New Roman" w:cs="Times New Roman"/>
          <w:sz w:val="24"/>
          <w:szCs w:val="24"/>
        </w:rPr>
        <w:t>Kail</w:t>
      </w:r>
      <w:proofErr w:type="spellEnd"/>
      <w:r w:rsidRPr="00F2132A">
        <w:rPr>
          <w:rFonts w:ascii="Times New Roman" w:hAnsi="Times New Roman" w:cs="Times New Roman"/>
          <w:sz w:val="24"/>
          <w:szCs w:val="24"/>
        </w:rPr>
        <w:t xml:space="preserve">, R. V., &amp; Swap, W. (1974). </w:t>
      </w:r>
      <w:proofErr w:type="gramStart"/>
      <w:r w:rsidRPr="00F2132A">
        <w:rPr>
          <w:rFonts w:ascii="Times New Roman" w:hAnsi="Times New Roman" w:cs="Times New Roman"/>
          <w:sz w:val="24"/>
          <w:szCs w:val="24"/>
        </w:rPr>
        <w:t>Effect of extreme exposure frequencies on different affective ratings of stimuli.</w:t>
      </w:r>
      <w:proofErr w:type="gramEnd"/>
      <w:r w:rsidRPr="00F2132A">
        <w:rPr>
          <w:rFonts w:ascii="Times New Roman" w:hAnsi="Times New Roman" w:cs="Times New Roman"/>
          <w:sz w:val="24"/>
          <w:szCs w:val="24"/>
        </w:rPr>
        <w:t> </w:t>
      </w:r>
      <w:proofErr w:type="gramStart"/>
      <w:r w:rsidRPr="00F2132A">
        <w:rPr>
          <w:rFonts w:ascii="Times New Roman" w:hAnsi="Times New Roman" w:cs="Times New Roman"/>
          <w:i/>
          <w:sz w:val="24"/>
          <w:szCs w:val="24"/>
        </w:rPr>
        <w:t>Perceptual and Motor Skills, 38</w:t>
      </w:r>
      <w:r w:rsidRPr="00F2132A">
        <w:rPr>
          <w:rFonts w:ascii="Times New Roman" w:hAnsi="Times New Roman" w:cs="Times New Roman"/>
          <w:sz w:val="24"/>
          <w:szCs w:val="24"/>
        </w:rPr>
        <w:t>(2), 667-678.</w:t>
      </w:r>
      <w:proofErr w:type="gramEnd"/>
    </w:p>
    <w:p w14:paraId="6AB7AC45" w14:textId="77777777" w:rsidR="00D14B68" w:rsidRDefault="00D14B68" w:rsidP="00EE60ED">
      <w:pPr>
        <w:spacing w:line="480" w:lineRule="auto"/>
        <w:ind w:left="810" w:hanging="810"/>
        <w:rPr>
          <w:rFonts w:ascii="Times New Roman" w:hAnsi="Times New Roman" w:cs="Times New Roman"/>
          <w:sz w:val="24"/>
          <w:szCs w:val="24"/>
        </w:rPr>
      </w:pPr>
      <w:proofErr w:type="spellStart"/>
      <w:r w:rsidRPr="00F2132A">
        <w:rPr>
          <w:rFonts w:ascii="Times New Roman" w:hAnsi="Times New Roman" w:cs="Times New Roman"/>
          <w:sz w:val="24"/>
          <w:szCs w:val="24"/>
        </w:rPr>
        <w:t>Ziv</w:t>
      </w:r>
      <w:proofErr w:type="spellEnd"/>
      <w:r w:rsidRPr="00F2132A">
        <w:rPr>
          <w:rFonts w:ascii="Times New Roman" w:hAnsi="Times New Roman" w:cs="Times New Roman"/>
          <w:sz w:val="24"/>
          <w:szCs w:val="24"/>
        </w:rPr>
        <w:t xml:space="preserve">, A. (1984). </w:t>
      </w:r>
      <w:proofErr w:type="gramStart"/>
      <w:r w:rsidRPr="00F2132A">
        <w:rPr>
          <w:rFonts w:ascii="Times New Roman" w:hAnsi="Times New Roman" w:cs="Times New Roman"/>
          <w:sz w:val="24"/>
          <w:szCs w:val="24"/>
        </w:rPr>
        <w:t>Personality and Sense of Humor.</w:t>
      </w:r>
      <w:proofErr w:type="gramEnd"/>
      <w:r w:rsidRPr="00F2132A">
        <w:rPr>
          <w:rFonts w:ascii="Times New Roman" w:hAnsi="Times New Roman" w:cs="Times New Roman"/>
          <w:sz w:val="24"/>
          <w:szCs w:val="24"/>
        </w:rPr>
        <w:t xml:space="preserve"> New York: Springer Publishing Company. </w:t>
      </w:r>
    </w:p>
    <w:p w14:paraId="6E8DAD01" w14:textId="77777777" w:rsidR="00052FFB" w:rsidRDefault="00052FFB" w:rsidP="007C7CA4">
      <w:pPr>
        <w:spacing w:line="480" w:lineRule="auto"/>
        <w:ind w:left="-450"/>
        <w:jc w:val="center"/>
        <w:rPr>
          <w:rFonts w:ascii="Times New Roman" w:hAnsi="Times New Roman" w:cs="Times New Roman"/>
          <w:sz w:val="24"/>
          <w:szCs w:val="24"/>
        </w:rPr>
      </w:pPr>
    </w:p>
    <w:p w14:paraId="4C32F90C" w14:textId="77777777" w:rsidR="00052FFB" w:rsidRDefault="00052FFB" w:rsidP="007C7CA4">
      <w:pPr>
        <w:spacing w:line="480" w:lineRule="auto"/>
        <w:ind w:left="-450"/>
        <w:jc w:val="center"/>
        <w:rPr>
          <w:rFonts w:ascii="Times New Roman" w:hAnsi="Times New Roman" w:cs="Times New Roman"/>
          <w:sz w:val="24"/>
          <w:szCs w:val="24"/>
        </w:rPr>
      </w:pPr>
    </w:p>
    <w:p w14:paraId="5A891A99" w14:textId="77777777" w:rsidR="00052FFB" w:rsidRDefault="00052FFB" w:rsidP="007C7CA4">
      <w:pPr>
        <w:spacing w:line="480" w:lineRule="auto"/>
        <w:ind w:left="-450"/>
        <w:jc w:val="center"/>
        <w:rPr>
          <w:rFonts w:ascii="Times New Roman" w:hAnsi="Times New Roman" w:cs="Times New Roman"/>
          <w:sz w:val="24"/>
          <w:szCs w:val="24"/>
        </w:rPr>
      </w:pPr>
    </w:p>
    <w:p w14:paraId="58CE463C" w14:textId="77777777" w:rsidR="00052FFB" w:rsidRDefault="00052FFB" w:rsidP="007C7CA4">
      <w:pPr>
        <w:spacing w:line="480" w:lineRule="auto"/>
        <w:ind w:left="-450"/>
        <w:jc w:val="center"/>
        <w:rPr>
          <w:rFonts w:ascii="Times New Roman" w:hAnsi="Times New Roman" w:cs="Times New Roman"/>
          <w:sz w:val="24"/>
          <w:szCs w:val="24"/>
        </w:rPr>
      </w:pPr>
    </w:p>
    <w:p w14:paraId="7C693FCA" w14:textId="77777777" w:rsidR="00052FFB" w:rsidRDefault="00052FFB" w:rsidP="007C7CA4">
      <w:pPr>
        <w:spacing w:line="480" w:lineRule="auto"/>
        <w:ind w:left="-450"/>
        <w:jc w:val="center"/>
        <w:rPr>
          <w:rFonts w:ascii="Times New Roman" w:hAnsi="Times New Roman" w:cs="Times New Roman"/>
          <w:sz w:val="24"/>
          <w:szCs w:val="24"/>
        </w:rPr>
      </w:pPr>
    </w:p>
    <w:p w14:paraId="6CC119F9" w14:textId="77777777" w:rsidR="00052FFB" w:rsidRDefault="00052FFB" w:rsidP="007C7CA4">
      <w:pPr>
        <w:spacing w:line="480" w:lineRule="auto"/>
        <w:ind w:left="-450"/>
        <w:jc w:val="center"/>
        <w:rPr>
          <w:rFonts w:ascii="Times New Roman" w:hAnsi="Times New Roman" w:cs="Times New Roman"/>
          <w:sz w:val="24"/>
          <w:szCs w:val="24"/>
        </w:rPr>
      </w:pPr>
    </w:p>
    <w:p w14:paraId="470E4D62" w14:textId="77777777" w:rsidR="00052FFB" w:rsidRDefault="00052FFB" w:rsidP="007C7CA4">
      <w:pPr>
        <w:spacing w:line="480" w:lineRule="auto"/>
        <w:ind w:left="-450"/>
        <w:jc w:val="center"/>
        <w:rPr>
          <w:rFonts w:ascii="Times New Roman" w:hAnsi="Times New Roman" w:cs="Times New Roman"/>
          <w:sz w:val="24"/>
          <w:szCs w:val="24"/>
        </w:rPr>
      </w:pPr>
    </w:p>
    <w:p w14:paraId="0ABB800C" w14:textId="77777777" w:rsidR="00052FFB" w:rsidRDefault="00052FFB" w:rsidP="007C7CA4">
      <w:pPr>
        <w:spacing w:line="480" w:lineRule="auto"/>
        <w:ind w:left="-450"/>
        <w:jc w:val="center"/>
        <w:rPr>
          <w:rFonts w:ascii="Times New Roman" w:hAnsi="Times New Roman" w:cs="Times New Roman"/>
          <w:sz w:val="24"/>
          <w:szCs w:val="24"/>
        </w:rPr>
      </w:pPr>
    </w:p>
    <w:p w14:paraId="562BFEDC" w14:textId="77777777" w:rsidR="00052FFB" w:rsidRDefault="00052FFB" w:rsidP="007C7CA4">
      <w:pPr>
        <w:spacing w:line="480" w:lineRule="auto"/>
        <w:ind w:left="-450"/>
        <w:jc w:val="center"/>
        <w:rPr>
          <w:rFonts w:ascii="Times New Roman" w:hAnsi="Times New Roman" w:cs="Times New Roman"/>
          <w:sz w:val="24"/>
          <w:szCs w:val="24"/>
        </w:rPr>
      </w:pPr>
    </w:p>
    <w:p w14:paraId="70DD2818" w14:textId="77777777" w:rsidR="00052FFB" w:rsidRDefault="00052FFB" w:rsidP="007C7CA4">
      <w:pPr>
        <w:spacing w:line="480" w:lineRule="auto"/>
        <w:ind w:left="-450"/>
        <w:jc w:val="center"/>
        <w:rPr>
          <w:rFonts w:ascii="Times New Roman" w:hAnsi="Times New Roman" w:cs="Times New Roman"/>
          <w:sz w:val="24"/>
          <w:szCs w:val="24"/>
        </w:rPr>
      </w:pPr>
    </w:p>
    <w:p w14:paraId="6F580951" w14:textId="77777777" w:rsidR="00052FFB" w:rsidRDefault="00052FFB" w:rsidP="007C7CA4">
      <w:pPr>
        <w:spacing w:line="480" w:lineRule="auto"/>
        <w:ind w:left="-450"/>
        <w:jc w:val="center"/>
        <w:rPr>
          <w:rFonts w:ascii="Times New Roman" w:hAnsi="Times New Roman" w:cs="Times New Roman"/>
          <w:sz w:val="24"/>
          <w:szCs w:val="24"/>
        </w:rPr>
      </w:pPr>
    </w:p>
    <w:p w14:paraId="1F6A5825" w14:textId="77777777" w:rsidR="00052FFB" w:rsidRDefault="00052FFB" w:rsidP="007C7CA4">
      <w:pPr>
        <w:spacing w:line="480" w:lineRule="auto"/>
        <w:ind w:left="-450"/>
        <w:jc w:val="center"/>
        <w:rPr>
          <w:rFonts w:ascii="Times New Roman" w:hAnsi="Times New Roman" w:cs="Times New Roman"/>
          <w:sz w:val="24"/>
          <w:szCs w:val="24"/>
        </w:rPr>
      </w:pPr>
    </w:p>
    <w:p w14:paraId="4DC456B0" w14:textId="77777777" w:rsidR="00052FFB" w:rsidRDefault="00052FFB" w:rsidP="007C7CA4">
      <w:pPr>
        <w:spacing w:line="480" w:lineRule="auto"/>
        <w:ind w:left="-450"/>
        <w:jc w:val="center"/>
        <w:rPr>
          <w:rFonts w:ascii="Times New Roman" w:hAnsi="Times New Roman" w:cs="Times New Roman"/>
          <w:sz w:val="24"/>
          <w:szCs w:val="24"/>
        </w:rPr>
      </w:pPr>
    </w:p>
    <w:p w14:paraId="003E7037" w14:textId="77777777" w:rsidR="00052FFB" w:rsidRDefault="00052FFB" w:rsidP="007C7CA4">
      <w:pPr>
        <w:spacing w:line="480" w:lineRule="auto"/>
        <w:ind w:left="-450"/>
        <w:jc w:val="center"/>
        <w:rPr>
          <w:rFonts w:ascii="Times New Roman" w:hAnsi="Times New Roman" w:cs="Times New Roman"/>
          <w:sz w:val="24"/>
          <w:szCs w:val="24"/>
        </w:rPr>
      </w:pPr>
    </w:p>
    <w:p w14:paraId="2358C7F5" w14:textId="77777777" w:rsidR="00006AEB" w:rsidRDefault="007C7CA4" w:rsidP="007C7CA4">
      <w:pPr>
        <w:spacing w:line="480" w:lineRule="auto"/>
        <w:ind w:left="-450"/>
        <w:jc w:val="center"/>
        <w:rPr>
          <w:rFonts w:ascii="Times New Roman" w:hAnsi="Times New Roman" w:cs="Times New Roman"/>
          <w:sz w:val="24"/>
          <w:szCs w:val="24"/>
        </w:rPr>
      </w:pPr>
      <w:r>
        <w:rPr>
          <w:rFonts w:ascii="Times New Roman" w:hAnsi="Times New Roman" w:cs="Times New Roman"/>
          <w:sz w:val="24"/>
          <w:szCs w:val="24"/>
        </w:rPr>
        <w:lastRenderedPageBreak/>
        <w:t>Appendices</w:t>
      </w:r>
    </w:p>
    <w:p w14:paraId="1FFBC345" w14:textId="77777777" w:rsidR="007C7CA4" w:rsidRDefault="007C7CA4" w:rsidP="007C7CA4">
      <w:pPr>
        <w:spacing w:line="480" w:lineRule="auto"/>
        <w:ind w:left="-450"/>
        <w:jc w:val="center"/>
        <w:rPr>
          <w:rFonts w:ascii="Times New Roman" w:hAnsi="Times New Roman" w:cs="Times New Roman"/>
          <w:sz w:val="24"/>
          <w:szCs w:val="24"/>
        </w:rPr>
      </w:pPr>
    </w:p>
    <w:p w14:paraId="187EE990" w14:textId="77777777" w:rsidR="007C7CA4" w:rsidRDefault="007C7CA4" w:rsidP="007C7CA4">
      <w:pPr>
        <w:spacing w:line="480" w:lineRule="auto"/>
        <w:ind w:left="-450"/>
        <w:jc w:val="center"/>
        <w:rPr>
          <w:rFonts w:ascii="Times New Roman" w:hAnsi="Times New Roman" w:cs="Times New Roman"/>
          <w:sz w:val="24"/>
          <w:szCs w:val="24"/>
        </w:rPr>
      </w:pPr>
    </w:p>
    <w:p w14:paraId="57D2F554" w14:textId="77777777" w:rsidR="007C7CA4" w:rsidRDefault="007C7CA4" w:rsidP="007C7CA4">
      <w:pPr>
        <w:spacing w:line="480" w:lineRule="auto"/>
        <w:ind w:left="-450"/>
        <w:jc w:val="center"/>
        <w:rPr>
          <w:rFonts w:ascii="Times New Roman" w:hAnsi="Times New Roman" w:cs="Times New Roman"/>
          <w:sz w:val="24"/>
          <w:szCs w:val="24"/>
        </w:rPr>
      </w:pPr>
    </w:p>
    <w:p w14:paraId="531A8450" w14:textId="77777777" w:rsidR="007C7CA4" w:rsidRDefault="007C7CA4" w:rsidP="007C7CA4">
      <w:pPr>
        <w:spacing w:line="480" w:lineRule="auto"/>
        <w:ind w:left="-450"/>
        <w:jc w:val="center"/>
        <w:rPr>
          <w:rFonts w:ascii="Times New Roman" w:hAnsi="Times New Roman" w:cs="Times New Roman"/>
          <w:sz w:val="24"/>
          <w:szCs w:val="24"/>
        </w:rPr>
      </w:pPr>
    </w:p>
    <w:p w14:paraId="3B52C103" w14:textId="77777777" w:rsidR="007C7CA4" w:rsidRDefault="007C7CA4" w:rsidP="007C7CA4">
      <w:pPr>
        <w:spacing w:line="480" w:lineRule="auto"/>
        <w:ind w:left="-450"/>
        <w:jc w:val="center"/>
        <w:rPr>
          <w:rFonts w:ascii="Times New Roman" w:hAnsi="Times New Roman" w:cs="Times New Roman"/>
          <w:sz w:val="24"/>
          <w:szCs w:val="24"/>
        </w:rPr>
      </w:pPr>
    </w:p>
    <w:p w14:paraId="70C362A8" w14:textId="77777777" w:rsidR="007C7CA4" w:rsidRDefault="007C7CA4" w:rsidP="007C7CA4">
      <w:pPr>
        <w:spacing w:line="480" w:lineRule="auto"/>
        <w:ind w:left="-450"/>
        <w:jc w:val="center"/>
        <w:rPr>
          <w:rFonts w:ascii="Times New Roman" w:hAnsi="Times New Roman" w:cs="Times New Roman"/>
          <w:sz w:val="24"/>
          <w:szCs w:val="24"/>
        </w:rPr>
      </w:pPr>
    </w:p>
    <w:p w14:paraId="12ACCDAE" w14:textId="5F04898F" w:rsidR="007C7CA4" w:rsidRDefault="001C4888" w:rsidP="001C4888">
      <w:pPr>
        <w:tabs>
          <w:tab w:val="left" w:pos="6987"/>
        </w:tabs>
        <w:spacing w:line="480" w:lineRule="auto"/>
        <w:ind w:left="-450"/>
        <w:rPr>
          <w:rFonts w:ascii="Times New Roman" w:hAnsi="Times New Roman" w:cs="Times New Roman"/>
          <w:sz w:val="24"/>
          <w:szCs w:val="24"/>
        </w:rPr>
      </w:pPr>
      <w:r>
        <w:rPr>
          <w:rFonts w:ascii="Times New Roman" w:hAnsi="Times New Roman" w:cs="Times New Roman"/>
          <w:sz w:val="24"/>
          <w:szCs w:val="24"/>
        </w:rPr>
        <w:tab/>
      </w:r>
    </w:p>
    <w:p w14:paraId="0A5B4F6D" w14:textId="77777777" w:rsidR="007C7CA4" w:rsidRDefault="007C7CA4" w:rsidP="007C7CA4">
      <w:pPr>
        <w:spacing w:line="480" w:lineRule="auto"/>
        <w:ind w:left="-450"/>
        <w:jc w:val="center"/>
        <w:rPr>
          <w:rFonts w:ascii="Times New Roman" w:hAnsi="Times New Roman" w:cs="Times New Roman"/>
          <w:sz w:val="24"/>
          <w:szCs w:val="24"/>
        </w:rPr>
      </w:pPr>
    </w:p>
    <w:p w14:paraId="6C02B973" w14:textId="77777777" w:rsidR="007C7CA4" w:rsidRDefault="007C7CA4" w:rsidP="007C7CA4">
      <w:pPr>
        <w:spacing w:line="480" w:lineRule="auto"/>
        <w:ind w:left="-450"/>
        <w:jc w:val="center"/>
        <w:rPr>
          <w:rFonts w:ascii="Times New Roman" w:hAnsi="Times New Roman" w:cs="Times New Roman"/>
          <w:sz w:val="24"/>
          <w:szCs w:val="24"/>
        </w:rPr>
      </w:pPr>
    </w:p>
    <w:p w14:paraId="3F915B1A" w14:textId="77777777" w:rsidR="007C7CA4" w:rsidRDefault="007C7CA4" w:rsidP="007C7CA4">
      <w:pPr>
        <w:spacing w:line="480" w:lineRule="auto"/>
        <w:ind w:left="-450"/>
        <w:jc w:val="center"/>
        <w:rPr>
          <w:rFonts w:ascii="Times New Roman" w:hAnsi="Times New Roman" w:cs="Times New Roman"/>
          <w:sz w:val="24"/>
          <w:szCs w:val="24"/>
        </w:rPr>
      </w:pPr>
    </w:p>
    <w:p w14:paraId="4660C4B2" w14:textId="77777777" w:rsidR="007C7CA4" w:rsidRDefault="007C7CA4" w:rsidP="007C7CA4">
      <w:pPr>
        <w:spacing w:line="480" w:lineRule="auto"/>
        <w:ind w:left="-450"/>
        <w:jc w:val="center"/>
        <w:rPr>
          <w:rFonts w:ascii="Times New Roman" w:hAnsi="Times New Roman" w:cs="Times New Roman"/>
          <w:sz w:val="24"/>
          <w:szCs w:val="24"/>
        </w:rPr>
      </w:pPr>
    </w:p>
    <w:p w14:paraId="0966A8C0" w14:textId="77777777" w:rsidR="007C7CA4" w:rsidRDefault="007C7CA4" w:rsidP="007C7CA4">
      <w:pPr>
        <w:spacing w:line="480" w:lineRule="auto"/>
        <w:ind w:left="-450"/>
        <w:jc w:val="center"/>
        <w:rPr>
          <w:rFonts w:ascii="Times New Roman" w:hAnsi="Times New Roman" w:cs="Times New Roman"/>
          <w:sz w:val="24"/>
          <w:szCs w:val="24"/>
        </w:rPr>
      </w:pPr>
    </w:p>
    <w:p w14:paraId="4264772F" w14:textId="77777777" w:rsidR="007C7CA4" w:rsidRDefault="007C7CA4" w:rsidP="007C7CA4">
      <w:pPr>
        <w:spacing w:line="480" w:lineRule="auto"/>
        <w:ind w:left="-450"/>
        <w:jc w:val="center"/>
        <w:rPr>
          <w:rFonts w:ascii="Times New Roman" w:hAnsi="Times New Roman" w:cs="Times New Roman"/>
          <w:sz w:val="24"/>
          <w:szCs w:val="24"/>
        </w:rPr>
      </w:pPr>
    </w:p>
    <w:p w14:paraId="233D3113" w14:textId="77777777" w:rsidR="007C7CA4" w:rsidRDefault="007C7CA4" w:rsidP="007C7CA4">
      <w:pPr>
        <w:spacing w:line="480" w:lineRule="auto"/>
        <w:ind w:left="-450"/>
        <w:jc w:val="center"/>
        <w:rPr>
          <w:rFonts w:ascii="Times New Roman" w:hAnsi="Times New Roman" w:cs="Times New Roman"/>
          <w:sz w:val="24"/>
          <w:szCs w:val="24"/>
        </w:rPr>
      </w:pPr>
    </w:p>
    <w:p w14:paraId="7D906810" w14:textId="77777777" w:rsidR="007C7CA4" w:rsidRDefault="007C7CA4" w:rsidP="007C7CA4">
      <w:pPr>
        <w:spacing w:line="480" w:lineRule="auto"/>
        <w:ind w:left="-450"/>
        <w:jc w:val="center"/>
        <w:rPr>
          <w:rFonts w:ascii="Times New Roman" w:hAnsi="Times New Roman" w:cs="Times New Roman"/>
          <w:sz w:val="24"/>
          <w:szCs w:val="24"/>
        </w:rPr>
      </w:pPr>
    </w:p>
    <w:p w14:paraId="27F51690" w14:textId="77777777" w:rsidR="007C7CA4" w:rsidRDefault="007C7CA4" w:rsidP="007C7CA4">
      <w:pPr>
        <w:spacing w:line="480" w:lineRule="auto"/>
        <w:ind w:left="-450"/>
        <w:jc w:val="center"/>
        <w:rPr>
          <w:rFonts w:ascii="Times New Roman" w:hAnsi="Times New Roman" w:cs="Times New Roman"/>
          <w:sz w:val="24"/>
          <w:szCs w:val="24"/>
        </w:rPr>
      </w:pPr>
    </w:p>
    <w:p w14:paraId="006F69C2" w14:textId="77777777" w:rsidR="007C7CA4" w:rsidRDefault="007C7CA4" w:rsidP="007C7CA4">
      <w:pPr>
        <w:spacing w:line="480" w:lineRule="auto"/>
        <w:ind w:left="-450"/>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4D38E9FA" w14:textId="77777777" w:rsidR="0060594A" w:rsidRPr="00F2132A" w:rsidRDefault="00E73CB0" w:rsidP="00930AC8">
      <w:pPr>
        <w:spacing w:after="0" w:line="480" w:lineRule="auto"/>
        <w:rPr>
          <w:rFonts w:ascii="Times New Roman" w:hAnsi="Times New Roman" w:cs="Times New Roman"/>
          <w:sz w:val="24"/>
          <w:szCs w:val="24"/>
        </w:rPr>
      </w:pPr>
      <w:r>
        <w:rPr>
          <w:rFonts w:ascii="Times New Roman" w:hAnsi="Times New Roman" w:cs="Times New Roman"/>
          <w:sz w:val="24"/>
          <w:szCs w:val="24"/>
        </w:rPr>
        <w:t>Ta</w:t>
      </w:r>
      <w:r w:rsidR="0069771A" w:rsidRPr="00F2132A">
        <w:rPr>
          <w:rFonts w:ascii="Times New Roman" w:hAnsi="Times New Roman" w:cs="Times New Roman"/>
          <w:sz w:val="24"/>
          <w:szCs w:val="24"/>
        </w:rPr>
        <w:t>b</w:t>
      </w:r>
      <w:r w:rsidR="00CB1176" w:rsidRPr="00F2132A">
        <w:rPr>
          <w:rFonts w:ascii="Times New Roman" w:hAnsi="Times New Roman" w:cs="Times New Roman"/>
          <w:sz w:val="24"/>
          <w:szCs w:val="24"/>
        </w:rPr>
        <w:t>le 1</w:t>
      </w:r>
    </w:p>
    <w:p w14:paraId="1B7505FF" w14:textId="77777777" w:rsidR="00CB1176" w:rsidRPr="00F2132A" w:rsidRDefault="00CB1176" w:rsidP="00930AC8">
      <w:pPr>
        <w:spacing w:line="480" w:lineRule="auto"/>
        <w:rPr>
          <w:rFonts w:ascii="Times New Roman" w:hAnsi="Times New Roman" w:cs="Times New Roman"/>
          <w:i/>
          <w:sz w:val="24"/>
          <w:szCs w:val="24"/>
        </w:rPr>
      </w:pPr>
      <w:r w:rsidRPr="00F2132A">
        <w:rPr>
          <w:rFonts w:ascii="Times New Roman" w:hAnsi="Times New Roman" w:cs="Times New Roman"/>
          <w:i/>
          <w:sz w:val="24"/>
          <w:szCs w:val="24"/>
        </w:rPr>
        <w:t xml:space="preserve">Means, SD, Internal Consistencies, Variance explained – Member </w:t>
      </w:r>
      <w:r w:rsidR="002A2873" w:rsidRPr="00F2132A">
        <w:rPr>
          <w:rFonts w:ascii="Times New Roman" w:hAnsi="Times New Roman" w:cs="Times New Roman"/>
          <w:i/>
          <w:sz w:val="24"/>
          <w:szCs w:val="24"/>
        </w:rPr>
        <w:t>model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1134"/>
        <w:gridCol w:w="1134"/>
        <w:gridCol w:w="1008"/>
        <w:gridCol w:w="1134"/>
        <w:gridCol w:w="1764"/>
        <w:gridCol w:w="1890"/>
      </w:tblGrid>
      <w:tr w:rsidR="00534444" w:rsidRPr="00F2132A" w14:paraId="3659AD85" w14:textId="77777777" w:rsidTr="00930AC8">
        <w:trPr>
          <w:trHeight w:val="600"/>
        </w:trPr>
        <w:tc>
          <w:tcPr>
            <w:tcW w:w="1080" w:type="dxa"/>
            <w:tcBorders>
              <w:top w:val="single" w:sz="4" w:space="0" w:color="auto"/>
              <w:bottom w:val="single" w:sz="4" w:space="0" w:color="auto"/>
            </w:tcBorders>
            <w:hideMark/>
          </w:tcPr>
          <w:p w14:paraId="7373D556" w14:textId="77777777" w:rsidR="00534444" w:rsidRPr="00F2132A" w:rsidRDefault="00534444" w:rsidP="000C5E07">
            <w:pPr>
              <w:ind w:firstLine="720"/>
              <w:rPr>
                <w:rFonts w:ascii="Times New Roman" w:hAnsi="Times New Roman" w:cs="Times New Roman"/>
                <w:sz w:val="24"/>
                <w:szCs w:val="24"/>
              </w:rPr>
            </w:pPr>
          </w:p>
        </w:tc>
        <w:tc>
          <w:tcPr>
            <w:tcW w:w="810" w:type="dxa"/>
            <w:tcBorders>
              <w:top w:val="single" w:sz="4" w:space="0" w:color="auto"/>
              <w:bottom w:val="single" w:sz="4" w:space="0" w:color="auto"/>
            </w:tcBorders>
          </w:tcPr>
          <w:p w14:paraId="3DCC2BF2" w14:textId="77777777" w:rsidR="00534444" w:rsidRPr="00F2132A" w:rsidRDefault="00534444" w:rsidP="0060594A">
            <w:pPr>
              <w:rPr>
                <w:rFonts w:ascii="Times New Roman" w:hAnsi="Times New Roman" w:cs="Times New Roman"/>
                <w:sz w:val="24"/>
                <w:szCs w:val="24"/>
              </w:rPr>
            </w:pPr>
          </w:p>
          <w:p w14:paraId="5CBEA560" w14:textId="77777777" w:rsidR="00534444" w:rsidRPr="00F2132A" w:rsidRDefault="00534444" w:rsidP="0060594A">
            <w:pPr>
              <w:rPr>
                <w:rFonts w:ascii="Times New Roman" w:hAnsi="Times New Roman" w:cs="Times New Roman"/>
                <w:sz w:val="24"/>
                <w:szCs w:val="24"/>
              </w:rPr>
            </w:pPr>
            <w:r w:rsidRPr="00F2132A">
              <w:rPr>
                <w:rFonts w:ascii="Times New Roman" w:hAnsi="Times New Roman" w:cs="Times New Roman"/>
                <w:sz w:val="24"/>
                <w:szCs w:val="24"/>
              </w:rPr>
              <w:t># Items</w:t>
            </w:r>
          </w:p>
        </w:tc>
        <w:tc>
          <w:tcPr>
            <w:tcW w:w="810" w:type="dxa"/>
            <w:tcBorders>
              <w:top w:val="single" w:sz="4" w:space="0" w:color="auto"/>
              <w:bottom w:val="single" w:sz="4" w:space="0" w:color="auto"/>
            </w:tcBorders>
          </w:tcPr>
          <w:p w14:paraId="18DB3223" w14:textId="77777777" w:rsidR="00534444" w:rsidRPr="00F2132A" w:rsidRDefault="00534444" w:rsidP="000C5E07">
            <w:pPr>
              <w:rPr>
                <w:rFonts w:ascii="Times New Roman" w:hAnsi="Times New Roman" w:cs="Times New Roman"/>
                <w:sz w:val="24"/>
                <w:szCs w:val="24"/>
              </w:rPr>
            </w:pPr>
          </w:p>
          <w:p w14:paraId="2C1F2F86" w14:textId="77777777" w:rsidR="00534444" w:rsidRPr="00F2132A" w:rsidRDefault="00534444" w:rsidP="000C5E07">
            <w:pPr>
              <w:rPr>
                <w:rFonts w:ascii="Times New Roman" w:hAnsi="Times New Roman" w:cs="Times New Roman"/>
                <w:sz w:val="24"/>
                <w:szCs w:val="24"/>
              </w:rPr>
            </w:pPr>
          </w:p>
          <w:p w14:paraId="436EF41B" w14:textId="77777777" w:rsidR="00534444" w:rsidRPr="00F2132A" w:rsidRDefault="00534444" w:rsidP="000C5E07">
            <w:pPr>
              <w:rPr>
                <w:rFonts w:ascii="Times New Roman" w:hAnsi="Times New Roman" w:cs="Times New Roman"/>
                <w:sz w:val="24"/>
                <w:szCs w:val="24"/>
              </w:rPr>
            </w:pPr>
            <w:r w:rsidRPr="00F2132A">
              <w:rPr>
                <w:rFonts w:ascii="Times New Roman" w:hAnsi="Times New Roman" w:cs="Times New Roman"/>
                <w:sz w:val="24"/>
                <w:szCs w:val="24"/>
              </w:rPr>
              <w:t>M</w:t>
            </w:r>
          </w:p>
        </w:tc>
        <w:tc>
          <w:tcPr>
            <w:tcW w:w="720" w:type="dxa"/>
            <w:tcBorders>
              <w:top w:val="single" w:sz="4" w:space="0" w:color="auto"/>
              <w:bottom w:val="single" w:sz="4" w:space="0" w:color="auto"/>
            </w:tcBorders>
          </w:tcPr>
          <w:p w14:paraId="12979424" w14:textId="77777777" w:rsidR="00534444" w:rsidRPr="00F2132A" w:rsidRDefault="00534444" w:rsidP="000C5E07">
            <w:pPr>
              <w:rPr>
                <w:rFonts w:ascii="Times New Roman" w:hAnsi="Times New Roman" w:cs="Times New Roman"/>
                <w:sz w:val="24"/>
                <w:szCs w:val="24"/>
              </w:rPr>
            </w:pPr>
          </w:p>
          <w:p w14:paraId="5C1AE4DF" w14:textId="77777777" w:rsidR="00534444" w:rsidRPr="00F2132A" w:rsidRDefault="00534444" w:rsidP="000C5E07">
            <w:pPr>
              <w:rPr>
                <w:rFonts w:ascii="Times New Roman" w:hAnsi="Times New Roman" w:cs="Times New Roman"/>
                <w:sz w:val="24"/>
                <w:szCs w:val="24"/>
              </w:rPr>
            </w:pPr>
          </w:p>
          <w:p w14:paraId="0ECB16E8" w14:textId="77777777" w:rsidR="00534444" w:rsidRPr="00F2132A" w:rsidRDefault="00534444" w:rsidP="000C5E07">
            <w:pPr>
              <w:rPr>
                <w:rFonts w:ascii="Times New Roman" w:hAnsi="Times New Roman" w:cs="Times New Roman"/>
                <w:sz w:val="24"/>
                <w:szCs w:val="24"/>
              </w:rPr>
            </w:pPr>
            <w:r w:rsidRPr="00F2132A">
              <w:rPr>
                <w:rFonts w:ascii="Times New Roman" w:hAnsi="Times New Roman" w:cs="Times New Roman"/>
                <w:sz w:val="24"/>
                <w:szCs w:val="24"/>
              </w:rPr>
              <w:t>SD</w:t>
            </w:r>
          </w:p>
        </w:tc>
        <w:tc>
          <w:tcPr>
            <w:tcW w:w="810" w:type="dxa"/>
            <w:tcBorders>
              <w:top w:val="single" w:sz="4" w:space="0" w:color="auto"/>
              <w:bottom w:val="single" w:sz="4" w:space="0" w:color="auto"/>
            </w:tcBorders>
            <w:hideMark/>
          </w:tcPr>
          <w:p w14:paraId="203A783B" w14:textId="77777777" w:rsidR="00534444" w:rsidRPr="00F2132A" w:rsidRDefault="00534444" w:rsidP="000C5E07">
            <w:pPr>
              <w:rPr>
                <w:rFonts w:ascii="Times New Roman" w:hAnsi="Times New Roman" w:cs="Times New Roman"/>
                <w:sz w:val="24"/>
                <w:szCs w:val="24"/>
              </w:rPr>
            </w:pPr>
          </w:p>
          <w:p w14:paraId="7E2340E1" w14:textId="77777777" w:rsidR="00534444" w:rsidRPr="00F2132A" w:rsidRDefault="00534444" w:rsidP="000C5E07">
            <w:pPr>
              <w:rPr>
                <w:rFonts w:ascii="Times New Roman" w:hAnsi="Times New Roman" w:cs="Times New Roman"/>
                <w:sz w:val="24"/>
                <w:szCs w:val="24"/>
              </w:rPr>
            </w:pPr>
          </w:p>
          <w:p w14:paraId="297CE296" w14:textId="77777777" w:rsidR="00534444" w:rsidRPr="00F2132A" w:rsidRDefault="00534444" w:rsidP="000C5E07">
            <w:pPr>
              <w:rPr>
                <w:rFonts w:ascii="Times New Roman" w:hAnsi="Times New Roman" w:cs="Times New Roman"/>
                <w:sz w:val="24"/>
                <w:szCs w:val="24"/>
              </w:rPr>
            </w:pPr>
            <w:r w:rsidRPr="00F2132A">
              <w:rPr>
                <w:rFonts w:ascii="Times New Roman" w:hAnsi="Times New Roman" w:cs="Times New Roman"/>
                <w:sz w:val="24"/>
                <w:szCs w:val="24"/>
              </w:rPr>
              <w:t>AVE</w:t>
            </w:r>
          </w:p>
        </w:tc>
        <w:tc>
          <w:tcPr>
            <w:tcW w:w="1260" w:type="dxa"/>
            <w:tcBorders>
              <w:top w:val="single" w:sz="4" w:space="0" w:color="auto"/>
              <w:bottom w:val="single" w:sz="4" w:space="0" w:color="auto"/>
            </w:tcBorders>
            <w:hideMark/>
          </w:tcPr>
          <w:p w14:paraId="370D6F3B" w14:textId="77777777" w:rsidR="00534444" w:rsidRPr="00F2132A" w:rsidRDefault="00534444" w:rsidP="000C5E07">
            <w:pPr>
              <w:rPr>
                <w:rFonts w:ascii="Times New Roman" w:hAnsi="Times New Roman" w:cs="Times New Roman"/>
                <w:sz w:val="24"/>
                <w:szCs w:val="24"/>
              </w:rPr>
            </w:pPr>
          </w:p>
          <w:p w14:paraId="19710300" w14:textId="77777777" w:rsidR="00534444" w:rsidRPr="00F2132A" w:rsidRDefault="00534444" w:rsidP="00323A1E">
            <w:pPr>
              <w:rPr>
                <w:rFonts w:ascii="Times New Roman" w:hAnsi="Times New Roman" w:cs="Times New Roman"/>
                <w:sz w:val="24"/>
                <w:szCs w:val="24"/>
              </w:rPr>
            </w:pPr>
            <w:r w:rsidRPr="00F2132A">
              <w:rPr>
                <w:rFonts w:ascii="Times New Roman" w:hAnsi="Times New Roman" w:cs="Times New Roman"/>
                <w:sz w:val="24"/>
                <w:szCs w:val="24"/>
              </w:rPr>
              <w:t>C</w:t>
            </w:r>
            <w:r w:rsidR="00323A1E">
              <w:rPr>
                <w:rFonts w:ascii="Times New Roman" w:hAnsi="Times New Roman" w:cs="Times New Roman"/>
                <w:sz w:val="24"/>
                <w:szCs w:val="24"/>
              </w:rPr>
              <w:t>omposite Reliability</w:t>
            </w:r>
          </w:p>
        </w:tc>
        <w:tc>
          <w:tcPr>
            <w:tcW w:w="1350" w:type="dxa"/>
            <w:tcBorders>
              <w:top w:val="single" w:sz="4" w:space="0" w:color="auto"/>
              <w:bottom w:val="single" w:sz="4" w:space="0" w:color="auto"/>
            </w:tcBorders>
            <w:hideMark/>
          </w:tcPr>
          <w:p w14:paraId="1F8CE54D" w14:textId="77777777" w:rsidR="00534444" w:rsidRPr="00F2132A" w:rsidRDefault="00534444" w:rsidP="000C5E07">
            <w:pPr>
              <w:rPr>
                <w:rFonts w:ascii="Times New Roman" w:hAnsi="Times New Roman" w:cs="Times New Roman"/>
                <w:sz w:val="24"/>
                <w:szCs w:val="24"/>
              </w:rPr>
            </w:pPr>
          </w:p>
          <w:p w14:paraId="7B458DB1" w14:textId="77777777" w:rsidR="00534444" w:rsidRPr="00F2132A" w:rsidRDefault="00534444" w:rsidP="000C5E07">
            <w:pPr>
              <w:rPr>
                <w:rFonts w:ascii="Times New Roman" w:hAnsi="Times New Roman" w:cs="Times New Roman"/>
                <w:sz w:val="24"/>
                <w:szCs w:val="24"/>
              </w:rPr>
            </w:pPr>
            <w:proofErr w:type="spellStart"/>
            <w:r w:rsidRPr="00F2132A">
              <w:rPr>
                <w:rFonts w:ascii="Times New Roman" w:hAnsi="Times New Roman" w:cs="Times New Roman"/>
                <w:sz w:val="24"/>
                <w:szCs w:val="24"/>
              </w:rPr>
              <w:t>Cronbach</w:t>
            </w:r>
            <w:r w:rsidR="00323A1E">
              <w:rPr>
                <w:rFonts w:ascii="Times New Roman" w:hAnsi="Times New Roman" w:cs="Times New Roman"/>
                <w:sz w:val="24"/>
                <w:szCs w:val="24"/>
              </w:rPr>
              <w:t>’</w:t>
            </w:r>
            <w:r w:rsidRPr="00F2132A">
              <w:rPr>
                <w:rFonts w:ascii="Times New Roman" w:hAnsi="Times New Roman" w:cs="Times New Roman"/>
                <w:sz w:val="24"/>
                <w:szCs w:val="24"/>
              </w:rPr>
              <w:t>s</w:t>
            </w:r>
            <w:proofErr w:type="spellEnd"/>
            <w:r w:rsidRPr="00F2132A">
              <w:rPr>
                <w:rFonts w:ascii="Times New Roman" w:hAnsi="Times New Roman" w:cs="Times New Roman"/>
                <w:sz w:val="24"/>
                <w:szCs w:val="24"/>
              </w:rPr>
              <w:t xml:space="preserve"> Alpha</w:t>
            </w:r>
          </w:p>
        </w:tc>
      </w:tr>
      <w:tr w:rsidR="00534444" w:rsidRPr="00F2132A" w14:paraId="7CE249FE" w14:textId="77777777" w:rsidTr="00930AC8">
        <w:trPr>
          <w:trHeight w:val="300"/>
        </w:trPr>
        <w:tc>
          <w:tcPr>
            <w:tcW w:w="1080" w:type="dxa"/>
            <w:tcBorders>
              <w:top w:val="single" w:sz="4" w:space="0" w:color="auto"/>
            </w:tcBorders>
            <w:hideMark/>
          </w:tcPr>
          <w:p w14:paraId="6282D7C4" w14:textId="77777777" w:rsidR="00534444" w:rsidRDefault="00534444" w:rsidP="00F73DD6">
            <w:pPr>
              <w:rPr>
                <w:rFonts w:ascii="Times New Roman" w:hAnsi="Times New Roman" w:cs="Times New Roman"/>
                <w:sz w:val="24"/>
                <w:szCs w:val="24"/>
              </w:rPr>
            </w:pPr>
            <w:r w:rsidRPr="00F2132A">
              <w:rPr>
                <w:rFonts w:ascii="Times New Roman" w:hAnsi="Times New Roman" w:cs="Times New Roman"/>
                <w:sz w:val="24"/>
                <w:szCs w:val="24"/>
              </w:rPr>
              <w:t>E</w:t>
            </w:r>
            <w:r w:rsidR="00F73DD6">
              <w:rPr>
                <w:rFonts w:ascii="Times New Roman" w:hAnsi="Times New Roman" w:cs="Times New Roman"/>
                <w:sz w:val="24"/>
                <w:szCs w:val="24"/>
              </w:rPr>
              <w:t xml:space="preserve">mployee </w:t>
            </w:r>
            <w:r w:rsidRPr="00F2132A">
              <w:rPr>
                <w:rFonts w:ascii="Times New Roman" w:hAnsi="Times New Roman" w:cs="Times New Roman"/>
                <w:sz w:val="24"/>
                <w:szCs w:val="24"/>
              </w:rPr>
              <w:t>G</w:t>
            </w:r>
            <w:r w:rsidR="00F73DD6">
              <w:rPr>
                <w:rFonts w:ascii="Times New Roman" w:hAnsi="Times New Roman" w:cs="Times New Roman"/>
                <w:sz w:val="24"/>
                <w:szCs w:val="24"/>
              </w:rPr>
              <w:t>uarding</w:t>
            </w:r>
          </w:p>
          <w:p w14:paraId="2962A8A6" w14:textId="079C5F54" w:rsidR="00F73DD6" w:rsidRPr="00F2132A" w:rsidRDefault="00F73DD6" w:rsidP="00F73DD6">
            <w:pPr>
              <w:rPr>
                <w:rFonts w:ascii="Times New Roman" w:hAnsi="Times New Roman" w:cs="Times New Roman"/>
                <w:sz w:val="24"/>
                <w:szCs w:val="24"/>
              </w:rPr>
            </w:pPr>
          </w:p>
        </w:tc>
        <w:tc>
          <w:tcPr>
            <w:tcW w:w="810" w:type="dxa"/>
            <w:tcBorders>
              <w:top w:val="single" w:sz="4" w:space="0" w:color="auto"/>
            </w:tcBorders>
          </w:tcPr>
          <w:p w14:paraId="48ECC045" w14:textId="77777777" w:rsidR="00534444" w:rsidRPr="00F2132A" w:rsidRDefault="00A720BC" w:rsidP="000C5E07">
            <w:pPr>
              <w:spacing w:line="480" w:lineRule="auto"/>
              <w:rPr>
                <w:rFonts w:ascii="Times New Roman" w:hAnsi="Times New Roman" w:cs="Times New Roman"/>
                <w:sz w:val="24"/>
                <w:szCs w:val="24"/>
              </w:rPr>
            </w:pPr>
            <w:r>
              <w:rPr>
                <w:rFonts w:ascii="Times New Roman" w:hAnsi="Times New Roman" w:cs="Times New Roman"/>
                <w:sz w:val="24"/>
                <w:szCs w:val="24"/>
              </w:rPr>
              <w:t>1</w:t>
            </w:r>
            <w:r w:rsidR="00051818">
              <w:rPr>
                <w:rFonts w:ascii="Times New Roman" w:hAnsi="Times New Roman" w:cs="Times New Roman"/>
                <w:sz w:val="24"/>
                <w:szCs w:val="24"/>
              </w:rPr>
              <w:t>2</w:t>
            </w:r>
          </w:p>
        </w:tc>
        <w:tc>
          <w:tcPr>
            <w:tcW w:w="810" w:type="dxa"/>
            <w:tcBorders>
              <w:top w:val="single" w:sz="4" w:space="0" w:color="auto"/>
            </w:tcBorders>
          </w:tcPr>
          <w:p w14:paraId="3D98FA59" w14:textId="77777777" w:rsidR="00534444" w:rsidRPr="00F2132A" w:rsidRDefault="00534444" w:rsidP="00825241">
            <w:pPr>
              <w:spacing w:line="480" w:lineRule="auto"/>
              <w:rPr>
                <w:rFonts w:ascii="Times New Roman" w:hAnsi="Times New Roman" w:cs="Times New Roman"/>
                <w:sz w:val="24"/>
                <w:szCs w:val="24"/>
              </w:rPr>
            </w:pPr>
            <w:r w:rsidRPr="00F2132A">
              <w:rPr>
                <w:rFonts w:ascii="Times New Roman" w:hAnsi="Times New Roman" w:cs="Times New Roman"/>
                <w:sz w:val="24"/>
                <w:szCs w:val="24"/>
              </w:rPr>
              <w:t>1.65</w:t>
            </w:r>
          </w:p>
        </w:tc>
        <w:tc>
          <w:tcPr>
            <w:tcW w:w="720" w:type="dxa"/>
            <w:tcBorders>
              <w:top w:val="single" w:sz="4" w:space="0" w:color="auto"/>
            </w:tcBorders>
          </w:tcPr>
          <w:p w14:paraId="30C8F5A9"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.882</w:t>
            </w:r>
          </w:p>
        </w:tc>
        <w:tc>
          <w:tcPr>
            <w:tcW w:w="810" w:type="dxa"/>
            <w:tcBorders>
              <w:top w:val="single" w:sz="4" w:space="0" w:color="auto"/>
            </w:tcBorders>
            <w:hideMark/>
          </w:tcPr>
          <w:p w14:paraId="28851941" w14:textId="77777777" w:rsidR="00534444" w:rsidRPr="00F2132A" w:rsidRDefault="00825241" w:rsidP="00825241">
            <w:pPr>
              <w:spacing w:line="480" w:lineRule="auto"/>
              <w:rPr>
                <w:rFonts w:ascii="Times New Roman" w:hAnsi="Times New Roman" w:cs="Times New Roman"/>
                <w:sz w:val="24"/>
                <w:szCs w:val="24"/>
              </w:rPr>
            </w:pPr>
            <w:r>
              <w:rPr>
                <w:rFonts w:ascii="Times New Roman" w:hAnsi="Times New Roman" w:cs="Times New Roman"/>
                <w:sz w:val="24"/>
                <w:szCs w:val="24"/>
              </w:rPr>
              <w:t>.54</w:t>
            </w:r>
          </w:p>
        </w:tc>
        <w:tc>
          <w:tcPr>
            <w:tcW w:w="1260" w:type="dxa"/>
            <w:tcBorders>
              <w:top w:val="single" w:sz="4" w:space="0" w:color="auto"/>
            </w:tcBorders>
            <w:hideMark/>
          </w:tcPr>
          <w:p w14:paraId="1526A9AF"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0.93</w:t>
            </w:r>
          </w:p>
        </w:tc>
        <w:tc>
          <w:tcPr>
            <w:tcW w:w="1350" w:type="dxa"/>
            <w:tcBorders>
              <w:top w:val="single" w:sz="4" w:space="0" w:color="auto"/>
            </w:tcBorders>
            <w:hideMark/>
          </w:tcPr>
          <w:p w14:paraId="0748549A" w14:textId="77777777" w:rsidR="00534444" w:rsidRPr="00F2132A" w:rsidRDefault="00E03D6A" w:rsidP="000C5E07">
            <w:pPr>
              <w:spacing w:line="480" w:lineRule="auto"/>
              <w:rPr>
                <w:rFonts w:ascii="Times New Roman" w:hAnsi="Times New Roman" w:cs="Times New Roman"/>
                <w:sz w:val="24"/>
                <w:szCs w:val="24"/>
              </w:rPr>
            </w:pPr>
            <w:r>
              <w:rPr>
                <w:rFonts w:ascii="Times New Roman" w:hAnsi="Times New Roman" w:cs="Times New Roman"/>
                <w:sz w:val="24"/>
                <w:szCs w:val="24"/>
              </w:rPr>
              <w:t>0.92</w:t>
            </w:r>
          </w:p>
        </w:tc>
      </w:tr>
      <w:tr w:rsidR="00534444" w:rsidRPr="00F2132A" w14:paraId="60BDE536" w14:textId="77777777" w:rsidTr="00930AC8">
        <w:trPr>
          <w:trHeight w:val="300"/>
        </w:trPr>
        <w:tc>
          <w:tcPr>
            <w:tcW w:w="1080" w:type="dxa"/>
            <w:hideMark/>
          </w:tcPr>
          <w:p w14:paraId="103DA25E" w14:textId="1501BDEF"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L</w:t>
            </w:r>
            <w:r w:rsidR="00F73DD6">
              <w:rPr>
                <w:rFonts w:ascii="Times New Roman" w:hAnsi="Times New Roman" w:cs="Times New Roman"/>
                <w:sz w:val="24"/>
                <w:szCs w:val="24"/>
              </w:rPr>
              <w:t xml:space="preserve">eader </w:t>
            </w:r>
            <w:r w:rsidRPr="00F2132A">
              <w:rPr>
                <w:rFonts w:ascii="Times New Roman" w:hAnsi="Times New Roman" w:cs="Times New Roman"/>
                <w:sz w:val="24"/>
                <w:szCs w:val="24"/>
              </w:rPr>
              <w:t>LMX</w:t>
            </w:r>
          </w:p>
        </w:tc>
        <w:tc>
          <w:tcPr>
            <w:tcW w:w="810" w:type="dxa"/>
          </w:tcPr>
          <w:p w14:paraId="278AA4D3"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6</w:t>
            </w:r>
          </w:p>
        </w:tc>
        <w:tc>
          <w:tcPr>
            <w:tcW w:w="810" w:type="dxa"/>
          </w:tcPr>
          <w:p w14:paraId="0CE200BB" w14:textId="77777777" w:rsidR="00534444" w:rsidRPr="00F2132A" w:rsidRDefault="00825241" w:rsidP="00825241">
            <w:pPr>
              <w:spacing w:line="480" w:lineRule="auto"/>
              <w:rPr>
                <w:rFonts w:ascii="Times New Roman" w:hAnsi="Times New Roman" w:cs="Times New Roman"/>
                <w:sz w:val="24"/>
                <w:szCs w:val="24"/>
              </w:rPr>
            </w:pPr>
            <w:r>
              <w:rPr>
                <w:rFonts w:ascii="Times New Roman" w:hAnsi="Times New Roman" w:cs="Times New Roman"/>
                <w:sz w:val="24"/>
                <w:szCs w:val="24"/>
              </w:rPr>
              <w:t>4.17</w:t>
            </w:r>
          </w:p>
        </w:tc>
        <w:tc>
          <w:tcPr>
            <w:tcW w:w="720" w:type="dxa"/>
          </w:tcPr>
          <w:p w14:paraId="5542C3C0"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.791</w:t>
            </w:r>
          </w:p>
        </w:tc>
        <w:tc>
          <w:tcPr>
            <w:tcW w:w="810" w:type="dxa"/>
            <w:hideMark/>
          </w:tcPr>
          <w:p w14:paraId="7D5C70F7" w14:textId="77777777" w:rsidR="00534444" w:rsidRPr="00F2132A" w:rsidRDefault="00534444" w:rsidP="00825241">
            <w:pPr>
              <w:spacing w:line="480" w:lineRule="auto"/>
              <w:rPr>
                <w:rFonts w:ascii="Times New Roman" w:hAnsi="Times New Roman" w:cs="Times New Roman"/>
                <w:sz w:val="24"/>
                <w:szCs w:val="24"/>
              </w:rPr>
            </w:pPr>
            <w:r w:rsidRPr="00F2132A">
              <w:rPr>
                <w:rFonts w:ascii="Times New Roman" w:hAnsi="Times New Roman" w:cs="Times New Roman"/>
                <w:sz w:val="24"/>
                <w:szCs w:val="24"/>
              </w:rPr>
              <w:t>.55</w:t>
            </w:r>
          </w:p>
        </w:tc>
        <w:tc>
          <w:tcPr>
            <w:tcW w:w="1260" w:type="dxa"/>
            <w:hideMark/>
          </w:tcPr>
          <w:p w14:paraId="5E66BA3A"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0.88</w:t>
            </w:r>
          </w:p>
        </w:tc>
        <w:tc>
          <w:tcPr>
            <w:tcW w:w="1350" w:type="dxa"/>
            <w:hideMark/>
          </w:tcPr>
          <w:p w14:paraId="26031EB6" w14:textId="77777777" w:rsidR="00534444" w:rsidRPr="00F2132A" w:rsidRDefault="00E03D6A" w:rsidP="000C5E07">
            <w:pPr>
              <w:spacing w:line="480" w:lineRule="auto"/>
              <w:rPr>
                <w:rFonts w:ascii="Times New Roman" w:hAnsi="Times New Roman" w:cs="Times New Roman"/>
                <w:sz w:val="24"/>
                <w:szCs w:val="24"/>
              </w:rPr>
            </w:pPr>
            <w:r>
              <w:rPr>
                <w:rFonts w:ascii="Times New Roman" w:hAnsi="Times New Roman" w:cs="Times New Roman"/>
                <w:sz w:val="24"/>
                <w:szCs w:val="24"/>
              </w:rPr>
              <w:t>0.84</w:t>
            </w:r>
          </w:p>
        </w:tc>
      </w:tr>
      <w:tr w:rsidR="00534444" w:rsidRPr="00F2132A" w14:paraId="360B0027" w14:textId="77777777" w:rsidTr="00930AC8">
        <w:trPr>
          <w:trHeight w:val="300"/>
        </w:trPr>
        <w:tc>
          <w:tcPr>
            <w:tcW w:w="1080" w:type="dxa"/>
            <w:hideMark/>
          </w:tcPr>
          <w:p w14:paraId="509C54CA" w14:textId="77777777" w:rsidR="00534444" w:rsidRDefault="00534444" w:rsidP="00F73DD6">
            <w:pPr>
              <w:spacing w:line="276" w:lineRule="auto"/>
              <w:rPr>
                <w:rFonts w:ascii="Times New Roman" w:hAnsi="Times New Roman" w:cs="Times New Roman"/>
                <w:sz w:val="24"/>
                <w:szCs w:val="24"/>
              </w:rPr>
            </w:pPr>
            <w:r w:rsidRPr="00F2132A">
              <w:rPr>
                <w:rFonts w:ascii="Times New Roman" w:hAnsi="Times New Roman" w:cs="Times New Roman"/>
                <w:sz w:val="24"/>
                <w:szCs w:val="24"/>
              </w:rPr>
              <w:t>M</w:t>
            </w:r>
            <w:r w:rsidR="00F73DD6">
              <w:rPr>
                <w:rFonts w:ascii="Times New Roman" w:hAnsi="Times New Roman" w:cs="Times New Roman"/>
                <w:sz w:val="24"/>
                <w:szCs w:val="24"/>
              </w:rPr>
              <w:t xml:space="preserve">ember </w:t>
            </w:r>
            <w:r w:rsidRPr="00F2132A">
              <w:rPr>
                <w:rFonts w:ascii="Times New Roman" w:hAnsi="Times New Roman" w:cs="Times New Roman"/>
                <w:sz w:val="24"/>
                <w:szCs w:val="24"/>
              </w:rPr>
              <w:t>LMX</w:t>
            </w:r>
          </w:p>
          <w:p w14:paraId="700F3230" w14:textId="7EE037F0" w:rsidR="00F73DD6" w:rsidRPr="00F2132A" w:rsidRDefault="00F73DD6" w:rsidP="00F73DD6">
            <w:pPr>
              <w:spacing w:line="276" w:lineRule="auto"/>
              <w:rPr>
                <w:rFonts w:ascii="Times New Roman" w:hAnsi="Times New Roman" w:cs="Times New Roman"/>
                <w:sz w:val="24"/>
                <w:szCs w:val="24"/>
              </w:rPr>
            </w:pPr>
          </w:p>
        </w:tc>
        <w:tc>
          <w:tcPr>
            <w:tcW w:w="810" w:type="dxa"/>
          </w:tcPr>
          <w:p w14:paraId="12055905"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6</w:t>
            </w:r>
          </w:p>
        </w:tc>
        <w:tc>
          <w:tcPr>
            <w:tcW w:w="810" w:type="dxa"/>
          </w:tcPr>
          <w:p w14:paraId="7234D8C6" w14:textId="77777777" w:rsidR="00534444" w:rsidRPr="00F2132A" w:rsidRDefault="00825241" w:rsidP="00825241">
            <w:pPr>
              <w:spacing w:line="480" w:lineRule="auto"/>
              <w:rPr>
                <w:rFonts w:ascii="Times New Roman" w:hAnsi="Times New Roman" w:cs="Times New Roman"/>
                <w:sz w:val="24"/>
                <w:szCs w:val="24"/>
              </w:rPr>
            </w:pPr>
            <w:r>
              <w:rPr>
                <w:rFonts w:ascii="Times New Roman" w:hAnsi="Times New Roman" w:cs="Times New Roman"/>
                <w:sz w:val="24"/>
                <w:szCs w:val="24"/>
              </w:rPr>
              <w:t>4.24</w:t>
            </w:r>
          </w:p>
        </w:tc>
        <w:tc>
          <w:tcPr>
            <w:tcW w:w="720" w:type="dxa"/>
          </w:tcPr>
          <w:p w14:paraId="706D1A77"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.786</w:t>
            </w:r>
          </w:p>
        </w:tc>
        <w:tc>
          <w:tcPr>
            <w:tcW w:w="810" w:type="dxa"/>
            <w:hideMark/>
          </w:tcPr>
          <w:p w14:paraId="249D2EDC" w14:textId="77777777" w:rsidR="00534444" w:rsidRPr="00F2132A" w:rsidRDefault="00534444" w:rsidP="00825241">
            <w:pPr>
              <w:spacing w:line="480" w:lineRule="auto"/>
              <w:rPr>
                <w:rFonts w:ascii="Times New Roman" w:hAnsi="Times New Roman" w:cs="Times New Roman"/>
                <w:sz w:val="24"/>
                <w:szCs w:val="24"/>
              </w:rPr>
            </w:pPr>
            <w:r w:rsidRPr="00F2132A">
              <w:rPr>
                <w:rFonts w:ascii="Times New Roman" w:hAnsi="Times New Roman" w:cs="Times New Roman"/>
                <w:sz w:val="24"/>
                <w:szCs w:val="24"/>
              </w:rPr>
              <w:t>.53</w:t>
            </w:r>
          </w:p>
        </w:tc>
        <w:tc>
          <w:tcPr>
            <w:tcW w:w="1260" w:type="dxa"/>
            <w:hideMark/>
          </w:tcPr>
          <w:p w14:paraId="3D1B697E"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0.87</w:t>
            </w:r>
          </w:p>
        </w:tc>
        <w:tc>
          <w:tcPr>
            <w:tcW w:w="1350" w:type="dxa"/>
            <w:hideMark/>
          </w:tcPr>
          <w:p w14:paraId="5FAAC9C2" w14:textId="77777777" w:rsidR="00534444" w:rsidRPr="00F2132A" w:rsidRDefault="00E03D6A" w:rsidP="000C5E07">
            <w:pPr>
              <w:spacing w:line="480" w:lineRule="auto"/>
              <w:rPr>
                <w:rFonts w:ascii="Times New Roman" w:hAnsi="Times New Roman" w:cs="Times New Roman"/>
                <w:sz w:val="24"/>
                <w:szCs w:val="24"/>
              </w:rPr>
            </w:pPr>
            <w:r>
              <w:rPr>
                <w:rFonts w:ascii="Times New Roman" w:hAnsi="Times New Roman" w:cs="Times New Roman"/>
                <w:sz w:val="24"/>
                <w:szCs w:val="24"/>
              </w:rPr>
              <w:t>0.82</w:t>
            </w:r>
          </w:p>
        </w:tc>
      </w:tr>
      <w:tr w:rsidR="00534444" w:rsidRPr="00F2132A" w14:paraId="328B9C7D" w14:textId="77777777" w:rsidTr="00930AC8">
        <w:trPr>
          <w:trHeight w:val="300"/>
        </w:trPr>
        <w:tc>
          <w:tcPr>
            <w:tcW w:w="1080" w:type="dxa"/>
            <w:hideMark/>
          </w:tcPr>
          <w:p w14:paraId="5F11A87D"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Humor</w:t>
            </w:r>
          </w:p>
        </w:tc>
        <w:tc>
          <w:tcPr>
            <w:tcW w:w="810" w:type="dxa"/>
          </w:tcPr>
          <w:p w14:paraId="4379B8D3"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12</w:t>
            </w:r>
          </w:p>
        </w:tc>
        <w:tc>
          <w:tcPr>
            <w:tcW w:w="810" w:type="dxa"/>
          </w:tcPr>
          <w:p w14:paraId="2FB44255" w14:textId="77777777" w:rsidR="00534444" w:rsidRPr="00F2132A" w:rsidRDefault="00825241" w:rsidP="00825241">
            <w:pPr>
              <w:spacing w:line="480" w:lineRule="auto"/>
              <w:rPr>
                <w:rFonts w:ascii="Times New Roman" w:hAnsi="Times New Roman" w:cs="Times New Roman"/>
                <w:sz w:val="24"/>
                <w:szCs w:val="24"/>
              </w:rPr>
            </w:pPr>
            <w:r>
              <w:rPr>
                <w:rFonts w:ascii="Times New Roman" w:hAnsi="Times New Roman" w:cs="Times New Roman"/>
                <w:sz w:val="24"/>
                <w:szCs w:val="24"/>
              </w:rPr>
              <w:t>4.39</w:t>
            </w:r>
          </w:p>
        </w:tc>
        <w:tc>
          <w:tcPr>
            <w:tcW w:w="720" w:type="dxa"/>
          </w:tcPr>
          <w:p w14:paraId="31617BE4"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1.56</w:t>
            </w:r>
          </w:p>
        </w:tc>
        <w:tc>
          <w:tcPr>
            <w:tcW w:w="810" w:type="dxa"/>
            <w:hideMark/>
          </w:tcPr>
          <w:p w14:paraId="03DA9879" w14:textId="77777777" w:rsidR="00534444" w:rsidRPr="00F2132A" w:rsidRDefault="00825241" w:rsidP="00825241">
            <w:pPr>
              <w:spacing w:line="480" w:lineRule="auto"/>
              <w:rPr>
                <w:rFonts w:ascii="Times New Roman" w:hAnsi="Times New Roman" w:cs="Times New Roman"/>
                <w:sz w:val="24"/>
                <w:szCs w:val="24"/>
              </w:rPr>
            </w:pPr>
            <w:r>
              <w:rPr>
                <w:rFonts w:ascii="Times New Roman" w:hAnsi="Times New Roman" w:cs="Times New Roman"/>
                <w:sz w:val="24"/>
                <w:szCs w:val="24"/>
              </w:rPr>
              <w:t>.27</w:t>
            </w:r>
          </w:p>
        </w:tc>
        <w:tc>
          <w:tcPr>
            <w:tcW w:w="1260" w:type="dxa"/>
            <w:hideMark/>
          </w:tcPr>
          <w:p w14:paraId="741807BC" w14:textId="77777777" w:rsidR="00534444" w:rsidRPr="00F2132A" w:rsidRDefault="00534444" w:rsidP="00E03D6A">
            <w:pPr>
              <w:spacing w:line="480" w:lineRule="auto"/>
              <w:rPr>
                <w:rFonts w:ascii="Times New Roman" w:hAnsi="Times New Roman" w:cs="Times New Roman"/>
                <w:sz w:val="24"/>
                <w:szCs w:val="24"/>
              </w:rPr>
            </w:pPr>
            <w:r w:rsidRPr="00F2132A">
              <w:rPr>
                <w:rFonts w:ascii="Times New Roman" w:hAnsi="Times New Roman" w:cs="Times New Roman"/>
                <w:sz w:val="24"/>
                <w:szCs w:val="24"/>
              </w:rPr>
              <w:t>0.7</w:t>
            </w:r>
            <w:r w:rsidR="00E03D6A">
              <w:rPr>
                <w:rFonts w:ascii="Times New Roman" w:hAnsi="Times New Roman" w:cs="Times New Roman"/>
                <w:sz w:val="24"/>
                <w:szCs w:val="24"/>
              </w:rPr>
              <w:t>8</w:t>
            </w:r>
          </w:p>
        </w:tc>
        <w:tc>
          <w:tcPr>
            <w:tcW w:w="1350" w:type="dxa"/>
            <w:hideMark/>
          </w:tcPr>
          <w:p w14:paraId="58EDB6D3" w14:textId="77777777" w:rsidR="00534444" w:rsidRPr="00F2132A" w:rsidRDefault="00E03D6A" w:rsidP="000C5E07">
            <w:pPr>
              <w:spacing w:line="480" w:lineRule="auto"/>
              <w:rPr>
                <w:rFonts w:ascii="Times New Roman" w:hAnsi="Times New Roman" w:cs="Times New Roman"/>
                <w:sz w:val="24"/>
                <w:szCs w:val="24"/>
              </w:rPr>
            </w:pPr>
            <w:r>
              <w:rPr>
                <w:rFonts w:ascii="Times New Roman" w:hAnsi="Times New Roman" w:cs="Times New Roman"/>
                <w:sz w:val="24"/>
                <w:szCs w:val="24"/>
              </w:rPr>
              <w:t>0.77</w:t>
            </w:r>
          </w:p>
        </w:tc>
      </w:tr>
      <w:tr w:rsidR="00534444" w:rsidRPr="00F2132A" w14:paraId="0C315D47" w14:textId="77777777" w:rsidTr="00930AC8">
        <w:trPr>
          <w:trHeight w:val="300"/>
        </w:trPr>
        <w:tc>
          <w:tcPr>
            <w:tcW w:w="1080" w:type="dxa"/>
            <w:tcBorders>
              <w:bottom w:val="single" w:sz="4" w:space="0" w:color="auto"/>
            </w:tcBorders>
            <w:hideMark/>
          </w:tcPr>
          <w:p w14:paraId="30FF271A" w14:textId="1CED9BE8" w:rsidR="00534444" w:rsidRPr="00F2132A" w:rsidRDefault="00534444" w:rsidP="00F73DD6">
            <w:pPr>
              <w:rPr>
                <w:rFonts w:ascii="Times New Roman" w:hAnsi="Times New Roman" w:cs="Times New Roman"/>
                <w:sz w:val="24"/>
                <w:szCs w:val="24"/>
              </w:rPr>
            </w:pPr>
            <w:r w:rsidRPr="00F2132A">
              <w:rPr>
                <w:rFonts w:ascii="Times New Roman" w:hAnsi="Times New Roman" w:cs="Times New Roman"/>
                <w:sz w:val="24"/>
                <w:szCs w:val="24"/>
              </w:rPr>
              <w:t>P</w:t>
            </w:r>
            <w:r w:rsidR="00F73DD6">
              <w:rPr>
                <w:rFonts w:ascii="Times New Roman" w:hAnsi="Times New Roman" w:cs="Times New Roman"/>
                <w:sz w:val="24"/>
                <w:szCs w:val="24"/>
              </w:rPr>
              <w:t xml:space="preserve">olitical </w:t>
            </w:r>
            <w:r w:rsidRPr="00F2132A">
              <w:rPr>
                <w:rFonts w:ascii="Times New Roman" w:hAnsi="Times New Roman" w:cs="Times New Roman"/>
                <w:sz w:val="24"/>
                <w:szCs w:val="24"/>
              </w:rPr>
              <w:t>S</w:t>
            </w:r>
            <w:r w:rsidR="00F73DD6">
              <w:rPr>
                <w:rFonts w:ascii="Times New Roman" w:hAnsi="Times New Roman" w:cs="Times New Roman"/>
                <w:sz w:val="24"/>
                <w:szCs w:val="24"/>
              </w:rPr>
              <w:t>kill</w:t>
            </w:r>
          </w:p>
        </w:tc>
        <w:tc>
          <w:tcPr>
            <w:tcW w:w="810" w:type="dxa"/>
            <w:tcBorders>
              <w:bottom w:val="single" w:sz="4" w:space="0" w:color="auto"/>
            </w:tcBorders>
          </w:tcPr>
          <w:p w14:paraId="478BD30E" w14:textId="77777777" w:rsidR="00534444" w:rsidRPr="00F2132A" w:rsidRDefault="00534444" w:rsidP="0058365F">
            <w:pPr>
              <w:spacing w:line="480" w:lineRule="auto"/>
              <w:rPr>
                <w:rFonts w:ascii="Times New Roman" w:hAnsi="Times New Roman" w:cs="Times New Roman"/>
                <w:sz w:val="24"/>
                <w:szCs w:val="24"/>
              </w:rPr>
            </w:pPr>
            <w:r w:rsidRPr="00F2132A">
              <w:rPr>
                <w:rFonts w:ascii="Times New Roman" w:hAnsi="Times New Roman" w:cs="Times New Roman"/>
                <w:sz w:val="24"/>
                <w:szCs w:val="24"/>
              </w:rPr>
              <w:t>1</w:t>
            </w:r>
            <w:r w:rsidR="0058365F">
              <w:rPr>
                <w:rFonts w:ascii="Times New Roman" w:hAnsi="Times New Roman" w:cs="Times New Roman"/>
                <w:sz w:val="24"/>
                <w:szCs w:val="24"/>
              </w:rPr>
              <w:t>4</w:t>
            </w:r>
          </w:p>
        </w:tc>
        <w:tc>
          <w:tcPr>
            <w:tcW w:w="810" w:type="dxa"/>
            <w:tcBorders>
              <w:bottom w:val="single" w:sz="4" w:space="0" w:color="auto"/>
            </w:tcBorders>
          </w:tcPr>
          <w:p w14:paraId="5A2CAC48" w14:textId="77777777" w:rsidR="00534444" w:rsidRPr="00F2132A" w:rsidRDefault="00534444" w:rsidP="000D3468">
            <w:pPr>
              <w:spacing w:line="480" w:lineRule="auto"/>
              <w:rPr>
                <w:rFonts w:ascii="Times New Roman" w:hAnsi="Times New Roman" w:cs="Times New Roman"/>
                <w:sz w:val="24"/>
                <w:szCs w:val="24"/>
              </w:rPr>
            </w:pPr>
            <w:r w:rsidRPr="00F2132A">
              <w:rPr>
                <w:rFonts w:ascii="Times New Roman" w:hAnsi="Times New Roman" w:cs="Times New Roman"/>
                <w:sz w:val="24"/>
                <w:szCs w:val="24"/>
              </w:rPr>
              <w:t>5.3</w:t>
            </w:r>
            <w:r w:rsidR="000D3468">
              <w:rPr>
                <w:rFonts w:ascii="Times New Roman" w:hAnsi="Times New Roman" w:cs="Times New Roman"/>
                <w:sz w:val="24"/>
                <w:szCs w:val="24"/>
              </w:rPr>
              <w:t>5</w:t>
            </w:r>
          </w:p>
        </w:tc>
        <w:tc>
          <w:tcPr>
            <w:tcW w:w="720" w:type="dxa"/>
            <w:tcBorders>
              <w:bottom w:val="single" w:sz="4" w:space="0" w:color="auto"/>
            </w:tcBorders>
          </w:tcPr>
          <w:p w14:paraId="7EDA2B15"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1.27</w:t>
            </w:r>
          </w:p>
        </w:tc>
        <w:tc>
          <w:tcPr>
            <w:tcW w:w="810" w:type="dxa"/>
            <w:tcBorders>
              <w:bottom w:val="single" w:sz="4" w:space="0" w:color="auto"/>
            </w:tcBorders>
            <w:hideMark/>
          </w:tcPr>
          <w:p w14:paraId="12B3B82C" w14:textId="77777777" w:rsidR="00534444" w:rsidRPr="00F2132A" w:rsidRDefault="00534444" w:rsidP="00825241">
            <w:pPr>
              <w:spacing w:line="480" w:lineRule="auto"/>
              <w:rPr>
                <w:rFonts w:ascii="Times New Roman" w:hAnsi="Times New Roman" w:cs="Times New Roman"/>
                <w:sz w:val="24"/>
                <w:szCs w:val="24"/>
              </w:rPr>
            </w:pPr>
            <w:r w:rsidRPr="00F2132A">
              <w:rPr>
                <w:rFonts w:ascii="Times New Roman" w:hAnsi="Times New Roman" w:cs="Times New Roman"/>
                <w:sz w:val="24"/>
                <w:szCs w:val="24"/>
              </w:rPr>
              <w:t>.5</w:t>
            </w:r>
            <w:r w:rsidR="00825241">
              <w:rPr>
                <w:rFonts w:ascii="Times New Roman" w:hAnsi="Times New Roman" w:cs="Times New Roman"/>
                <w:sz w:val="24"/>
                <w:szCs w:val="24"/>
              </w:rPr>
              <w:t>7</w:t>
            </w:r>
          </w:p>
        </w:tc>
        <w:tc>
          <w:tcPr>
            <w:tcW w:w="1260" w:type="dxa"/>
            <w:tcBorders>
              <w:bottom w:val="single" w:sz="4" w:space="0" w:color="auto"/>
            </w:tcBorders>
            <w:hideMark/>
          </w:tcPr>
          <w:p w14:paraId="13AD270F" w14:textId="77777777" w:rsidR="00534444" w:rsidRPr="00F2132A" w:rsidRDefault="00534444"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0.95</w:t>
            </w:r>
          </w:p>
        </w:tc>
        <w:tc>
          <w:tcPr>
            <w:tcW w:w="1350" w:type="dxa"/>
            <w:tcBorders>
              <w:bottom w:val="single" w:sz="4" w:space="0" w:color="auto"/>
            </w:tcBorders>
            <w:hideMark/>
          </w:tcPr>
          <w:p w14:paraId="74C03154" w14:textId="77777777" w:rsidR="00534444" w:rsidRPr="00F2132A" w:rsidRDefault="00E03D6A" w:rsidP="000C5E07">
            <w:pPr>
              <w:spacing w:line="480" w:lineRule="auto"/>
              <w:rPr>
                <w:rFonts w:ascii="Times New Roman" w:hAnsi="Times New Roman" w:cs="Times New Roman"/>
                <w:sz w:val="24"/>
                <w:szCs w:val="24"/>
              </w:rPr>
            </w:pPr>
            <w:r>
              <w:rPr>
                <w:rFonts w:ascii="Times New Roman" w:hAnsi="Times New Roman" w:cs="Times New Roman"/>
                <w:sz w:val="24"/>
                <w:szCs w:val="24"/>
              </w:rPr>
              <w:t>0.9</w:t>
            </w:r>
            <w:r w:rsidR="00534444" w:rsidRPr="00F2132A">
              <w:rPr>
                <w:rFonts w:ascii="Times New Roman" w:hAnsi="Times New Roman" w:cs="Times New Roman"/>
                <w:sz w:val="24"/>
                <w:szCs w:val="24"/>
              </w:rPr>
              <w:t>4</w:t>
            </w:r>
          </w:p>
        </w:tc>
      </w:tr>
    </w:tbl>
    <w:p w14:paraId="5CD426B6" w14:textId="77777777" w:rsidR="000F49B2" w:rsidRPr="00F2132A" w:rsidRDefault="000F49B2" w:rsidP="00CB1176">
      <w:pPr>
        <w:spacing w:line="480" w:lineRule="auto"/>
        <w:ind w:firstLine="720"/>
        <w:rPr>
          <w:rFonts w:ascii="Times New Roman" w:hAnsi="Times New Roman" w:cs="Times New Roman"/>
          <w:sz w:val="24"/>
          <w:szCs w:val="24"/>
        </w:rPr>
      </w:pPr>
    </w:p>
    <w:p w14:paraId="51DDFD9E" w14:textId="77777777" w:rsidR="0060594A" w:rsidRPr="00F2132A" w:rsidRDefault="0060594A" w:rsidP="00CB1176">
      <w:pPr>
        <w:spacing w:line="480" w:lineRule="auto"/>
        <w:ind w:firstLine="720"/>
        <w:rPr>
          <w:rFonts w:ascii="Times New Roman" w:hAnsi="Times New Roman" w:cs="Times New Roman"/>
          <w:sz w:val="24"/>
          <w:szCs w:val="24"/>
        </w:rPr>
      </w:pPr>
    </w:p>
    <w:p w14:paraId="4C5766A5" w14:textId="77777777" w:rsidR="0060594A" w:rsidRPr="00F2132A" w:rsidRDefault="0060594A" w:rsidP="00CB1176">
      <w:pPr>
        <w:spacing w:line="480" w:lineRule="auto"/>
        <w:ind w:firstLine="720"/>
        <w:rPr>
          <w:rFonts w:ascii="Times New Roman" w:hAnsi="Times New Roman" w:cs="Times New Roman"/>
          <w:sz w:val="24"/>
          <w:szCs w:val="24"/>
        </w:rPr>
      </w:pPr>
    </w:p>
    <w:p w14:paraId="5009B663" w14:textId="77777777" w:rsidR="0060594A" w:rsidRPr="00F2132A" w:rsidRDefault="0060594A" w:rsidP="00CB1176">
      <w:pPr>
        <w:spacing w:line="480" w:lineRule="auto"/>
        <w:ind w:firstLine="720"/>
        <w:rPr>
          <w:rFonts w:ascii="Times New Roman" w:hAnsi="Times New Roman" w:cs="Times New Roman"/>
          <w:sz w:val="24"/>
          <w:szCs w:val="24"/>
        </w:rPr>
      </w:pPr>
    </w:p>
    <w:p w14:paraId="1FA6C3C4" w14:textId="77777777" w:rsidR="0060594A" w:rsidRPr="00F2132A" w:rsidRDefault="0060594A" w:rsidP="00CB1176">
      <w:pPr>
        <w:spacing w:line="480" w:lineRule="auto"/>
        <w:ind w:firstLine="720"/>
        <w:rPr>
          <w:rFonts w:ascii="Times New Roman" w:hAnsi="Times New Roman" w:cs="Times New Roman"/>
          <w:sz w:val="24"/>
          <w:szCs w:val="24"/>
        </w:rPr>
      </w:pPr>
    </w:p>
    <w:p w14:paraId="5BB0FAD6" w14:textId="77777777" w:rsidR="0060594A" w:rsidRPr="00F2132A" w:rsidRDefault="0060594A" w:rsidP="00CB1176">
      <w:pPr>
        <w:spacing w:line="480" w:lineRule="auto"/>
        <w:ind w:firstLine="720"/>
        <w:rPr>
          <w:rFonts w:ascii="Times New Roman" w:hAnsi="Times New Roman" w:cs="Times New Roman"/>
          <w:sz w:val="24"/>
          <w:szCs w:val="24"/>
        </w:rPr>
      </w:pPr>
    </w:p>
    <w:p w14:paraId="2F93CC45" w14:textId="77777777" w:rsidR="0060594A" w:rsidRPr="00F2132A" w:rsidRDefault="0060594A" w:rsidP="00CB1176">
      <w:pPr>
        <w:spacing w:line="480" w:lineRule="auto"/>
        <w:ind w:firstLine="720"/>
        <w:rPr>
          <w:rFonts w:ascii="Times New Roman" w:hAnsi="Times New Roman" w:cs="Times New Roman"/>
          <w:sz w:val="24"/>
          <w:szCs w:val="24"/>
        </w:rPr>
      </w:pPr>
    </w:p>
    <w:p w14:paraId="54103574" w14:textId="77777777" w:rsidR="0060594A" w:rsidRPr="00F2132A" w:rsidRDefault="0060594A" w:rsidP="00CB1176">
      <w:pPr>
        <w:spacing w:line="480" w:lineRule="auto"/>
        <w:ind w:firstLine="720"/>
        <w:rPr>
          <w:rFonts w:ascii="Times New Roman" w:hAnsi="Times New Roman" w:cs="Times New Roman"/>
          <w:sz w:val="24"/>
          <w:szCs w:val="24"/>
        </w:rPr>
      </w:pPr>
    </w:p>
    <w:p w14:paraId="7468BF40" w14:textId="77777777" w:rsidR="008665E7" w:rsidRDefault="008665E7" w:rsidP="001C4888">
      <w:pPr>
        <w:spacing w:line="480" w:lineRule="auto"/>
        <w:rPr>
          <w:rFonts w:ascii="Times New Roman" w:hAnsi="Times New Roman" w:cs="Times New Roman"/>
          <w:sz w:val="24"/>
          <w:szCs w:val="24"/>
        </w:rPr>
      </w:pPr>
    </w:p>
    <w:p w14:paraId="717DECAA" w14:textId="77777777" w:rsidR="00305D99" w:rsidRPr="00F2132A" w:rsidRDefault="00305D99" w:rsidP="00CB1176">
      <w:pPr>
        <w:spacing w:line="480" w:lineRule="auto"/>
        <w:ind w:firstLine="720"/>
        <w:rPr>
          <w:rFonts w:ascii="Times New Roman" w:hAnsi="Times New Roman" w:cs="Times New Roman"/>
          <w:sz w:val="24"/>
          <w:szCs w:val="24"/>
        </w:rPr>
      </w:pPr>
    </w:p>
    <w:p w14:paraId="06ED1DB0" w14:textId="77777777" w:rsidR="0060594A" w:rsidRPr="00F2132A" w:rsidRDefault="00CB1176" w:rsidP="00FE0EB2">
      <w:pPr>
        <w:spacing w:after="0" w:line="480" w:lineRule="auto"/>
        <w:ind w:hanging="180"/>
        <w:rPr>
          <w:rFonts w:ascii="Times New Roman" w:hAnsi="Times New Roman" w:cs="Times New Roman"/>
          <w:sz w:val="24"/>
          <w:szCs w:val="24"/>
        </w:rPr>
      </w:pPr>
      <w:r w:rsidRPr="00F2132A">
        <w:rPr>
          <w:rFonts w:ascii="Times New Roman" w:hAnsi="Times New Roman" w:cs="Times New Roman"/>
          <w:sz w:val="24"/>
          <w:szCs w:val="24"/>
        </w:rPr>
        <w:t>Table 2</w:t>
      </w:r>
    </w:p>
    <w:p w14:paraId="51989A04" w14:textId="77777777" w:rsidR="00CB1176" w:rsidRPr="00F2132A" w:rsidRDefault="00CB1176" w:rsidP="005F755B">
      <w:pPr>
        <w:spacing w:line="480" w:lineRule="auto"/>
        <w:ind w:hanging="180"/>
        <w:rPr>
          <w:rFonts w:ascii="Times New Roman" w:hAnsi="Times New Roman" w:cs="Times New Roman"/>
          <w:i/>
          <w:sz w:val="24"/>
          <w:szCs w:val="24"/>
        </w:rPr>
      </w:pPr>
      <w:r w:rsidRPr="00F2132A">
        <w:rPr>
          <w:rFonts w:ascii="Times New Roman" w:hAnsi="Times New Roman" w:cs="Times New Roman"/>
          <w:i/>
          <w:sz w:val="24"/>
          <w:szCs w:val="24"/>
        </w:rPr>
        <w:t xml:space="preserve"> Means, SD, Internal Consistencies, Variance explained –Leader perspective</w:t>
      </w:r>
    </w:p>
    <w:tbl>
      <w:tblPr>
        <w:tblStyle w:val="TableGrid"/>
        <w:tblW w:w="5000" w:type="pct"/>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6"/>
        <w:gridCol w:w="1050"/>
        <w:gridCol w:w="1092"/>
        <w:gridCol w:w="1019"/>
        <w:gridCol w:w="1121"/>
        <w:gridCol w:w="1767"/>
        <w:gridCol w:w="2141"/>
      </w:tblGrid>
      <w:tr w:rsidR="00305D99" w:rsidRPr="00F2132A" w14:paraId="21AE2963" w14:textId="77777777" w:rsidTr="001C4888">
        <w:trPr>
          <w:trHeight w:val="908"/>
        </w:trPr>
        <w:tc>
          <w:tcPr>
            <w:tcW w:w="990" w:type="dxa"/>
            <w:tcBorders>
              <w:top w:val="single" w:sz="4" w:space="0" w:color="auto"/>
              <w:bottom w:val="single" w:sz="4" w:space="0" w:color="auto"/>
            </w:tcBorders>
            <w:noWrap/>
            <w:hideMark/>
          </w:tcPr>
          <w:p w14:paraId="66596451" w14:textId="77777777" w:rsidR="00305D99" w:rsidRPr="00F2132A" w:rsidRDefault="00305D99" w:rsidP="000C5E07">
            <w:pPr>
              <w:spacing w:line="480" w:lineRule="auto"/>
              <w:ind w:firstLine="720"/>
              <w:rPr>
                <w:rFonts w:ascii="Times New Roman" w:hAnsi="Times New Roman" w:cs="Times New Roman"/>
                <w:sz w:val="24"/>
                <w:szCs w:val="24"/>
              </w:rPr>
            </w:pPr>
          </w:p>
        </w:tc>
        <w:tc>
          <w:tcPr>
            <w:tcW w:w="750" w:type="dxa"/>
            <w:tcBorders>
              <w:top w:val="single" w:sz="4" w:space="0" w:color="auto"/>
              <w:bottom w:val="single" w:sz="4" w:space="0" w:color="auto"/>
            </w:tcBorders>
          </w:tcPr>
          <w:p w14:paraId="0E6A619A" w14:textId="77777777" w:rsidR="00305D99" w:rsidRPr="00F2132A" w:rsidRDefault="00305D99" w:rsidP="000C5E07">
            <w:pPr>
              <w:ind w:firstLine="720"/>
              <w:rPr>
                <w:rFonts w:ascii="Times New Roman" w:hAnsi="Times New Roman" w:cs="Times New Roman"/>
                <w:sz w:val="24"/>
                <w:szCs w:val="24"/>
              </w:rPr>
            </w:pPr>
          </w:p>
          <w:p w14:paraId="222F132F" w14:textId="77777777" w:rsidR="00305D99" w:rsidRPr="00F2132A" w:rsidRDefault="00305D99" w:rsidP="000C5E07">
            <w:pPr>
              <w:rPr>
                <w:rFonts w:ascii="Times New Roman" w:hAnsi="Times New Roman" w:cs="Times New Roman"/>
                <w:sz w:val="24"/>
                <w:szCs w:val="24"/>
              </w:rPr>
            </w:pPr>
            <w:r w:rsidRPr="00F2132A">
              <w:rPr>
                <w:rFonts w:ascii="Times New Roman" w:hAnsi="Times New Roman" w:cs="Times New Roman"/>
                <w:sz w:val="24"/>
                <w:szCs w:val="24"/>
              </w:rPr>
              <w:t>#</w:t>
            </w:r>
          </w:p>
          <w:p w14:paraId="02FFBB6F" w14:textId="3C44405C" w:rsidR="00305D99" w:rsidRPr="00F2132A" w:rsidRDefault="001C4888" w:rsidP="000C5E07">
            <w:pPr>
              <w:rPr>
                <w:rFonts w:ascii="Times New Roman" w:hAnsi="Times New Roman" w:cs="Times New Roman"/>
                <w:sz w:val="24"/>
                <w:szCs w:val="24"/>
              </w:rPr>
            </w:pPr>
            <w:r>
              <w:rPr>
                <w:rFonts w:ascii="Times New Roman" w:hAnsi="Times New Roman" w:cs="Times New Roman"/>
                <w:sz w:val="24"/>
                <w:szCs w:val="24"/>
              </w:rPr>
              <w:t>Items</w:t>
            </w:r>
          </w:p>
        </w:tc>
        <w:tc>
          <w:tcPr>
            <w:tcW w:w="780" w:type="dxa"/>
            <w:tcBorders>
              <w:top w:val="single" w:sz="4" w:space="0" w:color="auto"/>
              <w:bottom w:val="single" w:sz="4" w:space="0" w:color="auto"/>
            </w:tcBorders>
          </w:tcPr>
          <w:p w14:paraId="27C63E22" w14:textId="093CF197" w:rsidR="00305D99" w:rsidRPr="00F2132A" w:rsidRDefault="00305D99" w:rsidP="000C5E07">
            <w:pPr>
              <w:ind w:firstLine="720"/>
              <w:rPr>
                <w:rFonts w:ascii="Times New Roman" w:hAnsi="Times New Roman" w:cs="Times New Roman"/>
                <w:sz w:val="24"/>
                <w:szCs w:val="24"/>
              </w:rPr>
            </w:pPr>
          </w:p>
          <w:p w14:paraId="020CEB13" w14:textId="77777777" w:rsidR="001B7562" w:rsidRDefault="00305D99" w:rsidP="0060594A">
            <w:pPr>
              <w:rPr>
                <w:rFonts w:ascii="Times New Roman" w:hAnsi="Times New Roman" w:cs="Times New Roman"/>
                <w:sz w:val="24"/>
                <w:szCs w:val="24"/>
              </w:rPr>
            </w:pPr>
            <w:r w:rsidRPr="00F2132A">
              <w:rPr>
                <w:rFonts w:ascii="Times New Roman" w:hAnsi="Times New Roman" w:cs="Times New Roman"/>
                <w:sz w:val="24"/>
                <w:szCs w:val="24"/>
              </w:rPr>
              <w:t xml:space="preserve">       </w:t>
            </w:r>
          </w:p>
          <w:p w14:paraId="7B4A69A7" w14:textId="44A2FABD" w:rsidR="00305D99" w:rsidRPr="00F2132A" w:rsidRDefault="00305D99" w:rsidP="0060594A">
            <w:pPr>
              <w:rPr>
                <w:rFonts w:ascii="Times New Roman" w:hAnsi="Times New Roman" w:cs="Times New Roman"/>
                <w:sz w:val="24"/>
                <w:szCs w:val="24"/>
              </w:rPr>
            </w:pPr>
            <w:r w:rsidRPr="00F2132A">
              <w:rPr>
                <w:rFonts w:ascii="Times New Roman" w:hAnsi="Times New Roman" w:cs="Times New Roman"/>
                <w:sz w:val="24"/>
                <w:szCs w:val="24"/>
              </w:rPr>
              <w:t>M</w:t>
            </w:r>
          </w:p>
        </w:tc>
        <w:tc>
          <w:tcPr>
            <w:tcW w:w="728" w:type="dxa"/>
            <w:tcBorders>
              <w:top w:val="single" w:sz="4" w:space="0" w:color="auto"/>
              <w:bottom w:val="single" w:sz="4" w:space="0" w:color="auto"/>
            </w:tcBorders>
          </w:tcPr>
          <w:p w14:paraId="70C43190" w14:textId="77777777" w:rsidR="00305D99" w:rsidRPr="00F2132A" w:rsidRDefault="00305D99" w:rsidP="000C5E07">
            <w:pPr>
              <w:spacing w:line="480" w:lineRule="auto"/>
              <w:rPr>
                <w:rFonts w:ascii="Times New Roman" w:hAnsi="Times New Roman" w:cs="Times New Roman"/>
                <w:sz w:val="24"/>
                <w:szCs w:val="24"/>
              </w:rPr>
            </w:pPr>
          </w:p>
          <w:p w14:paraId="31AE51EE"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SD</w:t>
            </w:r>
          </w:p>
        </w:tc>
        <w:tc>
          <w:tcPr>
            <w:tcW w:w="801" w:type="dxa"/>
            <w:tcBorders>
              <w:top w:val="single" w:sz="4" w:space="0" w:color="auto"/>
              <w:bottom w:val="single" w:sz="4" w:space="0" w:color="auto"/>
            </w:tcBorders>
            <w:noWrap/>
            <w:hideMark/>
          </w:tcPr>
          <w:p w14:paraId="0789F19A" w14:textId="77777777" w:rsidR="00305D99" w:rsidRPr="00F2132A" w:rsidRDefault="00305D99" w:rsidP="000C5E07">
            <w:pPr>
              <w:spacing w:line="480" w:lineRule="auto"/>
              <w:rPr>
                <w:rFonts w:ascii="Times New Roman" w:hAnsi="Times New Roman" w:cs="Times New Roman"/>
                <w:sz w:val="24"/>
                <w:szCs w:val="24"/>
              </w:rPr>
            </w:pPr>
          </w:p>
          <w:p w14:paraId="52066820"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AVE</w:t>
            </w:r>
          </w:p>
        </w:tc>
        <w:tc>
          <w:tcPr>
            <w:tcW w:w="1262" w:type="dxa"/>
            <w:tcBorders>
              <w:top w:val="single" w:sz="4" w:space="0" w:color="auto"/>
              <w:bottom w:val="single" w:sz="4" w:space="0" w:color="auto"/>
            </w:tcBorders>
            <w:hideMark/>
          </w:tcPr>
          <w:p w14:paraId="5AD582E4" w14:textId="77777777" w:rsidR="00305D99" w:rsidRPr="00F2132A" w:rsidRDefault="00305D99" w:rsidP="00323A1E">
            <w:pPr>
              <w:jc w:val="center"/>
              <w:rPr>
                <w:rFonts w:ascii="Times New Roman" w:hAnsi="Times New Roman" w:cs="Times New Roman"/>
                <w:sz w:val="24"/>
                <w:szCs w:val="24"/>
              </w:rPr>
            </w:pPr>
          </w:p>
          <w:p w14:paraId="4C0B5AEA" w14:textId="77777777" w:rsidR="00305D99" w:rsidRPr="00F2132A" w:rsidRDefault="00305D99" w:rsidP="00323A1E">
            <w:pPr>
              <w:jc w:val="center"/>
              <w:rPr>
                <w:rFonts w:ascii="Times New Roman" w:hAnsi="Times New Roman" w:cs="Times New Roman"/>
                <w:sz w:val="24"/>
                <w:szCs w:val="24"/>
              </w:rPr>
            </w:pPr>
            <w:r w:rsidRPr="00F2132A">
              <w:rPr>
                <w:rFonts w:ascii="Times New Roman" w:hAnsi="Times New Roman" w:cs="Times New Roman"/>
                <w:sz w:val="24"/>
                <w:szCs w:val="24"/>
              </w:rPr>
              <w:t>Composite Reliability</w:t>
            </w:r>
          </w:p>
        </w:tc>
        <w:tc>
          <w:tcPr>
            <w:tcW w:w="1529" w:type="dxa"/>
            <w:tcBorders>
              <w:top w:val="single" w:sz="4" w:space="0" w:color="auto"/>
              <w:bottom w:val="single" w:sz="4" w:space="0" w:color="auto"/>
            </w:tcBorders>
          </w:tcPr>
          <w:p w14:paraId="6AABA709" w14:textId="77777777" w:rsidR="00305D99" w:rsidRPr="00F2132A" w:rsidRDefault="00305D99" w:rsidP="000C5E07">
            <w:pPr>
              <w:rPr>
                <w:rFonts w:ascii="Times New Roman" w:hAnsi="Times New Roman" w:cs="Times New Roman"/>
                <w:sz w:val="24"/>
                <w:szCs w:val="24"/>
              </w:rPr>
            </w:pPr>
          </w:p>
          <w:p w14:paraId="3B79FF67" w14:textId="77777777" w:rsidR="001B7562" w:rsidRDefault="00305D99" w:rsidP="000C5E07">
            <w:pPr>
              <w:rPr>
                <w:rFonts w:ascii="Times New Roman" w:hAnsi="Times New Roman" w:cs="Times New Roman"/>
                <w:sz w:val="24"/>
                <w:szCs w:val="24"/>
              </w:rPr>
            </w:pPr>
            <w:proofErr w:type="spellStart"/>
            <w:r w:rsidRPr="00F2132A">
              <w:rPr>
                <w:rFonts w:ascii="Times New Roman" w:hAnsi="Times New Roman" w:cs="Times New Roman"/>
                <w:sz w:val="24"/>
                <w:szCs w:val="24"/>
              </w:rPr>
              <w:t>Cronbach</w:t>
            </w:r>
            <w:r w:rsidR="009D2575">
              <w:rPr>
                <w:rFonts w:ascii="Times New Roman" w:hAnsi="Times New Roman" w:cs="Times New Roman"/>
                <w:sz w:val="24"/>
                <w:szCs w:val="24"/>
              </w:rPr>
              <w:t>’s</w:t>
            </w:r>
            <w:proofErr w:type="spellEnd"/>
            <w:r w:rsidR="009D2575">
              <w:rPr>
                <w:rFonts w:ascii="Times New Roman" w:hAnsi="Times New Roman" w:cs="Times New Roman"/>
                <w:sz w:val="24"/>
                <w:szCs w:val="24"/>
              </w:rPr>
              <w:t xml:space="preserve"> </w:t>
            </w:r>
          </w:p>
          <w:p w14:paraId="5633F0EA" w14:textId="5247DB9F" w:rsidR="00305D99" w:rsidRPr="00F2132A" w:rsidRDefault="00305D99" w:rsidP="000C5E07">
            <w:pPr>
              <w:rPr>
                <w:rFonts w:ascii="Times New Roman" w:hAnsi="Times New Roman" w:cs="Times New Roman"/>
                <w:sz w:val="24"/>
                <w:szCs w:val="24"/>
              </w:rPr>
            </w:pPr>
            <w:r w:rsidRPr="00F2132A">
              <w:rPr>
                <w:rFonts w:ascii="Times New Roman" w:hAnsi="Times New Roman" w:cs="Times New Roman"/>
                <w:sz w:val="24"/>
                <w:szCs w:val="24"/>
              </w:rPr>
              <w:t>Alpha</w:t>
            </w:r>
          </w:p>
        </w:tc>
      </w:tr>
      <w:tr w:rsidR="00305D99" w:rsidRPr="00F2132A" w14:paraId="1607E3AE" w14:textId="77777777" w:rsidTr="00930AC8">
        <w:trPr>
          <w:trHeight w:val="300"/>
        </w:trPr>
        <w:tc>
          <w:tcPr>
            <w:tcW w:w="990" w:type="dxa"/>
            <w:tcBorders>
              <w:top w:val="single" w:sz="4" w:space="0" w:color="auto"/>
            </w:tcBorders>
            <w:noWrap/>
            <w:hideMark/>
          </w:tcPr>
          <w:p w14:paraId="4E2635C9" w14:textId="77777777" w:rsidR="00305D99" w:rsidRDefault="00727423" w:rsidP="00727423">
            <w:pPr>
              <w:rPr>
                <w:rFonts w:ascii="Times New Roman" w:hAnsi="Times New Roman" w:cs="Times New Roman"/>
                <w:sz w:val="24"/>
                <w:szCs w:val="24"/>
              </w:rPr>
            </w:pPr>
            <w:r>
              <w:rPr>
                <w:rFonts w:ascii="Times New Roman" w:hAnsi="Times New Roman" w:cs="Times New Roman"/>
                <w:sz w:val="24"/>
                <w:szCs w:val="24"/>
              </w:rPr>
              <w:t>Employee Guarding</w:t>
            </w:r>
          </w:p>
          <w:p w14:paraId="31766F6A" w14:textId="21D5CC5D" w:rsidR="00727423" w:rsidRPr="00F2132A" w:rsidRDefault="00727423" w:rsidP="00727423">
            <w:pPr>
              <w:rPr>
                <w:rFonts w:ascii="Times New Roman" w:hAnsi="Times New Roman" w:cs="Times New Roman"/>
                <w:sz w:val="24"/>
                <w:szCs w:val="24"/>
              </w:rPr>
            </w:pPr>
          </w:p>
        </w:tc>
        <w:tc>
          <w:tcPr>
            <w:tcW w:w="750" w:type="dxa"/>
            <w:tcBorders>
              <w:top w:val="single" w:sz="4" w:space="0" w:color="auto"/>
            </w:tcBorders>
          </w:tcPr>
          <w:p w14:paraId="279D150B"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12</w:t>
            </w:r>
          </w:p>
        </w:tc>
        <w:tc>
          <w:tcPr>
            <w:tcW w:w="780" w:type="dxa"/>
            <w:tcBorders>
              <w:top w:val="single" w:sz="4" w:space="0" w:color="auto"/>
            </w:tcBorders>
          </w:tcPr>
          <w:p w14:paraId="503D112D"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1.650</w:t>
            </w:r>
          </w:p>
        </w:tc>
        <w:tc>
          <w:tcPr>
            <w:tcW w:w="728" w:type="dxa"/>
            <w:tcBorders>
              <w:top w:val="single" w:sz="4" w:space="0" w:color="auto"/>
            </w:tcBorders>
          </w:tcPr>
          <w:p w14:paraId="51C8BE71"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.882</w:t>
            </w:r>
          </w:p>
        </w:tc>
        <w:tc>
          <w:tcPr>
            <w:tcW w:w="801" w:type="dxa"/>
            <w:tcBorders>
              <w:top w:val="single" w:sz="4" w:space="0" w:color="auto"/>
            </w:tcBorders>
            <w:noWrap/>
            <w:hideMark/>
          </w:tcPr>
          <w:p w14:paraId="1D3EDFC0"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0.533</w:t>
            </w:r>
          </w:p>
        </w:tc>
        <w:tc>
          <w:tcPr>
            <w:tcW w:w="1262" w:type="dxa"/>
            <w:tcBorders>
              <w:top w:val="single" w:sz="4" w:space="0" w:color="auto"/>
            </w:tcBorders>
            <w:noWrap/>
            <w:hideMark/>
          </w:tcPr>
          <w:p w14:paraId="101A9568" w14:textId="77777777" w:rsidR="00305D99" w:rsidRPr="00F2132A" w:rsidRDefault="00305D99" w:rsidP="00323A1E">
            <w:pPr>
              <w:spacing w:line="480" w:lineRule="auto"/>
              <w:jc w:val="center"/>
              <w:rPr>
                <w:rFonts w:ascii="Times New Roman" w:hAnsi="Times New Roman" w:cs="Times New Roman"/>
                <w:sz w:val="24"/>
                <w:szCs w:val="24"/>
              </w:rPr>
            </w:pPr>
            <w:r w:rsidRPr="00F2132A">
              <w:rPr>
                <w:rFonts w:ascii="Times New Roman" w:hAnsi="Times New Roman" w:cs="Times New Roman"/>
                <w:sz w:val="24"/>
                <w:szCs w:val="24"/>
              </w:rPr>
              <w:t>0.918</w:t>
            </w:r>
          </w:p>
        </w:tc>
        <w:tc>
          <w:tcPr>
            <w:tcW w:w="1529" w:type="dxa"/>
            <w:tcBorders>
              <w:top w:val="single" w:sz="4" w:space="0" w:color="auto"/>
            </w:tcBorders>
          </w:tcPr>
          <w:p w14:paraId="66E26349"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.902</w:t>
            </w:r>
          </w:p>
        </w:tc>
      </w:tr>
      <w:tr w:rsidR="00305D99" w:rsidRPr="00F2132A" w14:paraId="47401EB0" w14:textId="77777777" w:rsidTr="00930AC8">
        <w:trPr>
          <w:trHeight w:val="300"/>
        </w:trPr>
        <w:tc>
          <w:tcPr>
            <w:tcW w:w="990" w:type="dxa"/>
            <w:noWrap/>
            <w:hideMark/>
          </w:tcPr>
          <w:p w14:paraId="3E31D9DE" w14:textId="77777777" w:rsidR="00305D99" w:rsidRDefault="00305D99" w:rsidP="00727423">
            <w:pPr>
              <w:rPr>
                <w:rFonts w:ascii="Times New Roman" w:hAnsi="Times New Roman" w:cs="Times New Roman"/>
                <w:sz w:val="24"/>
                <w:szCs w:val="24"/>
              </w:rPr>
            </w:pPr>
            <w:r w:rsidRPr="00F2132A">
              <w:rPr>
                <w:rFonts w:ascii="Times New Roman" w:hAnsi="Times New Roman" w:cs="Times New Roman"/>
                <w:sz w:val="24"/>
                <w:szCs w:val="24"/>
              </w:rPr>
              <w:t>L</w:t>
            </w:r>
            <w:r w:rsidR="00727423">
              <w:rPr>
                <w:rFonts w:ascii="Times New Roman" w:hAnsi="Times New Roman" w:cs="Times New Roman"/>
                <w:sz w:val="24"/>
                <w:szCs w:val="24"/>
              </w:rPr>
              <w:t xml:space="preserve">eader </w:t>
            </w:r>
            <w:r w:rsidRPr="00F2132A">
              <w:rPr>
                <w:rFonts w:ascii="Times New Roman" w:hAnsi="Times New Roman" w:cs="Times New Roman"/>
                <w:sz w:val="24"/>
                <w:szCs w:val="24"/>
              </w:rPr>
              <w:t>LMX</w:t>
            </w:r>
          </w:p>
          <w:p w14:paraId="47B63CDD" w14:textId="2A55F201" w:rsidR="00727423" w:rsidRPr="00F2132A" w:rsidRDefault="00727423" w:rsidP="00727423">
            <w:pPr>
              <w:rPr>
                <w:rFonts w:ascii="Times New Roman" w:hAnsi="Times New Roman" w:cs="Times New Roman"/>
                <w:sz w:val="24"/>
                <w:szCs w:val="24"/>
              </w:rPr>
            </w:pPr>
          </w:p>
        </w:tc>
        <w:tc>
          <w:tcPr>
            <w:tcW w:w="750" w:type="dxa"/>
          </w:tcPr>
          <w:p w14:paraId="3549BC08"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6</w:t>
            </w:r>
          </w:p>
        </w:tc>
        <w:tc>
          <w:tcPr>
            <w:tcW w:w="780" w:type="dxa"/>
          </w:tcPr>
          <w:p w14:paraId="68BF5F43"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4.169</w:t>
            </w:r>
          </w:p>
        </w:tc>
        <w:tc>
          <w:tcPr>
            <w:tcW w:w="728" w:type="dxa"/>
          </w:tcPr>
          <w:p w14:paraId="10B67DCF"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.791</w:t>
            </w:r>
          </w:p>
        </w:tc>
        <w:tc>
          <w:tcPr>
            <w:tcW w:w="801" w:type="dxa"/>
            <w:noWrap/>
            <w:hideMark/>
          </w:tcPr>
          <w:p w14:paraId="44053A54" w14:textId="77777777" w:rsidR="00305D99" w:rsidRPr="00F2132A" w:rsidRDefault="00305D99" w:rsidP="00A52CCF">
            <w:pPr>
              <w:spacing w:line="480" w:lineRule="auto"/>
              <w:rPr>
                <w:rFonts w:ascii="Times New Roman" w:hAnsi="Times New Roman" w:cs="Times New Roman"/>
                <w:sz w:val="24"/>
                <w:szCs w:val="24"/>
              </w:rPr>
            </w:pPr>
            <w:r w:rsidRPr="00F2132A">
              <w:rPr>
                <w:rFonts w:ascii="Times New Roman" w:hAnsi="Times New Roman" w:cs="Times New Roman"/>
                <w:sz w:val="24"/>
                <w:szCs w:val="24"/>
              </w:rPr>
              <w:t>0.52</w:t>
            </w:r>
            <w:r w:rsidR="00A52CCF">
              <w:rPr>
                <w:rFonts w:ascii="Times New Roman" w:hAnsi="Times New Roman" w:cs="Times New Roman"/>
                <w:sz w:val="24"/>
                <w:szCs w:val="24"/>
              </w:rPr>
              <w:t>2</w:t>
            </w:r>
          </w:p>
        </w:tc>
        <w:tc>
          <w:tcPr>
            <w:tcW w:w="1262" w:type="dxa"/>
            <w:noWrap/>
            <w:hideMark/>
          </w:tcPr>
          <w:p w14:paraId="179B70F9" w14:textId="77777777" w:rsidR="00305D99" w:rsidRPr="00F2132A" w:rsidRDefault="00305D99" w:rsidP="00323A1E">
            <w:pPr>
              <w:spacing w:line="480" w:lineRule="auto"/>
              <w:jc w:val="center"/>
              <w:rPr>
                <w:rFonts w:ascii="Times New Roman" w:hAnsi="Times New Roman" w:cs="Times New Roman"/>
                <w:sz w:val="24"/>
                <w:szCs w:val="24"/>
              </w:rPr>
            </w:pPr>
            <w:r w:rsidRPr="00F2132A">
              <w:rPr>
                <w:rFonts w:ascii="Times New Roman" w:hAnsi="Times New Roman" w:cs="Times New Roman"/>
                <w:sz w:val="24"/>
                <w:szCs w:val="24"/>
              </w:rPr>
              <w:t>0.884</w:t>
            </w:r>
          </w:p>
        </w:tc>
        <w:tc>
          <w:tcPr>
            <w:tcW w:w="1529" w:type="dxa"/>
          </w:tcPr>
          <w:p w14:paraId="4149CCBC"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.849</w:t>
            </w:r>
          </w:p>
        </w:tc>
      </w:tr>
      <w:tr w:rsidR="00305D99" w:rsidRPr="00F2132A" w14:paraId="0E2A978A" w14:textId="77777777" w:rsidTr="00930AC8">
        <w:trPr>
          <w:trHeight w:val="300"/>
        </w:trPr>
        <w:tc>
          <w:tcPr>
            <w:tcW w:w="990" w:type="dxa"/>
            <w:noWrap/>
            <w:hideMark/>
          </w:tcPr>
          <w:p w14:paraId="197FFAC2" w14:textId="77777777" w:rsidR="00305D99" w:rsidRDefault="00305D99" w:rsidP="00727423">
            <w:pPr>
              <w:rPr>
                <w:rFonts w:ascii="Times New Roman" w:hAnsi="Times New Roman" w:cs="Times New Roman"/>
                <w:sz w:val="24"/>
                <w:szCs w:val="24"/>
              </w:rPr>
            </w:pPr>
            <w:r w:rsidRPr="00F2132A">
              <w:rPr>
                <w:rFonts w:ascii="Times New Roman" w:hAnsi="Times New Roman" w:cs="Times New Roman"/>
                <w:sz w:val="24"/>
                <w:szCs w:val="24"/>
              </w:rPr>
              <w:t>M</w:t>
            </w:r>
            <w:r w:rsidR="00727423">
              <w:rPr>
                <w:rFonts w:ascii="Times New Roman" w:hAnsi="Times New Roman" w:cs="Times New Roman"/>
                <w:sz w:val="24"/>
                <w:szCs w:val="24"/>
              </w:rPr>
              <w:t xml:space="preserve">ember </w:t>
            </w:r>
            <w:r w:rsidRPr="00F2132A">
              <w:rPr>
                <w:rFonts w:ascii="Times New Roman" w:hAnsi="Times New Roman" w:cs="Times New Roman"/>
                <w:sz w:val="24"/>
                <w:szCs w:val="24"/>
              </w:rPr>
              <w:t>LMX</w:t>
            </w:r>
          </w:p>
          <w:p w14:paraId="01E63057" w14:textId="79B4DB82" w:rsidR="00727423" w:rsidRPr="00F2132A" w:rsidRDefault="00727423" w:rsidP="00727423">
            <w:pPr>
              <w:rPr>
                <w:rFonts w:ascii="Times New Roman" w:hAnsi="Times New Roman" w:cs="Times New Roman"/>
                <w:sz w:val="24"/>
                <w:szCs w:val="24"/>
              </w:rPr>
            </w:pPr>
          </w:p>
        </w:tc>
        <w:tc>
          <w:tcPr>
            <w:tcW w:w="750" w:type="dxa"/>
          </w:tcPr>
          <w:p w14:paraId="76D92A61"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6</w:t>
            </w:r>
          </w:p>
        </w:tc>
        <w:tc>
          <w:tcPr>
            <w:tcW w:w="780" w:type="dxa"/>
          </w:tcPr>
          <w:p w14:paraId="043BD4F6"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4.239</w:t>
            </w:r>
          </w:p>
        </w:tc>
        <w:tc>
          <w:tcPr>
            <w:tcW w:w="728" w:type="dxa"/>
          </w:tcPr>
          <w:p w14:paraId="0665A661"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.786</w:t>
            </w:r>
          </w:p>
        </w:tc>
        <w:tc>
          <w:tcPr>
            <w:tcW w:w="801" w:type="dxa"/>
            <w:noWrap/>
            <w:hideMark/>
          </w:tcPr>
          <w:p w14:paraId="04AC95E2"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0.531</w:t>
            </w:r>
          </w:p>
        </w:tc>
        <w:tc>
          <w:tcPr>
            <w:tcW w:w="1262" w:type="dxa"/>
            <w:noWrap/>
            <w:hideMark/>
          </w:tcPr>
          <w:p w14:paraId="6BFEACE1" w14:textId="77777777" w:rsidR="00305D99" w:rsidRPr="00F2132A" w:rsidRDefault="00305D99" w:rsidP="00323A1E">
            <w:pPr>
              <w:spacing w:line="480" w:lineRule="auto"/>
              <w:jc w:val="center"/>
              <w:rPr>
                <w:rFonts w:ascii="Times New Roman" w:hAnsi="Times New Roman" w:cs="Times New Roman"/>
                <w:sz w:val="24"/>
                <w:szCs w:val="24"/>
              </w:rPr>
            </w:pPr>
            <w:r w:rsidRPr="00F2132A">
              <w:rPr>
                <w:rFonts w:ascii="Times New Roman" w:hAnsi="Times New Roman" w:cs="Times New Roman"/>
                <w:sz w:val="24"/>
                <w:szCs w:val="24"/>
              </w:rPr>
              <w:t>0.872</w:t>
            </w:r>
          </w:p>
        </w:tc>
        <w:tc>
          <w:tcPr>
            <w:tcW w:w="1529" w:type="dxa"/>
          </w:tcPr>
          <w:p w14:paraId="243B3345"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.823</w:t>
            </w:r>
          </w:p>
        </w:tc>
      </w:tr>
      <w:tr w:rsidR="00305D99" w:rsidRPr="00F2132A" w14:paraId="4CF864AB" w14:textId="77777777" w:rsidTr="00930AC8">
        <w:trPr>
          <w:trHeight w:val="300"/>
        </w:trPr>
        <w:tc>
          <w:tcPr>
            <w:tcW w:w="990" w:type="dxa"/>
            <w:noWrap/>
            <w:hideMark/>
          </w:tcPr>
          <w:p w14:paraId="130448D3"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Humor</w:t>
            </w:r>
          </w:p>
        </w:tc>
        <w:tc>
          <w:tcPr>
            <w:tcW w:w="750" w:type="dxa"/>
          </w:tcPr>
          <w:p w14:paraId="266A8944"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12</w:t>
            </w:r>
          </w:p>
        </w:tc>
        <w:tc>
          <w:tcPr>
            <w:tcW w:w="780" w:type="dxa"/>
          </w:tcPr>
          <w:p w14:paraId="6020BB89"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4.042</w:t>
            </w:r>
          </w:p>
        </w:tc>
        <w:tc>
          <w:tcPr>
            <w:tcW w:w="728" w:type="dxa"/>
          </w:tcPr>
          <w:p w14:paraId="62C75BB2"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1.49</w:t>
            </w:r>
          </w:p>
        </w:tc>
        <w:tc>
          <w:tcPr>
            <w:tcW w:w="801" w:type="dxa"/>
            <w:noWrap/>
            <w:hideMark/>
          </w:tcPr>
          <w:p w14:paraId="1515AF35" w14:textId="77777777" w:rsidR="00305D99" w:rsidRPr="00F2132A" w:rsidRDefault="00A52CCF" w:rsidP="000C5E07">
            <w:pPr>
              <w:spacing w:line="480" w:lineRule="auto"/>
              <w:rPr>
                <w:rFonts w:ascii="Times New Roman" w:hAnsi="Times New Roman" w:cs="Times New Roman"/>
                <w:sz w:val="24"/>
                <w:szCs w:val="24"/>
              </w:rPr>
            </w:pPr>
            <w:r>
              <w:rPr>
                <w:rFonts w:ascii="Times New Roman" w:hAnsi="Times New Roman" w:cs="Times New Roman"/>
                <w:sz w:val="24"/>
                <w:szCs w:val="24"/>
              </w:rPr>
              <w:t>0.278</w:t>
            </w:r>
          </w:p>
        </w:tc>
        <w:tc>
          <w:tcPr>
            <w:tcW w:w="1262" w:type="dxa"/>
            <w:noWrap/>
            <w:hideMark/>
          </w:tcPr>
          <w:p w14:paraId="7BEF3B2C" w14:textId="77777777" w:rsidR="00305D99" w:rsidRPr="00F2132A" w:rsidRDefault="00A52CCF" w:rsidP="00323A1E">
            <w:pPr>
              <w:spacing w:line="480" w:lineRule="auto"/>
              <w:jc w:val="center"/>
              <w:rPr>
                <w:rFonts w:ascii="Times New Roman" w:hAnsi="Times New Roman" w:cs="Times New Roman"/>
                <w:sz w:val="24"/>
                <w:szCs w:val="24"/>
              </w:rPr>
            </w:pPr>
            <w:r>
              <w:rPr>
                <w:rFonts w:ascii="Times New Roman" w:hAnsi="Times New Roman" w:cs="Times New Roman"/>
                <w:sz w:val="24"/>
                <w:szCs w:val="24"/>
              </w:rPr>
              <w:t>0.729</w:t>
            </w:r>
          </w:p>
        </w:tc>
        <w:tc>
          <w:tcPr>
            <w:tcW w:w="1529" w:type="dxa"/>
          </w:tcPr>
          <w:p w14:paraId="23BE0CA9" w14:textId="77777777" w:rsidR="00305D99" w:rsidRPr="00F2132A" w:rsidRDefault="00305D99" w:rsidP="00A52CCF">
            <w:pPr>
              <w:spacing w:line="480" w:lineRule="auto"/>
              <w:rPr>
                <w:rFonts w:ascii="Times New Roman" w:hAnsi="Times New Roman" w:cs="Times New Roman"/>
                <w:sz w:val="24"/>
                <w:szCs w:val="24"/>
              </w:rPr>
            </w:pPr>
            <w:r w:rsidRPr="00F2132A">
              <w:rPr>
                <w:rFonts w:ascii="Times New Roman" w:hAnsi="Times New Roman" w:cs="Times New Roman"/>
                <w:sz w:val="24"/>
                <w:szCs w:val="24"/>
              </w:rPr>
              <w:t>.</w:t>
            </w:r>
            <w:r w:rsidR="00A52CCF">
              <w:rPr>
                <w:rFonts w:ascii="Times New Roman" w:hAnsi="Times New Roman" w:cs="Times New Roman"/>
                <w:sz w:val="24"/>
                <w:szCs w:val="24"/>
              </w:rPr>
              <w:t>772</w:t>
            </w:r>
          </w:p>
        </w:tc>
      </w:tr>
      <w:tr w:rsidR="00305D99" w:rsidRPr="00F2132A" w14:paraId="5B4FE8B9" w14:textId="77777777" w:rsidTr="00930AC8">
        <w:trPr>
          <w:trHeight w:val="252"/>
        </w:trPr>
        <w:tc>
          <w:tcPr>
            <w:tcW w:w="990" w:type="dxa"/>
            <w:tcBorders>
              <w:bottom w:val="single" w:sz="4" w:space="0" w:color="auto"/>
            </w:tcBorders>
            <w:noWrap/>
            <w:hideMark/>
          </w:tcPr>
          <w:p w14:paraId="703AD394" w14:textId="0DD9DB0B" w:rsidR="00305D99" w:rsidRPr="00F2132A" w:rsidRDefault="00305D99" w:rsidP="00727423">
            <w:pPr>
              <w:rPr>
                <w:rFonts w:ascii="Times New Roman" w:hAnsi="Times New Roman" w:cs="Times New Roman"/>
                <w:sz w:val="24"/>
                <w:szCs w:val="24"/>
              </w:rPr>
            </w:pPr>
            <w:r w:rsidRPr="00F2132A">
              <w:rPr>
                <w:rFonts w:ascii="Times New Roman" w:hAnsi="Times New Roman" w:cs="Times New Roman"/>
                <w:sz w:val="24"/>
                <w:szCs w:val="24"/>
              </w:rPr>
              <w:t>P</w:t>
            </w:r>
            <w:r w:rsidR="00727423">
              <w:rPr>
                <w:rFonts w:ascii="Times New Roman" w:hAnsi="Times New Roman" w:cs="Times New Roman"/>
                <w:sz w:val="24"/>
                <w:szCs w:val="24"/>
              </w:rPr>
              <w:t xml:space="preserve">olitical </w:t>
            </w:r>
            <w:r w:rsidRPr="00F2132A">
              <w:rPr>
                <w:rFonts w:ascii="Times New Roman" w:hAnsi="Times New Roman" w:cs="Times New Roman"/>
                <w:sz w:val="24"/>
                <w:szCs w:val="24"/>
              </w:rPr>
              <w:t>S</w:t>
            </w:r>
            <w:r w:rsidR="00727423">
              <w:rPr>
                <w:rFonts w:ascii="Times New Roman" w:hAnsi="Times New Roman" w:cs="Times New Roman"/>
                <w:sz w:val="24"/>
                <w:szCs w:val="24"/>
              </w:rPr>
              <w:t>kill</w:t>
            </w:r>
          </w:p>
        </w:tc>
        <w:tc>
          <w:tcPr>
            <w:tcW w:w="750" w:type="dxa"/>
            <w:tcBorders>
              <w:bottom w:val="single" w:sz="4" w:space="0" w:color="auto"/>
            </w:tcBorders>
          </w:tcPr>
          <w:p w14:paraId="1BD3BE58" w14:textId="77777777" w:rsidR="00305D99" w:rsidRPr="00F2132A" w:rsidRDefault="00A3108F" w:rsidP="000C5E07">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780" w:type="dxa"/>
            <w:tcBorders>
              <w:bottom w:val="single" w:sz="4" w:space="0" w:color="auto"/>
            </w:tcBorders>
          </w:tcPr>
          <w:p w14:paraId="2539E6E6"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5.313</w:t>
            </w:r>
          </w:p>
        </w:tc>
        <w:tc>
          <w:tcPr>
            <w:tcW w:w="728" w:type="dxa"/>
            <w:tcBorders>
              <w:bottom w:val="single" w:sz="4" w:space="0" w:color="auto"/>
            </w:tcBorders>
          </w:tcPr>
          <w:p w14:paraId="395BD07C" w14:textId="77777777" w:rsidR="00305D99" w:rsidRPr="00F2132A" w:rsidRDefault="00305D99" w:rsidP="000C5E07">
            <w:pPr>
              <w:spacing w:line="480" w:lineRule="auto"/>
              <w:rPr>
                <w:rFonts w:ascii="Times New Roman" w:hAnsi="Times New Roman" w:cs="Times New Roman"/>
                <w:sz w:val="24"/>
                <w:szCs w:val="24"/>
              </w:rPr>
            </w:pPr>
            <w:r w:rsidRPr="00F2132A">
              <w:rPr>
                <w:rFonts w:ascii="Times New Roman" w:hAnsi="Times New Roman" w:cs="Times New Roman"/>
                <w:sz w:val="24"/>
                <w:szCs w:val="24"/>
              </w:rPr>
              <w:t>1.27</w:t>
            </w:r>
          </w:p>
        </w:tc>
        <w:tc>
          <w:tcPr>
            <w:tcW w:w="801" w:type="dxa"/>
            <w:tcBorders>
              <w:bottom w:val="single" w:sz="4" w:space="0" w:color="auto"/>
            </w:tcBorders>
            <w:noWrap/>
            <w:hideMark/>
          </w:tcPr>
          <w:p w14:paraId="1259F11A" w14:textId="77777777" w:rsidR="00305D99" w:rsidRPr="00F2132A" w:rsidRDefault="00A52CCF" w:rsidP="000C5E07">
            <w:pPr>
              <w:spacing w:line="480" w:lineRule="auto"/>
              <w:rPr>
                <w:rFonts w:ascii="Times New Roman" w:hAnsi="Times New Roman" w:cs="Times New Roman"/>
                <w:sz w:val="24"/>
                <w:szCs w:val="24"/>
              </w:rPr>
            </w:pPr>
            <w:r>
              <w:rPr>
                <w:rFonts w:ascii="Times New Roman" w:hAnsi="Times New Roman" w:cs="Times New Roman"/>
                <w:sz w:val="24"/>
                <w:szCs w:val="24"/>
              </w:rPr>
              <w:t>0.566</w:t>
            </w:r>
          </w:p>
        </w:tc>
        <w:tc>
          <w:tcPr>
            <w:tcW w:w="1262" w:type="dxa"/>
            <w:tcBorders>
              <w:bottom w:val="single" w:sz="4" w:space="0" w:color="auto"/>
            </w:tcBorders>
            <w:noWrap/>
            <w:hideMark/>
          </w:tcPr>
          <w:p w14:paraId="1F8333EF" w14:textId="77777777" w:rsidR="00305D99" w:rsidRPr="00F2132A" w:rsidRDefault="00A52CCF" w:rsidP="00323A1E">
            <w:pPr>
              <w:spacing w:line="480" w:lineRule="auto"/>
              <w:jc w:val="center"/>
              <w:rPr>
                <w:rFonts w:ascii="Times New Roman" w:hAnsi="Times New Roman" w:cs="Times New Roman"/>
                <w:sz w:val="24"/>
                <w:szCs w:val="24"/>
              </w:rPr>
            </w:pPr>
            <w:r>
              <w:rPr>
                <w:rFonts w:ascii="Times New Roman" w:hAnsi="Times New Roman" w:cs="Times New Roman"/>
                <w:sz w:val="24"/>
                <w:szCs w:val="24"/>
              </w:rPr>
              <w:t>0.948</w:t>
            </w:r>
          </w:p>
        </w:tc>
        <w:tc>
          <w:tcPr>
            <w:tcW w:w="1529" w:type="dxa"/>
            <w:tcBorders>
              <w:bottom w:val="single" w:sz="4" w:space="0" w:color="auto"/>
            </w:tcBorders>
          </w:tcPr>
          <w:p w14:paraId="076C283A" w14:textId="77777777" w:rsidR="00305D99" w:rsidRPr="00F2132A" w:rsidRDefault="00A52CCF" w:rsidP="000C5E07">
            <w:pPr>
              <w:spacing w:line="480" w:lineRule="auto"/>
              <w:rPr>
                <w:rFonts w:ascii="Times New Roman" w:hAnsi="Times New Roman" w:cs="Times New Roman"/>
                <w:sz w:val="24"/>
                <w:szCs w:val="24"/>
              </w:rPr>
            </w:pPr>
            <w:r>
              <w:rPr>
                <w:rFonts w:ascii="Times New Roman" w:hAnsi="Times New Roman" w:cs="Times New Roman"/>
                <w:sz w:val="24"/>
                <w:szCs w:val="24"/>
              </w:rPr>
              <w:t>.941</w:t>
            </w:r>
          </w:p>
        </w:tc>
      </w:tr>
    </w:tbl>
    <w:p w14:paraId="239FEF21" w14:textId="77777777" w:rsidR="003037E0" w:rsidRPr="00F2132A" w:rsidRDefault="003037E0" w:rsidP="00CB1176">
      <w:pPr>
        <w:tabs>
          <w:tab w:val="left" w:pos="2135"/>
        </w:tabs>
        <w:spacing w:line="480" w:lineRule="auto"/>
        <w:ind w:firstLine="720"/>
        <w:rPr>
          <w:rFonts w:ascii="Times New Roman" w:hAnsi="Times New Roman" w:cs="Times New Roman"/>
          <w:sz w:val="24"/>
          <w:szCs w:val="24"/>
        </w:rPr>
      </w:pPr>
    </w:p>
    <w:p w14:paraId="49A58A5F" w14:textId="77777777" w:rsidR="003037E0" w:rsidRPr="00F2132A" w:rsidRDefault="003037E0" w:rsidP="00CB1176">
      <w:pPr>
        <w:tabs>
          <w:tab w:val="left" w:pos="2135"/>
        </w:tabs>
        <w:spacing w:line="480" w:lineRule="auto"/>
        <w:ind w:firstLine="720"/>
        <w:rPr>
          <w:rFonts w:ascii="Times New Roman" w:hAnsi="Times New Roman" w:cs="Times New Roman"/>
          <w:sz w:val="24"/>
          <w:szCs w:val="24"/>
        </w:rPr>
      </w:pPr>
    </w:p>
    <w:p w14:paraId="6EBA3FFE" w14:textId="77777777" w:rsidR="003037E0" w:rsidRPr="00F2132A" w:rsidRDefault="003037E0" w:rsidP="00CB1176">
      <w:pPr>
        <w:tabs>
          <w:tab w:val="left" w:pos="2135"/>
        </w:tabs>
        <w:spacing w:line="480" w:lineRule="auto"/>
        <w:ind w:firstLine="720"/>
        <w:rPr>
          <w:rFonts w:ascii="Times New Roman" w:hAnsi="Times New Roman" w:cs="Times New Roman"/>
          <w:sz w:val="24"/>
          <w:szCs w:val="24"/>
        </w:rPr>
      </w:pPr>
    </w:p>
    <w:p w14:paraId="7A35D92C" w14:textId="77777777" w:rsidR="003037E0" w:rsidRPr="00F2132A" w:rsidRDefault="003037E0" w:rsidP="00CB1176">
      <w:pPr>
        <w:tabs>
          <w:tab w:val="left" w:pos="2135"/>
        </w:tabs>
        <w:spacing w:line="480" w:lineRule="auto"/>
        <w:ind w:firstLine="720"/>
        <w:rPr>
          <w:rFonts w:ascii="Times New Roman" w:hAnsi="Times New Roman" w:cs="Times New Roman"/>
          <w:sz w:val="24"/>
          <w:szCs w:val="24"/>
        </w:rPr>
      </w:pPr>
    </w:p>
    <w:p w14:paraId="7ED96E62" w14:textId="77777777" w:rsidR="003037E0" w:rsidRPr="00F2132A" w:rsidRDefault="003037E0" w:rsidP="00CB1176">
      <w:pPr>
        <w:tabs>
          <w:tab w:val="left" w:pos="2135"/>
        </w:tabs>
        <w:spacing w:line="480" w:lineRule="auto"/>
        <w:ind w:firstLine="720"/>
        <w:rPr>
          <w:rFonts w:ascii="Times New Roman" w:hAnsi="Times New Roman" w:cs="Times New Roman"/>
          <w:sz w:val="24"/>
          <w:szCs w:val="24"/>
        </w:rPr>
      </w:pPr>
    </w:p>
    <w:p w14:paraId="766C9A1D" w14:textId="77777777" w:rsidR="003037E0" w:rsidRPr="00F2132A" w:rsidRDefault="003037E0" w:rsidP="00CB1176">
      <w:pPr>
        <w:tabs>
          <w:tab w:val="left" w:pos="2135"/>
        </w:tabs>
        <w:spacing w:line="480" w:lineRule="auto"/>
        <w:ind w:firstLine="720"/>
        <w:rPr>
          <w:rFonts w:ascii="Times New Roman" w:hAnsi="Times New Roman" w:cs="Times New Roman"/>
          <w:sz w:val="24"/>
          <w:szCs w:val="24"/>
        </w:rPr>
      </w:pPr>
    </w:p>
    <w:p w14:paraId="3F6135C2" w14:textId="77777777" w:rsidR="003037E0" w:rsidRDefault="003037E0" w:rsidP="00CB1176">
      <w:pPr>
        <w:tabs>
          <w:tab w:val="left" w:pos="2135"/>
        </w:tabs>
        <w:spacing w:line="480" w:lineRule="auto"/>
        <w:ind w:firstLine="720"/>
        <w:rPr>
          <w:rFonts w:ascii="Times New Roman" w:hAnsi="Times New Roman" w:cs="Times New Roman"/>
          <w:sz w:val="24"/>
          <w:szCs w:val="24"/>
        </w:rPr>
      </w:pPr>
    </w:p>
    <w:p w14:paraId="2165DE9E" w14:textId="77777777" w:rsidR="001C4888" w:rsidRPr="00F2132A" w:rsidRDefault="001C4888" w:rsidP="00CB1176">
      <w:pPr>
        <w:tabs>
          <w:tab w:val="left" w:pos="2135"/>
        </w:tabs>
        <w:spacing w:line="480" w:lineRule="auto"/>
        <w:ind w:firstLine="720"/>
        <w:rPr>
          <w:rFonts w:ascii="Times New Roman" w:hAnsi="Times New Roman" w:cs="Times New Roman"/>
          <w:sz w:val="24"/>
          <w:szCs w:val="24"/>
        </w:rPr>
      </w:pPr>
    </w:p>
    <w:p w14:paraId="35551EE2" w14:textId="77777777" w:rsidR="003037E0" w:rsidRPr="00F2132A" w:rsidRDefault="00CB1176" w:rsidP="00FE0EB2">
      <w:pPr>
        <w:tabs>
          <w:tab w:val="left" w:pos="2135"/>
        </w:tabs>
        <w:spacing w:after="0" w:line="480" w:lineRule="auto"/>
        <w:rPr>
          <w:rFonts w:ascii="Times New Roman" w:hAnsi="Times New Roman" w:cs="Times New Roman"/>
          <w:sz w:val="24"/>
          <w:szCs w:val="24"/>
        </w:rPr>
      </w:pPr>
      <w:r w:rsidRPr="00F2132A">
        <w:rPr>
          <w:rFonts w:ascii="Times New Roman" w:hAnsi="Times New Roman" w:cs="Times New Roman"/>
          <w:sz w:val="24"/>
          <w:szCs w:val="24"/>
        </w:rPr>
        <w:lastRenderedPageBreak/>
        <w:t>Table 3</w:t>
      </w:r>
    </w:p>
    <w:p w14:paraId="1D8E9B8C" w14:textId="77777777" w:rsidR="00CB1176" w:rsidRPr="00F2132A" w:rsidRDefault="00CB1176" w:rsidP="008665E7">
      <w:pPr>
        <w:tabs>
          <w:tab w:val="left" w:pos="2135"/>
        </w:tabs>
        <w:spacing w:after="0" w:line="480" w:lineRule="auto"/>
        <w:rPr>
          <w:rFonts w:ascii="Times New Roman" w:hAnsi="Times New Roman" w:cs="Times New Roman"/>
          <w:i/>
          <w:sz w:val="24"/>
          <w:szCs w:val="24"/>
        </w:rPr>
      </w:pPr>
      <w:r w:rsidRPr="00F2132A">
        <w:rPr>
          <w:rFonts w:ascii="Times New Roman" w:hAnsi="Times New Roman" w:cs="Times New Roman"/>
          <w:sz w:val="24"/>
          <w:szCs w:val="24"/>
        </w:rPr>
        <w:t xml:space="preserve"> </w:t>
      </w:r>
      <w:r w:rsidRPr="00F2132A">
        <w:rPr>
          <w:rFonts w:ascii="Times New Roman" w:hAnsi="Times New Roman" w:cs="Times New Roman"/>
          <w:i/>
          <w:sz w:val="24"/>
          <w:szCs w:val="24"/>
        </w:rPr>
        <w:t xml:space="preserve">Discriminant Validity Evidence – Member </w:t>
      </w:r>
      <w:r w:rsidR="003037E0" w:rsidRPr="00F2132A">
        <w:rPr>
          <w:rFonts w:ascii="Times New Roman" w:hAnsi="Times New Roman" w:cs="Times New Roman"/>
          <w:i/>
          <w:sz w:val="24"/>
          <w:szCs w:val="24"/>
        </w:rPr>
        <w:t>model</w:t>
      </w:r>
    </w:p>
    <w:tbl>
      <w:tblPr>
        <w:tblW w:w="5000" w:type="pct"/>
        <w:tblInd w:w="93" w:type="dxa"/>
        <w:tblBorders>
          <w:bottom w:val="single" w:sz="4" w:space="0" w:color="auto"/>
        </w:tblBorders>
        <w:tblLook w:val="04A0" w:firstRow="1" w:lastRow="0" w:firstColumn="1" w:lastColumn="0" w:noHBand="0" w:noVBand="1"/>
      </w:tblPr>
      <w:tblGrid>
        <w:gridCol w:w="2457"/>
        <w:gridCol w:w="1330"/>
        <w:gridCol w:w="1466"/>
        <w:gridCol w:w="1108"/>
        <w:gridCol w:w="1441"/>
        <w:gridCol w:w="1774"/>
      </w:tblGrid>
      <w:tr w:rsidR="00B35BB3" w:rsidRPr="00F2132A" w14:paraId="6D6F11E2" w14:textId="77777777" w:rsidTr="00930AC8">
        <w:trPr>
          <w:trHeight w:val="600"/>
        </w:trPr>
        <w:tc>
          <w:tcPr>
            <w:tcW w:w="1995" w:type="dxa"/>
            <w:tcBorders>
              <w:top w:val="single" w:sz="4" w:space="0" w:color="auto"/>
              <w:bottom w:val="single" w:sz="4" w:space="0" w:color="auto"/>
            </w:tcBorders>
            <w:shd w:val="clear" w:color="auto" w:fill="auto"/>
            <w:vAlign w:val="bottom"/>
            <w:hideMark/>
          </w:tcPr>
          <w:p w14:paraId="02F1FC5D"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roofErr w:type="spellStart"/>
            <w:r w:rsidRPr="00F2132A">
              <w:rPr>
                <w:rFonts w:ascii="Times New Roman" w:eastAsia="Times New Roman" w:hAnsi="Times New Roman" w:cs="Times New Roman"/>
                <w:color w:val="000000"/>
                <w:sz w:val="24"/>
                <w:szCs w:val="24"/>
              </w:rPr>
              <w:t>Fornell-Larcker</w:t>
            </w:r>
            <w:proofErr w:type="spellEnd"/>
            <w:r w:rsidRPr="00F2132A">
              <w:rPr>
                <w:rFonts w:ascii="Times New Roman" w:eastAsia="Times New Roman" w:hAnsi="Times New Roman" w:cs="Times New Roman"/>
                <w:color w:val="000000"/>
                <w:sz w:val="24"/>
                <w:szCs w:val="24"/>
              </w:rPr>
              <w:t xml:space="preserve"> Criterion </w:t>
            </w:r>
          </w:p>
        </w:tc>
        <w:tc>
          <w:tcPr>
            <w:tcW w:w="1080" w:type="dxa"/>
            <w:tcBorders>
              <w:top w:val="single" w:sz="4" w:space="0" w:color="auto"/>
              <w:bottom w:val="single" w:sz="4" w:space="0" w:color="auto"/>
            </w:tcBorders>
            <w:shd w:val="clear" w:color="auto" w:fill="auto"/>
            <w:vAlign w:val="bottom"/>
            <w:hideMark/>
          </w:tcPr>
          <w:p w14:paraId="186B3F99" w14:textId="77777777" w:rsidR="00CB1176" w:rsidRPr="00F2132A" w:rsidRDefault="00930AC8"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A21EB" w:rsidRPr="00F2132A">
              <w:rPr>
                <w:rFonts w:ascii="Times New Roman" w:eastAsia="Times New Roman" w:hAnsi="Times New Roman" w:cs="Times New Roman"/>
                <w:color w:val="000000"/>
                <w:sz w:val="24"/>
                <w:szCs w:val="24"/>
              </w:rPr>
              <w:t>Member</w:t>
            </w:r>
            <w:r w:rsidR="00CB1176" w:rsidRPr="00F2132A">
              <w:rPr>
                <w:rFonts w:ascii="Times New Roman" w:eastAsia="Times New Roman" w:hAnsi="Times New Roman" w:cs="Times New Roman"/>
                <w:color w:val="000000"/>
                <w:sz w:val="24"/>
                <w:szCs w:val="24"/>
              </w:rPr>
              <w:t xml:space="preserve">          </w:t>
            </w:r>
            <w:proofErr w:type="gramStart"/>
            <w:r w:rsidR="00CB1176" w:rsidRPr="00F2132A">
              <w:rPr>
                <w:rFonts w:ascii="Times New Roman" w:eastAsia="Times New Roman" w:hAnsi="Times New Roman" w:cs="Times New Roman"/>
                <w:color w:val="000000"/>
                <w:sz w:val="24"/>
                <w:szCs w:val="24"/>
              </w:rPr>
              <w:t xml:space="preserve">Humor           </w:t>
            </w:r>
            <w:proofErr w:type="gramEnd"/>
          </w:p>
        </w:tc>
        <w:tc>
          <w:tcPr>
            <w:tcW w:w="1170" w:type="dxa"/>
            <w:tcBorders>
              <w:top w:val="single" w:sz="4" w:space="0" w:color="auto"/>
              <w:bottom w:val="single" w:sz="4" w:space="0" w:color="auto"/>
            </w:tcBorders>
            <w:shd w:val="clear" w:color="auto" w:fill="auto"/>
            <w:vAlign w:val="bottom"/>
            <w:hideMark/>
          </w:tcPr>
          <w:p w14:paraId="657392D2" w14:textId="2D46BE66" w:rsidR="00CB1176" w:rsidRPr="00F2132A" w:rsidRDefault="00B35BB3" w:rsidP="00B35BB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B1176" w:rsidRPr="00F2132A">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mployee Guarding</w:t>
            </w:r>
          </w:p>
        </w:tc>
        <w:tc>
          <w:tcPr>
            <w:tcW w:w="900" w:type="dxa"/>
            <w:tcBorders>
              <w:top w:val="single" w:sz="4" w:space="0" w:color="auto"/>
              <w:bottom w:val="single" w:sz="4" w:space="0" w:color="auto"/>
            </w:tcBorders>
            <w:shd w:val="clear" w:color="auto" w:fill="auto"/>
            <w:vAlign w:val="bottom"/>
            <w:hideMark/>
          </w:tcPr>
          <w:p w14:paraId="1DD462A6" w14:textId="0E030F32"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w:t>
            </w:r>
            <w:r w:rsidR="00B35BB3">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1170" w:type="dxa"/>
            <w:tcBorders>
              <w:top w:val="single" w:sz="4" w:space="0" w:color="auto"/>
              <w:bottom w:val="single" w:sz="4" w:space="0" w:color="auto"/>
            </w:tcBorders>
            <w:shd w:val="clear" w:color="auto" w:fill="auto"/>
            <w:vAlign w:val="bottom"/>
          </w:tcPr>
          <w:p w14:paraId="77D94468" w14:textId="266AB739" w:rsidR="00CB1176" w:rsidRPr="00F2132A" w:rsidRDefault="00CB1176" w:rsidP="003037E0">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w:t>
            </w:r>
            <w:r w:rsidR="00B35BB3">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1440" w:type="dxa"/>
            <w:tcBorders>
              <w:top w:val="single" w:sz="4" w:space="0" w:color="auto"/>
              <w:bottom w:val="single" w:sz="4" w:space="0" w:color="auto"/>
            </w:tcBorders>
            <w:shd w:val="clear" w:color="auto" w:fill="auto"/>
            <w:noWrap/>
            <w:vAlign w:val="bottom"/>
            <w:hideMark/>
          </w:tcPr>
          <w:p w14:paraId="65223C45" w14:textId="6703D92D"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Pol</w:t>
            </w:r>
            <w:r w:rsidR="00B35BB3">
              <w:rPr>
                <w:rFonts w:ascii="Times New Roman" w:eastAsia="Times New Roman" w:hAnsi="Times New Roman" w:cs="Times New Roman"/>
                <w:color w:val="000000"/>
                <w:sz w:val="24"/>
                <w:szCs w:val="24"/>
              </w:rPr>
              <w:t xml:space="preserve">itical     </w:t>
            </w:r>
            <w:r w:rsidRPr="00F2132A">
              <w:rPr>
                <w:rFonts w:ascii="Times New Roman" w:eastAsia="Times New Roman" w:hAnsi="Times New Roman" w:cs="Times New Roman"/>
                <w:color w:val="000000"/>
                <w:sz w:val="24"/>
                <w:szCs w:val="24"/>
              </w:rPr>
              <w:t xml:space="preserve"> Skill</w:t>
            </w:r>
          </w:p>
        </w:tc>
      </w:tr>
      <w:tr w:rsidR="00B35BB3" w:rsidRPr="00F2132A" w14:paraId="5A082CB8" w14:textId="77777777" w:rsidTr="00930AC8">
        <w:trPr>
          <w:trHeight w:val="300"/>
        </w:trPr>
        <w:tc>
          <w:tcPr>
            <w:tcW w:w="1995" w:type="dxa"/>
            <w:tcBorders>
              <w:top w:val="single" w:sz="4" w:space="0" w:color="auto"/>
            </w:tcBorders>
            <w:shd w:val="clear" w:color="auto" w:fill="auto"/>
            <w:vAlign w:val="bottom"/>
            <w:hideMark/>
          </w:tcPr>
          <w:p w14:paraId="590DFDBE"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Humor</w:t>
            </w:r>
          </w:p>
        </w:tc>
        <w:tc>
          <w:tcPr>
            <w:tcW w:w="1080" w:type="dxa"/>
            <w:tcBorders>
              <w:top w:val="single" w:sz="4" w:space="0" w:color="auto"/>
            </w:tcBorders>
            <w:shd w:val="clear" w:color="auto" w:fill="auto"/>
            <w:vAlign w:val="bottom"/>
            <w:hideMark/>
          </w:tcPr>
          <w:p w14:paraId="08CC3892" w14:textId="57B6DEED" w:rsidR="00CB1176" w:rsidRPr="00F2132A" w:rsidRDefault="00220332" w:rsidP="00EB7C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r w:rsidR="00CB1176" w:rsidRPr="00F2132A">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7</w:t>
            </w:r>
          </w:p>
        </w:tc>
        <w:tc>
          <w:tcPr>
            <w:tcW w:w="1170" w:type="dxa"/>
            <w:tcBorders>
              <w:top w:val="single" w:sz="4" w:space="0" w:color="auto"/>
            </w:tcBorders>
            <w:shd w:val="clear" w:color="auto" w:fill="auto"/>
            <w:vAlign w:val="bottom"/>
            <w:hideMark/>
          </w:tcPr>
          <w:p w14:paraId="1DA2E4A6"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900" w:type="dxa"/>
            <w:tcBorders>
              <w:top w:val="single" w:sz="4" w:space="0" w:color="auto"/>
            </w:tcBorders>
            <w:shd w:val="clear" w:color="auto" w:fill="auto"/>
            <w:vAlign w:val="bottom"/>
            <w:hideMark/>
          </w:tcPr>
          <w:p w14:paraId="0D2A8335"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170" w:type="dxa"/>
            <w:tcBorders>
              <w:top w:val="single" w:sz="4" w:space="0" w:color="auto"/>
            </w:tcBorders>
            <w:shd w:val="clear" w:color="auto" w:fill="auto"/>
            <w:vAlign w:val="bottom"/>
          </w:tcPr>
          <w:p w14:paraId="32F845FF"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440" w:type="dxa"/>
            <w:tcBorders>
              <w:top w:val="single" w:sz="4" w:space="0" w:color="auto"/>
            </w:tcBorders>
            <w:shd w:val="clear" w:color="auto" w:fill="auto"/>
            <w:noWrap/>
            <w:vAlign w:val="bottom"/>
            <w:hideMark/>
          </w:tcPr>
          <w:p w14:paraId="79A214E2"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5BB3" w:rsidRPr="00F2132A" w14:paraId="1BDD746D" w14:textId="77777777" w:rsidTr="00930AC8">
        <w:trPr>
          <w:trHeight w:val="300"/>
        </w:trPr>
        <w:tc>
          <w:tcPr>
            <w:tcW w:w="1995" w:type="dxa"/>
            <w:shd w:val="clear" w:color="auto" w:fill="auto"/>
            <w:vAlign w:val="bottom"/>
            <w:hideMark/>
          </w:tcPr>
          <w:p w14:paraId="06A86A2F" w14:textId="526B519E" w:rsidR="00CB1176" w:rsidRPr="00F2132A" w:rsidRDefault="00993A2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Guarding</w:t>
            </w:r>
          </w:p>
        </w:tc>
        <w:tc>
          <w:tcPr>
            <w:tcW w:w="1080" w:type="dxa"/>
            <w:shd w:val="clear" w:color="auto" w:fill="auto"/>
            <w:vAlign w:val="bottom"/>
            <w:hideMark/>
          </w:tcPr>
          <w:p w14:paraId="05FE50AA" w14:textId="5C1A1B07" w:rsidR="00CB1176" w:rsidRPr="00F2132A" w:rsidRDefault="00CB1176" w:rsidP="00EB7C99">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-0.1</w:t>
            </w:r>
            <w:r w:rsidR="00220332">
              <w:rPr>
                <w:rFonts w:ascii="Times New Roman" w:eastAsia="Times New Roman" w:hAnsi="Times New Roman" w:cs="Times New Roman"/>
                <w:color w:val="000000"/>
                <w:sz w:val="24"/>
                <w:szCs w:val="24"/>
              </w:rPr>
              <w:t>75</w:t>
            </w:r>
          </w:p>
        </w:tc>
        <w:tc>
          <w:tcPr>
            <w:tcW w:w="1170" w:type="dxa"/>
            <w:shd w:val="clear" w:color="auto" w:fill="auto"/>
            <w:vAlign w:val="bottom"/>
            <w:hideMark/>
          </w:tcPr>
          <w:p w14:paraId="08693718" w14:textId="77777777" w:rsidR="00CB1176" w:rsidRPr="00F2132A" w:rsidRDefault="00E73CB0" w:rsidP="000C5E0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B1176" w:rsidRPr="00F2132A">
              <w:rPr>
                <w:rFonts w:ascii="Times New Roman" w:eastAsia="Times New Roman" w:hAnsi="Times New Roman" w:cs="Times New Roman"/>
                <w:color w:val="000000"/>
                <w:sz w:val="24"/>
                <w:szCs w:val="24"/>
              </w:rPr>
              <w:t>0.734</w:t>
            </w:r>
          </w:p>
        </w:tc>
        <w:tc>
          <w:tcPr>
            <w:tcW w:w="900" w:type="dxa"/>
            <w:shd w:val="clear" w:color="auto" w:fill="auto"/>
            <w:vAlign w:val="bottom"/>
            <w:hideMark/>
          </w:tcPr>
          <w:p w14:paraId="47734313"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170" w:type="dxa"/>
            <w:shd w:val="clear" w:color="auto" w:fill="auto"/>
            <w:vAlign w:val="bottom"/>
          </w:tcPr>
          <w:p w14:paraId="2BE101F3"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440" w:type="dxa"/>
            <w:shd w:val="clear" w:color="auto" w:fill="auto"/>
            <w:noWrap/>
            <w:vAlign w:val="bottom"/>
            <w:hideMark/>
          </w:tcPr>
          <w:p w14:paraId="72149D24"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5BB3" w:rsidRPr="00F2132A" w14:paraId="2A3C952A" w14:textId="77777777" w:rsidTr="00930AC8">
        <w:trPr>
          <w:trHeight w:val="300"/>
        </w:trPr>
        <w:tc>
          <w:tcPr>
            <w:tcW w:w="1995" w:type="dxa"/>
            <w:shd w:val="clear" w:color="auto" w:fill="auto"/>
            <w:vAlign w:val="bottom"/>
            <w:hideMark/>
          </w:tcPr>
          <w:p w14:paraId="19C8474D" w14:textId="43ED546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w:t>
            </w:r>
            <w:r w:rsidR="00993A26">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1080" w:type="dxa"/>
            <w:shd w:val="clear" w:color="auto" w:fill="auto"/>
            <w:vAlign w:val="bottom"/>
            <w:hideMark/>
          </w:tcPr>
          <w:p w14:paraId="33641650" w14:textId="487C8F4E" w:rsidR="00CB1176" w:rsidRPr="00F2132A" w:rsidRDefault="00220332" w:rsidP="00EB7C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0.197</w:t>
            </w:r>
          </w:p>
        </w:tc>
        <w:tc>
          <w:tcPr>
            <w:tcW w:w="1170" w:type="dxa"/>
            <w:shd w:val="clear" w:color="auto" w:fill="auto"/>
            <w:vAlign w:val="bottom"/>
            <w:hideMark/>
          </w:tcPr>
          <w:p w14:paraId="21B8BD87" w14:textId="77777777" w:rsidR="00CB1176" w:rsidRPr="00F2132A" w:rsidRDefault="00CB1176" w:rsidP="000C5E07">
            <w:pPr>
              <w:spacing w:after="0" w:line="240" w:lineRule="auto"/>
              <w:jc w:val="cente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-0.207</w:t>
            </w:r>
          </w:p>
        </w:tc>
        <w:tc>
          <w:tcPr>
            <w:tcW w:w="900" w:type="dxa"/>
            <w:shd w:val="clear" w:color="auto" w:fill="auto"/>
            <w:vAlign w:val="bottom"/>
            <w:hideMark/>
          </w:tcPr>
          <w:p w14:paraId="474B9BF0"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0.742</w:t>
            </w:r>
          </w:p>
        </w:tc>
        <w:tc>
          <w:tcPr>
            <w:tcW w:w="1170" w:type="dxa"/>
            <w:shd w:val="clear" w:color="auto" w:fill="auto"/>
            <w:vAlign w:val="bottom"/>
          </w:tcPr>
          <w:p w14:paraId="3AAA335C"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440" w:type="dxa"/>
            <w:shd w:val="clear" w:color="auto" w:fill="auto"/>
            <w:noWrap/>
            <w:vAlign w:val="bottom"/>
            <w:hideMark/>
          </w:tcPr>
          <w:p w14:paraId="2E811CDA"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5BB3" w:rsidRPr="00F2132A" w14:paraId="74E60A1E" w14:textId="77777777" w:rsidTr="00930AC8">
        <w:trPr>
          <w:trHeight w:val="300"/>
        </w:trPr>
        <w:tc>
          <w:tcPr>
            <w:tcW w:w="1995" w:type="dxa"/>
            <w:shd w:val="clear" w:color="auto" w:fill="auto"/>
            <w:vAlign w:val="bottom"/>
            <w:hideMark/>
          </w:tcPr>
          <w:p w14:paraId="7133280C" w14:textId="7AE994FF"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w:t>
            </w:r>
            <w:r w:rsidR="00993A26">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1080" w:type="dxa"/>
            <w:shd w:val="clear" w:color="auto" w:fill="auto"/>
            <w:vAlign w:val="bottom"/>
            <w:hideMark/>
          </w:tcPr>
          <w:p w14:paraId="5294529D" w14:textId="6D928BC9" w:rsidR="00CB1176" w:rsidRPr="00F2132A" w:rsidRDefault="00220332" w:rsidP="00EB7C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0.341</w:t>
            </w:r>
          </w:p>
        </w:tc>
        <w:tc>
          <w:tcPr>
            <w:tcW w:w="1170" w:type="dxa"/>
            <w:shd w:val="clear" w:color="auto" w:fill="auto"/>
            <w:vAlign w:val="bottom"/>
            <w:hideMark/>
          </w:tcPr>
          <w:p w14:paraId="1F322D6D" w14:textId="77777777" w:rsidR="00CB1176" w:rsidRPr="00F2132A" w:rsidRDefault="00CB1176" w:rsidP="000C5E07">
            <w:pPr>
              <w:spacing w:after="0" w:line="240" w:lineRule="auto"/>
              <w:jc w:val="cente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-0.213</w:t>
            </w:r>
          </w:p>
        </w:tc>
        <w:tc>
          <w:tcPr>
            <w:tcW w:w="900" w:type="dxa"/>
            <w:shd w:val="clear" w:color="auto" w:fill="auto"/>
            <w:vAlign w:val="bottom"/>
            <w:hideMark/>
          </w:tcPr>
          <w:p w14:paraId="630560A6" w14:textId="77777777" w:rsidR="00CB1176" w:rsidRPr="00F2132A" w:rsidRDefault="00220332"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0.410</w:t>
            </w:r>
          </w:p>
        </w:tc>
        <w:tc>
          <w:tcPr>
            <w:tcW w:w="1170" w:type="dxa"/>
            <w:shd w:val="clear" w:color="auto" w:fill="auto"/>
            <w:vAlign w:val="bottom"/>
          </w:tcPr>
          <w:p w14:paraId="6059A708" w14:textId="77777777" w:rsidR="00CB1176" w:rsidRPr="00F2132A" w:rsidRDefault="00CB1176" w:rsidP="001A21EB">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0.729</w:t>
            </w:r>
          </w:p>
        </w:tc>
        <w:tc>
          <w:tcPr>
            <w:tcW w:w="1440" w:type="dxa"/>
            <w:shd w:val="clear" w:color="auto" w:fill="auto"/>
            <w:noWrap/>
            <w:vAlign w:val="bottom"/>
            <w:hideMark/>
          </w:tcPr>
          <w:p w14:paraId="6A69B8DE"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5BB3" w:rsidRPr="00F2132A" w14:paraId="7D68F282" w14:textId="77777777" w:rsidTr="00930AC8">
        <w:trPr>
          <w:trHeight w:val="300"/>
        </w:trPr>
        <w:tc>
          <w:tcPr>
            <w:tcW w:w="1995" w:type="dxa"/>
            <w:shd w:val="clear" w:color="auto" w:fill="auto"/>
            <w:vAlign w:val="bottom"/>
            <w:hideMark/>
          </w:tcPr>
          <w:p w14:paraId="381F0933" w14:textId="6E05EE8C"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Pol</w:t>
            </w:r>
            <w:r w:rsidR="00993A26">
              <w:rPr>
                <w:rFonts w:ascii="Times New Roman" w:eastAsia="Times New Roman" w:hAnsi="Times New Roman" w:cs="Times New Roman"/>
                <w:color w:val="000000"/>
                <w:sz w:val="24"/>
                <w:szCs w:val="24"/>
              </w:rPr>
              <w:t>itical</w:t>
            </w:r>
            <w:r w:rsidRPr="00F2132A">
              <w:rPr>
                <w:rFonts w:ascii="Times New Roman" w:eastAsia="Times New Roman" w:hAnsi="Times New Roman" w:cs="Times New Roman"/>
                <w:color w:val="000000"/>
                <w:sz w:val="24"/>
                <w:szCs w:val="24"/>
              </w:rPr>
              <w:t xml:space="preserve"> Skill</w:t>
            </w:r>
          </w:p>
        </w:tc>
        <w:tc>
          <w:tcPr>
            <w:tcW w:w="1080" w:type="dxa"/>
            <w:shd w:val="clear" w:color="auto" w:fill="auto"/>
            <w:vAlign w:val="bottom"/>
            <w:hideMark/>
          </w:tcPr>
          <w:p w14:paraId="19B0BD60" w14:textId="2A097FCD" w:rsidR="00CB1176" w:rsidRPr="00F2132A" w:rsidRDefault="00220332" w:rsidP="00EB7C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0.454</w:t>
            </w:r>
          </w:p>
        </w:tc>
        <w:tc>
          <w:tcPr>
            <w:tcW w:w="1170" w:type="dxa"/>
            <w:shd w:val="clear" w:color="auto" w:fill="auto"/>
            <w:vAlign w:val="bottom"/>
            <w:hideMark/>
          </w:tcPr>
          <w:p w14:paraId="2C5DC92B" w14:textId="77777777" w:rsidR="00CB1176" w:rsidRPr="00F2132A" w:rsidRDefault="00220332" w:rsidP="000C5E0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-0.192</w:t>
            </w:r>
          </w:p>
        </w:tc>
        <w:tc>
          <w:tcPr>
            <w:tcW w:w="900" w:type="dxa"/>
            <w:shd w:val="clear" w:color="auto" w:fill="auto"/>
            <w:vAlign w:val="bottom"/>
            <w:hideMark/>
          </w:tcPr>
          <w:p w14:paraId="24FB406D" w14:textId="77777777" w:rsidR="00CB1176" w:rsidRPr="00F2132A" w:rsidRDefault="00CB1176" w:rsidP="00220332">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0.18</w:t>
            </w:r>
            <w:r w:rsidR="00220332">
              <w:rPr>
                <w:rFonts w:ascii="Times New Roman" w:eastAsia="Times New Roman" w:hAnsi="Times New Roman" w:cs="Times New Roman"/>
                <w:color w:val="000000"/>
                <w:sz w:val="24"/>
                <w:szCs w:val="24"/>
              </w:rPr>
              <w:t>7</w:t>
            </w:r>
          </w:p>
        </w:tc>
        <w:tc>
          <w:tcPr>
            <w:tcW w:w="1170" w:type="dxa"/>
            <w:shd w:val="clear" w:color="auto" w:fill="auto"/>
            <w:vAlign w:val="bottom"/>
          </w:tcPr>
          <w:p w14:paraId="55E36C37" w14:textId="77777777" w:rsidR="00CB1176" w:rsidRPr="00F2132A" w:rsidRDefault="00220332" w:rsidP="001A21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0.337</w:t>
            </w:r>
            <w:r w:rsidR="00CB1176" w:rsidRPr="00F2132A">
              <w:rPr>
                <w:rFonts w:ascii="Times New Roman" w:eastAsia="Times New Roman" w:hAnsi="Times New Roman" w:cs="Times New Roman"/>
                <w:color w:val="000000"/>
                <w:sz w:val="24"/>
                <w:szCs w:val="24"/>
              </w:rPr>
              <w:t xml:space="preserve">             </w:t>
            </w:r>
          </w:p>
        </w:tc>
        <w:tc>
          <w:tcPr>
            <w:tcW w:w="1440" w:type="dxa"/>
            <w:shd w:val="clear" w:color="auto" w:fill="auto"/>
            <w:noWrap/>
            <w:vAlign w:val="bottom"/>
            <w:hideMark/>
          </w:tcPr>
          <w:p w14:paraId="10BB52EC"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0.752</w:t>
            </w:r>
          </w:p>
        </w:tc>
      </w:tr>
    </w:tbl>
    <w:p w14:paraId="3E2C7012" w14:textId="77777777" w:rsidR="00CB1176" w:rsidRPr="00F2132A" w:rsidRDefault="00CB1176" w:rsidP="00CB1176">
      <w:pPr>
        <w:spacing w:line="480" w:lineRule="auto"/>
        <w:ind w:firstLine="720"/>
        <w:rPr>
          <w:rFonts w:ascii="Times New Roman" w:hAnsi="Times New Roman" w:cs="Times New Roman"/>
          <w:sz w:val="24"/>
          <w:szCs w:val="24"/>
        </w:rPr>
      </w:pPr>
    </w:p>
    <w:p w14:paraId="49D42C58" w14:textId="77777777" w:rsidR="001A21EB" w:rsidRPr="00F2132A" w:rsidRDefault="001A21EB" w:rsidP="00CB1176">
      <w:pPr>
        <w:spacing w:line="480" w:lineRule="auto"/>
        <w:ind w:firstLine="720"/>
        <w:rPr>
          <w:rFonts w:ascii="Times New Roman" w:hAnsi="Times New Roman" w:cs="Times New Roman"/>
          <w:sz w:val="24"/>
          <w:szCs w:val="24"/>
        </w:rPr>
      </w:pPr>
    </w:p>
    <w:p w14:paraId="6BB60295" w14:textId="77777777" w:rsidR="001A21EB" w:rsidRPr="00F2132A" w:rsidRDefault="001A21EB" w:rsidP="00CB1176">
      <w:pPr>
        <w:spacing w:line="480" w:lineRule="auto"/>
        <w:ind w:firstLine="720"/>
        <w:rPr>
          <w:rFonts w:ascii="Times New Roman" w:hAnsi="Times New Roman" w:cs="Times New Roman"/>
          <w:sz w:val="24"/>
          <w:szCs w:val="24"/>
        </w:rPr>
      </w:pPr>
    </w:p>
    <w:p w14:paraId="408E0D6F" w14:textId="77777777" w:rsidR="001A21EB" w:rsidRPr="00F2132A" w:rsidRDefault="001A21EB" w:rsidP="00CB1176">
      <w:pPr>
        <w:spacing w:line="480" w:lineRule="auto"/>
        <w:ind w:firstLine="720"/>
        <w:rPr>
          <w:rFonts w:ascii="Times New Roman" w:hAnsi="Times New Roman" w:cs="Times New Roman"/>
          <w:sz w:val="24"/>
          <w:szCs w:val="24"/>
        </w:rPr>
      </w:pPr>
    </w:p>
    <w:p w14:paraId="24A6262E" w14:textId="77777777" w:rsidR="001A21EB" w:rsidRPr="00F2132A" w:rsidRDefault="001A21EB" w:rsidP="00CB1176">
      <w:pPr>
        <w:spacing w:line="480" w:lineRule="auto"/>
        <w:ind w:firstLine="720"/>
        <w:rPr>
          <w:rFonts w:ascii="Times New Roman" w:hAnsi="Times New Roman" w:cs="Times New Roman"/>
          <w:sz w:val="24"/>
          <w:szCs w:val="24"/>
        </w:rPr>
      </w:pPr>
    </w:p>
    <w:p w14:paraId="151377CC" w14:textId="77777777" w:rsidR="001A21EB" w:rsidRPr="00F2132A" w:rsidRDefault="001A21EB" w:rsidP="00CB1176">
      <w:pPr>
        <w:spacing w:line="480" w:lineRule="auto"/>
        <w:ind w:firstLine="720"/>
        <w:rPr>
          <w:rFonts w:ascii="Times New Roman" w:hAnsi="Times New Roman" w:cs="Times New Roman"/>
          <w:sz w:val="24"/>
          <w:szCs w:val="24"/>
        </w:rPr>
      </w:pPr>
    </w:p>
    <w:p w14:paraId="26E792B8" w14:textId="77777777" w:rsidR="001A21EB" w:rsidRPr="00F2132A" w:rsidRDefault="001A21EB" w:rsidP="00CB1176">
      <w:pPr>
        <w:spacing w:line="480" w:lineRule="auto"/>
        <w:ind w:firstLine="720"/>
        <w:rPr>
          <w:rFonts w:ascii="Times New Roman" w:hAnsi="Times New Roman" w:cs="Times New Roman"/>
          <w:sz w:val="24"/>
          <w:szCs w:val="24"/>
        </w:rPr>
      </w:pPr>
    </w:p>
    <w:p w14:paraId="1CF46CDF" w14:textId="77777777" w:rsidR="001A21EB" w:rsidRPr="00F2132A" w:rsidRDefault="001A21EB" w:rsidP="00CB1176">
      <w:pPr>
        <w:spacing w:line="480" w:lineRule="auto"/>
        <w:ind w:firstLine="720"/>
        <w:rPr>
          <w:rFonts w:ascii="Times New Roman" w:hAnsi="Times New Roman" w:cs="Times New Roman"/>
          <w:sz w:val="24"/>
          <w:szCs w:val="24"/>
        </w:rPr>
      </w:pPr>
    </w:p>
    <w:p w14:paraId="68015A30" w14:textId="77777777" w:rsidR="001A21EB" w:rsidRPr="00F2132A" w:rsidRDefault="001A21EB" w:rsidP="00CB1176">
      <w:pPr>
        <w:spacing w:line="480" w:lineRule="auto"/>
        <w:ind w:firstLine="720"/>
        <w:rPr>
          <w:rFonts w:ascii="Times New Roman" w:hAnsi="Times New Roman" w:cs="Times New Roman"/>
          <w:sz w:val="24"/>
          <w:szCs w:val="24"/>
        </w:rPr>
      </w:pPr>
    </w:p>
    <w:p w14:paraId="16EDBF9A" w14:textId="77777777" w:rsidR="001A21EB" w:rsidRPr="00F2132A" w:rsidRDefault="001A21EB" w:rsidP="00CB1176">
      <w:pPr>
        <w:spacing w:line="480" w:lineRule="auto"/>
        <w:ind w:firstLine="720"/>
        <w:rPr>
          <w:rFonts w:ascii="Times New Roman" w:hAnsi="Times New Roman" w:cs="Times New Roman"/>
          <w:sz w:val="24"/>
          <w:szCs w:val="24"/>
        </w:rPr>
      </w:pPr>
    </w:p>
    <w:p w14:paraId="39DC3A75" w14:textId="77777777" w:rsidR="001A21EB" w:rsidRPr="00F2132A" w:rsidRDefault="001A21EB" w:rsidP="00CB1176">
      <w:pPr>
        <w:spacing w:line="480" w:lineRule="auto"/>
        <w:ind w:firstLine="720"/>
        <w:rPr>
          <w:rFonts w:ascii="Times New Roman" w:hAnsi="Times New Roman" w:cs="Times New Roman"/>
          <w:sz w:val="24"/>
          <w:szCs w:val="24"/>
        </w:rPr>
      </w:pPr>
    </w:p>
    <w:p w14:paraId="50BB673B" w14:textId="77777777" w:rsidR="001A21EB" w:rsidRDefault="001A21EB" w:rsidP="00CB1176">
      <w:pPr>
        <w:spacing w:line="480" w:lineRule="auto"/>
        <w:ind w:firstLine="720"/>
        <w:rPr>
          <w:rFonts w:ascii="Times New Roman" w:hAnsi="Times New Roman" w:cs="Times New Roman"/>
          <w:sz w:val="24"/>
          <w:szCs w:val="24"/>
        </w:rPr>
      </w:pPr>
    </w:p>
    <w:p w14:paraId="11A2D6D1" w14:textId="77777777" w:rsidR="00B36E63" w:rsidRPr="00F2132A" w:rsidRDefault="00B36E63" w:rsidP="00CB1176">
      <w:pPr>
        <w:spacing w:line="480" w:lineRule="auto"/>
        <w:ind w:firstLine="720"/>
        <w:rPr>
          <w:rFonts w:ascii="Times New Roman" w:hAnsi="Times New Roman" w:cs="Times New Roman"/>
          <w:sz w:val="24"/>
          <w:szCs w:val="24"/>
        </w:rPr>
      </w:pPr>
    </w:p>
    <w:p w14:paraId="40741C46" w14:textId="77777777" w:rsidR="003037E0" w:rsidRPr="00F2132A" w:rsidRDefault="003037E0" w:rsidP="00FE0EB2">
      <w:pPr>
        <w:spacing w:after="0" w:line="480" w:lineRule="auto"/>
        <w:rPr>
          <w:rFonts w:ascii="Times New Roman" w:hAnsi="Times New Roman" w:cs="Times New Roman"/>
          <w:sz w:val="24"/>
          <w:szCs w:val="24"/>
        </w:rPr>
      </w:pPr>
      <w:r w:rsidRPr="00F2132A">
        <w:rPr>
          <w:rFonts w:ascii="Times New Roman" w:hAnsi="Times New Roman" w:cs="Times New Roman"/>
          <w:sz w:val="24"/>
          <w:szCs w:val="24"/>
        </w:rPr>
        <w:lastRenderedPageBreak/>
        <w:t>Table 4</w:t>
      </w:r>
    </w:p>
    <w:p w14:paraId="416D7B1A" w14:textId="77777777" w:rsidR="00CB1176" w:rsidRPr="00F2132A" w:rsidRDefault="00CB1176" w:rsidP="008665E7">
      <w:pPr>
        <w:spacing w:after="0" w:line="480" w:lineRule="auto"/>
        <w:rPr>
          <w:rFonts w:ascii="Times New Roman" w:hAnsi="Times New Roman" w:cs="Times New Roman"/>
          <w:i/>
          <w:sz w:val="24"/>
          <w:szCs w:val="24"/>
        </w:rPr>
      </w:pPr>
      <w:r w:rsidRPr="00F2132A">
        <w:rPr>
          <w:rFonts w:ascii="Times New Roman" w:hAnsi="Times New Roman" w:cs="Times New Roman"/>
          <w:i/>
          <w:sz w:val="24"/>
          <w:szCs w:val="24"/>
        </w:rPr>
        <w:t xml:space="preserve">Discriminant Validity Evidence – Leader </w:t>
      </w:r>
      <w:r w:rsidR="003037E0" w:rsidRPr="00F2132A">
        <w:rPr>
          <w:rFonts w:ascii="Times New Roman" w:hAnsi="Times New Roman" w:cs="Times New Roman"/>
          <w:i/>
          <w:sz w:val="24"/>
          <w:szCs w:val="24"/>
        </w:rPr>
        <w:t>model</w:t>
      </w:r>
    </w:p>
    <w:tbl>
      <w:tblPr>
        <w:tblW w:w="5000" w:type="pct"/>
        <w:tblInd w:w="93" w:type="dxa"/>
        <w:tblBorders>
          <w:bottom w:val="single" w:sz="4" w:space="0" w:color="auto"/>
        </w:tblBorders>
        <w:tblLook w:val="04A0" w:firstRow="1" w:lastRow="0" w:firstColumn="1" w:lastColumn="0" w:noHBand="0" w:noVBand="1"/>
      </w:tblPr>
      <w:tblGrid>
        <w:gridCol w:w="2955"/>
        <w:gridCol w:w="1430"/>
        <w:gridCol w:w="1189"/>
        <w:gridCol w:w="1298"/>
        <w:gridCol w:w="1406"/>
        <w:gridCol w:w="1298"/>
      </w:tblGrid>
      <w:tr w:rsidR="00B36E63" w:rsidRPr="00F2132A" w14:paraId="3D419C73" w14:textId="77777777" w:rsidTr="00930AC8">
        <w:trPr>
          <w:trHeight w:val="300"/>
        </w:trPr>
        <w:tc>
          <w:tcPr>
            <w:tcW w:w="2460" w:type="dxa"/>
            <w:tcBorders>
              <w:top w:val="single" w:sz="4" w:space="0" w:color="auto"/>
              <w:bottom w:val="single" w:sz="4" w:space="0" w:color="auto"/>
            </w:tcBorders>
            <w:shd w:val="clear" w:color="auto" w:fill="auto"/>
            <w:noWrap/>
            <w:vAlign w:val="bottom"/>
            <w:hideMark/>
          </w:tcPr>
          <w:p w14:paraId="20186DD6"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roofErr w:type="spellStart"/>
            <w:r w:rsidRPr="00F2132A">
              <w:rPr>
                <w:rFonts w:ascii="Times New Roman" w:eastAsia="Times New Roman" w:hAnsi="Times New Roman" w:cs="Times New Roman"/>
                <w:color w:val="000000"/>
                <w:sz w:val="24"/>
                <w:szCs w:val="24"/>
              </w:rPr>
              <w:t>Fornell-Larcker</w:t>
            </w:r>
            <w:proofErr w:type="spellEnd"/>
            <w:r w:rsidRPr="00F2132A">
              <w:rPr>
                <w:rFonts w:ascii="Times New Roman" w:eastAsia="Times New Roman" w:hAnsi="Times New Roman" w:cs="Times New Roman"/>
                <w:color w:val="000000"/>
                <w:sz w:val="24"/>
                <w:szCs w:val="24"/>
              </w:rPr>
              <w:t xml:space="preserve"> Criterion </w:t>
            </w:r>
          </w:p>
        </w:tc>
        <w:tc>
          <w:tcPr>
            <w:tcW w:w="975" w:type="dxa"/>
            <w:tcBorders>
              <w:top w:val="single" w:sz="4" w:space="0" w:color="auto"/>
              <w:bottom w:val="single" w:sz="4" w:space="0" w:color="auto"/>
            </w:tcBorders>
            <w:shd w:val="clear" w:color="auto" w:fill="auto"/>
            <w:noWrap/>
            <w:vAlign w:val="bottom"/>
            <w:hideMark/>
          </w:tcPr>
          <w:p w14:paraId="643A78F7" w14:textId="65A59EAF"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E</w:t>
            </w:r>
            <w:r w:rsidR="00B36E63">
              <w:rPr>
                <w:rFonts w:ascii="Times New Roman" w:eastAsia="Times New Roman" w:hAnsi="Times New Roman" w:cs="Times New Roman"/>
                <w:color w:val="000000"/>
                <w:sz w:val="24"/>
                <w:szCs w:val="24"/>
              </w:rPr>
              <w:t xml:space="preserve">mployee </w:t>
            </w:r>
            <w:r w:rsidRPr="00F2132A">
              <w:rPr>
                <w:rFonts w:ascii="Times New Roman" w:eastAsia="Times New Roman" w:hAnsi="Times New Roman" w:cs="Times New Roman"/>
                <w:color w:val="000000"/>
                <w:sz w:val="24"/>
                <w:szCs w:val="24"/>
              </w:rPr>
              <w:t>G</w:t>
            </w:r>
            <w:r w:rsidR="00B36E63">
              <w:rPr>
                <w:rFonts w:ascii="Times New Roman" w:eastAsia="Times New Roman" w:hAnsi="Times New Roman" w:cs="Times New Roman"/>
                <w:color w:val="000000"/>
                <w:sz w:val="24"/>
                <w:szCs w:val="24"/>
              </w:rPr>
              <w:t>uarding</w:t>
            </w:r>
          </w:p>
        </w:tc>
        <w:tc>
          <w:tcPr>
            <w:tcW w:w="990" w:type="dxa"/>
            <w:tcBorders>
              <w:top w:val="single" w:sz="4" w:space="0" w:color="auto"/>
              <w:bottom w:val="single" w:sz="4" w:space="0" w:color="auto"/>
            </w:tcBorders>
            <w:shd w:val="clear" w:color="auto" w:fill="auto"/>
            <w:noWrap/>
            <w:vAlign w:val="bottom"/>
            <w:hideMark/>
          </w:tcPr>
          <w:p w14:paraId="323F8DD9" w14:textId="1DC58362"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w:t>
            </w:r>
            <w:r w:rsidR="00B36E63">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1080" w:type="dxa"/>
            <w:tcBorders>
              <w:top w:val="single" w:sz="4" w:space="0" w:color="auto"/>
              <w:bottom w:val="single" w:sz="4" w:space="0" w:color="auto"/>
            </w:tcBorders>
            <w:shd w:val="clear" w:color="auto" w:fill="auto"/>
            <w:noWrap/>
            <w:vAlign w:val="bottom"/>
            <w:hideMark/>
          </w:tcPr>
          <w:p w14:paraId="4B3189CF" w14:textId="732F268E"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w:t>
            </w:r>
            <w:r w:rsidR="00B36E63">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1170" w:type="dxa"/>
            <w:tcBorders>
              <w:top w:val="single" w:sz="4" w:space="0" w:color="auto"/>
              <w:bottom w:val="single" w:sz="4" w:space="0" w:color="auto"/>
            </w:tcBorders>
            <w:shd w:val="clear" w:color="auto" w:fill="auto"/>
            <w:noWrap/>
            <w:vAlign w:val="bottom"/>
            <w:hideMark/>
          </w:tcPr>
          <w:p w14:paraId="4680AB15"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Member humor</w:t>
            </w:r>
          </w:p>
        </w:tc>
        <w:tc>
          <w:tcPr>
            <w:tcW w:w="1080" w:type="dxa"/>
            <w:tcBorders>
              <w:top w:val="single" w:sz="4" w:space="0" w:color="auto"/>
              <w:bottom w:val="single" w:sz="4" w:space="0" w:color="auto"/>
            </w:tcBorders>
            <w:shd w:val="clear" w:color="auto" w:fill="auto"/>
            <w:noWrap/>
            <w:vAlign w:val="bottom"/>
            <w:hideMark/>
          </w:tcPr>
          <w:p w14:paraId="51301926" w14:textId="2635F864" w:rsidR="00CB1176" w:rsidRPr="00F2132A" w:rsidRDefault="00B36E63"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Political </w:t>
            </w:r>
            <w:r w:rsidR="00CB1176" w:rsidRPr="00F2132A">
              <w:rPr>
                <w:rFonts w:ascii="Times New Roman" w:eastAsia="Times New Roman" w:hAnsi="Times New Roman" w:cs="Times New Roman"/>
                <w:color w:val="000000"/>
                <w:sz w:val="24"/>
                <w:szCs w:val="24"/>
              </w:rPr>
              <w:t>Skill</w:t>
            </w:r>
          </w:p>
        </w:tc>
      </w:tr>
      <w:tr w:rsidR="00B36E63" w:rsidRPr="00F2132A" w14:paraId="74FD31FC" w14:textId="77777777" w:rsidTr="00930AC8">
        <w:trPr>
          <w:trHeight w:val="300"/>
        </w:trPr>
        <w:tc>
          <w:tcPr>
            <w:tcW w:w="2460" w:type="dxa"/>
            <w:tcBorders>
              <w:top w:val="single" w:sz="4" w:space="0" w:color="auto"/>
            </w:tcBorders>
            <w:shd w:val="clear" w:color="auto" w:fill="auto"/>
            <w:noWrap/>
            <w:vAlign w:val="bottom"/>
            <w:hideMark/>
          </w:tcPr>
          <w:p w14:paraId="191BB2DC" w14:textId="0BC167C9"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E</w:t>
            </w:r>
            <w:r w:rsidR="00B36E63">
              <w:rPr>
                <w:rFonts w:ascii="Times New Roman" w:eastAsia="Times New Roman" w:hAnsi="Times New Roman" w:cs="Times New Roman"/>
                <w:color w:val="000000"/>
                <w:sz w:val="24"/>
                <w:szCs w:val="24"/>
              </w:rPr>
              <w:t xml:space="preserve">mployee </w:t>
            </w:r>
            <w:r w:rsidRPr="00F2132A">
              <w:rPr>
                <w:rFonts w:ascii="Times New Roman" w:eastAsia="Times New Roman" w:hAnsi="Times New Roman" w:cs="Times New Roman"/>
                <w:color w:val="000000"/>
                <w:sz w:val="24"/>
                <w:szCs w:val="24"/>
              </w:rPr>
              <w:t>G</w:t>
            </w:r>
            <w:r w:rsidR="00B36E63">
              <w:rPr>
                <w:rFonts w:ascii="Times New Roman" w:eastAsia="Times New Roman" w:hAnsi="Times New Roman" w:cs="Times New Roman"/>
                <w:color w:val="000000"/>
                <w:sz w:val="24"/>
                <w:szCs w:val="24"/>
              </w:rPr>
              <w:t>uarding</w:t>
            </w:r>
          </w:p>
        </w:tc>
        <w:tc>
          <w:tcPr>
            <w:tcW w:w="975" w:type="dxa"/>
            <w:tcBorders>
              <w:top w:val="single" w:sz="4" w:space="0" w:color="auto"/>
            </w:tcBorders>
            <w:shd w:val="clear" w:color="auto" w:fill="auto"/>
            <w:noWrap/>
            <w:vAlign w:val="bottom"/>
            <w:hideMark/>
          </w:tcPr>
          <w:p w14:paraId="56A9558C" w14:textId="77777777" w:rsidR="00CB1176" w:rsidRPr="00F2132A" w:rsidRDefault="00E823B5"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 </w:t>
            </w:r>
            <w:r w:rsidR="00CB1176" w:rsidRPr="00F2132A">
              <w:rPr>
                <w:rFonts w:ascii="Times New Roman" w:eastAsia="Times New Roman" w:hAnsi="Times New Roman" w:cs="Times New Roman"/>
                <w:color w:val="000000"/>
                <w:sz w:val="24"/>
                <w:szCs w:val="24"/>
              </w:rPr>
              <w:t>0.73</w:t>
            </w:r>
            <w:r w:rsidR="00796520">
              <w:rPr>
                <w:rFonts w:ascii="Times New Roman" w:eastAsia="Times New Roman" w:hAnsi="Times New Roman" w:cs="Times New Roman"/>
                <w:color w:val="000000"/>
                <w:sz w:val="24"/>
                <w:szCs w:val="24"/>
              </w:rPr>
              <w:t>0</w:t>
            </w:r>
          </w:p>
        </w:tc>
        <w:tc>
          <w:tcPr>
            <w:tcW w:w="990" w:type="dxa"/>
            <w:tcBorders>
              <w:top w:val="single" w:sz="4" w:space="0" w:color="auto"/>
            </w:tcBorders>
            <w:shd w:val="clear" w:color="auto" w:fill="auto"/>
            <w:noWrap/>
            <w:vAlign w:val="bottom"/>
            <w:hideMark/>
          </w:tcPr>
          <w:p w14:paraId="3943BB78"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080" w:type="dxa"/>
            <w:tcBorders>
              <w:top w:val="single" w:sz="4" w:space="0" w:color="auto"/>
            </w:tcBorders>
            <w:shd w:val="clear" w:color="auto" w:fill="auto"/>
            <w:noWrap/>
            <w:vAlign w:val="bottom"/>
            <w:hideMark/>
          </w:tcPr>
          <w:p w14:paraId="767BBBBD"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170" w:type="dxa"/>
            <w:tcBorders>
              <w:top w:val="single" w:sz="4" w:space="0" w:color="auto"/>
            </w:tcBorders>
            <w:shd w:val="clear" w:color="auto" w:fill="auto"/>
            <w:noWrap/>
            <w:vAlign w:val="bottom"/>
            <w:hideMark/>
          </w:tcPr>
          <w:p w14:paraId="03DE3700"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080" w:type="dxa"/>
            <w:tcBorders>
              <w:top w:val="single" w:sz="4" w:space="0" w:color="auto"/>
            </w:tcBorders>
            <w:shd w:val="clear" w:color="auto" w:fill="auto"/>
            <w:noWrap/>
            <w:vAlign w:val="bottom"/>
            <w:hideMark/>
          </w:tcPr>
          <w:p w14:paraId="7EF0BFDB"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6E63" w:rsidRPr="00F2132A" w14:paraId="060FDD5B" w14:textId="77777777" w:rsidTr="00930AC8">
        <w:trPr>
          <w:trHeight w:val="300"/>
        </w:trPr>
        <w:tc>
          <w:tcPr>
            <w:tcW w:w="2460" w:type="dxa"/>
            <w:shd w:val="clear" w:color="auto" w:fill="auto"/>
            <w:noWrap/>
            <w:vAlign w:val="bottom"/>
            <w:hideMark/>
          </w:tcPr>
          <w:p w14:paraId="30739373" w14:textId="15B74238"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w:t>
            </w:r>
            <w:r w:rsidR="00B36E63">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975" w:type="dxa"/>
            <w:shd w:val="clear" w:color="auto" w:fill="auto"/>
            <w:noWrap/>
            <w:vAlign w:val="bottom"/>
            <w:hideMark/>
          </w:tcPr>
          <w:p w14:paraId="5CEC62D7" w14:textId="77777777" w:rsidR="00CB1176" w:rsidRPr="00F2132A" w:rsidRDefault="00796520" w:rsidP="0079652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-0.150</w:t>
            </w:r>
          </w:p>
        </w:tc>
        <w:tc>
          <w:tcPr>
            <w:tcW w:w="990" w:type="dxa"/>
            <w:shd w:val="clear" w:color="auto" w:fill="auto"/>
            <w:noWrap/>
            <w:vAlign w:val="bottom"/>
            <w:hideMark/>
          </w:tcPr>
          <w:p w14:paraId="7398B78E" w14:textId="77777777" w:rsidR="00CB1176" w:rsidRPr="00F2132A" w:rsidRDefault="00CB1176" w:rsidP="00B36E63">
            <w:pPr>
              <w:spacing w:after="0" w:line="240" w:lineRule="auto"/>
              <w:jc w:val="cente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0.723</w:t>
            </w:r>
          </w:p>
        </w:tc>
        <w:tc>
          <w:tcPr>
            <w:tcW w:w="1080" w:type="dxa"/>
            <w:shd w:val="clear" w:color="auto" w:fill="auto"/>
            <w:noWrap/>
            <w:vAlign w:val="bottom"/>
            <w:hideMark/>
          </w:tcPr>
          <w:p w14:paraId="44C6C08A"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170" w:type="dxa"/>
            <w:shd w:val="clear" w:color="auto" w:fill="auto"/>
            <w:noWrap/>
            <w:vAlign w:val="bottom"/>
            <w:hideMark/>
          </w:tcPr>
          <w:p w14:paraId="17D55503"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080" w:type="dxa"/>
            <w:shd w:val="clear" w:color="auto" w:fill="auto"/>
            <w:noWrap/>
            <w:vAlign w:val="bottom"/>
            <w:hideMark/>
          </w:tcPr>
          <w:p w14:paraId="6E2B16A0"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6E63" w:rsidRPr="00F2132A" w14:paraId="51EB0C22" w14:textId="77777777" w:rsidTr="00930AC8">
        <w:trPr>
          <w:trHeight w:val="300"/>
        </w:trPr>
        <w:tc>
          <w:tcPr>
            <w:tcW w:w="2460" w:type="dxa"/>
            <w:shd w:val="clear" w:color="auto" w:fill="auto"/>
            <w:noWrap/>
            <w:vAlign w:val="bottom"/>
            <w:hideMark/>
          </w:tcPr>
          <w:p w14:paraId="29ABAED2" w14:textId="32741AAA"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w:t>
            </w:r>
            <w:r w:rsidR="00B36E63">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975" w:type="dxa"/>
            <w:shd w:val="clear" w:color="auto" w:fill="auto"/>
            <w:noWrap/>
            <w:vAlign w:val="bottom"/>
            <w:hideMark/>
          </w:tcPr>
          <w:p w14:paraId="3A5E820F" w14:textId="77777777" w:rsidR="00CB1176" w:rsidRPr="00F2132A" w:rsidRDefault="00796520"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-0.187</w:t>
            </w:r>
          </w:p>
        </w:tc>
        <w:tc>
          <w:tcPr>
            <w:tcW w:w="990" w:type="dxa"/>
            <w:shd w:val="clear" w:color="auto" w:fill="auto"/>
            <w:noWrap/>
            <w:vAlign w:val="bottom"/>
            <w:hideMark/>
          </w:tcPr>
          <w:p w14:paraId="56B05622" w14:textId="77777777" w:rsidR="00CB1176" w:rsidRPr="00F2132A" w:rsidRDefault="00CB1176" w:rsidP="00B36E63">
            <w:pPr>
              <w:spacing w:after="0" w:line="240" w:lineRule="auto"/>
              <w:jc w:val="cente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0.40</w:t>
            </w:r>
            <w:r w:rsidR="00796520">
              <w:rPr>
                <w:rFonts w:ascii="Times New Roman" w:eastAsia="Times New Roman" w:hAnsi="Times New Roman" w:cs="Times New Roman"/>
                <w:color w:val="000000"/>
                <w:sz w:val="24"/>
                <w:szCs w:val="24"/>
              </w:rPr>
              <w:t>3</w:t>
            </w:r>
          </w:p>
        </w:tc>
        <w:tc>
          <w:tcPr>
            <w:tcW w:w="1080" w:type="dxa"/>
            <w:shd w:val="clear" w:color="auto" w:fill="auto"/>
            <w:noWrap/>
            <w:vAlign w:val="bottom"/>
            <w:hideMark/>
          </w:tcPr>
          <w:p w14:paraId="45E54AA4" w14:textId="77777777" w:rsidR="00CB1176" w:rsidRPr="00F2132A" w:rsidRDefault="00CB1176" w:rsidP="00B36E63">
            <w:pPr>
              <w:spacing w:after="0" w:line="240" w:lineRule="auto"/>
              <w:jc w:val="cente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0.729</w:t>
            </w:r>
          </w:p>
        </w:tc>
        <w:tc>
          <w:tcPr>
            <w:tcW w:w="1170" w:type="dxa"/>
            <w:shd w:val="clear" w:color="auto" w:fill="auto"/>
            <w:noWrap/>
            <w:vAlign w:val="bottom"/>
            <w:hideMark/>
          </w:tcPr>
          <w:p w14:paraId="086D4BD3"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c>
          <w:tcPr>
            <w:tcW w:w="1080" w:type="dxa"/>
            <w:shd w:val="clear" w:color="auto" w:fill="auto"/>
            <w:noWrap/>
            <w:vAlign w:val="bottom"/>
            <w:hideMark/>
          </w:tcPr>
          <w:p w14:paraId="640293C0"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6E63" w:rsidRPr="00F2132A" w14:paraId="46484D1A" w14:textId="77777777" w:rsidTr="00930AC8">
        <w:trPr>
          <w:trHeight w:val="300"/>
        </w:trPr>
        <w:tc>
          <w:tcPr>
            <w:tcW w:w="2460" w:type="dxa"/>
            <w:shd w:val="clear" w:color="auto" w:fill="auto"/>
            <w:noWrap/>
            <w:vAlign w:val="bottom"/>
            <w:hideMark/>
          </w:tcPr>
          <w:p w14:paraId="413D56F5"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Member humor</w:t>
            </w:r>
          </w:p>
        </w:tc>
        <w:tc>
          <w:tcPr>
            <w:tcW w:w="975" w:type="dxa"/>
            <w:shd w:val="clear" w:color="auto" w:fill="auto"/>
            <w:noWrap/>
            <w:vAlign w:val="bottom"/>
            <w:hideMark/>
          </w:tcPr>
          <w:p w14:paraId="693DD057"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-0.34</w:t>
            </w:r>
            <w:r w:rsidR="00796520">
              <w:rPr>
                <w:rFonts w:ascii="Times New Roman" w:eastAsia="Times New Roman" w:hAnsi="Times New Roman" w:cs="Times New Roman"/>
                <w:color w:val="000000"/>
                <w:sz w:val="24"/>
                <w:szCs w:val="24"/>
              </w:rPr>
              <w:t>8</w:t>
            </w:r>
          </w:p>
        </w:tc>
        <w:tc>
          <w:tcPr>
            <w:tcW w:w="990" w:type="dxa"/>
            <w:shd w:val="clear" w:color="auto" w:fill="auto"/>
            <w:noWrap/>
            <w:vAlign w:val="bottom"/>
            <w:hideMark/>
          </w:tcPr>
          <w:p w14:paraId="036E838F" w14:textId="77777777" w:rsidR="00CB1176" w:rsidRPr="00F2132A" w:rsidRDefault="00796520" w:rsidP="00B36E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0.412</w:t>
            </w:r>
          </w:p>
        </w:tc>
        <w:tc>
          <w:tcPr>
            <w:tcW w:w="1080" w:type="dxa"/>
            <w:shd w:val="clear" w:color="auto" w:fill="auto"/>
            <w:noWrap/>
            <w:vAlign w:val="bottom"/>
            <w:hideMark/>
          </w:tcPr>
          <w:p w14:paraId="41B9B248" w14:textId="77777777" w:rsidR="00CB1176" w:rsidRPr="00F2132A" w:rsidRDefault="00CB1176" w:rsidP="00B36E63">
            <w:pPr>
              <w:spacing w:after="0" w:line="240" w:lineRule="auto"/>
              <w:jc w:val="cente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0.25</w:t>
            </w:r>
            <w:r w:rsidR="00796520">
              <w:rPr>
                <w:rFonts w:ascii="Times New Roman" w:eastAsia="Times New Roman" w:hAnsi="Times New Roman" w:cs="Times New Roman"/>
                <w:color w:val="000000"/>
                <w:sz w:val="24"/>
                <w:szCs w:val="24"/>
              </w:rPr>
              <w:t>3</w:t>
            </w:r>
          </w:p>
        </w:tc>
        <w:tc>
          <w:tcPr>
            <w:tcW w:w="1170" w:type="dxa"/>
            <w:shd w:val="clear" w:color="auto" w:fill="auto"/>
            <w:noWrap/>
            <w:vAlign w:val="bottom"/>
            <w:hideMark/>
          </w:tcPr>
          <w:p w14:paraId="0BF949E1" w14:textId="77777777" w:rsidR="00CB1176" w:rsidRPr="00F2132A" w:rsidRDefault="00796520" w:rsidP="00B36E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0.527</w:t>
            </w:r>
          </w:p>
        </w:tc>
        <w:tc>
          <w:tcPr>
            <w:tcW w:w="1080" w:type="dxa"/>
            <w:shd w:val="clear" w:color="auto" w:fill="auto"/>
            <w:noWrap/>
            <w:vAlign w:val="bottom"/>
            <w:hideMark/>
          </w:tcPr>
          <w:p w14:paraId="7593E86B" w14:textId="77777777" w:rsidR="00CB1176" w:rsidRPr="00F2132A" w:rsidRDefault="00CB1176" w:rsidP="000C5E07">
            <w:pPr>
              <w:spacing w:after="0" w:line="240" w:lineRule="auto"/>
              <w:rPr>
                <w:rFonts w:ascii="Times New Roman" w:eastAsia="Times New Roman" w:hAnsi="Times New Roman" w:cs="Times New Roman"/>
                <w:color w:val="000000"/>
                <w:sz w:val="24"/>
                <w:szCs w:val="24"/>
              </w:rPr>
            </w:pPr>
          </w:p>
        </w:tc>
      </w:tr>
      <w:tr w:rsidR="00B36E63" w:rsidRPr="00F2132A" w14:paraId="729AB48D" w14:textId="77777777" w:rsidTr="00930AC8">
        <w:trPr>
          <w:trHeight w:val="300"/>
        </w:trPr>
        <w:tc>
          <w:tcPr>
            <w:tcW w:w="2460" w:type="dxa"/>
            <w:shd w:val="clear" w:color="auto" w:fill="auto"/>
            <w:noWrap/>
            <w:vAlign w:val="bottom"/>
            <w:hideMark/>
          </w:tcPr>
          <w:p w14:paraId="5EC2BE94" w14:textId="2B2FA7B4" w:rsidR="00CB1176" w:rsidRPr="00F2132A" w:rsidRDefault="00CB1176"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Pol</w:t>
            </w:r>
            <w:r w:rsidR="00B36E63">
              <w:rPr>
                <w:rFonts w:ascii="Times New Roman" w:eastAsia="Times New Roman" w:hAnsi="Times New Roman" w:cs="Times New Roman"/>
                <w:color w:val="000000"/>
                <w:sz w:val="24"/>
                <w:szCs w:val="24"/>
              </w:rPr>
              <w:t>itical</w:t>
            </w:r>
            <w:r w:rsidRPr="00F2132A">
              <w:rPr>
                <w:rFonts w:ascii="Times New Roman" w:eastAsia="Times New Roman" w:hAnsi="Times New Roman" w:cs="Times New Roman"/>
                <w:color w:val="000000"/>
                <w:sz w:val="24"/>
                <w:szCs w:val="24"/>
              </w:rPr>
              <w:t xml:space="preserve"> Skill</w:t>
            </w:r>
          </w:p>
        </w:tc>
        <w:tc>
          <w:tcPr>
            <w:tcW w:w="975" w:type="dxa"/>
            <w:shd w:val="clear" w:color="auto" w:fill="auto"/>
            <w:noWrap/>
            <w:vAlign w:val="bottom"/>
            <w:hideMark/>
          </w:tcPr>
          <w:p w14:paraId="70160F53" w14:textId="77777777" w:rsidR="00CB1176" w:rsidRPr="00F2132A" w:rsidRDefault="00796520"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-0.176</w:t>
            </w:r>
          </w:p>
        </w:tc>
        <w:tc>
          <w:tcPr>
            <w:tcW w:w="990" w:type="dxa"/>
            <w:shd w:val="clear" w:color="auto" w:fill="auto"/>
            <w:noWrap/>
            <w:vAlign w:val="bottom"/>
            <w:hideMark/>
          </w:tcPr>
          <w:p w14:paraId="1956E202" w14:textId="77777777" w:rsidR="00CB1176" w:rsidRPr="00F2132A" w:rsidRDefault="00796520" w:rsidP="00B36E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0.180</w:t>
            </w:r>
          </w:p>
        </w:tc>
        <w:tc>
          <w:tcPr>
            <w:tcW w:w="1080" w:type="dxa"/>
            <w:shd w:val="clear" w:color="auto" w:fill="auto"/>
            <w:noWrap/>
            <w:vAlign w:val="bottom"/>
            <w:hideMark/>
          </w:tcPr>
          <w:p w14:paraId="35292E22" w14:textId="77777777" w:rsidR="00CB1176" w:rsidRPr="00F2132A" w:rsidRDefault="00796520" w:rsidP="00B36E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0.337</w:t>
            </w:r>
          </w:p>
        </w:tc>
        <w:tc>
          <w:tcPr>
            <w:tcW w:w="1170" w:type="dxa"/>
            <w:shd w:val="clear" w:color="auto" w:fill="auto"/>
            <w:noWrap/>
            <w:vAlign w:val="bottom"/>
            <w:hideMark/>
          </w:tcPr>
          <w:p w14:paraId="07DBAC2A" w14:textId="77777777" w:rsidR="00CB1176" w:rsidRPr="00F2132A" w:rsidRDefault="00796520" w:rsidP="00B36E6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0.208</w:t>
            </w:r>
          </w:p>
        </w:tc>
        <w:tc>
          <w:tcPr>
            <w:tcW w:w="1080" w:type="dxa"/>
            <w:shd w:val="clear" w:color="auto" w:fill="auto"/>
            <w:noWrap/>
            <w:vAlign w:val="bottom"/>
            <w:hideMark/>
          </w:tcPr>
          <w:p w14:paraId="11688A9F" w14:textId="77777777" w:rsidR="00CB1176" w:rsidRPr="00F2132A" w:rsidRDefault="00CB1176" w:rsidP="00B36E63">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0.752</w:t>
            </w:r>
          </w:p>
        </w:tc>
      </w:tr>
    </w:tbl>
    <w:p w14:paraId="340D674E" w14:textId="77777777" w:rsidR="00CB1176" w:rsidRDefault="00CB1176" w:rsidP="00CB1176">
      <w:pPr>
        <w:spacing w:line="480" w:lineRule="auto"/>
        <w:ind w:firstLine="720"/>
        <w:rPr>
          <w:rFonts w:ascii="Times New Roman" w:hAnsi="Times New Roman" w:cs="Times New Roman"/>
          <w:sz w:val="24"/>
          <w:szCs w:val="24"/>
        </w:rPr>
      </w:pPr>
    </w:p>
    <w:p w14:paraId="0140EC56" w14:textId="77777777" w:rsidR="008A16F1" w:rsidRDefault="008A16F1" w:rsidP="00CB1176">
      <w:pPr>
        <w:spacing w:line="480" w:lineRule="auto"/>
        <w:ind w:firstLine="720"/>
        <w:rPr>
          <w:rFonts w:ascii="Times New Roman" w:hAnsi="Times New Roman" w:cs="Times New Roman"/>
          <w:sz w:val="24"/>
          <w:szCs w:val="24"/>
        </w:rPr>
      </w:pPr>
    </w:p>
    <w:p w14:paraId="32B76048" w14:textId="77777777" w:rsidR="008A16F1" w:rsidRDefault="008A16F1" w:rsidP="00CB1176">
      <w:pPr>
        <w:spacing w:line="480" w:lineRule="auto"/>
        <w:ind w:firstLine="720"/>
        <w:rPr>
          <w:rFonts w:ascii="Times New Roman" w:hAnsi="Times New Roman" w:cs="Times New Roman"/>
          <w:sz w:val="24"/>
          <w:szCs w:val="24"/>
        </w:rPr>
      </w:pPr>
    </w:p>
    <w:p w14:paraId="3FF5771C" w14:textId="77777777" w:rsidR="008A16F1" w:rsidRDefault="008A16F1" w:rsidP="00CB1176">
      <w:pPr>
        <w:spacing w:line="480" w:lineRule="auto"/>
        <w:ind w:firstLine="720"/>
        <w:rPr>
          <w:rFonts w:ascii="Times New Roman" w:hAnsi="Times New Roman" w:cs="Times New Roman"/>
          <w:sz w:val="24"/>
          <w:szCs w:val="24"/>
        </w:rPr>
      </w:pPr>
    </w:p>
    <w:p w14:paraId="46E7410E" w14:textId="77777777" w:rsidR="008A16F1" w:rsidRDefault="008A16F1" w:rsidP="00CB1176">
      <w:pPr>
        <w:spacing w:line="480" w:lineRule="auto"/>
        <w:ind w:firstLine="720"/>
        <w:rPr>
          <w:rFonts w:ascii="Times New Roman" w:hAnsi="Times New Roman" w:cs="Times New Roman"/>
          <w:sz w:val="24"/>
          <w:szCs w:val="24"/>
        </w:rPr>
      </w:pPr>
    </w:p>
    <w:p w14:paraId="30B78A02" w14:textId="77777777" w:rsidR="008A16F1" w:rsidRDefault="008A16F1" w:rsidP="00CB1176">
      <w:pPr>
        <w:spacing w:line="480" w:lineRule="auto"/>
        <w:ind w:firstLine="720"/>
        <w:rPr>
          <w:rFonts w:ascii="Times New Roman" w:hAnsi="Times New Roman" w:cs="Times New Roman"/>
          <w:sz w:val="24"/>
          <w:szCs w:val="24"/>
        </w:rPr>
      </w:pPr>
    </w:p>
    <w:p w14:paraId="0C3632FD" w14:textId="77777777" w:rsidR="008A16F1" w:rsidRDefault="008A16F1" w:rsidP="00CB1176">
      <w:pPr>
        <w:spacing w:line="480" w:lineRule="auto"/>
        <w:ind w:firstLine="720"/>
        <w:rPr>
          <w:rFonts w:ascii="Times New Roman" w:hAnsi="Times New Roman" w:cs="Times New Roman"/>
          <w:sz w:val="24"/>
          <w:szCs w:val="24"/>
        </w:rPr>
      </w:pPr>
    </w:p>
    <w:p w14:paraId="164ED999" w14:textId="77777777" w:rsidR="008A16F1" w:rsidRDefault="008A16F1" w:rsidP="00CB1176">
      <w:pPr>
        <w:spacing w:line="480" w:lineRule="auto"/>
        <w:ind w:firstLine="720"/>
        <w:rPr>
          <w:rFonts w:ascii="Times New Roman" w:hAnsi="Times New Roman" w:cs="Times New Roman"/>
          <w:sz w:val="24"/>
          <w:szCs w:val="24"/>
        </w:rPr>
      </w:pPr>
    </w:p>
    <w:p w14:paraId="69FE7335" w14:textId="77777777" w:rsidR="008A16F1" w:rsidRDefault="008A16F1" w:rsidP="00CB1176">
      <w:pPr>
        <w:spacing w:line="480" w:lineRule="auto"/>
        <w:ind w:firstLine="720"/>
        <w:rPr>
          <w:rFonts w:ascii="Times New Roman" w:hAnsi="Times New Roman" w:cs="Times New Roman"/>
          <w:sz w:val="24"/>
          <w:szCs w:val="24"/>
        </w:rPr>
      </w:pPr>
    </w:p>
    <w:p w14:paraId="6196B409" w14:textId="77777777" w:rsidR="008A16F1" w:rsidRDefault="008A16F1" w:rsidP="00CB1176">
      <w:pPr>
        <w:spacing w:line="480" w:lineRule="auto"/>
        <w:ind w:firstLine="720"/>
        <w:rPr>
          <w:rFonts w:ascii="Times New Roman" w:hAnsi="Times New Roman" w:cs="Times New Roman"/>
          <w:sz w:val="24"/>
          <w:szCs w:val="24"/>
        </w:rPr>
      </w:pPr>
    </w:p>
    <w:p w14:paraId="6D8599CE" w14:textId="77777777" w:rsidR="008A16F1" w:rsidRDefault="008A16F1" w:rsidP="00CB1176">
      <w:pPr>
        <w:spacing w:line="480" w:lineRule="auto"/>
        <w:ind w:firstLine="720"/>
        <w:rPr>
          <w:rFonts w:ascii="Times New Roman" w:hAnsi="Times New Roman" w:cs="Times New Roman"/>
          <w:sz w:val="24"/>
          <w:szCs w:val="24"/>
        </w:rPr>
      </w:pPr>
    </w:p>
    <w:p w14:paraId="396A5A30" w14:textId="77777777" w:rsidR="008A16F1" w:rsidRDefault="008A16F1" w:rsidP="00CB1176">
      <w:pPr>
        <w:spacing w:line="480" w:lineRule="auto"/>
        <w:ind w:firstLine="720"/>
        <w:rPr>
          <w:rFonts w:ascii="Times New Roman" w:hAnsi="Times New Roman" w:cs="Times New Roman"/>
          <w:sz w:val="24"/>
          <w:szCs w:val="24"/>
        </w:rPr>
      </w:pPr>
    </w:p>
    <w:p w14:paraId="4012C212" w14:textId="77777777" w:rsidR="008A16F1" w:rsidRPr="00F2132A" w:rsidRDefault="008A16F1" w:rsidP="00CB1176">
      <w:pPr>
        <w:spacing w:line="480" w:lineRule="auto"/>
        <w:ind w:firstLine="720"/>
        <w:rPr>
          <w:rFonts w:ascii="Times New Roman" w:hAnsi="Times New Roman" w:cs="Times New Roman"/>
          <w:sz w:val="24"/>
          <w:szCs w:val="24"/>
        </w:rPr>
      </w:pPr>
    </w:p>
    <w:p w14:paraId="2AAC1631" w14:textId="77777777" w:rsidR="001A21EB" w:rsidRPr="00F2132A" w:rsidRDefault="00CB1176" w:rsidP="00FC075A">
      <w:pPr>
        <w:spacing w:after="0" w:line="480" w:lineRule="auto"/>
        <w:rPr>
          <w:rFonts w:ascii="Times New Roman" w:hAnsi="Times New Roman" w:cs="Times New Roman"/>
          <w:sz w:val="24"/>
          <w:szCs w:val="24"/>
        </w:rPr>
      </w:pPr>
      <w:r w:rsidRPr="00F2132A">
        <w:rPr>
          <w:rFonts w:ascii="Times New Roman" w:hAnsi="Times New Roman" w:cs="Times New Roman"/>
          <w:sz w:val="24"/>
          <w:szCs w:val="24"/>
        </w:rPr>
        <w:lastRenderedPageBreak/>
        <w:t>Table 5</w:t>
      </w:r>
    </w:p>
    <w:p w14:paraId="26DC0DA0" w14:textId="77777777" w:rsidR="00CB1176" w:rsidRDefault="002B2E67" w:rsidP="008665E7">
      <w:pPr>
        <w:spacing w:after="0" w:line="480" w:lineRule="auto"/>
        <w:rPr>
          <w:rFonts w:ascii="Times New Roman" w:hAnsi="Times New Roman" w:cs="Times New Roman"/>
          <w:i/>
          <w:sz w:val="24"/>
          <w:szCs w:val="24"/>
        </w:rPr>
      </w:pPr>
      <w:proofErr w:type="spellStart"/>
      <w:r>
        <w:rPr>
          <w:rFonts w:ascii="Times New Roman" w:hAnsi="Times New Roman" w:cs="Times New Roman"/>
          <w:i/>
          <w:sz w:val="24"/>
          <w:szCs w:val="24"/>
        </w:rPr>
        <w:t>Collinearity</w:t>
      </w:r>
      <w:proofErr w:type="spellEnd"/>
      <w:r>
        <w:rPr>
          <w:rFonts w:ascii="Times New Roman" w:hAnsi="Times New Roman" w:cs="Times New Roman"/>
          <w:i/>
          <w:sz w:val="24"/>
          <w:szCs w:val="24"/>
        </w:rPr>
        <w:t xml:space="preserve"> Assessment - </w:t>
      </w:r>
      <w:r w:rsidR="00CB1176" w:rsidRPr="00F2132A">
        <w:rPr>
          <w:rFonts w:ascii="Times New Roman" w:hAnsi="Times New Roman" w:cs="Times New Roman"/>
          <w:i/>
          <w:sz w:val="24"/>
          <w:szCs w:val="24"/>
        </w:rPr>
        <w:t xml:space="preserve">VIF Factors – Member </w:t>
      </w:r>
      <w:r w:rsidR="001A21EB" w:rsidRPr="00F2132A">
        <w:rPr>
          <w:rFonts w:ascii="Times New Roman" w:hAnsi="Times New Roman" w:cs="Times New Roman"/>
          <w:i/>
          <w:sz w:val="24"/>
          <w:szCs w:val="24"/>
        </w:rPr>
        <w:t>model</w:t>
      </w:r>
    </w:p>
    <w:tbl>
      <w:tblPr>
        <w:tblW w:w="5000" w:type="pct"/>
        <w:tblInd w:w="93" w:type="dxa"/>
        <w:tblBorders>
          <w:bottom w:val="single" w:sz="4" w:space="0" w:color="auto"/>
        </w:tblBorders>
        <w:tblLook w:val="04A0" w:firstRow="1" w:lastRow="0" w:firstColumn="1" w:lastColumn="0" w:noHBand="0" w:noVBand="1"/>
      </w:tblPr>
      <w:tblGrid>
        <w:gridCol w:w="2678"/>
        <w:gridCol w:w="955"/>
        <w:gridCol w:w="1957"/>
        <w:gridCol w:w="955"/>
        <w:gridCol w:w="1570"/>
        <w:gridCol w:w="1461"/>
      </w:tblGrid>
      <w:tr w:rsidR="002B2E67" w:rsidRPr="00F2132A" w14:paraId="4E7E882F" w14:textId="77777777" w:rsidTr="00930AC8">
        <w:trPr>
          <w:trHeight w:val="300"/>
        </w:trPr>
        <w:tc>
          <w:tcPr>
            <w:tcW w:w="2120" w:type="dxa"/>
            <w:tcBorders>
              <w:top w:val="single" w:sz="4" w:space="0" w:color="auto"/>
              <w:bottom w:val="single" w:sz="4" w:space="0" w:color="auto"/>
            </w:tcBorders>
            <w:shd w:val="clear" w:color="auto" w:fill="auto"/>
            <w:noWrap/>
            <w:vAlign w:val="bottom"/>
            <w:hideMark/>
          </w:tcPr>
          <w:p w14:paraId="630372F6" w14:textId="77777777" w:rsidR="002B2E67"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First</w:t>
            </w:r>
          </w:p>
          <w:p w14:paraId="165E3E48"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Set</w:t>
            </w:r>
          </w:p>
        </w:tc>
        <w:tc>
          <w:tcPr>
            <w:tcW w:w="756" w:type="dxa"/>
            <w:tcBorders>
              <w:top w:val="single" w:sz="4" w:space="0" w:color="auto"/>
              <w:bottom w:val="single" w:sz="4" w:space="0" w:color="auto"/>
            </w:tcBorders>
            <w:shd w:val="clear" w:color="auto" w:fill="auto"/>
            <w:noWrap/>
            <w:vAlign w:val="bottom"/>
            <w:hideMark/>
          </w:tcPr>
          <w:p w14:paraId="38880DC0"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p>
        </w:tc>
        <w:tc>
          <w:tcPr>
            <w:tcW w:w="1549" w:type="dxa"/>
            <w:tcBorders>
              <w:top w:val="single" w:sz="4" w:space="0" w:color="auto"/>
              <w:bottom w:val="single" w:sz="4" w:space="0" w:color="auto"/>
            </w:tcBorders>
            <w:shd w:val="clear" w:color="auto" w:fill="auto"/>
            <w:noWrap/>
            <w:vAlign w:val="bottom"/>
          </w:tcPr>
          <w:p w14:paraId="56843E10" w14:textId="77777777" w:rsidR="002B2E67"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Second </w:t>
            </w:r>
          </w:p>
          <w:p w14:paraId="2A4DD84F"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Set</w:t>
            </w:r>
          </w:p>
        </w:tc>
        <w:tc>
          <w:tcPr>
            <w:tcW w:w="756" w:type="dxa"/>
            <w:tcBorders>
              <w:top w:val="single" w:sz="4" w:space="0" w:color="auto"/>
              <w:bottom w:val="single" w:sz="4" w:space="0" w:color="auto"/>
            </w:tcBorders>
            <w:shd w:val="clear" w:color="auto" w:fill="auto"/>
            <w:noWrap/>
            <w:vAlign w:val="bottom"/>
          </w:tcPr>
          <w:p w14:paraId="07702924"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p>
        </w:tc>
        <w:tc>
          <w:tcPr>
            <w:tcW w:w="1243" w:type="dxa"/>
            <w:tcBorders>
              <w:top w:val="single" w:sz="4" w:space="0" w:color="auto"/>
              <w:bottom w:val="single" w:sz="4" w:space="0" w:color="auto"/>
            </w:tcBorders>
            <w:shd w:val="clear" w:color="auto" w:fill="auto"/>
            <w:noWrap/>
            <w:vAlign w:val="bottom"/>
          </w:tcPr>
          <w:p w14:paraId="74E706C4" w14:textId="77777777" w:rsidR="002B2E67"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Third </w:t>
            </w:r>
          </w:p>
          <w:p w14:paraId="5DFB9259"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Set</w:t>
            </w:r>
          </w:p>
        </w:tc>
        <w:tc>
          <w:tcPr>
            <w:tcW w:w="1157" w:type="dxa"/>
            <w:tcBorders>
              <w:top w:val="single" w:sz="4" w:space="0" w:color="auto"/>
              <w:bottom w:val="single" w:sz="4" w:space="0" w:color="auto"/>
            </w:tcBorders>
          </w:tcPr>
          <w:p w14:paraId="172A57FF" w14:textId="77777777" w:rsidR="002B2E67" w:rsidRDefault="002B2E67" w:rsidP="00963D72">
            <w:pPr>
              <w:spacing w:after="0" w:line="240" w:lineRule="auto"/>
              <w:rPr>
                <w:rFonts w:ascii="Times New Roman" w:eastAsia="Times New Roman" w:hAnsi="Times New Roman" w:cs="Times New Roman"/>
                <w:color w:val="000000"/>
                <w:sz w:val="24"/>
                <w:szCs w:val="24"/>
              </w:rPr>
            </w:pPr>
          </w:p>
        </w:tc>
      </w:tr>
      <w:tr w:rsidR="002B2E67" w:rsidRPr="00F2132A" w14:paraId="0E67BDA3" w14:textId="77777777" w:rsidTr="00930AC8">
        <w:trPr>
          <w:trHeight w:val="300"/>
        </w:trPr>
        <w:tc>
          <w:tcPr>
            <w:tcW w:w="2120" w:type="dxa"/>
            <w:tcBorders>
              <w:top w:val="single" w:sz="4" w:space="0" w:color="auto"/>
            </w:tcBorders>
            <w:shd w:val="clear" w:color="auto" w:fill="auto"/>
            <w:noWrap/>
            <w:vAlign w:val="bottom"/>
          </w:tcPr>
          <w:p w14:paraId="673B55E7"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Constructs</w:t>
            </w:r>
          </w:p>
        </w:tc>
        <w:tc>
          <w:tcPr>
            <w:tcW w:w="756" w:type="dxa"/>
            <w:tcBorders>
              <w:top w:val="single" w:sz="4" w:space="0" w:color="auto"/>
            </w:tcBorders>
            <w:shd w:val="clear" w:color="auto" w:fill="auto"/>
            <w:noWrap/>
            <w:vAlign w:val="bottom"/>
          </w:tcPr>
          <w:p w14:paraId="6A5B6F29"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c>
          <w:tcPr>
            <w:tcW w:w="1549" w:type="dxa"/>
            <w:tcBorders>
              <w:top w:val="single" w:sz="4" w:space="0" w:color="auto"/>
            </w:tcBorders>
            <w:shd w:val="clear" w:color="auto" w:fill="auto"/>
            <w:noWrap/>
            <w:vAlign w:val="bottom"/>
          </w:tcPr>
          <w:p w14:paraId="50C4557B"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Constructs</w:t>
            </w:r>
          </w:p>
        </w:tc>
        <w:tc>
          <w:tcPr>
            <w:tcW w:w="756" w:type="dxa"/>
            <w:tcBorders>
              <w:top w:val="single" w:sz="4" w:space="0" w:color="auto"/>
            </w:tcBorders>
            <w:shd w:val="clear" w:color="auto" w:fill="auto"/>
            <w:noWrap/>
            <w:vAlign w:val="bottom"/>
          </w:tcPr>
          <w:p w14:paraId="17102481"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c>
          <w:tcPr>
            <w:tcW w:w="1243" w:type="dxa"/>
            <w:tcBorders>
              <w:top w:val="single" w:sz="4" w:space="0" w:color="auto"/>
            </w:tcBorders>
            <w:shd w:val="clear" w:color="auto" w:fill="auto"/>
            <w:noWrap/>
            <w:vAlign w:val="bottom"/>
          </w:tcPr>
          <w:p w14:paraId="61553404"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Constructs</w:t>
            </w:r>
          </w:p>
        </w:tc>
        <w:tc>
          <w:tcPr>
            <w:tcW w:w="1157" w:type="dxa"/>
            <w:tcBorders>
              <w:top w:val="single" w:sz="4" w:space="0" w:color="auto"/>
            </w:tcBorders>
          </w:tcPr>
          <w:p w14:paraId="1CB95E6A" w14:textId="77777777" w:rsidR="002B2E67"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r>
      <w:tr w:rsidR="002B2E67" w:rsidRPr="00F2132A" w14:paraId="58CE3963" w14:textId="77777777" w:rsidTr="00930AC8">
        <w:trPr>
          <w:trHeight w:val="300"/>
        </w:trPr>
        <w:tc>
          <w:tcPr>
            <w:tcW w:w="2120" w:type="dxa"/>
            <w:tcBorders>
              <w:top w:val="single" w:sz="4" w:space="0" w:color="auto"/>
            </w:tcBorders>
            <w:shd w:val="clear" w:color="auto" w:fill="auto"/>
            <w:noWrap/>
            <w:vAlign w:val="bottom"/>
            <w:hideMark/>
          </w:tcPr>
          <w:p w14:paraId="3CE2C160"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w:t>
            </w:r>
          </w:p>
        </w:tc>
        <w:tc>
          <w:tcPr>
            <w:tcW w:w="756" w:type="dxa"/>
            <w:tcBorders>
              <w:top w:val="single" w:sz="4" w:space="0" w:color="auto"/>
            </w:tcBorders>
            <w:shd w:val="clear" w:color="auto" w:fill="auto"/>
            <w:noWrap/>
            <w:vAlign w:val="bottom"/>
            <w:hideMark/>
          </w:tcPr>
          <w:p w14:paraId="62214B53" w14:textId="77777777" w:rsidR="002B2E67" w:rsidRPr="00F2132A" w:rsidRDefault="002B2E67" w:rsidP="00DF234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DF234B">
              <w:rPr>
                <w:rFonts w:ascii="Times New Roman" w:eastAsia="Times New Roman" w:hAnsi="Times New Roman" w:cs="Times New Roman"/>
                <w:color w:val="000000"/>
                <w:sz w:val="24"/>
                <w:szCs w:val="24"/>
              </w:rPr>
              <w:t>026</w:t>
            </w:r>
          </w:p>
        </w:tc>
        <w:tc>
          <w:tcPr>
            <w:tcW w:w="1549" w:type="dxa"/>
            <w:tcBorders>
              <w:top w:val="single" w:sz="4" w:space="0" w:color="auto"/>
            </w:tcBorders>
            <w:shd w:val="clear" w:color="auto" w:fill="auto"/>
            <w:noWrap/>
            <w:vAlign w:val="bottom"/>
            <w:hideMark/>
          </w:tcPr>
          <w:p w14:paraId="3253ABFC"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w:t>
            </w:r>
          </w:p>
        </w:tc>
        <w:tc>
          <w:tcPr>
            <w:tcW w:w="756" w:type="dxa"/>
            <w:tcBorders>
              <w:top w:val="single" w:sz="4" w:space="0" w:color="auto"/>
            </w:tcBorders>
            <w:shd w:val="clear" w:color="auto" w:fill="auto"/>
            <w:noWrap/>
            <w:vAlign w:val="bottom"/>
            <w:hideMark/>
          </w:tcPr>
          <w:p w14:paraId="4EF9AD8D" w14:textId="77777777" w:rsidR="002B2E67" w:rsidRPr="00F2132A" w:rsidRDefault="002B2E67" w:rsidP="0091429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91429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7</w:t>
            </w:r>
            <w:r w:rsidR="0091429F">
              <w:rPr>
                <w:rFonts w:ascii="Times New Roman" w:eastAsia="Times New Roman" w:hAnsi="Times New Roman" w:cs="Times New Roman"/>
                <w:color w:val="000000"/>
                <w:sz w:val="24"/>
                <w:szCs w:val="24"/>
              </w:rPr>
              <w:t>6</w:t>
            </w:r>
          </w:p>
        </w:tc>
        <w:tc>
          <w:tcPr>
            <w:tcW w:w="1243" w:type="dxa"/>
            <w:tcBorders>
              <w:top w:val="single" w:sz="4" w:space="0" w:color="auto"/>
            </w:tcBorders>
            <w:shd w:val="clear" w:color="auto" w:fill="auto"/>
            <w:noWrap/>
            <w:vAlign w:val="bottom"/>
            <w:hideMark/>
          </w:tcPr>
          <w:p w14:paraId="5B83CD3E" w14:textId="08AD9349"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9E7A8C">
              <w:rPr>
                <w:rFonts w:ascii="Times New Roman" w:eastAsia="Times New Roman" w:hAnsi="Times New Roman" w:cs="Times New Roman"/>
                <w:color w:val="000000"/>
                <w:sz w:val="24"/>
                <w:szCs w:val="24"/>
              </w:rPr>
              <w:t xml:space="preserve">eader </w:t>
            </w:r>
            <w:r>
              <w:rPr>
                <w:rFonts w:ascii="Times New Roman" w:eastAsia="Times New Roman" w:hAnsi="Times New Roman" w:cs="Times New Roman"/>
                <w:color w:val="000000"/>
                <w:sz w:val="24"/>
                <w:szCs w:val="24"/>
              </w:rPr>
              <w:t>LMX</w:t>
            </w:r>
          </w:p>
        </w:tc>
        <w:tc>
          <w:tcPr>
            <w:tcW w:w="1157" w:type="dxa"/>
            <w:tcBorders>
              <w:top w:val="single" w:sz="4" w:space="0" w:color="auto"/>
            </w:tcBorders>
          </w:tcPr>
          <w:p w14:paraId="6A65A740" w14:textId="77777777" w:rsidR="002B2E67" w:rsidRPr="00F2132A" w:rsidRDefault="00EA6E7B"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1.039</w:t>
            </w:r>
          </w:p>
        </w:tc>
      </w:tr>
      <w:tr w:rsidR="002B2E67" w:rsidRPr="00F2132A" w14:paraId="1CF4B13A" w14:textId="77777777" w:rsidTr="00930AC8">
        <w:trPr>
          <w:trHeight w:val="300"/>
        </w:trPr>
        <w:tc>
          <w:tcPr>
            <w:tcW w:w="2120" w:type="dxa"/>
            <w:shd w:val="clear" w:color="auto" w:fill="auto"/>
            <w:noWrap/>
            <w:vAlign w:val="bottom"/>
            <w:hideMark/>
          </w:tcPr>
          <w:p w14:paraId="7A7C5D75"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Political Skill</w:t>
            </w:r>
          </w:p>
        </w:tc>
        <w:tc>
          <w:tcPr>
            <w:tcW w:w="756" w:type="dxa"/>
            <w:shd w:val="clear" w:color="auto" w:fill="auto"/>
            <w:noWrap/>
            <w:vAlign w:val="bottom"/>
            <w:hideMark/>
          </w:tcPr>
          <w:p w14:paraId="101A512F" w14:textId="77777777" w:rsidR="002B2E67" w:rsidRPr="00F2132A" w:rsidRDefault="002B2E67" w:rsidP="00E52E3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r w:rsidR="00DF234B">
              <w:rPr>
                <w:rFonts w:ascii="Times New Roman" w:eastAsia="Times New Roman" w:hAnsi="Times New Roman" w:cs="Times New Roman"/>
                <w:color w:val="000000"/>
                <w:sz w:val="24"/>
                <w:szCs w:val="24"/>
              </w:rPr>
              <w:t>4</w:t>
            </w:r>
          </w:p>
        </w:tc>
        <w:tc>
          <w:tcPr>
            <w:tcW w:w="1549" w:type="dxa"/>
            <w:shd w:val="clear" w:color="auto" w:fill="auto"/>
            <w:noWrap/>
            <w:vAlign w:val="bottom"/>
            <w:hideMark/>
          </w:tcPr>
          <w:p w14:paraId="5CA93F54"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Political Skill</w:t>
            </w:r>
          </w:p>
        </w:tc>
        <w:tc>
          <w:tcPr>
            <w:tcW w:w="756" w:type="dxa"/>
            <w:shd w:val="clear" w:color="auto" w:fill="auto"/>
            <w:noWrap/>
            <w:vAlign w:val="bottom"/>
            <w:hideMark/>
          </w:tcPr>
          <w:p w14:paraId="63EF6FC0"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91429F">
              <w:rPr>
                <w:rFonts w:ascii="Times New Roman" w:eastAsia="Times New Roman" w:hAnsi="Times New Roman" w:cs="Times New Roman"/>
                <w:color w:val="000000"/>
                <w:sz w:val="24"/>
                <w:szCs w:val="24"/>
              </w:rPr>
              <w:t>004</w:t>
            </w:r>
          </w:p>
        </w:tc>
        <w:tc>
          <w:tcPr>
            <w:tcW w:w="1243" w:type="dxa"/>
            <w:shd w:val="clear" w:color="auto" w:fill="auto"/>
            <w:noWrap/>
            <w:vAlign w:val="bottom"/>
            <w:hideMark/>
          </w:tcPr>
          <w:p w14:paraId="739F0AB7"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w:t>
            </w:r>
          </w:p>
        </w:tc>
        <w:tc>
          <w:tcPr>
            <w:tcW w:w="1157" w:type="dxa"/>
          </w:tcPr>
          <w:p w14:paraId="376AF2E3" w14:textId="77777777" w:rsidR="002B2E67" w:rsidRPr="00F2132A" w:rsidRDefault="00EA6E7B"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1.039</w:t>
            </w:r>
          </w:p>
        </w:tc>
      </w:tr>
      <w:tr w:rsidR="002B2E67" w:rsidRPr="00F2132A" w14:paraId="209978DC" w14:textId="77777777" w:rsidTr="00930AC8">
        <w:trPr>
          <w:trHeight w:val="300"/>
        </w:trPr>
        <w:tc>
          <w:tcPr>
            <w:tcW w:w="2120" w:type="dxa"/>
            <w:shd w:val="clear" w:color="auto" w:fill="auto"/>
            <w:noWrap/>
            <w:vAlign w:val="bottom"/>
            <w:hideMark/>
          </w:tcPr>
          <w:p w14:paraId="723FD1D6"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Similarity</w:t>
            </w:r>
          </w:p>
        </w:tc>
        <w:tc>
          <w:tcPr>
            <w:tcW w:w="756" w:type="dxa"/>
            <w:shd w:val="clear" w:color="auto" w:fill="auto"/>
            <w:noWrap/>
            <w:vAlign w:val="bottom"/>
            <w:hideMark/>
          </w:tcPr>
          <w:p w14:paraId="156201CB" w14:textId="77777777" w:rsidR="002B2E67" w:rsidRPr="00F2132A" w:rsidRDefault="002B2E67" w:rsidP="00DF234B">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w:t>
            </w:r>
            <w:r w:rsidR="00DF234B">
              <w:rPr>
                <w:rFonts w:ascii="Times New Roman" w:eastAsia="Times New Roman" w:hAnsi="Times New Roman" w:cs="Times New Roman"/>
                <w:color w:val="000000"/>
                <w:sz w:val="24"/>
                <w:szCs w:val="24"/>
              </w:rPr>
              <w:t>5</w:t>
            </w:r>
          </w:p>
        </w:tc>
        <w:tc>
          <w:tcPr>
            <w:tcW w:w="1549" w:type="dxa"/>
            <w:shd w:val="clear" w:color="auto" w:fill="auto"/>
            <w:noWrap/>
            <w:vAlign w:val="bottom"/>
            <w:hideMark/>
          </w:tcPr>
          <w:p w14:paraId="6BEB96BE"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Similarity</w:t>
            </w:r>
          </w:p>
        </w:tc>
        <w:tc>
          <w:tcPr>
            <w:tcW w:w="756" w:type="dxa"/>
            <w:shd w:val="clear" w:color="auto" w:fill="auto"/>
            <w:noWrap/>
            <w:vAlign w:val="bottom"/>
            <w:hideMark/>
          </w:tcPr>
          <w:p w14:paraId="4802FA99" w14:textId="77777777" w:rsidR="002B2E67" w:rsidRPr="00F2132A" w:rsidRDefault="007D0EA8"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1.016</w:t>
            </w:r>
          </w:p>
        </w:tc>
        <w:tc>
          <w:tcPr>
            <w:tcW w:w="1243" w:type="dxa"/>
            <w:shd w:val="clear" w:color="auto" w:fill="auto"/>
            <w:noWrap/>
            <w:vAlign w:val="bottom"/>
            <w:hideMark/>
          </w:tcPr>
          <w:p w14:paraId="355497EC"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p>
        </w:tc>
        <w:tc>
          <w:tcPr>
            <w:tcW w:w="1157" w:type="dxa"/>
          </w:tcPr>
          <w:p w14:paraId="0955187F"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p>
        </w:tc>
      </w:tr>
      <w:tr w:rsidR="002B2E67" w:rsidRPr="00F2132A" w14:paraId="5AFD64FA" w14:textId="77777777" w:rsidTr="00930AC8">
        <w:trPr>
          <w:trHeight w:val="300"/>
        </w:trPr>
        <w:tc>
          <w:tcPr>
            <w:tcW w:w="2120" w:type="dxa"/>
            <w:shd w:val="clear" w:color="auto" w:fill="auto"/>
            <w:noWrap/>
            <w:vAlign w:val="bottom"/>
            <w:hideMark/>
          </w:tcPr>
          <w:p w14:paraId="3ABE56A8"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Tenure</w:t>
            </w:r>
          </w:p>
        </w:tc>
        <w:tc>
          <w:tcPr>
            <w:tcW w:w="756" w:type="dxa"/>
            <w:shd w:val="clear" w:color="auto" w:fill="auto"/>
            <w:noWrap/>
            <w:vAlign w:val="bottom"/>
            <w:hideMark/>
          </w:tcPr>
          <w:p w14:paraId="330F307E" w14:textId="77777777" w:rsidR="002B2E67" w:rsidRPr="00F2132A" w:rsidRDefault="00DF234B"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1.007</w:t>
            </w:r>
          </w:p>
        </w:tc>
        <w:tc>
          <w:tcPr>
            <w:tcW w:w="1549" w:type="dxa"/>
            <w:shd w:val="clear" w:color="auto" w:fill="auto"/>
            <w:noWrap/>
            <w:vAlign w:val="bottom"/>
            <w:hideMark/>
          </w:tcPr>
          <w:p w14:paraId="68C413DC"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Tenure</w:t>
            </w:r>
          </w:p>
        </w:tc>
        <w:tc>
          <w:tcPr>
            <w:tcW w:w="756" w:type="dxa"/>
            <w:shd w:val="clear" w:color="auto" w:fill="auto"/>
            <w:noWrap/>
            <w:vAlign w:val="bottom"/>
            <w:hideMark/>
          </w:tcPr>
          <w:p w14:paraId="453AC0B4" w14:textId="77777777" w:rsidR="002B2E67" w:rsidRPr="00F2132A" w:rsidRDefault="0091429F"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2B2E67" w:rsidRPr="00F2132A">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3</w:t>
            </w:r>
          </w:p>
        </w:tc>
        <w:tc>
          <w:tcPr>
            <w:tcW w:w="1243" w:type="dxa"/>
            <w:shd w:val="clear" w:color="auto" w:fill="auto"/>
            <w:noWrap/>
            <w:vAlign w:val="bottom"/>
            <w:hideMark/>
          </w:tcPr>
          <w:p w14:paraId="79FF94CD"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p>
        </w:tc>
        <w:tc>
          <w:tcPr>
            <w:tcW w:w="1157" w:type="dxa"/>
          </w:tcPr>
          <w:p w14:paraId="5CFC6D63"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p>
        </w:tc>
      </w:tr>
      <w:tr w:rsidR="002B2E67" w:rsidRPr="00F2132A" w14:paraId="0C7B1D49" w14:textId="77777777" w:rsidTr="00930AC8">
        <w:trPr>
          <w:trHeight w:val="300"/>
        </w:trPr>
        <w:tc>
          <w:tcPr>
            <w:tcW w:w="2120" w:type="dxa"/>
            <w:shd w:val="clear" w:color="auto" w:fill="auto"/>
            <w:noWrap/>
            <w:vAlign w:val="bottom"/>
            <w:hideMark/>
          </w:tcPr>
          <w:p w14:paraId="4617A7E2" w14:textId="48F0BC29"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w:t>
            </w:r>
            <w:r w:rsidR="009E7A8C">
              <w:rPr>
                <w:rFonts w:ascii="Times New Roman" w:eastAsia="Times New Roman" w:hAnsi="Times New Roman" w:cs="Times New Roman"/>
                <w:color w:val="000000"/>
                <w:sz w:val="24"/>
                <w:szCs w:val="24"/>
              </w:rPr>
              <w:t>er</w:t>
            </w:r>
            <w:r w:rsidRPr="00F2132A">
              <w:rPr>
                <w:rFonts w:ascii="Times New Roman" w:eastAsia="Times New Roman" w:hAnsi="Times New Roman" w:cs="Times New Roman"/>
                <w:color w:val="000000"/>
                <w:sz w:val="24"/>
                <w:szCs w:val="24"/>
              </w:rPr>
              <w:t xml:space="preserve"> Affect</w:t>
            </w:r>
          </w:p>
        </w:tc>
        <w:tc>
          <w:tcPr>
            <w:tcW w:w="756" w:type="dxa"/>
            <w:shd w:val="clear" w:color="auto" w:fill="auto"/>
            <w:noWrap/>
            <w:vAlign w:val="bottom"/>
            <w:hideMark/>
          </w:tcPr>
          <w:p w14:paraId="14905382" w14:textId="77777777"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DF234B">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3</w:t>
            </w:r>
          </w:p>
        </w:tc>
        <w:tc>
          <w:tcPr>
            <w:tcW w:w="1549" w:type="dxa"/>
            <w:shd w:val="clear" w:color="auto" w:fill="auto"/>
            <w:noWrap/>
            <w:vAlign w:val="bottom"/>
            <w:hideMark/>
          </w:tcPr>
          <w:p w14:paraId="7FE063DC" w14:textId="21335280" w:rsidR="002B2E67" w:rsidRPr="00F2132A" w:rsidRDefault="002B2E67" w:rsidP="00963D7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w:t>
            </w:r>
            <w:r w:rsidR="009E7A8C">
              <w:rPr>
                <w:rFonts w:ascii="Times New Roman" w:eastAsia="Times New Roman" w:hAnsi="Times New Roman" w:cs="Times New Roman"/>
                <w:color w:val="000000"/>
                <w:sz w:val="24"/>
                <w:szCs w:val="24"/>
              </w:rPr>
              <w:t>ber</w:t>
            </w:r>
            <w:r>
              <w:rPr>
                <w:rFonts w:ascii="Times New Roman" w:eastAsia="Times New Roman" w:hAnsi="Times New Roman" w:cs="Times New Roman"/>
                <w:color w:val="000000"/>
                <w:sz w:val="24"/>
                <w:szCs w:val="24"/>
              </w:rPr>
              <w:t xml:space="preserve"> Affect</w:t>
            </w:r>
          </w:p>
        </w:tc>
        <w:tc>
          <w:tcPr>
            <w:tcW w:w="756" w:type="dxa"/>
            <w:shd w:val="clear" w:color="auto" w:fill="auto"/>
            <w:noWrap/>
            <w:vAlign w:val="bottom"/>
            <w:hideMark/>
          </w:tcPr>
          <w:p w14:paraId="5E63F39E" w14:textId="77777777" w:rsidR="002B2E67" w:rsidRPr="00F2132A" w:rsidRDefault="002B2E67" w:rsidP="00E52E3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91429F">
              <w:rPr>
                <w:rFonts w:ascii="Times New Roman" w:eastAsia="Times New Roman" w:hAnsi="Times New Roman" w:cs="Times New Roman"/>
                <w:color w:val="000000"/>
                <w:sz w:val="24"/>
                <w:szCs w:val="24"/>
              </w:rPr>
              <w:t>272</w:t>
            </w:r>
          </w:p>
        </w:tc>
        <w:tc>
          <w:tcPr>
            <w:tcW w:w="1243" w:type="dxa"/>
            <w:shd w:val="clear" w:color="auto" w:fill="auto"/>
            <w:noWrap/>
            <w:vAlign w:val="bottom"/>
            <w:hideMark/>
          </w:tcPr>
          <w:p w14:paraId="3B85E89D" w14:textId="77777777" w:rsidR="002B2E67" w:rsidRPr="00F2132A" w:rsidRDefault="002B2E67" w:rsidP="00963D72">
            <w:pPr>
              <w:spacing w:after="0" w:line="240" w:lineRule="auto"/>
              <w:jc w:val="right"/>
              <w:rPr>
                <w:rFonts w:ascii="Times New Roman" w:eastAsia="Times New Roman" w:hAnsi="Times New Roman" w:cs="Times New Roman"/>
                <w:color w:val="000000"/>
                <w:sz w:val="24"/>
                <w:szCs w:val="24"/>
              </w:rPr>
            </w:pPr>
          </w:p>
        </w:tc>
        <w:tc>
          <w:tcPr>
            <w:tcW w:w="1157" w:type="dxa"/>
          </w:tcPr>
          <w:p w14:paraId="1B399E50" w14:textId="77777777" w:rsidR="002B2E67" w:rsidRPr="00F2132A" w:rsidRDefault="002B2E67" w:rsidP="00963D72">
            <w:pPr>
              <w:spacing w:after="0" w:line="240" w:lineRule="auto"/>
              <w:jc w:val="right"/>
              <w:rPr>
                <w:rFonts w:ascii="Times New Roman" w:eastAsia="Times New Roman" w:hAnsi="Times New Roman" w:cs="Times New Roman"/>
                <w:color w:val="000000"/>
                <w:sz w:val="24"/>
                <w:szCs w:val="24"/>
              </w:rPr>
            </w:pPr>
          </w:p>
        </w:tc>
      </w:tr>
    </w:tbl>
    <w:p w14:paraId="6A1F322A" w14:textId="5136754C" w:rsidR="001A21EB" w:rsidRPr="00F2132A" w:rsidRDefault="00962FC4" w:rsidP="00962FC4">
      <w:pPr>
        <w:tabs>
          <w:tab w:val="left" w:pos="6262"/>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w:t>
      </w:r>
      <w:proofErr w:type="gramStart"/>
      <w:r>
        <w:rPr>
          <w:rFonts w:ascii="Georgia" w:hAnsi="Georgia"/>
        </w:rPr>
        <w:t>Interpreting VIF values has</w:t>
      </w:r>
      <w:proofErr w:type="gramEnd"/>
      <w:r>
        <w:rPr>
          <w:rFonts w:ascii="Georgia" w:hAnsi="Georgia"/>
        </w:rPr>
        <w:t xml:space="preserve"> been debated among statisticians.  Stevens (2002) argued that VIF values greater than 10 are problematic, and Lin (2008) argued that values greater than 5 are problematic.  Additionally, Hair and colleagues (2014) argued for PLS-SEM analysis, VIF values should be below 5.  </w:t>
      </w:r>
      <w:proofErr w:type="spellStart"/>
      <w:r>
        <w:rPr>
          <w:rFonts w:ascii="Georgia" w:hAnsi="Georgia"/>
        </w:rPr>
        <w:t>Tabachnick</w:t>
      </w:r>
      <w:proofErr w:type="spellEnd"/>
      <w:r>
        <w:rPr>
          <w:rFonts w:ascii="Georgia" w:hAnsi="Georgia"/>
        </w:rPr>
        <w:t xml:space="preserve"> and </w:t>
      </w:r>
      <w:proofErr w:type="spellStart"/>
      <w:r w:rsidRPr="00AA1FEB">
        <w:rPr>
          <w:rFonts w:ascii="Georgia" w:hAnsi="Georgia"/>
        </w:rPr>
        <w:t>Fidell</w:t>
      </w:r>
      <w:proofErr w:type="spellEnd"/>
      <w:r>
        <w:rPr>
          <w:rFonts w:ascii="Georgia" w:hAnsi="Georgia"/>
        </w:rPr>
        <w:t xml:space="preserve"> (2001) </w:t>
      </w:r>
      <w:r w:rsidRPr="00AA1FEB">
        <w:rPr>
          <w:rFonts w:ascii="Georgia" w:hAnsi="Georgia"/>
        </w:rPr>
        <w:t>suggested minimum tolerance</w:t>
      </w:r>
      <w:r>
        <w:rPr>
          <w:rFonts w:ascii="Georgia" w:hAnsi="Georgia"/>
        </w:rPr>
        <w:t xml:space="preserve"> (1-R</w:t>
      </w:r>
      <w:r>
        <w:rPr>
          <w:rFonts w:ascii="Georgia" w:hAnsi="Georgia"/>
          <w:vertAlign w:val="superscript"/>
        </w:rPr>
        <w:t>2</w:t>
      </w:r>
      <w:r>
        <w:rPr>
          <w:rFonts w:ascii="Georgia" w:hAnsi="Georgia"/>
        </w:rPr>
        <w:t xml:space="preserve">) </w:t>
      </w:r>
      <w:r w:rsidRPr="00AA1FEB">
        <w:rPr>
          <w:rFonts w:ascii="Georgia" w:hAnsi="Georgia"/>
        </w:rPr>
        <w:t xml:space="preserve">values of .10. </w:t>
      </w:r>
      <w:r>
        <w:rPr>
          <w:rFonts w:ascii="Georgia" w:hAnsi="Georgia"/>
        </w:rPr>
        <w:t xml:space="preserve"> According to </w:t>
      </w:r>
      <w:proofErr w:type="spellStart"/>
      <w:r>
        <w:rPr>
          <w:rFonts w:ascii="Georgia" w:hAnsi="Georgia"/>
        </w:rPr>
        <w:t>Chatterjee</w:t>
      </w:r>
      <w:proofErr w:type="spellEnd"/>
      <w:r>
        <w:rPr>
          <w:rFonts w:ascii="Georgia" w:hAnsi="Georgia"/>
        </w:rPr>
        <w:t xml:space="preserve"> and </w:t>
      </w:r>
      <w:proofErr w:type="spellStart"/>
      <w:r>
        <w:rPr>
          <w:rFonts w:ascii="Georgia" w:hAnsi="Georgia"/>
        </w:rPr>
        <w:t>Hadi</w:t>
      </w:r>
      <w:proofErr w:type="spellEnd"/>
      <w:r>
        <w:rPr>
          <w:rFonts w:ascii="Georgia" w:hAnsi="Georgia"/>
        </w:rPr>
        <w:t xml:space="preserve"> (2006), mean VIF values greater than 1 indicate variables are likely </w:t>
      </w:r>
      <w:proofErr w:type="spellStart"/>
      <w:r>
        <w:rPr>
          <w:rFonts w:ascii="Georgia" w:hAnsi="Georgia"/>
        </w:rPr>
        <w:t>multicolinear</w:t>
      </w:r>
      <w:proofErr w:type="spellEnd"/>
      <w:r>
        <w:rPr>
          <w:rFonts w:ascii="Georgia" w:hAnsi="Georgia"/>
        </w:rPr>
        <w:t>.  In social science research, it is rare to yield results that simultaneously achieve all of these conditions (</w:t>
      </w:r>
      <w:proofErr w:type="spellStart"/>
      <w:r>
        <w:rPr>
          <w:rFonts w:ascii="Georgia" w:hAnsi="Georgia"/>
        </w:rPr>
        <w:t>Bohon</w:t>
      </w:r>
      <w:proofErr w:type="spellEnd"/>
      <w:r>
        <w:rPr>
          <w:rFonts w:ascii="Georgia" w:hAnsi="Georgia"/>
        </w:rPr>
        <w:t xml:space="preserve">, forthcoming).  </w:t>
      </w:r>
      <w:proofErr w:type="spellStart"/>
      <w:r>
        <w:rPr>
          <w:rFonts w:ascii="Georgia" w:hAnsi="Georgia"/>
        </w:rPr>
        <w:t>Bohon</w:t>
      </w:r>
      <w:proofErr w:type="spellEnd"/>
      <w:r>
        <w:rPr>
          <w:rFonts w:ascii="Georgia" w:hAnsi="Georgia"/>
        </w:rPr>
        <w:t xml:space="preserve"> (forthcoming) stresses meeting two of the conditions mentioned above.  The present study adheres to the Stevens (2002), Lin (2008) standards, and Hair et al. (2014) standards.</w:t>
      </w:r>
      <w:r w:rsidR="00BB2AC9">
        <w:rPr>
          <w:rFonts w:ascii="Times New Roman" w:hAnsi="Times New Roman" w:cs="Times New Roman"/>
          <w:sz w:val="24"/>
          <w:szCs w:val="24"/>
        </w:rPr>
        <w:tab/>
      </w:r>
    </w:p>
    <w:p w14:paraId="49D45B63" w14:textId="77777777" w:rsidR="001A21EB" w:rsidRDefault="001A21EB" w:rsidP="00CB1176">
      <w:pPr>
        <w:spacing w:line="480" w:lineRule="auto"/>
        <w:ind w:firstLine="720"/>
        <w:rPr>
          <w:rFonts w:ascii="Times New Roman" w:hAnsi="Times New Roman" w:cs="Times New Roman"/>
          <w:sz w:val="24"/>
          <w:szCs w:val="24"/>
        </w:rPr>
      </w:pPr>
    </w:p>
    <w:p w14:paraId="72C2AE8B" w14:textId="77777777" w:rsidR="008A16F1" w:rsidRDefault="008A16F1" w:rsidP="00CB1176">
      <w:pPr>
        <w:spacing w:line="480" w:lineRule="auto"/>
        <w:ind w:firstLine="720"/>
        <w:rPr>
          <w:rFonts w:ascii="Times New Roman" w:hAnsi="Times New Roman" w:cs="Times New Roman"/>
          <w:sz w:val="24"/>
          <w:szCs w:val="24"/>
        </w:rPr>
      </w:pPr>
    </w:p>
    <w:p w14:paraId="31AEF293" w14:textId="77777777" w:rsidR="008A16F1" w:rsidRDefault="008A16F1" w:rsidP="00CB1176">
      <w:pPr>
        <w:spacing w:line="480" w:lineRule="auto"/>
        <w:ind w:firstLine="720"/>
        <w:rPr>
          <w:rFonts w:ascii="Times New Roman" w:hAnsi="Times New Roman" w:cs="Times New Roman"/>
          <w:sz w:val="24"/>
          <w:szCs w:val="24"/>
        </w:rPr>
      </w:pPr>
    </w:p>
    <w:p w14:paraId="1F9CB06B" w14:textId="77777777" w:rsidR="008A16F1" w:rsidRDefault="008A16F1" w:rsidP="00CB1176">
      <w:pPr>
        <w:spacing w:line="480" w:lineRule="auto"/>
        <w:ind w:firstLine="720"/>
        <w:rPr>
          <w:rFonts w:ascii="Times New Roman" w:hAnsi="Times New Roman" w:cs="Times New Roman"/>
          <w:sz w:val="24"/>
          <w:szCs w:val="24"/>
        </w:rPr>
      </w:pPr>
    </w:p>
    <w:p w14:paraId="5928C97E" w14:textId="77777777" w:rsidR="008A16F1" w:rsidRDefault="00BB2AC9" w:rsidP="00BB2AC9">
      <w:pPr>
        <w:tabs>
          <w:tab w:val="left" w:pos="3232"/>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0CC6D1B3" w14:textId="77777777" w:rsidR="00BB2AC9" w:rsidRDefault="00BB2AC9" w:rsidP="00BB2AC9">
      <w:pPr>
        <w:tabs>
          <w:tab w:val="left" w:pos="3232"/>
        </w:tabs>
        <w:spacing w:line="480" w:lineRule="auto"/>
        <w:ind w:firstLine="720"/>
        <w:rPr>
          <w:rFonts w:ascii="Times New Roman" w:hAnsi="Times New Roman" w:cs="Times New Roman"/>
          <w:sz w:val="24"/>
          <w:szCs w:val="24"/>
        </w:rPr>
      </w:pPr>
    </w:p>
    <w:p w14:paraId="42677B39" w14:textId="77777777" w:rsidR="008A16F1" w:rsidRDefault="008A16F1" w:rsidP="00CB1176">
      <w:pPr>
        <w:spacing w:line="480" w:lineRule="auto"/>
        <w:ind w:firstLine="720"/>
        <w:rPr>
          <w:rFonts w:ascii="Times New Roman" w:hAnsi="Times New Roman" w:cs="Times New Roman"/>
          <w:sz w:val="24"/>
          <w:szCs w:val="24"/>
        </w:rPr>
      </w:pPr>
    </w:p>
    <w:p w14:paraId="16EF0038" w14:textId="77777777" w:rsidR="008A16F1" w:rsidRDefault="008A16F1" w:rsidP="00CB1176">
      <w:pPr>
        <w:spacing w:line="480" w:lineRule="auto"/>
        <w:ind w:firstLine="720"/>
        <w:rPr>
          <w:rFonts w:ascii="Times New Roman" w:hAnsi="Times New Roman" w:cs="Times New Roman"/>
          <w:sz w:val="24"/>
          <w:szCs w:val="24"/>
        </w:rPr>
      </w:pPr>
    </w:p>
    <w:p w14:paraId="69E814E5" w14:textId="77777777" w:rsidR="00155040" w:rsidRDefault="00155040" w:rsidP="00CB1176">
      <w:pPr>
        <w:spacing w:line="480" w:lineRule="auto"/>
        <w:ind w:firstLine="720"/>
        <w:rPr>
          <w:rFonts w:ascii="Times New Roman" w:hAnsi="Times New Roman" w:cs="Times New Roman"/>
          <w:sz w:val="24"/>
          <w:szCs w:val="24"/>
        </w:rPr>
      </w:pPr>
    </w:p>
    <w:p w14:paraId="07768A02" w14:textId="77777777" w:rsidR="002B2E67" w:rsidRDefault="002B2E67" w:rsidP="00CB1176">
      <w:pPr>
        <w:spacing w:line="480" w:lineRule="auto"/>
        <w:ind w:firstLine="720"/>
        <w:rPr>
          <w:rFonts w:ascii="Times New Roman" w:hAnsi="Times New Roman" w:cs="Times New Roman"/>
          <w:sz w:val="24"/>
          <w:szCs w:val="24"/>
        </w:rPr>
      </w:pPr>
    </w:p>
    <w:p w14:paraId="69992905" w14:textId="77777777" w:rsidR="001A21EB" w:rsidRPr="00F2132A" w:rsidRDefault="006A0667" w:rsidP="00FC075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1A21EB" w:rsidRPr="00F2132A">
        <w:rPr>
          <w:rFonts w:ascii="Times New Roman" w:hAnsi="Times New Roman" w:cs="Times New Roman"/>
          <w:sz w:val="24"/>
          <w:szCs w:val="24"/>
        </w:rPr>
        <w:t>able 6</w:t>
      </w:r>
    </w:p>
    <w:p w14:paraId="33C78ACB" w14:textId="77777777" w:rsidR="00CB1176" w:rsidRPr="00F2132A" w:rsidRDefault="00CB1176" w:rsidP="00310298">
      <w:pPr>
        <w:spacing w:after="0" w:line="480" w:lineRule="auto"/>
        <w:rPr>
          <w:rFonts w:ascii="Times New Roman" w:hAnsi="Times New Roman" w:cs="Times New Roman"/>
          <w:i/>
          <w:sz w:val="24"/>
          <w:szCs w:val="24"/>
        </w:rPr>
      </w:pPr>
      <w:r w:rsidRPr="00F2132A">
        <w:rPr>
          <w:rFonts w:ascii="Times New Roman" w:hAnsi="Times New Roman" w:cs="Times New Roman"/>
          <w:sz w:val="24"/>
          <w:szCs w:val="24"/>
        </w:rPr>
        <w:t xml:space="preserve"> </w:t>
      </w:r>
      <w:proofErr w:type="spellStart"/>
      <w:r w:rsidR="00320E72" w:rsidRPr="00344786">
        <w:rPr>
          <w:rFonts w:ascii="Times New Roman" w:hAnsi="Times New Roman" w:cs="Times New Roman"/>
          <w:i/>
          <w:sz w:val="24"/>
          <w:szCs w:val="24"/>
        </w:rPr>
        <w:t>Collinearity</w:t>
      </w:r>
      <w:proofErr w:type="spellEnd"/>
      <w:r w:rsidR="00320E72" w:rsidRPr="00344786">
        <w:rPr>
          <w:rFonts w:ascii="Times New Roman" w:hAnsi="Times New Roman" w:cs="Times New Roman"/>
          <w:i/>
          <w:sz w:val="24"/>
          <w:szCs w:val="24"/>
        </w:rPr>
        <w:t xml:space="preserve"> Assessment - </w:t>
      </w:r>
      <w:r w:rsidRPr="00344786">
        <w:rPr>
          <w:rFonts w:ascii="Times New Roman" w:hAnsi="Times New Roman" w:cs="Times New Roman"/>
          <w:i/>
          <w:sz w:val="24"/>
          <w:szCs w:val="24"/>
        </w:rPr>
        <w:t>VIF</w:t>
      </w:r>
      <w:r w:rsidRPr="00F2132A">
        <w:rPr>
          <w:rFonts w:ascii="Times New Roman" w:hAnsi="Times New Roman" w:cs="Times New Roman"/>
          <w:i/>
          <w:sz w:val="24"/>
          <w:szCs w:val="24"/>
        </w:rPr>
        <w:t xml:space="preserve"> Factors – Leader </w:t>
      </w:r>
      <w:r w:rsidR="001A21EB" w:rsidRPr="00F2132A">
        <w:rPr>
          <w:rFonts w:ascii="Times New Roman" w:hAnsi="Times New Roman" w:cs="Times New Roman"/>
          <w:i/>
          <w:sz w:val="24"/>
          <w:szCs w:val="24"/>
        </w:rPr>
        <w:t>model</w:t>
      </w:r>
    </w:p>
    <w:tbl>
      <w:tblPr>
        <w:tblW w:w="5000" w:type="pct"/>
        <w:tblInd w:w="93" w:type="dxa"/>
        <w:tblBorders>
          <w:bottom w:val="single" w:sz="4" w:space="0" w:color="auto"/>
        </w:tblBorders>
        <w:tblLook w:val="04A0" w:firstRow="1" w:lastRow="0" w:firstColumn="1" w:lastColumn="0" w:noHBand="0" w:noVBand="1"/>
      </w:tblPr>
      <w:tblGrid>
        <w:gridCol w:w="2678"/>
        <w:gridCol w:w="955"/>
        <w:gridCol w:w="1957"/>
        <w:gridCol w:w="955"/>
        <w:gridCol w:w="1570"/>
        <w:gridCol w:w="1461"/>
      </w:tblGrid>
      <w:tr w:rsidR="005B59A6" w:rsidRPr="00F2132A" w14:paraId="10EE08BE" w14:textId="77777777" w:rsidTr="00930AC8">
        <w:trPr>
          <w:trHeight w:val="300"/>
        </w:trPr>
        <w:tc>
          <w:tcPr>
            <w:tcW w:w="2120" w:type="dxa"/>
            <w:tcBorders>
              <w:top w:val="single" w:sz="4" w:space="0" w:color="auto"/>
              <w:bottom w:val="single" w:sz="4" w:space="0" w:color="auto"/>
            </w:tcBorders>
            <w:shd w:val="clear" w:color="auto" w:fill="auto"/>
            <w:noWrap/>
            <w:vAlign w:val="bottom"/>
            <w:hideMark/>
          </w:tcPr>
          <w:p w14:paraId="09246FC2" w14:textId="77777777" w:rsidR="005B59A6"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First</w:t>
            </w:r>
          </w:p>
          <w:p w14:paraId="55E00911"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Set</w:t>
            </w:r>
          </w:p>
        </w:tc>
        <w:tc>
          <w:tcPr>
            <w:tcW w:w="756" w:type="dxa"/>
            <w:tcBorders>
              <w:top w:val="single" w:sz="4" w:space="0" w:color="auto"/>
              <w:bottom w:val="single" w:sz="4" w:space="0" w:color="auto"/>
            </w:tcBorders>
            <w:shd w:val="clear" w:color="auto" w:fill="auto"/>
            <w:noWrap/>
            <w:vAlign w:val="bottom"/>
            <w:hideMark/>
          </w:tcPr>
          <w:p w14:paraId="0EC8B5BC"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p>
        </w:tc>
        <w:tc>
          <w:tcPr>
            <w:tcW w:w="1549" w:type="dxa"/>
            <w:tcBorders>
              <w:top w:val="single" w:sz="4" w:space="0" w:color="auto"/>
              <w:bottom w:val="single" w:sz="4" w:space="0" w:color="auto"/>
            </w:tcBorders>
            <w:shd w:val="clear" w:color="auto" w:fill="auto"/>
            <w:noWrap/>
            <w:vAlign w:val="bottom"/>
          </w:tcPr>
          <w:p w14:paraId="44F097A2" w14:textId="77777777" w:rsidR="007271BF"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Second </w:t>
            </w:r>
          </w:p>
          <w:p w14:paraId="5CF5ED61"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Set</w:t>
            </w:r>
          </w:p>
        </w:tc>
        <w:tc>
          <w:tcPr>
            <w:tcW w:w="756" w:type="dxa"/>
            <w:tcBorders>
              <w:top w:val="single" w:sz="4" w:space="0" w:color="auto"/>
              <w:bottom w:val="single" w:sz="4" w:space="0" w:color="auto"/>
            </w:tcBorders>
            <w:shd w:val="clear" w:color="auto" w:fill="auto"/>
            <w:noWrap/>
            <w:vAlign w:val="bottom"/>
          </w:tcPr>
          <w:p w14:paraId="61A07FAC"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p>
        </w:tc>
        <w:tc>
          <w:tcPr>
            <w:tcW w:w="1243" w:type="dxa"/>
            <w:tcBorders>
              <w:top w:val="single" w:sz="4" w:space="0" w:color="auto"/>
              <w:bottom w:val="single" w:sz="4" w:space="0" w:color="auto"/>
            </w:tcBorders>
            <w:shd w:val="clear" w:color="auto" w:fill="auto"/>
            <w:noWrap/>
            <w:vAlign w:val="bottom"/>
          </w:tcPr>
          <w:p w14:paraId="654ED6BA" w14:textId="77777777" w:rsidR="005B59A6"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Third </w:t>
            </w:r>
          </w:p>
          <w:p w14:paraId="1C909755"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Set</w:t>
            </w:r>
          </w:p>
        </w:tc>
        <w:tc>
          <w:tcPr>
            <w:tcW w:w="1157" w:type="dxa"/>
            <w:tcBorders>
              <w:top w:val="single" w:sz="4" w:space="0" w:color="auto"/>
              <w:bottom w:val="single" w:sz="4" w:space="0" w:color="auto"/>
            </w:tcBorders>
          </w:tcPr>
          <w:p w14:paraId="720A51B9" w14:textId="77777777" w:rsidR="005B59A6" w:rsidRDefault="005B59A6" w:rsidP="000C5E07">
            <w:pPr>
              <w:spacing w:after="0" w:line="240" w:lineRule="auto"/>
              <w:rPr>
                <w:rFonts w:ascii="Times New Roman" w:eastAsia="Times New Roman" w:hAnsi="Times New Roman" w:cs="Times New Roman"/>
                <w:color w:val="000000"/>
                <w:sz w:val="24"/>
                <w:szCs w:val="24"/>
              </w:rPr>
            </w:pPr>
          </w:p>
        </w:tc>
      </w:tr>
      <w:tr w:rsidR="005B59A6" w:rsidRPr="00F2132A" w14:paraId="1FA8FDA0" w14:textId="77777777" w:rsidTr="00930AC8">
        <w:trPr>
          <w:trHeight w:val="300"/>
        </w:trPr>
        <w:tc>
          <w:tcPr>
            <w:tcW w:w="2120" w:type="dxa"/>
            <w:tcBorders>
              <w:top w:val="single" w:sz="4" w:space="0" w:color="auto"/>
            </w:tcBorders>
            <w:shd w:val="clear" w:color="auto" w:fill="auto"/>
            <w:noWrap/>
            <w:vAlign w:val="bottom"/>
          </w:tcPr>
          <w:p w14:paraId="16D20F1B"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Constructs</w:t>
            </w:r>
          </w:p>
        </w:tc>
        <w:tc>
          <w:tcPr>
            <w:tcW w:w="756" w:type="dxa"/>
            <w:tcBorders>
              <w:top w:val="single" w:sz="4" w:space="0" w:color="auto"/>
            </w:tcBorders>
            <w:shd w:val="clear" w:color="auto" w:fill="auto"/>
            <w:noWrap/>
            <w:vAlign w:val="bottom"/>
          </w:tcPr>
          <w:p w14:paraId="139A4D7D"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c>
          <w:tcPr>
            <w:tcW w:w="1549" w:type="dxa"/>
            <w:tcBorders>
              <w:top w:val="single" w:sz="4" w:space="0" w:color="auto"/>
            </w:tcBorders>
            <w:shd w:val="clear" w:color="auto" w:fill="auto"/>
            <w:noWrap/>
            <w:vAlign w:val="bottom"/>
          </w:tcPr>
          <w:p w14:paraId="219B5D40"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Constructs</w:t>
            </w:r>
          </w:p>
        </w:tc>
        <w:tc>
          <w:tcPr>
            <w:tcW w:w="756" w:type="dxa"/>
            <w:tcBorders>
              <w:top w:val="single" w:sz="4" w:space="0" w:color="auto"/>
            </w:tcBorders>
            <w:shd w:val="clear" w:color="auto" w:fill="auto"/>
            <w:noWrap/>
            <w:vAlign w:val="bottom"/>
          </w:tcPr>
          <w:p w14:paraId="60551380"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c>
          <w:tcPr>
            <w:tcW w:w="1243" w:type="dxa"/>
            <w:tcBorders>
              <w:top w:val="single" w:sz="4" w:space="0" w:color="auto"/>
            </w:tcBorders>
            <w:shd w:val="clear" w:color="auto" w:fill="auto"/>
            <w:noWrap/>
            <w:vAlign w:val="bottom"/>
          </w:tcPr>
          <w:p w14:paraId="3AD9F8A1"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Constructs</w:t>
            </w:r>
          </w:p>
        </w:tc>
        <w:tc>
          <w:tcPr>
            <w:tcW w:w="1157" w:type="dxa"/>
            <w:tcBorders>
              <w:top w:val="single" w:sz="4" w:space="0" w:color="auto"/>
            </w:tcBorders>
          </w:tcPr>
          <w:p w14:paraId="57241E3D" w14:textId="77777777" w:rsidR="005B59A6"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r>
      <w:tr w:rsidR="005B59A6" w:rsidRPr="00F2132A" w14:paraId="5817E51B" w14:textId="77777777" w:rsidTr="00930AC8">
        <w:trPr>
          <w:trHeight w:val="300"/>
        </w:trPr>
        <w:tc>
          <w:tcPr>
            <w:tcW w:w="2120" w:type="dxa"/>
            <w:tcBorders>
              <w:top w:val="single" w:sz="4" w:space="0" w:color="auto"/>
            </w:tcBorders>
            <w:shd w:val="clear" w:color="auto" w:fill="auto"/>
            <w:noWrap/>
            <w:vAlign w:val="bottom"/>
            <w:hideMark/>
          </w:tcPr>
          <w:p w14:paraId="3116B972" w14:textId="77777777" w:rsidR="005B59A6" w:rsidRPr="00F2132A" w:rsidRDefault="00553DCD"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w:t>
            </w:r>
          </w:p>
        </w:tc>
        <w:tc>
          <w:tcPr>
            <w:tcW w:w="756" w:type="dxa"/>
            <w:tcBorders>
              <w:top w:val="single" w:sz="4" w:space="0" w:color="auto"/>
            </w:tcBorders>
            <w:shd w:val="clear" w:color="auto" w:fill="auto"/>
            <w:noWrap/>
            <w:vAlign w:val="bottom"/>
            <w:hideMark/>
          </w:tcPr>
          <w:p w14:paraId="4FD5077B" w14:textId="77777777" w:rsidR="005B59A6" w:rsidRPr="00F2132A" w:rsidRDefault="00E42B0B" w:rsidP="00E42B0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1.049</w:t>
            </w:r>
          </w:p>
        </w:tc>
        <w:tc>
          <w:tcPr>
            <w:tcW w:w="1549" w:type="dxa"/>
            <w:tcBorders>
              <w:top w:val="single" w:sz="4" w:space="0" w:color="auto"/>
            </w:tcBorders>
            <w:shd w:val="clear" w:color="auto" w:fill="auto"/>
            <w:noWrap/>
            <w:vAlign w:val="bottom"/>
            <w:hideMark/>
          </w:tcPr>
          <w:p w14:paraId="3A8CD4F2" w14:textId="77777777" w:rsidR="005B59A6" w:rsidRPr="00F2132A" w:rsidRDefault="007271BF"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w:t>
            </w:r>
          </w:p>
        </w:tc>
        <w:tc>
          <w:tcPr>
            <w:tcW w:w="756" w:type="dxa"/>
            <w:tcBorders>
              <w:top w:val="single" w:sz="4" w:space="0" w:color="auto"/>
            </w:tcBorders>
            <w:shd w:val="clear" w:color="auto" w:fill="auto"/>
            <w:noWrap/>
            <w:vAlign w:val="bottom"/>
            <w:hideMark/>
          </w:tcPr>
          <w:p w14:paraId="47D22AE5" w14:textId="77777777" w:rsidR="005B59A6" w:rsidRPr="00F2132A" w:rsidRDefault="00E313BA" w:rsidP="00E313B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7271BF" w:rsidRPr="00F2132A">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72</w:t>
            </w:r>
          </w:p>
        </w:tc>
        <w:tc>
          <w:tcPr>
            <w:tcW w:w="1243" w:type="dxa"/>
            <w:tcBorders>
              <w:top w:val="single" w:sz="4" w:space="0" w:color="auto"/>
            </w:tcBorders>
            <w:shd w:val="clear" w:color="auto" w:fill="auto"/>
            <w:noWrap/>
            <w:vAlign w:val="bottom"/>
            <w:hideMark/>
          </w:tcPr>
          <w:p w14:paraId="64C46B01" w14:textId="2D6D24B9"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B7D4D">
              <w:rPr>
                <w:rFonts w:ascii="Times New Roman" w:eastAsia="Times New Roman" w:hAnsi="Times New Roman" w:cs="Times New Roman"/>
                <w:color w:val="000000"/>
                <w:sz w:val="24"/>
                <w:szCs w:val="24"/>
              </w:rPr>
              <w:t xml:space="preserve">eader </w:t>
            </w:r>
            <w:r>
              <w:rPr>
                <w:rFonts w:ascii="Times New Roman" w:eastAsia="Times New Roman" w:hAnsi="Times New Roman" w:cs="Times New Roman"/>
                <w:color w:val="000000"/>
                <w:sz w:val="24"/>
                <w:szCs w:val="24"/>
              </w:rPr>
              <w:t>LMX</w:t>
            </w:r>
          </w:p>
        </w:tc>
        <w:tc>
          <w:tcPr>
            <w:tcW w:w="1157" w:type="dxa"/>
            <w:tcBorders>
              <w:top w:val="single" w:sz="4" w:space="0" w:color="auto"/>
            </w:tcBorders>
          </w:tcPr>
          <w:p w14:paraId="5E4A0112"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1.032</w:t>
            </w:r>
          </w:p>
        </w:tc>
      </w:tr>
      <w:tr w:rsidR="005B59A6" w:rsidRPr="00F2132A" w14:paraId="77EDC0BE" w14:textId="77777777" w:rsidTr="00930AC8">
        <w:trPr>
          <w:trHeight w:val="300"/>
        </w:trPr>
        <w:tc>
          <w:tcPr>
            <w:tcW w:w="2120" w:type="dxa"/>
            <w:shd w:val="clear" w:color="auto" w:fill="auto"/>
            <w:noWrap/>
            <w:vAlign w:val="bottom"/>
            <w:hideMark/>
          </w:tcPr>
          <w:p w14:paraId="27BD2749" w14:textId="77777777" w:rsidR="005B59A6" w:rsidRPr="00F2132A" w:rsidRDefault="00553DCD"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Political Skill</w:t>
            </w:r>
          </w:p>
        </w:tc>
        <w:tc>
          <w:tcPr>
            <w:tcW w:w="756" w:type="dxa"/>
            <w:shd w:val="clear" w:color="auto" w:fill="auto"/>
            <w:noWrap/>
            <w:vAlign w:val="bottom"/>
            <w:hideMark/>
          </w:tcPr>
          <w:p w14:paraId="1E98D345" w14:textId="77777777" w:rsidR="005B59A6" w:rsidRPr="00F2132A" w:rsidRDefault="00E42B0B" w:rsidP="00BE34F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1.007</w:t>
            </w:r>
          </w:p>
        </w:tc>
        <w:tc>
          <w:tcPr>
            <w:tcW w:w="1549" w:type="dxa"/>
            <w:shd w:val="clear" w:color="auto" w:fill="auto"/>
            <w:noWrap/>
            <w:vAlign w:val="bottom"/>
            <w:hideMark/>
          </w:tcPr>
          <w:p w14:paraId="67EDB6EF" w14:textId="77777777" w:rsidR="005B59A6" w:rsidRPr="00F2132A" w:rsidRDefault="007271BF"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Political Skill</w:t>
            </w:r>
          </w:p>
        </w:tc>
        <w:tc>
          <w:tcPr>
            <w:tcW w:w="756" w:type="dxa"/>
            <w:shd w:val="clear" w:color="auto" w:fill="auto"/>
            <w:noWrap/>
            <w:vAlign w:val="bottom"/>
            <w:hideMark/>
          </w:tcPr>
          <w:p w14:paraId="258FE9DC" w14:textId="77777777" w:rsidR="005B59A6" w:rsidRPr="00F2132A" w:rsidRDefault="00E313BA"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1.006</w:t>
            </w:r>
          </w:p>
        </w:tc>
        <w:tc>
          <w:tcPr>
            <w:tcW w:w="1243" w:type="dxa"/>
            <w:shd w:val="clear" w:color="auto" w:fill="auto"/>
            <w:noWrap/>
            <w:vAlign w:val="bottom"/>
            <w:hideMark/>
          </w:tcPr>
          <w:p w14:paraId="1D0B5A24"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w:t>
            </w:r>
          </w:p>
        </w:tc>
        <w:tc>
          <w:tcPr>
            <w:tcW w:w="1157" w:type="dxa"/>
          </w:tcPr>
          <w:p w14:paraId="578DD9EA" w14:textId="77777777" w:rsidR="005B59A6" w:rsidRPr="00F2132A" w:rsidRDefault="005B59A6"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1.032</w:t>
            </w:r>
          </w:p>
        </w:tc>
      </w:tr>
      <w:tr w:rsidR="00553DCD" w:rsidRPr="00F2132A" w14:paraId="584E5977" w14:textId="77777777" w:rsidTr="00930AC8">
        <w:trPr>
          <w:trHeight w:val="300"/>
        </w:trPr>
        <w:tc>
          <w:tcPr>
            <w:tcW w:w="2120" w:type="dxa"/>
            <w:shd w:val="clear" w:color="auto" w:fill="auto"/>
            <w:noWrap/>
            <w:vAlign w:val="bottom"/>
            <w:hideMark/>
          </w:tcPr>
          <w:p w14:paraId="770837F3" w14:textId="77777777" w:rsidR="00553DCD" w:rsidRPr="00F2132A" w:rsidRDefault="00553DCD" w:rsidP="00553DCD">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Similarity</w:t>
            </w:r>
          </w:p>
        </w:tc>
        <w:tc>
          <w:tcPr>
            <w:tcW w:w="756" w:type="dxa"/>
            <w:shd w:val="clear" w:color="auto" w:fill="auto"/>
            <w:noWrap/>
            <w:vAlign w:val="bottom"/>
            <w:hideMark/>
          </w:tcPr>
          <w:p w14:paraId="11575A18" w14:textId="77777777" w:rsidR="00553DCD" w:rsidRPr="00F2132A" w:rsidRDefault="007271BF"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1.012</w:t>
            </w:r>
          </w:p>
        </w:tc>
        <w:tc>
          <w:tcPr>
            <w:tcW w:w="1549" w:type="dxa"/>
            <w:shd w:val="clear" w:color="auto" w:fill="auto"/>
            <w:noWrap/>
            <w:vAlign w:val="bottom"/>
            <w:hideMark/>
          </w:tcPr>
          <w:p w14:paraId="5F280516" w14:textId="77777777" w:rsidR="00553DCD" w:rsidRPr="00F2132A" w:rsidRDefault="007271BF" w:rsidP="007271B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Similarity</w:t>
            </w:r>
          </w:p>
        </w:tc>
        <w:tc>
          <w:tcPr>
            <w:tcW w:w="756" w:type="dxa"/>
            <w:shd w:val="clear" w:color="auto" w:fill="auto"/>
            <w:noWrap/>
            <w:vAlign w:val="bottom"/>
            <w:hideMark/>
          </w:tcPr>
          <w:p w14:paraId="1D5809F1" w14:textId="77777777" w:rsidR="00553DCD" w:rsidRPr="00F2132A" w:rsidRDefault="007271BF"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1.008</w:t>
            </w:r>
          </w:p>
        </w:tc>
        <w:tc>
          <w:tcPr>
            <w:tcW w:w="1243" w:type="dxa"/>
            <w:shd w:val="clear" w:color="auto" w:fill="auto"/>
            <w:noWrap/>
            <w:vAlign w:val="bottom"/>
            <w:hideMark/>
          </w:tcPr>
          <w:p w14:paraId="55821A12" w14:textId="77777777" w:rsidR="00553DCD" w:rsidRPr="00F2132A" w:rsidRDefault="00553DCD" w:rsidP="000C5E07">
            <w:pPr>
              <w:spacing w:after="0" w:line="240" w:lineRule="auto"/>
              <w:rPr>
                <w:rFonts w:ascii="Times New Roman" w:eastAsia="Times New Roman" w:hAnsi="Times New Roman" w:cs="Times New Roman"/>
                <w:color w:val="000000"/>
                <w:sz w:val="24"/>
                <w:szCs w:val="24"/>
              </w:rPr>
            </w:pPr>
          </w:p>
        </w:tc>
        <w:tc>
          <w:tcPr>
            <w:tcW w:w="1157" w:type="dxa"/>
          </w:tcPr>
          <w:p w14:paraId="7B2F153A" w14:textId="77777777" w:rsidR="00553DCD" w:rsidRPr="00F2132A" w:rsidRDefault="00553DCD" w:rsidP="000C5E07">
            <w:pPr>
              <w:spacing w:after="0" w:line="240" w:lineRule="auto"/>
              <w:rPr>
                <w:rFonts w:ascii="Times New Roman" w:eastAsia="Times New Roman" w:hAnsi="Times New Roman" w:cs="Times New Roman"/>
                <w:color w:val="000000"/>
                <w:sz w:val="24"/>
                <w:szCs w:val="24"/>
              </w:rPr>
            </w:pPr>
          </w:p>
        </w:tc>
      </w:tr>
      <w:tr w:rsidR="00553DCD" w:rsidRPr="00F2132A" w14:paraId="41289838" w14:textId="77777777" w:rsidTr="00930AC8">
        <w:trPr>
          <w:trHeight w:val="300"/>
        </w:trPr>
        <w:tc>
          <w:tcPr>
            <w:tcW w:w="2120" w:type="dxa"/>
            <w:shd w:val="clear" w:color="auto" w:fill="auto"/>
            <w:noWrap/>
            <w:vAlign w:val="bottom"/>
            <w:hideMark/>
          </w:tcPr>
          <w:p w14:paraId="50CB0CC3" w14:textId="77777777" w:rsidR="00553DCD" w:rsidRPr="00F2132A" w:rsidRDefault="00553DCD" w:rsidP="00553DCD">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Tenure</w:t>
            </w:r>
          </w:p>
        </w:tc>
        <w:tc>
          <w:tcPr>
            <w:tcW w:w="756" w:type="dxa"/>
            <w:shd w:val="clear" w:color="auto" w:fill="auto"/>
            <w:noWrap/>
            <w:vAlign w:val="bottom"/>
            <w:hideMark/>
          </w:tcPr>
          <w:p w14:paraId="18B56936" w14:textId="77777777" w:rsidR="00553DCD" w:rsidRPr="00F2132A" w:rsidRDefault="007271BF"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1.014</w:t>
            </w:r>
          </w:p>
        </w:tc>
        <w:tc>
          <w:tcPr>
            <w:tcW w:w="1549" w:type="dxa"/>
            <w:shd w:val="clear" w:color="auto" w:fill="auto"/>
            <w:noWrap/>
            <w:vAlign w:val="bottom"/>
            <w:hideMark/>
          </w:tcPr>
          <w:p w14:paraId="02920454" w14:textId="77777777" w:rsidR="00553DCD" w:rsidRPr="00F2132A" w:rsidRDefault="007271BF"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Tenure</w:t>
            </w:r>
          </w:p>
        </w:tc>
        <w:tc>
          <w:tcPr>
            <w:tcW w:w="756" w:type="dxa"/>
            <w:shd w:val="clear" w:color="auto" w:fill="auto"/>
            <w:noWrap/>
            <w:vAlign w:val="bottom"/>
            <w:hideMark/>
          </w:tcPr>
          <w:p w14:paraId="36BCB779" w14:textId="77777777" w:rsidR="00553DCD" w:rsidRPr="00F2132A" w:rsidRDefault="007271BF" w:rsidP="000C5E07">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1.051</w:t>
            </w:r>
          </w:p>
        </w:tc>
        <w:tc>
          <w:tcPr>
            <w:tcW w:w="1243" w:type="dxa"/>
            <w:shd w:val="clear" w:color="auto" w:fill="auto"/>
            <w:noWrap/>
            <w:vAlign w:val="bottom"/>
            <w:hideMark/>
          </w:tcPr>
          <w:p w14:paraId="00D77634" w14:textId="77777777" w:rsidR="00553DCD" w:rsidRPr="00F2132A" w:rsidRDefault="00553DCD" w:rsidP="000C5E07">
            <w:pPr>
              <w:spacing w:after="0" w:line="240" w:lineRule="auto"/>
              <w:rPr>
                <w:rFonts w:ascii="Times New Roman" w:eastAsia="Times New Roman" w:hAnsi="Times New Roman" w:cs="Times New Roman"/>
                <w:color w:val="000000"/>
                <w:sz w:val="24"/>
                <w:szCs w:val="24"/>
              </w:rPr>
            </w:pPr>
          </w:p>
        </w:tc>
        <w:tc>
          <w:tcPr>
            <w:tcW w:w="1157" w:type="dxa"/>
          </w:tcPr>
          <w:p w14:paraId="64DE59D1" w14:textId="77777777" w:rsidR="00553DCD" w:rsidRPr="00F2132A" w:rsidRDefault="00553DCD" w:rsidP="000C5E07">
            <w:pPr>
              <w:spacing w:after="0" w:line="240" w:lineRule="auto"/>
              <w:rPr>
                <w:rFonts w:ascii="Times New Roman" w:eastAsia="Times New Roman" w:hAnsi="Times New Roman" w:cs="Times New Roman"/>
                <w:color w:val="000000"/>
                <w:sz w:val="24"/>
                <w:szCs w:val="24"/>
              </w:rPr>
            </w:pPr>
          </w:p>
        </w:tc>
      </w:tr>
      <w:tr w:rsidR="007271BF" w:rsidRPr="00F2132A" w14:paraId="51029A5E" w14:textId="77777777" w:rsidTr="00930AC8">
        <w:trPr>
          <w:trHeight w:val="300"/>
        </w:trPr>
        <w:tc>
          <w:tcPr>
            <w:tcW w:w="2120" w:type="dxa"/>
            <w:shd w:val="clear" w:color="auto" w:fill="auto"/>
            <w:noWrap/>
            <w:vAlign w:val="bottom"/>
            <w:hideMark/>
          </w:tcPr>
          <w:p w14:paraId="4D6473DC" w14:textId="4AC2F607" w:rsidR="007271BF" w:rsidRPr="00F2132A" w:rsidRDefault="007271BF"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w:t>
            </w:r>
            <w:r w:rsidR="00DB7D4D">
              <w:rPr>
                <w:rFonts w:ascii="Times New Roman" w:eastAsia="Times New Roman" w:hAnsi="Times New Roman" w:cs="Times New Roman"/>
                <w:color w:val="000000"/>
                <w:sz w:val="24"/>
                <w:szCs w:val="24"/>
              </w:rPr>
              <w:t>er</w:t>
            </w:r>
            <w:r w:rsidRPr="00F2132A">
              <w:rPr>
                <w:rFonts w:ascii="Times New Roman" w:eastAsia="Times New Roman" w:hAnsi="Times New Roman" w:cs="Times New Roman"/>
                <w:color w:val="000000"/>
                <w:sz w:val="24"/>
                <w:szCs w:val="24"/>
              </w:rPr>
              <w:t xml:space="preserve"> Affect</w:t>
            </w:r>
          </w:p>
        </w:tc>
        <w:tc>
          <w:tcPr>
            <w:tcW w:w="756" w:type="dxa"/>
            <w:shd w:val="clear" w:color="auto" w:fill="auto"/>
            <w:noWrap/>
            <w:vAlign w:val="bottom"/>
            <w:hideMark/>
          </w:tcPr>
          <w:p w14:paraId="21BD9EC2" w14:textId="77777777" w:rsidR="007271BF" w:rsidRPr="00F2132A" w:rsidRDefault="00E42B0B" w:rsidP="00E42B0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1.053</w:t>
            </w:r>
          </w:p>
        </w:tc>
        <w:tc>
          <w:tcPr>
            <w:tcW w:w="1549" w:type="dxa"/>
            <w:shd w:val="clear" w:color="auto" w:fill="auto"/>
            <w:noWrap/>
            <w:vAlign w:val="bottom"/>
            <w:hideMark/>
          </w:tcPr>
          <w:p w14:paraId="0280382B" w14:textId="34654DF9" w:rsidR="007271BF" w:rsidRPr="00F2132A" w:rsidRDefault="007271BF" w:rsidP="000C5E0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w:t>
            </w:r>
            <w:r w:rsidR="00DB7D4D">
              <w:rPr>
                <w:rFonts w:ascii="Times New Roman" w:eastAsia="Times New Roman" w:hAnsi="Times New Roman" w:cs="Times New Roman"/>
                <w:color w:val="000000"/>
                <w:sz w:val="24"/>
                <w:szCs w:val="24"/>
              </w:rPr>
              <w:t>ber</w:t>
            </w:r>
            <w:r>
              <w:rPr>
                <w:rFonts w:ascii="Times New Roman" w:eastAsia="Times New Roman" w:hAnsi="Times New Roman" w:cs="Times New Roman"/>
                <w:color w:val="000000"/>
                <w:sz w:val="24"/>
                <w:szCs w:val="24"/>
              </w:rPr>
              <w:t xml:space="preserve"> Affect</w:t>
            </w:r>
          </w:p>
        </w:tc>
        <w:tc>
          <w:tcPr>
            <w:tcW w:w="756" w:type="dxa"/>
            <w:shd w:val="clear" w:color="auto" w:fill="auto"/>
            <w:noWrap/>
            <w:vAlign w:val="bottom"/>
            <w:hideMark/>
          </w:tcPr>
          <w:p w14:paraId="0BF78C3C" w14:textId="77777777" w:rsidR="007271BF" w:rsidRPr="00F2132A" w:rsidRDefault="00E313BA" w:rsidP="00BE34F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1.176</w:t>
            </w:r>
          </w:p>
        </w:tc>
        <w:tc>
          <w:tcPr>
            <w:tcW w:w="1243" w:type="dxa"/>
            <w:shd w:val="clear" w:color="auto" w:fill="auto"/>
            <w:noWrap/>
            <w:vAlign w:val="bottom"/>
            <w:hideMark/>
          </w:tcPr>
          <w:p w14:paraId="32CB9FA2" w14:textId="77777777" w:rsidR="007271BF" w:rsidRPr="00F2132A" w:rsidRDefault="007271BF" w:rsidP="00963D72">
            <w:pPr>
              <w:spacing w:after="0" w:line="240" w:lineRule="auto"/>
              <w:jc w:val="right"/>
              <w:rPr>
                <w:rFonts w:ascii="Times New Roman" w:eastAsia="Times New Roman" w:hAnsi="Times New Roman" w:cs="Times New Roman"/>
                <w:color w:val="000000"/>
                <w:sz w:val="24"/>
                <w:szCs w:val="24"/>
              </w:rPr>
            </w:pPr>
          </w:p>
        </w:tc>
        <w:tc>
          <w:tcPr>
            <w:tcW w:w="1157" w:type="dxa"/>
          </w:tcPr>
          <w:p w14:paraId="48B7DF69" w14:textId="77777777" w:rsidR="007271BF" w:rsidRPr="00F2132A" w:rsidRDefault="007271BF" w:rsidP="000C5E07">
            <w:pPr>
              <w:spacing w:after="0" w:line="240" w:lineRule="auto"/>
              <w:jc w:val="right"/>
              <w:rPr>
                <w:rFonts w:ascii="Times New Roman" w:eastAsia="Times New Roman" w:hAnsi="Times New Roman" w:cs="Times New Roman"/>
                <w:color w:val="000000"/>
                <w:sz w:val="24"/>
                <w:szCs w:val="24"/>
              </w:rPr>
            </w:pPr>
          </w:p>
        </w:tc>
      </w:tr>
    </w:tbl>
    <w:p w14:paraId="6BE8FAC9" w14:textId="77777777" w:rsidR="00CB1176" w:rsidRPr="00F2132A" w:rsidRDefault="00DF6433" w:rsidP="00DF6433">
      <w:pPr>
        <w:spacing w:line="240" w:lineRule="auto"/>
        <w:rPr>
          <w:rFonts w:ascii="Times New Roman" w:hAnsi="Times New Roman" w:cs="Times New Roman"/>
          <w:sz w:val="24"/>
          <w:szCs w:val="24"/>
        </w:rPr>
      </w:pPr>
      <w:r>
        <w:rPr>
          <w:rFonts w:ascii="Times New Roman" w:hAnsi="Times New Roman" w:cs="Times New Roman"/>
          <w:sz w:val="24"/>
          <w:szCs w:val="24"/>
        </w:rPr>
        <w:t xml:space="preserve">Note:  </w:t>
      </w:r>
      <w:proofErr w:type="gramStart"/>
      <w:r>
        <w:rPr>
          <w:rFonts w:ascii="Georgia" w:hAnsi="Georgia"/>
        </w:rPr>
        <w:t>Interpreting VIF values has</w:t>
      </w:r>
      <w:proofErr w:type="gramEnd"/>
      <w:r>
        <w:rPr>
          <w:rFonts w:ascii="Georgia" w:hAnsi="Georgia"/>
        </w:rPr>
        <w:t xml:space="preserve"> been debated among statisticians.  Stevens (2002) argued that VIF values greater than 10 are problematic, and Lin (2008) argued that values greater than 5 are problematic.  </w:t>
      </w:r>
      <w:r w:rsidR="005B59A6">
        <w:rPr>
          <w:rFonts w:ascii="Georgia" w:hAnsi="Georgia"/>
        </w:rPr>
        <w:t>Additionally, Hair and colleagues (2014) argue</w:t>
      </w:r>
      <w:r w:rsidR="00155040">
        <w:rPr>
          <w:rFonts w:ascii="Georgia" w:hAnsi="Georgia"/>
        </w:rPr>
        <w:t>d</w:t>
      </w:r>
      <w:r w:rsidR="005B59A6">
        <w:rPr>
          <w:rFonts w:ascii="Georgia" w:hAnsi="Georgia"/>
        </w:rPr>
        <w:t xml:space="preserve"> for PLS-SEM</w:t>
      </w:r>
      <w:r w:rsidR="00155040">
        <w:rPr>
          <w:rFonts w:ascii="Georgia" w:hAnsi="Georgia"/>
        </w:rPr>
        <w:t xml:space="preserve"> analysis</w:t>
      </w:r>
      <w:r w:rsidR="005B59A6">
        <w:rPr>
          <w:rFonts w:ascii="Georgia" w:hAnsi="Georgia"/>
        </w:rPr>
        <w:t xml:space="preserve">, VIF values should be below 5.  </w:t>
      </w:r>
      <w:proofErr w:type="spellStart"/>
      <w:r>
        <w:rPr>
          <w:rFonts w:ascii="Georgia" w:hAnsi="Georgia"/>
        </w:rPr>
        <w:t>Tabachnick</w:t>
      </w:r>
      <w:proofErr w:type="spellEnd"/>
      <w:r>
        <w:rPr>
          <w:rFonts w:ascii="Georgia" w:hAnsi="Georgia"/>
        </w:rPr>
        <w:t xml:space="preserve"> and </w:t>
      </w:r>
      <w:proofErr w:type="spellStart"/>
      <w:r w:rsidRPr="00AA1FEB">
        <w:rPr>
          <w:rFonts w:ascii="Georgia" w:hAnsi="Georgia"/>
        </w:rPr>
        <w:t>Fidell</w:t>
      </w:r>
      <w:proofErr w:type="spellEnd"/>
      <w:r>
        <w:rPr>
          <w:rFonts w:ascii="Georgia" w:hAnsi="Georgia"/>
        </w:rPr>
        <w:t xml:space="preserve"> (2001) </w:t>
      </w:r>
      <w:r w:rsidRPr="00AA1FEB">
        <w:rPr>
          <w:rFonts w:ascii="Georgia" w:hAnsi="Georgia"/>
        </w:rPr>
        <w:t>suggested minimum tolerance</w:t>
      </w:r>
      <w:r>
        <w:rPr>
          <w:rFonts w:ascii="Georgia" w:hAnsi="Georgia"/>
        </w:rPr>
        <w:t xml:space="preserve"> (1-R</w:t>
      </w:r>
      <w:r>
        <w:rPr>
          <w:rFonts w:ascii="Georgia" w:hAnsi="Georgia"/>
          <w:vertAlign w:val="superscript"/>
        </w:rPr>
        <w:t>2</w:t>
      </w:r>
      <w:r>
        <w:rPr>
          <w:rFonts w:ascii="Georgia" w:hAnsi="Georgia"/>
        </w:rPr>
        <w:t xml:space="preserve">) </w:t>
      </w:r>
      <w:r w:rsidRPr="00AA1FEB">
        <w:rPr>
          <w:rFonts w:ascii="Georgia" w:hAnsi="Georgia"/>
        </w:rPr>
        <w:t xml:space="preserve">values of .10. </w:t>
      </w:r>
      <w:r w:rsidR="00A2502D">
        <w:rPr>
          <w:rFonts w:ascii="Georgia" w:hAnsi="Georgia"/>
        </w:rPr>
        <w:t xml:space="preserve"> </w:t>
      </w:r>
      <w:r>
        <w:rPr>
          <w:rFonts w:ascii="Georgia" w:hAnsi="Georgia"/>
        </w:rPr>
        <w:t xml:space="preserve">According to </w:t>
      </w:r>
      <w:proofErr w:type="spellStart"/>
      <w:r>
        <w:rPr>
          <w:rFonts w:ascii="Georgia" w:hAnsi="Georgia"/>
        </w:rPr>
        <w:t>Chatterjee</w:t>
      </w:r>
      <w:proofErr w:type="spellEnd"/>
      <w:r>
        <w:rPr>
          <w:rFonts w:ascii="Georgia" w:hAnsi="Georgia"/>
        </w:rPr>
        <w:t xml:space="preserve"> and </w:t>
      </w:r>
      <w:proofErr w:type="spellStart"/>
      <w:r>
        <w:rPr>
          <w:rFonts w:ascii="Georgia" w:hAnsi="Georgia"/>
        </w:rPr>
        <w:t>Hadi</w:t>
      </w:r>
      <w:proofErr w:type="spellEnd"/>
      <w:r>
        <w:rPr>
          <w:rFonts w:ascii="Georgia" w:hAnsi="Georgia"/>
        </w:rPr>
        <w:t xml:space="preserve"> (2006), mean VIF values greater than 1 indicate variables are likely </w:t>
      </w:r>
      <w:proofErr w:type="spellStart"/>
      <w:r>
        <w:rPr>
          <w:rFonts w:ascii="Georgia" w:hAnsi="Georgia"/>
        </w:rPr>
        <w:t>multicolinear</w:t>
      </w:r>
      <w:proofErr w:type="spellEnd"/>
      <w:r>
        <w:rPr>
          <w:rFonts w:ascii="Georgia" w:hAnsi="Georgia"/>
        </w:rPr>
        <w:t>.  In social science research, it is rare to yield results that simultaneously achieve all of these conditions (</w:t>
      </w:r>
      <w:proofErr w:type="spellStart"/>
      <w:r>
        <w:rPr>
          <w:rFonts w:ascii="Georgia" w:hAnsi="Georgia"/>
        </w:rPr>
        <w:t>Bohon</w:t>
      </w:r>
      <w:proofErr w:type="spellEnd"/>
      <w:r>
        <w:rPr>
          <w:rFonts w:ascii="Georgia" w:hAnsi="Georgia"/>
        </w:rPr>
        <w:t xml:space="preserve">, forthcoming).  </w:t>
      </w:r>
      <w:proofErr w:type="spellStart"/>
      <w:r>
        <w:rPr>
          <w:rFonts w:ascii="Georgia" w:hAnsi="Georgia"/>
        </w:rPr>
        <w:t>B</w:t>
      </w:r>
      <w:r w:rsidR="00BB2AC9">
        <w:rPr>
          <w:rFonts w:ascii="Georgia" w:hAnsi="Georgia"/>
        </w:rPr>
        <w:t>ohon</w:t>
      </w:r>
      <w:proofErr w:type="spellEnd"/>
      <w:r w:rsidR="00BB2AC9">
        <w:rPr>
          <w:rFonts w:ascii="Georgia" w:hAnsi="Georgia"/>
        </w:rPr>
        <w:t xml:space="preserve"> (forthcoming) stresses </w:t>
      </w:r>
      <w:r>
        <w:rPr>
          <w:rFonts w:ascii="Georgia" w:hAnsi="Georgia"/>
        </w:rPr>
        <w:t xml:space="preserve">meeting two of the conditions mentioned above.  The present study adheres </w:t>
      </w:r>
      <w:r w:rsidR="001B5876">
        <w:rPr>
          <w:rFonts w:ascii="Georgia" w:hAnsi="Georgia"/>
        </w:rPr>
        <w:t xml:space="preserve">to the </w:t>
      </w:r>
      <w:r w:rsidR="005B59A6">
        <w:rPr>
          <w:rFonts w:ascii="Georgia" w:hAnsi="Georgia"/>
        </w:rPr>
        <w:t>Stevens (2002),</w:t>
      </w:r>
      <w:r>
        <w:rPr>
          <w:rFonts w:ascii="Georgia" w:hAnsi="Georgia"/>
        </w:rPr>
        <w:t xml:space="preserve"> Lin (2008) standards</w:t>
      </w:r>
      <w:r w:rsidR="005B59A6">
        <w:rPr>
          <w:rFonts w:ascii="Georgia" w:hAnsi="Georgia"/>
        </w:rPr>
        <w:t>, and Hair et al. (2014) standards</w:t>
      </w:r>
      <w:r>
        <w:rPr>
          <w:rFonts w:ascii="Georgia" w:hAnsi="Georgia"/>
        </w:rPr>
        <w:t xml:space="preserve">.  </w:t>
      </w:r>
    </w:p>
    <w:p w14:paraId="63E9EDC6" w14:textId="77777777" w:rsidR="00CB1176" w:rsidRPr="00F2132A" w:rsidRDefault="00CB1176" w:rsidP="00CB1176">
      <w:pPr>
        <w:spacing w:line="480" w:lineRule="auto"/>
        <w:ind w:firstLine="720"/>
        <w:rPr>
          <w:rFonts w:ascii="Times New Roman" w:hAnsi="Times New Roman" w:cs="Times New Roman"/>
          <w:sz w:val="24"/>
          <w:szCs w:val="24"/>
        </w:rPr>
      </w:pPr>
    </w:p>
    <w:p w14:paraId="2053AF68" w14:textId="77777777" w:rsidR="00CB1176" w:rsidRPr="00F2132A" w:rsidRDefault="00CB1176" w:rsidP="00CB1176">
      <w:pPr>
        <w:spacing w:line="480" w:lineRule="auto"/>
        <w:ind w:firstLine="720"/>
        <w:rPr>
          <w:rFonts w:ascii="Times New Roman" w:hAnsi="Times New Roman" w:cs="Times New Roman"/>
          <w:sz w:val="24"/>
          <w:szCs w:val="24"/>
        </w:rPr>
      </w:pPr>
    </w:p>
    <w:p w14:paraId="457CE087" w14:textId="77777777" w:rsidR="00CB1176" w:rsidRDefault="00CB1176" w:rsidP="00CB1176">
      <w:pPr>
        <w:spacing w:line="480" w:lineRule="auto"/>
        <w:ind w:firstLine="720"/>
        <w:rPr>
          <w:rFonts w:ascii="Times New Roman" w:hAnsi="Times New Roman" w:cs="Times New Roman"/>
          <w:sz w:val="24"/>
          <w:szCs w:val="24"/>
        </w:rPr>
      </w:pPr>
    </w:p>
    <w:p w14:paraId="62BE7A46" w14:textId="77777777" w:rsidR="00E54E5E" w:rsidRDefault="00E54E5E" w:rsidP="00CB1176">
      <w:pPr>
        <w:spacing w:line="480" w:lineRule="auto"/>
        <w:ind w:firstLine="720"/>
        <w:rPr>
          <w:rFonts w:ascii="Times New Roman" w:hAnsi="Times New Roman" w:cs="Times New Roman"/>
          <w:sz w:val="24"/>
          <w:szCs w:val="24"/>
        </w:rPr>
      </w:pPr>
    </w:p>
    <w:p w14:paraId="4065CA76" w14:textId="77777777" w:rsidR="00E54E5E" w:rsidRDefault="00E54E5E" w:rsidP="00CB1176">
      <w:pPr>
        <w:spacing w:line="480" w:lineRule="auto"/>
        <w:ind w:firstLine="720"/>
        <w:rPr>
          <w:rFonts w:ascii="Times New Roman" w:hAnsi="Times New Roman" w:cs="Times New Roman"/>
          <w:sz w:val="24"/>
          <w:szCs w:val="24"/>
        </w:rPr>
      </w:pPr>
    </w:p>
    <w:p w14:paraId="1C14F473" w14:textId="77777777" w:rsidR="00E54E5E" w:rsidRDefault="00E54E5E" w:rsidP="00CB1176">
      <w:pPr>
        <w:spacing w:line="480" w:lineRule="auto"/>
        <w:ind w:firstLine="720"/>
        <w:rPr>
          <w:rFonts w:ascii="Times New Roman" w:hAnsi="Times New Roman" w:cs="Times New Roman"/>
          <w:sz w:val="24"/>
          <w:szCs w:val="24"/>
        </w:rPr>
      </w:pPr>
    </w:p>
    <w:p w14:paraId="6AF2A29C" w14:textId="77777777" w:rsidR="00E54E5E" w:rsidRDefault="00E54E5E" w:rsidP="00CB1176">
      <w:pPr>
        <w:spacing w:line="480" w:lineRule="auto"/>
        <w:ind w:firstLine="720"/>
        <w:rPr>
          <w:rFonts w:ascii="Times New Roman" w:hAnsi="Times New Roman" w:cs="Times New Roman"/>
          <w:sz w:val="24"/>
          <w:szCs w:val="24"/>
        </w:rPr>
      </w:pPr>
    </w:p>
    <w:p w14:paraId="79553BC5" w14:textId="77777777" w:rsidR="00E54E5E" w:rsidRDefault="00E54E5E" w:rsidP="00CB1176">
      <w:pPr>
        <w:spacing w:line="480" w:lineRule="auto"/>
        <w:ind w:firstLine="720"/>
        <w:rPr>
          <w:rFonts w:ascii="Times New Roman" w:hAnsi="Times New Roman" w:cs="Times New Roman"/>
          <w:sz w:val="24"/>
          <w:szCs w:val="24"/>
        </w:rPr>
      </w:pPr>
    </w:p>
    <w:p w14:paraId="55E2F392" w14:textId="77777777" w:rsidR="008862D0" w:rsidRDefault="008862D0" w:rsidP="00CB1176">
      <w:pPr>
        <w:spacing w:line="480" w:lineRule="auto"/>
        <w:ind w:firstLine="720"/>
        <w:rPr>
          <w:rFonts w:ascii="Times New Roman" w:hAnsi="Times New Roman" w:cs="Times New Roman"/>
          <w:sz w:val="24"/>
          <w:szCs w:val="24"/>
        </w:rPr>
      </w:pPr>
    </w:p>
    <w:p w14:paraId="7EA6FD61" w14:textId="77777777" w:rsidR="001A21EB" w:rsidRPr="00F2132A" w:rsidRDefault="003E1AA0" w:rsidP="00930AC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w:t>
      </w:r>
      <w:r w:rsidR="00CB1176" w:rsidRPr="00F2132A">
        <w:rPr>
          <w:rFonts w:ascii="Times New Roman" w:hAnsi="Times New Roman" w:cs="Times New Roman"/>
          <w:sz w:val="24"/>
          <w:szCs w:val="24"/>
        </w:rPr>
        <w:t>able 7</w:t>
      </w:r>
    </w:p>
    <w:p w14:paraId="67536E2B" w14:textId="77777777" w:rsidR="00CB1176" w:rsidRPr="00F2132A" w:rsidRDefault="001A21EB" w:rsidP="00930AC8">
      <w:pPr>
        <w:spacing w:after="0" w:line="240" w:lineRule="auto"/>
        <w:rPr>
          <w:rFonts w:ascii="Times New Roman" w:hAnsi="Times New Roman" w:cs="Times New Roman"/>
          <w:i/>
          <w:sz w:val="24"/>
          <w:szCs w:val="24"/>
        </w:rPr>
      </w:pPr>
      <w:r w:rsidRPr="00F2132A">
        <w:rPr>
          <w:rFonts w:ascii="Times New Roman" w:hAnsi="Times New Roman" w:cs="Times New Roman"/>
          <w:i/>
          <w:sz w:val="24"/>
          <w:szCs w:val="24"/>
        </w:rPr>
        <w:t>Summary</w:t>
      </w:r>
      <w:r w:rsidR="00CB1176" w:rsidRPr="00F2132A">
        <w:rPr>
          <w:rFonts w:ascii="Times New Roman" w:hAnsi="Times New Roman" w:cs="Times New Roman"/>
          <w:i/>
          <w:sz w:val="24"/>
          <w:szCs w:val="24"/>
        </w:rPr>
        <w:t xml:space="preserve"> PLS Analyses – Member </w:t>
      </w:r>
      <w:r w:rsidRPr="00F2132A">
        <w:rPr>
          <w:rFonts w:ascii="Times New Roman" w:hAnsi="Times New Roman" w:cs="Times New Roman"/>
          <w:i/>
          <w:sz w:val="24"/>
          <w:szCs w:val="24"/>
        </w:rPr>
        <w:t>Model</w:t>
      </w:r>
      <w:r w:rsidR="00CB1176" w:rsidRPr="00F2132A">
        <w:rPr>
          <w:rFonts w:ascii="Times New Roman" w:hAnsi="Times New Roman" w:cs="Times New Roman"/>
          <w:i/>
          <w:sz w:val="24"/>
          <w:szCs w:val="24"/>
        </w:rPr>
        <w:fldChar w:fldCharType="begin"/>
      </w:r>
      <w:r w:rsidR="00CB1176" w:rsidRPr="00F2132A">
        <w:rPr>
          <w:rFonts w:ascii="Times New Roman" w:hAnsi="Times New Roman" w:cs="Times New Roman"/>
          <w:i/>
          <w:sz w:val="24"/>
          <w:szCs w:val="24"/>
        </w:rPr>
        <w:instrText xml:space="preserve"> LINK Excel.Sheet.12 "C:\\Users\\Nancy\\Desktop\\RESULTS FOR TABLES.xlsx" "Member!R19C8:R31C13" \a \f 4 \h  \* MERGEFORMAT </w:instrText>
      </w:r>
      <w:r w:rsidR="00CB1176" w:rsidRPr="00F2132A">
        <w:rPr>
          <w:rFonts w:ascii="Times New Roman" w:hAnsi="Times New Roman" w:cs="Times New Roman"/>
          <w:i/>
          <w:sz w:val="24"/>
          <w:szCs w:val="24"/>
        </w:rPr>
        <w:fldChar w:fldCharType="separate"/>
      </w:r>
    </w:p>
    <w:p w14:paraId="06B6523F" w14:textId="77777777" w:rsidR="00CB1176" w:rsidRDefault="00CB1176" w:rsidP="00AE05E4">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fldChar w:fldCharType="end"/>
      </w:r>
    </w:p>
    <w:tbl>
      <w:tblPr>
        <w:tblStyle w:val="TableGrid"/>
        <w:tblpPr w:leftFromText="180" w:rightFromText="180" w:vertAnchor="text" w:horzAnchor="margin" w:tblpY="20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1056"/>
        <w:gridCol w:w="940"/>
        <w:gridCol w:w="1098"/>
        <w:gridCol w:w="1425"/>
        <w:gridCol w:w="940"/>
        <w:gridCol w:w="946"/>
        <w:gridCol w:w="1083"/>
      </w:tblGrid>
      <w:tr w:rsidR="002C7933" w:rsidRPr="00145B35" w14:paraId="336B828F" w14:textId="77777777" w:rsidTr="000565E7">
        <w:trPr>
          <w:trHeight w:val="300"/>
        </w:trPr>
        <w:tc>
          <w:tcPr>
            <w:tcW w:w="2088" w:type="dxa"/>
            <w:tcBorders>
              <w:top w:val="single" w:sz="4" w:space="0" w:color="auto"/>
              <w:bottom w:val="single" w:sz="4" w:space="0" w:color="auto"/>
            </w:tcBorders>
            <w:noWrap/>
            <w:hideMark/>
          </w:tcPr>
          <w:p w14:paraId="1B7E0093" w14:textId="77777777" w:rsidR="002C7933" w:rsidRPr="00145B35" w:rsidRDefault="002C7933" w:rsidP="00930AC8">
            <w:pPr>
              <w:rPr>
                <w:rFonts w:ascii="Times New Roman" w:eastAsia="Times New Roman" w:hAnsi="Times New Roman" w:cs="Times New Roman"/>
                <w:color w:val="000000"/>
                <w:sz w:val="24"/>
                <w:szCs w:val="24"/>
              </w:rPr>
            </w:pPr>
          </w:p>
        </w:tc>
        <w:tc>
          <w:tcPr>
            <w:tcW w:w="1056" w:type="dxa"/>
            <w:tcBorders>
              <w:top w:val="single" w:sz="4" w:space="0" w:color="auto"/>
              <w:bottom w:val="single" w:sz="4" w:space="0" w:color="auto"/>
            </w:tcBorders>
            <w:noWrap/>
            <w:hideMark/>
          </w:tcPr>
          <w:p w14:paraId="4BE8B808" w14:textId="77777777" w:rsidR="000565E7" w:rsidRDefault="000565E7" w:rsidP="00930AC8">
            <w:pPr>
              <w:rPr>
                <w:rFonts w:ascii="Times New Roman" w:eastAsia="Times New Roman" w:hAnsi="Times New Roman" w:cs="Times New Roman"/>
                <w:color w:val="000000"/>
                <w:sz w:val="24"/>
                <w:szCs w:val="24"/>
              </w:rPr>
            </w:pPr>
          </w:p>
          <w:p w14:paraId="39E8E053"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Original Sample (O)</w:t>
            </w:r>
          </w:p>
        </w:tc>
        <w:tc>
          <w:tcPr>
            <w:tcW w:w="940" w:type="dxa"/>
            <w:tcBorders>
              <w:top w:val="single" w:sz="4" w:space="0" w:color="auto"/>
              <w:bottom w:val="single" w:sz="4" w:space="0" w:color="auto"/>
            </w:tcBorders>
            <w:noWrap/>
            <w:hideMark/>
          </w:tcPr>
          <w:p w14:paraId="35F2ACB1" w14:textId="77777777" w:rsidR="000565E7" w:rsidRDefault="000565E7" w:rsidP="00930AC8">
            <w:pPr>
              <w:rPr>
                <w:rFonts w:ascii="Times New Roman" w:eastAsia="Times New Roman" w:hAnsi="Times New Roman" w:cs="Times New Roman"/>
                <w:color w:val="000000"/>
                <w:sz w:val="24"/>
                <w:szCs w:val="24"/>
              </w:rPr>
            </w:pPr>
          </w:p>
          <w:p w14:paraId="39D7C24A"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Sample Mean (M)</w:t>
            </w:r>
          </w:p>
        </w:tc>
        <w:tc>
          <w:tcPr>
            <w:tcW w:w="1098" w:type="dxa"/>
            <w:tcBorders>
              <w:top w:val="single" w:sz="4" w:space="0" w:color="auto"/>
              <w:bottom w:val="single" w:sz="4" w:space="0" w:color="auto"/>
            </w:tcBorders>
            <w:noWrap/>
            <w:hideMark/>
          </w:tcPr>
          <w:p w14:paraId="25456F5F" w14:textId="77777777" w:rsidR="000565E7" w:rsidRDefault="000565E7" w:rsidP="000565E7">
            <w:pPr>
              <w:rPr>
                <w:rFonts w:ascii="Times New Roman" w:eastAsia="Times New Roman" w:hAnsi="Times New Roman" w:cs="Times New Roman"/>
                <w:color w:val="000000"/>
                <w:sz w:val="24"/>
                <w:szCs w:val="24"/>
              </w:rPr>
            </w:pPr>
          </w:p>
          <w:p w14:paraId="73CE44DC" w14:textId="77777777" w:rsidR="002C7933" w:rsidRPr="00145B35" w:rsidRDefault="002C7933" w:rsidP="000565E7">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 xml:space="preserve">Standard Error </w:t>
            </w:r>
          </w:p>
        </w:tc>
        <w:tc>
          <w:tcPr>
            <w:tcW w:w="1425" w:type="dxa"/>
            <w:tcBorders>
              <w:top w:val="single" w:sz="4" w:space="0" w:color="auto"/>
              <w:bottom w:val="single" w:sz="4" w:space="0" w:color="auto"/>
            </w:tcBorders>
            <w:noWrap/>
            <w:hideMark/>
          </w:tcPr>
          <w:p w14:paraId="4B349259" w14:textId="77777777" w:rsidR="000565E7" w:rsidRDefault="000565E7" w:rsidP="000565E7">
            <w:pPr>
              <w:rPr>
                <w:rFonts w:ascii="Times New Roman" w:eastAsia="Times New Roman" w:hAnsi="Times New Roman" w:cs="Times New Roman"/>
                <w:color w:val="000000"/>
                <w:sz w:val="24"/>
                <w:szCs w:val="24"/>
              </w:rPr>
            </w:pPr>
          </w:p>
          <w:p w14:paraId="3ADF45DC" w14:textId="77777777" w:rsidR="002C7933" w:rsidRPr="00145B35" w:rsidRDefault="002C7933" w:rsidP="000565E7">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 xml:space="preserve">T Statistics </w:t>
            </w:r>
          </w:p>
        </w:tc>
        <w:tc>
          <w:tcPr>
            <w:tcW w:w="940" w:type="dxa"/>
            <w:tcBorders>
              <w:top w:val="single" w:sz="4" w:space="0" w:color="auto"/>
              <w:bottom w:val="single" w:sz="4" w:space="0" w:color="auto"/>
            </w:tcBorders>
            <w:noWrap/>
            <w:hideMark/>
          </w:tcPr>
          <w:p w14:paraId="2287E77C" w14:textId="77777777" w:rsidR="000565E7" w:rsidRDefault="000565E7" w:rsidP="00930AC8">
            <w:pPr>
              <w:rPr>
                <w:rFonts w:ascii="Times New Roman" w:eastAsia="Times New Roman" w:hAnsi="Times New Roman" w:cs="Times New Roman"/>
                <w:color w:val="000000"/>
                <w:sz w:val="24"/>
                <w:szCs w:val="24"/>
              </w:rPr>
            </w:pPr>
          </w:p>
          <w:p w14:paraId="52C83C5D"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P Values</w:t>
            </w:r>
          </w:p>
        </w:tc>
        <w:tc>
          <w:tcPr>
            <w:tcW w:w="969" w:type="dxa"/>
            <w:tcBorders>
              <w:top w:val="single" w:sz="4" w:space="0" w:color="auto"/>
              <w:bottom w:val="single" w:sz="4" w:space="0" w:color="auto"/>
            </w:tcBorders>
          </w:tcPr>
          <w:p w14:paraId="66C09E17" w14:textId="77777777" w:rsidR="002C7933" w:rsidRDefault="002C7933" w:rsidP="00930AC8">
            <w:pPr>
              <w:rPr>
                <w:rFonts w:ascii="Times New Roman" w:hAnsi="Times New Roman" w:cs="Times New Roman"/>
                <w:sz w:val="24"/>
                <w:szCs w:val="24"/>
              </w:rPr>
            </w:pPr>
          </w:p>
          <w:p w14:paraId="067DBE30" w14:textId="77777777" w:rsidR="002C7933" w:rsidRPr="00F2132A" w:rsidRDefault="002C7933" w:rsidP="000565E7">
            <w:pPr>
              <w:rPr>
                <w:rFonts w:ascii="Times New Roman" w:eastAsia="Times New Roman" w:hAnsi="Times New Roman" w:cs="Times New Roman"/>
                <w:color w:val="000000"/>
                <w:sz w:val="24"/>
                <w:szCs w:val="24"/>
              </w:rPr>
            </w:pPr>
            <w:r w:rsidRPr="00F2132A">
              <w:rPr>
                <w:rFonts w:ascii="Times New Roman" w:hAnsi="Times New Roman" w:cs="Times New Roman"/>
                <w:sz w:val="24"/>
                <w:szCs w:val="24"/>
              </w:rPr>
              <w:t xml:space="preserve">R Square </w:t>
            </w:r>
          </w:p>
        </w:tc>
        <w:tc>
          <w:tcPr>
            <w:tcW w:w="1060" w:type="dxa"/>
            <w:tcBorders>
              <w:top w:val="single" w:sz="4" w:space="0" w:color="auto"/>
              <w:bottom w:val="single" w:sz="4" w:space="0" w:color="auto"/>
            </w:tcBorders>
          </w:tcPr>
          <w:p w14:paraId="20F5E525" w14:textId="77777777" w:rsidR="002C7933" w:rsidRDefault="002C7933" w:rsidP="00930AC8">
            <w:pPr>
              <w:rPr>
                <w:rFonts w:ascii="Times New Roman" w:hAnsi="Times New Roman" w:cs="Times New Roman"/>
                <w:sz w:val="24"/>
                <w:szCs w:val="24"/>
              </w:rPr>
            </w:pPr>
          </w:p>
          <w:p w14:paraId="14648EA4" w14:textId="77777777" w:rsidR="002C7933" w:rsidRPr="00F2132A" w:rsidRDefault="002C7933" w:rsidP="00930AC8">
            <w:pPr>
              <w:rPr>
                <w:rFonts w:ascii="Times New Roman" w:hAnsi="Times New Roman" w:cs="Times New Roman"/>
                <w:sz w:val="24"/>
                <w:szCs w:val="24"/>
              </w:rPr>
            </w:pPr>
            <w:r w:rsidRPr="00F2132A">
              <w:rPr>
                <w:rFonts w:ascii="Times New Roman" w:hAnsi="Times New Roman" w:cs="Times New Roman"/>
                <w:sz w:val="24"/>
                <w:szCs w:val="24"/>
              </w:rPr>
              <w:t>R Square Adjusted</w:t>
            </w:r>
          </w:p>
          <w:p w14:paraId="70C0E704" w14:textId="77777777" w:rsidR="002C7933" w:rsidRPr="00F2132A" w:rsidRDefault="002C7933" w:rsidP="00930AC8">
            <w:pPr>
              <w:rPr>
                <w:rFonts w:ascii="Times New Roman" w:eastAsia="Times New Roman" w:hAnsi="Times New Roman" w:cs="Times New Roman"/>
                <w:color w:val="000000"/>
                <w:sz w:val="24"/>
                <w:szCs w:val="24"/>
              </w:rPr>
            </w:pPr>
          </w:p>
        </w:tc>
      </w:tr>
      <w:tr w:rsidR="002C7933" w:rsidRPr="00145B35" w14:paraId="65EC6331" w14:textId="77777777" w:rsidTr="000565E7">
        <w:trPr>
          <w:trHeight w:val="300"/>
        </w:trPr>
        <w:tc>
          <w:tcPr>
            <w:tcW w:w="2088" w:type="dxa"/>
            <w:tcBorders>
              <w:top w:val="single" w:sz="4" w:space="0" w:color="auto"/>
            </w:tcBorders>
            <w:noWrap/>
            <w:hideMark/>
          </w:tcPr>
          <w:p w14:paraId="3E7C7666" w14:textId="74C5ED8B" w:rsidR="002C7933" w:rsidRPr="00145B35" w:rsidRDefault="007D7D10"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Humor -&gt; </w:t>
            </w:r>
            <w:r w:rsidR="002C7933" w:rsidRPr="00145B35">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mployee </w:t>
            </w:r>
            <w:r w:rsidR="002C7933" w:rsidRPr="00145B35">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uarding</w:t>
            </w:r>
          </w:p>
        </w:tc>
        <w:tc>
          <w:tcPr>
            <w:tcW w:w="1056" w:type="dxa"/>
            <w:tcBorders>
              <w:top w:val="single" w:sz="4" w:space="0" w:color="auto"/>
            </w:tcBorders>
            <w:noWrap/>
            <w:hideMark/>
          </w:tcPr>
          <w:p w14:paraId="47D707B6"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-0.142</w:t>
            </w:r>
          </w:p>
        </w:tc>
        <w:tc>
          <w:tcPr>
            <w:tcW w:w="940" w:type="dxa"/>
            <w:tcBorders>
              <w:top w:val="single" w:sz="4" w:space="0" w:color="auto"/>
            </w:tcBorders>
            <w:noWrap/>
            <w:hideMark/>
          </w:tcPr>
          <w:p w14:paraId="1F4FB719"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-0.15</w:t>
            </w:r>
          </w:p>
        </w:tc>
        <w:tc>
          <w:tcPr>
            <w:tcW w:w="1098" w:type="dxa"/>
            <w:tcBorders>
              <w:top w:val="single" w:sz="4" w:space="0" w:color="auto"/>
            </w:tcBorders>
            <w:noWrap/>
            <w:hideMark/>
          </w:tcPr>
          <w:p w14:paraId="502FF5B9"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0.052</w:t>
            </w:r>
          </w:p>
        </w:tc>
        <w:tc>
          <w:tcPr>
            <w:tcW w:w="1425" w:type="dxa"/>
            <w:tcBorders>
              <w:top w:val="single" w:sz="4" w:space="0" w:color="auto"/>
            </w:tcBorders>
            <w:noWrap/>
            <w:hideMark/>
          </w:tcPr>
          <w:p w14:paraId="5AF2AA86"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2.734</w:t>
            </w:r>
          </w:p>
        </w:tc>
        <w:tc>
          <w:tcPr>
            <w:tcW w:w="940" w:type="dxa"/>
            <w:tcBorders>
              <w:top w:val="single" w:sz="4" w:space="0" w:color="auto"/>
            </w:tcBorders>
            <w:noWrap/>
            <w:hideMark/>
          </w:tcPr>
          <w:p w14:paraId="2A84BB3C"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0.006</w:t>
            </w:r>
          </w:p>
        </w:tc>
        <w:tc>
          <w:tcPr>
            <w:tcW w:w="969" w:type="dxa"/>
            <w:tcBorders>
              <w:top w:val="single" w:sz="4" w:space="0" w:color="auto"/>
            </w:tcBorders>
          </w:tcPr>
          <w:p w14:paraId="410FBD7F"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Borders>
              <w:top w:val="single" w:sz="4" w:space="0" w:color="auto"/>
            </w:tcBorders>
          </w:tcPr>
          <w:p w14:paraId="13E57CAB"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63D53133" w14:textId="77777777" w:rsidTr="000565E7">
        <w:trPr>
          <w:trHeight w:val="300"/>
        </w:trPr>
        <w:tc>
          <w:tcPr>
            <w:tcW w:w="2088" w:type="dxa"/>
            <w:noWrap/>
            <w:hideMark/>
          </w:tcPr>
          <w:p w14:paraId="38A63C0C" w14:textId="6836DA11"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Humor -&gt; L</w:t>
            </w:r>
            <w:r w:rsidR="007D7D10">
              <w:rPr>
                <w:rFonts w:ascii="Times New Roman" w:eastAsia="Times New Roman" w:hAnsi="Times New Roman" w:cs="Times New Roman"/>
                <w:color w:val="000000"/>
                <w:sz w:val="24"/>
                <w:szCs w:val="24"/>
              </w:rPr>
              <w:t xml:space="preserve">eader </w:t>
            </w:r>
            <w:r w:rsidRPr="00145B35">
              <w:rPr>
                <w:rFonts w:ascii="Times New Roman" w:eastAsia="Times New Roman" w:hAnsi="Times New Roman" w:cs="Times New Roman"/>
                <w:color w:val="000000"/>
                <w:sz w:val="24"/>
                <w:szCs w:val="24"/>
              </w:rPr>
              <w:t>LMX</w:t>
            </w:r>
          </w:p>
        </w:tc>
        <w:tc>
          <w:tcPr>
            <w:tcW w:w="1056" w:type="dxa"/>
            <w:noWrap/>
            <w:hideMark/>
          </w:tcPr>
          <w:p w14:paraId="5C5A6BC1"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0.102</w:t>
            </w:r>
          </w:p>
        </w:tc>
        <w:tc>
          <w:tcPr>
            <w:tcW w:w="940" w:type="dxa"/>
            <w:noWrap/>
            <w:hideMark/>
          </w:tcPr>
          <w:p w14:paraId="13E4AB53"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0.105</w:t>
            </w:r>
          </w:p>
        </w:tc>
        <w:tc>
          <w:tcPr>
            <w:tcW w:w="1098" w:type="dxa"/>
            <w:noWrap/>
            <w:hideMark/>
          </w:tcPr>
          <w:p w14:paraId="468D4B52"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0.041</w:t>
            </w:r>
          </w:p>
        </w:tc>
        <w:tc>
          <w:tcPr>
            <w:tcW w:w="1425" w:type="dxa"/>
            <w:noWrap/>
            <w:hideMark/>
          </w:tcPr>
          <w:p w14:paraId="358F5D29"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2.465</w:t>
            </w:r>
          </w:p>
        </w:tc>
        <w:tc>
          <w:tcPr>
            <w:tcW w:w="940" w:type="dxa"/>
            <w:noWrap/>
            <w:hideMark/>
          </w:tcPr>
          <w:p w14:paraId="57F5B59A"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0.014</w:t>
            </w:r>
          </w:p>
        </w:tc>
        <w:tc>
          <w:tcPr>
            <w:tcW w:w="969" w:type="dxa"/>
          </w:tcPr>
          <w:p w14:paraId="0844A845"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4CF811F1"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11365F01" w14:textId="77777777" w:rsidTr="000565E7">
        <w:trPr>
          <w:trHeight w:val="300"/>
        </w:trPr>
        <w:tc>
          <w:tcPr>
            <w:tcW w:w="2088" w:type="dxa"/>
            <w:noWrap/>
            <w:hideMark/>
          </w:tcPr>
          <w:p w14:paraId="04CD6BE4" w14:textId="1B589FA9"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Humor -&gt; M</w:t>
            </w:r>
            <w:r w:rsidR="007D7D10">
              <w:rPr>
                <w:rFonts w:ascii="Times New Roman" w:eastAsia="Times New Roman" w:hAnsi="Times New Roman" w:cs="Times New Roman"/>
                <w:color w:val="000000"/>
                <w:sz w:val="24"/>
                <w:szCs w:val="24"/>
              </w:rPr>
              <w:t xml:space="preserve">ember </w:t>
            </w:r>
            <w:r w:rsidRPr="00145B35">
              <w:rPr>
                <w:rFonts w:ascii="Times New Roman" w:eastAsia="Times New Roman" w:hAnsi="Times New Roman" w:cs="Times New Roman"/>
                <w:color w:val="000000"/>
                <w:sz w:val="24"/>
                <w:szCs w:val="24"/>
              </w:rPr>
              <w:t>LMX</w:t>
            </w:r>
          </w:p>
        </w:tc>
        <w:tc>
          <w:tcPr>
            <w:tcW w:w="1056" w:type="dxa"/>
            <w:noWrap/>
            <w:hideMark/>
          </w:tcPr>
          <w:p w14:paraId="57B0AEB1"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0.169</w:t>
            </w:r>
          </w:p>
        </w:tc>
        <w:tc>
          <w:tcPr>
            <w:tcW w:w="940" w:type="dxa"/>
            <w:noWrap/>
            <w:hideMark/>
          </w:tcPr>
          <w:p w14:paraId="302AA43A"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0.177</w:t>
            </w:r>
          </w:p>
        </w:tc>
        <w:tc>
          <w:tcPr>
            <w:tcW w:w="1098" w:type="dxa"/>
            <w:noWrap/>
            <w:hideMark/>
          </w:tcPr>
          <w:p w14:paraId="6EEB1C6F"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0.045</w:t>
            </w:r>
          </w:p>
        </w:tc>
        <w:tc>
          <w:tcPr>
            <w:tcW w:w="1425" w:type="dxa"/>
            <w:noWrap/>
            <w:hideMark/>
          </w:tcPr>
          <w:p w14:paraId="4CAEC695"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3.8</w:t>
            </w:r>
          </w:p>
        </w:tc>
        <w:tc>
          <w:tcPr>
            <w:tcW w:w="940" w:type="dxa"/>
            <w:noWrap/>
            <w:hideMark/>
          </w:tcPr>
          <w:p w14:paraId="6805307F"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w:t>
            </w:r>
            <w:r w:rsidR="00C7081F">
              <w:rPr>
                <w:rFonts w:ascii="Times New Roman" w:eastAsia="Times New Roman" w:hAnsi="Times New Roman" w:cs="Times New Roman"/>
                <w:color w:val="000000"/>
                <w:sz w:val="24"/>
                <w:szCs w:val="24"/>
              </w:rPr>
              <w:t>.000</w:t>
            </w:r>
          </w:p>
        </w:tc>
        <w:tc>
          <w:tcPr>
            <w:tcW w:w="969" w:type="dxa"/>
          </w:tcPr>
          <w:p w14:paraId="2A226755"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04E2F0A3"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52411511" w14:textId="77777777" w:rsidTr="000565E7">
        <w:trPr>
          <w:trHeight w:val="300"/>
        </w:trPr>
        <w:tc>
          <w:tcPr>
            <w:tcW w:w="2088" w:type="dxa"/>
            <w:noWrap/>
            <w:hideMark/>
          </w:tcPr>
          <w:p w14:paraId="6DE76F45" w14:textId="615F485C"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L</w:t>
            </w:r>
            <w:r w:rsidR="007D7D10">
              <w:rPr>
                <w:rFonts w:ascii="Times New Roman" w:eastAsia="Times New Roman" w:hAnsi="Times New Roman" w:cs="Times New Roman"/>
                <w:color w:val="000000"/>
                <w:sz w:val="24"/>
                <w:szCs w:val="24"/>
              </w:rPr>
              <w:t>eader LMX -&gt; Employee Guarding</w:t>
            </w:r>
          </w:p>
        </w:tc>
        <w:tc>
          <w:tcPr>
            <w:tcW w:w="1056" w:type="dxa"/>
            <w:noWrap/>
            <w:hideMark/>
          </w:tcPr>
          <w:p w14:paraId="62A495F6"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-0.173</w:t>
            </w:r>
          </w:p>
        </w:tc>
        <w:tc>
          <w:tcPr>
            <w:tcW w:w="940" w:type="dxa"/>
            <w:noWrap/>
            <w:hideMark/>
          </w:tcPr>
          <w:p w14:paraId="5F19EDC9"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-0.182</w:t>
            </w:r>
          </w:p>
        </w:tc>
        <w:tc>
          <w:tcPr>
            <w:tcW w:w="1098" w:type="dxa"/>
            <w:noWrap/>
            <w:hideMark/>
          </w:tcPr>
          <w:p w14:paraId="00C415AF"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0.049</w:t>
            </w:r>
          </w:p>
        </w:tc>
        <w:tc>
          <w:tcPr>
            <w:tcW w:w="1425" w:type="dxa"/>
            <w:noWrap/>
            <w:hideMark/>
          </w:tcPr>
          <w:p w14:paraId="7D808FFF"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3.521</w:t>
            </w:r>
          </w:p>
        </w:tc>
        <w:tc>
          <w:tcPr>
            <w:tcW w:w="940" w:type="dxa"/>
            <w:noWrap/>
            <w:hideMark/>
          </w:tcPr>
          <w:p w14:paraId="48211708"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w:t>
            </w:r>
            <w:r w:rsidR="00C7081F">
              <w:rPr>
                <w:rFonts w:ascii="Times New Roman" w:eastAsia="Times New Roman" w:hAnsi="Times New Roman" w:cs="Times New Roman"/>
                <w:color w:val="000000"/>
                <w:sz w:val="24"/>
                <w:szCs w:val="24"/>
              </w:rPr>
              <w:t>.000</w:t>
            </w:r>
          </w:p>
        </w:tc>
        <w:tc>
          <w:tcPr>
            <w:tcW w:w="969" w:type="dxa"/>
          </w:tcPr>
          <w:p w14:paraId="387D7AC7"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40DBFB36"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02763D8C" w14:textId="77777777" w:rsidTr="000565E7">
        <w:trPr>
          <w:trHeight w:val="300"/>
        </w:trPr>
        <w:tc>
          <w:tcPr>
            <w:tcW w:w="2088" w:type="dxa"/>
            <w:noWrap/>
            <w:hideMark/>
          </w:tcPr>
          <w:p w14:paraId="25D20DD6" w14:textId="6D7A492A"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Lead</w:t>
            </w:r>
            <w:r w:rsidR="007D7D10">
              <w:rPr>
                <w:rFonts w:ascii="Times New Roman" w:eastAsia="Times New Roman" w:hAnsi="Times New Roman" w:cs="Times New Roman"/>
                <w:color w:val="000000"/>
                <w:sz w:val="24"/>
                <w:szCs w:val="24"/>
              </w:rPr>
              <w:t>er</w:t>
            </w:r>
            <w:r w:rsidRPr="00145B35">
              <w:rPr>
                <w:rFonts w:ascii="Times New Roman" w:eastAsia="Times New Roman" w:hAnsi="Times New Roman" w:cs="Times New Roman"/>
                <w:color w:val="000000"/>
                <w:sz w:val="24"/>
                <w:szCs w:val="24"/>
              </w:rPr>
              <w:t xml:space="preserve"> Affect -&gt; L</w:t>
            </w:r>
            <w:r w:rsidR="007D7D10">
              <w:rPr>
                <w:rFonts w:ascii="Times New Roman" w:eastAsia="Times New Roman" w:hAnsi="Times New Roman" w:cs="Times New Roman"/>
                <w:color w:val="000000"/>
                <w:sz w:val="24"/>
                <w:szCs w:val="24"/>
              </w:rPr>
              <w:t xml:space="preserve">eader </w:t>
            </w:r>
            <w:r w:rsidRPr="00145B35">
              <w:rPr>
                <w:rFonts w:ascii="Times New Roman" w:eastAsia="Times New Roman" w:hAnsi="Times New Roman" w:cs="Times New Roman"/>
                <w:color w:val="000000"/>
                <w:sz w:val="24"/>
                <w:szCs w:val="24"/>
              </w:rPr>
              <w:t>LMX</w:t>
            </w:r>
          </w:p>
        </w:tc>
        <w:tc>
          <w:tcPr>
            <w:tcW w:w="1056" w:type="dxa"/>
            <w:noWrap/>
            <w:hideMark/>
          </w:tcPr>
          <w:p w14:paraId="06698A5C"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0.575</w:t>
            </w:r>
          </w:p>
        </w:tc>
        <w:tc>
          <w:tcPr>
            <w:tcW w:w="940" w:type="dxa"/>
            <w:noWrap/>
            <w:hideMark/>
          </w:tcPr>
          <w:p w14:paraId="19EDA711"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0.579</w:t>
            </w:r>
          </w:p>
        </w:tc>
        <w:tc>
          <w:tcPr>
            <w:tcW w:w="1098" w:type="dxa"/>
            <w:noWrap/>
            <w:hideMark/>
          </w:tcPr>
          <w:p w14:paraId="4D2F0121"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0.031</w:t>
            </w:r>
          </w:p>
        </w:tc>
        <w:tc>
          <w:tcPr>
            <w:tcW w:w="1425" w:type="dxa"/>
            <w:noWrap/>
            <w:hideMark/>
          </w:tcPr>
          <w:p w14:paraId="1F4B338B"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18.328</w:t>
            </w:r>
          </w:p>
        </w:tc>
        <w:tc>
          <w:tcPr>
            <w:tcW w:w="940" w:type="dxa"/>
            <w:noWrap/>
            <w:hideMark/>
          </w:tcPr>
          <w:p w14:paraId="23052C32"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w:t>
            </w:r>
            <w:r w:rsidR="00C7081F">
              <w:rPr>
                <w:rFonts w:ascii="Times New Roman" w:eastAsia="Times New Roman" w:hAnsi="Times New Roman" w:cs="Times New Roman"/>
                <w:color w:val="000000"/>
                <w:sz w:val="24"/>
                <w:szCs w:val="24"/>
              </w:rPr>
              <w:t>.000</w:t>
            </w:r>
          </w:p>
        </w:tc>
        <w:tc>
          <w:tcPr>
            <w:tcW w:w="969" w:type="dxa"/>
          </w:tcPr>
          <w:p w14:paraId="187D45B2"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18E774BD"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7732C2F9" w14:textId="77777777" w:rsidTr="000565E7">
        <w:trPr>
          <w:trHeight w:val="300"/>
        </w:trPr>
        <w:tc>
          <w:tcPr>
            <w:tcW w:w="2088" w:type="dxa"/>
            <w:noWrap/>
            <w:hideMark/>
          </w:tcPr>
          <w:p w14:paraId="0D23D0E5" w14:textId="7D5CC7F6"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Mem</w:t>
            </w:r>
            <w:r w:rsidR="007D7D10">
              <w:rPr>
                <w:rFonts w:ascii="Times New Roman" w:eastAsia="Times New Roman" w:hAnsi="Times New Roman" w:cs="Times New Roman"/>
                <w:color w:val="000000"/>
                <w:sz w:val="24"/>
                <w:szCs w:val="24"/>
              </w:rPr>
              <w:t>ber</w:t>
            </w:r>
            <w:r w:rsidRPr="00145B35">
              <w:rPr>
                <w:rFonts w:ascii="Times New Roman" w:eastAsia="Times New Roman" w:hAnsi="Times New Roman" w:cs="Times New Roman"/>
                <w:color w:val="000000"/>
                <w:sz w:val="24"/>
                <w:szCs w:val="24"/>
              </w:rPr>
              <w:t xml:space="preserve"> Affect -&gt; M</w:t>
            </w:r>
            <w:r w:rsidR="007D7D10">
              <w:rPr>
                <w:rFonts w:ascii="Times New Roman" w:eastAsia="Times New Roman" w:hAnsi="Times New Roman" w:cs="Times New Roman"/>
                <w:color w:val="000000"/>
                <w:sz w:val="24"/>
                <w:szCs w:val="24"/>
              </w:rPr>
              <w:t xml:space="preserve">ember </w:t>
            </w:r>
            <w:r w:rsidRPr="00145B35">
              <w:rPr>
                <w:rFonts w:ascii="Times New Roman" w:eastAsia="Times New Roman" w:hAnsi="Times New Roman" w:cs="Times New Roman"/>
                <w:color w:val="000000"/>
                <w:sz w:val="24"/>
                <w:szCs w:val="24"/>
              </w:rPr>
              <w:t>LMX</w:t>
            </w:r>
          </w:p>
        </w:tc>
        <w:tc>
          <w:tcPr>
            <w:tcW w:w="1056" w:type="dxa"/>
            <w:noWrap/>
            <w:hideMark/>
          </w:tcPr>
          <w:p w14:paraId="32119B0A"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0.412</w:t>
            </w:r>
          </w:p>
        </w:tc>
        <w:tc>
          <w:tcPr>
            <w:tcW w:w="940" w:type="dxa"/>
            <w:noWrap/>
            <w:hideMark/>
          </w:tcPr>
          <w:p w14:paraId="6875A1CB"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0.414</w:t>
            </w:r>
          </w:p>
        </w:tc>
        <w:tc>
          <w:tcPr>
            <w:tcW w:w="1098" w:type="dxa"/>
            <w:noWrap/>
            <w:hideMark/>
          </w:tcPr>
          <w:p w14:paraId="03CCCB2B"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0.041</w:t>
            </w:r>
          </w:p>
        </w:tc>
        <w:tc>
          <w:tcPr>
            <w:tcW w:w="1425" w:type="dxa"/>
            <w:noWrap/>
            <w:hideMark/>
          </w:tcPr>
          <w:p w14:paraId="629AE751"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9.994</w:t>
            </w:r>
          </w:p>
        </w:tc>
        <w:tc>
          <w:tcPr>
            <w:tcW w:w="940" w:type="dxa"/>
            <w:noWrap/>
            <w:hideMark/>
          </w:tcPr>
          <w:p w14:paraId="6BA8FF31"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w:t>
            </w:r>
            <w:r w:rsidR="00C7081F">
              <w:rPr>
                <w:rFonts w:ascii="Times New Roman" w:eastAsia="Times New Roman" w:hAnsi="Times New Roman" w:cs="Times New Roman"/>
                <w:color w:val="000000"/>
                <w:sz w:val="24"/>
                <w:szCs w:val="24"/>
              </w:rPr>
              <w:t>.000</w:t>
            </w:r>
          </w:p>
        </w:tc>
        <w:tc>
          <w:tcPr>
            <w:tcW w:w="969" w:type="dxa"/>
          </w:tcPr>
          <w:p w14:paraId="4D52E2CD"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7FD3B0CE"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1BDCF934" w14:textId="77777777" w:rsidTr="000565E7">
        <w:trPr>
          <w:trHeight w:val="300"/>
        </w:trPr>
        <w:tc>
          <w:tcPr>
            <w:tcW w:w="2088" w:type="dxa"/>
            <w:noWrap/>
            <w:hideMark/>
          </w:tcPr>
          <w:p w14:paraId="716EB946" w14:textId="49A8D129"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Pol</w:t>
            </w:r>
            <w:r w:rsidR="007D7D10">
              <w:rPr>
                <w:rFonts w:ascii="Times New Roman" w:eastAsia="Times New Roman" w:hAnsi="Times New Roman" w:cs="Times New Roman"/>
                <w:color w:val="000000"/>
                <w:sz w:val="24"/>
                <w:szCs w:val="24"/>
              </w:rPr>
              <w:t>itical</w:t>
            </w:r>
            <w:r w:rsidRPr="00145B35">
              <w:rPr>
                <w:rFonts w:ascii="Times New Roman" w:eastAsia="Times New Roman" w:hAnsi="Times New Roman" w:cs="Times New Roman"/>
                <w:color w:val="000000"/>
                <w:sz w:val="24"/>
                <w:szCs w:val="24"/>
              </w:rPr>
              <w:t xml:space="preserve"> Skill -&gt; L</w:t>
            </w:r>
            <w:r w:rsidR="007D7D10">
              <w:rPr>
                <w:rFonts w:ascii="Times New Roman" w:eastAsia="Times New Roman" w:hAnsi="Times New Roman" w:cs="Times New Roman"/>
                <w:color w:val="000000"/>
                <w:sz w:val="24"/>
                <w:szCs w:val="24"/>
              </w:rPr>
              <w:t xml:space="preserve">eader </w:t>
            </w:r>
            <w:r w:rsidRPr="00145B35">
              <w:rPr>
                <w:rFonts w:ascii="Times New Roman" w:eastAsia="Times New Roman" w:hAnsi="Times New Roman" w:cs="Times New Roman"/>
                <w:color w:val="000000"/>
                <w:sz w:val="24"/>
                <w:szCs w:val="24"/>
              </w:rPr>
              <w:t>LMX</w:t>
            </w:r>
          </w:p>
        </w:tc>
        <w:tc>
          <w:tcPr>
            <w:tcW w:w="1056" w:type="dxa"/>
            <w:noWrap/>
            <w:hideMark/>
          </w:tcPr>
          <w:p w14:paraId="3FC6A525"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0.008</w:t>
            </w:r>
          </w:p>
        </w:tc>
        <w:tc>
          <w:tcPr>
            <w:tcW w:w="940" w:type="dxa"/>
            <w:noWrap/>
            <w:hideMark/>
          </w:tcPr>
          <w:p w14:paraId="42BA59E1"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0.008</w:t>
            </w:r>
          </w:p>
        </w:tc>
        <w:tc>
          <w:tcPr>
            <w:tcW w:w="1098" w:type="dxa"/>
            <w:noWrap/>
            <w:hideMark/>
          </w:tcPr>
          <w:p w14:paraId="0216D3A0"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0.037</w:t>
            </w:r>
          </w:p>
        </w:tc>
        <w:tc>
          <w:tcPr>
            <w:tcW w:w="1425" w:type="dxa"/>
            <w:noWrap/>
            <w:hideMark/>
          </w:tcPr>
          <w:p w14:paraId="40C14E28"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0.204</w:t>
            </w:r>
          </w:p>
        </w:tc>
        <w:tc>
          <w:tcPr>
            <w:tcW w:w="940" w:type="dxa"/>
            <w:noWrap/>
            <w:hideMark/>
          </w:tcPr>
          <w:p w14:paraId="52E034BE"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0.838</w:t>
            </w:r>
          </w:p>
        </w:tc>
        <w:tc>
          <w:tcPr>
            <w:tcW w:w="969" w:type="dxa"/>
          </w:tcPr>
          <w:p w14:paraId="7E543031"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7EC9B977"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65268554" w14:textId="77777777" w:rsidTr="000565E7">
        <w:trPr>
          <w:trHeight w:val="300"/>
        </w:trPr>
        <w:tc>
          <w:tcPr>
            <w:tcW w:w="2088" w:type="dxa"/>
            <w:noWrap/>
            <w:hideMark/>
          </w:tcPr>
          <w:p w14:paraId="0750F3D2" w14:textId="2B514950"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Pol</w:t>
            </w:r>
            <w:r w:rsidR="007D7D10">
              <w:rPr>
                <w:rFonts w:ascii="Times New Roman" w:eastAsia="Times New Roman" w:hAnsi="Times New Roman" w:cs="Times New Roman"/>
                <w:color w:val="000000"/>
                <w:sz w:val="24"/>
                <w:szCs w:val="24"/>
              </w:rPr>
              <w:t>itical</w:t>
            </w:r>
            <w:r w:rsidRPr="00145B35">
              <w:rPr>
                <w:rFonts w:ascii="Times New Roman" w:eastAsia="Times New Roman" w:hAnsi="Times New Roman" w:cs="Times New Roman"/>
                <w:color w:val="000000"/>
                <w:sz w:val="24"/>
                <w:szCs w:val="24"/>
              </w:rPr>
              <w:t xml:space="preserve"> Skill -&gt; M</w:t>
            </w:r>
            <w:r w:rsidR="007D7D10">
              <w:rPr>
                <w:rFonts w:ascii="Times New Roman" w:eastAsia="Times New Roman" w:hAnsi="Times New Roman" w:cs="Times New Roman"/>
                <w:color w:val="000000"/>
                <w:sz w:val="24"/>
                <w:szCs w:val="24"/>
              </w:rPr>
              <w:t xml:space="preserve">ember </w:t>
            </w:r>
            <w:r w:rsidRPr="00145B35">
              <w:rPr>
                <w:rFonts w:ascii="Times New Roman" w:eastAsia="Times New Roman" w:hAnsi="Times New Roman" w:cs="Times New Roman"/>
                <w:color w:val="000000"/>
                <w:sz w:val="24"/>
                <w:szCs w:val="24"/>
              </w:rPr>
              <w:t>LMX</w:t>
            </w:r>
          </w:p>
        </w:tc>
        <w:tc>
          <w:tcPr>
            <w:tcW w:w="1056" w:type="dxa"/>
            <w:noWrap/>
            <w:hideMark/>
          </w:tcPr>
          <w:p w14:paraId="47A66E0B"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0.094</w:t>
            </w:r>
          </w:p>
        </w:tc>
        <w:tc>
          <w:tcPr>
            <w:tcW w:w="940" w:type="dxa"/>
            <w:noWrap/>
            <w:hideMark/>
          </w:tcPr>
          <w:p w14:paraId="56D88305"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0.101</w:t>
            </w:r>
          </w:p>
        </w:tc>
        <w:tc>
          <w:tcPr>
            <w:tcW w:w="1098" w:type="dxa"/>
            <w:noWrap/>
            <w:hideMark/>
          </w:tcPr>
          <w:p w14:paraId="4B274DA7"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0.055</w:t>
            </w:r>
          </w:p>
        </w:tc>
        <w:tc>
          <w:tcPr>
            <w:tcW w:w="1425" w:type="dxa"/>
            <w:noWrap/>
            <w:hideMark/>
          </w:tcPr>
          <w:p w14:paraId="3DDADCA8"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1.717</w:t>
            </w:r>
          </w:p>
        </w:tc>
        <w:tc>
          <w:tcPr>
            <w:tcW w:w="940" w:type="dxa"/>
            <w:noWrap/>
            <w:hideMark/>
          </w:tcPr>
          <w:p w14:paraId="104FDC78"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0.087</w:t>
            </w:r>
          </w:p>
        </w:tc>
        <w:tc>
          <w:tcPr>
            <w:tcW w:w="969" w:type="dxa"/>
          </w:tcPr>
          <w:p w14:paraId="62C9AD5A"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6E0C33A7"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3D7EDA2A" w14:textId="77777777" w:rsidTr="000565E7">
        <w:trPr>
          <w:trHeight w:val="300"/>
        </w:trPr>
        <w:tc>
          <w:tcPr>
            <w:tcW w:w="2088" w:type="dxa"/>
            <w:noWrap/>
            <w:hideMark/>
          </w:tcPr>
          <w:p w14:paraId="11D5C481" w14:textId="68764F03"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Similarity -&gt; L</w:t>
            </w:r>
            <w:r w:rsidR="007D7D10">
              <w:rPr>
                <w:rFonts w:ascii="Times New Roman" w:eastAsia="Times New Roman" w:hAnsi="Times New Roman" w:cs="Times New Roman"/>
                <w:color w:val="000000"/>
                <w:sz w:val="24"/>
                <w:szCs w:val="24"/>
              </w:rPr>
              <w:t xml:space="preserve">eader </w:t>
            </w:r>
            <w:r w:rsidRPr="00145B35">
              <w:rPr>
                <w:rFonts w:ascii="Times New Roman" w:eastAsia="Times New Roman" w:hAnsi="Times New Roman" w:cs="Times New Roman"/>
                <w:color w:val="000000"/>
                <w:sz w:val="24"/>
                <w:szCs w:val="24"/>
              </w:rPr>
              <w:t>LMX</w:t>
            </w:r>
          </w:p>
        </w:tc>
        <w:tc>
          <w:tcPr>
            <w:tcW w:w="1056" w:type="dxa"/>
            <w:noWrap/>
            <w:hideMark/>
          </w:tcPr>
          <w:p w14:paraId="50E04C4C"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0.02</w:t>
            </w:r>
            <w:r w:rsidR="00FC67E2">
              <w:rPr>
                <w:rFonts w:ascii="Times New Roman" w:eastAsia="Times New Roman" w:hAnsi="Times New Roman" w:cs="Times New Roman"/>
                <w:color w:val="000000"/>
                <w:sz w:val="24"/>
                <w:szCs w:val="24"/>
              </w:rPr>
              <w:t>0</w:t>
            </w:r>
          </w:p>
        </w:tc>
        <w:tc>
          <w:tcPr>
            <w:tcW w:w="940" w:type="dxa"/>
            <w:noWrap/>
            <w:hideMark/>
          </w:tcPr>
          <w:p w14:paraId="47DBEBBB"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0.018</w:t>
            </w:r>
          </w:p>
        </w:tc>
        <w:tc>
          <w:tcPr>
            <w:tcW w:w="1098" w:type="dxa"/>
            <w:noWrap/>
            <w:hideMark/>
          </w:tcPr>
          <w:p w14:paraId="5AEF42E4"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0.038</w:t>
            </w:r>
          </w:p>
        </w:tc>
        <w:tc>
          <w:tcPr>
            <w:tcW w:w="1425" w:type="dxa"/>
            <w:noWrap/>
            <w:hideMark/>
          </w:tcPr>
          <w:p w14:paraId="27E61C7E"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0.514</w:t>
            </w:r>
          </w:p>
        </w:tc>
        <w:tc>
          <w:tcPr>
            <w:tcW w:w="940" w:type="dxa"/>
            <w:noWrap/>
            <w:hideMark/>
          </w:tcPr>
          <w:p w14:paraId="41DFC452"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0.607</w:t>
            </w:r>
          </w:p>
        </w:tc>
        <w:tc>
          <w:tcPr>
            <w:tcW w:w="969" w:type="dxa"/>
          </w:tcPr>
          <w:p w14:paraId="407B609F"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58367DA4"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4D6CC874" w14:textId="77777777" w:rsidTr="000565E7">
        <w:trPr>
          <w:trHeight w:val="300"/>
        </w:trPr>
        <w:tc>
          <w:tcPr>
            <w:tcW w:w="2088" w:type="dxa"/>
            <w:noWrap/>
            <w:hideMark/>
          </w:tcPr>
          <w:p w14:paraId="46845214" w14:textId="1DC214D6"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Similarity -&gt; M</w:t>
            </w:r>
            <w:r w:rsidR="007D7D10">
              <w:rPr>
                <w:rFonts w:ascii="Times New Roman" w:eastAsia="Times New Roman" w:hAnsi="Times New Roman" w:cs="Times New Roman"/>
                <w:color w:val="000000"/>
                <w:sz w:val="24"/>
                <w:szCs w:val="24"/>
              </w:rPr>
              <w:t xml:space="preserve">ember </w:t>
            </w:r>
            <w:r w:rsidRPr="00145B35">
              <w:rPr>
                <w:rFonts w:ascii="Times New Roman" w:eastAsia="Times New Roman" w:hAnsi="Times New Roman" w:cs="Times New Roman"/>
                <w:color w:val="000000"/>
                <w:sz w:val="24"/>
                <w:szCs w:val="24"/>
              </w:rPr>
              <w:t>LMX</w:t>
            </w:r>
          </w:p>
        </w:tc>
        <w:tc>
          <w:tcPr>
            <w:tcW w:w="1056" w:type="dxa"/>
            <w:noWrap/>
            <w:hideMark/>
          </w:tcPr>
          <w:p w14:paraId="5D4D946B"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-0.041</w:t>
            </w:r>
          </w:p>
        </w:tc>
        <w:tc>
          <w:tcPr>
            <w:tcW w:w="940" w:type="dxa"/>
            <w:noWrap/>
            <w:hideMark/>
          </w:tcPr>
          <w:p w14:paraId="0443ADD5"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-0.043</w:t>
            </w:r>
          </w:p>
        </w:tc>
        <w:tc>
          <w:tcPr>
            <w:tcW w:w="1098" w:type="dxa"/>
            <w:noWrap/>
            <w:hideMark/>
          </w:tcPr>
          <w:p w14:paraId="33707981"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0.039</w:t>
            </w:r>
          </w:p>
        </w:tc>
        <w:tc>
          <w:tcPr>
            <w:tcW w:w="1425" w:type="dxa"/>
            <w:noWrap/>
            <w:hideMark/>
          </w:tcPr>
          <w:p w14:paraId="7CF21B62"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1.039</w:t>
            </w:r>
          </w:p>
        </w:tc>
        <w:tc>
          <w:tcPr>
            <w:tcW w:w="940" w:type="dxa"/>
            <w:noWrap/>
            <w:hideMark/>
          </w:tcPr>
          <w:p w14:paraId="6F11706A"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0.299</w:t>
            </w:r>
          </w:p>
        </w:tc>
        <w:tc>
          <w:tcPr>
            <w:tcW w:w="969" w:type="dxa"/>
          </w:tcPr>
          <w:p w14:paraId="0B128F6B"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6214A78D"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088C88B5" w14:textId="77777777" w:rsidTr="000565E7">
        <w:trPr>
          <w:trHeight w:val="300"/>
        </w:trPr>
        <w:tc>
          <w:tcPr>
            <w:tcW w:w="2088" w:type="dxa"/>
            <w:noWrap/>
            <w:hideMark/>
          </w:tcPr>
          <w:p w14:paraId="6152EA1F" w14:textId="39A61B0D"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Tenure -&gt; L</w:t>
            </w:r>
            <w:r w:rsidR="007D7D10">
              <w:rPr>
                <w:rFonts w:ascii="Times New Roman" w:eastAsia="Times New Roman" w:hAnsi="Times New Roman" w:cs="Times New Roman"/>
                <w:color w:val="000000"/>
                <w:sz w:val="24"/>
                <w:szCs w:val="24"/>
              </w:rPr>
              <w:t xml:space="preserve">eader </w:t>
            </w:r>
            <w:r w:rsidRPr="00145B35">
              <w:rPr>
                <w:rFonts w:ascii="Times New Roman" w:eastAsia="Times New Roman" w:hAnsi="Times New Roman" w:cs="Times New Roman"/>
                <w:color w:val="000000"/>
                <w:sz w:val="24"/>
                <w:szCs w:val="24"/>
              </w:rPr>
              <w:t>LMX</w:t>
            </w:r>
          </w:p>
        </w:tc>
        <w:tc>
          <w:tcPr>
            <w:tcW w:w="1056" w:type="dxa"/>
            <w:noWrap/>
            <w:hideMark/>
          </w:tcPr>
          <w:p w14:paraId="44EC9B40"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0.066</w:t>
            </w:r>
          </w:p>
        </w:tc>
        <w:tc>
          <w:tcPr>
            <w:tcW w:w="940" w:type="dxa"/>
            <w:noWrap/>
            <w:hideMark/>
          </w:tcPr>
          <w:p w14:paraId="440CC6FC"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0.068</w:t>
            </w:r>
          </w:p>
        </w:tc>
        <w:tc>
          <w:tcPr>
            <w:tcW w:w="1098" w:type="dxa"/>
            <w:noWrap/>
            <w:hideMark/>
          </w:tcPr>
          <w:p w14:paraId="393A7821"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0.031</w:t>
            </w:r>
          </w:p>
        </w:tc>
        <w:tc>
          <w:tcPr>
            <w:tcW w:w="1425" w:type="dxa"/>
            <w:noWrap/>
            <w:hideMark/>
          </w:tcPr>
          <w:p w14:paraId="131F67E0"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2.135</w:t>
            </w:r>
          </w:p>
        </w:tc>
        <w:tc>
          <w:tcPr>
            <w:tcW w:w="940" w:type="dxa"/>
            <w:noWrap/>
            <w:hideMark/>
          </w:tcPr>
          <w:p w14:paraId="36E0C6B4"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0.033</w:t>
            </w:r>
          </w:p>
        </w:tc>
        <w:tc>
          <w:tcPr>
            <w:tcW w:w="969" w:type="dxa"/>
          </w:tcPr>
          <w:p w14:paraId="6833C86C"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259CB9B1"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2C7933" w:rsidRPr="00145B35" w14:paraId="5A55F056" w14:textId="77777777" w:rsidTr="000565E7">
        <w:trPr>
          <w:trHeight w:val="300"/>
        </w:trPr>
        <w:tc>
          <w:tcPr>
            <w:tcW w:w="2088" w:type="dxa"/>
            <w:noWrap/>
            <w:hideMark/>
          </w:tcPr>
          <w:p w14:paraId="12652D39" w14:textId="34689C3D"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Tenure -&gt; M</w:t>
            </w:r>
            <w:r w:rsidR="007D7D10">
              <w:rPr>
                <w:rFonts w:ascii="Times New Roman" w:eastAsia="Times New Roman" w:hAnsi="Times New Roman" w:cs="Times New Roman"/>
                <w:color w:val="000000"/>
                <w:sz w:val="24"/>
                <w:szCs w:val="24"/>
              </w:rPr>
              <w:t xml:space="preserve">ember </w:t>
            </w:r>
            <w:r w:rsidRPr="00145B35">
              <w:rPr>
                <w:rFonts w:ascii="Times New Roman" w:eastAsia="Times New Roman" w:hAnsi="Times New Roman" w:cs="Times New Roman"/>
                <w:color w:val="000000"/>
                <w:sz w:val="24"/>
                <w:szCs w:val="24"/>
              </w:rPr>
              <w:t>LMX</w:t>
            </w:r>
          </w:p>
        </w:tc>
        <w:tc>
          <w:tcPr>
            <w:tcW w:w="1056" w:type="dxa"/>
            <w:noWrap/>
            <w:hideMark/>
          </w:tcPr>
          <w:p w14:paraId="4E84904A"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0.092</w:t>
            </w:r>
          </w:p>
        </w:tc>
        <w:tc>
          <w:tcPr>
            <w:tcW w:w="940" w:type="dxa"/>
            <w:noWrap/>
            <w:hideMark/>
          </w:tcPr>
          <w:p w14:paraId="4EA043A5" w14:textId="77777777" w:rsidR="002C7933" w:rsidRPr="00145B35" w:rsidRDefault="00C7081F"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C7933" w:rsidRPr="00145B35">
              <w:rPr>
                <w:rFonts w:ascii="Times New Roman" w:eastAsia="Times New Roman" w:hAnsi="Times New Roman" w:cs="Times New Roman"/>
                <w:color w:val="000000"/>
                <w:sz w:val="24"/>
                <w:szCs w:val="24"/>
              </w:rPr>
              <w:t>0.092</w:t>
            </w:r>
          </w:p>
        </w:tc>
        <w:tc>
          <w:tcPr>
            <w:tcW w:w="1098" w:type="dxa"/>
            <w:noWrap/>
            <w:hideMark/>
          </w:tcPr>
          <w:p w14:paraId="754FE5D5"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0.033</w:t>
            </w:r>
          </w:p>
        </w:tc>
        <w:tc>
          <w:tcPr>
            <w:tcW w:w="1425" w:type="dxa"/>
            <w:noWrap/>
            <w:hideMark/>
          </w:tcPr>
          <w:p w14:paraId="153114DE"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2.795</w:t>
            </w:r>
          </w:p>
        </w:tc>
        <w:tc>
          <w:tcPr>
            <w:tcW w:w="940" w:type="dxa"/>
            <w:noWrap/>
            <w:hideMark/>
          </w:tcPr>
          <w:p w14:paraId="16FA3F20" w14:textId="77777777" w:rsidR="002C7933" w:rsidRPr="00145B35" w:rsidRDefault="002C7933" w:rsidP="00930AC8">
            <w:pPr>
              <w:rPr>
                <w:rFonts w:ascii="Times New Roman" w:eastAsia="Times New Roman" w:hAnsi="Times New Roman" w:cs="Times New Roman"/>
                <w:color w:val="000000"/>
                <w:sz w:val="24"/>
                <w:szCs w:val="24"/>
              </w:rPr>
            </w:pPr>
            <w:r w:rsidRPr="00145B35">
              <w:rPr>
                <w:rFonts w:ascii="Times New Roman" w:eastAsia="Times New Roman" w:hAnsi="Times New Roman" w:cs="Times New Roman"/>
                <w:color w:val="000000"/>
                <w:sz w:val="24"/>
                <w:szCs w:val="24"/>
              </w:rPr>
              <w:t>0.005</w:t>
            </w:r>
          </w:p>
        </w:tc>
        <w:tc>
          <w:tcPr>
            <w:tcW w:w="969" w:type="dxa"/>
          </w:tcPr>
          <w:p w14:paraId="19546420" w14:textId="77777777" w:rsidR="002C7933" w:rsidRPr="00F2132A" w:rsidRDefault="002C7933" w:rsidP="00930AC8">
            <w:pPr>
              <w:jc w:val="right"/>
              <w:rPr>
                <w:rFonts w:ascii="Times New Roman" w:eastAsia="Times New Roman" w:hAnsi="Times New Roman" w:cs="Times New Roman"/>
                <w:color w:val="000000"/>
                <w:sz w:val="24"/>
                <w:szCs w:val="24"/>
              </w:rPr>
            </w:pPr>
          </w:p>
        </w:tc>
        <w:tc>
          <w:tcPr>
            <w:tcW w:w="1060" w:type="dxa"/>
          </w:tcPr>
          <w:p w14:paraId="5591EDA0" w14:textId="77777777" w:rsidR="002C7933" w:rsidRPr="00F2132A" w:rsidRDefault="002C7933" w:rsidP="00930AC8">
            <w:pPr>
              <w:jc w:val="right"/>
              <w:rPr>
                <w:rFonts w:ascii="Times New Roman" w:eastAsia="Times New Roman" w:hAnsi="Times New Roman" w:cs="Times New Roman"/>
                <w:color w:val="000000"/>
                <w:sz w:val="24"/>
                <w:szCs w:val="24"/>
              </w:rPr>
            </w:pPr>
          </w:p>
        </w:tc>
      </w:tr>
      <w:tr w:rsidR="00FC67E2" w:rsidRPr="00145B35" w14:paraId="0345A2AE" w14:textId="77777777" w:rsidTr="000565E7">
        <w:trPr>
          <w:trHeight w:val="300"/>
        </w:trPr>
        <w:tc>
          <w:tcPr>
            <w:tcW w:w="2088" w:type="dxa"/>
            <w:noWrap/>
          </w:tcPr>
          <w:p w14:paraId="2DF1EB96" w14:textId="77777777" w:rsidR="00FC67E2" w:rsidRDefault="00FC67E2"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Interaction effect</w:t>
            </w:r>
          </w:p>
        </w:tc>
        <w:tc>
          <w:tcPr>
            <w:tcW w:w="1056" w:type="dxa"/>
            <w:noWrap/>
          </w:tcPr>
          <w:p w14:paraId="34E792E3" w14:textId="77777777" w:rsidR="00FC67E2" w:rsidRPr="00145B35" w:rsidRDefault="00FC67E2"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-0.139</w:t>
            </w:r>
          </w:p>
        </w:tc>
        <w:tc>
          <w:tcPr>
            <w:tcW w:w="940" w:type="dxa"/>
            <w:noWrap/>
          </w:tcPr>
          <w:p w14:paraId="32FAED8D" w14:textId="77777777" w:rsidR="00FC67E2" w:rsidRPr="00145B35" w:rsidRDefault="00FC67E2"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-0.007</w:t>
            </w:r>
          </w:p>
        </w:tc>
        <w:tc>
          <w:tcPr>
            <w:tcW w:w="1098" w:type="dxa"/>
            <w:noWrap/>
          </w:tcPr>
          <w:p w14:paraId="5F7800F4" w14:textId="77777777" w:rsidR="00FC67E2" w:rsidRPr="00145B35" w:rsidRDefault="00FC67E2"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0.166</w:t>
            </w:r>
          </w:p>
        </w:tc>
        <w:tc>
          <w:tcPr>
            <w:tcW w:w="1425" w:type="dxa"/>
            <w:noWrap/>
          </w:tcPr>
          <w:p w14:paraId="19C97C77" w14:textId="77777777" w:rsidR="00FC67E2" w:rsidRPr="00145B35" w:rsidRDefault="00FC67E2"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0.835</w:t>
            </w:r>
          </w:p>
        </w:tc>
        <w:tc>
          <w:tcPr>
            <w:tcW w:w="940" w:type="dxa"/>
            <w:noWrap/>
          </w:tcPr>
          <w:p w14:paraId="61B8A351" w14:textId="77777777" w:rsidR="00FC67E2" w:rsidRPr="00145B35" w:rsidRDefault="00FC67E2"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0.404</w:t>
            </w:r>
          </w:p>
        </w:tc>
        <w:tc>
          <w:tcPr>
            <w:tcW w:w="969" w:type="dxa"/>
          </w:tcPr>
          <w:p w14:paraId="035E3C36" w14:textId="77777777" w:rsidR="00FC67E2" w:rsidRDefault="00FC67E2" w:rsidP="00930AC8">
            <w:pPr>
              <w:jc w:val="right"/>
              <w:rPr>
                <w:rFonts w:ascii="Times New Roman" w:eastAsia="Times New Roman" w:hAnsi="Times New Roman" w:cs="Times New Roman"/>
                <w:color w:val="000000"/>
                <w:sz w:val="24"/>
                <w:szCs w:val="24"/>
              </w:rPr>
            </w:pPr>
          </w:p>
        </w:tc>
        <w:tc>
          <w:tcPr>
            <w:tcW w:w="1060" w:type="dxa"/>
          </w:tcPr>
          <w:p w14:paraId="513898AA" w14:textId="77777777" w:rsidR="00FC67E2" w:rsidRDefault="00FC67E2" w:rsidP="00930AC8">
            <w:pPr>
              <w:jc w:val="right"/>
              <w:rPr>
                <w:rFonts w:ascii="Times New Roman" w:eastAsia="Times New Roman" w:hAnsi="Times New Roman" w:cs="Times New Roman"/>
                <w:color w:val="000000"/>
                <w:sz w:val="24"/>
                <w:szCs w:val="24"/>
              </w:rPr>
            </w:pPr>
          </w:p>
        </w:tc>
      </w:tr>
      <w:tr w:rsidR="002C7933" w:rsidRPr="00145B35" w14:paraId="20E256D7" w14:textId="77777777" w:rsidTr="000565E7">
        <w:trPr>
          <w:trHeight w:val="300"/>
        </w:trPr>
        <w:tc>
          <w:tcPr>
            <w:tcW w:w="2088" w:type="dxa"/>
            <w:noWrap/>
          </w:tcPr>
          <w:p w14:paraId="217E966C" w14:textId="2C3E93D2" w:rsidR="002C7933" w:rsidRPr="00145B35" w:rsidRDefault="002C7933"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7D7D10">
              <w:rPr>
                <w:rFonts w:ascii="Times New Roman" w:eastAsia="Times New Roman" w:hAnsi="Times New Roman" w:cs="Times New Roman"/>
                <w:color w:val="000000"/>
                <w:sz w:val="24"/>
                <w:szCs w:val="24"/>
              </w:rPr>
              <w:t xml:space="preserve">eader </w:t>
            </w:r>
            <w:r>
              <w:rPr>
                <w:rFonts w:ascii="Times New Roman" w:eastAsia="Times New Roman" w:hAnsi="Times New Roman" w:cs="Times New Roman"/>
                <w:color w:val="000000"/>
                <w:sz w:val="24"/>
                <w:szCs w:val="24"/>
              </w:rPr>
              <w:t>LMX</w:t>
            </w:r>
          </w:p>
        </w:tc>
        <w:tc>
          <w:tcPr>
            <w:tcW w:w="1056" w:type="dxa"/>
            <w:noWrap/>
          </w:tcPr>
          <w:p w14:paraId="105D8355" w14:textId="77777777" w:rsidR="002C7933" w:rsidRPr="00145B35" w:rsidRDefault="002C7933" w:rsidP="00930AC8">
            <w:pPr>
              <w:rPr>
                <w:rFonts w:ascii="Times New Roman" w:eastAsia="Times New Roman" w:hAnsi="Times New Roman" w:cs="Times New Roman"/>
                <w:color w:val="000000"/>
                <w:sz w:val="24"/>
                <w:szCs w:val="24"/>
              </w:rPr>
            </w:pPr>
          </w:p>
        </w:tc>
        <w:tc>
          <w:tcPr>
            <w:tcW w:w="940" w:type="dxa"/>
            <w:noWrap/>
          </w:tcPr>
          <w:p w14:paraId="6E84130A" w14:textId="77777777" w:rsidR="002C7933" w:rsidRPr="00145B35" w:rsidRDefault="002C7933" w:rsidP="00930AC8">
            <w:pPr>
              <w:rPr>
                <w:rFonts w:ascii="Times New Roman" w:eastAsia="Times New Roman" w:hAnsi="Times New Roman" w:cs="Times New Roman"/>
                <w:color w:val="000000"/>
                <w:sz w:val="24"/>
                <w:szCs w:val="24"/>
              </w:rPr>
            </w:pPr>
          </w:p>
        </w:tc>
        <w:tc>
          <w:tcPr>
            <w:tcW w:w="1098" w:type="dxa"/>
            <w:noWrap/>
          </w:tcPr>
          <w:p w14:paraId="5BDB6B8E" w14:textId="77777777" w:rsidR="002C7933" w:rsidRPr="00145B35" w:rsidRDefault="002C7933" w:rsidP="00930AC8">
            <w:pPr>
              <w:rPr>
                <w:rFonts w:ascii="Times New Roman" w:eastAsia="Times New Roman" w:hAnsi="Times New Roman" w:cs="Times New Roman"/>
                <w:color w:val="000000"/>
                <w:sz w:val="24"/>
                <w:szCs w:val="24"/>
              </w:rPr>
            </w:pPr>
          </w:p>
        </w:tc>
        <w:tc>
          <w:tcPr>
            <w:tcW w:w="1425" w:type="dxa"/>
            <w:noWrap/>
          </w:tcPr>
          <w:p w14:paraId="0BBA096B" w14:textId="77777777" w:rsidR="002C7933" w:rsidRPr="00145B35" w:rsidRDefault="002C7933" w:rsidP="00930AC8">
            <w:pPr>
              <w:rPr>
                <w:rFonts w:ascii="Times New Roman" w:eastAsia="Times New Roman" w:hAnsi="Times New Roman" w:cs="Times New Roman"/>
                <w:color w:val="000000"/>
                <w:sz w:val="24"/>
                <w:szCs w:val="24"/>
              </w:rPr>
            </w:pPr>
          </w:p>
        </w:tc>
        <w:tc>
          <w:tcPr>
            <w:tcW w:w="940" w:type="dxa"/>
            <w:noWrap/>
          </w:tcPr>
          <w:p w14:paraId="7B0817BF" w14:textId="77777777" w:rsidR="002C7933" w:rsidRPr="00145B35" w:rsidRDefault="002C7933" w:rsidP="00930AC8">
            <w:pPr>
              <w:rPr>
                <w:rFonts w:ascii="Times New Roman" w:eastAsia="Times New Roman" w:hAnsi="Times New Roman" w:cs="Times New Roman"/>
                <w:color w:val="000000"/>
                <w:sz w:val="24"/>
                <w:szCs w:val="24"/>
              </w:rPr>
            </w:pPr>
          </w:p>
        </w:tc>
        <w:tc>
          <w:tcPr>
            <w:tcW w:w="969" w:type="dxa"/>
          </w:tcPr>
          <w:p w14:paraId="0083FE57" w14:textId="77777777" w:rsidR="002C7933" w:rsidRPr="00F2132A" w:rsidRDefault="00697619" w:rsidP="00930AC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.372</w:t>
            </w:r>
          </w:p>
        </w:tc>
        <w:tc>
          <w:tcPr>
            <w:tcW w:w="1060" w:type="dxa"/>
          </w:tcPr>
          <w:p w14:paraId="62C0FE22" w14:textId="77777777" w:rsidR="002C7933" w:rsidRPr="00F2132A" w:rsidRDefault="00697619" w:rsidP="00930AC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.366</w:t>
            </w:r>
          </w:p>
        </w:tc>
      </w:tr>
      <w:tr w:rsidR="002C7933" w:rsidRPr="00145B35" w14:paraId="661BB97B" w14:textId="77777777" w:rsidTr="000565E7">
        <w:trPr>
          <w:trHeight w:val="300"/>
        </w:trPr>
        <w:tc>
          <w:tcPr>
            <w:tcW w:w="2088" w:type="dxa"/>
            <w:noWrap/>
          </w:tcPr>
          <w:p w14:paraId="262A380B" w14:textId="77B9B9F3" w:rsidR="002C7933" w:rsidRPr="00145B35" w:rsidRDefault="002C7933"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7D7D10">
              <w:rPr>
                <w:rFonts w:ascii="Times New Roman" w:eastAsia="Times New Roman" w:hAnsi="Times New Roman" w:cs="Times New Roman"/>
                <w:color w:val="000000"/>
                <w:sz w:val="24"/>
                <w:szCs w:val="24"/>
              </w:rPr>
              <w:t xml:space="preserve">ember </w:t>
            </w:r>
            <w:r>
              <w:rPr>
                <w:rFonts w:ascii="Times New Roman" w:eastAsia="Times New Roman" w:hAnsi="Times New Roman" w:cs="Times New Roman"/>
                <w:color w:val="000000"/>
                <w:sz w:val="24"/>
                <w:szCs w:val="24"/>
              </w:rPr>
              <w:t>LMX</w:t>
            </w:r>
          </w:p>
        </w:tc>
        <w:tc>
          <w:tcPr>
            <w:tcW w:w="1056" w:type="dxa"/>
            <w:noWrap/>
          </w:tcPr>
          <w:p w14:paraId="3CB4D1D7" w14:textId="77777777" w:rsidR="002C7933" w:rsidRPr="00145B35" w:rsidRDefault="002C7933" w:rsidP="00930AC8">
            <w:pPr>
              <w:rPr>
                <w:rFonts w:ascii="Times New Roman" w:eastAsia="Times New Roman" w:hAnsi="Times New Roman" w:cs="Times New Roman"/>
                <w:color w:val="000000"/>
                <w:sz w:val="24"/>
                <w:szCs w:val="24"/>
              </w:rPr>
            </w:pPr>
          </w:p>
        </w:tc>
        <w:tc>
          <w:tcPr>
            <w:tcW w:w="940" w:type="dxa"/>
            <w:noWrap/>
          </w:tcPr>
          <w:p w14:paraId="7FE308C2" w14:textId="77777777" w:rsidR="002C7933" w:rsidRPr="00145B35" w:rsidRDefault="002C7933" w:rsidP="00930AC8">
            <w:pPr>
              <w:rPr>
                <w:rFonts w:ascii="Times New Roman" w:eastAsia="Times New Roman" w:hAnsi="Times New Roman" w:cs="Times New Roman"/>
                <w:color w:val="000000"/>
                <w:sz w:val="24"/>
                <w:szCs w:val="24"/>
              </w:rPr>
            </w:pPr>
          </w:p>
        </w:tc>
        <w:tc>
          <w:tcPr>
            <w:tcW w:w="1098" w:type="dxa"/>
            <w:noWrap/>
          </w:tcPr>
          <w:p w14:paraId="43D3EAA5" w14:textId="77777777" w:rsidR="002C7933" w:rsidRPr="00145B35" w:rsidRDefault="002C7933" w:rsidP="00930AC8">
            <w:pPr>
              <w:rPr>
                <w:rFonts w:ascii="Times New Roman" w:eastAsia="Times New Roman" w:hAnsi="Times New Roman" w:cs="Times New Roman"/>
                <w:color w:val="000000"/>
                <w:sz w:val="24"/>
                <w:szCs w:val="24"/>
              </w:rPr>
            </w:pPr>
          </w:p>
        </w:tc>
        <w:tc>
          <w:tcPr>
            <w:tcW w:w="1425" w:type="dxa"/>
            <w:noWrap/>
          </w:tcPr>
          <w:p w14:paraId="33DD92A2" w14:textId="77777777" w:rsidR="002C7933" w:rsidRPr="00145B35" w:rsidRDefault="002C7933" w:rsidP="00930AC8">
            <w:pPr>
              <w:rPr>
                <w:rFonts w:ascii="Times New Roman" w:eastAsia="Times New Roman" w:hAnsi="Times New Roman" w:cs="Times New Roman"/>
                <w:color w:val="000000"/>
                <w:sz w:val="24"/>
                <w:szCs w:val="24"/>
              </w:rPr>
            </w:pPr>
          </w:p>
        </w:tc>
        <w:tc>
          <w:tcPr>
            <w:tcW w:w="940" w:type="dxa"/>
            <w:noWrap/>
          </w:tcPr>
          <w:p w14:paraId="564F30C2" w14:textId="77777777" w:rsidR="002C7933" w:rsidRPr="00145B35" w:rsidRDefault="002C7933" w:rsidP="00930AC8">
            <w:pPr>
              <w:rPr>
                <w:rFonts w:ascii="Times New Roman" w:eastAsia="Times New Roman" w:hAnsi="Times New Roman" w:cs="Times New Roman"/>
                <w:color w:val="000000"/>
                <w:sz w:val="24"/>
                <w:szCs w:val="24"/>
              </w:rPr>
            </w:pPr>
          </w:p>
        </w:tc>
        <w:tc>
          <w:tcPr>
            <w:tcW w:w="969" w:type="dxa"/>
          </w:tcPr>
          <w:p w14:paraId="370E6F80" w14:textId="77777777" w:rsidR="002C7933" w:rsidRPr="00F2132A" w:rsidRDefault="00697619" w:rsidP="00930AC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.302</w:t>
            </w:r>
          </w:p>
        </w:tc>
        <w:tc>
          <w:tcPr>
            <w:tcW w:w="1060" w:type="dxa"/>
          </w:tcPr>
          <w:p w14:paraId="3FD83FFE" w14:textId="77777777" w:rsidR="002C7933" w:rsidRPr="00F2132A" w:rsidRDefault="00697619" w:rsidP="00930AC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w:t>
            </w:r>
          </w:p>
        </w:tc>
      </w:tr>
      <w:tr w:rsidR="002C7933" w:rsidRPr="00145B35" w14:paraId="61CFB90A" w14:textId="77777777" w:rsidTr="000565E7">
        <w:trPr>
          <w:trHeight w:val="300"/>
        </w:trPr>
        <w:tc>
          <w:tcPr>
            <w:tcW w:w="2088" w:type="dxa"/>
            <w:noWrap/>
          </w:tcPr>
          <w:p w14:paraId="50A78517" w14:textId="1C406497" w:rsidR="002C7933" w:rsidRPr="00145B35" w:rsidRDefault="007D7D10" w:rsidP="00930AC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Guarding</w:t>
            </w:r>
          </w:p>
        </w:tc>
        <w:tc>
          <w:tcPr>
            <w:tcW w:w="1056" w:type="dxa"/>
            <w:noWrap/>
          </w:tcPr>
          <w:p w14:paraId="45A9A24A" w14:textId="77777777" w:rsidR="002C7933" w:rsidRPr="00145B35" w:rsidRDefault="002C7933" w:rsidP="00930AC8">
            <w:pPr>
              <w:rPr>
                <w:rFonts w:ascii="Times New Roman" w:eastAsia="Times New Roman" w:hAnsi="Times New Roman" w:cs="Times New Roman"/>
                <w:color w:val="000000"/>
                <w:sz w:val="24"/>
                <w:szCs w:val="24"/>
              </w:rPr>
            </w:pPr>
          </w:p>
        </w:tc>
        <w:tc>
          <w:tcPr>
            <w:tcW w:w="940" w:type="dxa"/>
            <w:noWrap/>
          </w:tcPr>
          <w:p w14:paraId="17C3D00B" w14:textId="77777777" w:rsidR="002C7933" w:rsidRPr="00145B35" w:rsidRDefault="002C7933" w:rsidP="00930AC8">
            <w:pPr>
              <w:rPr>
                <w:rFonts w:ascii="Times New Roman" w:eastAsia="Times New Roman" w:hAnsi="Times New Roman" w:cs="Times New Roman"/>
                <w:color w:val="000000"/>
                <w:sz w:val="24"/>
                <w:szCs w:val="24"/>
              </w:rPr>
            </w:pPr>
          </w:p>
        </w:tc>
        <w:tc>
          <w:tcPr>
            <w:tcW w:w="1098" w:type="dxa"/>
            <w:noWrap/>
          </w:tcPr>
          <w:p w14:paraId="4E1103B2" w14:textId="77777777" w:rsidR="002C7933" w:rsidRPr="00145B35" w:rsidRDefault="002C7933" w:rsidP="00930AC8">
            <w:pPr>
              <w:rPr>
                <w:rFonts w:ascii="Times New Roman" w:eastAsia="Times New Roman" w:hAnsi="Times New Roman" w:cs="Times New Roman"/>
                <w:color w:val="000000"/>
                <w:sz w:val="24"/>
                <w:szCs w:val="24"/>
              </w:rPr>
            </w:pPr>
          </w:p>
        </w:tc>
        <w:tc>
          <w:tcPr>
            <w:tcW w:w="1425" w:type="dxa"/>
            <w:noWrap/>
          </w:tcPr>
          <w:p w14:paraId="7DC7AB5D" w14:textId="77777777" w:rsidR="002C7933" w:rsidRPr="00145B35" w:rsidRDefault="002C7933" w:rsidP="00930AC8">
            <w:pPr>
              <w:rPr>
                <w:rFonts w:ascii="Times New Roman" w:eastAsia="Times New Roman" w:hAnsi="Times New Roman" w:cs="Times New Roman"/>
                <w:color w:val="000000"/>
                <w:sz w:val="24"/>
                <w:szCs w:val="24"/>
              </w:rPr>
            </w:pPr>
          </w:p>
        </w:tc>
        <w:tc>
          <w:tcPr>
            <w:tcW w:w="940" w:type="dxa"/>
            <w:noWrap/>
          </w:tcPr>
          <w:p w14:paraId="7005F79B" w14:textId="77777777" w:rsidR="002C7933" w:rsidRPr="00145B35" w:rsidRDefault="002C7933" w:rsidP="00930AC8">
            <w:pPr>
              <w:rPr>
                <w:rFonts w:ascii="Times New Roman" w:eastAsia="Times New Roman" w:hAnsi="Times New Roman" w:cs="Times New Roman"/>
                <w:color w:val="000000"/>
                <w:sz w:val="24"/>
                <w:szCs w:val="24"/>
              </w:rPr>
            </w:pPr>
          </w:p>
        </w:tc>
        <w:tc>
          <w:tcPr>
            <w:tcW w:w="969" w:type="dxa"/>
          </w:tcPr>
          <w:p w14:paraId="2FF8FA02" w14:textId="77777777" w:rsidR="002C7933" w:rsidRPr="00F2132A" w:rsidRDefault="00697619" w:rsidP="00930AC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.059</w:t>
            </w:r>
          </w:p>
        </w:tc>
        <w:tc>
          <w:tcPr>
            <w:tcW w:w="1060" w:type="dxa"/>
          </w:tcPr>
          <w:p w14:paraId="7D9BEC93" w14:textId="77777777" w:rsidR="002C7933" w:rsidRPr="00F2132A" w:rsidRDefault="00697619" w:rsidP="00930AC8">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.056</w:t>
            </w:r>
          </w:p>
        </w:tc>
      </w:tr>
    </w:tbl>
    <w:p w14:paraId="5763FD3B" w14:textId="77777777" w:rsidR="00906803" w:rsidRDefault="00906803" w:rsidP="00CB1176">
      <w:pPr>
        <w:spacing w:after="0" w:line="240" w:lineRule="auto"/>
        <w:rPr>
          <w:rFonts w:ascii="Times New Roman" w:hAnsi="Times New Roman" w:cs="Times New Roman"/>
          <w:sz w:val="24"/>
          <w:szCs w:val="24"/>
        </w:rPr>
      </w:pPr>
    </w:p>
    <w:p w14:paraId="6D5FC4BA" w14:textId="77777777" w:rsidR="007D7D10" w:rsidRDefault="007D7D10" w:rsidP="00CB1176">
      <w:pPr>
        <w:spacing w:after="0" w:line="240" w:lineRule="auto"/>
        <w:rPr>
          <w:rFonts w:ascii="Times New Roman" w:eastAsia="Times New Roman" w:hAnsi="Times New Roman" w:cs="Times New Roman"/>
          <w:color w:val="000000"/>
          <w:sz w:val="24"/>
          <w:szCs w:val="24"/>
        </w:rPr>
      </w:pPr>
    </w:p>
    <w:p w14:paraId="31F6ADD5" w14:textId="77777777" w:rsidR="00906803" w:rsidRPr="00F2132A" w:rsidRDefault="00906803" w:rsidP="00CB1176">
      <w:pPr>
        <w:spacing w:after="0" w:line="240" w:lineRule="auto"/>
        <w:rPr>
          <w:rFonts w:ascii="Times New Roman" w:eastAsia="Times New Roman" w:hAnsi="Times New Roman" w:cs="Times New Roman"/>
          <w:color w:val="000000"/>
          <w:sz w:val="24"/>
          <w:szCs w:val="24"/>
        </w:rPr>
      </w:pPr>
    </w:p>
    <w:p w14:paraId="5F777F59" w14:textId="77777777" w:rsidR="00CB1176" w:rsidRPr="00F2132A" w:rsidRDefault="00974A27" w:rsidP="00974A27">
      <w:pPr>
        <w:tabs>
          <w:tab w:val="left" w:pos="8218"/>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065D514D" w14:textId="77777777" w:rsidR="00CB1176" w:rsidRPr="00F2132A" w:rsidRDefault="00CB1176" w:rsidP="00CB1176">
      <w:pPr>
        <w:spacing w:after="0" w:line="240" w:lineRule="auto"/>
        <w:rPr>
          <w:rFonts w:ascii="Times New Roman" w:eastAsia="Times New Roman" w:hAnsi="Times New Roman" w:cs="Times New Roman"/>
          <w:color w:val="000000"/>
          <w:sz w:val="24"/>
          <w:szCs w:val="24"/>
        </w:rPr>
      </w:pPr>
    </w:p>
    <w:p w14:paraId="4504B3E4" w14:textId="77777777" w:rsidR="002D4290" w:rsidRDefault="00926702" w:rsidP="00CB117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Ta</w:t>
      </w:r>
      <w:r w:rsidR="00CB1176" w:rsidRPr="00F2132A">
        <w:rPr>
          <w:rFonts w:ascii="Times New Roman" w:hAnsi="Times New Roman" w:cs="Times New Roman"/>
          <w:sz w:val="24"/>
          <w:szCs w:val="24"/>
        </w:rPr>
        <w:t>ble 8</w:t>
      </w:r>
      <w:r w:rsidR="002D4290">
        <w:rPr>
          <w:rFonts w:ascii="Times New Roman" w:hAnsi="Times New Roman" w:cs="Times New Roman"/>
          <w:sz w:val="24"/>
          <w:szCs w:val="24"/>
        </w:rPr>
        <w:t xml:space="preserve">  </w:t>
      </w:r>
    </w:p>
    <w:p w14:paraId="6075FF27" w14:textId="77777777" w:rsidR="002D4290" w:rsidRDefault="002D4290" w:rsidP="00CB1176">
      <w:pPr>
        <w:spacing w:after="0" w:line="240" w:lineRule="auto"/>
        <w:rPr>
          <w:rFonts w:ascii="Times New Roman" w:hAnsi="Times New Roman" w:cs="Times New Roman"/>
          <w:sz w:val="24"/>
          <w:szCs w:val="24"/>
        </w:rPr>
      </w:pPr>
    </w:p>
    <w:p w14:paraId="54C6E165" w14:textId="4D690981" w:rsidR="003E1AA0" w:rsidRPr="00414B51" w:rsidRDefault="00785D63" w:rsidP="00CB1176">
      <w:pPr>
        <w:spacing w:after="0" w:line="240" w:lineRule="auto"/>
        <w:rPr>
          <w:rFonts w:ascii="Times New Roman" w:hAnsi="Times New Roman" w:cs="Times New Roman"/>
          <w:sz w:val="24"/>
          <w:szCs w:val="24"/>
        </w:rPr>
      </w:pPr>
      <w:r w:rsidRPr="00F2132A">
        <w:rPr>
          <w:rFonts w:ascii="Times New Roman" w:hAnsi="Times New Roman" w:cs="Times New Roman"/>
          <w:i/>
          <w:sz w:val="24"/>
          <w:szCs w:val="24"/>
        </w:rPr>
        <w:t>Summary</w:t>
      </w:r>
      <w:r w:rsidR="00CB1176" w:rsidRPr="00F2132A">
        <w:rPr>
          <w:rFonts w:ascii="Times New Roman" w:hAnsi="Times New Roman" w:cs="Times New Roman"/>
          <w:i/>
          <w:sz w:val="24"/>
          <w:szCs w:val="24"/>
        </w:rPr>
        <w:t xml:space="preserve"> PLS Analyses – Lead</w:t>
      </w:r>
      <w:r w:rsidRPr="00F2132A">
        <w:rPr>
          <w:rFonts w:ascii="Times New Roman" w:hAnsi="Times New Roman" w:cs="Times New Roman"/>
          <w:i/>
          <w:sz w:val="24"/>
          <w:szCs w:val="24"/>
        </w:rPr>
        <w:t>er Mode</w:t>
      </w:r>
      <w:r w:rsidR="00414B51">
        <w:rPr>
          <w:rFonts w:ascii="Times New Roman" w:hAnsi="Times New Roman" w:cs="Times New Roman"/>
          <w:i/>
          <w:sz w:val="24"/>
          <w:szCs w:val="24"/>
        </w:rPr>
        <w:t>l</w:t>
      </w:r>
    </w:p>
    <w:tbl>
      <w:tblPr>
        <w:tblpPr w:leftFromText="180" w:rightFromText="180" w:vertAnchor="page" w:horzAnchor="margin" w:tblpY="3098"/>
        <w:tblW w:w="4927" w:type="pct"/>
        <w:tblBorders>
          <w:top w:val="single" w:sz="4" w:space="0" w:color="auto"/>
          <w:bottom w:val="single" w:sz="4" w:space="0" w:color="auto"/>
        </w:tblBorders>
        <w:tblLook w:val="04A0" w:firstRow="1" w:lastRow="0" w:firstColumn="1" w:lastColumn="0" w:noHBand="0" w:noVBand="1"/>
      </w:tblPr>
      <w:tblGrid>
        <w:gridCol w:w="2628"/>
        <w:gridCol w:w="950"/>
        <w:gridCol w:w="876"/>
        <w:gridCol w:w="1035"/>
        <w:gridCol w:w="1338"/>
        <w:gridCol w:w="827"/>
        <w:gridCol w:w="827"/>
        <w:gridCol w:w="1011"/>
      </w:tblGrid>
      <w:tr w:rsidR="000565E7" w:rsidRPr="00F2132A" w14:paraId="29906874" w14:textId="77777777" w:rsidTr="000565E7">
        <w:trPr>
          <w:trHeight w:val="300"/>
        </w:trPr>
        <w:tc>
          <w:tcPr>
            <w:tcW w:w="2628" w:type="dxa"/>
            <w:tcBorders>
              <w:top w:val="single" w:sz="4" w:space="0" w:color="auto"/>
              <w:bottom w:val="single" w:sz="4" w:space="0" w:color="auto"/>
            </w:tcBorders>
            <w:shd w:val="clear" w:color="auto" w:fill="auto"/>
            <w:noWrap/>
            <w:vAlign w:val="bottom"/>
            <w:hideMark/>
          </w:tcPr>
          <w:p w14:paraId="6CC1BC13" w14:textId="77777777" w:rsidR="00FF169E" w:rsidRPr="00F2132A" w:rsidRDefault="00FF169E" w:rsidP="00930AC8">
            <w:pPr>
              <w:spacing w:after="0" w:line="240" w:lineRule="auto"/>
              <w:rPr>
                <w:rFonts w:ascii="Times New Roman" w:eastAsia="Times New Roman" w:hAnsi="Times New Roman" w:cs="Times New Roman"/>
                <w:color w:val="000000"/>
                <w:sz w:val="24"/>
                <w:szCs w:val="24"/>
              </w:rPr>
            </w:pPr>
          </w:p>
        </w:tc>
        <w:tc>
          <w:tcPr>
            <w:tcW w:w="938" w:type="dxa"/>
            <w:tcBorders>
              <w:top w:val="single" w:sz="4" w:space="0" w:color="auto"/>
              <w:bottom w:val="single" w:sz="4" w:space="0" w:color="auto"/>
            </w:tcBorders>
            <w:shd w:val="clear" w:color="auto" w:fill="auto"/>
            <w:noWrap/>
            <w:vAlign w:val="bottom"/>
            <w:hideMark/>
          </w:tcPr>
          <w:p w14:paraId="5F5923AE" w14:textId="77777777" w:rsidR="00FF169E" w:rsidRPr="00930AC8" w:rsidRDefault="00FF169E" w:rsidP="00930AC8">
            <w:pPr>
              <w:spacing w:after="0" w:line="240" w:lineRule="auto"/>
              <w:rPr>
                <w:rFonts w:ascii="Times New Roman" w:eastAsia="Times New Roman" w:hAnsi="Times New Roman" w:cs="Times New Roman"/>
                <w:color w:val="000000"/>
              </w:rPr>
            </w:pPr>
            <w:r w:rsidRPr="00930AC8">
              <w:rPr>
                <w:rFonts w:ascii="Times New Roman" w:eastAsia="Times New Roman" w:hAnsi="Times New Roman" w:cs="Times New Roman"/>
                <w:color w:val="000000"/>
              </w:rPr>
              <w:t>Original Sample (O)</w:t>
            </w:r>
          </w:p>
        </w:tc>
        <w:tc>
          <w:tcPr>
            <w:tcW w:w="865" w:type="dxa"/>
            <w:tcBorders>
              <w:top w:val="single" w:sz="4" w:space="0" w:color="auto"/>
              <w:bottom w:val="single" w:sz="4" w:space="0" w:color="auto"/>
            </w:tcBorders>
            <w:shd w:val="clear" w:color="auto" w:fill="auto"/>
            <w:noWrap/>
            <w:vAlign w:val="bottom"/>
            <w:hideMark/>
          </w:tcPr>
          <w:p w14:paraId="79BAB0EF" w14:textId="77777777" w:rsidR="00FF169E" w:rsidRPr="00930AC8" w:rsidRDefault="00FF169E" w:rsidP="00930AC8">
            <w:pPr>
              <w:spacing w:after="0" w:line="240" w:lineRule="auto"/>
              <w:rPr>
                <w:rFonts w:ascii="Times New Roman" w:eastAsia="Times New Roman" w:hAnsi="Times New Roman" w:cs="Times New Roman"/>
                <w:color w:val="000000"/>
              </w:rPr>
            </w:pPr>
            <w:r w:rsidRPr="00930AC8">
              <w:rPr>
                <w:rFonts w:ascii="Times New Roman" w:eastAsia="Times New Roman" w:hAnsi="Times New Roman" w:cs="Times New Roman"/>
                <w:color w:val="000000"/>
              </w:rPr>
              <w:t>Sample Mean (M)</w:t>
            </w:r>
          </w:p>
        </w:tc>
        <w:tc>
          <w:tcPr>
            <w:tcW w:w="1035" w:type="dxa"/>
            <w:tcBorders>
              <w:top w:val="single" w:sz="4" w:space="0" w:color="auto"/>
              <w:bottom w:val="single" w:sz="4" w:space="0" w:color="auto"/>
            </w:tcBorders>
            <w:shd w:val="clear" w:color="auto" w:fill="auto"/>
            <w:noWrap/>
            <w:vAlign w:val="bottom"/>
            <w:hideMark/>
          </w:tcPr>
          <w:p w14:paraId="0A22C227" w14:textId="77777777" w:rsidR="00FF169E" w:rsidRPr="00930AC8" w:rsidRDefault="00FF169E" w:rsidP="000565E7">
            <w:pPr>
              <w:spacing w:after="0" w:line="240" w:lineRule="auto"/>
              <w:rPr>
                <w:rFonts w:ascii="Times New Roman" w:eastAsia="Times New Roman" w:hAnsi="Times New Roman" w:cs="Times New Roman"/>
                <w:color w:val="000000"/>
              </w:rPr>
            </w:pPr>
            <w:r w:rsidRPr="00930AC8">
              <w:rPr>
                <w:rFonts w:ascii="Times New Roman" w:eastAsia="Times New Roman" w:hAnsi="Times New Roman" w:cs="Times New Roman"/>
                <w:color w:val="000000"/>
              </w:rPr>
              <w:t xml:space="preserve">Standard Error </w:t>
            </w:r>
          </w:p>
        </w:tc>
        <w:tc>
          <w:tcPr>
            <w:tcW w:w="1338" w:type="dxa"/>
            <w:tcBorders>
              <w:top w:val="single" w:sz="4" w:space="0" w:color="auto"/>
              <w:bottom w:val="single" w:sz="4" w:space="0" w:color="auto"/>
            </w:tcBorders>
            <w:shd w:val="clear" w:color="auto" w:fill="auto"/>
            <w:noWrap/>
            <w:vAlign w:val="bottom"/>
            <w:hideMark/>
          </w:tcPr>
          <w:p w14:paraId="727F196C" w14:textId="77777777" w:rsidR="000565E7" w:rsidRDefault="00FF169E" w:rsidP="000565E7">
            <w:pPr>
              <w:spacing w:after="0" w:line="240" w:lineRule="auto"/>
              <w:rPr>
                <w:rFonts w:ascii="Times New Roman" w:eastAsia="Times New Roman" w:hAnsi="Times New Roman" w:cs="Times New Roman"/>
                <w:color w:val="000000"/>
              </w:rPr>
            </w:pPr>
            <w:r w:rsidRPr="00930AC8">
              <w:rPr>
                <w:rFonts w:ascii="Times New Roman" w:eastAsia="Times New Roman" w:hAnsi="Times New Roman" w:cs="Times New Roman"/>
                <w:color w:val="000000"/>
              </w:rPr>
              <w:t xml:space="preserve">T </w:t>
            </w:r>
          </w:p>
          <w:p w14:paraId="10FF3A79" w14:textId="77777777" w:rsidR="00FF169E" w:rsidRPr="00930AC8" w:rsidRDefault="00FF169E" w:rsidP="000565E7">
            <w:pPr>
              <w:spacing w:after="0" w:line="240" w:lineRule="auto"/>
              <w:rPr>
                <w:rFonts w:ascii="Times New Roman" w:eastAsia="Times New Roman" w:hAnsi="Times New Roman" w:cs="Times New Roman"/>
                <w:color w:val="000000"/>
              </w:rPr>
            </w:pPr>
            <w:r w:rsidRPr="00930AC8">
              <w:rPr>
                <w:rFonts w:ascii="Times New Roman" w:eastAsia="Times New Roman" w:hAnsi="Times New Roman" w:cs="Times New Roman"/>
                <w:color w:val="000000"/>
              </w:rPr>
              <w:t xml:space="preserve">Statistics </w:t>
            </w:r>
          </w:p>
        </w:tc>
        <w:tc>
          <w:tcPr>
            <w:tcW w:w="817" w:type="dxa"/>
            <w:tcBorders>
              <w:top w:val="single" w:sz="4" w:space="0" w:color="auto"/>
              <w:bottom w:val="single" w:sz="4" w:space="0" w:color="auto"/>
            </w:tcBorders>
            <w:shd w:val="clear" w:color="auto" w:fill="auto"/>
            <w:noWrap/>
            <w:vAlign w:val="bottom"/>
            <w:hideMark/>
          </w:tcPr>
          <w:p w14:paraId="2A72FFB6" w14:textId="77777777" w:rsidR="00FF169E" w:rsidRPr="00930AC8" w:rsidRDefault="00FF169E" w:rsidP="00930AC8">
            <w:pPr>
              <w:spacing w:after="0" w:line="240" w:lineRule="auto"/>
              <w:rPr>
                <w:rFonts w:ascii="Times New Roman" w:eastAsia="Times New Roman" w:hAnsi="Times New Roman" w:cs="Times New Roman"/>
                <w:color w:val="000000"/>
              </w:rPr>
            </w:pPr>
            <w:r w:rsidRPr="00930AC8">
              <w:rPr>
                <w:rFonts w:ascii="Times New Roman" w:eastAsia="Times New Roman" w:hAnsi="Times New Roman" w:cs="Times New Roman"/>
                <w:color w:val="000000"/>
              </w:rPr>
              <w:t>P Values</w:t>
            </w:r>
          </w:p>
        </w:tc>
        <w:tc>
          <w:tcPr>
            <w:tcW w:w="817" w:type="dxa"/>
            <w:tcBorders>
              <w:top w:val="single" w:sz="4" w:space="0" w:color="auto"/>
              <w:bottom w:val="single" w:sz="4" w:space="0" w:color="auto"/>
            </w:tcBorders>
          </w:tcPr>
          <w:p w14:paraId="18C8B519" w14:textId="77777777" w:rsidR="000565E7" w:rsidRDefault="000565E7" w:rsidP="00930AC8">
            <w:pPr>
              <w:spacing w:after="0" w:line="240" w:lineRule="auto"/>
              <w:rPr>
                <w:rFonts w:ascii="Times New Roman" w:hAnsi="Times New Roman" w:cs="Times New Roman"/>
              </w:rPr>
            </w:pPr>
          </w:p>
          <w:p w14:paraId="66D83A99" w14:textId="77777777" w:rsidR="000565E7" w:rsidRDefault="000565E7" w:rsidP="00930AC8">
            <w:pPr>
              <w:spacing w:after="0" w:line="240" w:lineRule="auto"/>
              <w:rPr>
                <w:rFonts w:ascii="Times New Roman" w:hAnsi="Times New Roman" w:cs="Times New Roman"/>
              </w:rPr>
            </w:pPr>
          </w:p>
          <w:p w14:paraId="104CFA78" w14:textId="77777777" w:rsidR="00FF169E" w:rsidRPr="00930AC8" w:rsidRDefault="000565E7" w:rsidP="00930AC8">
            <w:pPr>
              <w:spacing w:after="0" w:line="240" w:lineRule="auto"/>
              <w:rPr>
                <w:rFonts w:ascii="Times New Roman" w:eastAsia="Times New Roman" w:hAnsi="Times New Roman" w:cs="Times New Roman"/>
                <w:color w:val="000000"/>
              </w:rPr>
            </w:pPr>
            <w:r>
              <w:rPr>
                <w:rFonts w:ascii="Times New Roman" w:hAnsi="Times New Roman" w:cs="Times New Roman"/>
              </w:rPr>
              <w:t>R</w:t>
            </w:r>
            <w:r w:rsidR="00FF169E" w:rsidRPr="00930AC8">
              <w:rPr>
                <w:rFonts w:ascii="Times New Roman" w:hAnsi="Times New Roman" w:cs="Times New Roman"/>
              </w:rPr>
              <w:t xml:space="preserve"> Square </w:t>
            </w:r>
          </w:p>
        </w:tc>
        <w:tc>
          <w:tcPr>
            <w:tcW w:w="998" w:type="dxa"/>
            <w:tcBorders>
              <w:top w:val="single" w:sz="4" w:space="0" w:color="auto"/>
              <w:bottom w:val="single" w:sz="4" w:space="0" w:color="auto"/>
            </w:tcBorders>
          </w:tcPr>
          <w:p w14:paraId="74317CDF" w14:textId="77777777" w:rsidR="00FF169E" w:rsidRPr="00930AC8" w:rsidRDefault="00FF169E" w:rsidP="000565E7">
            <w:pPr>
              <w:rPr>
                <w:rFonts w:ascii="Times New Roman" w:eastAsia="Times New Roman" w:hAnsi="Times New Roman" w:cs="Times New Roman"/>
                <w:color w:val="000000"/>
              </w:rPr>
            </w:pPr>
            <w:r w:rsidRPr="00930AC8">
              <w:rPr>
                <w:rFonts w:ascii="Times New Roman" w:hAnsi="Times New Roman" w:cs="Times New Roman"/>
              </w:rPr>
              <w:t>R Square Adjusted</w:t>
            </w:r>
          </w:p>
        </w:tc>
      </w:tr>
      <w:tr w:rsidR="000565E7" w:rsidRPr="00F2132A" w14:paraId="20A3A479" w14:textId="77777777" w:rsidTr="000565E7">
        <w:trPr>
          <w:trHeight w:val="300"/>
        </w:trPr>
        <w:tc>
          <w:tcPr>
            <w:tcW w:w="2628" w:type="dxa"/>
            <w:tcBorders>
              <w:top w:val="single" w:sz="4" w:space="0" w:color="auto"/>
            </w:tcBorders>
            <w:shd w:val="clear" w:color="auto" w:fill="auto"/>
            <w:noWrap/>
            <w:vAlign w:val="bottom"/>
            <w:hideMark/>
          </w:tcPr>
          <w:p w14:paraId="24040448" w14:textId="15523385"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w:t>
            </w:r>
            <w:r w:rsidR="00D61181">
              <w:rPr>
                <w:rFonts w:ascii="Times New Roman" w:eastAsia="Times New Roman" w:hAnsi="Times New Roman" w:cs="Times New Roman"/>
                <w:color w:val="000000"/>
                <w:sz w:val="24"/>
                <w:szCs w:val="24"/>
              </w:rPr>
              <w:t xml:space="preserve">eader LMX -&gt; </w:t>
            </w:r>
            <w:r w:rsidRPr="00F2132A">
              <w:rPr>
                <w:rFonts w:ascii="Times New Roman" w:eastAsia="Times New Roman" w:hAnsi="Times New Roman" w:cs="Times New Roman"/>
                <w:color w:val="000000"/>
                <w:sz w:val="24"/>
                <w:szCs w:val="24"/>
              </w:rPr>
              <w:t>E</w:t>
            </w:r>
            <w:r w:rsidR="00D61181">
              <w:rPr>
                <w:rFonts w:ascii="Times New Roman" w:eastAsia="Times New Roman" w:hAnsi="Times New Roman" w:cs="Times New Roman"/>
                <w:color w:val="000000"/>
                <w:sz w:val="24"/>
                <w:szCs w:val="24"/>
              </w:rPr>
              <w:t xml:space="preserve">mployee </w:t>
            </w:r>
            <w:r w:rsidRPr="00F2132A">
              <w:rPr>
                <w:rFonts w:ascii="Times New Roman" w:eastAsia="Times New Roman" w:hAnsi="Times New Roman" w:cs="Times New Roman"/>
                <w:color w:val="000000"/>
                <w:sz w:val="24"/>
                <w:szCs w:val="24"/>
              </w:rPr>
              <w:t>G</w:t>
            </w:r>
            <w:r w:rsidR="00D61181">
              <w:rPr>
                <w:rFonts w:ascii="Times New Roman" w:eastAsia="Times New Roman" w:hAnsi="Times New Roman" w:cs="Times New Roman"/>
                <w:color w:val="000000"/>
                <w:sz w:val="24"/>
                <w:szCs w:val="24"/>
              </w:rPr>
              <w:t>uarding</w:t>
            </w:r>
          </w:p>
        </w:tc>
        <w:tc>
          <w:tcPr>
            <w:tcW w:w="938" w:type="dxa"/>
            <w:tcBorders>
              <w:top w:val="single" w:sz="4" w:space="0" w:color="auto"/>
            </w:tcBorders>
            <w:shd w:val="clear" w:color="auto" w:fill="auto"/>
            <w:noWrap/>
            <w:vAlign w:val="bottom"/>
            <w:hideMark/>
          </w:tcPr>
          <w:p w14:paraId="49250557"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865" w:type="dxa"/>
            <w:tcBorders>
              <w:top w:val="single" w:sz="4" w:space="0" w:color="auto"/>
            </w:tcBorders>
            <w:shd w:val="clear" w:color="auto" w:fill="auto"/>
            <w:noWrap/>
            <w:vAlign w:val="bottom"/>
            <w:hideMark/>
          </w:tcPr>
          <w:p w14:paraId="2C4AA383"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0.002</w:t>
            </w:r>
          </w:p>
        </w:tc>
        <w:tc>
          <w:tcPr>
            <w:tcW w:w="1035" w:type="dxa"/>
            <w:tcBorders>
              <w:top w:val="single" w:sz="4" w:space="0" w:color="auto"/>
            </w:tcBorders>
            <w:shd w:val="clear" w:color="auto" w:fill="auto"/>
            <w:noWrap/>
            <w:vAlign w:val="bottom"/>
            <w:hideMark/>
          </w:tcPr>
          <w:p w14:paraId="466FA850"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0.06</w:t>
            </w:r>
          </w:p>
        </w:tc>
        <w:tc>
          <w:tcPr>
            <w:tcW w:w="1338" w:type="dxa"/>
            <w:tcBorders>
              <w:top w:val="single" w:sz="4" w:space="0" w:color="auto"/>
            </w:tcBorders>
            <w:shd w:val="clear" w:color="auto" w:fill="auto"/>
            <w:noWrap/>
            <w:vAlign w:val="bottom"/>
            <w:hideMark/>
          </w:tcPr>
          <w:p w14:paraId="4498E918"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r w:rsidR="00FF169E" w:rsidRPr="00F2132A">
              <w:rPr>
                <w:rFonts w:ascii="Times New Roman" w:eastAsia="Times New Roman" w:hAnsi="Times New Roman" w:cs="Times New Roman"/>
                <w:color w:val="000000"/>
                <w:sz w:val="24"/>
                <w:szCs w:val="24"/>
              </w:rPr>
              <w:t>3</w:t>
            </w:r>
          </w:p>
        </w:tc>
        <w:tc>
          <w:tcPr>
            <w:tcW w:w="817" w:type="dxa"/>
            <w:tcBorders>
              <w:top w:val="single" w:sz="4" w:space="0" w:color="auto"/>
            </w:tcBorders>
            <w:shd w:val="clear" w:color="auto" w:fill="auto"/>
            <w:noWrap/>
            <w:vAlign w:val="bottom"/>
            <w:hideMark/>
          </w:tcPr>
          <w:p w14:paraId="39330401"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0.934</w:t>
            </w:r>
          </w:p>
        </w:tc>
        <w:tc>
          <w:tcPr>
            <w:tcW w:w="817" w:type="dxa"/>
            <w:tcBorders>
              <w:top w:val="single" w:sz="4" w:space="0" w:color="auto"/>
            </w:tcBorders>
          </w:tcPr>
          <w:p w14:paraId="752D5C5F"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Borders>
              <w:top w:val="single" w:sz="4" w:space="0" w:color="auto"/>
            </w:tcBorders>
          </w:tcPr>
          <w:p w14:paraId="683DA9B0"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2A43DFA0" w14:textId="77777777" w:rsidTr="000565E7">
        <w:trPr>
          <w:trHeight w:val="300"/>
        </w:trPr>
        <w:tc>
          <w:tcPr>
            <w:tcW w:w="2628" w:type="dxa"/>
            <w:shd w:val="clear" w:color="auto" w:fill="auto"/>
            <w:noWrap/>
            <w:vAlign w:val="bottom"/>
            <w:hideMark/>
          </w:tcPr>
          <w:p w14:paraId="40E98023" w14:textId="293DF9A6" w:rsidR="00FF169E" w:rsidRPr="00F2132A" w:rsidRDefault="00FF169E" w:rsidP="00D61181">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w:t>
            </w:r>
            <w:r w:rsidR="00D61181">
              <w:rPr>
                <w:rFonts w:ascii="Times New Roman" w:eastAsia="Times New Roman" w:hAnsi="Times New Roman" w:cs="Times New Roman"/>
                <w:color w:val="000000"/>
                <w:sz w:val="24"/>
                <w:szCs w:val="24"/>
              </w:rPr>
              <w:t>eader Affect</w:t>
            </w:r>
            <w:r w:rsidRPr="00F2132A">
              <w:rPr>
                <w:rFonts w:ascii="Times New Roman" w:eastAsia="Times New Roman" w:hAnsi="Times New Roman" w:cs="Times New Roman"/>
                <w:color w:val="000000"/>
                <w:sz w:val="24"/>
                <w:szCs w:val="24"/>
              </w:rPr>
              <w:t xml:space="preserve"> -&gt; L</w:t>
            </w:r>
            <w:r w:rsidR="00D61181">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58E591CF"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0.497</w:t>
            </w:r>
          </w:p>
        </w:tc>
        <w:tc>
          <w:tcPr>
            <w:tcW w:w="865" w:type="dxa"/>
            <w:shd w:val="clear" w:color="auto" w:fill="auto"/>
            <w:noWrap/>
            <w:vAlign w:val="bottom"/>
            <w:hideMark/>
          </w:tcPr>
          <w:p w14:paraId="7A179CE5"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0.498</w:t>
            </w:r>
          </w:p>
        </w:tc>
        <w:tc>
          <w:tcPr>
            <w:tcW w:w="1035" w:type="dxa"/>
            <w:shd w:val="clear" w:color="auto" w:fill="auto"/>
            <w:noWrap/>
            <w:vAlign w:val="bottom"/>
            <w:hideMark/>
          </w:tcPr>
          <w:p w14:paraId="76EAF03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0.04</w:t>
            </w:r>
          </w:p>
        </w:tc>
        <w:tc>
          <w:tcPr>
            <w:tcW w:w="1338" w:type="dxa"/>
            <w:shd w:val="clear" w:color="auto" w:fill="auto"/>
            <w:noWrap/>
            <w:vAlign w:val="bottom"/>
            <w:hideMark/>
          </w:tcPr>
          <w:p w14:paraId="2E0DF433"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12.60</w:t>
            </w:r>
          </w:p>
        </w:tc>
        <w:tc>
          <w:tcPr>
            <w:tcW w:w="817" w:type="dxa"/>
            <w:shd w:val="clear" w:color="auto" w:fill="auto"/>
            <w:noWrap/>
            <w:vAlign w:val="bottom"/>
            <w:hideMark/>
          </w:tcPr>
          <w:p w14:paraId="685E255D"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r w:rsidR="00906803">
              <w:rPr>
                <w:rFonts w:ascii="Times New Roman" w:eastAsia="Times New Roman" w:hAnsi="Times New Roman" w:cs="Times New Roman"/>
                <w:color w:val="000000"/>
                <w:sz w:val="24"/>
                <w:szCs w:val="24"/>
              </w:rPr>
              <w:t>.000</w:t>
            </w:r>
          </w:p>
        </w:tc>
        <w:tc>
          <w:tcPr>
            <w:tcW w:w="817" w:type="dxa"/>
          </w:tcPr>
          <w:p w14:paraId="7ECC3CA5"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7C3F7A4D"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3418EC69" w14:textId="77777777" w:rsidTr="000565E7">
        <w:trPr>
          <w:trHeight w:val="300"/>
        </w:trPr>
        <w:tc>
          <w:tcPr>
            <w:tcW w:w="2628" w:type="dxa"/>
            <w:shd w:val="clear" w:color="auto" w:fill="auto"/>
            <w:noWrap/>
            <w:vAlign w:val="bottom"/>
            <w:hideMark/>
          </w:tcPr>
          <w:p w14:paraId="08E6B626" w14:textId="1A1E03B2" w:rsidR="00FF169E" w:rsidRPr="00F2132A" w:rsidRDefault="00FF169E" w:rsidP="00D61181">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w:t>
            </w:r>
            <w:r w:rsidR="00D61181">
              <w:rPr>
                <w:rFonts w:ascii="Times New Roman" w:eastAsia="Times New Roman" w:hAnsi="Times New Roman" w:cs="Times New Roman"/>
                <w:color w:val="000000"/>
                <w:sz w:val="24"/>
                <w:szCs w:val="24"/>
              </w:rPr>
              <w:t>ember Affect</w:t>
            </w:r>
            <w:r w:rsidRPr="00F2132A">
              <w:rPr>
                <w:rFonts w:ascii="Times New Roman" w:eastAsia="Times New Roman" w:hAnsi="Times New Roman" w:cs="Times New Roman"/>
                <w:color w:val="000000"/>
                <w:sz w:val="24"/>
                <w:szCs w:val="24"/>
              </w:rPr>
              <w:t xml:space="preserve"> -&gt; M</w:t>
            </w:r>
            <w:r w:rsidR="00D61181">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15E68C0D"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0.432</w:t>
            </w:r>
          </w:p>
        </w:tc>
        <w:tc>
          <w:tcPr>
            <w:tcW w:w="865" w:type="dxa"/>
            <w:shd w:val="clear" w:color="auto" w:fill="auto"/>
            <w:noWrap/>
            <w:vAlign w:val="bottom"/>
            <w:hideMark/>
          </w:tcPr>
          <w:p w14:paraId="489783B2"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0.435</w:t>
            </w:r>
          </w:p>
        </w:tc>
        <w:tc>
          <w:tcPr>
            <w:tcW w:w="1035" w:type="dxa"/>
            <w:shd w:val="clear" w:color="auto" w:fill="auto"/>
            <w:noWrap/>
            <w:vAlign w:val="bottom"/>
            <w:hideMark/>
          </w:tcPr>
          <w:p w14:paraId="77A42D9C"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w:t>
            </w:r>
          </w:p>
        </w:tc>
        <w:tc>
          <w:tcPr>
            <w:tcW w:w="1338" w:type="dxa"/>
            <w:shd w:val="clear" w:color="auto" w:fill="auto"/>
            <w:noWrap/>
            <w:vAlign w:val="bottom"/>
            <w:hideMark/>
          </w:tcPr>
          <w:p w14:paraId="7076B3BA"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r w:rsidR="00FF169E" w:rsidRPr="00F2132A">
              <w:rPr>
                <w:rFonts w:ascii="Times New Roman" w:eastAsia="Times New Roman" w:hAnsi="Times New Roman" w:cs="Times New Roman"/>
                <w:color w:val="000000"/>
                <w:sz w:val="24"/>
                <w:szCs w:val="24"/>
              </w:rPr>
              <w:t>5</w:t>
            </w:r>
          </w:p>
        </w:tc>
        <w:tc>
          <w:tcPr>
            <w:tcW w:w="817" w:type="dxa"/>
            <w:shd w:val="clear" w:color="auto" w:fill="auto"/>
            <w:noWrap/>
            <w:vAlign w:val="bottom"/>
            <w:hideMark/>
          </w:tcPr>
          <w:p w14:paraId="14D9E2BB"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r w:rsidR="00906803">
              <w:rPr>
                <w:rFonts w:ascii="Times New Roman" w:eastAsia="Times New Roman" w:hAnsi="Times New Roman" w:cs="Times New Roman"/>
                <w:color w:val="000000"/>
                <w:sz w:val="24"/>
                <w:szCs w:val="24"/>
              </w:rPr>
              <w:t>.000</w:t>
            </w:r>
          </w:p>
        </w:tc>
        <w:tc>
          <w:tcPr>
            <w:tcW w:w="817" w:type="dxa"/>
          </w:tcPr>
          <w:p w14:paraId="05DBD2AA"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5D2D761C"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2014EF5B" w14:textId="77777777" w:rsidTr="000565E7">
        <w:trPr>
          <w:trHeight w:val="300"/>
        </w:trPr>
        <w:tc>
          <w:tcPr>
            <w:tcW w:w="2628" w:type="dxa"/>
            <w:shd w:val="clear" w:color="auto" w:fill="auto"/>
            <w:noWrap/>
            <w:vAlign w:val="bottom"/>
            <w:hideMark/>
          </w:tcPr>
          <w:p w14:paraId="3B3242A0" w14:textId="35524125" w:rsidR="00FF169E" w:rsidRPr="00F2132A" w:rsidRDefault="00F74C62" w:rsidP="00930AC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Humor</w:t>
            </w:r>
            <w:r w:rsidR="00D61181">
              <w:rPr>
                <w:rFonts w:ascii="Times New Roman" w:eastAsia="Times New Roman" w:hAnsi="Times New Roman" w:cs="Times New Roman"/>
                <w:color w:val="000000"/>
                <w:sz w:val="24"/>
                <w:szCs w:val="24"/>
              </w:rPr>
              <w:t>-&gt; Employee Guarding</w:t>
            </w:r>
          </w:p>
        </w:tc>
        <w:tc>
          <w:tcPr>
            <w:tcW w:w="938" w:type="dxa"/>
            <w:shd w:val="clear" w:color="auto" w:fill="auto"/>
            <w:noWrap/>
            <w:vAlign w:val="bottom"/>
            <w:hideMark/>
          </w:tcPr>
          <w:p w14:paraId="1232BCBC"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-0.34</w:t>
            </w:r>
            <w:r w:rsidR="002201B6">
              <w:rPr>
                <w:rFonts w:ascii="Times New Roman" w:eastAsia="Times New Roman" w:hAnsi="Times New Roman" w:cs="Times New Roman"/>
                <w:color w:val="000000"/>
                <w:sz w:val="24"/>
                <w:szCs w:val="24"/>
              </w:rPr>
              <w:t>6</w:t>
            </w:r>
          </w:p>
        </w:tc>
        <w:tc>
          <w:tcPr>
            <w:tcW w:w="865" w:type="dxa"/>
            <w:shd w:val="clear" w:color="auto" w:fill="auto"/>
            <w:noWrap/>
            <w:vAlign w:val="bottom"/>
            <w:hideMark/>
          </w:tcPr>
          <w:p w14:paraId="3F7F2C26"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-0.35</w:t>
            </w:r>
            <w:r w:rsidR="002201B6">
              <w:rPr>
                <w:rFonts w:ascii="Times New Roman" w:eastAsia="Times New Roman" w:hAnsi="Times New Roman" w:cs="Times New Roman"/>
                <w:color w:val="000000"/>
                <w:sz w:val="24"/>
                <w:szCs w:val="24"/>
              </w:rPr>
              <w:t>5</w:t>
            </w:r>
          </w:p>
        </w:tc>
        <w:tc>
          <w:tcPr>
            <w:tcW w:w="1035" w:type="dxa"/>
            <w:shd w:val="clear" w:color="auto" w:fill="auto"/>
            <w:noWrap/>
            <w:vAlign w:val="bottom"/>
            <w:hideMark/>
          </w:tcPr>
          <w:p w14:paraId="0CCD7BF5"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w:t>
            </w:r>
            <w:r w:rsidR="002201B6">
              <w:rPr>
                <w:rFonts w:ascii="Times New Roman" w:eastAsia="Times New Roman" w:hAnsi="Times New Roman" w:cs="Times New Roman"/>
                <w:color w:val="000000"/>
                <w:sz w:val="24"/>
                <w:szCs w:val="24"/>
              </w:rPr>
              <w:t>6</w:t>
            </w:r>
          </w:p>
        </w:tc>
        <w:tc>
          <w:tcPr>
            <w:tcW w:w="1338" w:type="dxa"/>
            <w:shd w:val="clear" w:color="auto" w:fill="auto"/>
            <w:noWrap/>
            <w:vAlign w:val="bottom"/>
            <w:hideMark/>
          </w:tcPr>
          <w:p w14:paraId="42192ACA"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5.988</w:t>
            </w:r>
          </w:p>
        </w:tc>
        <w:tc>
          <w:tcPr>
            <w:tcW w:w="817" w:type="dxa"/>
            <w:shd w:val="clear" w:color="auto" w:fill="auto"/>
            <w:noWrap/>
            <w:vAlign w:val="bottom"/>
            <w:hideMark/>
          </w:tcPr>
          <w:p w14:paraId="5A8B577B"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r w:rsidR="00906803">
              <w:rPr>
                <w:rFonts w:ascii="Times New Roman" w:eastAsia="Times New Roman" w:hAnsi="Times New Roman" w:cs="Times New Roman"/>
                <w:color w:val="000000"/>
                <w:sz w:val="24"/>
                <w:szCs w:val="24"/>
              </w:rPr>
              <w:t>.000</w:t>
            </w:r>
          </w:p>
        </w:tc>
        <w:tc>
          <w:tcPr>
            <w:tcW w:w="817" w:type="dxa"/>
          </w:tcPr>
          <w:p w14:paraId="2EA7EA31"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7AD031D7"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49A2E8C1" w14:textId="77777777" w:rsidTr="000565E7">
        <w:trPr>
          <w:trHeight w:val="300"/>
        </w:trPr>
        <w:tc>
          <w:tcPr>
            <w:tcW w:w="2628" w:type="dxa"/>
            <w:shd w:val="clear" w:color="auto" w:fill="auto"/>
            <w:noWrap/>
            <w:vAlign w:val="bottom"/>
            <w:hideMark/>
          </w:tcPr>
          <w:p w14:paraId="5E2F3F69" w14:textId="30A191B3" w:rsidR="00FF169E" w:rsidRPr="00F2132A" w:rsidRDefault="00D61181" w:rsidP="00930AC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Humor</w:t>
            </w:r>
            <w:r w:rsidR="00FF169E" w:rsidRPr="00F2132A">
              <w:rPr>
                <w:rFonts w:ascii="Times New Roman" w:eastAsia="Times New Roman" w:hAnsi="Times New Roman" w:cs="Times New Roman"/>
                <w:color w:val="000000"/>
                <w:sz w:val="24"/>
                <w:szCs w:val="24"/>
              </w:rPr>
              <w:t>-&gt; L</w:t>
            </w:r>
            <w:r>
              <w:rPr>
                <w:rFonts w:ascii="Times New Roman" w:eastAsia="Times New Roman" w:hAnsi="Times New Roman" w:cs="Times New Roman"/>
                <w:color w:val="000000"/>
                <w:sz w:val="24"/>
                <w:szCs w:val="24"/>
              </w:rPr>
              <w:t xml:space="preserve">eader </w:t>
            </w:r>
            <w:r w:rsidR="00FF169E"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55A098AD"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0.197</w:t>
            </w:r>
          </w:p>
        </w:tc>
        <w:tc>
          <w:tcPr>
            <w:tcW w:w="865" w:type="dxa"/>
            <w:shd w:val="clear" w:color="auto" w:fill="auto"/>
            <w:noWrap/>
            <w:vAlign w:val="bottom"/>
            <w:hideMark/>
          </w:tcPr>
          <w:p w14:paraId="0D0E1684"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0.204</w:t>
            </w:r>
          </w:p>
        </w:tc>
        <w:tc>
          <w:tcPr>
            <w:tcW w:w="1035" w:type="dxa"/>
            <w:shd w:val="clear" w:color="auto" w:fill="auto"/>
            <w:noWrap/>
            <w:vAlign w:val="bottom"/>
            <w:hideMark/>
          </w:tcPr>
          <w:p w14:paraId="70828E7B"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0.04</w:t>
            </w:r>
          </w:p>
        </w:tc>
        <w:tc>
          <w:tcPr>
            <w:tcW w:w="1338" w:type="dxa"/>
            <w:shd w:val="clear" w:color="auto" w:fill="auto"/>
            <w:noWrap/>
            <w:vAlign w:val="bottom"/>
            <w:hideMark/>
          </w:tcPr>
          <w:p w14:paraId="5BA0FE4A"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5.436</w:t>
            </w:r>
          </w:p>
        </w:tc>
        <w:tc>
          <w:tcPr>
            <w:tcW w:w="817" w:type="dxa"/>
            <w:shd w:val="clear" w:color="auto" w:fill="auto"/>
            <w:noWrap/>
            <w:vAlign w:val="bottom"/>
            <w:hideMark/>
          </w:tcPr>
          <w:p w14:paraId="4A485598"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r w:rsidR="00906803">
              <w:rPr>
                <w:rFonts w:ascii="Times New Roman" w:eastAsia="Times New Roman" w:hAnsi="Times New Roman" w:cs="Times New Roman"/>
                <w:color w:val="000000"/>
                <w:sz w:val="24"/>
                <w:szCs w:val="24"/>
              </w:rPr>
              <w:t>.000</w:t>
            </w:r>
          </w:p>
        </w:tc>
        <w:tc>
          <w:tcPr>
            <w:tcW w:w="817" w:type="dxa"/>
          </w:tcPr>
          <w:p w14:paraId="54087399"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6347841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239F3E4A" w14:textId="77777777" w:rsidTr="000565E7">
        <w:trPr>
          <w:trHeight w:val="300"/>
        </w:trPr>
        <w:tc>
          <w:tcPr>
            <w:tcW w:w="2628" w:type="dxa"/>
            <w:shd w:val="clear" w:color="auto" w:fill="auto"/>
            <w:noWrap/>
            <w:vAlign w:val="bottom"/>
            <w:hideMark/>
          </w:tcPr>
          <w:p w14:paraId="09C806C3" w14:textId="404E07FB" w:rsidR="00FF169E" w:rsidRPr="00F2132A" w:rsidRDefault="00D61181" w:rsidP="00930AC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Humor</w:t>
            </w:r>
            <w:r w:rsidR="00FF169E" w:rsidRPr="00F2132A">
              <w:rPr>
                <w:rFonts w:ascii="Times New Roman" w:eastAsia="Times New Roman" w:hAnsi="Times New Roman" w:cs="Times New Roman"/>
                <w:color w:val="000000"/>
                <w:sz w:val="24"/>
                <w:szCs w:val="24"/>
              </w:rPr>
              <w:t>-&gt; M</w:t>
            </w:r>
            <w:r>
              <w:rPr>
                <w:rFonts w:ascii="Times New Roman" w:eastAsia="Times New Roman" w:hAnsi="Times New Roman" w:cs="Times New Roman"/>
                <w:color w:val="000000"/>
                <w:sz w:val="24"/>
                <w:szCs w:val="24"/>
              </w:rPr>
              <w:t xml:space="preserve">ember </w:t>
            </w:r>
            <w:r w:rsidR="00FF169E"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59B827BA"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0.181</w:t>
            </w:r>
          </w:p>
        </w:tc>
        <w:tc>
          <w:tcPr>
            <w:tcW w:w="865" w:type="dxa"/>
            <w:shd w:val="clear" w:color="auto" w:fill="auto"/>
            <w:noWrap/>
            <w:vAlign w:val="bottom"/>
            <w:hideMark/>
          </w:tcPr>
          <w:p w14:paraId="08D8EFF4"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0.184</w:t>
            </w:r>
          </w:p>
        </w:tc>
        <w:tc>
          <w:tcPr>
            <w:tcW w:w="1035" w:type="dxa"/>
            <w:shd w:val="clear" w:color="auto" w:fill="auto"/>
            <w:noWrap/>
            <w:vAlign w:val="bottom"/>
            <w:hideMark/>
          </w:tcPr>
          <w:p w14:paraId="057A0DE7"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0.04</w:t>
            </w:r>
          </w:p>
        </w:tc>
        <w:tc>
          <w:tcPr>
            <w:tcW w:w="1338" w:type="dxa"/>
            <w:shd w:val="clear" w:color="auto" w:fill="auto"/>
            <w:noWrap/>
            <w:vAlign w:val="bottom"/>
            <w:hideMark/>
          </w:tcPr>
          <w:p w14:paraId="36741B7A"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4.943</w:t>
            </w:r>
          </w:p>
        </w:tc>
        <w:tc>
          <w:tcPr>
            <w:tcW w:w="817" w:type="dxa"/>
            <w:shd w:val="clear" w:color="auto" w:fill="auto"/>
            <w:noWrap/>
            <w:vAlign w:val="bottom"/>
            <w:hideMark/>
          </w:tcPr>
          <w:p w14:paraId="1F4EF8E1"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r w:rsidR="00906803">
              <w:rPr>
                <w:rFonts w:ascii="Times New Roman" w:eastAsia="Times New Roman" w:hAnsi="Times New Roman" w:cs="Times New Roman"/>
                <w:color w:val="000000"/>
                <w:sz w:val="24"/>
                <w:szCs w:val="24"/>
              </w:rPr>
              <w:t>.000</w:t>
            </w:r>
          </w:p>
        </w:tc>
        <w:tc>
          <w:tcPr>
            <w:tcW w:w="817" w:type="dxa"/>
          </w:tcPr>
          <w:p w14:paraId="33AE963F"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4BC6C5CE"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4D519DE3" w14:textId="77777777" w:rsidTr="000565E7">
        <w:trPr>
          <w:trHeight w:val="300"/>
        </w:trPr>
        <w:tc>
          <w:tcPr>
            <w:tcW w:w="2628" w:type="dxa"/>
            <w:shd w:val="clear" w:color="auto" w:fill="auto"/>
            <w:noWrap/>
            <w:vAlign w:val="bottom"/>
            <w:hideMark/>
          </w:tcPr>
          <w:p w14:paraId="2F25572E" w14:textId="48342E9E"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Pol</w:t>
            </w:r>
            <w:r w:rsidR="00D61181">
              <w:rPr>
                <w:rFonts w:ascii="Times New Roman" w:eastAsia="Times New Roman" w:hAnsi="Times New Roman" w:cs="Times New Roman"/>
                <w:color w:val="000000"/>
                <w:sz w:val="24"/>
                <w:szCs w:val="24"/>
              </w:rPr>
              <w:t>itical</w:t>
            </w:r>
            <w:r w:rsidRPr="00F2132A">
              <w:rPr>
                <w:rFonts w:ascii="Times New Roman" w:eastAsia="Times New Roman" w:hAnsi="Times New Roman" w:cs="Times New Roman"/>
                <w:color w:val="000000"/>
                <w:sz w:val="24"/>
                <w:szCs w:val="24"/>
              </w:rPr>
              <w:t xml:space="preserve"> Skill -&gt; L</w:t>
            </w:r>
            <w:r w:rsidR="00D61181">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468E3F53"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0.026</w:t>
            </w:r>
          </w:p>
        </w:tc>
        <w:tc>
          <w:tcPr>
            <w:tcW w:w="865" w:type="dxa"/>
            <w:shd w:val="clear" w:color="auto" w:fill="auto"/>
            <w:noWrap/>
            <w:vAlign w:val="bottom"/>
            <w:hideMark/>
          </w:tcPr>
          <w:p w14:paraId="5A203528"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0.029</w:t>
            </w:r>
          </w:p>
        </w:tc>
        <w:tc>
          <w:tcPr>
            <w:tcW w:w="1035" w:type="dxa"/>
            <w:shd w:val="clear" w:color="auto" w:fill="auto"/>
            <w:noWrap/>
            <w:vAlign w:val="bottom"/>
            <w:hideMark/>
          </w:tcPr>
          <w:p w14:paraId="20A42FDA"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0.03</w:t>
            </w:r>
          </w:p>
        </w:tc>
        <w:tc>
          <w:tcPr>
            <w:tcW w:w="1338" w:type="dxa"/>
            <w:shd w:val="clear" w:color="auto" w:fill="auto"/>
            <w:noWrap/>
            <w:vAlign w:val="bottom"/>
            <w:hideMark/>
          </w:tcPr>
          <w:p w14:paraId="55CC7C63"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.819</w:t>
            </w:r>
          </w:p>
        </w:tc>
        <w:tc>
          <w:tcPr>
            <w:tcW w:w="817" w:type="dxa"/>
            <w:shd w:val="clear" w:color="auto" w:fill="auto"/>
            <w:noWrap/>
            <w:vAlign w:val="bottom"/>
            <w:hideMark/>
          </w:tcPr>
          <w:p w14:paraId="20CCB2AA"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0.413</w:t>
            </w:r>
          </w:p>
        </w:tc>
        <w:tc>
          <w:tcPr>
            <w:tcW w:w="817" w:type="dxa"/>
          </w:tcPr>
          <w:p w14:paraId="67EEEF49"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545EA0F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5313B9BC" w14:textId="77777777" w:rsidTr="000565E7">
        <w:trPr>
          <w:trHeight w:val="300"/>
        </w:trPr>
        <w:tc>
          <w:tcPr>
            <w:tcW w:w="2628" w:type="dxa"/>
            <w:shd w:val="clear" w:color="auto" w:fill="auto"/>
            <w:noWrap/>
            <w:vAlign w:val="bottom"/>
            <w:hideMark/>
          </w:tcPr>
          <w:p w14:paraId="4F22E0DC" w14:textId="6D0276F1"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Pol</w:t>
            </w:r>
            <w:r w:rsidR="00D61181">
              <w:rPr>
                <w:rFonts w:ascii="Times New Roman" w:eastAsia="Times New Roman" w:hAnsi="Times New Roman" w:cs="Times New Roman"/>
                <w:color w:val="000000"/>
                <w:sz w:val="24"/>
                <w:szCs w:val="24"/>
              </w:rPr>
              <w:t>itical</w:t>
            </w:r>
            <w:r w:rsidRPr="00F2132A">
              <w:rPr>
                <w:rFonts w:ascii="Times New Roman" w:eastAsia="Times New Roman" w:hAnsi="Times New Roman" w:cs="Times New Roman"/>
                <w:color w:val="000000"/>
                <w:sz w:val="24"/>
                <w:szCs w:val="24"/>
              </w:rPr>
              <w:t xml:space="preserve"> Skill -&gt; M</w:t>
            </w:r>
            <w:r w:rsidR="00D61181">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08193822"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0.135</w:t>
            </w:r>
          </w:p>
        </w:tc>
        <w:tc>
          <w:tcPr>
            <w:tcW w:w="865" w:type="dxa"/>
            <w:shd w:val="clear" w:color="auto" w:fill="auto"/>
            <w:noWrap/>
            <w:vAlign w:val="bottom"/>
            <w:hideMark/>
          </w:tcPr>
          <w:p w14:paraId="4A8B2C85"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w:t>
            </w:r>
            <w:r w:rsidR="00FF169E" w:rsidRPr="00F2132A">
              <w:rPr>
                <w:rFonts w:ascii="Times New Roman" w:eastAsia="Times New Roman" w:hAnsi="Times New Roman" w:cs="Times New Roman"/>
                <w:color w:val="000000"/>
                <w:sz w:val="24"/>
                <w:szCs w:val="24"/>
              </w:rPr>
              <w:t>1</w:t>
            </w:r>
          </w:p>
        </w:tc>
        <w:tc>
          <w:tcPr>
            <w:tcW w:w="1035" w:type="dxa"/>
            <w:shd w:val="clear" w:color="auto" w:fill="auto"/>
            <w:noWrap/>
            <w:vAlign w:val="bottom"/>
            <w:hideMark/>
          </w:tcPr>
          <w:p w14:paraId="5837BEAF"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0.05</w:t>
            </w:r>
          </w:p>
        </w:tc>
        <w:tc>
          <w:tcPr>
            <w:tcW w:w="1338" w:type="dxa"/>
            <w:shd w:val="clear" w:color="auto" w:fill="auto"/>
            <w:noWrap/>
            <w:vAlign w:val="bottom"/>
            <w:hideMark/>
          </w:tcPr>
          <w:p w14:paraId="6D9B2DA4"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2.764</w:t>
            </w:r>
          </w:p>
        </w:tc>
        <w:tc>
          <w:tcPr>
            <w:tcW w:w="817" w:type="dxa"/>
            <w:shd w:val="clear" w:color="auto" w:fill="auto"/>
            <w:noWrap/>
            <w:vAlign w:val="bottom"/>
            <w:hideMark/>
          </w:tcPr>
          <w:p w14:paraId="7532E642"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0.006</w:t>
            </w:r>
          </w:p>
        </w:tc>
        <w:tc>
          <w:tcPr>
            <w:tcW w:w="817" w:type="dxa"/>
          </w:tcPr>
          <w:p w14:paraId="3CB8719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0AEA217F"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67BCAC77" w14:textId="77777777" w:rsidTr="000565E7">
        <w:trPr>
          <w:trHeight w:val="300"/>
        </w:trPr>
        <w:tc>
          <w:tcPr>
            <w:tcW w:w="2628" w:type="dxa"/>
            <w:shd w:val="clear" w:color="auto" w:fill="auto"/>
            <w:noWrap/>
            <w:vAlign w:val="bottom"/>
            <w:hideMark/>
          </w:tcPr>
          <w:p w14:paraId="36C94EC5" w14:textId="1299E61A"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Similarity -&gt; L</w:t>
            </w:r>
            <w:r w:rsidR="00D61181">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63DF9D80"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-0.005</w:t>
            </w:r>
          </w:p>
        </w:tc>
        <w:tc>
          <w:tcPr>
            <w:tcW w:w="865" w:type="dxa"/>
            <w:shd w:val="clear" w:color="auto" w:fill="auto"/>
            <w:noWrap/>
            <w:vAlign w:val="bottom"/>
            <w:hideMark/>
          </w:tcPr>
          <w:p w14:paraId="14AA31B6"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-0.003</w:t>
            </w:r>
          </w:p>
        </w:tc>
        <w:tc>
          <w:tcPr>
            <w:tcW w:w="1035" w:type="dxa"/>
            <w:shd w:val="clear" w:color="auto" w:fill="auto"/>
            <w:noWrap/>
            <w:vAlign w:val="bottom"/>
            <w:hideMark/>
          </w:tcPr>
          <w:p w14:paraId="6041D068"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0.04</w:t>
            </w:r>
          </w:p>
        </w:tc>
        <w:tc>
          <w:tcPr>
            <w:tcW w:w="1338" w:type="dxa"/>
            <w:shd w:val="clear" w:color="auto" w:fill="auto"/>
            <w:noWrap/>
            <w:vAlign w:val="bottom"/>
            <w:hideMark/>
          </w:tcPr>
          <w:p w14:paraId="57E515F3"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0.126</w:t>
            </w:r>
          </w:p>
        </w:tc>
        <w:tc>
          <w:tcPr>
            <w:tcW w:w="817" w:type="dxa"/>
            <w:shd w:val="clear" w:color="auto" w:fill="auto"/>
            <w:noWrap/>
            <w:vAlign w:val="bottom"/>
            <w:hideMark/>
          </w:tcPr>
          <w:p w14:paraId="0A87E1E6"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w:t>
            </w:r>
          </w:p>
        </w:tc>
        <w:tc>
          <w:tcPr>
            <w:tcW w:w="817" w:type="dxa"/>
          </w:tcPr>
          <w:p w14:paraId="19F1E722"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703CCE21"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4A464497" w14:textId="77777777" w:rsidTr="000565E7">
        <w:trPr>
          <w:trHeight w:val="300"/>
        </w:trPr>
        <w:tc>
          <w:tcPr>
            <w:tcW w:w="2628" w:type="dxa"/>
            <w:shd w:val="clear" w:color="auto" w:fill="auto"/>
            <w:noWrap/>
            <w:vAlign w:val="bottom"/>
            <w:hideMark/>
          </w:tcPr>
          <w:p w14:paraId="4C314166" w14:textId="351D3250"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Similarity -&gt; M</w:t>
            </w:r>
            <w:r w:rsidR="00D61181">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18A6BCAD"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w:t>
            </w:r>
            <w:r w:rsidR="002201B6">
              <w:rPr>
                <w:rFonts w:ascii="Times New Roman" w:eastAsia="Times New Roman" w:hAnsi="Times New Roman" w:cs="Times New Roman"/>
                <w:color w:val="000000"/>
                <w:sz w:val="24"/>
                <w:szCs w:val="24"/>
              </w:rPr>
              <w:t>46</w:t>
            </w:r>
          </w:p>
        </w:tc>
        <w:tc>
          <w:tcPr>
            <w:tcW w:w="865" w:type="dxa"/>
            <w:shd w:val="clear" w:color="auto" w:fill="auto"/>
            <w:noWrap/>
            <w:vAlign w:val="bottom"/>
            <w:hideMark/>
          </w:tcPr>
          <w:p w14:paraId="4FA0EB6C"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-0.045</w:t>
            </w:r>
          </w:p>
        </w:tc>
        <w:tc>
          <w:tcPr>
            <w:tcW w:w="1035" w:type="dxa"/>
            <w:shd w:val="clear" w:color="auto" w:fill="auto"/>
            <w:noWrap/>
            <w:vAlign w:val="bottom"/>
            <w:hideMark/>
          </w:tcPr>
          <w:p w14:paraId="6B747F60"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0.04</w:t>
            </w:r>
          </w:p>
        </w:tc>
        <w:tc>
          <w:tcPr>
            <w:tcW w:w="1338" w:type="dxa"/>
            <w:shd w:val="clear" w:color="auto" w:fill="auto"/>
            <w:noWrap/>
            <w:vAlign w:val="bottom"/>
            <w:hideMark/>
          </w:tcPr>
          <w:p w14:paraId="6F476A5A"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1.137</w:t>
            </w:r>
          </w:p>
        </w:tc>
        <w:tc>
          <w:tcPr>
            <w:tcW w:w="817" w:type="dxa"/>
            <w:shd w:val="clear" w:color="auto" w:fill="auto"/>
            <w:noWrap/>
            <w:vAlign w:val="bottom"/>
            <w:hideMark/>
          </w:tcPr>
          <w:p w14:paraId="21C7EEDD"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0.256</w:t>
            </w:r>
          </w:p>
        </w:tc>
        <w:tc>
          <w:tcPr>
            <w:tcW w:w="817" w:type="dxa"/>
          </w:tcPr>
          <w:p w14:paraId="0E236AFB"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7FCBD8BA"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1C635362" w14:textId="77777777" w:rsidTr="000565E7">
        <w:trPr>
          <w:trHeight w:val="300"/>
        </w:trPr>
        <w:tc>
          <w:tcPr>
            <w:tcW w:w="2628" w:type="dxa"/>
            <w:shd w:val="clear" w:color="auto" w:fill="auto"/>
            <w:noWrap/>
            <w:vAlign w:val="bottom"/>
            <w:hideMark/>
          </w:tcPr>
          <w:p w14:paraId="04C239CA" w14:textId="3C1FE9C0"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Tenure -&gt; L</w:t>
            </w:r>
            <w:r w:rsidR="00D61181">
              <w:rPr>
                <w:rFonts w:ascii="Times New Roman" w:eastAsia="Times New Roman" w:hAnsi="Times New Roman" w:cs="Times New Roman"/>
                <w:color w:val="000000"/>
                <w:sz w:val="24"/>
                <w:szCs w:val="24"/>
              </w:rPr>
              <w:t xml:space="preserve">eader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2A2FA133"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0.069</w:t>
            </w:r>
          </w:p>
        </w:tc>
        <w:tc>
          <w:tcPr>
            <w:tcW w:w="865" w:type="dxa"/>
            <w:shd w:val="clear" w:color="auto" w:fill="auto"/>
            <w:noWrap/>
            <w:vAlign w:val="bottom"/>
            <w:hideMark/>
          </w:tcPr>
          <w:p w14:paraId="0047D874"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0.066</w:t>
            </w:r>
          </w:p>
        </w:tc>
        <w:tc>
          <w:tcPr>
            <w:tcW w:w="1035" w:type="dxa"/>
            <w:shd w:val="clear" w:color="auto" w:fill="auto"/>
            <w:noWrap/>
            <w:vAlign w:val="bottom"/>
            <w:hideMark/>
          </w:tcPr>
          <w:p w14:paraId="5F479316"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0.03</w:t>
            </w:r>
          </w:p>
        </w:tc>
        <w:tc>
          <w:tcPr>
            <w:tcW w:w="1338" w:type="dxa"/>
            <w:shd w:val="clear" w:color="auto" w:fill="auto"/>
            <w:noWrap/>
            <w:vAlign w:val="bottom"/>
            <w:hideMark/>
          </w:tcPr>
          <w:p w14:paraId="57E28EA1" w14:textId="77777777" w:rsidR="00FF169E" w:rsidRPr="00F2132A" w:rsidRDefault="00836C8B"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2.121</w:t>
            </w:r>
          </w:p>
        </w:tc>
        <w:tc>
          <w:tcPr>
            <w:tcW w:w="817" w:type="dxa"/>
            <w:shd w:val="clear" w:color="auto" w:fill="auto"/>
            <w:noWrap/>
            <w:vAlign w:val="bottom"/>
            <w:hideMark/>
          </w:tcPr>
          <w:p w14:paraId="2986A456"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0.03</w:t>
            </w:r>
            <w:r w:rsidR="002201B6">
              <w:rPr>
                <w:rFonts w:ascii="Times New Roman" w:eastAsia="Times New Roman" w:hAnsi="Times New Roman" w:cs="Times New Roman"/>
                <w:color w:val="000000"/>
                <w:sz w:val="24"/>
                <w:szCs w:val="24"/>
              </w:rPr>
              <w:t>4</w:t>
            </w:r>
          </w:p>
        </w:tc>
        <w:tc>
          <w:tcPr>
            <w:tcW w:w="817" w:type="dxa"/>
          </w:tcPr>
          <w:p w14:paraId="2D5B35A9"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1F2653A3"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19750845" w14:textId="77777777" w:rsidTr="000565E7">
        <w:trPr>
          <w:trHeight w:val="300"/>
        </w:trPr>
        <w:tc>
          <w:tcPr>
            <w:tcW w:w="2628" w:type="dxa"/>
            <w:shd w:val="clear" w:color="auto" w:fill="auto"/>
            <w:noWrap/>
            <w:vAlign w:val="bottom"/>
            <w:hideMark/>
          </w:tcPr>
          <w:p w14:paraId="29828ECD" w14:textId="2F57378E" w:rsidR="00FF169E" w:rsidRPr="00F2132A" w:rsidRDefault="00FF169E" w:rsidP="00930AC8">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Tenure -&gt; M</w:t>
            </w:r>
            <w:r w:rsidR="00D61181">
              <w:rPr>
                <w:rFonts w:ascii="Times New Roman" w:eastAsia="Times New Roman" w:hAnsi="Times New Roman" w:cs="Times New Roman"/>
                <w:color w:val="000000"/>
                <w:sz w:val="24"/>
                <w:szCs w:val="24"/>
              </w:rPr>
              <w:t xml:space="preserve">ember </w:t>
            </w:r>
            <w:r w:rsidRPr="00F2132A">
              <w:rPr>
                <w:rFonts w:ascii="Times New Roman" w:eastAsia="Times New Roman" w:hAnsi="Times New Roman" w:cs="Times New Roman"/>
                <w:color w:val="000000"/>
                <w:sz w:val="24"/>
                <w:szCs w:val="24"/>
              </w:rPr>
              <w:t>LMX</w:t>
            </w:r>
          </w:p>
        </w:tc>
        <w:tc>
          <w:tcPr>
            <w:tcW w:w="938" w:type="dxa"/>
            <w:shd w:val="clear" w:color="auto" w:fill="auto"/>
            <w:noWrap/>
            <w:vAlign w:val="bottom"/>
            <w:hideMark/>
          </w:tcPr>
          <w:p w14:paraId="10AD0ACB"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0.091</w:t>
            </w:r>
          </w:p>
        </w:tc>
        <w:tc>
          <w:tcPr>
            <w:tcW w:w="865" w:type="dxa"/>
            <w:shd w:val="clear" w:color="auto" w:fill="auto"/>
            <w:noWrap/>
            <w:vAlign w:val="bottom"/>
            <w:hideMark/>
          </w:tcPr>
          <w:p w14:paraId="5983C9B0"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0.088</w:t>
            </w:r>
          </w:p>
        </w:tc>
        <w:tc>
          <w:tcPr>
            <w:tcW w:w="1035" w:type="dxa"/>
            <w:shd w:val="clear" w:color="auto" w:fill="auto"/>
            <w:noWrap/>
            <w:vAlign w:val="bottom"/>
            <w:hideMark/>
          </w:tcPr>
          <w:p w14:paraId="2FDD4AC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0.03</w:t>
            </w:r>
          </w:p>
        </w:tc>
        <w:tc>
          <w:tcPr>
            <w:tcW w:w="1338" w:type="dxa"/>
            <w:shd w:val="clear" w:color="auto" w:fill="auto"/>
            <w:noWrap/>
            <w:vAlign w:val="bottom"/>
            <w:hideMark/>
          </w:tcPr>
          <w:p w14:paraId="578A1546" w14:textId="77777777" w:rsidR="00FF169E" w:rsidRPr="00F2132A" w:rsidRDefault="002201B6"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2.928</w:t>
            </w:r>
          </w:p>
        </w:tc>
        <w:tc>
          <w:tcPr>
            <w:tcW w:w="817" w:type="dxa"/>
            <w:shd w:val="clear" w:color="auto" w:fill="auto"/>
            <w:noWrap/>
            <w:vAlign w:val="bottom"/>
            <w:hideMark/>
          </w:tcPr>
          <w:p w14:paraId="675EF0A0"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0.004</w:t>
            </w:r>
          </w:p>
        </w:tc>
        <w:tc>
          <w:tcPr>
            <w:tcW w:w="817" w:type="dxa"/>
          </w:tcPr>
          <w:p w14:paraId="40420DEE"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998" w:type="dxa"/>
          </w:tcPr>
          <w:p w14:paraId="411D3B3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54011B7C" w14:textId="77777777" w:rsidTr="0018499F">
        <w:trPr>
          <w:trHeight w:val="262"/>
        </w:trPr>
        <w:tc>
          <w:tcPr>
            <w:tcW w:w="2628" w:type="dxa"/>
            <w:shd w:val="clear" w:color="auto" w:fill="auto"/>
            <w:noWrap/>
          </w:tcPr>
          <w:p w14:paraId="39CAF265" w14:textId="7FF0A486" w:rsidR="00FF169E" w:rsidRPr="00F2132A" w:rsidRDefault="00FF169E" w:rsidP="00D0577C">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Interaction Effect: </w:t>
            </w:r>
          </w:p>
        </w:tc>
        <w:tc>
          <w:tcPr>
            <w:tcW w:w="938" w:type="dxa"/>
            <w:shd w:val="clear" w:color="auto" w:fill="auto"/>
            <w:noWrap/>
          </w:tcPr>
          <w:p w14:paraId="39C1D06D" w14:textId="77777777" w:rsidR="00FF169E" w:rsidRPr="00F2132A" w:rsidRDefault="002E7520"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-0.072</w:t>
            </w:r>
          </w:p>
        </w:tc>
        <w:tc>
          <w:tcPr>
            <w:tcW w:w="865" w:type="dxa"/>
            <w:shd w:val="clear" w:color="auto" w:fill="auto"/>
            <w:noWrap/>
          </w:tcPr>
          <w:p w14:paraId="5B65C73A" w14:textId="77777777" w:rsidR="00FF169E" w:rsidRPr="00F2132A" w:rsidRDefault="00E51DC5"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-0.085</w:t>
            </w:r>
          </w:p>
        </w:tc>
        <w:tc>
          <w:tcPr>
            <w:tcW w:w="1035" w:type="dxa"/>
            <w:shd w:val="clear" w:color="auto" w:fill="auto"/>
            <w:noWrap/>
          </w:tcPr>
          <w:p w14:paraId="6A98EFE8" w14:textId="77777777" w:rsidR="00FF169E" w:rsidRPr="00F2132A" w:rsidRDefault="00E51DC5"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w:t>
            </w:r>
          </w:p>
        </w:tc>
        <w:tc>
          <w:tcPr>
            <w:tcW w:w="1338" w:type="dxa"/>
            <w:shd w:val="clear" w:color="auto" w:fill="auto"/>
            <w:noWrap/>
          </w:tcPr>
          <w:p w14:paraId="08389072" w14:textId="77777777" w:rsidR="00FF169E" w:rsidRPr="00F2132A" w:rsidRDefault="00E51DC5"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0.717</w:t>
            </w:r>
          </w:p>
        </w:tc>
        <w:tc>
          <w:tcPr>
            <w:tcW w:w="817" w:type="dxa"/>
            <w:shd w:val="clear" w:color="auto" w:fill="auto"/>
            <w:noWrap/>
          </w:tcPr>
          <w:p w14:paraId="7D0A0DDF" w14:textId="77777777" w:rsidR="00FF169E" w:rsidRPr="00F2132A" w:rsidRDefault="00E51DC5"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0.474</w:t>
            </w:r>
          </w:p>
        </w:tc>
        <w:tc>
          <w:tcPr>
            <w:tcW w:w="817" w:type="dxa"/>
          </w:tcPr>
          <w:p w14:paraId="2ACF9E0A" w14:textId="77777777" w:rsidR="00FF169E" w:rsidRPr="00F2132A" w:rsidRDefault="00FF169E" w:rsidP="00930AC8">
            <w:pPr>
              <w:spacing w:after="0" w:line="240" w:lineRule="auto"/>
              <w:rPr>
                <w:rFonts w:ascii="Times New Roman" w:eastAsia="Times New Roman" w:hAnsi="Times New Roman" w:cs="Times New Roman"/>
                <w:color w:val="000000"/>
                <w:sz w:val="24"/>
                <w:szCs w:val="24"/>
              </w:rPr>
            </w:pPr>
          </w:p>
        </w:tc>
        <w:tc>
          <w:tcPr>
            <w:tcW w:w="998" w:type="dxa"/>
          </w:tcPr>
          <w:p w14:paraId="79EEAA1D"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r>
      <w:tr w:rsidR="000565E7" w:rsidRPr="00F2132A" w14:paraId="225A7D84" w14:textId="77777777" w:rsidTr="000565E7">
        <w:trPr>
          <w:trHeight w:val="375"/>
        </w:trPr>
        <w:tc>
          <w:tcPr>
            <w:tcW w:w="2628" w:type="dxa"/>
            <w:shd w:val="clear" w:color="auto" w:fill="auto"/>
            <w:noWrap/>
          </w:tcPr>
          <w:p w14:paraId="4988551D" w14:textId="4F0E0744" w:rsidR="00FF169E" w:rsidRPr="00F2132A" w:rsidRDefault="00FF169E" w:rsidP="00930AC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61181">
              <w:rPr>
                <w:rFonts w:ascii="Times New Roman" w:eastAsia="Times New Roman" w:hAnsi="Times New Roman" w:cs="Times New Roman"/>
                <w:color w:val="000000"/>
                <w:sz w:val="24"/>
                <w:szCs w:val="24"/>
              </w:rPr>
              <w:t xml:space="preserve">eader </w:t>
            </w:r>
            <w:r>
              <w:rPr>
                <w:rFonts w:ascii="Times New Roman" w:eastAsia="Times New Roman" w:hAnsi="Times New Roman" w:cs="Times New Roman"/>
                <w:color w:val="000000"/>
                <w:sz w:val="24"/>
                <w:szCs w:val="24"/>
              </w:rPr>
              <w:t>LMX</w:t>
            </w:r>
          </w:p>
        </w:tc>
        <w:tc>
          <w:tcPr>
            <w:tcW w:w="938" w:type="dxa"/>
            <w:shd w:val="clear" w:color="auto" w:fill="auto"/>
            <w:noWrap/>
          </w:tcPr>
          <w:p w14:paraId="0E36170D"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65" w:type="dxa"/>
            <w:shd w:val="clear" w:color="auto" w:fill="auto"/>
            <w:noWrap/>
          </w:tcPr>
          <w:p w14:paraId="4C1EF536"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1035" w:type="dxa"/>
            <w:shd w:val="clear" w:color="auto" w:fill="auto"/>
            <w:noWrap/>
          </w:tcPr>
          <w:p w14:paraId="5AB1E7E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1338" w:type="dxa"/>
            <w:shd w:val="clear" w:color="auto" w:fill="auto"/>
            <w:noWrap/>
          </w:tcPr>
          <w:p w14:paraId="7619F668"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17" w:type="dxa"/>
            <w:shd w:val="clear" w:color="auto" w:fill="auto"/>
            <w:noWrap/>
          </w:tcPr>
          <w:p w14:paraId="5D0EF927" w14:textId="77777777" w:rsidR="00FF169E" w:rsidRPr="00F2132A" w:rsidRDefault="00FF169E" w:rsidP="00930AC8">
            <w:pPr>
              <w:spacing w:after="0" w:line="240" w:lineRule="auto"/>
              <w:rPr>
                <w:rFonts w:ascii="Times New Roman" w:eastAsia="Times New Roman" w:hAnsi="Times New Roman" w:cs="Times New Roman"/>
                <w:color w:val="000000"/>
                <w:sz w:val="24"/>
                <w:szCs w:val="24"/>
              </w:rPr>
            </w:pPr>
          </w:p>
        </w:tc>
        <w:tc>
          <w:tcPr>
            <w:tcW w:w="817" w:type="dxa"/>
          </w:tcPr>
          <w:p w14:paraId="2279334C" w14:textId="77777777" w:rsidR="00FF169E" w:rsidRDefault="00A70ABA"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.387</w:t>
            </w:r>
          </w:p>
        </w:tc>
        <w:tc>
          <w:tcPr>
            <w:tcW w:w="998" w:type="dxa"/>
          </w:tcPr>
          <w:p w14:paraId="1EB1B431"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r w:rsidR="00A70ABA">
              <w:rPr>
                <w:rFonts w:ascii="Times New Roman" w:eastAsia="Times New Roman" w:hAnsi="Times New Roman" w:cs="Times New Roman"/>
                <w:color w:val="000000"/>
                <w:sz w:val="24"/>
                <w:szCs w:val="24"/>
              </w:rPr>
              <w:t>1</w:t>
            </w:r>
          </w:p>
        </w:tc>
      </w:tr>
      <w:tr w:rsidR="000565E7" w:rsidRPr="00F2132A" w14:paraId="3E0DFE90" w14:textId="77777777" w:rsidTr="000565E7">
        <w:trPr>
          <w:trHeight w:val="300"/>
        </w:trPr>
        <w:tc>
          <w:tcPr>
            <w:tcW w:w="2628" w:type="dxa"/>
            <w:shd w:val="clear" w:color="auto" w:fill="auto"/>
            <w:noWrap/>
          </w:tcPr>
          <w:p w14:paraId="048DEFE6" w14:textId="6839ACC5" w:rsidR="00FF169E" w:rsidRPr="00F2132A" w:rsidRDefault="00FF169E" w:rsidP="00930AC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61181">
              <w:rPr>
                <w:rFonts w:ascii="Times New Roman" w:eastAsia="Times New Roman" w:hAnsi="Times New Roman" w:cs="Times New Roman"/>
                <w:color w:val="000000"/>
                <w:sz w:val="24"/>
                <w:szCs w:val="24"/>
              </w:rPr>
              <w:t xml:space="preserve">ember </w:t>
            </w:r>
            <w:r>
              <w:rPr>
                <w:rFonts w:ascii="Times New Roman" w:eastAsia="Times New Roman" w:hAnsi="Times New Roman" w:cs="Times New Roman"/>
                <w:color w:val="000000"/>
                <w:sz w:val="24"/>
                <w:szCs w:val="24"/>
              </w:rPr>
              <w:t>LMX</w:t>
            </w:r>
          </w:p>
        </w:tc>
        <w:tc>
          <w:tcPr>
            <w:tcW w:w="938" w:type="dxa"/>
            <w:shd w:val="clear" w:color="auto" w:fill="auto"/>
            <w:noWrap/>
          </w:tcPr>
          <w:p w14:paraId="5438EDD8"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65" w:type="dxa"/>
            <w:shd w:val="clear" w:color="auto" w:fill="auto"/>
            <w:noWrap/>
          </w:tcPr>
          <w:p w14:paraId="2709668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1035" w:type="dxa"/>
            <w:shd w:val="clear" w:color="auto" w:fill="auto"/>
            <w:noWrap/>
          </w:tcPr>
          <w:p w14:paraId="2EAE90C6"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1338" w:type="dxa"/>
            <w:shd w:val="clear" w:color="auto" w:fill="auto"/>
            <w:noWrap/>
          </w:tcPr>
          <w:p w14:paraId="79F4C5F5"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17" w:type="dxa"/>
            <w:shd w:val="clear" w:color="auto" w:fill="auto"/>
            <w:noWrap/>
          </w:tcPr>
          <w:p w14:paraId="3E5B3387"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17" w:type="dxa"/>
          </w:tcPr>
          <w:p w14:paraId="4BD48EB2" w14:textId="77777777" w:rsidR="00FF169E" w:rsidRDefault="00A70ABA"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.318</w:t>
            </w:r>
          </w:p>
        </w:tc>
        <w:tc>
          <w:tcPr>
            <w:tcW w:w="998" w:type="dxa"/>
          </w:tcPr>
          <w:p w14:paraId="34731589" w14:textId="77777777" w:rsidR="00FF169E" w:rsidRPr="00F2132A" w:rsidRDefault="00A70ABA"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w:t>
            </w:r>
          </w:p>
        </w:tc>
      </w:tr>
      <w:tr w:rsidR="000565E7" w:rsidRPr="00F2132A" w14:paraId="09D9192E" w14:textId="77777777" w:rsidTr="000565E7">
        <w:trPr>
          <w:trHeight w:val="300"/>
        </w:trPr>
        <w:tc>
          <w:tcPr>
            <w:tcW w:w="2628" w:type="dxa"/>
            <w:shd w:val="clear" w:color="auto" w:fill="auto"/>
            <w:noWrap/>
          </w:tcPr>
          <w:p w14:paraId="39EBB354" w14:textId="68271E91" w:rsidR="00FF169E" w:rsidRPr="00F2132A" w:rsidRDefault="00D61181" w:rsidP="00930AC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Guarding</w:t>
            </w:r>
          </w:p>
        </w:tc>
        <w:tc>
          <w:tcPr>
            <w:tcW w:w="938" w:type="dxa"/>
            <w:shd w:val="clear" w:color="auto" w:fill="auto"/>
            <w:noWrap/>
          </w:tcPr>
          <w:p w14:paraId="224B6F44"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65" w:type="dxa"/>
            <w:shd w:val="clear" w:color="auto" w:fill="auto"/>
            <w:noWrap/>
          </w:tcPr>
          <w:p w14:paraId="42F83DB3"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1035" w:type="dxa"/>
            <w:shd w:val="clear" w:color="auto" w:fill="auto"/>
            <w:noWrap/>
          </w:tcPr>
          <w:p w14:paraId="4863C622"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1338" w:type="dxa"/>
            <w:shd w:val="clear" w:color="auto" w:fill="auto"/>
            <w:noWrap/>
          </w:tcPr>
          <w:p w14:paraId="36B4D27B"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17" w:type="dxa"/>
            <w:shd w:val="clear" w:color="auto" w:fill="auto"/>
            <w:noWrap/>
          </w:tcPr>
          <w:p w14:paraId="51FB8123" w14:textId="77777777" w:rsidR="00FF169E" w:rsidRPr="00F2132A" w:rsidRDefault="00FF169E" w:rsidP="00930AC8">
            <w:pPr>
              <w:spacing w:after="0" w:line="240" w:lineRule="auto"/>
              <w:jc w:val="right"/>
              <w:rPr>
                <w:rFonts w:ascii="Times New Roman" w:eastAsia="Times New Roman" w:hAnsi="Times New Roman" w:cs="Times New Roman"/>
                <w:color w:val="000000"/>
                <w:sz w:val="24"/>
                <w:szCs w:val="24"/>
              </w:rPr>
            </w:pPr>
          </w:p>
        </w:tc>
        <w:tc>
          <w:tcPr>
            <w:tcW w:w="817" w:type="dxa"/>
          </w:tcPr>
          <w:p w14:paraId="38960E5B" w14:textId="77777777" w:rsidR="00FF169E" w:rsidRDefault="00A70ABA"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c>
          <w:tcPr>
            <w:tcW w:w="998" w:type="dxa"/>
          </w:tcPr>
          <w:p w14:paraId="6FB18F73" w14:textId="77777777" w:rsidR="00FF169E" w:rsidRPr="00F2132A" w:rsidRDefault="00A70ABA" w:rsidP="00930AC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r>
    </w:tbl>
    <w:tbl>
      <w:tblPr>
        <w:tblW w:w="10263" w:type="dxa"/>
        <w:tblInd w:w="93" w:type="dxa"/>
        <w:tblLook w:val="04A0" w:firstRow="1" w:lastRow="0" w:firstColumn="1" w:lastColumn="0" w:noHBand="0" w:noVBand="1"/>
      </w:tblPr>
      <w:tblGrid>
        <w:gridCol w:w="3060"/>
        <w:gridCol w:w="1960"/>
        <w:gridCol w:w="960"/>
        <w:gridCol w:w="1025"/>
        <w:gridCol w:w="1338"/>
        <w:gridCol w:w="960"/>
        <w:gridCol w:w="960"/>
      </w:tblGrid>
      <w:tr w:rsidR="002201B6" w:rsidRPr="002201B6" w14:paraId="5FBF5F90" w14:textId="77777777" w:rsidTr="00836C8B">
        <w:trPr>
          <w:trHeight w:val="300"/>
        </w:trPr>
        <w:tc>
          <w:tcPr>
            <w:tcW w:w="3060" w:type="dxa"/>
            <w:tcBorders>
              <w:top w:val="nil"/>
              <w:left w:val="nil"/>
              <w:bottom w:val="nil"/>
              <w:right w:val="nil"/>
            </w:tcBorders>
            <w:shd w:val="clear" w:color="auto" w:fill="auto"/>
            <w:noWrap/>
            <w:vAlign w:val="bottom"/>
          </w:tcPr>
          <w:p w14:paraId="68A7AA7D" w14:textId="77777777" w:rsidR="002201B6" w:rsidRPr="002201B6" w:rsidRDefault="002201B6" w:rsidP="002201B6">
            <w:pPr>
              <w:spacing w:after="0" w:line="240" w:lineRule="auto"/>
              <w:rPr>
                <w:rFonts w:ascii="Calibri" w:eastAsia="Times New Roman" w:hAnsi="Calibri" w:cs="Times New Roman"/>
                <w:color w:val="000000"/>
              </w:rPr>
            </w:pPr>
          </w:p>
        </w:tc>
        <w:tc>
          <w:tcPr>
            <w:tcW w:w="1960" w:type="dxa"/>
            <w:tcBorders>
              <w:top w:val="nil"/>
              <w:left w:val="nil"/>
              <w:bottom w:val="nil"/>
              <w:right w:val="nil"/>
            </w:tcBorders>
            <w:shd w:val="clear" w:color="auto" w:fill="auto"/>
            <w:noWrap/>
            <w:vAlign w:val="bottom"/>
          </w:tcPr>
          <w:p w14:paraId="034460C5"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7141137F"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1025" w:type="dxa"/>
            <w:tcBorders>
              <w:top w:val="nil"/>
              <w:left w:val="nil"/>
              <w:bottom w:val="nil"/>
              <w:right w:val="nil"/>
            </w:tcBorders>
            <w:shd w:val="clear" w:color="auto" w:fill="auto"/>
            <w:noWrap/>
            <w:vAlign w:val="bottom"/>
          </w:tcPr>
          <w:p w14:paraId="6895D63D"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1338" w:type="dxa"/>
            <w:tcBorders>
              <w:top w:val="nil"/>
              <w:left w:val="nil"/>
              <w:bottom w:val="nil"/>
              <w:right w:val="nil"/>
            </w:tcBorders>
            <w:shd w:val="clear" w:color="auto" w:fill="auto"/>
            <w:noWrap/>
            <w:vAlign w:val="bottom"/>
          </w:tcPr>
          <w:p w14:paraId="5748D0AE"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1F7A79FB"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38A652B3" w14:textId="77777777" w:rsidR="002201B6" w:rsidRPr="002201B6" w:rsidRDefault="002201B6" w:rsidP="002201B6">
            <w:pPr>
              <w:spacing w:after="0" w:line="240" w:lineRule="auto"/>
              <w:rPr>
                <w:rFonts w:ascii="Calibri" w:eastAsia="Times New Roman" w:hAnsi="Calibri" w:cs="Times New Roman"/>
                <w:color w:val="000000"/>
              </w:rPr>
            </w:pPr>
          </w:p>
        </w:tc>
      </w:tr>
      <w:tr w:rsidR="002201B6" w:rsidRPr="002201B6" w14:paraId="54B38249" w14:textId="77777777" w:rsidTr="00836C8B">
        <w:trPr>
          <w:trHeight w:val="300"/>
        </w:trPr>
        <w:tc>
          <w:tcPr>
            <w:tcW w:w="3060" w:type="dxa"/>
            <w:tcBorders>
              <w:top w:val="nil"/>
              <w:left w:val="nil"/>
              <w:bottom w:val="nil"/>
              <w:right w:val="nil"/>
            </w:tcBorders>
            <w:shd w:val="clear" w:color="auto" w:fill="auto"/>
            <w:noWrap/>
            <w:vAlign w:val="bottom"/>
          </w:tcPr>
          <w:p w14:paraId="4BC1FC8A" w14:textId="77777777" w:rsidR="002201B6" w:rsidRPr="002201B6" w:rsidRDefault="002201B6" w:rsidP="002201B6">
            <w:pPr>
              <w:spacing w:after="0" w:line="240" w:lineRule="auto"/>
              <w:rPr>
                <w:rFonts w:ascii="Calibri" w:eastAsia="Times New Roman" w:hAnsi="Calibri" w:cs="Times New Roman"/>
                <w:color w:val="000000"/>
              </w:rPr>
            </w:pPr>
          </w:p>
        </w:tc>
        <w:tc>
          <w:tcPr>
            <w:tcW w:w="1960" w:type="dxa"/>
            <w:tcBorders>
              <w:top w:val="nil"/>
              <w:left w:val="nil"/>
              <w:bottom w:val="nil"/>
              <w:right w:val="nil"/>
            </w:tcBorders>
            <w:shd w:val="clear" w:color="auto" w:fill="auto"/>
            <w:noWrap/>
            <w:vAlign w:val="bottom"/>
          </w:tcPr>
          <w:p w14:paraId="6C02232E"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290C8EE1"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1025" w:type="dxa"/>
            <w:tcBorders>
              <w:top w:val="nil"/>
              <w:left w:val="nil"/>
              <w:bottom w:val="nil"/>
              <w:right w:val="nil"/>
            </w:tcBorders>
            <w:shd w:val="clear" w:color="auto" w:fill="auto"/>
            <w:noWrap/>
            <w:vAlign w:val="bottom"/>
          </w:tcPr>
          <w:p w14:paraId="61D20841"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1338" w:type="dxa"/>
            <w:tcBorders>
              <w:top w:val="nil"/>
              <w:left w:val="nil"/>
              <w:bottom w:val="nil"/>
              <w:right w:val="nil"/>
            </w:tcBorders>
            <w:shd w:val="clear" w:color="auto" w:fill="auto"/>
            <w:noWrap/>
            <w:vAlign w:val="bottom"/>
          </w:tcPr>
          <w:p w14:paraId="5193A07F"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2780FDC8"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1A94ACBD" w14:textId="77777777" w:rsidR="002201B6" w:rsidRPr="002201B6" w:rsidRDefault="002201B6" w:rsidP="002201B6">
            <w:pPr>
              <w:spacing w:after="0" w:line="240" w:lineRule="auto"/>
              <w:rPr>
                <w:rFonts w:ascii="Calibri" w:eastAsia="Times New Roman" w:hAnsi="Calibri" w:cs="Times New Roman"/>
                <w:color w:val="000000"/>
              </w:rPr>
            </w:pPr>
          </w:p>
        </w:tc>
      </w:tr>
      <w:tr w:rsidR="002201B6" w:rsidRPr="002201B6" w14:paraId="0EE41E20" w14:textId="77777777" w:rsidTr="00836C8B">
        <w:trPr>
          <w:trHeight w:val="300"/>
        </w:trPr>
        <w:tc>
          <w:tcPr>
            <w:tcW w:w="3060" w:type="dxa"/>
            <w:tcBorders>
              <w:top w:val="nil"/>
              <w:left w:val="nil"/>
              <w:bottom w:val="nil"/>
              <w:right w:val="nil"/>
            </w:tcBorders>
            <w:shd w:val="clear" w:color="auto" w:fill="auto"/>
            <w:noWrap/>
            <w:vAlign w:val="bottom"/>
          </w:tcPr>
          <w:p w14:paraId="059A0A22" w14:textId="77777777" w:rsidR="002201B6" w:rsidRPr="002201B6" w:rsidRDefault="002201B6" w:rsidP="002201B6">
            <w:pPr>
              <w:spacing w:after="0" w:line="240" w:lineRule="auto"/>
              <w:rPr>
                <w:rFonts w:ascii="Calibri" w:eastAsia="Times New Roman" w:hAnsi="Calibri" w:cs="Times New Roman"/>
                <w:color w:val="000000"/>
              </w:rPr>
            </w:pPr>
          </w:p>
        </w:tc>
        <w:tc>
          <w:tcPr>
            <w:tcW w:w="1960" w:type="dxa"/>
            <w:tcBorders>
              <w:top w:val="nil"/>
              <w:left w:val="nil"/>
              <w:bottom w:val="nil"/>
              <w:right w:val="nil"/>
            </w:tcBorders>
            <w:shd w:val="clear" w:color="auto" w:fill="auto"/>
            <w:noWrap/>
            <w:vAlign w:val="bottom"/>
          </w:tcPr>
          <w:p w14:paraId="01836524"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28CBBEB1"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1025" w:type="dxa"/>
            <w:tcBorders>
              <w:top w:val="nil"/>
              <w:left w:val="nil"/>
              <w:bottom w:val="nil"/>
              <w:right w:val="nil"/>
            </w:tcBorders>
            <w:shd w:val="clear" w:color="auto" w:fill="auto"/>
            <w:noWrap/>
            <w:vAlign w:val="bottom"/>
          </w:tcPr>
          <w:p w14:paraId="2B5F5103"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1338" w:type="dxa"/>
            <w:tcBorders>
              <w:top w:val="nil"/>
              <w:left w:val="nil"/>
              <w:bottom w:val="nil"/>
              <w:right w:val="nil"/>
            </w:tcBorders>
            <w:shd w:val="clear" w:color="auto" w:fill="auto"/>
            <w:noWrap/>
            <w:vAlign w:val="bottom"/>
          </w:tcPr>
          <w:p w14:paraId="02B3B4BA"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4328EA1F" w14:textId="77777777" w:rsidR="002201B6" w:rsidRPr="002201B6" w:rsidRDefault="002201B6" w:rsidP="002201B6">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13AA7F58" w14:textId="77777777" w:rsidR="002201B6" w:rsidRPr="002201B6" w:rsidRDefault="002201B6" w:rsidP="002201B6">
            <w:pPr>
              <w:spacing w:after="0" w:line="240" w:lineRule="auto"/>
              <w:rPr>
                <w:rFonts w:ascii="Calibri" w:eastAsia="Times New Roman" w:hAnsi="Calibri" w:cs="Times New Roman"/>
                <w:color w:val="000000"/>
              </w:rPr>
            </w:pPr>
          </w:p>
        </w:tc>
      </w:tr>
      <w:tr w:rsidR="002201B6" w:rsidRPr="002201B6" w14:paraId="40C36454" w14:textId="77777777" w:rsidTr="00836C8B">
        <w:trPr>
          <w:trHeight w:val="300"/>
        </w:trPr>
        <w:tc>
          <w:tcPr>
            <w:tcW w:w="3060" w:type="dxa"/>
            <w:tcBorders>
              <w:top w:val="nil"/>
              <w:left w:val="nil"/>
              <w:bottom w:val="nil"/>
              <w:right w:val="nil"/>
            </w:tcBorders>
            <w:shd w:val="clear" w:color="auto" w:fill="auto"/>
            <w:noWrap/>
            <w:vAlign w:val="bottom"/>
          </w:tcPr>
          <w:p w14:paraId="60646C38" w14:textId="77777777" w:rsidR="002201B6" w:rsidRPr="002201B6" w:rsidRDefault="002201B6" w:rsidP="002201B6">
            <w:pPr>
              <w:spacing w:after="0" w:line="240" w:lineRule="auto"/>
              <w:rPr>
                <w:rFonts w:ascii="Calibri" w:eastAsia="Times New Roman" w:hAnsi="Calibri" w:cs="Times New Roman"/>
                <w:color w:val="000000"/>
              </w:rPr>
            </w:pPr>
          </w:p>
        </w:tc>
        <w:tc>
          <w:tcPr>
            <w:tcW w:w="1960" w:type="dxa"/>
            <w:tcBorders>
              <w:top w:val="nil"/>
              <w:left w:val="nil"/>
              <w:bottom w:val="nil"/>
              <w:right w:val="nil"/>
            </w:tcBorders>
            <w:shd w:val="clear" w:color="auto" w:fill="auto"/>
            <w:noWrap/>
            <w:vAlign w:val="bottom"/>
          </w:tcPr>
          <w:p w14:paraId="07987BD6" w14:textId="77777777" w:rsidR="002201B6" w:rsidRPr="002201B6" w:rsidRDefault="002201B6" w:rsidP="002201B6">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7FD36BE6" w14:textId="77777777" w:rsidR="002201B6" w:rsidRPr="002201B6" w:rsidRDefault="002201B6" w:rsidP="002201B6">
            <w:pPr>
              <w:spacing w:after="0" w:line="240" w:lineRule="auto"/>
              <w:rPr>
                <w:rFonts w:ascii="Calibri" w:eastAsia="Times New Roman" w:hAnsi="Calibri" w:cs="Times New Roman"/>
                <w:color w:val="000000"/>
              </w:rPr>
            </w:pPr>
          </w:p>
        </w:tc>
        <w:tc>
          <w:tcPr>
            <w:tcW w:w="1025" w:type="dxa"/>
            <w:tcBorders>
              <w:top w:val="nil"/>
              <w:left w:val="nil"/>
              <w:bottom w:val="nil"/>
              <w:right w:val="nil"/>
            </w:tcBorders>
            <w:shd w:val="clear" w:color="auto" w:fill="auto"/>
            <w:noWrap/>
            <w:vAlign w:val="bottom"/>
          </w:tcPr>
          <w:p w14:paraId="6CDF485E" w14:textId="77777777" w:rsidR="002201B6" w:rsidRPr="002201B6" w:rsidRDefault="002201B6" w:rsidP="002201B6">
            <w:pPr>
              <w:spacing w:after="0" w:line="240" w:lineRule="auto"/>
              <w:rPr>
                <w:rFonts w:ascii="Calibri" w:eastAsia="Times New Roman" w:hAnsi="Calibri" w:cs="Times New Roman"/>
                <w:color w:val="000000"/>
              </w:rPr>
            </w:pPr>
          </w:p>
        </w:tc>
        <w:tc>
          <w:tcPr>
            <w:tcW w:w="1338" w:type="dxa"/>
            <w:tcBorders>
              <w:top w:val="nil"/>
              <w:left w:val="nil"/>
              <w:bottom w:val="nil"/>
              <w:right w:val="nil"/>
            </w:tcBorders>
            <w:shd w:val="clear" w:color="auto" w:fill="auto"/>
            <w:noWrap/>
            <w:vAlign w:val="bottom"/>
          </w:tcPr>
          <w:p w14:paraId="4CE83B0E" w14:textId="77777777" w:rsidR="002201B6" w:rsidRPr="002201B6" w:rsidRDefault="002201B6" w:rsidP="002201B6">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042E5A23" w14:textId="77777777" w:rsidR="002201B6" w:rsidRPr="002201B6" w:rsidRDefault="002201B6" w:rsidP="002201B6">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0144A039" w14:textId="77777777" w:rsidR="002201B6" w:rsidRPr="002201B6" w:rsidRDefault="002201B6" w:rsidP="002201B6">
            <w:pPr>
              <w:spacing w:after="0" w:line="240" w:lineRule="auto"/>
              <w:rPr>
                <w:rFonts w:ascii="Calibri" w:eastAsia="Times New Roman" w:hAnsi="Calibri" w:cs="Times New Roman"/>
                <w:color w:val="000000"/>
              </w:rPr>
            </w:pPr>
          </w:p>
        </w:tc>
      </w:tr>
    </w:tbl>
    <w:p w14:paraId="22ECB825" w14:textId="77777777" w:rsidR="00CB1176" w:rsidRDefault="00CB1176" w:rsidP="00CB1176">
      <w:pPr>
        <w:spacing w:after="0" w:line="240" w:lineRule="auto"/>
        <w:rPr>
          <w:rFonts w:ascii="Times New Roman" w:eastAsia="Times New Roman" w:hAnsi="Times New Roman" w:cs="Times New Roman"/>
          <w:color w:val="000000"/>
          <w:sz w:val="24"/>
          <w:szCs w:val="24"/>
        </w:rPr>
      </w:pPr>
    </w:p>
    <w:p w14:paraId="4DE4B70B" w14:textId="77777777" w:rsidR="00D0577C" w:rsidRDefault="00D0577C" w:rsidP="00CB1176">
      <w:pPr>
        <w:spacing w:after="0" w:line="240" w:lineRule="auto"/>
        <w:rPr>
          <w:rFonts w:ascii="Times New Roman" w:eastAsia="Times New Roman" w:hAnsi="Times New Roman" w:cs="Times New Roman"/>
          <w:color w:val="000000"/>
          <w:sz w:val="24"/>
          <w:szCs w:val="24"/>
        </w:rPr>
      </w:pPr>
    </w:p>
    <w:p w14:paraId="0A3E27FB" w14:textId="77777777" w:rsidR="0018499F" w:rsidRDefault="0018499F" w:rsidP="00CB1176">
      <w:pPr>
        <w:spacing w:after="0" w:line="240" w:lineRule="auto"/>
        <w:rPr>
          <w:rFonts w:ascii="Times New Roman" w:eastAsia="Times New Roman" w:hAnsi="Times New Roman" w:cs="Times New Roman"/>
          <w:color w:val="000000"/>
          <w:sz w:val="24"/>
          <w:szCs w:val="24"/>
        </w:rPr>
      </w:pPr>
    </w:p>
    <w:p w14:paraId="78CB4C3F" w14:textId="77777777" w:rsidR="0018499F" w:rsidRDefault="0018499F" w:rsidP="00CB1176">
      <w:pPr>
        <w:spacing w:after="0" w:line="240" w:lineRule="auto"/>
        <w:rPr>
          <w:rFonts w:ascii="Times New Roman" w:eastAsia="Times New Roman" w:hAnsi="Times New Roman" w:cs="Times New Roman"/>
          <w:color w:val="000000"/>
          <w:sz w:val="24"/>
          <w:szCs w:val="24"/>
        </w:rPr>
      </w:pPr>
    </w:p>
    <w:p w14:paraId="519E731A" w14:textId="77777777" w:rsidR="00414B51" w:rsidRDefault="00414B51" w:rsidP="00CB1176">
      <w:pPr>
        <w:spacing w:after="0" w:line="240" w:lineRule="auto"/>
        <w:rPr>
          <w:rFonts w:ascii="Times New Roman" w:eastAsia="Times New Roman" w:hAnsi="Times New Roman" w:cs="Times New Roman"/>
          <w:color w:val="000000"/>
          <w:sz w:val="24"/>
          <w:szCs w:val="24"/>
        </w:rPr>
      </w:pPr>
    </w:p>
    <w:p w14:paraId="0D906DA7" w14:textId="77777777" w:rsidR="0018499F" w:rsidRDefault="0018499F" w:rsidP="00CB1176">
      <w:pPr>
        <w:spacing w:after="0" w:line="240" w:lineRule="auto"/>
        <w:rPr>
          <w:rFonts w:ascii="Times New Roman" w:eastAsia="Times New Roman" w:hAnsi="Times New Roman" w:cs="Times New Roman"/>
          <w:color w:val="000000"/>
          <w:sz w:val="24"/>
          <w:szCs w:val="24"/>
        </w:rPr>
      </w:pPr>
    </w:p>
    <w:p w14:paraId="5A4EFF54" w14:textId="77777777" w:rsidR="00D0577C" w:rsidRPr="00F2132A" w:rsidRDefault="00D0577C" w:rsidP="00CB1176">
      <w:pPr>
        <w:spacing w:after="0" w:line="240" w:lineRule="auto"/>
        <w:rPr>
          <w:rFonts w:ascii="Times New Roman" w:eastAsia="Times New Roman" w:hAnsi="Times New Roman" w:cs="Times New Roman"/>
          <w:color w:val="000000"/>
          <w:sz w:val="24"/>
          <w:szCs w:val="24"/>
        </w:rPr>
      </w:pPr>
    </w:p>
    <w:p w14:paraId="54E56AD2" w14:textId="77777777" w:rsidR="00973110" w:rsidRPr="00F2132A" w:rsidRDefault="00425E20" w:rsidP="00CB1176">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lastRenderedPageBreak/>
        <w:t>Table 9</w:t>
      </w:r>
      <w:r w:rsidR="00CB1176" w:rsidRPr="00F2132A">
        <w:rPr>
          <w:rFonts w:ascii="Times New Roman" w:eastAsia="Times New Roman" w:hAnsi="Times New Roman" w:cs="Times New Roman"/>
          <w:color w:val="000000"/>
          <w:sz w:val="24"/>
          <w:szCs w:val="24"/>
        </w:rPr>
        <w:t xml:space="preserve"> </w:t>
      </w:r>
    </w:p>
    <w:p w14:paraId="003FD688" w14:textId="77777777" w:rsidR="00973110" w:rsidRPr="00F2132A" w:rsidRDefault="00973110" w:rsidP="00CB1176">
      <w:pPr>
        <w:spacing w:after="0" w:line="240" w:lineRule="auto"/>
        <w:rPr>
          <w:rFonts w:ascii="Times New Roman" w:eastAsia="Times New Roman" w:hAnsi="Times New Roman" w:cs="Times New Roman"/>
          <w:color w:val="000000"/>
          <w:sz w:val="24"/>
          <w:szCs w:val="24"/>
        </w:rPr>
      </w:pPr>
    </w:p>
    <w:p w14:paraId="2C15C386" w14:textId="77777777" w:rsidR="00CB1176" w:rsidRPr="00F2132A" w:rsidRDefault="00CB1176" w:rsidP="00CB1176">
      <w:pPr>
        <w:spacing w:after="0" w:line="240" w:lineRule="auto"/>
        <w:rPr>
          <w:rFonts w:ascii="Times New Roman" w:eastAsia="Times New Roman" w:hAnsi="Times New Roman" w:cs="Times New Roman"/>
          <w:i/>
          <w:color w:val="000000"/>
          <w:sz w:val="24"/>
          <w:szCs w:val="24"/>
        </w:rPr>
      </w:pPr>
      <w:r w:rsidRPr="00F2132A">
        <w:rPr>
          <w:rFonts w:ascii="Times New Roman" w:eastAsia="Times New Roman" w:hAnsi="Times New Roman" w:cs="Times New Roman"/>
          <w:i/>
          <w:color w:val="000000"/>
          <w:sz w:val="24"/>
          <w:szCs w:val="24"/>
        </w:rPr>
        <w:t>Mediation tests</w:t>
      </w:r>
    </w:p>
    <w:p w14:paraId="59FAB449" w14:textId="77777777" w:rsidR="00CB1176" w:rsidRPr="00F2132A" w:rsidRDefault="00CB1176" w:rsidP="00CB1176">
      <w:pPr>
        <w:spacing w:after="0" w:line="240" w:lineRule="auto"/>
        <w:jc w:val="right"/>
        <w:rPr>
          <w:rFonts w:ascii="Times New Roman" w:eastAsia="Times New Roman" w:hAnsi="Times New Roman" w:cs="Times New Roman"/>
          <w:color w:val="000000"/>
          <w:sz w:val="24"/>
          <w:szCs w:val="24"/>
        </w:rPr>
      </w:pPr>
    </w:p>
    <w:tbl>
      <w:tblPr>
        <w:tblW w:w="5000" w:type="pct"/>
        <w:tblInd w:w="93" w:type="dxa"/>
        <w:tblBorders>
          <w:bottom w:val="single" w:sz="4" w:space="0" w:color="auto"/>
        </w:tblBorders>
        <w:tblLook w:val="04A0" w:firstRow="1" w:lastRow="0" w:firstColumn="1" w:lastColumn="0" w:noHBand="0" w:noVBand="1"/>
      </w:tblPr>
      <w:tblGrid>
        <w:gridCol w:w="3942"/>
        <w:gridCol w:w="800"/>
        <w:gridCol w:w="2524"/>
        <w:gridCol w:w="2310"/>
      </w:tblGrid>
      <w:tr w:rsidR="00973110" w:rsidRPr="00F2132A" w14:paraId="492C03C9" w14:textId="77777777" w:rsidTr="000565E7">
        <w:trPr>
          <w:trHeight w:val="300"/>
        </w:trPr>
        <w:tc>
          <w:tcPr>
            <w:tcW w:w="1950" w:type="dxa"/>
            <w:tcBorders>
              <w:top w:val="single" w:sz="4" w:space="0" w:color="auto"/>
              <w:bottom w:val="single" w:sz="4" w:space="0" w:color="auto"/>
            </w:tcBorders>
            <w:shd w:val="clear" w:color="auto" w:fill="auto"/>
            <w:noWrap/>
            <w:vAlign w:val="bottom"/>
            <w:hideMark/>
          </w:tcPr>
          <w:p w14:paraId="01E33D20" w14:textId="77777777" w:rsidR="00973110" w:rsidRPr="00F2132A" w:rsidRDefault="00973110" w:rsidP="008B4619">
            <w:pPr>
              <w:spacing w:after="0" w:line="240" w:lineRule="auto"/>
              <w:rPr>
                <w:rFonts w:ascii="Times New Roman" w:eastAsia="Times New Roman" w:hAnsi="Times New Roman" w:cs="Times New Roman"/>
                <w:color w:val="000000"/>
                <w:sz w:val="24"/>
                <w:szCs w:val="24"/>
              </w:rPr>
            </w:pPr>
          </w:p>
        </w:tc>
        <w:tc>
          <w:tcPr>
            <w:tcW w:w="396" w:type="dxa"/>
            <w:tcBorders>
              <w:top w:val="single" w:sz="4" w:space="0" w:color="auto"/>
              <w:bottom w:val="single" w:sz="4" w:space="0" w:color="auto"/>
            </w:tcBorders>
            <w:shd w:val="clear" w:color="auto" w:fill="auto"/>
            <w:noWrap/>
            <w:vAlign w:val="bottom"/>
            <w:hideMark/>
          </w:tcPr>
          <w:p w14:paraId="05AC979F"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p>
        </w:tc>
        <w:tc>
          <w:tcPr>
            <w:tcW w:w="1249" w:type="dxa"/>
            <w:tcBorders>
              <w:top w:val="single" w:sz="4" w:space="0" w:color="auto"/>
              <w:bottom w:val="single" w:sz="4" w:space="0" w:color="auto"/>
            </w:tcBorders>
            <w:shd w:val="clear" w:color="auto" w:fill="auto"/>
            <w:noWrap/>
            <w:vAlign w:val="bottom"/>
          </w:tcPr>
          <w:p w14:paraId="49415B92" w14:textId="77777777" w:rsidR="00973110" w:rsidRPr="00F2132A" w:rsidRDefault="00973110" w:rsidP="00973110">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Member Model</w:t>
            </w:r>
          </w:p>
        </w:tc>
        <w:tc>
          <w:tcPr>
            <w:tcW w:w="1143" w:type="dxa"/>
            <w:tcBorders>
              <w:top w:val="single" w:sz="4" w:space="0" w:color="auto"/>
              <w:bottom w:val="single" w:sz="4" w:space="0" w:color="auto"/>
            </w:tcBorders>
            <w:shd w:val="clear" w:color="auto" w:fill="auto"/>
            <w:noWrap/>
            <w:vAlign w:val="bottom"/>
          </w:tcPr>
          <w:p w14:paraId="6B62D255" w14:textId="77777777" w:rsidR="00973110" w:rsidRPr="00F2132A" w:rsidRDefault="00973110" w:rsidP="00973110">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Leader Model</w:t>
            </w:r>
          </w:p>
        </w:tc>
      </w:tr>
      <w:tr w:rsidR="00973110" w:rsidRPr="00F2132A" w14:paraId="2AA546EF" w14:textId="77777777" w:rsidTr="000565E7">
        <w:trPr>
          <w:trHeight w:val="300"/>
        </w:trPr>
        <w:tc>
          <w:tcPr>
            <w:tcW w:w="1950" w:type="dxa"/>
            <w:shd w:val="clear" w:color="000000" w:fill="FFFFFF"/>
            <w:noWrap/>
            <w:vAlign w:val="center"/>
            <w:hideMark/>
          </w:tcPr>
          <w:p w14:paraId="389A0811" w14:textId="77777777" w:rsidR="00973110" w:rsidRPr="00F2132A" w:rsidRDefault="00973110" w:rsidP="008B4619">
            <w:pPr>
              <w:spacing w:after="0" w:line="240" w:lineRule="auto"/>
              <w:rPr>
                <w:rFonts w:ascii="Times New Roman" w:eastAsia="Times New Roman" w:hAnsi="Times New Roman" w:cs="Times New Roman"/>
                <w:color w:val="000000"/>
                <w:sz w:val="24"/>
                <w:szCs w:val="24"/>
              </w:rPr>
            </w:pPr>
            <w:proofErr w:type="spellStart"/>
            <w:r w:rsidRPr="00F2132A">
              <w:rPr>
                <w:rFonts w:ascii="Times New Roman" w:eastAsia="Times New Roman" w:hAnsi="Times New Roman" w:cs="Times New Roman"/>
                <w:color w:val="000000"/>
                <w:sz w:val="24"/>
                <w:szCs w:val="24"/>
              </w:rPr>
              <w:t>Sobel</w:t>
            </w:r>
            <w:proofErr w:type="spellEnd"/>
            <w:r w:rsidRPr="00F2132A">
              <w:rPr>
                <w:rFonts w:ascii="Times New Roman" w:eastAsia="Times New Roman" w:hAnsi="Times New Roman" w:cs="Times New Roman"/>
                <w:color w:val="000000"/>
                <w:sz w:val="24"/>
                <w:szCs w:val="24"/>
              </w:rPr>
              <w:t xml:space="preserve"> test statistic:</w:t>
            </w:r>
          </w:p>
        </w:tc>
        <w:tc>
          <w:tcPr>
            <w:tcW w:w="396" w:type="dxa"/>
            <w:shd w:val="clear" w:color="000000" w:fill="FFFFFF"/>
            <w:noWrap/>
            <w:vAlign w:val="center"/>
            <w:hideMark/>
          </w:tcPr>
          <w:p w14:paraId="08344A0C"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w:t>
            </w:r>
          </w:p>
        </w:tc>
        <w:tc>
          <w:tcPr>
            <w:tcW w:w="1249" w:type="dxa"/>
            <w:shd w:val="clear" w:color="000000" w:fill="FFFFFF"/>
            <w:noWrap/>
            <w:vAlign w:val="center"/>
          </w:tcPr>
          <w:p w14:paraId="590967FA"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-1.2915</w:t>
            </w:r>
          </w:p>
        </w:tc>
        <w:tc>
          <w:tcPr>
            <w:tcW w:w="1143" w:type="dxa"/>
            <w:shd w:val="clear" w:color="000000" w:fill="FFFFFF"/>
            <w:noWrap/>
            <w:vAlign w:val="center"/>
          </w:tcPr>
          <w:p w14:paraId="58E6D5CF" w14:textId="77777777" w:rsidR="00973110" w:rsidRPr="00F2132A" w:rsidRDefault="00AE62B7" w:rsidP="00AE62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0.0351</w:t>
            </w:r>
          </w:p>
        </w:tc>
      </w:tr>
      <w:tr w:rsidR="00973110" w:rsidRPr="00F2132A" w14:paraId="48EBA1A8" w14:textId="77777777" w:rsidTr="000565E7">
        <w:trPr>
          <w:trHeight w:val="300"/>
        </w:trPr>
        <w:tc>
          <w:tcPr>
            <w:tcW w:w="1950" w:type="dxa"/>
            <w:shd w:val="clear" w:color="000000" w:fill="FFFFFF"/>
            <w:noWrap/>
            <w:vAlign w:val="center"/>
            <w:hideMark/>
          </w:tcPr>
          <w:p w14:paraId="219F0569" w14:textId="77777777" w:rsidR="00973110" w:rsidRPr="00F2132A" w:rsidRDefault="00973110" w:rsidP="008B4619">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Two-tailed probability:</w:t>
            </w:r>
          </w:p>
        </w:tc>
        <w:tc>
          <w:tcPr>
            <w:tcW w:w="396" w:type="dxa"/>
            <w:shd w:val="clear" w:color="auto" w:fill="auto"/>
            <w:noWrap/>
            <w:vAlign w:val="bottom"/>
            <w:hideMark/>
          </w:tcPr>
          <w:p w14:paraId="6C9F44AA"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p>
        </w:tc>
        <w:tc>
          <w:tcPr>
            <w:tcW w:w="1249" w:type="dxa"/>
            <w:shd w:val="clear" w:color="000000" w:fill="FFFFFF"/>
            <w:noWrap/>
            <w:vAlign w:val="center"/>
          </w:tcPr>
          <w:p w14:paraId="351A1E73" w14:textId="77777777" w:rsidR="00973110" w:rsidRPr="00F2132A" w:rsidRDefault="00AE62B7" w:rsidP="00AE62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0.197</w:t>
            </w:r>
          </w:p>
        </w:tc>
        <w:tc>
          <w:tcPr>
            <w:tcW w:w="1143" w:type="dxa"/>
            <w:shd w:val="clear" w:color="000000" w:fill="FFFFFF"/>
            <w:noWrap/>
            <w:vAlign w:val="center"/>
          </w:tcPr>
          <w:p w14:paraId="460F02CF" w14:textId="77777777" w:rsidR="00973110" w:rsidRPr="00F2132A" w:rsidRDefault="00AE62B7" w:rsidP="00AE62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0.972</w:t>
            </w:r>
          </w:p>
        </w:tc>
      </w:tr>
      <w:tr w:rsidR="00973110" w:rsidRPr="00F2132A" w14:paraId="789AE95F" w14:textId="77777777" w:rsidTr="000565E7">
        <w:trPr>
          <w:trHeight w:val="300"/>
        </w:trPr>
        <w:tc>
          <w:tcPr>
            <w:tcW w:w="1950" w:type="dxa"/>
            <w:tcBorders>
              <w:bottom w:val="nil"/>
            </w:tcBorders>
            <w:shd w:val="clear" w:color="auto" w:fill="auto"/>
            <w:noWrap/>
            <w:vAlign w:val="bottom"/>
            <w:hideMark/>
          </w:tcPr>
          <w:p w14:paraId="12A5776F" w14:textId="77777777" w:rsidR="00973110" w:rsidRPr="00F2132A" w:rsidRDefault="00973110" w:rsidP="008B4619">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Significance:</w:t>
            </w:r>
          </w:p>
        </w:tc>
        <w:tc>
          <w:tcPr>
            <w:tcW w:w="396" w:type="dxa"/>
            <w:tcBorders>
              <w:bottom w:val="nil"/>
            </w:tcBorders>
            <w:shd w:val="clear" w:color="auto" w:fill="auto"/>
            <w:noWrap/>
            <w:vAlign w:val="bottom"/>
            <w:hideMark/>
          </w:tcPr>
          <w:p w14:paraId="70E3A926"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p>
        </w:tc>
        <w:tc>
          <w:tcPr>
            <w:tcW w:w="1249" w:type="dxa"/>
            <w:tcBorders>
              <w:bottom w:val="nil"/>
            </w:tcBorders>
            <w:shd w:val="clear" w:color="auto" w:fill="auto"/>
            <w:noWrap/>
            <w:vAlign w:val="bottom"/>
          </w:tcPr>
          <w:p w14:paraId="68DD101D"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NS</w:t>
            </w:r>
          </w:p>
        </w:tc>
        <w:tc>
          <w:tcPr>
            <w:tcW w:w="1143" w:type="dxa"/>
            <w:tcBorders>
              <w:bottom w:val="nil"/>
            </w:tcBorders>
            <w:shd w:val="clear" w:color="auto" w:fill="auto"/>
            <w:noWrap/>
            <w:vAlign w:val="bottom"/>
          </w:tcPr>
          <w:p w14:paraId="03C00560" w14:textId="77777777" w:rsidR="00973110" w:rsidRPr="00F2132A" w:rsidRDefault="00973110" w:rsidP="000C5E07">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NS</w:t>
            </w:r>
          </w:p>
        </w:tc>
      </w:tr>
      <w:tr w:rsidR="003776D1" w:rsidRPr="00F2132A" w14:paraId="05EB9A15" w14:textId="77777777" w:rsidTr="000565E7">
        <w:trPr>
          <w:trHeight w:val="300"/>
        </w:trPr>
        <w:tc>
          <w:tcPr>
            <w:tcW w:w="1950" w:type="dxa"/>
            <w:tcBorders>
              <w:bottom w:val="single" w:sz="4" w:space="0" w:color="auto"/>
            </w:tcBorders>
            <w:shd w:val="clear" w:color="auto" w:fill="auto"/>
            <w:noWrap/>
            <w:vAlign w:val="bottom"/>
          </w:tcPr>
          <w:p w14:paraId="69F7D5E0" w14:textId="77777777" w:rsidR="003776D1" w:rsidRPr="00F2132A" w:rsidRDefault="004E6006" w:rsidP="008B461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A42E5">
              <w:rPr>
                <w:rFonts w:ascii="Times New Roman" w:eastAsia="Times New Roman" w:hAnsi="Times New Roman" w:cs="Times New Roman"/>
                <w:color w:val="000000"/>
                <w:sz w:val="24"/>
                <w:szCs w:val="24"/>
              </w:rPr>
              <w:t>*</w:t>
            </w:r>
            <w:r w:rsidR="003776D1" w:rsidRPr="00F2132A">
              <w:rPr>
                <w:rFonts w:ascii="Times New Roman" w:eastAsia="Times New Roman" w:hAnsi="Times New Roman" w:cs="Times New Roman"/>
                <w:color w:val="000000"/>
                <w:sz w:val="24"/>
                <w:szCs w:val="24"/>
              </w:rPr>
              <w:t>VAF:</w:t>
            </w:r>
          </w:p>
        </w:tc>
        <w:tc>
          <w:tcPr>
            <w:tcW w:w="396" w:type="dxa"/>
            <w:tcBorders>
              <w:bottom w:val="single" w:sz="4" w:space="0" w:color="auto"/>
            </w:tcBorders>
            <w:shd w:val="clear" w:color="auto" w:fill="auto"/>
            <w:noWrap/>
            <w:vAlign w:val="bottom"/>
          </w:tcPr>
          <w:p w14:paraId="63D4CFA9" w14:textId="77777777" w:rsidR="003776D1" w:rsidRPr="00F2132A" w:rsidRDefault="003776D1" w:rsidP="000C5E07">
            <w:pPr>
              <w:spacing w:after="0" w:line="240" w:lineRule="auto"/>
              <w:jc w:val="right"/>
              <w:rPr>
                <w:rFonts w:ascii="Times New Roman" w:eastAsia="Times New Roman" w:hAnsi="Times New Roman" w:cs="Times New Roman"/>
                <w:color w:val="000000"/>
                <w:sz w:val="24"/>
                <w:szCs w:val="24"/>
              </w:rPr>
            </w:pPr>
          </w:p>
        </w:tc>
        <w:tc>
          <w:tcPr>
            <w:tcW w:w="1249" w:type="dxa"/>
            <w:tcBorders>
              <w:bottom w:val="single" w:sz="4" w:space="0" w:color="auto"/>
            </w:tcBorders>
            <w:shd w:val="clear" w:color="auto" w:fill="auto"/>
            <w:noWrap/>
            <w:vAlign w:val="bottom"/>
          </w:tcPr>
          <w:p w14:paraId="762F65B3" w14:textId="77777777" w:rsidR="003776D1" w:rsidRPr="00F2132A" w:rsidRDefault="00E9593A" w:rsidP="00AE62B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w:t>
            </w:r>
          </w:p>
        </w:tc>
        <w:tc>
          <w:tcPr>
            <w:tcW w:w="1143" w:type="dxa"/>
            <w:tcBorders>
              <w:bottom w:val="single" w:sz="4" w:space="0" w:color="auto"/>
            </w:tcBorders>
            <w:shd w:val="clear" w:color="auto" w:fill="auto"/>
            <w:noWrap/>
            <w:vAlign w:val="bottom"/>
          </w:tcPr>
          <w:p w14:paraId="135D8608" w14:textId="77777777" w:rsidR="003776D1" w:rsidRPr="00F2132A" w:rsidRDefault="00093AEB" w:rsidP="005A42E5">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.01</w:t>
            </w:r>
          </w:p>
        </w:tc>
      </w:tr>
    </w:tbl>
    <w:p w14:paraId="3A82BB72" w14:textId="21836621" w:rsidR="006764F7" w:rsidRPr="00F2132A" w:rsidRDefault="003E1AA0" w:rsidP="00EA3FD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w:t>
      </w:r>
      <w:r w:rsidR="00EA3FD2" w:rsidRPr="00F2132A">
        <w:rPr>
          <w:rFonts w:ascii="Times New Roman" w:eastAsia="Times New Roman" w:hAnsi="Times New Roman" w:cs="Times New Roman"/>
          <w:color w:val="000000"/>
          <w:sz w:val="24"/>
          <w:szCs w:val="24"/>
        </w:rPr>
        <w:t>*</w:t>
      </w:r>
      <w:r w:rsidR="00717167">
        <w:rPr>
          <w:rFonts w:ascii="Times New Roman" w:eastAsia="Times New Roman" w:hAnsi="Times New Roman" w:cs="Times New Roman"/>
          <w:color w:val="000000"/>
          <w:sz w:val="24"/>
          <w:szCs w:val="24"/>
        </w:rPr>
        <w:t xml:space="preserve">The </w:t>
      </w:r>
      <w:r w:rsidR="00D3289A">
        <w:rPr>
          <w:rFonts w:ascii="Times New Roman" w:eastAsia="Times New Roman" w:hAnsi="Times New Roman" w:cs="Times New Roman"/>
          <w:color w:val="000000"/>
          <w:sz w:val="24"/>
          <w:szCs w:val="24"/>
        </w:rPr>
        <w:t>interpretation of VAF values is</w:t>
      </w:r>
      <w:r w:rsidR="00717167">
        <w:rPr>
          <w:rFonts w:ascii="Times New Roman" w:eastAsia="Times New Roman" w:hAnsi="Times New Roman" w:cs="Times New Roman"/>
          <w:color w:val="000000"/>
          <w:sz w:val="24"/>
          <w:szCs w:val="24"/>
        </w:rPr>
        <w:t xml:space="preserve"> questionable </w:t>
      </w:r>
      <w:r w:rsidR="00EA3FD2" w:rsidRPr="00F2132A">
        <w:rPr>
          <w:rFonts w:ascii="Times New Roman" w:eastAsia="Times New Roman" w:hAnsi="Times New Roman" w:cs="Times New Roman"/>
          <w:color w:val="000000"/>
          <w:sz w:val="24"/>
          <w:szCs w:val="24"/>
        </w:rPr>
        <w:t>when direct and</w:t>
      </w:r>
      <w:r w:rsidR="000565E7">
        <w:rPr>
          <w:rFonts w:ascii="Times New Roman" w:eastAsia="Times New Roman" w:hAnsi="Times New Roman" w:cs="Times New Roman"/>
          <w:color w:val="000000"/>
          <w:sz w:val="24"/>
          <w:szCs w:val="24"/>
        </w:rPr>
        <w:t xml:space="preserve"> </w:t>
      </w:r>
      <w:r w:rsidR="00EA3FD2" w:rsidRPr="00F2132A">
        <w:rPr>
          <w:rFonts w:ascii="Times New Roman" w:eastAsia="Times New Roman" w:hAnsi="Times New Roman" w:cs="Times New Roman"/>
          <w:color w:val="000000"/>
          <w:sz w:val="24"/>
          <w:szCs w:val="24"/>
        </w:rPr>
        <w:t>indirect effects have different signs (Hair, et al., 2014)</w:t>
      </w:r>
      <w:r w:rsidR="00717167">
        <w:rPr>
          <w:rFonts w:ascii="Times New Roman" w:eastAsia="Times New Roman" w:hAnsi="Times New Roman" w:cs="Times New Roman"/>
          <w:color w:val="000000"/>
          <w:sz w:val="24"/>
          <w:szCs w:val="24"/>
        </w:rPr>
        <w:t xml:space="preserve"> such as in the present study</w:t>
      </w:r>
      <w:r w:rsidR="006764F7" w:rsidRPr="00F2132A">
        <w:rPr>
          <w:rFonts w:ascii="Times New Roman" w:eastAsia="Times New Roman" w:hAnsi="Times New Roman" w:cs="Times New Roman"/>
          <w:color w:val="000000"/>
          <w:sz w:val="24"/>
          <w:szCs w:val="24"/>
        </w:rPr>
        <w:t>.</w:t>
      </w:r>
      <w:r w:rsidR="000565E7">
        <w:rPr>
          <w:rFonts w:ascii="Times New Roman" w:eastAsia="Times New Roman" w:hAnsi="Times New Roman" w:cs="Times New Roman"/>
          <w:color w:val="000000"/>
          <w:sz w:val="24"/>
          <w:szCs w:val="24"/>
        </w:rPr>
        <w:t xml:space="preserve">  </w:t>
      </w:r>
      <w:r w:rsidR="00E32366">
        <w:rPr>
          <w:rFonts w:ascii="Times New Roman" w:eastAsia="Times New Roman" w:hAnsi="Times New Roman" w:cs="Times New Roman"/>
          <w:color w:val="000000"/>
          <w:sz w:val="24"/>
          <w:szCs w:val="24"/>
        </w:rPr>
        <w:t xml:space="preserve">The </w:t>
      </w:r>
      <w:proofErr w:type="spellStart"/>
      <w:r w:rsidR="00E32366">
        <w:rPr>
          <w:rFonts w:ascii="Times New Roman" w:eastAsia="Times New Roman" w:hAnsi="Times New Roman" w:cs="Times New Roman"/>
          <w:color w:val="000000"/>
          <w:sz w:val="24"/>
          <w:szCs w:val="24"/>
        </w:rPr>
        <w:t>Sobel</w:t>
      </w:r>
      <w:proofErr w:type="spellEnd"/>
      <w:r w:rsidR="00E32366">
        <w:rPr>
          <w:rFonts w:ascii="Times New Roman" w:eastAsia="Times New Roman" w:hAnsi="Times New Roman" w:cs="Times New Roman"/>
          <w:color w:val="000000"/>
          <w:sz w:val="24"/>
          <w:szCs w:val="24"/>
        </w:rPr>
        <w:t xml:space="preserve"> test was also </w:t>
      </w:r>
      <w:r w:rsidR="006764F7" w:rsidRPr="00F2132A">
        <w:rPr>
          <w:rFonts w:ascii="Times New Roman" w:eastAsia="Times New Roman" w:hAnsi="Times New Roman" w:cs="Times New Roman"/>
          <w:color w:val="000000"/>
          <w:sz w:val="24"/>
          <w:szCs w:val="24"/>
        </w:rPr>
        <w:t xml:space="preserve">used to test for mediation.  </w:t>
      </w:r>
    </w:p>
    <w:p w14:paraId="445DD782" w14:textId="77777777" w:rsidR="00CB1176" w:rsidRPr="00F2132A" w:rsidRDefault="00EA3FD2" w:rsidP="00CB1176">
      <w:pPr>
        <w:spacing w:after="0" w:line="240" w:lineRule="auto"/>
        <w:jc w:val="right"/>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                                </w:t>
      </w:r>
    </w:p>
    <w:p w14:paraId="5F2180EC" w14:textId="77777777" w:rsidR="00CB1176" w:rsidRDefault="00CB1176" w:rsidP="00CB1176">
      <w:pPr>
        <w:spacing w:after="0" w:line="240" w:lineRule="auto"/>
        <w:rPr>
          <w:rFonts w:ascii="Times New Roman" w:eastAsia="Times New Roman" w:hAnsi="Times New Roman" w:cs="Times New Roman"/>
          <w:color w:val="000000"/>
          <w:sz w:val="24"/>
          <w:szCs w:val="24"/>
        </w:rPr>
      </w:pPr>
    </w:p>
    <w:p w14:paraId="235BD0C0"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146428A0"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6177318E"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34B4ED9A"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1C0BFEB2"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1336ACA9"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338A9980"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672F8FA0"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26A5DBF2"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43F39F31"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742EF131"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47E7CF33"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2304AEAC"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05ADB97B"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74B1519D"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5194DB23"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56A7A528"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7877C865"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264FB4DE"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5ADA6AF5"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08462FB2"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07A0685B"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2FD01060"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5C10F7E2"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12027E1C"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04ACA5F5"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6E675ACE"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0E137086" w14:textId="77777777" w:rsidR="0029527A" w:rsidRDefault="0029527A" w:rsidP="00CB1176">
      <w:pPr>
        <w:spacing w:after="0" w:line="240" w:lineRule="auto"/>
        <w:rPr>
          <w:rFonts w:ascii="Times New Roman" w:eastAsia="Times New Roman" w:hAnsi="Times New Roman" w:cs="Times New Roman"/>
          <w:color w:val="000000"/>
          <w:sz w:val="24"/>
          <w:szCs w:val="24"/>
        </w:rPr>
      </w:pPr>
    </w:p>
    <w:p w14:paraId="1AD07682" w14:textId="77777777" w:rsidR="0029527A" w:rsidRDefault="0029527A" w:rsidP="00CB1176">
      <w:pPr>
        <w:spacing w:after="0" w:line="240" w:lineRule="auto"/>
        <w:rPr>
          <w:rFonts w:ascii="Times New Roman" w:eastAsia="Times New Roman" w:hAnsi="Times New Roman" w:cs="Times New Roman"/>
          <w:color w:val="000000"/>
          <w:sz w:val="24"/>
          <w:szCs w:val="24"/>
        </w:rPr>
      </w:pPr>
    </w:p>
    <w:p w14:paraId="3E80E7AD" w14:textId="77777777" w:rsidR="00C31EF8" w:rsidRDefault="00C31EF8" w:rsidP="00CB1176">
      <w:pPr>
        <w:spacing w:after="0" w:line="240" w:lineRule="auto"/>
        <w:rPr>
          <w:rFonts w:ascii="Times New Roman" w:eastAsia="Times New Roman" w:hAnsi="Times New Roman" w:cs="Times New Roman"/>
          <w:color w:val="000000"/>
          <w:sz w:val="24"/>
          <w:szCs w:val="24"/>
        </w:rPr>
      </w:pPr>
    </w:p>
    <w:p w14:paraId="4A5F2B0C" w14:textId="77777777" w:rsidR="008B23A4" w:rsidRDefault="008B23A4" w:rsidP="00CB1176">
      <w:pPr>
        <w:spacing w:after="0" w:line="240" w:lineRule="auto"/>
        <w:rPr>
          <w:rFonts w:ascii="Times New Roman" w:eastAsia="Times New Roman" w:hAnsi="Times New Roman" w:cs="Times New Roman"/>
          <w:color w:val="000000"/>
          <w:sz w:val="24"/>
          <w:szCs w:val="24"/>
        </w:rPr>
      </w:pPr>
    </w:p>
    <w:p w14:paraId="400352B0" w14:textId="77777777" w:rsidR="008B23A4" w:rsidRPr="00F2132A" w:rsidRDefault="008B23A4" w:rsidP="00CB1176">
      <w:pPr>
        <w:spacing w:after="0" w:line="240" w:lineRule="auto"/>
        <w:rPr>
          <w:rFonts w:ascii="Times New Roman" w:eastAsia="Times New Roman" w:hAnsi="Times New Roman" w:cs="Times New Roman"/>
          <w:color w:val="000000"/>
          <w:sz w:val="24"/>
          <w:szCs w:val="24"/>
        </w:rPr>
      </w:pPr>
    </w:p>
    <w:p w14:paraId="5A87EFEB" w14:textId="77777777" w:rsidR="00701BB4" w:rsidRDefault="00701BB4" w:rsidP="00C757B0">
      <w:pPr>
        <w:spacing w:after="0" w:line="240" w:lineRule="auto"/>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lastRenderedPageBreak/>
        <w:t>Table 10</w:t>
      </w:r>
    </w:p>
    <w:p w14:paraId="2C0BFD3D"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62FED218" w14:textId="77777777" w:rsidR="006E3FED" w:rsidRPr="004D57F3" w:rsidRDefault="004D57F3" w:rsidP="00C757B0">
      <w:pPr>
        <w:spacing w:after="0" w:line="240" w:lineRule="auto"/>
        <w:rPr>
          <w:rFonts w:ascii="Times New Roman" w:eastAsia="Times New Roman" w:hAnsi="Times New Roman" w:cs="Times New Roman"/>
          <w:i/>
          <w:color w:val="000000"/>
          <w:sz w:val="24"/>
          <w:szCs w:val="24"/>
        </w:rPr>
      </w:pPr>
      <w:r w:rsidRPr="004D57F3">
        <w:rPr>
          <w:rFonts w:ascii="Times New Roman" w:eastAsia="Times New Roman" w:hAnsi="Times New Roman" w:cs="Times New Roman"/>
          <w:i/>
          <w:color w:val="000000"/>
          <w:sz w:val="24"/>
          <w:szCs w:val="24"/>
        </w:rPr>
        <w:t>Summary of Results</w:t>
      </w:r>
    </w:p>
    <w:p w14:paraId="64CEC0C0"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6AC58460" w14:textId="77777777" w:rsidR="006E3FED" w:rsidRDefault="006E3FED" w:rsidP="00C757B0">
      <w:pPr>
        <w:spacing w:after="0" w:line="240" w:lineRule="auto"/>
        <w:rPr>
          <w:rFonts w:ascii="Times New Roman" w:eastAsia="Times New Roman" w:hAnsi="Times New Roman" w:cs="Times New Roman"/>
          <w:color w:val="000000"/>
          <w:sz w:val="24"/>
          <w:szCs w:val="24"/>
        </w:rPr>
      </w:pP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6"/>
        <w:gridCol w:w="132"/>
        <w:gridCol w:w="1710"/>
        <w:gridCol w:w="1170"/>
        <w:gridCol w:w="1260"/>
        <w:gridCol w:w="810"/>
        <w:gridCol w:w="176"/>
        <w:gridCol w:w="1439"/>
        <w:gridCol w:w="1733"/>
      </w:tblGrid>
      <w:tr w:rsidR="008D3A30" w14:paraId="5693C947" w14:textId="77777777" w:rsidTr="000565E7">
        <w:tc>
          <w:tcPr>
            <w:tcW w:w="1146" w:type="dxa"/>
            <w:tcBorders>
              <w:bottom w:val="nil"/>
            </w:tcBorders>
          </w:tcPr>
          <w:p w14:paraId="36745607" w14:textId="77777777" w:rsidR="008D3A30" w:rsidRDefault="008D3A30" w:rsidP="00D66CF8">
            <w:pPr>
              <w:jc w:val="center"/>
              <w:rPr>
                <w:rFonts w:ascii="Times New Roman" w:eastAsia="Times New Roman" w:hAnsi="Times New Roman" w:cs="Times New Roman"/>
                <w:color w:val="000000"/>
                <w:sz w:val="24"/>
                <w:szCs w:val="24"/>
              </w:rPr>
            </w:pPr>
          </w:p>
        </w:tc>
        <w:tc>
          <w:tcPr>
            <w:tcW w:w="1842" w:type="dxa"/>
            <w:gridSpan w:val="2"/>
            <w:tcBorders>
              <w:bottom w:val="nil"/>
            </w:tcBorders>
          </w:tcPr>
          <w:p w14:paraId="28152DD3" w14:textId="77777777" w:rsidR="008D3A30" w:rsidRDefault="008D3A30" w:rsidP="0017341B">
            <w:pPr>
              <w:jc w:val="center"/>
              <w:rPr>
                <w:rFonts w:ascii="Times New Roman" w:eastAsia="Times New Roman" w:hAnsi="Times New Roman" w:cs="Times New Roman"/>
                <w:color w:val="000000"/>
                <w:sz w:val="24"/>
                <w:szCs w:val="24"/>
              </w:rPr>
            </w:pPr>
          </w:p>
        </w:tc>
        <w:tc>
          <w:tcPr>
            <w:tcW w:w="1170" w:type="dxa"/>
            <w:tcBorders>
              <w:bottom w:val="nil"/>
            </w:tcBorders>
          </w:tcPr>
          <w:p w14:paraId="4F8BC4FA" w14:textId="77777777" w:rsidR="008D3A30" w:rsidRDefault="008D3A30" w:rsidP="00D66CF8">
            <w:pPr>
              <w:jc w:val="center"/>
              <w:rPr>
                <w:rFonts w:ascii="Times New Roman" w:eastAsia="Times New Roman" w:hAnsi="Times New Roman" w:cs="Times New Roman"/>
                <w:color w:val="000000"/>
                <w:sz w:val="24"/>
                <w:szCs w:val="24"/>
              </w:rPr>
            </w:pPr>
          </w:p>
        </w:tc>
        <w:tc>
          <w:tcPr>
            <w:tcW w:w="1260" w:type="dxa"/>
            <w:tcBorders>
              <w:bottom w:val="nil"/>
            </w:tcBorders>
          </w:tcPr>
          <w:p w14:paraId="4010960B" w14:textId="77777777" w:rsidR="008D3A30" w:rsidRDefault="008D3A30" w:rsidP="00D66CF8">
            <w:pPr>
              <w:jc w:val="center"/>
              <w:rPr>
                <w:rFonts w:ascii="Times New Roman" w:eastAsia="Times New Roman" w:hAnsi="Times New Roman" w:cs="Times New Roman"/>
                <w:color w:val="000000"/>
                <w:sz w:val="24"/>
                <w:szCs w:val="24"/>
              </w:rPr>
            </w:pPr>
          </w:p>
        </w:tc>
        <w:tc>
          <w:tcPr>
            <w:tcW w:w="986" w:type="dxa"/>
            <w:gridSpan w:val="2"/>
            <w:tcBorders>
              <w:bottom w:val="nil"/>
            </w:tcBorders>
          </w:tcPr>
          <w:p w14:paraId="5758FB10" w14:textId="77777777" w:rsidR="008D3A30" w:rsidRDefault="008D3A30" w:rsidP="00353B29">
            <w:pPr>
              <w:jc w:val="center"/>
              <w:rPr>
                <w:rFonts w:ascii="Times New Roman" w:eastAsia="Times New Roman" w:hAnsi="Times New Roman" w:cs="Times New Roman"/>
                <w:color w:val="000000"/>
                <w:sz w:val="24"/>
                <w:szCs w:val="24"/>
              </w:rPr>
            </w:pPr>
          </w:p>
        </w:tc>
        <w:tc>
          <w:tcPr>
            <w:tcW w:w="1439" w:type="dxa"/>
            <w:tcBorders>
              <w:bottom w:val="nil"/>
            </w:tcBorders>
          </w:tcPr>
          <w:p w14:paraId="0BA47134" w14:textId="77777777" w:rsidR="008D3A30" w:rsidRDefault="008D3A30" w:rsidP="00353B29">
            <w:pPr>
              <w:jc w:val="center"/>
              <w:rPr>
                <w:rFonts w:ascii="Times New Roman" w:eastAsia="Times New Roman" w:hAnsi="Times New Roman" w:cs="Times New Roman"/>
                <w:color w:val="000000"/>
                <w:sz w:val="24"/>
                <w:szCs w:val="24"/>
              </w:rPr>
            </w:pPr>
          </w:p>
        </w:tc>
        <w:tc>
          <w:tcPr>
            <w:tcW w:w="1733" w:type="dxa"/>
            <w:tcBorders>
              <w:bottom w:val="nil"/>
            </w:tcBorders>
          </w:tcPr>
          <w:p w14:paraId="3E9789F1" w14:textId="77777777" w:rsidR="008D3A30" w:rsidRDefault="008D3A30" w:rsidP="00353B29">
            <w:pPr>
              <w:jc w:val="center"/>
              <w:rPr>
                <w:rFonts w:ascii="Times New Roman" w:eastAsia="Times New Roman" w:hAnsi="Times New Roman" w:cs="Times New Roman"/>
                <w:color w:val="000000"/>
                <w:sz w:val="24"/>
                <w:szCs w:val="24"/>
              </w:rPr>
            </w:pPr>
          </w:p>
        </w:tc>
      </w:tr>
      <w:tr w:rsidR="008D3A30" w14:paraId="501E1ED1" w14:textId="77777777" w:rsidTr="000565E7">
        <w:tc>
          <w:tcPr>
            <w:tcW w:w="1278" w:type="dxa"/>
            <w:gridSpan w:val="2"/>
            <w:tcBorders>
              <w:top w:val="nil"/>
              <w:bottom w:val="single" w:sz="4" w:space="0" w:color="auto"/>
            </w:tcBorders>
          </w:tcPr>
          <w:p w14:paraId="7E9D83C1" w14:textId="77777777" w:rsidR="008D3A30" w:rsidRPr="000565E7" w:rsidRDefault="008D3A30" w:rsidP="00D66CF8">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Hypothesis</w:t>
            </w:r>
          </w:p>
        </w:tc>
        <w:tc>
          <w:tcPr>
            <w:tcW w:w="1710" w:type="dxa"/>
            <w:tcBorders>
              <w:top w:val="nil"/>
              <w:bottom w:val="single" w:sz="4" w:space="0" w:color="auto"/>
            </w:tcBorders>
          </w:tcPr>
          <w:p w14:paraId="7BD47095" w14:textId="77777777" w:rsidR="008D3A30" w:rsidRPr="000565E7" w:rsidRDefault="008D3A30" w:rsidP="00194C97">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IV</w:t>
            </w:r>
          </w:p>
        </w:tc>
        <w:tc>
          <w:tcPr>
            <w:tcW w:w="1170" w:type="dxa"/>
            <w:tcBorders>
              <w:top w:val="nil"/>
              <w:bottom w:val="single" w:sz="4" w:space="0" w:color="auto"/>
            </w:tcBorders>
          </w:tcPr>
          <w:p w14:paraId="1FEFEC82" w14:textId="77777777" w:rsidR="008D3A30" w:rsidRPr="000565E7" w:rsidRDefault="008D3A30" w:rsidP="00D66CF8">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Prediction</w:t>
            </w:r>
          </w:p>
        </w:tc>
        <w:tc>
          <w:tcPr>
            <w:tcW w:w="1260" w:type="dxa"/>
            <w:tcBorders>
              <w:top w:val="nil"/>
              <w:bottom w:val="single" w:sz="4" w:space="0" w:color="auto"/>
            </w:tcBorders>
          </w:tcPr>
          <w:p w14:paraId="5250EBC0" w14:textId="77777777" w:rsidR="008D3A30" w:rsidRPr="000565E7" w:rsidRDefault="008D3A30" w:rsidP="00D66CF8">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DV</w:t>
            </w:r>
          </w:p>
        </w:tc>
        <w:tc>
          <w:tcPr>
            <w:tcW w:w="810" w:type="dxa"/>
            <w:tcBorders>
              <w:top w:val="nil"/>
              <w:bottom w:val="single" w:sz="4" w:space="0" w:color="auto"/>
            </w:tcBorders>
          </w:tcPr>
          <w:p w14:paraId="05710B41" w14:textId="77777777" w:rsidR="008D3A30" w:rsidRPr="000565E7" w:rsidRDefault="008D3A30" w:rsidP="00353B29">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Actual</w:t>
            </w:r>
          </w:p>
        </w:tc>
        <w:tc>
          <w:tcPr>
            <w:tcW w:w="1615" w:type="dxa"/>
            <w:gridSpan w:val="2"/>
            <w:tcBorders>
              <w:top w:val="nil"/>
              <w:bottom w:val="single" w:sz="4" w:space="0" w:color="auto"/>
            </w:tcBorders>
          </w:tcPr>
          <w:p w14:paraId="5CC982AB" w14:textId="77777777" w:rsidR="008D3A30" w:rsidRPr="000565E7" w:rsidRDefault="008D3A30" w:rsidP="00353B29">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Member Model Results</w:t>
            </w:r>
          </w:p>
        </w:tc>
        <w:tc>
          <w:tcPr>
            <w:tcW w:w="1733" w:type="dxa"/>
            <w:tcBorders>
              <w:top w:val="nil"/>
              <w:bottom w:val="single" w:sz="4" w:space="0" w:color="auto"/>
            </w:tcBorders>
          </w:tcPr>
          <w:p w14:paraId="39A6D3F5" w14:textId="77777777" w:rsidR="008D3A30" w:rsidRPr="000565E7" w:rsidRDefault="008D3A30" w:rsidP="00353B29">
            <w:pPr>
              <w:jc w:val="center"/>
              <w:rPr>
                <w:rFonts w:ascii="Times New Roman" w:eastAsia="Times New Roman" w:hAnsi="Times New Roman" w:cs="Times New Roman"/>
                <w:color w:val="000000"/>
              </w:rPr>
            </w:pPr>
            <w:r w:rsidRPr="000565E7">
              <w:rPr>
                <w:rFonts w:ascii="Times New Roman" w:eastAsia="Times New Roman" w:hAnsi="Times New Roman" w:cs="Times New Roman"/>
                <w:color w:val="000000"/>
              </w:rPr>
              <w:t>Leader Model Results</w:t>
            </w:r>
          </w:p>
        </w:tc>
      </w:tr>
      <w:tr w:rsidR="008D3A30" w14:paraId="190E52CC" w14:textId="77777777" w:rsidTr="000565E7">
        <w:tc>
          <w:tcPr>
            <w:tcW w:w="1146" w:type="dxa"/>
            <w:tcBorders>
              <w:top w:val="single" w:sz="4" w:space="0" w:color="auto"/>
            </w:tcBorders>
          </w:tcPr>
          <w:p w14:paraId="2E911656"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1A</w:t>
            </w:r>
          </w:p>
        </w:tc>
        <w:tc>
          <w:tcPr>
            <w:tcW w:w="1842" w:type="dxa"/>
            <w:gridSpan w:val="2"/>
            <w:tcBorders>
              <w:top w:val="single" w:sz="4" w:space="0" w:color="auto"/>
            </w:tcBorders>
          </w:tcPr>
          <w:p w14:paraId="0F12B5FD"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Humor</w:t>
            </w:r>
          </w:p>
        </w:tc>
        <w:tc>
          <w:tcPr>
            <w:tcW w:w="1170" w:type="dxa"/>
            <w:tcBorders>
              <w:top w:val="single" w:sz="4" w:space="0" w:color="auto"/>
            </w:tcBorders>
          </w:tcPr>
          <w:p w14:paraId="5BDC6F18"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Borders>
              <w:top w:val="single" w:sz="4" w:space="0" w:color="auto"/>
            </w:tcBorders>
          </w:tcPr>
          <w:p w14:paraId="329ED0CC"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Leader LMX</w:t>
            </w:r>
          </w:p>
        </w:tc>
        <w:tc>
          <w:tcPr>
            <w:tcW w:w="986" w:type="dxa"/>
            <w:gridSpan w:val="2"/>
            <w:tcBorders>
              <w:top w:val="single" w:sz="4" w:space="0" w:color="auto"/>
            </w:tcBorders>
          </w:tcPr>
          <w:p w14:paraId="11BCFD3A"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439" w:type="dxa"/>
            <w:tcBorders>
              <w:top w:val="single" w:sz="4" w:space="0" w:color="auto"/>
            </w:tcBorders>
          </w:tcPr>
          <w:p w14:paraId="1A4B48C1"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Supported</w:t>
            </w:r>
          </w:p>
        </w:tc>
        <w:tc>
          <w:tcPr>
            <w:tcW w:w="1733" w:type="dxa"/>
            <w:tcBorders>
              <w:top w:val="single" w:sz="4" w:space="0" w:color="auto"/>
            </w:tcBorders>
          </w:tcPr>
          <w:p w14:paraId="5532CDCF"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Supported</w:t>
            </w:r>
          </w:p>
        </w:tc>
      </w:tr>
      <w:tr w:rsidR="008D3A30" w14:paraId="7424F8F9" w14:textId="77777777" w:rsidTr="000565E7">
        <w:tc>
          <w:tcPr>
            <w:tcW w:w="1146" w:type="dxa"/>
          </w:tcPr>
          <w:p w14:paraId="558B125B"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1B</w:t>
            </w:r>
          </w:p>
        </w:tc>
        <w:tc>
          <w:tcPr>
            <w:tcW w:w="1842" w:type="dxa"/>
            <w:gridSpan w:val="2"/>
          </w:tcPr>
          <w:p w14:paraId="534C1A61"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Humor</w:t>
            </w:r>
          </w:p>
        </w:tc>
        <w:tc>
          <w:tcPr>
            <w:tcW w:w="1170" w:type="dxa"/>
          </w:tcPr>
          <w:p w14:paraId="299CD59A"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Pr>
          <w:p w14:paraId="00BB5109"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LMX</w:t>
            </w:r>
          </w:p>
        </w:tc>
        <w:tc>
          <w:tcPr>
            <w:tcW w:w="986" w:type="dxa"/>
            <w:gridSpan w:val="2"/>
          </w:tcPr>
          <w:p w14:paraId="2D2082D0"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439" w:type="dxa"/>
          </w:tcPr>
          <w:p w14:paraId="53473669"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Supported</w:t>
            </w:r>
          </w:p>
        </w:tc>
        <w:tc>
          <w:tcPr>
            <w:tcW w:w="1733" w:type="dxa"/>
          </w:tcPr>
          <w:p w14:paraId="6DFF3F1C"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Supported</w:t>
            </w:r>
          </w:p>
        </w:tc>
      </w:tr>
      <w:tr w:rsidR="008D3A30" w14:paraId="48946F51" w14:textId="77777777" w:rsidTr="000565E7">
        <w:tc>
          <w:tcPr>
            <w:tcW w:w="1146" w:type="dxa"/>
          </w:tcPr>
          <w:p w14:paraId="49706690"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3A</w:t>
            </w:r>
          </w:p>
        </w:tc>
        <w:tc>
          <w:tcPr>
            <w:tcW w:w="1842" w:type="dxa"/>
            <w:gridSpan w:val="2"/>
          </w:tcPr>
          <w:p w14:paraId="781B70C2"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Political Skill</w:t>
            </w:r>
          </w:p>
        </w:tc>
        <w:tc>
          <w:tcPr>
            <w:tcW w:w="1170" w:type="dxa"/>
          </w:tcPr>
          <w:p w14:paraId="4FC1C97F"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Pr>
          <w:p w14:paraId="585BF343"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Leader LMX</w:t>
            </w:r>
          </w:p>
        </w:tc>
        <w:tc>
          <w:tcPr>
            <w:tcW w:w="986" w:type="dxa"/>
            <w:gridSpan w:val="2"/>
          </w:tcPr>
          <w:p w14:paraId="5A904148" w14:textId="77777777" w:rsidR="008D3A30" w:rsidRDefault="008D3A30" w:rsidP="00353B29">
            <w:pPr>
              <w:jc w:val="center"/>
              <w:rPr>
                <w:rFonts w:ascii="Times New Roman" w:eastAsia="Times New Roman" w:hAnsi="Times New Roman" w:cs="Times New Roman"/>
                <w:color w:val="000000"/>
                <w:sz w:val="24"/>
                <w:szCs w:val="24"/>
              </w:rPr>
            </w:pPr>
          </w:p>
        </w:tc>
        <w:tc>
          <w:tcPr>
            <w:tcW w:w="1439" w:type="dxa"/>
          </w:tcPr>
          <w:p w14:paraId="6B254F3B"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Supported</w:t>
            </w:r>
          </w:p>
        </w:tc>
        <w:tc>
          <w:tcPr>
            <w:tcW w:w="1733" w:type="dxa"/>
          </w:tcPr>
          <w:p w14:paraId="115D6FBD"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Supported</w:t>
            </w:r>
          </w:p>
        </w:tc>
      </w:tr>
      <w:tr w:rsidR="008D3A30" w14:paraId="666EFDDD" w14:textId="77777777" w:rsidTr="000565E7">
        <w:tc>
          <w:tcPr>
            <w:tcW w:w="1146" w:type="dxa"/>
          </w:tcPr>
          <w:p w14:paraId="017F3F1C"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3B</w:t>
            </w:r>
          </w:p>
        </w:tc>
        <w:tc>
          <w:tcPr>
            <w:tcW w:w="1842" w:type="dxa"/>
            <w:gridSpan w:val="2"/>
          </w:tcPr>
          <w:p w14:paraId="09A4CFFF"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Political Skill</w:t>
            </w:r>
          </w:p>
        </w:tc>
        <w:tc>
          <w:tcPr>
            <w:tcW w:w="1170" w:type="dxa"/>
          </w:tcPr>
          <w:p w14:paraId="12CC0D4F"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Pr>
          <w:p w14:paraId="392739FF"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LMX</w:t>
            </w:r>
          </w:p>
        </w:tc>
        <w:tc>
          <w:tcPr>
            <w:tcW w:w="986" w:type="dxa"/>
            <w:gridSpan w:val="2"/>
          </w:tcPr>
          <w:p w14:paraId="30E8C6DD" w14:textId="77777777" w:rsidR="008D3A30" w:rsidRDefault="008D3A30" w:rsidP="00353B29">
            <w:pPr>
              <w:jc w:val="center"/>
              <w:rPr>
                <w:rFonts w:ascii="Times New Roman" w:eastAsia="Times New Roman" w:hAnsi="Times New Roman" w:cs="Times New Roman"/>
                <w:color w:val="000000"/>
                <w:sz w:val="24"/>
                <w:szCs w:val="24"/>
              </w:rPr>
            </w:pPr>
          </w:p>
        </w:tc>
        <w:tc>
          <w:tcPr>
            <w:tcW w:w="1439" w:type="dxa"/>
          </w:tcPr>
          <w:p w14:paraId="6D21D88F"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Supported</w:t>
            </w:r>
          </w:p>
        </w:tc>
        <w:tc>
          <w:tcPr>
            <w:tcW w:w="1733" w:type="dxa"/>
          </w:tcPr>
          <w:p w14:paraId="467DE2B4"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Supported</w:t>
            </w:r>
          </w:p>
        </w:tc>
      </w:tr>
      <w:tr w:rsidR="008D3A30" w14:paraId="1AD8882B" w14:textId="77777777" w:rsidTr="000565E7">
        <w:tc>
          <w:tcPr>
            <w:tcW w:w="1146" w:type="dxa"/>
          </w:tcPr>
          <w:p w14:paraId="4B0DE565"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42" w:type="dxa"/>
            <w:gridSpan w:val="2"/>
          </w:tcPr>
          <w:p w14:paraId="6F2632EC"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 Humor</w:t>
            </w:r>
          </w:p>
        </w:tc>
        <w:tc>
          <w:tcPr>
            <w:tcW w:w="1170" w:type="dxa"/>
          </w:tcPr>
          <w:p w14:paraId="277C82C5"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Pr>
          <w:p w14:paraId="6EB17CEE"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Guarding</w:t>
            </w:r>
          </w:p>
        </w:tc>
        <w:tc>
          <w:tcPr>
            <w:tcW w:w="986" w:type="dxa"/>
            <w:gridSpan w:val="2"/>
          </w:tcPr>
          <w:p w14:paraId="2A12AD99"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439" w:type="dxa"/>
          </w:tcPr>
          <w:p w14:paraId="299A993B"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Partial Support</w:t>
            </w:r>
          </w:p>
        </w:tc>
        <w:tc>
          <w:tcPr>
            <w:tcW w:w="1733" w:type="dxa"/>
          </w:tcPr>
          <w:p w14:paraId="2AF52D53"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Partial Support</w:t>
            </w:r>
          </w:p>
        </w:tc>
      </w:tr>
      <w:tr w:rsidR="008D3A30" w14:paraId="3C9A7D73" w14:textId="77777777" w:rsidTr="000565E7">
        <w:tc>
          <w:tcPr>
            <w:tcW w:w="1146" w:type="dxa"/>
          </w:tcPr>
          <w:p w14:paraId="7FECAA3E"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42" w:type="dxa"/>
            <w:gridSpan w:val="2"/>
          </w:tcPr>
          <w:p w14:paraId="354BF772"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Leader LMX</w:t>
            </w:r>
          </w:p>
        </w:tc>
        <w:tc>
          <w:tcPr>
            <w:tcW w:w="1170" w:type="dxa"/>
          </w:tcPr>
          <w:p w14:paraId="3E60B20C"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Pr>
          <w:p w14:paraId="1E9B43D6"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Employee Guarding</w:t>
            </w:r>
          </w:p>
        </w:tc>
        <w:tc>
          <w:tcPr>
            <w:tcW w:w="986" w:type="dxa"/>
            <w:gridSpan w:val="2"/>
          </w:tcPr>
          <w:p w14:paraId="45863B8A"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439" w:type="dxa"/>
          </w:tcPr>
          <w:p w14:paraId="49A6EBF5"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Partial Support</w:t>
            </w:r>
          </w:p>
        </w:tc>
        <w:tc>
          <w:tcPr>
            <w:tcW w:w="1733" w:type="dxa"/>
          </w:tcPr>
          <w:p w14:paraId="23B6F324"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Supported</w:t>
            </w:r>
          </w:p>
        </w:tc>
      </w:tr>
      <w:tr w:rsidR="008D3A30" w14:paraId="2EE8D610" w14:textId="77777777" w:rsidTr="000565E7">
        <w:tc>
          <w:tcPr>
            <w:tcW w:w="1146" w:type="dxa"/>
          </w:tcPr>
          <w:p w14:paraId="0DCB88A9"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842" w:type="dxa"/>
            <w:gridSpan w:val="2"/>
          </w:tcPr>
          <w:p w14:paraId="544673BD" w14:textId="77777777" w:rsidR="008D3A30" w:rsidRDefault="008D3A30" w:rsidP="00C757B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Humor*Political Skill</w:t>
            </w:r>
          </w:p>
        </w:tc>
        <w:tc>
          <w:tcPr>
            <w:tcW w:w="1170" w:type="dxa"/>
          </w:tcPr>
          <w:p w14:paraId="2DD30A47"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260" w:type="dxa"/>
          </w:tcPr>
          <w:p w14:paraId="143E1FDC" w14:textId="77777777" w:rsidR="008D3A30" w:rsidRDefault="008D3A30" w:rsidP="00D66CF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Leader LMX</w:t>
            </w:r>
          </w:p>
        </w:tc>
        <w:tc>
          <w:tcPr>
            <w:tcW w:w="986" w:type="dxa"/>
            <w:gridSpan w:val="2"/>
          </w:tcPr>
          <w:p w14:paraId="2E58FB23" w14:textId="77777777" w:rsidR="008D3A30" w:rsidRDefault="008D3A30" w:rsidP="00353B29">
            <w:pPr>
              <w:jc w:val="center"/>
              <w:rPr>
                <w:rFonts w:ascii="Times New Roman" w:eastAsia="Times New Roman" w:hAnsi="Times New Roman" w:cs="Times New Roman"/>
                <w:color w:val="000000"/>
                <w:sz w:val="24"/>
                <w:szCs w:val="24"/>
              </w:rPr>
            </w:pPr>
          </w:p>
        </w:tc>
        <w:tc>
          <w:tcPr>
            <w:tcW w:w="1439" w:type="dxa"/>
          </w:tcPr>
          <w:p w14:paraId="26A73ABE"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Supported</w:t>
            </w:r>
          </w:p>
        </w:tc>
        <w:tc>
          <w:tcPr>
            <w:tcW w:w="1733" w:type="dxa"/>
          </w:tcPr>
          <w:p w14:paraId="78855A5F" w14:textId="77777777" w:rsidR="008D3A30" w:rsidRDefault="008D3A30" w:rsidP="00353B2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 Supported</w:t>
            </w:r>
          </w:p>
        </w:tc>
      </w:tr>
    </w:tbl>
    <w:p w14:paraId="3568FEDA"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1805BF46"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2F879E3F"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00CEAB1C"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13870AF2"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3EBB9B1D"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3E3A8B87"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6707900F"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282E7D5F"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1A8C6AE6"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17EDB4AD"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15391064"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49368101"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4AFFD170"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531299DE"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0BA5ADDF"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6E0BFDC7"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5D13BD38"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594EE5FC" w14:textId="77777777" w:rsidR="00194C97" w:rsidRDefault="00194C97" w:rsidP="00C757B0">
      <w:pPr>
        <w:spacing w:after="0" w:line="240" w:lineRule="auto"/>
        <w:rPr>
          <w:rFonts w:ascii="Times New Roman" w:eastAsia="Times New Roman" w:hAnsi="Times New Roman" w:cs="Times New Roman"/>
          <w:color w:val="000000"/>
          <w:sz w:val="24"/>
          <w:szCs w:val="24"/>
        </w:rPr>
      </w:pPr>
    </w:p>
    <w:p w14:paraId="42D9C9D1" w14:textId="77777777" w:rsidR="00194C97" w:rsidRDefault="00194C97" w:rsidP="00C757B0">
      <w:pPr>
        <w:spacing w:after="0" w:line="240" w:lineRule="auto"/>
        <w:rPr>
          <w:rFonts w:ascii="Times New Roman" w:eastAsia="Times New Roman" w:hAnsi="Times New Roman" w:cs="Times New Roman"/>
          <w:color w:val="000000"/>
          <w:sz w:val="24"/>
          <w:szCs w:val="24"/>
        </w:rPr>
      </w:pPr>
    </w:p>
    <w:p w14:paraId="38202587" w14:textId="77777777" w:rsidR="00194C97" w:rsidRDefault="00194C97" w:rsidP="00C757B0">
      <w:pPr>
        <w:spacing w:after="0" w:line="240" w:lineRule="auto"/>
        <w:rPr>
          <w:rFonts w:ascii="Times New Roman" w:eastAsia="Times New Roman" w:hAnsi="Times New Roman" w:cs="Times New Roman"/>
          <w:color w:val="000000"/>
          <w:sz w:val="24"/>
          <w:szCs w:val="24"/>
        </w:rPr>
      </w:pPr>
    </w:p>
    <w:p w14:paraId="444C7446"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44157F2A" w14:textId="77777777" w:rsidR="003910AE" w:rsidRDefault="003910AE" w:rsidP="00C757B0">
      <w:pPr>
        <w:spacing w:after="0" w:line="240" w:lineRule="auto"/>
        <w:rPr>
          <w:rFonts w:ascii="Times New Roman" w:eastAsia="Times New Roman" w:hAnsi="Times New Roman" w:cs="Times New Roman"/>
          <w:color w:val="000000"/>
          <w:sz w:val="24"/>
          <w:szCs w:val="24"/>
        </w:rPr>
      </w:pPr>
    </w:p>
    <w:p w14:paraId="07BC5104"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5E7CC95D" w14:textId="77777777" w:rsidR="006E3FED" w:rsidRDefault="006E3FED" w:rsidP="00C757B0">
      <w:pPr>
        <w:spacing w:after="0" w:line="240" w:lineRule="auto"/>
        <w:rPr>
          <w:rFonts w:ascii="Times New Roman" w:eastAsia="Times New Roman" w:hAnsi="Times New Roman" w:cs="Times New Roman"/>
          <w:color w:val="000000"/>
          <w:sz w:val="24"/>
          <w:szCs w:val="24"/>
        </w:rPr>
      </w:pPr>
    </w:p>
    <w:p w14:paraId="7445D67D" w14:textId="77777777" w:rsidR="00701BB4" w:rsidRPr="00F2132A" w:rsidRDefault="006E3FED" w:rsidP="00CB117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Table 11</w:t>
      </w:r>
    </w:p>
    <w:p w14:paraId="36427438" w14:textId="77777777" w:rsidR="006E3FED" w:rsidRDefault="006E3FED" w:rsidP="00C757B0">
      <w:pPr>
        <w:spacing w:after="0" w:line="240" w:lineRule="auto"/>
        <w:rPr>
          <w:rFonts w:ascii="Times New Roman" w:eastAsia="Times New Roman" w:hAnsi="Times New Roman" w:cs="Times New Roman"/>
          <w:i/>
          <w:color w:val="000000"/>
          <w:sz w:val="24"/>
          <w:szCs w:val="24"/>
        </w:rPr>
      </w:pPr>
    </w:p>
    <w:p w14:paraId="2E715718" w14:textId="77777777" w:rsidR="00CB1176" w:rsidRPr="00F2132A" w:rsidRDefault="00CB1176" w:rsidP="00C757B0">
      <w:pPr>
        <w:spacing w:after="0" w:line="240" w:lineRule="auto"/>
        <w:rPr>
          <w:rFonts w:ascii="Times New Roman" w:eastAsia="Times New Roman" w:hAnsi="Times New Roman" w:cs="Times New Roman"/>
          <w:i/>
          <w:color w:val="000000"/>
          <w:sz w:val="24"/>
          <w:szCs w:val="24"/>
        </w:rPr>
      </w:pPr>
      <w:r w:rsidRPr="00F2132A">
        <w:rPr>
          <w:rFonts w:ascii="Times New Roman" w:eastAsia="Times New Roman" w:hAnsi="Times New Roman" w:cs="Times New Roman"/>
          <w:i/>
          <w:color w:val="000000"/>
          <w:sz w:val="24"/>
          <w:szCs w:val="24"/>
        </w:rPr>
        <w:t>Common Methods Factor</w:t>
      </w:r>
    </w:p>
    <w:p w14:paraId="4D2709E3" w14:textId="77777777" w:rsidR="00CB1176" w:rsidRPr="00F2132A" w:rsidRDefault="00CB1176" w:rsidP="00CB1176">
      <w:pPr>
        <w:spacing w:after="0" w:line="240" w:lineRule="auto"/>
        <w:rPr>
          <w:rFonts w:ascii="Times New Roman" w:eastAsia="Times New Roman" w:hAnsi="Times New Roman" w:cs="Times New Roman"/>
          <w:color w:val="000000"/>
          <w:sz w:val="24"/>
          <w:szCs w:val="24"/>
        </w:rPr>
      </w:pPr>
    </w:p>
    <w:tbl>
      <w:tblPr>
        <w:tblStyle w:val="TableGrid"/>
        <w:tblW w:w="4655"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4"/>
        <w:gridCol w:w="407"/>
        <w:gridCol w:w="1080"/>
        <w:gridCol w:w="1171"/>
        <w:gridCol w:w="1801"/>
        <w:gridCol w:w="1531"/>
        <w:gridCol w:w="1261"/>
      </w:tblGrid>
      <w:tr w:rsidR="00D158FE" w:rsidRPr="00F2132A" w14:paraId="33406128" w14:textId="77777777" w:rsidTr="003910AE">
        <w:trPr>
          <w:trHeight w:val="600"/>
        </w:trPr>
        <w:tc>
          <w:tcPr>
            <w:tcW w:w="1664" w:type="dxa"/>
            <w:tcBorders>
              <w:top w:val="single" w:sz="4" w:space="0" w:color="auto"/>
            </w:tcBorders>
          </w:tcPr>
          <w:p w14:paraId="6DB31EF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Regression Weights: (Full model)</w:t>
            </w:r>
          </w:p>
        </w:tc>
        <w:tc>
          <w:tcPr>
            <w:tcW w:w="407" w:type="dxa"/>
            <w:tcBorders>
              <w:top w:val="single" w:sz="4" w:space="0" w:color="auto"/>
            </w:tcBorders>
          </w:tcPr>
          <w:p w14:paraId="0BB78083" w14:textId="77777777" w:rsidR="00D158FE" w:rsidRPr="00F2132A" w:rsidRDefault="00D158FE" w:rsidP="000C5E07">
            <w:pPr>
              <w:rPr>
                <w:rFonts w:ascii="Times New Roman" w:eastAsia="Times New Roman" w:hAnsi="Times New Roman" w:cs="Times New Roman"/>
                <w:color w:val="000000"/>
                <w:sz w:val="24"/>
                <w:szCs w:val="24"/>
              </w:rPr>
            </w:pPr>
          </w:p>
        </w:tc>
        <w:tc>
          <w:tcPr>
            <w:tcW w:w="1079" w:type="dxa"/>
            <w:tcBorders>
              <w:top w:val="single" w:sz="4" w:space="0" w:color="auto"/>
            </w:tcBorders>
          </w:tcPr>
          <w:p w14:paraId="19C9DD76" w14:textId="77777777" w:rsidR="00D158FE" w:rsidRPr="00F2132A" w:rsidRDefault="00D158FE" w:rsidP="000C5E07">
            <w:pPr>
              <w:rPr>
                <w:rFonts w:ascii="Times New Roman" w:eastAsia="Times New Roman" w:hAnsi="Times New Roman" w:cs="Times New Roman"/>
                <w:color w:val="000000"/>
                <w:sz w:val="24"/>
                <w:szCs w:val="24"/>
              </w:rPr>
            </w:pPr>
          </w:p>
        </w:tc>
        <w:tc>
          <w:tcPr>
            <w:tcW w:w="1170" w:type="dxa"/>
            <w:tcBorders>
              <w:top w:val="single" w:sz="4" w:space="0" w:color="auto"/>
              <w:bottom w:val="single" w:sz="4" w:space="0" w:color="auto"/>
            </w:tcBorders>
          </w:tcPr>
          <w:p w14:paraId="7041B05C" w14:textId="77777777" w:rsidR="00D158FE" w:rsidRPr="00F2132A" w:rsidRDefault="00D158FE" w:rsidP="000C5E07">
            <w:pPr>
              <w:rPr>
                <w:rFonts w:ascii="Times New Roman" w:eastAsia="Times New Roman" w:hAnsi="Times New Roman" w:cs="Times New Roman"/>
                <w:color w:val="000000"/>
                <w:sz w:val="24"/>
                <w:szCs w:val="24"/>
              </w:rPr>
            </w:pPr>
          </w:p>
        </w:tc>
        <w:tc>
          <w:tcPr>
            <w:tcW w:w="1800" w:type="dxa"/>
            <w:tcBorders>
              <w:top w:val="single" w:sz="4" w:space="0" w:color="auto"/>
              <w:bottom w:val="single" w:sz="4" w:space="0" w:color="auto"/>
            </w:tcBorders>
          </w:tcPr>
          <w:p w14:paraId="2317B7FA"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Regression Weights: (CMV model)</w:t>
            </w:r>
          </w:p>
        </w:tc>
        <w:tc>
          <w:tcPr>
            <w:tcW w:w="1530" w:type="dxa"/>
            <w:tcBorders>
              <w:top w:val="single" w:sz="4" w:space="0" w:color="auto"/>
              <w:bottom w:val="single" w:sz="4" w:space="0" w:color="auto"/>
            </w:tcBorders>
          </w:tcPr>
          <w:p w14:paraId="5FF9C3B7" w14:textId="77777777" w:rsidR="00D158FE" w:rsidRPr="00F2132A" w:rsidRDefault="00D158FE" w:rsidP="000C5E07">
            <w:pPr>
              <w:rPr>
                <w:rFonts w:ascii="Times New Roman" w:eastAsia="Times New Roman" w:hAnsi="Times New Roman" w:cs="Times New Roman"/>
                <w:color w:val="000000"/>
                <w:sz w:val="24"/>
                <w:szCs w:val="24"/>
              </w:rPr>
            </w:pPr>
          </w:p>
        </w:tc>
        <w:tc>
          <w:tcPr>
            <w:tcW w:w="1260" w:type="dxa"/>
            <w:tcBorders>
              <w:top w:val="single" w:sz="4" w:space="0" w:color="auto"/>
              <w:bottom w:val="single" w:sz="4" w:space="0" w:color="auto"/>
            </w:tcBorders>
          </w:tcPr>
          <w:p w14:paraId="0BD631C7" w14:textId="77777777" w:rsidR="00D158FE" w:rsidRPr="00F2132A" w:rsidRDefault="00D158FE" w:rsidP="000807BC">
            <w:pPr>
              <w:rPr>
                <w:rFonts w:ascii="Times New Roman" w:eastAsia="Times New Roman" w:hAnsi="Times New Roman" w:cs="Times New Roman"/>
                <w:color w:val="000000"/>
                <w:sz w:val="24"/>
                <w:szCs w:val="24"/>
              </w:rPr>
            </w:pPr>
          </w:p>
        </w:tc>
      </w:tr>
      <w:tr w:rsidR="00D158FE" w:rsidRPr="00F2132A" w14:paraId="567E6380" w14:textId="77777777" w:rsidTr="003910AE">
        <w:trPr>
          <w:trHeight w:val="305"/>
        </w:trPr>
        <w:tc>
          <w:tcPr>
            <w:tcW w:w="1664" w:type="dxa"/>
            <w:tcBorders>
              <w:top w:val="single" w:sz="4" w:space="0" w:color="auto"/>
            </w:tcBorders>
            <w:hideMark/>
          </w:tcPr>
          <w:p w14:paraId="47DC0868"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w:t>
            </w:r>
          </w:p>
        </w:tc>
        <w:tc>
          <w:tcPr>
            <w:tcW w:w="407" w:type="dxa"/>
            <w:tcBorders>
              <w:top w:val="single" w:sz="4" w:space="0" w:color="auto"/>
            </w:tcBorders>
            <w:hideMark/>
          </w:tcPr>
          <w:p w14:paraId="5F3B658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w:t>
            </w:r>
          </w:p>
        </w:tc>
        <w:tc>
          <w:tcPr>
            <w:tcW w:w="1079" w:type="dxa"/>
            <w:tcBorders>
              <w:top w:val="single" w:sz="4" w:space="0" w:color="auto"/>
            </w:tcBorders>
            <w:hideMark/>
          </w:tcPr>
          <w:p w14:paraId="04B3E862"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w:t>
            </w:r>
          </w:p>
        </w:tc>
        <w:tc>
          <w:tcPr>
            <w:tcW w:w="1170" w:type="dxa"/>
            <w:tcBorders>
              <w:top w:val="single" w:sz="4" w:space="0" w:color="auto"/>
              <w:bottom w:val="single" w:sz="4" w:space="0" w:color="auto"/>
            </w:tcBorders>
            <w:hideMark/>
          </w:tcPr>
          <w:p w14:paraId="04E6AB62"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Estimate</w:t>
            </w:r>
          </w:p>
        </w:tc>
        <w:tc>
          <w:tcPr>
            <w:tcW w:w="1800" w:type="dxa"/>
            <w:tcBorders>
              <w:top w:val="single" w:sz="4" w:space="0" w:color="auto"/>
              <w:bottom w:val="nil"/>
            </w:tcBorders>
            <w:hideMark/>
          </w:tcPr>
          <w:p w14:paraId="20496F6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w:t>
            </w:r>
          </w:p>
        </w:tc>
        <w:tc>
          <w:tcPr>
            <w:tcW w:w="1530" w:type="dxa"/>
            <w:tcBorders>
              <w:top w:val="single" w:sz="4" w:space="0" w:color="auto"/>
              <w:bottom w:val="nil"/>
            </w:tcBorders>
            <w:hideMark/>
          </w:tcPr>
          <w:p w14:paraId="3C444B24"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w:t>
            </w:r>
          </w:p>
        </w:tc>
        <w:tc>
          <w:tcPr>
            <w:tcW w:w="1260" w:type="dxa"/>
            <w:tcBorders>
              <w:top w:val="single" w:sz="4" w:space="0" w:color="auto"/>
              <w:bottom w:val="single" w:sz="4" w:space="0" w:color="auto"/>
            </w:tcBorders>
            <w:hideMark/>
          </w:tcPr>
          <w:p w14:paraId="230373CE" w14:textId="77777777" w:rsidR="00D158FE" w:rsidRPr="00F2132A" w:rsidRDefault="00D158FE" w:rsidP="007605D5">
            <w:pPr>
              <w:tabs>
                <w:tab w:val="right" w:pos="1944"/>
              </w:tabs>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Estimate</w:t>
            </w:r>
            <w:r w:rsidRPr="00F2132A">
              <w:rPr>
                <w:rFonts w:ascii="Times New Roman" w:eastAsia="Times New Roman" w:hAnsi="Times New Roman" w:cs="Times New Roman"/>
                <w:color w:val="000000"/>
                <w:sz w:val="24"/>
                <w:szCs w:val="24"/>
              </w:rPr>
              <w:tab/>
            </w:r>
          </w:p>
        </w:tc>
      </w:tr>
      <w:tr w:rsidR="00D158FE" w:rsidRPr="00F2132A" w14:paraId="79935805" w14:textId="77777777" w:rsidTr="003910AE">
        <w:trPr>
          <w:trHeight w:val="300"/>
        </w:trPr>
        <w:tc>
          <w:tcPr>
            <w:tcW w:w="1664" w:type="dxa"/>
            <w:hideMark/>
          </w:tcPr>
          <w:p w14:paraId="49BC1225" w14:textId="603DD13E"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LMX1</w:t>
            </w:r>
          </w:p>
        </w:tc>
        <w:tc>
          <w:tcPr>
            <w:tcW w:w="407" w:type="dxa"/>
            <w:noWrap/>
            <w:hideMark/>
          </w:tcPr>
          <w:p w14:paraId="4F10FDD1" w14:textId="77777777" w:rsidR="00D158FE" w:rsidRPr="00F2132A" w:rsidRDefault="00D158FE" w:rsidP="0028605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9E615BD"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tcBorders>
              <w:top w:val="single" w:sz="4" w:space="0" w:color="auto"/>
            </w:tcBorders>
            <w:hideMark/>
          </w:tcPr>
          <w:p w14:paraId="6ADCD33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Borders>
              <w:top w:val="nil"/>
              <w:bottom w:val="nil"/>
            </w:tcBorders>
          </w:tcPr>
          <w:p w14:paraId="349EEF58" w14:textId="206EDC30"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M_HSQ</w:t>
            </w:r>
            <w:r w:rsidR="00D158FE" w:rsidRPr="00F2132A">
              <w:rPr>
                <w:rFonts w:ascii="Times New Roman" w:eastAsia="Times New Roman" w:hAnsi="Times New Roman" w:cs="Times New Roman"/>
                <w:color w:val="000000"/>
                <w:sz w:val="24"/>
                <w:szCs w:val="24"/>
              </w:rPr>
              <w:t>_11</w:t>
            </w:r>
          </w:p>
        </w:tc>
        <w:tc>
          <w:tcPr>
            <w:tcW w:w="1530" w:type="dxa"/>
            <w:tcBorders>
              <w:top w:val="nil"/>
              <w:bottom w:val="nil"/>
            </w:tcBorders>
            <w:noWrap/>
          </w:tcPr>
          <w:p w14:paraId="5050D63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single" w:sz="4" w:space="0" w:color="auto"/>
            </w:tcBorders>
          </w:tcPr>
          <w:p w14:paraId="4836CE40"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29A7C033" w14:textId="77777777" w:rsidTr="003910AE">
        <w:trPr>
          <w:trHeight w:val="300"/>
        </w:trPr>
        <w:tc>
          <w:tcPr>
            <w:tcW w:w="1664" w:type="dxa"/>
            <w:hideMark/>
          </w:tcPr>
          <w:p w14:paraId="24A4B1CD" w14:textId="5EEC479A"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LMX2</w:t>
            </w:r>
          </w:p>
        </w:tc>
        <w:tc>
          <w:tcPr>
            <w:tcW w:w="407" w:type="dxa"/>
            <w:noWrap/>
            <w:hideMark/>
          </w:tcPr>
          <w:p w14:paraId="5D45D439"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AEB64E0"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hideMark/>
          </w:tcPr>
          <w:p w14:paraId="1389BADF"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1.061</w:t>
            </w:r>
          </w:p>
        </w:tc>
        <w:tc>
          <w:tcPr>
            <w:tcW w:w="1800" w:type="dxa"/>
            <w:tcBorders>
              <w:top w:val="nil"/>
            </w:tcBorders>
          </w:tcPr>
          <w:p w14:paraId="25D2BA28" w14:textId="58E6709C"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M_HSQ_23</w:t>
            </w:r>
          </w:p>
        </w:tc>
        <w:tc>
          <w:tcPr>
            <w:tcW w:w="1530" w:type="dxa"/>
            <w:tcBorders>
              <w:top w:val="nil"/>
            </w:tcBorders>
            <w:noWrap/>
          </w:tcPr>
          <w:p w14:paraId="203C4C6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44BC3EA"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3F900658" w14:textId="77777777" w:rsidTr="003910AE">
        <w:trPr>
          <w:trHeight w:val="300"/>
        </w:trPr>
        <w:tc>
          <w:tcPr>
            <w:tcW w:w="1664" w:type="dxa"/>
            <w:hideMark/>
          </w:tcPr>
          <w:p w14:paraId="2385365A" w14:textId="3F06D52A"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LMX3</w:t>
            </w:r>
          </w:p>
        </w:tc>
        <w:tc>
          <w:tcPr>
            <w:tcW w:w="407" w:type="dxa"/>
            <w:noWrap/>
            <w:hideMark/>
          </w:tcPr>
          <w:p w14:paraId="4882DBA8" w14:textId="77777777" w:rsidR="00D158FE" w:rsidRPr="00F2132A" w:rsidRDefault="00D158FE" w:rsidP="00E5664A">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F31A860"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hideMark/>
          </w:tcPr>
          <w:p w14:paraId="0F155DB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0.918</w:t>
            </w:r>
          </w:p>
        </w:tc>
        <w:tc>
          <w:tcPr>
            <w:tcW w:w="1800" w:type="dxa"/>
          </w:tcPr>
          <w:p w14:paraId="41BA06F5" w14:textId="5801D21C"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M_HSQ_15</w:t>
            </w:r>
          </w:p>
        </w:tc>
        <w:tc>
          <w:tcPr>
            <w:tcW w:w="1530" w:type="dxa"/>
            <w:noWrap/>
          </w:tcPr>
          <w:p w14:paraId="18A9C30B"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3AC2EE6"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65E511EC" w14:textId="77777777" w:rsidTr="003910AE">
        <w:trPr>
          <w:trHeight w:val="300"/>
        </w:trPr>
        <w:tc>
          <w:tcPr>
            <w:tcW w:w="1664" w:type="dxa"/>
            <w:hideMark/>
          </w:tcPr>
          <w:p w14:paraId="1350412D" w14:textId="39CB2E25"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LMX4</w:t>
            </w:r>
          </w:p>
        </w:tc>
        <w:tc>
          <w:tcPr>
            <w:tcW w:w="407" w:type="dxa"/>
            <w:noWrap/>
            <w:hideMark/>
          </w:tcPr>
          <w:p w14:paraId="08E121B6"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FD6E5B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hideMark/>
          </w:tcPr>
          <w:p w14:paraId="323833FD"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0.903</w:t>
            </w:r>
          </w:p>
        </w:tc>
        <w:tc>
          <w:tcPr>
            <w:tcW w:w="1800" w:type="dxa"/>
          </w:tcPr>
          <w:p w14:paraId="312F50D2" w14:textId="1B7AF4DB"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M_HSQ_19</w:t>
            </w:r>
          </w:p>
        </w:tc>
        <w:tc>
          <w:tcPr>
            <w:tcW w:w="1530" w:type="dxa"/>
            <w:noWrap/>
          </w:tcPr>
          <w:p w14:paraId="7F3C4EF1"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7AD7EC4"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3585A765" w14:textId="77777777" w:rsidTr="003910AE">
        <w:trPr>
          <w:trHeight w:val="300"/>
        </w:trPr>
        <w:tc>
          <w:tcPr>
            <w:tcW w:w="1664" w:type="dxa"/>
            <w:hideMark/>
          </w:tcPr>
          <w:p w14:paraId="1FED7A15" w14:textId="5DF119F5"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LMX5</w:t>
            </w:r>
          </w:p>
        </w:tc>
        <w:tc>
          <w:tcPr>
            <w:tcW w:w="407" w:type="dxa"/>
            <w:noWrap/>
            <w:hideMark/>
          </w:tcPr>
          <w:p w14:paraId="747127F4"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416C1EA"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hideMark/>
          </w:tcPr>
          <w:p w14:paraId="6819F4AA"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1.019</w:t>
            </w:r>
          </w:p>
        </w:tc>
        <w:tc>
          <w:tcPr>
            <w:tcW w:w="1800" w:type="dxa"/>
          </w:tcPr>
          <w:p w14:paraId="46CC029C" w14:textId="5710236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M_HSQ_27</w:t>
            </w:r>
          </w:p>
        </w:tc>
        <w:tc>
          <w:tcPr>
            <w:tcW w:w="1530" w:type="dxa"/>
            <w:noWrap/>
          </w:tcPr>
          <w:p w14:paraId="1B8D073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0C5BB6E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12321537" w14:textId="77777777" w:rsidTr="003910AE">
        <w:trPr>
          <w:trHeight w:val="300"/>
        </w:trPr>
        <w:tc>
          <w:tcPr>
            <w:tcW w:w="1664" w:type="dxa"/>
            <w:hideMark/>
          </w:tcPr>
          <w:p w14:paraId="6373ACD9" w14:textId="43835C48"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LMX6</w:t>
            </w:r>
          </w:p>
        </w:tc>
        <w:tc>
          <w:tcPr>
            <w:tcW w:w="407" w:type="dxa"/>
            <w:noWrap/>
            <w:hideMark/>
          </w:tcPr>
          <w:p w14:paraId="67BAF4E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0A51DCE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hideMark/>
          </w:tcPr>
          <w:p w14:paraId="0193FFA8"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0.838</w:t>
            </w:r>
          </w:p>
        </w:tc>
        <w:tc>
          <w:tcPr>
            <w:tcW w:w="1800" w:type="dxa"/>
          </w:tcPr>
          <w:p w14:paraId="25C387EE" w14:textId="212B79A5"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M_HSQ_31</w:t>
            </w:r>
          </w:p>
        </w:tc>
        <w:tc>
          <w:tcPr>
            <w:tcW w:w="1530" w:type="dxa"/>
            <w:noWrap/>
          </w:tcPr>
          <w:p w14:paraId="59427C45"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6A63AFE"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1D79584E" w14:textId="77777777" w:rsidTr="003910AE">
        <w:trPr>
          <w:trHeight w:val="261"/>
        </w:trPr>
        <w:tc>
          <w:tcPr>
            <w:tcW w:w="1664" w:type="dxa"/>
            <w:hideMark/>
          </w:tcPr>
          <w:p w14:paraId="2664AAE2" w14:textId="4189555F"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M_HSQ_21</w:t>
            </w:r>
          </w:p>
        </w:tc>
        <w:tc>
          <w:tcPr>
            <w:tcW w:w="407" w:type="dxa"/>
            <w:noWrap/>
            <w:hideMark/>
          </w:tcPr>
          <w:p w14:paraId="7EFC7A03"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6E1C418" w14:textId="01630A23"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AFF</w:t>
            </w:r>
          </w:p>
        </w:tc>
        <w:tc>
          <w:tcPr>
            <w:tcW w:w="1170" w:type="dxa"/>
            <w:hideMark/>
          </w:tcPr>
          <w:p w14:paraId="0E2CA21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1.428</w:t>
            </w:r>
          </w:p>
        </w:tc>
        <w:tc>
          <w:tcPr>
            <w:tcW w:w="1800" w:type="dxa"/>
          </w:tcPr>
          <w:p w14:paraId="61521561" w14:textId="1BE66425"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M_HSQ_7</w:t>
            </w:r>
          </w:p>
        </w:tc>
        <w:tc>
          <w:tcPr>
            <w:tcW w:w="1530" w:type="dxa"/>
            <w:noWrap/>
          </w:tcPr>
          <w:p w14:paraId="250B14B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526683A"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396E2267" w14:textId="77777777" w:rsidTr="003910AE">
        <w:trPr>
          <w:trHeight w:val="252"/>
        </w:trPr>
        <w:tc>
          <w:tcPr>
            <w:tcW w:w="1664" w:type="dxa"/>
            <w:hideMark/>
          </w:tcPr>
          <w:p w14:paraId="533D7D01" w14:textId="4C9CF45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M_HSQ_17</w:t>
            </w:r>
          </w:p>
        </w:tc>
        <w:tc>
          <w:tcPr>
            <w:tcW w:w="407" w:type="dxa"/>
            <w:noWrap/>
            <w:hideMark/>
          </w:tcPr>
          <w:p w14:paraId="78F172F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61D370C0" w14:textId="11263244"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AFF</w:t>
            </w:r>
          </w:p>
        </w:tc>
        <w:tc>
          <w:tcPr>
            <w:tcW w:w="1170" w:type="dxa"/>
            <w:hideMark/>
          </w:tcPr>
          <w:p w14:paraId="0799507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1.376</w:t>
            </w:r>
          </w:p>
        </w:tc>
        <w:tc>
          <w:tcPr>
            <w:tcW w:w="1800" w:type="dxa"/>
          </w:tcPr>
          <w:p w14:paraId="1FB1A3FA" w14:textId="709C9191"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M_HSQ_3</w:t>
            </w:r>
          </w:p>
        </w:tc>
        <w:tc>
          <w:tcPr>
            <w:tcW w:w="1530" w:type="dxa"/>
            <w:noWrap/>
          </w:tcPr>
          <w:p w14:paraId="7CEC7C1E"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76283FC"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64E0CF35" w14:textId="77777777" w:rsidTr="003910AE">
        <w:trPr>
          <w:trHeight w:val="333"/>
        </w:trPr>
        <w:tc>
          <w:tcPr>
            <w:tcW w:w="1664" w:type="dxa"/>
            <w:hideMark/>
          </w:tcPr>
          <w:p w14:paraId="512AAAAD" w14:textId="3C570E8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M_HSQ_13</w:t>
            </w:r>
          </w:p>
        </w:tc>
        <w:tc>
          <w:tcPr>
            <w:tcW w:w="407" w:type="dxa"/>
            <w:noWrap/>
            <w:hideMark/>
          </w:tcPr>
          <w:p w14:paraId="6CE27FD8"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84F68DF" w14:textId="30859EB4"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AFF</w:t>
            </w:r>
          </w:p>
        </w:tc>
        <w:tc>
          <w:tcPr>
            <w:tcW w:w="1170" w:type="dxa"/>
            <w:hideMark/>
          </w:tcPr>
          <w:p w14:paraId="2976FFF7"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1.479</w:t>
            </w:r>
          </w:p>
        </w:tc>
        <w:tc>
          <w:tcPr>
            <w:tcW w:w="1800" w:type="dxa"/>
          </w:tcPr>
          <w:p w14:paraId="55466F1C" w14:textId="458A4EE5"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158FE" w:rsidRPr="00F2132A">
              <w:rPr>
                <w:rFonts w:ascii="Times New Roman" w:eastAsia="Times New Roman" w:hAnsi="Times New Roman" w:cs="Times New Roman"/>
                <w:color w:val="000000"/>
                <w:sz w:val="24"/>
                <w:szCs w:val="24"/>
              </w:rPr>
              <w:t>LMX1</w:t>
            </w:r>
          </w:p>
        </w:tc>
        <w:tc>
          <w:tcPr>
            <w:tcW w:w="1530" w:type="dxa"/>
            <w:noWrap/>
          </w:tcPr>
          <w:p w14:paraId="0A2170D9"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FF2E8FC"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0E94AF51" w14:textId="77777777" w:rsidTr="003910AE">
        <w:trPr>
          <w:trHeight w:val="369"/>
        </w:trPr>
        <w:tc>
          <w:tcPr>
            <w:tcW w:w="1664" w:type="dxa"/>
            <w:hideMark/>
          </w:tcPr>
          <w:p w14:paraId="1F79FEEB" w14:textId="72D5A8E9"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M_HSQ_30</w:t>
            </w:r>
          </w:p>
        </w:tc>
        <w:tc>
          <w:tcPr>
            <w:tcW w:w="407" w:type="dxa"/>
            <w:noWrap/>
            <w:hideMark/>
          </w:tcPr>
          <w:p w14:paraId="26354EF8"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66235283" w14:textId="2E633F71"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7421644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4011A95A" w14:textId="66019303"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LLMX2</w:t>
            </w:r>
          </w:p>
        </w:tc>
        <w:tc>
          <w:tcPr>
            <w:tcW w:w="1530" w:type="dxa"/>
            <w:noWrap/>
          </w:tcPr>
          <w:p w14:paraId="009AB159"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9925A0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4D8C5180" w14:textId="77777777" w:rsidTr="003910AE">
        <w:trPr>
          <w:trHeight w:val="342"/>
        </w:trPr>
        <w:tc>
          <w:tcPr>
            <w:tcW w:w="1664" w:type="dxa"/>
            <w:hideMark/>
          </w:tcPr>
          <w:p w14:paraId="79165D29" w14:textId="09BDD840"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M_HSQ_26</w:t>
            </w:r>
          </w:p>
        </w:tc>
        <w:tc>
          <w:tcPr>
            <w:tcW w:w="407" w:type="dxa"/>
            <w:noWrap/>
            <w:hideMark/>
          </w:tcPr>
          <w:p w14:paraId="6A00EA93"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033ECD5" w14:textId="1DC51FD7"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231182A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1.09</w:t>
            </w:r>
          </w:p>
        </w:tc>
        <w:tc>
          <w:tcPr>
            <w:tcW w:w="1800" w:type="dxa"/>
          </w:tcPr>
          <w:p w14:paraId="71CDB08E" w14:textId="6571C28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LLMX3</w:t>
            </w:r>
          </w:p>
        </w:tc>
        <w:tc>
          <w:tcPr>
            <w:tcW w:w="1530" w:type="dxa"/>
            <w:noWrap/>
          </w:tcPr>
          <w:p w14:paraId="7AFB35C3"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24A758D"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3F846D52" w14:textId="77777777" w:rsidTr="003910AE">
        <w:trPr>
          <w:trHeight w:val="360"/>
        </w:trPr>
        <w:tc>
          <w:tcPr>
            <w:tcW w:w="1664" w:type="dxa"/>
            <w:hideMark/>
          </w:tcPr>
          <w:p w14:paraId="1B1F8CF2" w14:textId="531DCE6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M_HSQ_22</w:t>
            </w:r>
          </w:p>
        </w:tc>
        <w:tc>
          <w:tcPr>
            <w:tcW w:w="407" w:type="dxa"/>
            <w:noWrap/>
            <w:hideMark/>
          </w:tcPr>
          <w:p w14:paraId="246ED38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AB634BE" w14:textId="419F77D6"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4B122E2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0.184</w:t>
            </w:r>
          </w:p>
        </w:tc>
        <w:tc>
          <w:tcPr>
            <w:tcW w:w="1800" w:type="dxa"/>
          </w:tcPr>
          <w:p w14:paraId="13821CF6" w14:textId="584109E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LLMX4</w:t>
            </w:r>
          </w:p>
        </w:tc>
        <w:tc>
          <w:tcPr>
            <w:tcW w:w="1530" w:type="dxa"/>
            <w:noWrap/>
          </w:tcPr>
          <w:p w14:paraId="019DCE15"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DF79E66"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05548E77" w14:textId="77777777" w:rsidTr="003910AE">
        <w:trPr>
          <w:trHeight w:val="288"/>
        </w:trPr>
        <w:tc>
          <w:tcPr>
            <w:tcW w:w="1664" w:type="dxa"/>
            <w:hideMark/>
          </w:tcPr>
          <w:p w14:paraId="5662C5F5" w14:textId="39849711"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M_HSQ_18</w:t>
            </w:r>
          </w:p>
        </w:tc>
        <w:tc>
          <w:tcPr>
            <w:tcW w:w="407" w:type="dxa"/>
            <w:noWrap/>
            <w:hideMark/>
          </w:tcPr>
          <w:p w14:paraId="26511E06"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0F993BD" w14:textId="7FC848D8"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51A57F0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1.213</w:t>
            </w:r>
          </w:p>
        </w:tc>
        <w:tc>
          <w:tcPr>
            <w:tcW w:w="1800" w:type="dxa"/>
          </w:tcPr>
          <w:p w14:paraId="5507AA7A" w14:textId="5226316B"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LLMX5</w:t>
            </w:r>
          </w:p>
        </w:tc>
        <w:tc>
          <w:tcPr>
            <w:tcW w:w="1530" w:type="dxa"/>
            <w:noWrap/>
          </w:tcPr>
          <w:p w14:paraId="2223F03A"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7C395BE"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5D91C4A4" w14:textId="77777777" w:rsidTr="003910AE">
        <w:trPr>
          <w:trHeight w:val="351"/>
        </w:trPr>
        <w:tc>
          <w:tcPr>
            <w:tcW w:w="1664" w:type="dxa"/>
            <w:hideMark/>
          </w:tcPr>
          <w:p w14:paraId="17EA290D" w14:textId="2EA449DC"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M_HSQ_14</w:t>
            </w:r>
          </w:p>
        </w:tc>
        <w:tc>
          <w:tcPr>
            <w:tcW w:w="407" w:type="dxa"/>
            <w:noWrap/>
            <w:hideMark/>
          </w:tcPr>
          <w:p w14:paraId="0D35859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9525EE6" w14:textId="336333D5"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480F791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1.188</w:t>
            </w:r>
          </w:p>
        </w:tc>
        <w:tc>
          <w:tcPr>
            <w:tcW w:w="1800" w:type="dxa"/>
          </w:tcPr>
          <w:p w14:paraId="14A64C64" w14:textId="1E42C6CA"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LLMX6</w:t>
            </w:r>
          </w:p>
        </w:tc>
        <w:tc>
          <w:tcPr>
            <w:tcW w:w="1530" w:type="dxa"/>
            <w:noWrap/>
          </w:tcPr>
          <w:p w14:paraId="4ACD5FA9"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3DBAD3D"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42430EF5" w14:textId="77777777" w:rsidTr="003910AE">
        <w:trPr>
          <w:trHeight w:val="360"/>
        </w:trPr>
        <w:tc>
          <w:tcPr>
            <w:tcW w:w="1664" w:type="dxa"/>
            <w:hideMark/>
          </w:tcPr>
          <w:p w14:paraId="3C31AC5B" w14:textId="6FB238DD"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M_HSQ_10</w:t>
            </w:r>
          </w:p>
        </w:tc>
        <w:tc>
          <w:tcPr>
            <w:tcW w:w="407" w:type="dxa"/>
            <w:noWrap/>
            <w:hideMark/>
          </w:tcPr>
          <w:p w14:paraId="58AE04A9"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26F5ACED" w14:textId="130EA1D5"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39F7B84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1.202</w:t>
            </w:r>
          </w:p>
        </w:tc>
        <w:tc>
          <w:tcPr>
            <w:tcW w:w="1800" w:type="dxa"/>
          </w:tcPr>
          <w:p w14:paraId="6F65F7ED" w14:textId="02D102F6"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LLMX7</w:t>
            </w:r>
          </w:p>
        </w:tc>
        <w:tc>
          <w:tcPr>
            <w:tcW w:w="1530" w:type="dxa"/>
            <w:noWrap/>
          </w:tcPr>
          <w:p w14:paraId="35E5216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23F523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1A70B5F9" w14:textId="77777777" w:rsidTr="003910AE">
        <w:trPr>
          <w:trHeight w:val="261"/>
        </w:trPr>
        <w:tc>
          <w:tcPr>
            <w:tcW w:w="1664" w:type="dxa"/>
            <w:hideMark/>
          </w:tcPr>
          <w:p w14:paraId="21A19F34" w14:textId="233C5C1D"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M_HSQ_6</w:t>
            </w:r>
          </w:p>
        </w:tc>
        <w:tc>
          <w:tcPr>
            <w:tcW w:w="407" w:type="dxa"/>
            <w:noWrap/>
            <w:hideMark/>
          </w:tcPr>
          <w:p w14:paraId="50654B5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907D39E" w14:textId="1CFF8E9B"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1C4E4924"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1.024</w:t>
            </w:r>
          </w:p>
        </w:tc>
        <w:tc>
          <w:tcPr>
            <w:tcW w:w="1800" w:type="dxa"/>
          </w:tcPr>
          <w:p w14:paraId="02589D68" w14:textId="5993589C"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w:t>
            </w:r>
          </w:p>
        </w:tc>
        <w:tc>
          <w:tcPr>
            <w:tcW w:w="1530" w:type="dxa"/>
            <w:noWrap/>
          </w:tcPr>
          <w:p w14:paraId="1C9B6285"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01F439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4D91CE73" w14:textId="77777777" w:rsidTr="003910AE">
        <w:trPr>
          <w:trHeight w:val="252"/>
        </w:trPr>
        <w:tc>
          <w:tcPr>
            <w:tcW w:w="1664" w:type="dxa"/>
            <w:hideMark/>
          </w:tcPr>
          <w:p w14:paraId="7101DB2F" w14:textId="5DA698AE"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w:t>
            </w:r>
          </w:p>
        </w:tc>
        <w:tc>
          <w:tcPr>
            <w:tcW w:w="407" w:type="dxa"/>
            <w:noWrap/>
            <w:hideMark/>
          </w:tcPr>
          <w:p w14:paraId="6F42901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679E7920" w14:textId="094451B7"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SE</w:t>
            </w:r>
          </w:p>
        </w:tc>
        <w:tc>
          <w:tcPr>
            <w:tcW w:w="1170" w:type="dxa"/>
            <w:hideMark/>
          </w:tcPr>
          <w:p w14:paraId="4599B86F"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1.255</w:t>
            </w:r>
          </w:p>
        </w:tc>
        <w:tc>
          <w:tcPr>
            <w:tcW w:w="1800" w:type="dxa"/>
          </w:tcPr>
          <w:p w14:paraId="3545652C" w14:textId="1C513FFB"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_2</w:t>
            </w:r>
          </w:p>
        </w:tc>
        <w:tc>
          <w:tcPr>
            <w:tcW w:w="1530" w:type="dxa"/>
            <w:noWrap/>
          </w:tcPr>
          <w:p w14:paraId="42472393"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E2C890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52D5033D" w14:textId="77777777" w:rsidTr="003910AE">
        <w:trPr>
          <w:trHeight w:val="261"/>
        </w:trPr>
        <w:tc>
          <w:tcPr>
            <w:tcW w:w="1664" w:type="dxa"/>
            <w:hideMark/>
          </w:tcPr>
          <w:p w14:paraId="6DA9E3BF" w14:textId="5B3C2460"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M_HSQ_23</w:t>
            </w:r>
          </w:p>
        </w:tc>
        <w:tc>
          <w:tcPr>
            <w:tcW w:w="407" w:type="dxa"/>
            <w:noWrap/>
            <w:hideMark/>
          </w:tcPr>
          <w:p w14:paraId="29930BA7"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0932C37D" w14:textId="040685B6"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AGG</w:t>
            </w:r>
          </w:p>
        </w:tc>
        <w:tc>
          <w:tcPr>
            <w:tcW w:w="1170" w:type="dxa"/>
            <w:hideMark/>
          </w:tcPr>
          <w:p w14:paraId="7B824043"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0.689</w:t>
            </w:r>
          </w:p>
        </w:tc>
        <w:tc>
          <w:tcPr>
            <w:tcW w:w="1800" w:type="dxa"/>
          </w:tcPr>
          <w:p w14:paraId="4EE850D6" w14:textId="2E01FBE7"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_3</w:t>
            </w:r>
          </w:p>
        </w:tc>
        <w:tc>
          <w:tcPr>
            <w:tcW w:w="1530" w:type="dxa"/>
            <w:noWrap/>
          </w:tcPr>
          <w:p w14:paraId="4171FD61"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D1251B2"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767A4218" w14:textId="77777777" w:rsidTr="003910AE">
        <w:trPr>
          <w:trHeight w:val="342"/>
        </w:trPr>
        <w:tc>
          <w:tcPr>
            <w:tcW w:w="1664" w:type="dxa"/>
            <w:tcBorders>
              <w:bottom w:val="nil"/>
            </w:tcBorders>
            <w:hideMark/>
          </w:tcPr>
          <w:p w14:paraId="50EA1260" w14:textId="2D4C568F"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M_HSQ_19</w:t>
            </w:r>
          </w:p>
        </w:tc>
        <w:tc>
          <w:tcPr>
            <w:tcW w:w="407" w:type="dxa"/>
            <w:tcBorders>
              <w:bottom w:val="nil"/>
            </w:tcBorders>
            <w:noWrap/>
            <w:hideMark/>
          </w:tcPr>
          <w:p w14:paraId="3ECFD733"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bottom w:val="nil"/>
            </w:tcBorders>
            <w:hideMark/>
          </w:tcPr>
          <w:p w14:paraId="467F8FB3" w14:textId="0DDA1FE6"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AGG</w:t>
            </w:r>
          </w:p>
        </w:tc>
        <w:tc>
          <w:tcPr>
            <w:tcW w:w="1170" w:type="dxa"/>
            <w:tcBorders>
              <w:bottom w:val="nil"/>
            </w:tcBorders>
            <w:hideMark/>
          </w:tcPr>
          <w:p w14:paraId="26B8AD8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1.949</w:t>
            </w:r>
          </w:p>
        </w:tc>
        <w:tc>
          <w:tcPr>
            <w:tcW w:w="1800" w:type="dxa"/>
            <w:tcBorders>
              <w:bottom w:val="nil"/>
            </w:tcBorders>
          </w:tcPr>
          <w:p w14:paraId="15E501C9" w14:textId="5F6B4F1E"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_4</w:t>
            </w:r>
          </w:p>
        </w:tc>
        <w:tc>
          <w:tcPr>
            <w:tcW w:w="1530" w:type="dxa"/>
            <w:tcBorders>
              <w:bottom w:val="nil"/>
            </w:tcBorders>
            <w:noWrap/>
          </w:tcPr>
          <w:p w14:paraId="0D82404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bottom w:val="nil"/>
            </w:tcBorders>
          </w:tcPr>
          <w:p w14:paraId="58E8CFD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50B5E30A" w14:textId="77777777" w:rsidTr="003910AE">
        <w:trPr>
          <w:trHeight w:val="270"/>
        </w:trPr>
        <w:tc>
          <w:tcPr>
            <w:tcW w:w="1664" w:type="dxa"/>
            <w:tcBorders>
              <w:top w:val="nil"/>
              <w:bottom w:val="nil"/>
            </w:tcBorders>
            <w:hideMark/>
          </w:tcPr>
          <w:p w14:paraId="4B468E80" w14:textId="64A18410"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M_HSQ_15</w:t>
            </w:r>
          </w:p>
        </w:tc>
        <w:tc>
          <w:tcPr>
            <w:tcW w:w="407" w:type="dxa"/>
            <w:tcBorders>
              <w:top w:val="nil"/>
              <w:bottom w:val="nil"/>
            </w:tcBorders>
            <w:noWrap/>
            <w:hideMark/>
          </w:tcPr>
          <w:p w14:paraId="6CD5A109"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bottom w:val="nil"/>
            </w:tcBorders>
            <w:hideMark/>
          </w:tcPr>
          <w:p w14:paraId="5A8FBC9F" w14:textId="10DD1E25"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AGG</w:t>
            </w:r>
          </w:p>
        </w:tc>
        <w:tc>
          <w:tcPr>
            <w:tcW w:w="1170" w:type="dxa"/>
            <w:tcBorders>
              <w:top w:val="nil"/>
              <w:bottom w:val="nil"/>
            </w:tcBorders>
            <w:hideMark/>
          </w:tcPr>
          <w:p w14:paraId="5743FE6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1.3</w:t>
            </w:r>
          </w:p>
        </w:tc>
        <w:tc>
          <w:tcPr>
            <w:tcW w:w="1800" w:type="dxa"/>
            <w:tcBorders>
              <w:top w:val="nil"/>
              <w:bottom w:val="nil"/>
            </w:tcBorders>
          </w:tcPr>
          <w:p w14:paraId="66835257" w14:textId="1964DFF9"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_5</w:t>
            </w:r>
          </w:p>
        </w:tc>
        <w:tc>
          <w:tcPr>
            <w:tcW w:w="1530" w:type="dxa"/>
            <w:tcBorders>
              <w:top w:val="nil"/>
              <w:bottom w:val="nil"/>
            </w:tcBorders>
            <w:noWrap/>
          </w:tcPr>
          <w:p w14:paraId="56FAB1CA"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bottom w:val="nil"/>
            </w:tcBorders>
          </w:tcPr>
          <w:p w14:paraId="6A837895"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1FD011DC" w14:textId="77777777" w:rsidTr="003910AE">
        <w:trPr>
          <w:trHeight w:val="261"/>
        </w:trPr>
        <w:tc>
          <w:tcPr>
            <w:tcW w:w="1664" w:type="dxa"/>
            <w:tcBorders>
              <w:top w:val="nil"/>
            </w:tcBorders>
            <w:hideMark/>
          </w:tcPr>
          <w:p w14:paraId="6CD3DA96" w14:textId="23544B08"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M_HSQ_11</w:t>
            </w:r>
          </w:p>
        </w:tc>
        <w:tc>
          <w:tcPr>
            <w:tcW w:w="407" w:type="dxa"/>
            <w:tcBorders>
              <w:top w:val="nil"/>
            </w:tcBorders>
            <w:noWrap/>
            <w:hideMark/>
          </w:tcPr>
          <w:p w14:paraId="1675922C" w14:textId="77777777" w:rsidR="00D158FE" w:rsidRPr="00F2132A" w:rsidRDefault="00D158FE" w:rsidP="00E5664A">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tcBorders>
            <w:hideMark/>
          </w:tcPr>
          <w:p w14:paraId="37756831" w14:textId="4ED65DE6"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AGG</w:t>
            </w:r>
          </w:p>
        </w:tc>
        <w:tc>
          <w:tcPr>
            <w:tcW w:w="1170" w:type="dxa"/>
            <w:tcBorders>
              <w:top w:val="nil"/>
            </w:tcBorders>
            <w:hideMark/>
          </w:tcPr>
          <w:p w14:paraId="2E2B013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1.542</w:t>
            </w:r>
          </w:p>
        </w:tc>
        <w:tc>
          <w:tcPr>
            <w:tcW w:w="1800" w:type="dxa"/>
            <w:tcBorders>
              <w:top w:val="nil"/>
            </w:tcBorders>
          </w:tcPr>
          <w:p w14:paraId="42DA2D30" w14:textId="33C34391"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_6</w:t>
            </w:r>
          </w:p>
        </w:tc>
        <w:tc>
          <w:tcPr>
            <w:tcW w:w="1530" w:type="dxa"/>
            <w:tcBorders>
              <w:top w:val="nil"/>
            </w:tcBorders>
            <w:noWrap/>
          </w:tcPr>
          <w:p w14:paraId="47046999"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tcBorders>
          </w:tcPr>
          <w:p w14:paraId="0F53E049"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414BEA49" w14:textId="77777777" w:rsidTr="003910AE">
        <w:trPr>
          <w:trHeight w:val="252"/>
        </w:trPr>
        <w:tc>
          <w:tcPr>
            <w:tcW w:w="1664" w:type="dxa"/>
            <w:hideMark/>
          </w:tcPr>
          <w:p w14:paraId="0C49E763" w14:textId="73CF36FD"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M_HSQ_32</w:t>
            </w:r>
          </w:p>
        </w:tc>
        <w:tc>
          <w:tcPr>
            <w:tcW w:w="407" w:type="dxa"/>
            <w:noWrap/>
            <w:hideMark/>
          </w:tcPr>
          <w:p w14:paraId="0A3E78DD"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9AF7D18" w14:textId="6CA3468C"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7C5ECE24"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5C1745C5" w14:textId="5E196A8B"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_7</w:t>
            </w:r>
          </w:p>
        </w:tc>
        <w:tc>
          <w:tcPr>
            <w:tcW w:w="1530" w:type="dxa"/>
            <w:noWrap/>
          </w:tcPr>
          <w:p w14:paraId="03DC78CD"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C1308F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6CF70E2E" w14:textId="77777777" w:rsidTr="003910AE">
        <w:trPr>
          <w:trHeight w:val="243"/>
        </w:trPr>
        <w:tc>
          <w:tcPr>
            <w:tcW w:w="1664" w:type="dxa"/>
            <w:hideMark/>
          </w:tcPr>
          <w:p w14:paraId="1867C458" w14:textId="6F7D73E1"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M_HSQ_28</w:t>
            </w:r>
          </w:p>
        </w:tc>
        <w:tc>
          <w:tcPr>
            <w:tcW w:w="407" w:type="dxa"/>
            <w:noWrap/>
            <w:hideMark/>
          </w:tcPr>
          <w:p w14:paraId="5FE424E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E69AACF" w14:textId="003782D8"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46CA93B3"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0.71</w:t>
            </w:r>
          </w:p>
        </w:tc>
        <w:tc>
          <w:tcPr>
            <w:tcW w:w="1800" w:type="dxa"/>
          </w:tcPr>
          <w:p w14:paraId="64912553" w14:textId="33FB06E9"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_8</w:t>
            </w:r>
          </w:p>
        </w:tc>
        <w:tc>
          <w:tcPr>
            <w:tcW w:w="1530" w:type="dxa"/>
            <w:noWrap/>
          </w:tcPr>
          <w:p w14:paraId="2F51BF30"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E206CB3"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4BD7FC70" w14:textId="77777777" w:rsidTr="003910AE">
        <w:trPr>
          <w:trHeight w:val="324"/>
        </w:trPr>
        <w:tc>
          <w:tcPr>
            <w:tcW w:w="1664" w:type="dxa"/>
            <w:hideMark/>
          </w:tcPr>
          <w:p w14:paraId="5CE7DDFD" w14:textId="3AD37533"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M_HSQ_24</w:t>
            </w:r>
          </w:p>
        </w:tc>
        <w:tc>
          <w:tcPr>
            <w:tcW w:w="407" w:type="dxa"/>
            <w:noWrap/>
            <w:hideMark/>
          </w:tcPr>
          <w:p w14:paraId="463C26AD"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0CA486AE" w14:textId="43C88F8A"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1ECF6DC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0.919</w:t>
            </w:r>
          </w:p>
        </w:tc>
        <w:tc>
          <w:tcPr>
            <w:tcW w:w="1800" w:type="dxa"/>
          </w:tcPr>
          <w:p w14:paraId="16B3E183" w14:textId="2EDA8C84"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_9</w:t>
            </w:r>
          </w:p>
        </w:tc>
        <w:tc>
          <w:tcPr>
            <w:tcW w:w="1530" w:type="dxa"/>
            <w:noWrap/>
          </w:tcPr>
          <w:p w14:paraId="0DDF0D20"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1073062"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02B59EA7" w14:textId="77777777" w:rsidTr="003910AE">
        <w:trPr>
          <w:trHeight w:val="360"/>
        </w:trPr>
        <w:tc>
          <w:tcPr>
            <w:tcW w:w="1664" w:type="dxa"/>
            <w:hideMark/>
          </w:tcPr>
          <w:p w14:paraId="37FC308D" w14:textId="5D44061C"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M_HSQ_20</w:t>
            </w:r>
          </w:p>
        </w:tc>
        <w:tc>
          <w:tcPr>
            <w:tcW w:w="407" w:type="dxa"/>
            <w:noWrap/>
            <w:hideMark/>
          </w:tcPr>
          <w:p w14:paraId="60DF5F39"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454EAEA" w14:textId="27E2D315"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78C511B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1.006</w:t>
            </w:r>
          </w:p>
        </w:tc>
        <w:tc>
          <w:tcPr>
            <w:tcW w:w="1800" w:type="dxa"/>
          </w:tcPr>
          <w:p w14:paraId="3B4552F3" w14:textId="6920649E"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_10</w:t>
            </w:r>
          </w:p>
        </w:tc>
        <w:tc>
          <w:tcPr>
            <w:tcW w:w="1530" w:type="dxa"/>
            <w:noWrap/>
          </w:tcPr>
          <w:p w14:paraId="6D8C1A6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2DDD15D"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29FA16AF" w14:textId="77777777" w:rsidTr="003910AE">
        <w:trPr>
          <w:trHeight w:val="288"/>
        </w:trPr>
        <w:tc>
          <w:tcPr>
            <w:tcW w:w="1664" w:type="dxa"/>
            <w:hideMark/>
          </w:tcPr>
          <w:p w14:paraId="0C94132F" w14:textId="15AB3F2F"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M_HSQ_16</w:t>
            </w:r>
          </w:p>
        </w:tc>
        <w:tc>
          <w:tcPr>
            <w:tcW w:w="407" w:type="dxa"/>
            <w:noWrap/>
            <w:hideMark/>
          </w:tcPr>
          <w:p w14:paraId="27B0B37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0E2A2D5" w14:textId="1B29A670"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518DAD9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0.517</w:t>
            </w:r>
          </w:p>
        </w:tc>
        <w:tc>
          <w:tcPr>
            <w:tcW w:w="1800" w:type="dxa"/>
          </w:tcPr>
          <w:p w14:paraId="4348704A" w14:textId="78814CF6"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_11</w:t>
            </w:r>
          </w:p>
        </w:tc>
        <w:tc>
          <w:tcPr>
            <w:tcW w:w="1530" w:type="dxa"/>
            <w:noWrap/>
          </w:tcPr>
          <w:p w14:paraId="4D088DD7"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C364B7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794E8184" w14:textId="77777777" w:rsidTr="003910AE">
        <w:trPr>
          <w:trHeight w:val="261"/>
        </w:trPr>
        <w:tc>
          <w:tcPr>
            <w:tcW w:w="1664" w:type="dxa"/>
            <w:hideMark/>
          </w:tcPr>
          <w:p w14:paraId="7A44F41D" w14:textId="65A3ADD6"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M_HSQ_12</w:t>
            </w:r>
          </w:p>
        </w:tc>
        <w:tc>
          <w:tcPr>
            <w:tcW w:w="407" w:type="dxa"/>
            <w:noWrap/>
            <w:hideMark/>
          </w:tcPr>
          <w:p w14:paraId="4255F3BF"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674BFEC" w14:textId="63219A4F"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77F3C342"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1.034</w:t>
            </w:r>
          </w:p>
        </w:tc>
        <w:tc>
          <w:tcPr>
            <w:tcW w:w="1800" w:type="dxa"/>
          </w:tcPr>
          <w:p w14:paraId="5D96A500" w14:textId="27478377"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_12</w:t>
            </w:r>
          </w:p>
        </w:tc>
        <w:tc>
          <w:tcPr>
            <w:tcW w:w="1530" w:type="dxa"/>
            <w:noWrap/>
          </w:tcPr>
          <w:p w14:paraId="7744CBBC"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548EA3A"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32580A00" w14:textId="77777777" w:rsidTr="003910AE">
        <w:trPr>
          <w:trHeight w:val="243"/>
        </w:trPr>
        <w:tc>
          <w:tcPr>
            <w:tcW w:w="1664" w:type="dxa"/>
            <w:hideMark/>
          </w:tcPr>
          <w:p w14:paraId="53CBABF9" w14:textId="5350DAAF"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M_HSQ_8</w:t>
            </w:r>
          </w:p>
        </w:tc>
        <w:tc>
          <w:tcPr>
            <w:tcW w:w="407" w:type="dxa"/>
            <w:noWrap/>
            <w:hideMark/>
          </w:tcPr>
          <w:p w14:paraId="47915596"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2D8D2513" w14:textId="71B26034"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1AD40B9E"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1.107</w:t>
            </w:r>
          </w:p>
        </w:tc>
        <w:tc>
          <w:tcPr>
            <w:tcW w:w="1800" w:type="dxa"/>
          </w:tcPr>
          <w:p w14:paraId="53CE6B56" w14:textId="5E3509F3"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_13</w:t>
            </w:r>
          </w:p>
        </w:tc>
        <w:tc>
          <w:tcPr>
            <w:tcW w:w="1530" w:type="dxa"/>
            <w:noWrap/>
          </w:tcPr>
          <w:p w14:paraId="30F8B243"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FDB7D05"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3A006B40" w14:textId="77777777" w:rsidTr="003910AE">
        <w:trPr>
          <w:trHeight w:val="261"/>
        </w:trPr>
        <w:tc>
          <w:tcPr>
            <w:tcW w:w="1664" w:type="dxa"/>
            <w:hideMark/>
          </w:tcPr>
          <w:p w14:paraId="76846C07" w14:textId="5FE253A6"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M_HSQ_4</w:t>
            </w:r>
          </w:p>
        </w:tc>
        <w:tc>
          <w:tcPr>
            <w:tcW w:w="407" w:type="dxa"/>
            <w:noWrap/>
            <w:hideMark/>
          </w:tcPr>
          <w:p w14:paraId="51313410"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67A73CD3" w14:textId="182F829C"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SD</w:t>
            </w:r>
          </w:p>
        </w:tc>
        <w:tc>
          <w:tcPr>
            <w:tcW w:w="1170" w:type="dxa"/>
            <w:hideMark/>
          </w:tcPr>
          <w:p w14:paraId="15D563E4"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1.052</w:t>
            </w:r>
          </w:p>
        </w:tc>
        <w:tc>
          <w:tcPr>
            <w:tcW w:w="1800" w:type="dxa"/>
          </w:tcPr>
          <w:p w14:paraId="3665D142" w14:textId="68F5933F" w:rsidR="00D158FE" w:rsidRPr="00F2132A" w:rsidRDefault="00A94B36" w:rsidP="00A94B3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_14</w:t>
            </w:r>
          </w:p>
        </w:tc>
        <w:tc>
          <w:tcPr>
            <w:tcW w:w="1530" w:type="dxa"/>
            <w:noWrap/>
          </w:tcPr>
          <w:p w14:paraId="7B19A9FD"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29B4706"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738ED049" w14:textId="77777777" w:rsidTr="003910AE">
        <w:trPr>
          <w:trHeight w:val="342"/>
        </w:trPr>
        <w:tc>
          <w:tcPr>
            <w:tcW w:w="1664" w:type="dxa"/>
            <w:hideMark/>
          </w:tcPr>
          <w:p w14:paraId="3D1F4753" w14:textId="08AFEC9D" w:rsidR="00D158FE" w:rsidRPr="00F2132A" w:rsidRDefault="00D158FE"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M_HSQ_9</w:t>
            </w:r>
          </w:p>
        </w:tc>
        <w:tc>
          <w:tcPr>
            <w:tcW w:w="407" w:type="dxa"/>
            <w:noWrap/>
            <w:hideMark/>
          </w:tcPr>
          <w:p w14:paraId="74000328"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F8604BA" w14:textId="21781E4F" w:rsidR="00D158FE" w:rsidRPr="00F2132A" w:rsidRDefault="00A94B36" w:rsidP="000C5E0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AFF</w:t>
            </w:r>
          </w:p>
        </w:tc>
        <w:tc>
          <w:tcPr>
            <w:tcW w:w="1170" w:type="dxa"/>
            <w:hideMark/>
          </w:tcPr>
          <w:p w14:paraId="13701C54"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0.983</w:t>
            </w:r>
          </w:p>
        </w:tc>
        <w:tc>
          <w:tcPr>
            <w:tcW w:w="1800" w:type="dxa"/>
          </w:tcPr>
          <w:p w14:paraId="4EFB844D" w14:textId="2566D4CE"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_15</w:t>
            </w:r>
          </w:p>
        </w:tc>
        <w:tc>
          <w:tcPr>
            <w:tcW w:w="1530" w:type="dxa"/>
            <w:noWrap/>
          </w:tcPr>
          <w:p w14:paraId="220F6A3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46BB86C"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5A49C71E" w14:textId="77777777" w:rsidTr="003910AE">
        <w:trPr>
          <w:trHeight w:val="300"/>
        </w:trPr>
        <w:tc>
          <w:tcPr>
            <w:tcW w:w="1664" w:type="dxa"/>
            <w:hideMark/>
          </w:tcPr>
          <w:p w14:paraId="48D9848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PSI_1</w:t>
            </w:r>
          </w:p>
        </w:tc>
        <w:tc>
          <w:tcPr>
            <w:tcW w:w="407" w:type="dxa"/>
            <w:noWrap/>
            <w:hideMark/>
          </w:tcPr>
          <w:p w14:paraId="5BBEA46F"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BB70B4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PSINET</w:t>
            </w:r>
          </w:p>
        </w:tc>
        <w:tc>
          <w:tcPr>
            <w:tcW w:w="1170" w:type="dxa"/>
            <w:hideMark/>
          </w:tcPr>
          <w:p w14:paraId="7839155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40F45CF5" w14:textId="66B0E308"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_16</w:t>
            </w:r>
          </w:p>
        </w:tc>
        <w:tc>
          <w:tcPr>
            <w:tcW w:w="1530" w:type="dxa"/>
            <w:noWrap/>
          </w:tcPr>
          <w:p w14:paraId="799EFF3D"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3B2B800"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4B8B436D" w14:textId="77777777" w:rsidTr="003910AE">
        <w:trPr>
          <w:trHeight w:val="300"/>
        </w:trPr>
        <w:tc>
          <w:tcPr>
            <w:tcW w:w="1664" w:type="dxa"/>
            <w:hideMark/>
          </w:tcPr>
          <w:p w14:paraId="5B68B20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PSI_2</w:t>
            </w:r>
          </w:p>
        </w:tc>
        <w:tc>
          <w:tcPr>
            <w:tcW w:w="407" w:type="dxa"/>
            <w:noWrap/>
            <w:hideMark/>
          </w:tcPr>
          <w:p w14:paraId="5A8362A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D6BA662"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PSINET</w:t>
            </w:r>
          </w:p>
        </w:tc>
        <w:tc>
          <w:tcPr>
            <w:tcW w:w="1170" w:type="dxa"/>
            <w:hideMark/>
          </w:tcPr>
          <w:p w14:paraId="25DAED06"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1.091</w:t>
            </w:r>
          </w:p>
        </w:tc>
        <w:tc>
          <w:tcPr>
            <w:tcW w:w="1800" w:type="dxa"/>
          </w:tcPr>
          <w:p w14:paraId="5AC3B68D" w14:textId="1FE30A3E"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D158FE" w:rsidRPr="00F2132A">
              <w:rPr>
                <w:rFonts w:ascii="Times New Roman" w:eastAsia="Times New Roman" w:hAnsi="Times New Roman" w:cs="Times New Roman"/>
                <w:color w:val="000000"/>
                <w:sz w:val="24"/>
                <w:szCs w:val="24"/>
              </w:rPr>
              <w:t>_17</w:t>
            </w:r>
          </w:p>
        </w:tc>
        <w:tc>
          <w:tcPr>
            <w:tcW w:w="1530" w:type="dxa"/>
            <w:noWrap/>
          </w:tcPr>
          <w:p w14:paraId="213F21FB"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0E075D19"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6EAD2221" w14:textId="77777777" w:rsidTr="003910AE">
        <w:trPr>
          <w:trHeight w:val="300"/>
        </w:trPr>
        <w:tc>
          <w:tcPr>
            <w:tcW w:w="1664" w:type="dxa"/>
            <w:hideMark/>
          </w:tcPr>
          <w:p w14:paraId="38A6810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PSI_3</w:t>
            </w:r>
          </w:p>
        </w:tc>
        <w:tc>
          <w:tcPr>
            <w:tcW w:w="407" w:type="dxa"/>
            <w:noWrap/>
            <w:hideMark/>
          </w:tcPr>
          <w:p w14:paraId="66B151AB"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B9702AF"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PSINET</w:t>
            </w:r>
          </w:p>
        </w:tc>
        <w:tc>
          <w:tcPr>
            <w:tcW w:w="1170" w:type="dxa"/>
            <w:hideMark/>
          </w:tcPr>
          <w:p w14:paraId="2B4ECD31"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1.117</w:t>
            </w:r>
          </w:p>
        </w:tc>
        <w:tc>
          <w:tcPr>
            <w:tcW w:w="1800" w:type="dxa"/>
          </w:tcPr>
          <w:p w14:paraId="09228D92" w14:textId="5711C740"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LMX7</w:t>
            </w:r>
          </w:p>
        </w:tc>
        <w:tc>
          <w:tcPr>
            <w:tcW w:w="1530" w:type="dxa"/>
            <w:noWrap/>
          </w:tcPr>
          <w:p w14:paraId="0D9DD96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BAB1E0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65AC3076" w14:textId="77777777" w:rsidTr="003910AE">
        <w:trPr>
          <w:trHeight w:val="300"/>
        </w:trPr>
        <w:tc>
          <w:tcPr>
            <w:tcW w:w="1664" w:type="dxa"/>
            <w:tcBorders>
              <w:bottom w:val="nil"/>
            </w:tcBorders>
            <w:hideMark/>
          </w:tcPr>
          <w:p w14:paraId="03032F6C"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PSI_4</w:t>
            </w:r>
          </w:p>
        </w:tc>
        <w:tc>
          <w:tcPr>
            <w:tcW w:w="407" w:type="dxa"/>
            <w:tcBorders>
              <w:bottom w:val="nil"/>
            </w:tcBorders>
            <w:noWrap/>
            <w:hideMark/>
          </w:tcPr>
          <w:p w14:paraId="2C3EF736"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bottom w:val="nil"/>
            </w:tcBorders>
            <w:hideMark/>
          </w:tcPr>
          <w:p w14:paraId="069E963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PSINET</w:t>
            </w:r>
          </w:p>
        </w:tc>
        <w:tc>
          <w:tcPr>
            <w:tcW w:w="1170" w:type="dxa"/>
            <w:tcBorders>
              <w:bottom w:val="nil"/>
            </w:tcBorders>
            <w:hideMark/>
          </w:tcPr>
          <w:p w14:paraId="0CF53398"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1.126</w:t>
            </w:r>
          </w:p>
        </w:tc>
        <w:tc>
          <w:tcPr>
            <w:tcW w:w="1800" w:type="dxa"/>
            <w:tcBorders>
              <w:bottom w:val="nil"/>
            </w:tcBorders>
          </w:tcPr>
          <w:p w14:paraId="35C8F482" w14:textId="41331E1C"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LMX6</w:t>
            </w:r>
          </w:p>
        </w:tc>
        <w:tc>
          <w:tcPr>
            <w:tcW w:w="1530" w:type="dxa"/>
            <w:tcBorders>
              <w:bottom w:val="nil"/>
            </w:tcBorders>
            <w:noWrap/>
          </w:tcPr>
          <w:p w14:paraId="7958F218"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bottom w:val="nil"/>
            </w:tcBorders>
          </w:tcPr>
          <w:p w14:paraId="644C7EDF"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D158FE" w:rsidRPr="00F2132A" w14:paraId="7A5A2608" w14:textId="77777777" w:rsidTr="003910AE">
        <w:trPr>
          <w:trHeight w:val="300"/>
        </w:trPr>
        <w:tc>
          <w:tcPr>
            <w:tcW w:w="1664" w:type="dxa"/>
            <w:tcBorders>
              <w:top w:val="nil"/>
              <w:bottom w:val="nil"/>
            </w:tcBorders>
            <w:hideMark/>
          </w:tcPr>
          <w:p w14:paraId="19CC1DF3"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PSI_5</w:t>
            </w:r>
          </w:p>
        </w:tc>
        <w:tc>
          <w:tcPr>
            <w:tcW w:w="407" w:type="dxa"/>
            <w:tcBorders>
              <w:top w:val="nil"/>
              <w:bottom w:val="nil"/>
            </w:tcBorders>
            <w:noWrap/>
            <w:hideMark/>
          </w:tcPr>
          <w:p w14:paraId="46A5A927"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bottom w:val="nil"/>
            </w:tcBorders>
            <w:hideMark/>
          </w:tcPr>
          <w:p w14:paraId="5C5707A5"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PSINET</w:t>
            </w:r>
          </w:p>
        </w:tc>
        <w:tc>
          <w:tcPr>
            <w:tcW w:w="1170" w:type="dxa"/>
            <w:tcBorders>
              <w:top w:val="nil"/>
              <w:bottom w:val="nil"/>
            </w:tcBorders>
            <w:hideMark/>
          </w:tcPr>
          <w:p w14:paraId="11CD33EA" w14:textId="77777777" w:rsidR="00D158FE" w:rsidRPr="00F2132A" w:rsidRDefault="00D158FE" w:rsidP="000C5E07">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1.088</w:t>
            </w:r>
          </w:p>
        </w:tc>
        <w:tc>
          <w:tcPr>
            <w:tcW w:w="1800" w:type="dxa"/>
            <w:tcBorders>
              <w:top w:val="nil"/>
              <w:bottom w:val="nil"/>
            </w:tcBorders>
          </w:tcPr>
          <w:p w14:paraId="084D4BDD" w14:textId="4591CE51" w:rsidR="00D158FE" w:rsidRPr="00F2132A" w:rsidRDefault="00A94B36" w:rsidP="0028605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158FE" w:rsidRPr="00F2132A">
              <w:rPr>
                <w:rFonts w:ascii="Times New Roman" w:eastAsia="Times New Roman" w:hAnsi="Times New Roman" w:cs="Times New Roman"/>
                <w:color w:val="000000"/>
                <w:sz w:val="24"/>
                <w:szCs w:val="24"/>
              </w:rPr>
              <w:t>LMX5</w:t>
            </w:r>
          </w:p>
        </w:tc>
        <w:tc>
          <w:tcPr>
            <w:tcW w:w="1530" w:type="dxa"/>
            <w:tcBorders>
              <w:top w:val="nil"/>
              <w:bottom w:val="nil"/>
            </w:tcBorders>
            <w:noWrap/>
          </w:tcPr>
          <w:p w14:paraId="18640513"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bottom w:val="nil"/>
            </w:tcBorders>
          </w:tcPr>
          <w:p w14:paraId="50236EB0" w14:textId="77777777" w:rsidR="00D158FE" w:rsidRPr="00F2132A" w:rsidRDefault="00D158FE" w:rsidP="000807B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bl>
    <w:p w14:paraId="6F7207C6" w14:textId="59A627BF" w:rsidR="00CB1176" w:rsidRDefault="00661089" w:rsidP="00CB117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w:t>
      </w:r>
      <w:proofErr w:type="gramStart"/>
      <w:r>
        <w:rPr>
          <w:rFonts w:ascii="Times New Roman" w:eastAsia="Times New Roman" w:hAnsi="Times New Roman" w:cs="Times New Roman"/>
          <w:color w:val="000000"/>
          <w:sz w:val="24"/>
          <w:szCs w:val="24"/>
        </w:rPr>
        <w:t xml:space="preserve">11 </w:t>
      </w:r>
      <w:r w:rsidR="00B74D8B">
        <w:rPr>
          <w:rFonts w:ascii="Times New Roman" w:eastAsia="Times New Roman" w:hAnsi="Times New Roman" w:cs="Times New Roman"/>
          <w:color w:val="000000"/>
          <w:sz w:val="24"/>
          <w:szCs w:val="24"/>
        </w:rPr>
        <w:t>Continued</w:t>
      </w:r>
      <w:proofErr w:type="gramEnd"/>
    </w:p>
    <w:p w14:paraId="04A13556" w14:textId="77777777" w:rsidR="00B74D8B" w:rsidRPr="00F2132A" w:rsidRDefault="00B74D8B" w:rsidP="00CB1176">
      <w:pPr>
        <w:spacing w:after="0" w:line="240" w:lineRule="auto"/>
        <w:rPr>
          <w:rFonts w:ascii="Times New Roman" w:eastAsia="Times New Roman" w:hAnsi="Times New Roman" w:cs="Times New Roman"/>
          <w:color w:val="000000"/>
          <w:sz w:val="24"/>
          <w:szCs w:val="24"/>
        </w:rPr>
      </w:pPr>
    </w:p>
    <w:tbl>
      <w:tblPr>
        <w:tblStyle w:val="TableGrid"/>
        <w:tblW w:w="891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4"/>
        <w:gridCol w:w="407"/>
        <w:gridCol w:w="1079"/>
        <w:gridCol w:w="1170"/>
        <w:gridCol w:w="1800"/>
        <w:gridCol w:w="1530"/>
        <w:gridCol w:w="1260"/>
      </w:tblGrid>
      <w:tr w:rsidR="00B74D8B" w:rsidRPr="00F2132A" w14:paraId="2FC019F4" w14:textId="77777777" w:rsidTr="00987ED1">
        <w:trPr>
          <w:trHeight w:val="600"/>
        </w:trPr>
        <w:tc>
          <w:tcPr>
            <w:tcW w:w="1664" w:type="dxa"/>
            <w:tcBorders>
              <w:top w:val="single" w:sz="4" w:space="0" w:color="auto"/>
              <w:bottom w:val="single" w:sz="4" w:space="0" w:color="auto"/>
            </w:tcBorders>
          </w:tcPr>
          <w:p w14:paraId="3787E83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Regression Weights: (Full model)</w:t>
            </w:r>
          </w:p>
        </w:tc>
        <w:tc>
          <w:tcPr>
            <w:tcW w:w="407" w:type="dxa"/>
            <w:tcBorders>
              <w:top w:val="single" w:sz="4" w:space="0" w:color="auto"/>
              <w:bottom w:val="single" w:sz="4" w:space="0" w:color="auto"/>
            </w:tcBorders>
          </w:tcPr>
          <w:p w14:paraId="73E3E310" w14:textId="77777777" w:rsidR="00B74D8B" w:rsidRPr="00F2132A" w:rsidRDefault="00B74D8B" w:rsidP="00987ED1">
            <w:pPr>
              <w:rPr>
                <w:rFonts w:ascii="Times New Roman" w:eastAsia="Times New Roman" w:hAnsi="Times New Roman" w:cs="Times New Roman"/>
                <w:color w:val="000000"/>
                <w:sz w:val="24"/>
                <w:szCs w:val="24"/>
              </w:rPr>
            </w:pPr>
          </w:p>
        </w:tc>
        <w:tc>
          <w:tcPr>
            <w:tcW w:w="1079" w:type="dxa"/>
            <w:tcBorders>
              <w:top w:val="single" w:sz="4" w:space="0" w:color="auto"/>
              <w:bottom w:val="single" w:sz="4" w:space="0" w:color="auto"/>
            </w:tcBorders>
          </w:tcPr>
          <w:p w14:paraId="088AC44B" w14:textId="77777777" w:rsidR="00B74D8B" w:rsidRPr="00F2132A" w:rsidRDefault="00B74D8B" w:rsidP="00987ED1">
            <w:pPr>
              <w:rPr>
                <w:rFonts w:ascii="Times New Roman" w:eastAsia="Times New Roman" w:hAnsi="Times New Roman" w:cs="Times New Roman"/>
                <w:color w:val="000000"/>
                <w:sz w:val="24"/>
                <w:szCs w:val="24"/>
              </w:rPr>
            </w:pPr>
          </w:p>
        </w:tc>
        <w:tc>
          <w:tcPr>
            <w:tcW w:w="1170" w:type="dxa"/>
            <w:tcBorders>
              <w:top w:val="single" w:sz="4" w:space="0" w:color="auto"/>
              <w:bottom w:val="single" w:sz="4" w:space="0" w:color="auto"/>
            </w:tcBorders>
          </w:tcPr>
          <w:p w14:paraId="4E991EE0" w14:textId="77777777" w:rsidR="00B74D8B" w:rsidRPr="00F2132A" w:rsidRDefault="00B74D8B" w:rsidP="00987ED1">
            <w:pPr>
              <w:rPr>
                <w:rFonts w:ascii="Times New Roman" w:eastAsia="Times New Roman" w:hAnsi="Times New Roman" w:cs="Times New Roman"/>
                <w:color w:val="000000"/>
                <w:sz w:val="24"/>
                <w:szCs w:val="24"/>
              </w:rPr>
            </w:pPr>
          </w:p>
        </w:tc>
        <w:tc>
          <w:tcPr>
            <w:tcW w:w="1800" w:type="dxa"/>
            <w:tcBorders>
              <w:top w:val="single" w:sz="4" w:space="0" w:color="auto"/>
              <w:bottom w:val="single" w:sz="4" w:space="0" w:color="auto"/>
            </w:tcBorders>
          </w:tcPr>
          <w:p w14:paraId="634268F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Regression Weights: (CMV model)</w:t>
            </w:r>
          </w:p>
        </w:tc>
        <w:tc>
          <w:tcPr>
            <w:tcW w:w="1530" w:type="dxa"/>
            <w:tcBorders>
              <w:top w:val="single" w:sz="4" w:space="0" w:color="auto"/>
              <w:bottom w:val="single" w:sz="4" w:space="0" w:color="auto"/>
            </w:tcBorders>
          </w:tcPr>
          <w:p w14:paraId="05C1B3A9" w14:textId="77777777" w:rsidR="00B74D8B" w:rsidRPr="00F2132A" w:rsidRDefault="00B74D8B" w:rsidP="00987ED1">
            <w:pPr>
              <w:rPr>
                <w:rFonts w:ascii="Times New Roman" w:eastAsia="Times New Roman" w:hAnsi="Times New Roman" w:cs="Times New Roman"/>
                <w:color w:val="000000"/>
                <w:sz w:val="24"/>
                <w:szCs w:val="24"/>
              </w:rPr>
            </w:pPr>
          </w:p>
        </w:tc>
        <w:tc>
          <w:tcPr>
            <w:tcW w:w="1260" w:type="dxa"/>
            <w:tcBorders>
              <w:top w:val="single" w:sz="4" w:space="0" w:color="auto"/>
              <w:bottom w:val="single" w:sz="4" w:space="0" w:color="auto"/>
            </w:tcBorders>
          </w:tcPr>
          <w:p w14:paraId="73160B65" w14:textId="77777777" w:rsidR="00B74D8B" w:rsidRPr="00F2132A" w:rsidRDefault="00B74D8B" w:rsidP="00987ED1">
            <w:pPr>
              <w:rPr>
                <w:rFonts w:ascii="Times New Roman" w:eastAsia="Times New Roman" w:hAnsi="Times New Roman" w:cs="Times New Roman"/>
                <w:color w:val="000000"/>
                <w:sz w:val="24"/>
                <w:szCs w:val="24"/>
              </w:rPr>
            </w:pPr>
          </w:p>
        </w:tc>
      </w:tr>
      <w:tr w:rsidR="00B74D8B" w:rsidRPr="00F2132A" w14:paraId="4AAED3CC" w14:textId="77777777" w:rsidTr="00987ED1">
        <w:trPr>
          <w:trHeight w:val="300"/>
        </w:trPr>
        <w:tc>
          <w:tcPr>
            <w:tcW w:w="1664" w:type="dxa"/>
            <w:tcBorders>
              <w:top w:val="single" w:sz="4" w:space="0" w:color="auto"/>
            </w:tcBorders>
          </w:tcPr>
          <w:p w14:paraId="77B06DA5" w14:textId="77777777" w:rsidR="00B74D8B" w:rsidRPr="00F2132A" w:rsidRDefault="00B74D8B" w:rsidP="00987ED1">
            <w:pPr>
              <w:rPr>
                <w:rFonts w:ascii="Times New Roman" w:eastAsia="Times New Roman" w:hAnsi="Times New Roman" w:cs="Times New Roman"/>
                <w:color w:val="000000"/>
                <w:sz w:val="24"/>
                <w:szCs w:val="24"/>
              </w:rPr>
            </w:pPr>
          </w:p>
        </w:tc>
        <w:tc>
          <w:tcPr>
            <w:tcW w:w="407" w:type="dxa"/>
            <w:tcBorders>
              <w:top w:val="single" w:sz="4" w:space="0" w:color="auto"/>
            </w:tcBorders>
            <w:noWrap/>
          </w:tcPr>
          <w:p w14:paraId="466B4223" w14:textId="77777777" w:rsidR="00B74D8B" w:rsidRPr="00F2132A" w:rsidRDefault="00B74D8B" w:rsidP="00987ED1">
            <w:pPr>
              <w:rPr>
                <w:rFonts w:ascii="Times New Roman" w:eastAsia="Times New Roman" w:hAnsi="Times New Roman" w:cs="Times New Roman"/>
                <w:color w:val="000000"/>
                <w:sz w:val="24"/>
                <w:szCs w:val="24"/>
              </w:rPr>
            </w:pPr>
          </w:p>
        </w:tc>
        <w:tc>
          <w:tcPr>
            <w:tcW w:w="1079" w:type="dxa"/>
            <w:tcBorders>
              <w:top w:val="single" w:sz="4" w:space="0" w:color="auto"/>
            </w:tcBorders>
          </w:tcPr>
          <w:p w14:paraId="1BD50179" w14:textId="77777777" w:rsidR="00B74D8B" w:rsidRPr="00F2132A" w:rsidRDefault="00B74D8B" w:rsidP="00987ED1">
            <w:pPr>
              <w:rPr>
                <w:rFonts w:ascii="Times New Roman" w:eastAsia="Times New Roman" w:hAnsi="Times New Roman" w:cs="Times New Roman"/>
                <w:color w:val="000000"/>
                <w:sz w:val="24"/>
                <w:szCs w:val="24"/>
              </w:rPr>
            </w:pPr>
          </w:p>
        </w:tc>
        <w:tc>
          <w:tcPr>
            <w:tcW w:w="1170" w:type="dxa"/>
            <w:tcBorders>
              <w:top w:val="nil"/>
            </w:tcBorders>
          </w:tcPr>
          <w:p w14:paraId="55A640BE" w14:textId="77777777" w:rsidR="00B74D8B" w:rsidRPr="00B83F77" w:rsidRDefault="00B83F77" w:rsidP="00987ED1">
            <w:pPr>
              <w:rPr>
                <w:rFonts w:ascii="Times New Roman" w:eastAsia="Times New Roman" w:hAnsi="Times New Roman" w:cs="Times New Roman"/>
                <w:color w:val="000000"/>
                <w:sz w:val="24"/>
                <w:szCs w:val="24"/>
                <w:u w:val="single"/>
              </w:rPr>
            </w:pPr>
            <w:r w:rsidRPr="00B83F77">
              <w:rPr>
                <w:rFonts w:ascii="Times New Roman" w:eastAsia="Times New Roman" w:hAnsi="Times New Roman" w:cs="Times New Roman"/>
                <w:color w:val="000000"/>
                <w:sz w:val="24"/>
                <w:szCs w:val="24"/>
                <w:u w:val="single"/>
              </w:rPr>
              <w:t>Estimate</w:t>
            </w:r>
          </w:p>
        </w:tc>
        <w:tc>
          <w:tcPr>
            <w:tcW w:w="1800" w:type="dxa"/>
            <w:tcBorders>
              <w:top w:val="nil"/>
            </w:tcBorders>
          </w:tcPr>
          <w:p w14:paraId="660EA54B" w14:textId="77777777" w:rsidR="00B74D8B" w:rsidRPr="00F2132A" w:rsidRDefault="00B74D8B" w:rsidP="00987ED1">
            <w:pPr>
              <w:rPr>
                <w:rFonts w:ascii="Times New Roman" w:eastAsia="Times New Roman" w:hAnsi="Times New Roman" w:cs="Times New Roman"/>
                <w:color w:val="000000"/>
                <w:sz w:val="24"/>
                <w:szCs w:val="24"/>
              </w:rPr>
            </w:pPr>
          </w:p>
        </w:tc>
        <w:tc>
          <w:tcPr>
            <w:tcW w:w="1530" w:type="dxa"/>
            <w:tcBorders>
              <w:top w:val="nil"/>
            </w:tcBorders>
            <w:noWrap/>
          </w:tcPr>
          <w:p w14:paraId="5AE81A24" w14:textId="77777777" w:rsidR="00B74D8B" w:rsidRPr="00F2132A" w:rsidRDefault="00B74D8B" w:rsidP="00987ED1">
            <w:pPr>
              <w:rPr>
                <w:rFonts w:ascii="Times New Roman" w:eastAsia="Times New Roman" w:hAnsi="Times New Roman" w:cs="Times New Roman"/>
                <w:color w:val="000000"/>
                <w:sz w:val="24"/>
                <w:szCs w:val="24"/>
              </w:rPr>
            </w:pPr>
          </w:p>
        </w:tc>
        <w:tc>
          <w:tcPr>
            <w:tcW w:w="1260" w:type="dxa"/>
            <w:tcBorders>
              <w:top w:val="nil"/>
            </w:tcBorders>
          </w:tcPr>
          <w:p w14:paraId="153FC680" w14:textId="77777777" w:rsidR="00B74D8B" w:rsidRPr="00B83F77" w:rsidRDefault="00B83F77" w:rsidP="00987ED1">
            <w:pPr>
              <w:rPr>
                <w:rFonts w:ascii="Times New Roman" w:eastAsia="Times New Roman" w:hAnsi="Times New Roman" w:cs="Times New Roman"/>
                <w:color w:val="000000"/>
                <w:sz w:val="24"/>
                <w:szCs w:val="24"/>
                <w:u w:val="single"/>
              </w:rPr>
            </w:pPr>
            <w:r w:rsidRPr="00B83F77">
              <w:rPr>
                <w:rFonts w:ascii="Times New Roman" w:eastAsia="Times New Roman" w:hAnsi="Times New Roman" w:cs="Times New Roman"/>
                <w:color w:val="000000"/>
                <w:sz w:val="24"/>
                <w:szCs w:val="24"/>
                <w:u w:val="single"/>
              </w:rPr>
              <w:t>Estimate</w:t>
            </w:r>
          </w:p>
        </w:tc>
      </w:tr>
      <w:tr w:rsidR="00B74D8B" w:rsidRPr="00F2132A" w14:paraId="53E24857" w14:textId="77777777" w:rsidTr="00987ED1">
        <w:trPr>
          <w:trHeight w:val="300"/>
        </w:trPr>
        <w:tc>
          <w:tcPr>
            <w:tcW w:w="1664" w:type="dxa"/>
            <w:tcBorders>
              <w:top w:val="nil"/>
            </w:tcBorders>
            <w:hideMark/>
          </w:tcPr>
          <w:p w14:paraId="300014E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PSI_6</w:t>
            </w:r>
          </w:p>
        </w:tc>
        <w:tc>
          <w:tcPr>
            <w:tcW w:w="407" w:type="dxa"/>
            <w:tcBorders>
              <w:top w:val="nil"/>
            </w:tcBorders>
            <w:noWrap/>
            <w:hideMark/>
          </w:tcPr>
          <w:p w14:paraId="0E2E829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tcBorders>
            <w:hideMark/>
          </w:tcPr>
          <w:p w14:paraId="295495D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PSINET</w:t>
            </w:r>
          </w:p>
        </w:tc>
        <w:tc>
          <w:tcPr>
            <w:tcW w:w="1170" w:type="dxa"/>
            <w:tcBorders>
              <w:top w:val="nil"/>
            </w:tcBorders>
            <w:hideMark/>
          </w:tcPr>
          <w:p w14:paraId="2D04979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1.031</w:t>
            </w:r>
          </w:p>
        </w:tc>
        <w:tc>
          <w:tcPr>
            <w:tcW w:w="1800" w:type="dxa"/>
            <w:tcBorders>
              <w:top w:val="nil"/>
            </w:tcBorders>
          </w:tcPr>
          <w:p w14:paraId="24396BAE" w14:textId="3F826AC7"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LMX4</w:t>
            </w:r>
          </w:p>
        </w:tc>
        <w:tc>
          <w:tcPr>
            <w:tcW w:w="1530" w:type="dxa"/>
            <w:tcBorders>
              <w:top w:val="nil"/>
            </w:tcBorders>
            <w:noWrap/>
          </w:tcPr>
          <w:p w14:paraId="49E4BF8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tcBorders>
          </w:tcPr>
          <w:p w14:paraId="6794D5F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0051A84" w14:textId="77777777" w:rsidTr="00987ED1">
        <w:trPr>
          <w:trHeight w:val="300"/>
        </w:trPr>
        <w:tc>
          <w:tcPr>
            <w:tcW w:w="1664" w:type="dxa"/>
            <w:hideMark/>
          </w:tcPr>
          <w:p w14:paraId="2AFE0DFE" w14:textId="20C1B85D"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PSI_10</w:t>
            </w:r>
          </w:p>
        </w:tc>
        <w:tc>
          <w:tcPr>
            <w:tcW w:w="407" w:type="dxa"/>
            <w:noWrap/>
            <w:hideMark/>
          </w:tcPr>
          <w:p w14:paraId="6F6BA1B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0F26C3A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PSISOC</w:t>
            </w:r>
          </w:p>
        </w:tc>
        <w:tc>
          <w:tcPr>
            <w:tcW w:w="1170" w:type="dxa"/>
            <w:hideMark/>
          </w:tcPr>
          <w:p w14:paraId="5D2D2BC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28F5FF30" w14:textId="09471BA1"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MLMX3</w:t>
            </w:r>
          </w:p>
        </w:tc>
        <w:tc>
          <w:tcPr>
            <w:tcW w:w="1530" w:type="dxa"/>
            <w:noWrap/>
          </w:tcPr>
          <w:p w14:paraId="004B924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E369BD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D56EAB6" w14:textId="77777777" w:rsidTr="00987ED1">
        <w:trPr>
          <w:trHeight w:val="300"/>
        </w:trPr>
        <w:tc>
          <w:tcPr>
            <w:tcW w:w="1664" w:type="dxa"/>
            <w:hideMark/>
          </w:tcPr>
          <w:p w14:paraId="1ED6FD9E" w14:textId="1B00EBD7"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PSI_11</w:t>
            </w:r>
          </w:p>
        </w:tc>
        <w:tc>
          <w:tcPr>
            <w:tcW w:w="407" w:type="dxa"/>
            <w:noWrap/>
            <w:hideMark/>
          </w:tcPr>
          <w:p w14:paraId="38CC4AB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05A86A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PSISOC</w:t>
            </w:r>
          </w:p>
        </w:tc>
        <w:tc>
          <w:tcPr>
            <w:tcW w:w="1170" w:type="dxa"/>
            <w:hideMark/>
          </w:tcPr>
          <w:p w14:paraId="7BEB7A8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1.133</w:t>
            </w:r>
          </w:p>
        </w:tc>
        <w:tc>
          <w:tcPr>
            <w:tcW w:w="1800" w:type="dxa"/>
          </w:tcPr>
          <w:p w14:paraId="13C91F35" w14:textId="07FB9FF8"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MLMX2</w:t>
            </w:r>
          </w:p>
        </w:tc>
        <w:tc>
          <w:tcPr>
            <w:tcW w:w="1530" w:type="dxa"/>
            <w:noWrap/>
          </w:tcPr>
          <w:p w14:paraId="25BEFFB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B64993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56A7817" w14:textId="77777777" w:rsidTr="00987ED1">
        <w:trPr>
          <w:trHeight w:val="300"/>
        </w:trPr>
        <w:tc>
          <w:tcPr>
            <w:tcW w:w="1664" w:type="dxa"/>
            <w:hideMark/>
          </w:tcPr>
          <w:p w14:paraId="1A771B24" w14:textId="662A381F"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PSI_12</w:t>
            </w:r>
          </w:p>
        </w:tc>
        <w:tc>
          <w:tcPr>
            <w:tcW w:w="407" w:type="dxa"/>
            <w:noWrap/>
            <w:hideMark/>
          </w:tcPr>
          <w:p w14:paraId="6658F17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D33732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PSISOC</w:t>
            </w:r>
          </w:p>
        </w:tc>
        <w:tc>
          <w:tcPr>
            <w:tcW w:w="1170" w:type="dxa"/>
            <w:hideMark/>
          </w:tcPr>
          <w:p w14:paraId="39D6CAE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1.096</w:t>
            </w:r>
          </w:p>
        </w:tc>
        <w:tc>
          <w:tcPr>
            <w:tcW w:w="1800" w:type="dxa"/>
          </w:tcPr>
          <w:p w14:paraId="00340C38" w14:textId="5B34B493"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MLMX1</w:t>
            </w:r>
          </w:p>
        </w:tc>
        <w:tc>
          <w:tcPr>
            <w:tcW w:w="1530" w:type="dxa"/>
            <w:noWrap/>
          </w:tcPr>
          <w:p w14:paraId="67C5683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B3B850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5D59733" w14:textId="77777777" w:rsidTr="00987ED1">
        <w:trPr>
          <w:trHeight w:val="300"/>
        </w:trPr>
        <w:tc>
          <w:tcPr>
            <w:tcW w:w="1664" w:type="dxa"/>
            <w:hideMark/>
          </w:tcPr>
          <w:p w14:paraId="708DE671" w14:textId="21682995"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PSI_13</w:t>
            </w:r>
          </w:p>
        </w:tc>
        <w:tc>
          <w:tcPr>
            <w:tcW w:w="407" w:type="dxa"/>
            <w:noWrap/>
            <w:hideMark/>
          </w:tcPr>
          <w:p w14:paraId="0ECE5FF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E440AD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PSISOC</w:t>
            </w:r>
          </w:p>
        </w:tc>
        <w:tc>
          <w:tcPr>
            <w:tcW w:w="1170" w:type="dxa"/>
            <w:hideMark/>
          </w:tcPr>
          <w:p w14:paraId="336126A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1.062</w:t>
            </w:r>
          </w:p>
        </w:tc>
        <w:tc>
          <w:tcPr>
            <w:tcW w:w="1800" w:type="dxa"/>
          </w:tcPr>
          <w:p w14:paraId="3114F697" w14:textId="6700B571" w:rsidR="00B74D8B" w:rsidRPr="00F2132A" w:rsidRDefault="003740E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M_HSQ</w:t>
            </w:r>
            <w:r w:rsidR="00B74D8B" w:rsidRPr="00F2132A">
              <w:rPr>
                <w:rFonts w:ascii="Times New Roman" w:eastAsia="Times New Roman" w:hAnsi="Times New Roman" w:cs="Times New Roman"/>
                <w:color w:val="000000"/>
                <w:sz w:val="24"/>
                <w:szCs w:val="24"/>
              </w:rPr>
              <w:t>_32</w:t>
            </w:r>
          </w:p>
        </w:tc>
        <w:tc>
          <w:tcPr>
            <w:tcW w:w="1530" w:type="dxa"/>
            <w:noWrap/>
          </w:tcPr>
          <w:p w14:paraId="0C44C67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57F75C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7083A56D" w14:textId="77777777" w:rsidTr="00987ED1">
        <w:trPr>
          <w:trHeight w:val="300"/>
        </w:trPr>
        <w:tc>
          <w:tcPr>
            <w:tcW w:w="1664" w:type="dxa"/>
            <w:hideMark/>
          </w:tcPr>
          <w:p w14:paraId="2E1665CE" w14:textId="1316F2A1"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PSI_14</w:t>
            </w:r>
          </w:p>
        </w:tc>
        <w:tc>
          <w:tcPr>
            <w:tcW w:w="407" w:type="dxa"/>
            <w:noWrap/>
            <w:hideMark/>
          </w:tcPr>
          <w:p w14:paraId="2C4C675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0A25C78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PSISOC</w:t>
            </w:r>
          </w:p>
        </w:tc>
        <w:tc>
          <w:tcPr>
            <w:tcW w:w="1170" w:type="dxa"/>
            <w:hideMark/>
          </w:tcPr>
          <w:p w14:paraId="66646C1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1.158</w:t>
            </w:r>
          </w:p>
        </w:tc>
        <w:tc>
          <w:tcPr>
            <w:tcW w:w="1800" w:type="dxa"/>
          </w:tcPr>
          <w:p w14:paraId="3593BDB2" w14:textId="213DB101"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M_HSQ_28</w:t>
            </w:r>
          </w:p>
        </w:tc>
        <w:tc>
          <w:tcPr>
            <w:tcW w:w="1530" w:type="dxa"/>
            <w:noWrap/>
          </w:tcPr>
          <w:p w14:paraId="7FE11B7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9E8BC1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04E466B9" w14:textId="77777777" w:rsidTr="00987ED1">
        <w:trPr>
          <w:trHeight w:val="300"/>
        </w:trPr>
        <w:tc>
          <w:tcPr>
            <w:tcW w:w="1664" w:type="dxa"/>
            <w:hideMark/>
          </w:tcPr>
          <w:p w14:paraId="056E2AEE" w14:textId="29C82AF0"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PSI_15</w:t>
            </w:r>
          </w:p>
        </w:tc>
        <w:tc>
          <w:tcPr>
            <w:tcW w:w="407" w:type="dxa"/>
            <w:noWrap/>
            <w:hideMark/>
          </w:tcPr>
          <w:p w14:paraId="6E71A85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9537D6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PSISOC</w:t>
            </w:r>
          </w:p>
        </w:tc>
        <w:tc>
          <w:tcPr>
            <w:tcW w:w="1170" w:type="dxa"/>
            <w:hideMark/>
          </w:tcPr>
          <w:p w14:paraId="32FDA43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1.094</w:t>
            </w:r>
          </w:p>
        </w:tc>
        <w:tc>
          <w:tcPr>
            <w:tcW w:w="1800" w:type="dxa"/>
          </w:tcPr>
          <w:p w14:paraId="4791B1BD" w14:textId="56BC3DFE"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M_HSQ_24</w:t>
            </w:r>
          </w:p>
        </w:tc>
        <w:tc>
          <w:tcPr>
            <w:tcW w:w="1530" w:type="dxa"/>
            <w:noWrap/>
          </w:tcPr>
          <w:p w14:paraId="3B5C7EB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6772C1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8EFF6C4" w14:textId="77777777" w:rsidTr="00987ED1">
        <w:trPr>
          <w:trHeight w:val="300"/>
        </w:trPr>
        <w:tc>
          <w:tcPr>
            <w:tcW w:w="1664" w:type="dxa"/>
            <w:hideMark/>
          </w:tcPr>
          <w:p w14:paraId="4945894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PSI_7</w:t>
            </w:r>
          </w:p>
        </w:tc>
        <w:tc>
          <w:tcPr>
            <w:tcW w:w="407" w:type="dxa"/>
            <w:noWrap/>
            <w:hideMark/>
          </w:tcPr>
          <w:p w14:paraId="0BB0E40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C28BBF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PSIAS</w:t>
            </w:r>
          </w:p>
        </w:tc>
        <w:tc>
          <w:tcPr>
            <w:tcW w:w="1170" w:type="dxa"/>
            <w:hideMark/>
          </w:tcPr>
          <w:p w14:paraId="61BF708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084DED87" w14:textId="0EA30FD2"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M_HSQ_20</w:t>
            </w:r>
          </w:p>
        </w:tc>
        <w:tc>
          <w:tcPr>
            <w:tcW w:w="1530" w:type="dxa"/>
            <w:noWrap/>
          </w:tcPr>
          <w:p w14:paraId="309E03C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903917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3088488C" w14:textId="77777777" w:rsidTr="00987ED1">
        <w:trPr>
          <w:trHeight w:val="300"/>
        </w:trPr>
        <w:tc>
          <w:tcPr>
            <w:tcW w:w="1664" w:type="dxa"/>
            <w:hideMark/>
          </w:tcPr>
          <w:p w14:paraId="08DA9F1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PSI_8</w:t>
            </w:r>
          </w:p>
        </w:tc>
        <w:tc>
          <w:tcPr>
            <w:tcW w:w="407" w:type="dxa"/>
            <w:noWrap/>
            <w:hideMark/>
          </w:tcPr>
          <w:p w14:paraId="4614E4D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2A9B85D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PSIAS</w:t>
            </w:r>
          </w:p>
        </w:tc>
        <w:tc>
          <w:tcPr>
            <w:tcW w:w="1170" w:type="dxa"/>
            <w:hideMark/>
          </w:tcPr>
          <w:p w14:paraId="2B694C8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01A9102A" w14:textId="73172B2B"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M_HSQ_16</w:t>
            </w:r>
          </w:p>
        </w:tc>
        <w:tc>
          <w:tcPr>
            <w:tcW w:w="1530" w:type="dxa"/>
            <w:noWrap/>
          </w:tcPr>
          <w:p w14:paraId="4DDDD52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24808D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70B645C" w14:textId="77777777" w:rsidTr="00987ED1">
        <w:trPr>
          <w:trHeight w:val="300"/>
        </w:trPr>
        <w:tc>
          <w:tcPr>
            <w:tcW w:w="1664" w:type="dxa"/>
            <w:hideMark/>
          </w:tcPr>
          <w:p w14:paraId="7753E2E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PSI_9</w:t>
            </w:r>
          </w:p>
        </w:tc>
        <w:tc>
          <w:tcPr>
            <w:tcW w:w="407" w:type="dxa"/>
            <w:noWrap/>
            <w:hideMark/>
          </w:tcPr>
          <w:p w14:paraId="68355D2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6244D22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PSIAS</w:t>
            </w:r>
          </w:p>
        </w:tc>
        <w:tc>
          <w:tcPr>
            <w:tcW w:w="1170" w:type="dxa"/>
            <w:hideMark/>
          </w:tcPr>
          <w:p w14:paraId="053FFD1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0.994</w:t>
            </w:r>
          </w:p>
        </w:tc>
        <w:tc>
          <w:tcPr>
            <w:tcW w:w="1800" w:type="dxa"/>
          </w:tcPr>
          <w:p w14:paraId="02DD0EAF" w14:textId="5AE00788"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M_HSQ_12</w:t>
            </w:r>
          </w:p>
        </w:tc>
        <w:tc>
          <w:tcPr>
            <w:tcW w:w="1530" w:type="dxa"/>
            <w:noWrap/>
          </w:tcPr>
          <w:p w14:paraId="7589134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6B69F5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2FAD38A4" w14:textId="77777777" w:rsidTr="00987ED1">
        <w:trPr>
          <w:trHeight w:val="300"/>
        </w:trPr>
        <w:tc>
          <w:tcPr>
            <w:tcW w:w="1664" w:type="dxa"/>
            <w:hideMark/>
          </w:tcPr>
          <w:p w14:paraId="1B15E727" w14:textId="12C413CF"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PSI_16</w:t>
            </w:r>
          </w:p>
        </w:tc>
        <w:tc>
          <w:tcPr>
            <w:tcW w:w="407" w:type="dxa"/>
            <w:noWrap/>
            <w:hideMark/>
          </w:tcPr>
          <w:p w14:paraId="325192D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E7A38F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PSIII</w:t>
            </w:r>
          </w:p>
        </w:tc>
        <w:tc>
          <w:tcPr>
            <w:tcW w:w="1170" w:type="dxa"/>
            <w:hideMark/>
          </w:tcPr>
          <w:p w14:paraId="31E90C5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548A4123" w14:textId="5F8DD06F"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M_HSQ_8</w:t>
            </w:r>
          </w:p>
        </w:tc>
        <w:tc>
          <w:tcPr>
            <w:tcW w:w="1530" w:type="dxa"/>
            <w:noWrap/>
          </w:tcPr>
          <w:p w14:paraId="56F1C10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386A67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311CBE18" w14:textId="77777777" w:rsidTr="00987ED1">
        <w:trPr>
          <w:trHeight w:val="300"/>
        </w:trPr>
        <w:tc>
          <w:tcPr>
            <w:tcW w:w="1664" w:type="dxa"/>
            <w:hideMark/>
          </w:tcPr>
          <w:p w14:paraId="2362A666" w14:textId="6D32D97F"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PSI_17</w:t>
            </w:r>
          </w:p>
        </w:tc>
        <w:tc>
          <w:tcPr>
            <w:tcW w:w="407" w:type="dxa"/>
            <w:noWrap/>
            <w:hideMark/>
          </w:tcPr>
          <w:p w14:paraId="1A96611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6174E2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PSIII</w:t>
            </w:r>
          </w:p>
        </w:tc>
        <w:tc>
          <w:tcPr>
            <w:tcW w:w="1170" w:type="dxa"/>
            <w:hideMark/>
          </w:tcPr>
          <w:p w14:paraId="171DFAB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1.049</w:t>
            </w:r>
          </w:p>
        </w:tc>
        <w:tc>
          <w:tcPr>
            <w:tcW w:w="1800" w:type="dxa"/>
          </w:tcPr>
          <w:p w14:paraId="74293D49" w14:textId="5E821EF8"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M_HSQ_4</w:t>
            </w:r>
          </w:p>
        </w:tc>
        <w:tc>
          <w:tcPr>
            <w:tcW w:w="1530" w:type="dxa"/>
            <w:noWrap/>
          </w:tcPr>
          <w:p w14:paraId="6D2119C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9E77FC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25601B9" w14:textId="77777777" w:rsidTr="00987ED1">
        <w:trPr>
          <w:trHeight w:val="300"/>
        </w:trPr>
        <w:tc>
          <w:tcPr>
            <w:tcW w:w="1664" w:type="dxa"/>
            <w:hideMark/>
          </w:tcPr>
          <w:p w14:paraId="36B5744A" w14:textId="67BC6E91"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w:t>
            </w:r>
            <w:r w:rsidR="00A94B36">
              <w:rPr>
                <w:rFonts w:ascii="Times New Roman" w:eastAsia="Times New Roman" w:hAnsi="Times New Roman" w:cs="Times New Roman"/>
                <w:color w:val="000000"/>
                <w:sz w:val="24"/>
                <w:szCs w:val="24"/>
              </w:rPr>
              <w:t>_18</w:t>
            </w:r>
          </w:p>
        </w:tc>
        <w:tc>
          <w:tcPr>
            <w:tcW w:w="407" w:type="dxa"/>
            <w:noWrap/>
            <w:hideMark/>
          </w:tcPr>
          <w:p w14:paraId="6A3AFEF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455346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PSIII</w:t>
            </w:r>
          </w:p>
        </w:tc>
        <w:tc>
          <w:tcPr>
            <w:tcW w:w="1170" w:type="dxa"/>
            <w:hideMark/>
          </w:tcPr>
          <w:p w14:paraId="03C772D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0.872</w:t>
            </w:r>
          </w:p>
        </w:tc>
        <w:tc>
          <w:tcPr>
            <w:tcW w:w="1800" w:type="dxa"/>
          </w:tcPr>
          <w:p w14:paraId="158D507D" w14:textId="3F9DBA0B"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PSI_16</w:t>
            </w:r>
          </w:p>
        </w:tc>
        <w:tc>
          <w:tcPr>
            <w:tcW w:w="1530" w:type="dxa"/>
            <w:noWrap/>
          </w:tcPr>
          <w:p w14:paraId="69558F9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2729F4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67EEC133" w14:textId="77777777" w:rsidTr="00987ED1">
        <w:trPr>
          <w:trHeight w:val="300"/>
        </w:trPr>
        <w:tc>
          <w:tcPr>
            <w:tcW w:w="1664" w:type="dxa"/>
            <w:hideMark/>
          </w:tcPr>
          <w:p w14:paraId="488CEB40" w14:textId="7710DA50"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LMX7</w:t>
            </w:r>
          </w:p>
        </w:tc>
        <w:tc>
          <w:tcPr>
            <w:tcW w:w="407" w:type="dxa"/>
            <w:noWrap/>
            <w:hideMark/>
          </w:tcPr>
          <w:p w14:paraId="6129D64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D0F694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hideMark/>
          </w:tcPr>
          <w:p w14:paraId="73473ED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0F4344E2" w14:textId="31936D1A"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PSI_17</w:t>
            </w:r>
          </w:p>
        </w:tc>
        <w:tc>
          <w:tcPr>
            <w:tcW w:w="1530" w:type="dxa"/>
            <w:noWrap/>
          </w:tcPr>
          <w:p w14:paraId="22B6462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5AF0F6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763868DD" w14:textId="77777777" w:rsidTr="00987ED1">
        <w:trPr>
          <w:trHeight w:val="300"/>
        </w:trPr>
        <w:tc>
          <w:tcPr>
            <w:tcW w:w="1664" w:type="dxa"/>
            <w:hideMark/>
          </w:tcPr>
          <w:p w14:paraId="4D76B91D" w14:textId="5C941497"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MLMX6</w:t>
            </w:r>
          </w:p>
        </w:tc>
        <w:tc>
          <w:tcPr>
            <w:tcW w:w="407" w:type="dxa"/>
            <w:noWrap/>
            <w:hideMark/>
          </w:tcPr>
          <w:p w14:paraId="5EA8637A"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CFD264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hideMark/>
          </w:tcPr>
          <w:p w14:paraId="16B214F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0.834</w:t>
            </w:r>
          </w:p>
        </w:tc>
        <w:tc>
          <w:tcPr>
            <w:tcW w:w="1800" w:type="dxa"/>
          </w:tcPr>
          <w:p w14:paraId="48D9F602" w14:textId="3B99D784"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PSI_18</w:t>
            </w:r>
          </w:p>
        </w:tc>
        <w:tc>
          <w:tcPr>
            <w:tcW w:w="1530" w:type="dxa"/>
            <w:noWrap/>
          </w:tcPr>
          <w:p w14:paraId="6CBF74C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07EEFBA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2D513A6F" w14:textId="77777777" w:rsidTr="00987ED1">
        <w:trPr>
          <w:trHeight w:val="300"/>
        </w:trPr>
        <w:tc>
          <w:tcPr>
            <w:tcW w:w="1664" w:type="dxa"/>
            <w:hideMark/>
          </w:tcPr>
          <w:p w14:paraId="6D1BDF84" w14:textId="37E6C37E"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MLMX5</w:t>
            </w:r>
          </w:p>
        </w:tc>
        <w:tc>
          <w:tcPr>
            <w:tcW w:w="407" w:type="dxa"/>
            <w:noWrap/>
            <w:hideMark/>
          </w:tcPr>
          <w:p w14:paraId="615AC74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29B160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hideMark/>
          </w:tcPr>
          <w:p w14:paraId="42A7F4D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0.948</w:t>
            </w:r>
          </w:p>
        </w:tc>
        <w:tc>
          <w:tcPr>
            <w:tcW w:w="1800" w:type="dxa"/>
          </w:tcPr>
          <w:p w14:paraId="406892E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PSI_9</w:t>
            </w:r>
          </w:p>
        </w:tc>
        <w:tc>
          <w:tcPr>
            <w:tcW w:w="1530" w:type="dxa"/>
            <w:noWrap/>
          </w:tcPr>
          <w:p w14:paraId="06D7931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7337D0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203BB6BD" w14:textId="77777777" w:rsidTr="00987ED1">
        <w:trPr>
          <w:trHeight w:val="300"/>
        </w:trPr>
        <w:tc>
          <w:tcPr>
            <w:tcW w:w="1664" w:type="dxa"/>
            <w:tcBorders>
              <w:bottom w:val="nil"/>
            </w:tcBorders>
            <w:hideMark/>
          </w:tcPr>
          <w:p w14:paraId="203B7E95" w14:textId="2AE67C10"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MLMX4</w:t>
            </w:r>
          </w:p>
        </w:tc>
        <w:tc>
          <w:tcPr>
            <w:tcW w:w="407" w:type="dxa"/>
            <w:tcBorders>
              <w:bottom w:val="nil"/>
            </w:tcBorders>
            <w:noWrap/>
            <w:hideMark/>
          </w:tcPr>
          <w:p w14:paraId="2573CDD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w:t>
            </w:r>
          </w:p>
        </w:tc>
        <w:tc>
          <w:tcPr>
            <w:tcW w:w="1079" w:type="dxa"/>
            <w:tcBorders>
              <w:bottom w:val="nil"/>
            </w:tcBorders>
            <w:hideMark/>
          </w:tcPr>
          <w:p w14:paraId="66AC249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tcBorders>
              <w:bottom w:val="nil"/>
            </w:tcBorders>
            <w:hideMark/>
          </w:tcPr>
          <w:p w14:paraId="7504A83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0.947</w:t>
            </w:r>
          </w:p>
        </w:tc>
        <w:tc>
          <w:tcPr>
            <w:tcW w:w="1800" w:type="dxa"/>
            <w:tcBorders>
              <w:bottom w:val="nil"/>
            </w:tcBorders>
          </w:tcPr>
          <w:p w14:paraId="4EB7483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PSI_8</w:t>
            </w:r>
          </w:p>
        </w:tc>
        <w:tc>
          <w:tcPr>
            <w:tcW w:w="1530" w:type="dxa"/>
            <w:tcBorders>
              <w:bottom w:val="nil"/>
            </w:tcBorders>
            <w:noWrap/>
          </w:tcPr>
          <w:p w14:paraId="685B0D6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bottom w:val="nil"/>
            </w:tcBorders>
          </w:tcPr>
          <w:p w14:paraId="081ECA1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76E090EA" w14:textId="77777777" w:rsidTr="00987ED1">
        <w:trPr>
          <w:trHeight w:val="300"/>
        </w:trPr>
        <w:tc>
          <w:tcPr>
            <w:tcW w:w="1664" w:type="dxa"/>
            <w:tcBorders>
              <w:top w:val="nil"/>
              <w:bottom w:val="nil"/>
            </w:tcBorders>
            <w:hideMark/>
          </w:tcPr>
          <w:p w14:paraId="2DDE3718" w14:textId="673229A2"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MLMX3</w:t>
            </w:r>
          </w:p>
        </w:tc>
        <w:tc>
          <w:tcPr>
            <w:tcW w:w="407" w:type="dxa"/>
            <w:tcBorders>
              <w:top w:val="nil"/>
              <w:bottom w:val="nil"/>
            </w:tcBorders>
            <w:noWrap/>
            <w:hideMark/>
          </w:tcPr>
          <w:p w14:paraId="40F463A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bottom w:val="nil"/>
            </w:tcBorders>
            <w:hideMark/>
          </w:tcPr>
          <w:p w14:paraId="7AA069B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tcBorders>
              <w:top w:val="nil"/>
              <w:bottom w:val="nil"/>
            </w:tcBorders>
            <w:hideMark/>
          </w:tcPr>
          <w:p w14:paraId="77038B9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0.971</w:t>
            </w:r>
          </w:p>
        </w:tc>
        <w:tc>
          <w:tcPr>
            <w:tcW w:w="1800" w:type="dxa"/>
            <w:tcBorders>
              <w:top w:val="nil"/>
              <w:bottom w:val="nil"/>
            </w:tcBorders>
          </w:tcPr>
          <w:p w14:paraId="5E0EBCB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PSI_7</w:t>
            </w:r>
          </w:p>
        </w:tc>
        <w:tc>
          <w:tcPr>
            <w:tcW w:w="1530" w:type="dxa"/>
            <w:tcBorders>
              <w:top w:val="nil"/>
              <w:bottom w:val="nil"/>
            </w:tcBorders>
            <w:noWrap/>
          </w:tcPr>
          <w:p w14:paraId="766A1CA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bottom w:val="nil"/>
            </w:tcBorders>
          </w:tcPr>
          <w:p w14:paraId="5FDB308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2331A902" w14:textId="77777777" w:rsidTr="00987ED1">
        <w:trPr>
          <w:trHeight w:val="300"/>
        </w:trPr>
        <w:tc>
          <w:tcPr>
            <w:tcW w:w="1664" w:type="dxa"/>
            <w:tcBorders>
              <w:top w:val="nil"/>
            </w:tcBorders>
            <w:hideMark/>
          </w:tcPr>
          <w:p w14:paraId="202448DC" w14:textId="0A74120F"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MLMX2</w:t>
            </w:r>
          </w:p>
        </w:tc>
        <w:tc>
          <w:tcPr>
            <w:tcW w:w="407" w:type="dxa"/>
            <w:tcBorders>
              <w:top w:val="nil"/>
            </w:tcBorders>
            <w:noWrap/>
            <w:hideMark/>
          </w:tcPr>
          <w:p w14:paraId="2B0BF07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tcBorders>
            <w:hideMark/>
          </w:tcPr>
          <w:p w14:paraId="04150F8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tcBorders>
              <w:top w:val="nil"/>
            </w:tcBorders>
            <w:hideMark/>
          </w:tcPr>
          <w:p w14:paraId="3702538A"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1.047</w:t>
            </w:r>
          </w:p>
        </w:tc>
        <w:tc>
          <w:tcPr>
            <w:tcW w:w="1800" w:type="dxa"/>
            <w:tcBorders>
              <w:top w:val="nil"/>
            </w:tcBorders>
          </w:tcPr>
          <w:p w14:paraId="6F4B9B43" w14:textId="651A7FD0"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PSI_15</w:t>
            </w:r>
          </w:p>
        </w:tc>
        <w:tc>
          <w:tcPr>
            <w:tcW w:w="1530" w:type="dxa"/>
            <w:tcBorders>
              <w:top w:val="nil"/>
            </w:tcBorders>
            <w:noWrap/>
          </w:tcPr>
          <w:p w14:paraId="42905A2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tcBorders>
          </w:tcPr>
          <w:p w14:paraId="36DEFA3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1A6E2AC8" w14:textId="77777777" w:rsidTr="00987ED1">
        <w:trPr>
          <w:trHeight w:val="300"/>
        </w:trPr>
        <w:tc>
          <w:tcPr>
            <w:tcW w:w="1664" w:type="dxa"/>
            <w:hideMark/>
          </w:tcPr>
          <w:p w14:paraId="432D7ED4" w14:textId="21E573A3"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MLMX1</w:t>
            </w:r>
          </w:p>
        </w:tc>
        <w:tc>
          <w:tcPr>
            <w:tcW w:w="407" w:type="dxa"/>
            <w:noWrap/>
            <w:hideMark/>
          </w:tcPr>
          <w:p w14:paraId="4367615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00DDD4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MLMX</w:t>
            </w:r>
          </w:p>
        </w:tc>
        <w:tc>
          <w:tcPr>
            <w:tcW w:w="1170" w:type="dxa"/>
            <w:hideMark/>
          </w:tcPr>
          <w:p w14:paraId="5EEFFAF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1.021</w:t>
            </w:r>
          </w:p>
        </w:tc>
        <w:tc>
          <w:tcPr>
            <w:tcW w:w="1800" w:type="dxa"/>
          </w:tcPr>
          <w:p w14:paraId="377B9280" w14:textId="40EAF878"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w:t>
            </w:r>
          </w:p>
        </w:tc>
        <w:tc>
          <w:tcPr>
            <w:tcW w:w="1530" w:type="dxa"/>
            <w:noWrap/>
          </w:tcPr>
          <w:p w14:paraId="1AAFF7E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BC5B2E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6566F41D" w14:textId="77777777" w:rsidTr="00987ED1">
        <w:trPr>
          <w:trHeight w:val="306"/>
        </w:trPr>
        <w:tc>
          <w:tcPr>
            <w:tcW w:w="1664" w:type="dxa"/>
            <w:hideMark/>
          </w:tcPr>
          <w:p w14:paraId="0F6BF7BA" w14:textId="43A1FB29"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w:t>
            </w:r>
          </w:p>
        </w:tc>
        <w:tc>
          <w:tcPr>
            <w:tcW w:w="407" w:type="dxa"/>
            <w:noWrap/>
            <w:hideMark/>
          </w:tcPr>
          <w:p w14:paraId="3C0B4F7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18F4919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79818C3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0.998</w:t>
            </w:r>
          </w:p>
        </w:tc>
        <w:tc>
          <w:tcPr>
            <w:tcW w:w="1800" w:type="dxa"/>
          </w:tcPr>
          <w:p w14:paraId="79ED15AF" w14:textId="114AEE69"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M_HSQ_6</w:t>
            </w:r>
          </w:p>
        </w:tc>
        <w:tc>
          <w:tcPr>
            <w:tcW w:w="1530" w:type="dxa"/>
            <w:noWrap/>
          </w:tcPr>
          <w:p w14:paraId="1765D69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8E5DD4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BDD3F96" w14:textId="77777777" w:rsidTr="00987ED1">
        <w:trPr>
          <w:trHeight w:val="270"/>
        </w:trPr>
        <w:tc>
          <w:tcPr>
            <w:tcW w:w="1664" w:type="dxa"/>
            <w:hideMark/>
          </w:tcPr>
          <w:p w14:paraId="39AFD806" w14:textId="3962A9E8"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_2</w:t>
            </w:r>
          </w:p>
        </w:tc>
        <w:tc>
          <w:tcPr>
            <w:tcW w:w="407" w:type="dxa"/>
            <w:noWrap/>
            <w:hideMark/>
          </w:tcPr>
          <w:p w14:paraId="29FF2FB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DD5D7D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4FC64FE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1.015</w:t>
            </w:r>
          </w:p>
        </w:tc>
        <w:tc>
          <w:tcPr>
            <w:tcW w:w="1800" w:type="dxa"/>
          </w:tcPr>
          <w:p w14:paraId="05F57532" w14:textId="02A8EB52"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M_HSQ_10</w:t>
            </w:r>
          </w:p>
        </w:tc>
        <w:tc>
          <w:tcPr>
            <w:tcW w:w="1530" w:type="dxa"/>
            <w:noWrap/>
          </w:tcPr>
          <w:p w14:paraId="349DABD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FD57B0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0002988C" w14:textId="77777777" w:rsidTr="00987ED1">
        <w:trPr>
          <w:trHeight w:val="261"/>
        </w:trPr>
        <w:tc>
          <w:tcPr>
            <w:tcW w:w="1664" w:type="dxa"/>
            <w:hideMark/>
          </w:tcPr>
          <w:p w14:paraId="51DD565A" w14:textId="09D9A4C1"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_3</w:t>
            </w:r>
          </w:p>
        </w:tc>
        <w:tc>
          <w:tcPr>
            <w:tcW w:w="407" w:type="dxa"/>
            <w:noWrap/>
            <w:hideMark/>
          </w:tcPr>
          <w:p w14:paraId="3346940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5A8FE5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2F326C3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1.044</w:t>
            </w:r>
          </w:p>
        </w:tc>
        <w:tc>
          <w:tcPr>
            <w:tcW w:w="1800" w:type="dxa"/>
          </w:tcPr>
          <w:p w14:paraId="3C6DF8DB" w14:textId="25584C9B"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M_HSQ_14</w:t>
            </w:r>
          </w:p>
        </w:tc>
        <w:tc>
          <w:tcPr>
            <w:tcW w:w="1530" w:type="dxa"/>
            <w:noWrap/>
          </w:tcPr>
          <w:p w14:paraId="61F0CDF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E1A3F7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3667A7E0" w14:textId="77777777" w:rsidTr="00987ED1">
        <w:trPr>
          <w:trHeight w:val="351"/>
        </w:trPr>
        <w:tc>
          <w:tcPr>
            <w:tcW w:w="1664" w:type="dxa"/>
            <w:hideMark/>
          </w:tcPr>
          <w:p w14:paraId="7EA2E954" w14:textId="6EE5C199"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_4</w:t>
            </w:r>
          </w:p>
        </w:tc>
        <w:tc>
          <w:tcPr>
            <w:tcW w:w="407" w:type="dxa"/>
            <w:noWrap/>
            <w:hideMark/>
          </w:tcPr>
          <w:p w14:paraId="4ADE3DB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AF37DF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7A341B5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0.927</w:t>
            </w:r>
          </w:p>
        </w:tc>
        <w:tc>
          <w:tcPr>
            <w:tcW w:w="1800" w:type="dxa"/>
          </w:tcPr>
          <w:p w14:paraId="3C098B55" w14:textId="477FA968"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M_HSQ_18</w:t>
            </w:r>
          </w:p>
        </w:tc>
        <w:tc>
          <w:tcPr>
            <w:tcW w:w="1530" w:type="dxa"/>
            <w:noWrap/>
          </w:tcPr>
          <w:p w14:paraId="553314A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3ACC75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14A5FD39" w14:textId="77777777" w:rsidTr="00987ED1">
        <w:trPr>
          <w:trHeight w:val="360"/>
        </w:trPr>
        <w:tc>
          <w:tcPr>
            <w:tcW w:w="1664" w:type="dxa"/>
            <w:hideMark/>
          </w:tcPr>
          <w:p w14:paraId="41A0055B" w14:textId="7DF40B01"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_5</w:t>
            </w:r>
          </w:p>
        </w:tc>
        <w:tc>
          <w:tcPr>
            <w:tcW w:w="407" w:type="dxa"/>
            <w:noWrap/>
            <w:hideMark/>
          </w:tcPr>
          <w:p w14:paraId="32FA4AC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71287A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2CEB250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53F94893" w14:textId="0792D61F"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M_HSQ_22</w:t>
            </w:r>
          </w:p>
        </w:tc>
        <w:tc>
          <w:tcPr>
            <w:tcW w:w="1530" w:type="dxa"/>
            <w:noWrap/>
          </w:tcPr>
          <w:p w14:paraId="1D621BFA"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7D800D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0F93DACE" w14:textId="77777777" w:rsidTr="00987ED1">
        <w:trPr>
          <w:trHeight w:val="360"/>
        </w:trPr>
        <w:tc>
          <w:tcPr>
            <w:tcW w:w="1664" w:type="dxa"/>
            <w:hideMark/>
          </w:tcPr>
          <w:p w14:paraId="3EF02C81" w14:textId="26B68F88"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_6</w:t>
            </w:r>
          </w:p>
        </w:tc>
        <w:tc>
          <w:tcPr>
            <w:tcW w:w="407" w:type="dxa"/>
            <w:noWrap/>
            <w:hideMark/>
          </w:tcPr>
          <w:p w14:paraId="1EE81E9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49E9620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1961F5E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0.724</w:t>
            </w:r>
          </w:p>
        </w:tc>
        <w:tc>
          <w:tcPr>
            <w:tcW w:w="1800" w:type="dxa"/>
          </w:tcPr>
          <w:p w14:paraId="5E23F044" w14:textId="272D26D9"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M_HSQ_26</w:t>
            </w:r>
          </w:p>
        </w:tc>
        <w:tc>
          <w:tcPr>
            <w:tcW w:w="1530" w:type="dxa"/>
            <w:noWrap/>
          </w:tcPr>
          <w:p w14:paraId="23C54DE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34956C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6061F26E" w14:textId="77777777" w:rsidTr="00987ED1">
        <w:trPr>
          <w:trHeight w:val="288"/>
        </w:trPr>
        <w:tc>
          <w:tcPr>
            <w:tcW w:w="1664" w:type="dxa"/>
            <w:hideMark/>
          </w:tcPr>
          <w:p w14:paraId="363DCCA1" w14:textId="3E47CCF0"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_7</w:t>
            </w:r>
          </w:p>
        </w:tc>
        <w:tc>
          <w:tcPr>
            <w:tcW w:w="407" w:type="dxa"/>
            <w:noWrap/>
            <w:hideMark/>
          </w:tcPr>
          <w:p w14:paraId="7BE0146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E7AA98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22C757A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0.838</w:t>
            </w:r>
          </w:p>
        </w:tc>
        <w:tc>
          <w:tcPr>
            <w:tcW w:w="1800" w:type="dxa"/>
          </w:tcPr>
          <w:p w14:paraId="547B25F8" w14:textId="0A382688"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M_HSQ_30</w:t>
            </w:r>
          </w:p>
        </w:tc>
        <w:tc>
          <w:tcPr>
            <w:tcW w:w="1530" w:type="dxa"/>
            <w:noWrap/>
          </w:tcPr>
          <w:p w14:paraId="136C75A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2EB853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1953E821" w14:textId="77777777" w:rsidTr="00987ED1">
        <w:trPr>
          <w:trHeight w:val="261"/>
        </w:trPr>
        <w:tc>
          <w:tcPr>
            <w:tcW w:w="1664" w:type="dxa"/>
            <w:hideMark/>
          </w:tcPr>
          <w:p w14:paraId="289E5E4C" w14:textId="53E278B6"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_8</w:t>
            </w:r>
          </w:p>
        </w:tc>
        <w:tc>
          <w:tcPr>
            <w:tcW w:w="407" w:type="dxa"/>
            <w:noWrap/>
            <w:hideMark/>
          </w:tcPr>
          <w:p w14:paraId="5E94588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C14575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3367252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1.088</w:t>
            </w:r>
          </w:p>
        </w:tc>
        <w:tc>
          <w:tcPr>
            <w:tcW w:w="1800" w:type="dxa"/>
          </w:tcPr>
          <w:p w14:paraId="17084752" w14:textId="573E1D6C"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w:t>
            </w:r>
            <w:r w:rsidR="00A94B36">
              <w:rPr>
                <w:rFonts w:ascii="Times New Roman" w:eastAsia="Times New Roman" w:hAnsi="Times New Roman" w:cs="Times New Roman"/>
                <w:color w:val="000000"/>
                <w:sz w:val="24"/>
                <w:szCs w:val="24"/>
              </w:rPr>
              <w:t>14</w:t>
            </w:r>
          </w:p>
        </w:tc>
        <w:tc>
          <w:tcPr>
            <w:tcW w:w="1530" w:type="dxa"/>
            <w:noWrap/>
          </w:tcPr>
          <w:p w14:paraId="33A4D09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4E2BC0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74DDE8A3" w14:textId="77777777" w:rsidTr="00987ED1">
        <w:trPr>
          <w:trHeight w:val="342"/>
        </w:trPr>
        <w:tc>
          <w:tcPr>
            <w:tcW w:w="1664" w:type="dxa"/>
            <w:hideMark/>
          </w:tcPr>
          <w:p w14:paraId="42FD0B6F" w14:textId="03B03039"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_9</w:t>
            </w:r>
          </w:p>
        </w:tc>
        <w:tc>
          <w:tcPr>
            <w:tcW w:w="407" w:type="dxa"/>
            <w:noWrap/>
            <w:hideMark/>
          </w:tcPr>
          <w:p w14:paraId="00AC8C2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768A4E9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32F5280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1.019</w:t>
            </w:r>
          </w:p>
        </w:tc>
        <w:tc>
          <w:tcPr>
            <w:tcW w:w="1800" w:type="dxa"/>
          </w:tcPr>
          <w:p w14:paraId="020D9CFE" w14:textId="575E5F33"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PSI_13</w:t>
            </w:r>
          </w:p>
        </w:tc>
        <w:tc>
          <w:tcPr>
            <w:tcW w:w="1530" w:type="dxa"/>
            <w:noWrap/>
          </w:tcPr>
          <w:p w14:paraId="5F4C66D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111D9D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123B1BCA" w14:textId="77777777" w:rsidTr="00987ED1">
        <w:trPr>
          <w:trHeight w:val="261"/>
        </w:trPr>
        <w:tc>
          <w:tcPr>
            <w:tcW w:w="1664" w:type="dxa"/>
            <w:hideMark/>
          </w:tcPr>
          <w:p w14:paraId="00329A86" w14:textId="641DD7B7"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_13</w:t>
            </w:r>
          </w:p>
        </w:tc>
        <w:tc>
          <w:tcPr>
            <w:tcW w:w="407" w:type="dxa"/>
            <w:noWrap/>
            <w:hideMark/>
          </w:tcPr>
          <w:p w14:paraId="305EA9F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AAB7E2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LEGN</w:t>
            </w:r>
          </w:p>
        </w:tc>
        <w:tc>
          <w:tcPr>
            <w:tcW w:w="1170" w:type="dxa"/>
            <w:hideMark/>
          </w:tcPr>
          <w:p w14:paraId="6012F44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1.149</w:t>
            </w:r>
          </w:p>
        </w:tc>
        <w:tc>
          <w:tcPr>
            <w:tcW w:w="1800" w:type="dxa"/>
          </w:tcPr>
          <w:p w14:paraId="523259C1" w14:textId="2CEEBAF5"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PSI_12</w:t>
            </w:r>
          </w:p>
        </w:tc>
        <w:tc>
          <w:tcPr>
            <w:tcW w:w="1530" w:type="dxa"/>
            <w:noWrap/>
          </w:tcPr>
          <w:p w14:paraId="70AA14A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7E75F2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7801AD2" w14:textId="77777777" w:rsidTr="00987ED1">
        <w:trPr>
          <w:trHeight w:val="243"/>
        </w:trPr>
        <w:tc>
          <w:tcPr>
            <w:tcW w:w="1664" w:type="dxa"/>
            <w:hideMark/>
          </w:tcPr>
          <w:p w14:paraId="00A5D114" w14:textId="025DD4E6"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_14</w:t>
            </w:r>
          </w:p>
        </w:tc>
        <w:tc>
          <w:tcPr>
            <w:tcW w:w="407" w:type="dxa"/>
            <w:noWrap/>
            <w:hideMark/>
          </w:tcPr>
          <w:p w14:paraId="7452A4A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2184C52A"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LEGN</w:t>
            </w:r>
          </w:p>
        </w:tc>
        <w:tc>
          <w:tcPr>
            <w:tcW w:w="1170" w:type="dxa"/>
            <w:hideMark/>
          </w:tcPr>
          <w:p w14:paraId="7D8C975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1.311</w:t>
            </w:r>
          </w:p>
        </w:tc>
        <w:tc>
          <w:tcPr>
            <w:tcW w:w="1800" w:type="dxa"/>
          </w:tcPr>
          <w:p w14:paraId="159823C8" w14:textId="3CB8EB1D" w:rsidR="00B74D8B" w:rsidRPr="00F2132A" w:rsidRDefault="00B74D8B" w:rsidP="00A94B3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w:t>
            </w:r>
            <w:r w:rsidR="00A94B36">
              <w:rPr>
                <w:rFonts w:ascii="Times New Roman" w:eastAsia="Times New Roman" w:hAnsi="Times New Roman" w:cs="Times New Roman"/>
                <w:color w:val="000000"/>
                <w:sz w:val="24"/>
                <w:szCs w:val="24"/>
              </w:rPr>
              <w:t>11</w:t>
            </w:r>
          </w:p>
        </w:tc>
        <w:tc>
          <w:tcPr>
            <w:tcW w:w="1530" w:type="dxa"/>
            <w:noWrap/>
          </w:tcPr>
          <w:p w14:paraId="08A1645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292DEF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3553C9E2" w14:textId="77777777" w:rsidTr="00987ED1">
        <w:trPr>
          <w:trHeight w:val="234"/>
        </w:trPr>
        <w:tc>
          <w:tcPr>
            <w:tcW w:w="1664" w:type="dxa"/>
            <w:hideMark/>
          </w:tcPr>
          <w:p w14:paraId="1891BE83" w14:textId="4B5459F7"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_15</w:t>
            </w:r>
          </w:p>
        </w:tc>
        <w:tc>
          <w:tcPr>
            <w:tcW w:w="407" w:type="dxa"/>
            <w:noWrap/>
            <w:hideMark/>
          </w:tcPr>
          <w:p w14:paraId="2A46615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6911E1F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LEGN</w:t>
            </w:r>
          </w:p>
        </w:tc>
        <w:tc>
          <w:tcPr>
            <w:tcW w:w="1170" w:type="dxa"/>
            <w:hideMark/>
          </w:tcPr>
          <w:p w14:paraId="6E17590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1.253</w:t>
            </w:r>
          </w:p>
        </w:tc>
        <w:tc>
          <w:tcPr>
            <w:tcW w:w="1800" w:type="dxa"/>
          </w:tcPr>
          <w:p w14:paraId="10BF9BF8" w14:textId="42A06CBB"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PSI_1</w:t>
            </w:r>
            <w:r w:rsidR="00B74D8B" w:rsidRPr="00F2132A">
              <w:rPr>
                <w:rFonts w:ascii="Times New Roman" w:eastAsia="Times New Roman" w:hAnsi="Times New Roman" w:cs="Times New Roman"/>
                <w:color w:val="000000"/>
                <w:sz w:val="24"/>
                <w:szCs w:val="24"/>
              </w:rPr>
              <w:t>0</w:t>
            </w:r>
          </w:p>
        </w:tc>
        <w:tc>
          <w:tcPr>
            <w:tcW w:w="1530" w:type="dxa"/>
            <w:noWrap/>
          </w:tcPr>
          <w:p w14:paraId="21CF299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37AB3E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16982059" w14:textId="77777777" w:rsidTr="00987ED1">
        <w:trPr>
          <w:trHeight w:val="225"/>
        </w:trPr>
        <w:tc>
          <w:tcPr>
            <w:tcW w:w="1664" w:type="dxa"/>
            <w:hideMark/>
          </w:tcPr>
          <w:p w14:paraId="6A74A257" w14:textId="34EB9D7D"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_16</w:t>
            </w:r>
          </w:p>
        </w:tc>
        <w:tc>
          <w:tcPr>
            <w:tcW w:w="407" w:type="dxa"/>
            <w:noWrap/>
            <w:hideMark/>
          </w:tcPr>
          <w:p w14:paraId="1784C92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C24FBE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LEGN</w:t>
            </w:r>
          </w:p>
        </w:tc>
        <w:tc>
          <w:tcPr>
            <w:tcW w:w="1170" w:type="dxa"/>
            <w:hideMark/>
          </w:tcPr>
          <w:p w14:paraId="11E0FC5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1.109</w:t>
            </w:r>
          </w:p>
        </w:tc>
        <w:tc>
          <w:tcPr>
            <w:tcW w:w="1800" w:type="dxa"/>
          </w:tcPr>
          <w:p w14:paraId="7F3CDE7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PSI_1</w:t>
            </w:r>
          </w:p>
        </w:tc>
        <w:tc>
          <w:tcPr>
            <w:tcW w:w="1530" w:type="dxa"/>
            <w:noWrap/>
          </w:tcPr>
          <w:p w14:paraId="5D2F145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22BD50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02C063C" w14:textId="77777777" w:rsidTr="00987ED1">
        <w:trPr>
          <w:trHeight w:val="243"/>
        </w:trPr>
        <w:tc>
          <w:tcPr>
            <w:tcW w:w="1664" w:type="dxa"/>
            <w:hideMark/>
          </w:tcPr>
          <w:p w14:paraId="651DAFCD" w14:textId="4678673C" w:rsidR="00B74D8B" w:rsidRPr="00F2132A" w:rsidRDefault="00A94B36"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_17</w:t>
            </w:r>
          </w:p>
        </w:tc>
        <w:tc>
          <w:tcPr>
            <w:tcW w:w="407" w:type="dxa"/>
            <w:noWrap/>
            <w:hideMark/>
          </w:tcPr>
          <w:p w14:paraId="3EEE318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52EECAA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LEGN</w:t>
            </w:r>
          </w:p>
        </w:tc>
        <w:tc>
          <w:tcPr>
            <w:tcW w:w="1170" w:type="dxa"/>
            <w:hideMark/>
          </w:tcPr>
          <w:p w14:paraId="2DE154D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3881873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PSI_2</w:t>
            </w:r>
          </w:p>
        </w:tc>
        <w:tc>
          <w:tcPr>
            <w:tcW w:w="1530" w:type="dxa"/>
            <w:noWrap/>
          </w:tcPr>
          <w:p w14:paraId="5C2D162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8B7D9D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6CFE2701" w14:textId="77777777" w:rsidTr="00987ED1">
        <w:trPr>
          <w:trHeight w:val="234"/>
        </w:trPr>
        <w:tc>
          <w:tcPr>
            <w:tcW w:w="1664" w:type="dxa"/>
            <w:hideMark/>
          </w:tcPr>
          <w:p w14:paraId="43F8076F" w14:textId="0A5AD884"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M_HSQ_27</w:t>
            </w:r>
          </w:p>
        </w:tc>
        <w:tc>
          <w:tcPr>
            <w:tcW w:w="407" w:type="dxa"/>
            <w:noWrap/>
            <w:hideMark/>
          </w:tcPr>
          <w:p w14:paraId="1D420CC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09F13E3C" w14:textId="700947DE" w:rsidR="00B74D8B" w:rsidRPr="00F2132A" w:rsidRDefault="00C348B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AGG</w:t>
            </w:r>
          </w:p>
        </w:tc>
        <w:tc>
          <w:tcPr>
            <w:tcW w:w="1170" w:type="dxa"/>
            <w:hideMark/>
          </w:tcPr>
          <w:p w14:paraId="06ED34A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1.684</w:t>
            </w:r>
          </w:p>
        </w:tc>
        <w:tc>
          <w:tcPr>
            <w:tcW w:w="1800" w:type="dxa"/>
          </w:tcPr>
          <w:p w14:paraId="5509AEA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PSI_3</w:t>
            </w:r>
          </w:p>
        </w:tc>
        <w:tc>
          <w:tcPr>
            <w:tcW w:w="1530" w:type="dxa"/>
            <w:noWrap/>
          </w:tcPr>
          <w:p w14:paraId="6F7D26A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F4108D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99F2834" w14:textId="77777777" w:rsidTr="00C27B3F">
        <w:trPr>
          <w:trHeight w:val="225"/>
        </w:trPr>
        <w:tc>
          <w:tcPr>
            <w:tcW w:w="1664" w:type="dxa"/>
            <w:tcBorders>
              <w:bottom w:val="nil"/>
            </w:tcBorders>
            <w:hideMark/>
          </w:tcPr>
          <w:p w14:paraId="6D2B42F4" w14:textId="5A31033D"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M_HSQ_31</w:t>
            </w:r>
          </w:p>
        </w:tc>
        <w:tc>
          <w:tcPr>
            <w:tcW w:w="407" w:type="dxa"/>
            <w:tcBorders>
              <w:bottom w:val="nil"/>
            </w:tcBorders>
            <w:noWrap/>
            <w:hideMark/>
          </w:tcPr>
          <w:p w14:paraId="2FB4729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bottom w:val="nil"/>
            </w:tcBorders>
            <w:hideMark/>
          </w:tcPr>
          <w:p w14:paraId="389BFC1E" w14:textId="2F17048A" w:rsidR="00B74D8B" w:rsidRPr="00F2132A" w:rsidRDefault="00C348B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AGG</w:t>
            </w:r>
          </w:p>
        </w:tc>
        <w:tc>
          <w:tcPr>
            <w:tcW w:w="1170" w:type="dxa"/>
            <w:tcBorders>
              <w:bottom w:val="nil"/>
            </w:tcBorders>
            <w:hideMark/>
          </w:tcPr>
          <w:p w14:paraId="5323E3C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Borders>
              <w:bottom w:val="nil"/>
            </w:tcBorders>
          </w:tcPr>
          <w:p w14:paraId="22E59A0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PSI_4</w:t>
            </w:r>
          </w:p>
        </w:tc>
        <w:tc>
          <w:tcPr>
            <w:tcW w:w="1530" w:type="dxa"/>
            <w:tcBorders>
              <w:bottom w:val="nil"/>
            </w:tcBorders>
            <w:noWrap/>
          </w:tcPr>
          <w:p w14:paraId="5D524DB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bottom w:val="nil"/>
            </w:tcBorders>
          </w:tcPr>
          <w:p w14:paraId="397B48A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EEE82BD" w14:textId="77777777" w:rsidTr="00C27B3F">
        <w:trPr>
          <w:trHeight w:val="216"/>
        </w:trPr>
        <w:tc>
          <w:tcPr>
            <w:tcW w:w="1664" w:type="dxa"/>
            <w:tcBorders>
              <w:top w:val="nil"/>
              <w:bottom w:val="nil"/>
            </w:tcBorders>
            <w:hideMark/>
          </w:tcPr>
          <w:p w14:paraId="79D61E31" w14:textId="25561959"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M_HSQ_7</w:t>
            </w:r>
          </w:p>
        </w:tc>
        <w:tc>
          <w:tcPr>
            <w:tcW w:w="407" w:type="dxa"/>
            <w:tcBorders>
              <w:top w:val="nil"/>
              <w:bottom w:val="nil"/>
            </w:tcBorders>
            <w:noWrap/>
            <w:hideMark/>
          </w:tcPr>
          <w:p w14:paraId="26512CB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bottom w:val="nil"/>
            </w:tcBorders>
            <w:hideMark/>
          </w:tcPr>
          <w:p w14:paraId="132C7BEA" w14:textId="2115E366" w:rsidR="00B74D8B" w:rsidRPr="00F2132A" w:rsidRDefault="00C348B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AGG</w:t>
            </w:r>
          </w:p>
        </w:tc>
        <w:tc>
          <w:tcPr>
            <w:tcW w:w="1170" w:type="dxa"/>
            <w:tcBorders>
              <w:top w:val="nil"/>
              <w:bottom w:val="nil"/>
            </w:tcBorders>
            <w:hideMark/>
          </w:tcPr>
          <w:p w14:paraId="2C9A6BE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0.892</w:t>
            </w:r>
          </w:p>
        </w:tc>
        <w:tc>
          <w:tcPr>
            <w:tcW w:w="1800" w:type="dxa"/>
            <w:tcBorders>
              <w:top w:val="nil"/>
              <w:bottom w:val="nil"/>
            </w:tcBorders>
          </w:tcPr>
          <w:p w14:paraId="3B2ADAC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PSI_5</w:t>
            </w:r>
          </w:p>
        </w:tc>
        <w:tc>
          <w:tcPr>
            <w:tcW w:w="1530" w:type="dxa"/>
            <w:tcBorders>
              <w:top w:val="nil"/>
              <w:bottom w:val="nil"/>
            </w:tcBorders>
            <w:noWrap/>
          </w:tcPr>
          <w:p w14:paraId="7617FE4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bottom w:val="nil"/>
            </w:tcBorders>
          </w:tcPr>
          <w:p w14:paraId="1182B88C"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bl>
    <w:p w14:paraId="7F1A691E" w14:textId="5232E8CA" w:rsidR="00B74D8B" w:rsidRDefault="00661089" w:rsidP="00B74D8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w:t>
      </w:r>
      <w:proofErr w:type="gramStart"/>
      <w:r>
        <w:rPr>
          <w:rFonts w:ascii="Times New Roman" w:eastAsia="Times New Roman" w:hAnsi="Times New Roman" w:cs="Times New Roman"/>
          <w:color w:val="000000"/>
          <w:sz w:val="24"/>
          <w:szCs w:val="24"/>
        </w:rPr>
        <w:t>11 C</w:t>
      </w:r>
      <w:r w:rsidR="00B83F77">
        <w:rPr>
          <w:rFonts w:ascii="Times New Roman" w:eastAsia="Times New Roman" w:hAnsi="Times New Roman" w:cs="Times New Roman"/>
          <w:color w:val="000000"/>
          <w:sz w:val="24"/>
          <w:szCs w:val="24"/>
        </w:rPr>
        <w:t>ontinued</w:t>
      </w:r>
      <w:proofErr w:type="gramEnd"/>
    </w:p>
    <w:p w14:paraId="333FA9A6" w14:textId="77777777" w:rsidR="00CB1176" w:rsidRPr="00F2132A" w:rsidRDefault="00CB1176" w:rsidP="00286056">
      <w:pPr>
        <w:ind w:firstLine="720"/>
        <w:rPr>
          <w:rFonts w:ascii="Times New Roman" w:hAnsi="Times New Roman" w:cs="Times New Roman"/>
          <w:sz w:val="24"/>
          <w:szCs w:val="24"/>
        </w:rPr>
      </w:pPr>
    </w:p>
    <w:tbl>
      <w:tblPr>
        <w:tblStyle w:val="TableGrid"/>
        <w:tblW w:w="891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4"/>
        <w:gridCol w:w="407"/>
        <w:gridCol w:w="1079"/>
        <w:gridCol w:w="1170"/>
        <w:gridCol w:w="1800"/>
        <w:gridCol w:w="1530"/>
        <w:gridCol w:w="1260"/>
      </w:tblGrid>
      <w:tr w:rsidR="00B74D8B" w:rsidRPr="00F2132A" w14:paraId="66A2E9E8" w14:textId="77777777" w:rsidTr="00B83F77">
        <w:trPr>
          <w:trHeight w:val="600"/>
        </w:trPr>
        <w:tc>
          <w:tcPr>
            <w:tcW w:w="1664" w:type="dxa"/>
            <w:tcBorders>
              <w:top w:val="single" w:sz="4" w:space="0" w:color="auto"/>
              <w:bottom w:val="single" w:sz="4" w:space="0" w:color="auto"/>
            </w:tcBorders>
          </w:tcPr>
          <w:p w14:paraId="2C5C01A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Regression Weights: (Full model)</w:t>
            </w:r>
          </w:p>
        </w:tc>
        <w:tc>
          <w:tcPr>
            <w:tcW w:w="407" w:type="dxa"/>
            <w:tcBorders>
              <w:top w:val="single" w:sz="4" w:space="0" w:color="auto"/>
              <w:bottom w:val="single" w:sz="4" w:space="0" w:color="auto"/>
            </w:tcBorders>
          </w:tcPr>
          <w:p w14:paraId="60B71311" w14:textId="77777777" w:rsidR="00B74D8B" w:rsidRPr="00F2132A" w:rsidRDefault="00B74D8B" w:rsidP="00987ED1">
            <w:pPr>
              <w:rPr>
                <w:rFonts w:ascii="Times New Roman" w:eastAsia="Times New Roman" w:hAnsi="Times New Roman" w:cs="Times New Roman"/>
                <w:color w:val="000000"/>
                <w:sz w:val="24"/>
                <w:szCs w:val="24"/>
              </w:rPr>
            </w:pPr>
          </w:p>
        </w:tc>
        <w:tc>
          <w:tcPr>
            <w:tcW w:w="1079" w:type="dxa"/>
            <w:tcBorders>
              <w:top w:val="single" w:sz="4" w:space="0" w:color="auto"/>
              <w:bottom w:val="single" w:sz="4" w:space="0" w:color="auto"/>
            </w:tcBorders>
          </w:tcPr>
          <w:p w14:paraId="6A635900" w14:textId="77777777" w:rsidR="00B74D8B" w:rsidRPr="00F2132A" w:rsidRDefault="00B74D8B" w:rsidP="00987ED1">
            <w:pPr>
              <w:rPr>
                <w:rFonts w:ascii="Times New Roman" w:eastAsia="Times New Roman" w:hAnsi="Times New Roman" w:cs="Times New Roman"/>
                <w:color w:val="000000"/>
                <w:sz w:val="24"/>
                <w:szCs w:val="24"/>
              </w:rPr>
            </w:pPr>
          </w:p>
        </w:tc>
        <w:tc>
          <w:tcPr>
            <w:tcW w:w="1170" w:type="dxa"/>
            <w:tcBorders>
              <w:top w:val="single" w:sz="4" w:space="0" w:color="auto"/>
              <w:bottom w:val="single" w:sz="4" w:space="0" w:color="auto"/>
            </w:tcBorders>
          </w:tcPr>
          <w:p w14:paraId="005A4F70" w14:textId="77777777" w:rsidR="00B74D8B" w:rsidRPr="00F2132A" w:rsidRDefault="00B74D8B" w:rsidP="00987ED1">
            <w:pPr>
              <w:rPr>
                <w:rFonts w:ascii="Times New Roman" w:eastAsia="Times New Roman" w:hAnsi="Times New Roman" w:cs="Times New Roman"/>
                <w:color w:val="000000"/>
                <w:sz w:val="24"/>
                <w:szCs w:val="24"/>
              </w:rPr>
            </w:pPr>
          </w:p>
        </w:tc>
        <w:tc>
          <w:tcPr>
            <w:tcW w:w="1800" w:type="dxa"/>
            <w:tcBorders>
              <w:top w:val="single" w:sz="4" w:space="0" w:color="auto"/>
              <w:bottom w:val="single" w:sz="4" w:space="0" w:color="auto"/>
            </w:tcBorders>
          </w:tcPr>
          <w:p w14:paraId="23A6278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Regression Weights: (CMV model)</w:t>
            </w:r>
          </w:p>
        </w:tc>
        <w:tc>
          <w:tcPr>
            <w:tcW w:w="1530" w:type="dxa"/>
            <w:tcBorders>
              <w:top w:val="single" w:sz="4" w:space="0" w:color="auto"/>
              <w:bottom w:val="single" w:sz="4" w:space="0" w:color="auto"/>
            </w:tcBorders>
          </w:tcPr>
          <w:p w14:paraId="3846FD20" w14:textId="77777777" w:rsidR="00B74D8B" w:rsidRPr="00F2132A" w:rsidRDefault="00B74D8B" w:rsidP="00987ED1">
            <w:pPr>
              <w:rPr>
                <w:rFonts w:ascii="Times New Roman" w:eastAsia="Times New Roman" w:hAnsi="Times New Roman" w:cs="Times New Roman"/>
                <w:color w:val="000000"/>
                <w:sz w:val="24"/>
                <w:szCs w:val="24"/>
              </w:rPr>
            </w:pPr>
          </w:p>
        </w:tc>
        <w:tc>
          <w:tcPr>
            <w:tcW w:w="1260" w:type="dxa"/>
            <w:tcBorders>
              <w:top w:val="single" w:sz="4" w:space="0" w:color="auto"/>
              <w:bottom w:val="single" w:sz="4" w:space="0" w:color="auto"/>
            </w:tcBorders>
          </w:tcPr>
          <w:p w14:paraId="16697464" w14:textId="77777777" w:rsidR="00B74D8B" w:rsidRPr="00F2132A" w:rsidRDefault="00B74D8B" w:rsidP="00987ED1">
            <w:pPr>
              <w:rPr>
                <w:rFonts w:ascii="Times New Roman" w:eastAsia="Times New Roman" w:hAnsi="Times New Roman" w:cs="Times New Roman"/>
                <w:color w:val="000000"/>
                <w:sz w:val="24"/>
                <w:szCs w:val="24"/>
              </w:rPr>
            </w:pPr>
          </w:p>
        </w:tc>
      </w:tr>
      <w:tr w:rsidR="00B83F77" w:rsidRPr="00F2132A" w14:paraId="04D29758" w14:textId="77777777" w:rsidTr="00B83F77">
        <w:trPr>
          <w:trHeight w:val="297"/>
        </w:trPr>
        <w:tc>
          <w:tcPr>
            <w:tcW w:w="1664" w:type="dxa"/>
            <w:tcBorders>
              <w:top w:val="nil"/>
              <w:bottom w:val="nil"/>
            </w:tcBorders>
          </w:tcPr>
          <w:p w14:paraId="12F4515C" w14:textId="77777777" w:rsidR="00B83F77" w:rsidRPr="00B74D8B" w:rsidRDefault="00B83F77" w:rsidP="00B83F77">
            <w:pPr>
              <w:rPr>
                <w:rFonts w:ascii="Times New Roman" w:hAnsi="Times New Roman" w:cs="Times New Roman"/>
                <w:sz w:val="24"/>
                <w:szCs w:val="24"/>
              </w:rPr>
            </w:pPr>
          </w:p>
        </w:tc>
        <w:tc>
          <w:tcPr>
            <w:tcW w:w="407" w:type="dxa"/>
            <w:tcBorders>
              <w:top w:val="nil"/>
              <w:bottom w:val="nil"/>
            </w:tcBorders>
            <w:noWrap/>
          </w:tcPr>
          <w:p w14:paraId="41E1F55D" w14:textId="77777777" w:rsidR="00B83F77" w:rsidRPr="00B74D8B" w:rsidRDefault="00B83F77" w:rsidP="00B83F77">
            <w:pPr>
              <w:rPr>
                <w:rFonts w:ascii="Times New Roman" w:hAnsi="Times New Roman" w:cs="Times New Roman"/>
                <w:sz w:val="24"/>
                <w:szCs w:val="24"/>
              </w:rPr>
            </w:pPr>
          </w:p>
        </w:tc>
        <w:tc>
          <w:tcPr>
            <w:tcW w:w="1079" w:type="dxa"/>
            <w:tcBorders>
              <w:top w:val="nil"/>
              <w:bottom w:val="nil"/>
            </w:tcBorders>
          </w:tcPr>
          <w:p w14:paraId="148EBA71" w14:textId="77777777" w:rsidR="00B83F77" w:rsidRPr="00B74D8B" w:rsidRDefault="00B83F77" w:rsidP="00B83F77">
            <w:pPr>
              <w:rPr>
                <w:rFonts w:ascii="Times New Roman" w:hAnsi="Times New Roman" w:cs="Times New Roman"/>
                <w:sz w:val="24"/>
                <w:szCs w:val="24"/>
              </w:rPr>
            </w:pPr>
          </w:p>
        </w:tc>
        <w:tc>
          <w:tcPr>
            <w:tcW w:w="1170" w:type="dxa"/>
            <w:tcBorders>
              <w:top w:val="nil"/>
              <w:bottom w:val="nil"/>
            </w:tcBorders>
          </w:tcPr>
          <w:p w14:paraId="429349BB" w14:textId="77777777" w:rsidR="00B83F77" w:rsidRPr="00B83F77" w:rsidRDefault="00B83F77" w:rsidP="00B83F77">
            <w:pPr>
              <w:rPr>
                <w:rFonts w:ascii="Times New Roman" w:hAnsi="Times New Roman" w:cs="Times New Roman"/>
                <w:sz w:val="24"/>
                <w:szCs w:val="24"/>
                <w:u w:val="single"/>
              </w:rPr>
            </w:pPr>
            <w:r w:rsidRPr="00B83F77">
              <w:rPr>
                <w:rFonts w:ascii="Times New Roman" w:hAnsi="Times New Roman" w:cs="Times New Roman"/>
                <w:sz w:val="24"/>
                <w:szCs w:val="24"/>
                <w:u w:val="single"/>
              </w:rPr>
              <w:t>Estimate</w:t>
            </w:r>
          </w:p>
        </w:tc>
        <w:tc>
          <w:tcPr>
            <w:tcW w:w="1800" w:type="dxa"/>
            <w:tcBorders>
              <w:top w:val="nil"/>
              <w:bottom w:val="nil"/>
            </w:tcBorders>
          </w:tcPr>
          <w:p w14:paraId="27806C1E" w14:textId="77777777" w:rsidR="00B83F77" w:rsidRPr="00B74D8B" w:rsidRDefault="00B83F77" w:rsidP="00B83F77">
            <w:pPr>
              <w:rPr>
                <w:rFonts w:ascii="Times New Roman" w:hAnsi="Times New Roman" w:cs="Times New Roman"/>
                <w:sz w:val="24"/>
                <w:szCs w:val="24"/>
              </w:rPr>
            </w:pPr>
          </w:p>
        </w:tc>
        <w:tc>
          <w:tcPr>
            <w:tcW w:w="1530" w:type="dxa"/>
            <w:tcBorders>
              <w:top w:val="nil"/>
              <w:bottom w:val="nil"/>
            </w:tcBorders>
            <w:noWrap/>
          </w:tcPr>
          <w:p w14:paraId="04C084EE" w14:textId="77777777" w:rsidR="00B83F77" w:rsidRPr="00B74D8B" w:rsidRDefault="00B83F77" w:rsidP="00B83F77">
            <w:pPr>
              <w:rPr>
                <w:rFonts w:ascii="Times New Roman" w:hAnsi="Times New Roman" w:cs="Times New Roman"/>
                <w:sz w:val="24"/>
                <w:szCs w:val="24"/>
              </w:rPr>
            </w:pPr>
          </w:p>
        </w:tc>
        <w:tc>
          <w:tcPr>
            <w:tcW w:w="1260" w:type="dxa"/>
            <w:tcBorders>
              <w:top w:val="nil"/>
              <w:bottom w:val="nil"/>
            </w:tcBorders>
          </w:tcPr>
          <w:p w14:paraId="68B8639E" w14:textId="77777777" w:rsidR="00B83F77" w:rsidRPr="00B83F77" w:rsidRDefault="00B83F77" w:rsidP="00B83F77">
            <w:pPr>
              <w:rPr>
                <w:rFonts w:ascii="Times New Roman" w:hAnsi="Times New Roman" w:cs="Times New Roman"/>
                <w:sz w:val="24"/>
                <w:szCs w:val="24"/>
                <w:u w:val="single"/>
              </w:rPr>
            </w:pPr>
            <w:r w:rsidRPr="00B83F77">
              <w:rPr>
                <w:rFonts w:ascii="Times New Roman" w:hAnsi="Times New Roman" w:cs="Times New Roman"/>
                <w:sz w:val="24"/>
                <w:szCs w:val="24"/>
                <w:u w:val="single"/>
              </w:rPr>
              <w:t>Estimate</w:t>
            </w:r>
          </w:p>
        </w:tc>
      </w:tr>
      <w:tr w:rsidR="00B74D8B" w:rsidRPr="00F2132A" w14:paraId="22C6104A" w14:textId="77777777" w:rsidTr="00B83F77">
        <w:trPr>
          <w:trHeight w:val="297"/>
        </w:trPr>
        <w:tc>
          <w:tcPr>
            <w:tcW w:w="1664" w:type="dxa"/>
            <w:tcBorders>
              <w:top w:val="nil"/>
              <w:bottom w:val="nil"/>
            </w:tcBorders>
          </w:tcPr>
          <w:p w14:paraId="1E04B083" w14:textId="6DC37198" w:rsidR="00B83F77" w:rsidRPr="00B74D8B" w:rsidRDefault="00B83F77" w:rsidP="00B83F77">
            <w:pPr>
              <w:rPr>
                <w:rFonts w:ascii="Times New Roman" w:hAnsi="Times New Roman" w:cs="Times New Roman"/>
                <w:sz w:val="24"/>
                <w:szCs w:val="24"/>
              </w:rPr>
            </w:pPr>
            <w:r w:rsidRPr="00B74D8B">
              <w:rPr>
                <w:rFonts w:ascii="Times New Roman" w:hAnsi="Times New Roman" w:cs="Times New Roman"/>
                <w:sz w:val="24"/>
                <w:szCs w:val="24"/>
              </w:rPr>
              <w:t>M_HSQ_3</w:t>
            </w:r>
          </w:p>
          <w:p w14:paraId="34F44524" w14:textId="7DE9D0AC" w:rsidR="00B74D8B" w:rsidRPr="00B83F77" w:rsidRDefault="00B83F77" w:rsidP="00EC041C">
            <w:pPr>
              <w:rPr>
                <w:rFonts w:ascii="Times New Roman" w:hAnsi="Times New Roman" w:cs="Times New Roman"/>
                <w:sz w:val="24"/>
                <w:szCs w:val="24"/>
              </w:rPr>
            </w:pPr>
            <w:r>
              <w:rPr>
                <w:rFonts w:ascii="Times New Roman" w:hAnsi="Times New Roman" w:cs="Times New Roman"/>
                <w:sz w:val="24"/>
                <w:szCs w:val="24"/>
              </w:rPr>
              <w:t>M_HSQ_5</w:t>
            </w:r>
          </w:p>
        </w:tc>
        <w:tc>
          <w:tcPr>
            <w:tcW w:w="407" w:type="dxa"/>
            <w:tcBorders>
              <w:top w:val="nil"/>
              <w:bottom w:val="nil"/>
            </w:tcBorders>
            <w:noWrap/>
          </w:tcPr>
          <w:p w14:paraId="1A0D4EB9" w14:textId="77777777" w:rsidR="00B83F77" w:rsidRPr="00B74D8B" w:rsidRDefault="00B83F77" w:rsidP="00B83F77">
            <w:pPr>
              <w:rPr>
                <w:rFonts w:ascii="Times New Roman" w:hAnsi="Times New Roman" w:cs="Times New Roman"/>
                <w:sz w:val="24"/>
                <w:szCs w:val="24"/>
              </w:rPr>
            </w:pPr>
            <w:r w:rsidRPr="00B74D8B">
              <w:rPr>
                <w:rFonts w:ascii="Times New Roman" w:hAnsi="Times New Roman" w:cs="Times New Roman"/>
                <w:sz w:val="24"/>
                <w:szCs w:val="24"/>
              </w:rPr>
              <w:t>&lt;</w:t>
            </w:r>
          </w:p>
          <w:p w14:paraId="0B91BE1E" w14:textId="77777777" w:rsidR="00B74D8B" w:rsidRPr="00F2132A" w:rsidRDefault="00B83F77" w:rsidP="00B83F77">
            <w:pPr>
              <w:rPr>
                <w:rFonts w:ascii="Times New Roman" w:eastAsia="Times New Roman" w:hAnsi="Times New Roman" w:cs="Times New Roman"/>
                <w:color w:val="000000"/>
                <w:sz w:val="24"/>
                <w:szCs w:val="24"/>
              </w:rPr>
            </w:pPr>
            <w:r w:rsidRPr="00B74D8B">
              <w:rPr>
                <w:rFonts w:ascii="Times New Roman" w:hAnsi="Times New Roman" w:cs="Times New Roman"/>
                <w:sz w:val="24"/>
                <w:szCs w:val="24"/>
              </w:rPr>
              <w:t>&lt;</w:t>
            </w:r>
          </w:p>
        </w:tc>
        <w:tc>
          <w:tcPr>
            <w:tcW w:w="1079" w:type="dxa"/>
            <w:tcBorders>
              <w:top w:val="nil"/>
              <w:bottom w:val="nil"/>
            </w:tcBorders>
          </w:tcPr>
          <w:p w14:paraId="71372D22" w14:textId="5FC17B8C" w:rsidR="00B83F77" w:rsidRPr="00B74D8B" w:rsidRDefault="00C348B8" w:rsidP="00B83F77">
            <w:pPr>
              <w:rPr>
                <w:rFonts w:ascii="Times New Roman" w:hAnsi="Times New Roman" w:cs="Times New Roman"/>
                <w:sz w:val="24"/>
                <w:szCs w:val="24"/>
              </w:rPr>
            </w:pPr>
            <w:r>
              <w:rPr>
                <w:rFonts w:ascii="Times New Roman" w:hAnsi="Times New Roman" w:cs="Times New Roman"/>
                <w:sz w:val="24"/>
                <w:szCs w:val="24"/>
              </w:rPr>
              <w:t>M</w:t>
            </w:r>
            <w:r w:rsidR="00B83F77" w:rsidRPr="00B74D8B">
              <w:rPr>
                <w:rFonts w:ascii="Times New Roman" w:hAnsi="Times New Roman" w:cs="Times New Roman"/>
                <w:sz w:val="24"/>
                <w:szCs w:val="24"/>
              </w:rPr>
              <w:t>AGG</w:t>
            </w:r>
          </w:p>
          <w:p w14:paraId="6CCB5FF1" w14:textId="513442F4" w:rsidR="00B74D8B" w:rsidRPr="00F2132A" w:rsidRDefault="00C348B8" w:rsidP="00B83F77">
            <w:pPr>
              <w:rPr>
                <w:rFonts w:ascii="Times New Roman" w:eastAsia="Times New Roman" w:hAnsi="Times New Roman" w:cs="Times New Roman"/>
                <w:color w:val="000000"/>
                <w:sz w:val="24"/>
                <w:szCs w:val="24"/>
              </w:rPr>
            </w:pPr>
            <w:r>
              <w:rPr>
                <w:rFonts w:ascii="Times New Roman" w:hAnsi="Times New Roman" w:cs="Times New Roman"/>
                <w:sz w:val="24"/>
                <w:szCs w:val="24"/>
              </w:rPr>
              <w:t>M</w:t>
            </w:r>
            <w:r w:rsidR="00B83F77" w:rsidRPr="00B74D8B">
              <w:rPr>
                <w:rFonts w:ascii="Times New Roman" w:hAnsi="Times New Roman" w:cs="Times New Roman"/>
                <w:sz w:val="24"/>
                <w:szCs w:val="24"/>
              </w:rPr>
              <w:t>AFF</w:t>
            </w:r>
          </w:p>
        </w:tc>
        <w:tc>
          <w:tcPr>
            <w:tcW w:w="1170" w:type="dxa"/>
            <w:tcBorders>
              <w:top w:val="nil"/>
              <w:bottom w:val="nil"/>
            </w:tcBorders>
          </w:tcPr>
          <w:p w14:paraId="512CA4A6" w14:textId="77777777" w:rsidR="00B83F77" w:rsidRPr="00B74D8B" w:rsidRDefault="00B83F77" w:rsidP="00B83F77">
            <w:pPr>
              <w:rPr>
                <w:rFonts w:ascii="Times New Roman" w:hAnsi="Times New Roman" w:cs="Times New Roman"/>
                <w:sz w:val="24"/>
                <w:szCs w:val="24"/>
              </w:rPr>
            </w:pPr>
            <w:r w:rsidRPr="00B74D8B">
              <w:rPr>
                <w:rFonts w:ascii="Times New Roman" w:hAnsi="Times New Roman" w:cs="Times New Roman"/>
                <w:sz w:val="24"/>
                <w:szCs w:val="24"/>
              </w:rPr>
              <w:t>1.749</w:t>
            </w:r>
          </w:p>
          <w:p w14:paraId="38B55723" w14:textId="77777777" w:rsidR="00B74D8B" w:rsidRPr="00F2132A" w:rsidRDefault="00B83F77" w:rsidP="00B83F77">
            <w:pPr>
              <w:rPr>
                <w:rFonts w:ascii="Times New Roman" w:eastAsia="Times New Roman" w:hAnsi="Times New Roman" w:cs="Times New Roman"/>
                <w:color w:val="000000"/>
                <w:sz w:val="24"/>
                <w:szCs w:val="24"/>
              </w:rPr>
            </w:pPr>
            <w:r w:rsidRPr="00B74D8B">
              <w:rPr>
                <w:rFonts w:ascii="Times New Roman" w:hAnsi="Times New Roman" w:cs="Times New Roman"/>
                <w:sz w:val="24"/>
                <w:szCs w:val="24"/>
              </w:rPr>
              <w:t>1.104</w:t>
            </w:r>
          </w:p>
        </w:tc>
        <w:tc>
          <w:tcPr>
            <w:tcW w:w="1800" w:type="dxa"/>
            <w:tcBorders>
              <w:top w:val="nil"/>
              <w:bottom w:val="nil"/>
            </w:tcBorders>
          </w:tcPr>
          <w:p w14:paraId="1FDCA399" w14:textId="77777777" w:rsidR="00B83F77" w:rsidRPr="00B74D8B" w:rsidRDefault="00B83F77" w:rsidP="00B83F77">
            <w:pPr>
              <w:rPr>
                <w:rFonts w:ascii="Times New Roman" w:hAnsi="Times New Roman" w:cs="Times New Roman"/>
                <w:sz w:val="24"/>
                <w:szCs w:val="24"/>
              </w:rPr>
            </w:pPr>
            <w:r w:rsidRPr="00B74D8B">
              <w:rPr>
                <w:rFonts w:ascii="Times New Roman" w:hAnsi="Times New Roman" w:cs="Times New Roman"/>
                <w:sz w:val="24"/>
                <w:szCs w:val="24"/>
              </w:rPr>
              <w:t>PSI_6</w:t>
            </w:r>
          </w:p>
          <w:p w14:paraId="6E7CDBCD" w14:textId="20A296E6" w:rsidR="00B74D8B" w:rsidRPr="00F2132A" w:rsidRDefault="00B83F77" w:rsidP="003740E6">
            <w:pPr>
              <w:rPr>
                <w:rFonts w:ascii="Times New Roman" w:eastAsia="Times New Roman" w:hAnsi="Times New Roman" w:cs="Times New Roman"/>
                <w:color w:val="000000"/>
                <w:sz w:val="24"/>
                <w:szCs w:val="24"/>
              </w:rPr>
            </w:pPr>
            <w:r w:rsidRPr="00B74D8B">
              <w:rPr>
                <w:rFonts w:ascii="Times New Roman" w:hAnsi="Times New Roman" w:cs="Times New Roman"/>
                <w:sz w:val="24"/>
                <w:szCs w:val="24"/>
              </w:rPr>
              <w:t>M_HSQ_29</w:t>
            </w:r>
          </w:p>
        </w:tc>
        <w:tc>
          <w:tcPr>
            <w:tcW w:w="1530" w:type="dxa"/>
            <w:tcBorders>
              <w:top w:val="nil"/>
              <w:bottom w:val="nil"/>
            </w:tcBorders>
            <w:noWrap/>
          </w:tcPr>
          <w:p w14:paraId="470942A8" w14:textId="77777777" w:rsidR="00B83F77" w:rsidRPr="00B74D8B" w:rsidRDefault="00B83F77" w:rsidP="00B83F77">
            <w:pPr>
              <w:rPr>
                <w:rFonts w:ascii="Times New Roman" w:hAnsi="Times New Roman" w:cs="Times New Roman"/>
                <w:sz w:val="24"/>
                <w:szCs w:val="24"/>
              </w:rPr>
            </w:pPr>
            <w:r w:rsidRPr="00B74D8B">
              <w:rPr>
                <w:rFonts w:ascii="Times New Roman" w:hAnsi="Times New Roman" w:cs="Times New Roman"/>
                <w:sz w:val="24"/>
                <w:szCs w:val="24"/>
              </w:rPr>
              <w:t xml:space="preserve">&lt;   </w:t>
            </w:r>
            <w:proofErr w:type="gramStart"/>
            <w:r w:rsidRPr="00B74D8B">
              <w:rPr>
                <w:rFonts w:ascii="Times New Roman" w:hAnsi="Times New Roman" w:cs="Times New Roman"/>
                <w:sz w:val="24"/>
                <w:szCs w:val="24"/>
              </w:rPr>
              <w:t>cmv</w:t>
            </w:r>
            <w:proofErr w:type="gramEnd"/>
          </w:p>
          <w:p w14:paraId="494EF22F" w14:textId="77777777" w:rsidR="00B74D8B" w:rsidRPr="00F2132A" w:rsidRDefault="00B83F77" w:rsidP="00B83F77">
            <w:pPr>
              <w:rPr>
                <w:rFonts w:ascii="Times New Roman" w:eastAsia="Times New Roman" w:hAnsi="Times New Roman" w:cs="Times New Roman"/>
                <w:color w:val="000000"/>
                <w:sz w:val="24"/>
                <w:szCs w:val="24"/>
              </w:rPr>
            </w:pPr>
            <w:r w:rsidRPr="00B74D8B">
              <w:rPr>
                <w:rFonts w:ascii="Times New Roman" w:hAnsi="Times New Roman" w:cs="Times New Roman"/>
                <w:sz w:val="24"/>
                <w:szCs w:val="24"/>
              </w:rPr>
              <w:t xml:space="preserve">&lt;   </w:t>
            </w:r>
            <w:proofErr w:type="gramStart"/>
            <w:r w:rsidRPr="00B74D8B">
              <w:rPr>
                <w:rFonts w:ascii="Times New Roman" w:hAnsi="Times New Roman" w:cs="Times New Roman"/>
                <w:sz w:val="24"/>
                <w:szCs w:val="24"/>
              </w:rPr>
              <w:t>cmv</w:t>
            </w:r>
            <w:proofErr w:type="gramEnd"/>
          </w:p>
        </w:tc>
        <w:tc>
          <w:tcPr>
            <w:tcW w:w="1260" w:type="dxa"/>
            <w:tcBorders>
              <w:top w:val="nil"/>
              <w:bottom w:val="nil"/>
            </w:tcBorders>
          </w:tcPr>
          <w:p w14:paraId="74ADD607" w14:textId="77777777" w:rsidR="00B83F77" w:rsidRPr="00B74D8B" w:rsidRDefault="00B83F77" w:rsidP="00B83F77">
            <w:pPr>
              <w:rPr>
                <w:rFonts w:ascii="Times New Roman" w:hAnsi="Times New Roman" w:cs="Times New Roman"/>
                <w:sz w:val="24"/>
                <w:szCs w:val="24"/>
              </w:rPr>
            </w:pPr>
            <w:r w:rsidRPr="00B74D8B">
              <w:rPr>
                <w:rFonts w:ascii="Times New Roman" w:hAnsi="Times New Roman" w:cs="Times New Roman"/>
                <w:sz w:val="24"/>
                <w:szCs w:val="24"/>
              </w:rPr>
              <w:t>0</w:t>
            </w:r>
          </w:p>
          <w:p w14:paraId="4BF8CC65" w14:textId="77777777" w:rsidR="00B74D8B" w:rsidRPr="00F2132A" w:rsidRDefault="00B83F77" w:rsidP="00B83F77">
            <w:pPr>
              <w:rPr>
                <w:rFonts w:ascii="Times New Roman" w:eastAsia="Times New Roman" w:hAnsi="Times New Roman" w:cs="Times New Roman"/>
                <w:color w:val="000000"/>
                <w:sz w:val="24"/>
                <w:szCs w:val="24"/>
              </w:rPr>
            </w:pPr>
            <w:r w:rsidRPr="00B74D8B">
              <w:rPr>
                <w:rFonts w:ascii="Times New Roman" w:hAnsi="Times New Roman" w:cs="Times New Roman"/>
                <w:sz w:val="24"/>
                <w:szCs w:val="24"/>
              </w:rPr>
              <w:t>0</w:t>
            </w:r>
          </w:p>
        </w:tc>
      </w:tr>
      <w:tr w:rsidR="00B74D8B" w:rsidRPr="00F2132A" w14:paraId="77849D06" w14:textId="77777777" w:rsidTr="00987ED1">
        <w:trPr>
          <w:trHeight w:val="297"/>
        </w:trPr>
        <w:tc>
          <w:tcPr>
            <w:tcW w:w="1664" w:type="dxa"/>
            <w:tcBorders>
              <w:top w:val="nil"/>
              <w:bottom w:val="nil"/>
            </w:tcBorders>
            <w:hideMark/>
          </w:tcPr>
          <w:p w14:paraId="236BB94E" w14:textId="0DF74B73"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w:t>
            </w:r>
          </w:p>
        </w:tc>
        <w:tc>
          <w:tcPr>
            <w:tcW w:w="407" w:type="dxa"/>
            <w:tcBorders>
              <w:top w:val="nil"/>
              <w:bottom w:val="nil"/>
            </w:tcBorders>
            <w:noWrap/>
            <w:hideMark/>
          </w:tcPr>
          <w:p w14:paraId="76B0B7A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bottom w:val="nil"/>
            </w:tcBorders>
            <w:hideMark/>
          </w:tcPr>
          <w:p w14:paraId="74837FF3" w14:textId="5CF95D36" w:rsidR="00B74D8B" w:rsidRPr="00F2132A" w:rsidRDefault="00C348B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AFF</w:t>
            </w:r>
          </w:p>
        </w:tc>
        <w:tc>
          <w:tcPr>
            <w:tcW w:w="1170" w:type="dxa"/>
            <w:tcBorders>
              <w:top w:val="nil"/>
              <w:bottom w:val="nil"/>
            </w:tcBorders>
            <w:hideMark/>
          </w:tcPr>
          <w:p w14:paraId="73D08349"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0.863</w:t>
            </w:r>
          </w:p>
        </w:tc>
        <w:tc>
          <w:tcPr>
            <w:tcW w:w="1800" w:type="dxa"/>
            <w:tcBorders>
              <w:top w:val="nil"/>
              <w:bottom w:val="nil"/>
            </w:tcBorders>
          </w:tcPr>
          <w:p w14:paraId="21498B05" w14:textId="1883C475"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M_HSQ_25</w:t>
            </w:r>
          </w:p>
        </w:tc>
        <w:tc>
          <w:tcPr>
            <w:tcW w:w="1530" w:type="dxa"/>
            <w:tcBorders>
              <w:top w:val="nil"/>
              <w:bottom w:val="nil"/>
            </w:tcBorders>
            <w:noWrap/>
          </w:tcPr>
          <w:p w14:paraId="1D67104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bottom w:val="nil"/>
            </w:tcBorders>
          </w:tcPr>
          <w:p w14:paraId="15E7C53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5D9FCEED" w14:textId="77777777" w:rsidTr="00987ED1">
        <w:trPr>
          <w:trHeight w:val="261"/>
        </w:trPr>
        <w:tc>
          <w:tcPr>
            <w:tcW w:w="1664" w:type="dxa"/>
            <w:tcBorders>
              <w:top w:val="nil"/>
            </w:tcBorders>
            <w:hideMark/>
          </w:tcPr>
          <w:p w14:paraId="3588E02C" w14:textId="63164315"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M_HSQ_25</w:t>
            </w:r>
          </w:p>
        </w:tc>
        <w:tc>
          <w:tcPr>
            <w:tcW w:w="407" w:type="dxa"/>
            <w:tcBorders>
              <w:top w:val="nil"/>
            </w:tcBorders>
            <w:noWrap/>
            <w:hideMark/>
          </w:tcPr>
          <w:p w14:paraId="5F0CCE8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tcBorders>
            <w:hideMark/>
          </w:tcPr>
          <w:p w14:paraId="095BE305" w14:textId="6579C0E6" w:rsidR="00B74D8B" w:rsidRPr="00F2132A" w:rsidRDefault="00C348B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AFF</w:t>
            </w:r>
          </w:p>
        </w:tc>
        <w:tc>
          <w:tcPr>
            <w:tcW w:w="1170" w:type="dxa"/>
            <w:tcBorders>
              <w:top w:val="nil"/>
            </w:tcBorders>
            <w:hideMark/>
          </w:tcPr>
          <w:p w14:paraId="2520DF5B"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1.166</w:t>
            </w:r>
          </w:p>
        </w:tc>
        <w:tc>
          <w:tcPr>
            <w:tcW w:w="1800" w:type="dxa"/>
            <w:tcBorders>
              <w:top w:val="nil"/>
            </w:tcBorders>
          </w:tcPr>
          <w:p w14:paraId="792563CC" w14:textId="12147A3F"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M_HSQ_21</w:t>
            </w:r>
          </w:p>
        </w:tc>
        <w:tc>
          <w:tcPr>
            <w:tcW w:w="1530" w:type="dxa"/>
            <w:tcBorders>
              <w:top w:val="nil"/>
            </w:tcBorders>
            <w:noWrap/>
          </w:tcPr>
          <w:p w14:paraId="2A727CBA"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tcBorders>
          </w:tcPr>
          <w:p w14:paraId="0527A98A"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147CFA8B" w14:textId="77777777" w:rsidTr="00987ED1">
        <w:trPr>
          <w:trHeight w:val="252"/>
        </w:trPr>
        <w:tc>
          <w:tcPr>
            <w:tcW w:w="1664" w:type="dxa"/>
            <w:tcBorders>
              <w:bottom w:val="nil"/>
            </w:tcBorders>
            <w:hideMark/>
          </w:tcPr>
          <w:p w14:paraId="56D231FD" w14:textId="68186155" w:rsidR="00B74D8B" w:rsidRPr="00F2132A" w:rsidRDefault="00B74D8B" w:rsidP="00EC041C">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M_HSQ_29</w:t>
            </w:r>
          </w:p>
        </w:tc>
        <w:tc>
          <w:tcPr>
            <w:tcW w:w="407" w:type="dxa"/>
            <w:tcBorders>
              <w:bottom w:val="nil"/>
            </w:tcBorders>
            <w:noWrap/>
            <w:hideMark/>
          </w:tcPr>
          <w:p w14:paraId="58D4933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bottom w:val="nil"/>
            </w:tcBorders>
            <w:hideMark/>
          </w:tcPr>
          <w:p w14:paraId="6E20C327" w14:textId="0AEA210F" w:rsidR="00B74D8B" w:rsidRPr="00F2132A" w:rsidRDefault="00C348B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74D8B" w:rsidRPr="00F2132A">
              <w:rPr>
                <w:rFonts w:ascii="Times New Roman" w:eastAsia="Times New Roman" w:hAnsi="Times New Roman" w:cs="Times New Roman"/>
                <w:color w:val="000000"/>
                <w:sz w:val="24"/>
                <w:szCs w:val="24"/>
              </w:rPr>
              <w:t>AFF</w:t>
            </w:r>
          </w:p>
        </w:tc>
        <w:tc>
          <w:tcPr>
            <w:tcW w:w="1170" w:type="dxa"/>
            <w:tcBorders>
              <w:bottom w:val="nil"/>
            </w:tcBorders>
            <w:hideMark/>
          </w:tcPr>
          <w:p w14:paraId="79EB9A0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Borders>
              <w:bottom w:val="nil"/>
            </w:tcBorders>
          </w:tcPr>
          <w:p w14:paraId="5E806631" w14:textId="36A29024"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M_HSQ_17</w:t>
            </w:r>
          </w:p>
        </w:tc>
        <w:tc>
          <w:tcPr>
            <w:tcW w:w="1530" w:type="dxa"/>
            <w:tcBorders>
              <w:bottom w:val="nil"/>
            </w:tcBorders>
            <w:noWrap/>
          </w:tcPr>
          <w:p w14:paraId="7EDD3E70"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bottom w:val="nil"/>
            </w:tcBorders>
          </w:tcPr>
          <w:p w14:paraId="08B14A5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083F0041" w14:textId="77777777" w:rsidTr="00987ED1">
        <w:trPr>
          <w:trHeight w:val="300"/>
        </w:trPr>
        <w:tc>
          <w:tcPr>
            <w:tcW w:w="1664" w:type="dxa"/>
            <w:tcBorders>
              <w:top w:val="nil"/>
              <w:bottom w:val="nil"/>
            </w:tcBorders>
            <w:hideMark/>
          </w:tcPr>
          <w:p w14:paraId="19A4564E"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L_LMX7</w:t>
            </w:r>
          </w:p>
        </w:tc>
        <w:tc>
          <w:tcPr>
            <w:tcW w:w="407" w:type="dxa"/>
            <w:tcBorders>
              <w:top w:val="nil"/>
              <w:bottom w:val="nil"/>
            </w:tcBorders>
            <w:noWrap/>
            <w:hideMark/>
          </w:tcPr>
          <w:p w14:paraId="508F9D7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bottom w:val="nil"/>
            </w:tcBorders>
            <w:hideMark/>
          </w:tcPr>
          <w:p w14:paraId="3098C1BD"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LLMX</w:t>
            </w:r>
          </w:p>
        </w:tc>
        <w:tc>
          <w:tcPr>
            <w:tcW w:w="1170" w:type="dxa"/>
            <w:tcBorders>
              <w:top w:val="nil"/>
              <w:bottom w:val="nil"/>
            </w:tcBorders>
            <w:hideMark/>
          </w:tcPr>
          <w:p w14:paraId="6F4D2B8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0.893</w:t>
            </w:r>
          </w:p>
        </w:tc>
        <w:tc>
          <w:tcPr>
            <w:tcW w:w="1800" w:type="dxa"/>
            <w:tcBorders>
              <w:top w:val="nil"/>
              <w:bottom w:val="nil"/>
            </w:tcBorders>
          </w:tcPr>
          <w:p w14:paraId="7E8BB8E6" w14:textId="158072F9"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M_HSQ_13</w:t>
            </w:r>
          </w:p>
        </w:tc>
        <w:tc>
          <w:tcPr>
            <w:tcW w:w="1530" w:type="dxa"/>
            <w:tcBorders>
              <w:top w:val="nil"/>
              <w:bottom w:val="nil"/>
            </w:tcBorders>
            <w:noWrap/>
          </w:tcPr>
          <w:p w14:paraId="51414E4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bottom w:val="nil"/>
            </w:tcBorders>
          </w:tcPr>
          <w:p w14:paraId="516419CF"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4C2AFFC2" w14:textId="77777777" w:rsidTr="00987ED1">
        <w:trPr>
          <w:trHeight w:val="270"/>
        </w:trPr>
        <w:tc>
          <w:tcPr>
            <w:tcW w:w="1664" w:type="dxa"/>
            <w:tcBorders>
              <w:top w:val="nil"/>
            </w:tcBorders>
            <w:hideMark/>
          </w:tcPr>
          <w:p w14:paraId="73F98039" w14:textId="468A7733" w:rsidR="00B74D8B" w:rsidRPr="00F2132A" w:rsidRDefault="00A5389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_10</w:t>
            </w:r>
          </w:p>
        </w:tc>
        <w:tc>
          <w:tcPr>
            <w:tcW w:w="407" w:type="dxa"/>
            <w:tcBorders>
              <w:top w:val="nil"/>
            </w:tcBorders>
            <w:noWrap/>
            <w:hideMark/>
          </w:tcPr>
          <w:p w14:paraId="45B8F6E7"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Borders>
              <w:top w:val="nil"/>
            </w:tcBorders>
            <w:hideMark/>
          </w:tcPr>
          <w:p w14:paraId="63E4E0D8"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tcBorders>
              <w:top w:val="nil"/>
            </w:tcBorders>
            <w:hideMark/>
          </w:tcPr>
          <w:p w14:paraId="5E92B202"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1.058</w:t>
            </w:r>
          </w:p>
        </w:tc>
        <w:tc>
          <w:tcPr>
            <w:tcW w:w="1800" w:type="dxa"/>
            <w:tcBorders>
              <w:top w:val="nil"/>
            </w:tcBorders>
          </w:tcPr>
          <w:p w14:paraId="3CC3D403" w14:textId="7BC76F47"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M_HSQ_9</w:t>
            </w:r>
          </w:p>
        </w:tc>
        <w:tc>
          <w:tcPr>
            <w:tcW w:w="1530" w:type="dxa"/>
            <w:tcBorders>
              <w:top w:val="nil"/>
            </w:tcBorders>
            <w:noWrap/>
          </w:tcPr>
          <w:p w14:paraId="3FA9566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Borders>
              <w:top w:val="nil"/>
            </w:tcBorders>
          </w:tcPr>
          <w:p w14:paraId="5E6462B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B74D8B" w:rsidRPr="00F2132A" w14:paraId="025FF628" w14:textId="77777777" w:rsidTr="00987ED1">
        <w:trPr>
          <w:trHeight w:val="261"/>
        </w:trPr>
        <w:tc>
          <w:tcPr>
            <w:tcW w:w="1664" w:type="dxa"/>
            <w:hideMark/>
          </w:tcPr>
          <w:p w14:paraId="28A29F0D" w14:textId="5F4F39CA" w:rsidR="00B74D8B" w:rsidRPr="00F2132A" w:rsidRDefault="00A53898"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00B74D8B" w:rsidRPr="00F2132A">
              <w:rPr>
                <w:rFonts w:ascii="Times New Roman" w:eastAsia="Times New Roman" w:hAnsi="Times New Roman" w:cs="Times New Roman"/>
                <w:color w:val="000000"/>
                <w:sz w:val="24"/>
                <w:szCs w:val="24"/>
              </w:rPr>
              <w:t>_12</w:t>
            </w:r>
          </w:p>
        </w:tc>
        <w:tc>
          <w:tcPr>
            <w:tcW w:w="407" w:type="dxa"/>
            <w:noWrap/>
            <w:hideMark/>
          </w:tcPr>
          <w:p w14:paraId="01BC8CF1"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hideMark/>
          </w:tcPr>
          <w:p w14:paraId="3977BD83"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hideMark/>
          </w:tcPr>
          <w:p w14:paraId="41AE1AC4"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4F45A951" w14:textId="2D04F92B" w:rsidR="00B74D8B" w:rsidRPr="00F2132A" w:rsidRDefault="00B74D8B"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M_HSQ_5</w:t>
            </w:r>
          </w:p>
        </w:tc>
        <w:tc>
          <w:tcPr>
            <w:tcW w:w="1530" w:type="dxa"/>
            <w:noWrap/>
          </w:tcPr>
          <w:p w14:paraId="3E7D79A5"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EB07406" w14:textId="77777777" w:rsidR="00B74D8B" w:rsidRPr="00F2132A" w:rsidRDefault="00B74D8B"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w:t>
            </w:r>
          </w:p>
        </w:tc>
      </w:tr>
      <w:tr w:rsidR="0052324E" w:rsidRPr="00F2132A" w14:paraId="6CB76D45" w14:textId="77777777" w:rsidTr="00987ED1">
        <w:trPr>
          <w:trHeight w:val="252"/>
        </w:trPr>
        <w:tc>
          <w:tcPr>
            <w:tcW w:w="1664" w:type="dxa"/>
          </w:tcPr>
          <w:p w14:paraId="41637E23" w14:textId="690093E6" w:rsidR="0052324E" w:rsidRDefault="0052324E"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w:t>
            </w:r>
            <w:r w:rsidRPr="00F2132A">
              <w:rPr>
                <w:rFonts w:ascii="Times New Roman" w:eastAsia="Times New Roman" w:hAnsi="Times New Roman" w:cs="Times New Roman"/>
                <w:color w:val="000000"/>
                <w:sz w:val="24"/>
                <w:szCs w:val="24"/>
              </w:rPr>
              <w:t>_11</w:t>
            </w:r>
          </w:p>
        </w:tc>
        <w:tc>
          <w:tcPr>
            <w:tcW w:w="407" w:type="dxa"/>
            <w:noWrap/>
          </w:tcPr>
          <w:p w14:paraId="20EAD33E" w14:textId="5636CA4D" w:rsidR="0052324E" w:rsidRPr="00F2132A" w:rsidRDefault="0052324E"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&lt;</w:t>
            </w:r>
          </w:p>
        </w:tc>
        <w:tc>
          <w:tcPr>
            <w:tcW w:w="1079" w:type="dxa"/>
          </w:tcPr>
          <w:p w14:paraId="6BB6B2C9" w14:textId="0EFBCD75" w:rsidR="0052324E" w:rsidRPr="00F2132A" w:rsidRDefault="0052324E"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LEGP</w:t>
            </w:r>
          </w:p>
        </w:tc>
        <w:tc>
          <w:tcPr>
            <w:tcW w:w="1170" w:type="dxa"/>
          </w:tcPr>
          <w:p w14:paraId="5AF5AAE0" w14:textId="6D05C10A" w:rsidR="0052324E" w:rsidRPr="00F2132A" w:rsidRDefault="0052324E"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1.117</w:t>
            </w:r>
          </w:p>
        </w:tc>
        <w:tc>
          <w:tcPr>
            <w:tcW w:w="1800" w:type="dxa"/>
          </w:tcPr>
          <w:p w14:paraId="1DA935E8" w14:textId="32D7C28F" w:rsidR="0052324E" w:rsidRPr="00F2132A" w:rsidRDefault="0052324E" w:rsidP="003740E6">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M_HSQ_1</w:t>
            </w:r>
          </w:p>
        </w:tc>
        <w:tc>
          <w:tcPr>
            <w:tcW w:w="1530" w:type="dxa"/>
            <w:noWrap/>
          </w:tcPr>
          <w:p w14:paraId="7F85D9A6" w14:textId="6E7A8D6B" w:rsidR="0052324E" w:rsidRPr="00F2132A" w:rsidRDefault="0052324E"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CFBA360" w14:textId="5D9CB0DF" w:rsidR="0052324E" w:rsidRPr="00F2132A" w:rsidRDefault="009D2454"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0B01F1BE" w14:textId="77777777" w:rsidTr="0052324E">
        <w:trPr>
          <w:trHeight w:val="252"/>
        </w:trPr>
        <w:tc>
          <w:tcPr>
            <w:tcW w:w="1664" w:type="dxa"/>
          </w:tcPr>
          <w:p w14:paraId="053DF33C" w14:textId="4AE60193"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p>
        </w:tc>
        <w:tc>
          <w:tcPr>
            <w:tcW w:w="407" w:type="dxa"/>
            <w:noWrap/>
          </w:tcPr>
          <w:p w14:paraId="34A8FD72" w14:textId="23FE57AE"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520FBE2D" w14:textId="0F89DA4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40FFB44A" w14:textId="54FC067A"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1.202</w:t>
            </w:r>
          </w:p>
        </w:tc>
        <w:tc>
          <w:tcPr>
            <w:tcW w:w="1800" w:type="dxa"/>
          </w:tcPr>
          <w:p w14:paraId="2CB462F6" w14:textId="1A4FBCEC"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_HSQ11</w:t>
            </w:r>
          </w:p>
        </w:tc>
        <w:tc>
          <w:tcPr>
            <w:tcW w:w="1530" w:type="dxa"/>
            <w:noWrap/>
          </w:tcPr>
          <w:p w14:paraId="1F45364F" w14:textId="74A84694"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D413E5B" w14:textId="2BD830A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6A7D6BD4" w14:textId="77777777" w:rsidTr="0052324E">
        <w:trPr>
          <w:trHeight w:val="252"/>
        </w:trPr>
        <w:tc>
          <w:tcPr>
            <w:tcW w:w="1664" w:type="dxa"/>
          </w:tcPr>
          <w:p w14:paraId="7443F6E7" w14:textId="74D7394B"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w:t>
            </w:r>
          </w:p>
        </w:tc>
        <w:tc>
          <w:tcPr>
            <w:tcW w:w="407" w:type="dxa"/>
            <w:noWrap/>
          </w:tcPr>
          <w:p w14:paraId="6E63F945" w14:textId="2DF592E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0C5EC7ED" w14:textId="6977DA3A"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2B288C51" w14:textId="63915DB8"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1.024</w:t>
            </w:r>
          </w:p>
        </w:tc>
        <w:tc>
          <w:tcPr>
            <w:tcW w:w="1800" w:type="dxa"/>
          </w:tcPr>
          <w:p w14:paraId="4D9BC243" w14:textId="000F5C77"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_HSQ1</w:t>
            </w:r>
            <w:r>
              <w:rPr>
                <w:rFonts w:ascii="Times New Roman" w:eastAsia="Times New Roman" w:hAnsi="Times New Roman" w:cs="Times New Roman"/>
                <w:color w:val="000000"/>
                <w:sz w:val="24"/>
                <w:szCs w:val="24"/>
              </w:rPr>
              <w:t>2</w:t>
            </w:r>
          </w:p>
        </w:tc>
        <w:tc>
          <w:tcPr>
            <w:tcW w:w="1530" w:type="dxa"/>
            <w:noWrap/>
          </w:tcPr>
          <w:p w14:paraId="6B785F13" w14:textId="6E4D7AA7"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03E45AD6" w14:textId="1FCF8017"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75025BBD" w14:textId="77777777" w:rsidTr="0052324E">
        <w:trPr>
          <w:trHeight w:val="252"/>
        </w:trPr>
        <w:tc>
          <w:tcPr>
            <w:tcW w:w="1664" w:type="dxa"/>
          </w:tcPr>
          <w:p w14:paraId="0372D581" w14:textId="7FBDEABA"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3</w:t>
            </w:r>
          </w:p>
        </w:tc>
        <w:tc>
          <w:tcPr>
            <w:tcW w:w="407" w:type="dxa"/>
            <w:noWrap/>
          </w:tcPr>
          <w:p w14:paraId="6775667D" w14:textId="4112B4AA"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1DE9C532" w14:textId="3687458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2C3EC557" w14:textId="5AC54F28"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1.255</w:t>
            </w:r>
          </w:p>
        </w:tc>
        <w:tc>
          <w:tcPr>
            <w:tcW w:w="1800" w:type="dxa"/>
          </w:tcPr>
          <w:p w14:paraId="7F255A97" w14:textId="4FFF437B"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EC041C">
              <w:rPr>
                <w:rFonts w:ascii="Times New Roman" w:eastAsia="Times New Roman" w:hAnsi="Times New Roman" w:cs="Times New Roman"/>
                <w:color w:val="000000"/>
                <w:sz w:val="24"/>
                <w:szCs w:val="24"/>
              </w:rPr>
              <w:t>_HSQ</w:t>
            </w:r>
            <w:r w:rsidRPr="00F2132A">
              <w:rPr>
                <w:rFonts w:ascii="Times New Roman" w:eastAsia="Times New Roman" w:hAnsi="Times New Roman" w:cs="Times New Roman"/>
                <w:color w:val="000000"/>
                <w:sz w:val="24"/>
                <w:szCs w:val="24"/>
              </w:rPr>
              <w:t>_</w:t>
            </w:r>
            <w:r>
              <w:rPr>
                <w:rFonts w:ascii="Times New Roman" w:eastAsia="Times New Roman" w:hAnsi="Times New Roman" w:cs="Times New Roman"/>
                <w:color w:val="000000"/>
                <w:sz w:val="24"/>
                <w:szCs w:val="24"/>
              </w:rPr>
              <w:t>3</w:t>
            </w:r>
          </w:p>
        </w:tc>
        <w:tc>
          <w:tcPr>
            <w:tcW w:w="1530" w:type="dxa"/>
            <w:noWrap/>
          </w:tcPr>
          <w:p w14:paraId="571157B4" w14:textId="6EBFDDD2"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F5E702D" w14:textId="7671AAC6"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1194E694" w14:textId="77777777" w:rsidTr="0052324E">
        <w:trPr>
          <w:trHeight w:val="252"/>
        </w:trPr>
        <w:tc>
          <w:tcPr>
            <w:tcW w:w="1664" w:type="dxa"/>
          </w:tcPr>
          <w:p w14:paraId="3E805E88" w14:textId="33E2E4C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4</w:t>
            </w:r>
          </w:p>
        </w:tc>
        <w:tc>
          <w:tcPr>
            <w:tcW w:w="407" w:type="dxa"/>
            <w:noWrap/>
          </w:tcPr>
          <w:p w14:paraId="5DB76960" w14:textId="05A9AF6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6052617D" w14:textId="3DC69C2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5372DB8A" w14:textId="005FD153"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1.019</w:t>
            </w:r>
          </w:p>
        </w:tc>
        <w:tc>
          <w:tcPr>
            <w:tcW w:w="1800" w:type="dxa"/>
          </w:tcPr>
          <w:p w14:paraId="785D22E2" w14:textId="0ECCA82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4</w:t>
            </w:r>
          </w:p>
        </w:tc>
        <w:tc>
          <w:tcPr>
            <w:tcW w:w="1530" w:type="dxa"/>
            <w:noWrap/>
          </w:tcPr>
          <w:p w14:paraId="28102B91" w14:textId="080D3C34"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0F643012" w14:textId="01B1658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478BCA9D" w14:textId="77777777" w:rsidTr="0052324E">
        <w:trPr>
          <w:trHeight w:val="252"/>
        </w:trPr>
        <w:tc>
          <w:tcPr>
            <w:tcW w:w="1664" w:type="dxa"/>
          </w:tcPr>
          <w:p w14:paraId="3B55F55B" w14:textId="226F3581"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5</w:t>
            </w:r>
          </w:p>
        </w:tc>
        <w:tc>
          <w:tcPr>
            <w:tcW w:w="407" w:type="dxa"/>
            <w:noWrap/>
          </w:tcPr>
          <w:p w14:paraId="6BB287C9" w14:textId="59BBE85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3B102128" w14:textId="10510718"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74D4CE2D" w14:textId="76EE1A4A"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0.838</w:t>
            </w:r>
          </w:p>
        </w:tc>
        <w:tc>
          <w:tcPr>
            <w:tcW w:w="1800" w:type="dxa"/>
          </w:tcPr>
          <w:p w14:paraId="22F67B9A" w14:textId="5C5B3A7A"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5</w:t>
            </w:r>
          </w:p>
        </w:tc>
        <w:tc>
          <w:tcPr>
            <w:tcW w:w="1530" w:type="dxa"/>
            <w:noWrap/>
          </w:tcPr>
          <w:p w14:paraId="64F0821C" w14:textId="56F0CFCD"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9BC4ABA" w14:textId="0D904EE6"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31C72378" w14:textId="77777777" w:rsidTr="0052324E">
        <w:trPr>
          <w:trHeight w:val="252"/>
        </w:trPr>
        <w:tc>
          <w:tcPr>
            <w:tcW w:w="1664" w:type="dxa"/>
          </w:tcPr>
          <w:p w14:paraId="79A99CA4" w14:textId="1F646AD6"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6</w:t>
            </w:r>
          </w:p>
        </w:tc>
        <w:tc>
          <w:tcPr>
            <w:tcW w:w="407" w:type="dxa"/>
            <w:noWrap/>
          </w:tcPr>
          <w:p w14:paraId="7AEB4480" w14:textId="18CD92E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2EAFD0B9" w14:textId="35FBD988"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29E7042D" w14:textId="2773917B"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1.428</w:t>
            </w:r>
          </w:p>
        </w:tc>
        <w:tc>
          <w:tcPr>
            <w:tcW w:w="1800" w:type="dxa"/>
          </w:tcPr>
          <w:p w14:paraId="1E980A51" w14:textId="32DF4C83"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6</w:t>
            </w:r>
          </w:p>
        </w:tc>
        <w:tc>
          <w:tcPr>
            <w:tcW w:w="1530" w:type="dxa"/>
            <w:noWrap/>
          </w:tcPr>
          <w:p w14:paraId="49D08258" w14:textId="552160C3"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F25374B" w14:textId="742F8E24"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0478FC80" w14:textId="77777777" w:rsidTr="0052324E">
        <w:trPr>
          <w:trHeight w:val="252"/>
        </w:trPr>
        <w:tc>
          <w:tcPr>
            <w:tcW w:w="1664" w:type="dxa"/>
          </w:tcPr>
          <w:p w14:paraId="46956438" w14:textId="6A634677"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7</w:t>
            </w:r>
          </w:p>
        </w:tc>
        <w:tc>
          <w:tcPr>
            <w:tcW w:w="407" w:type="dxa"/>
            <w:noWrap/>
          </w:tcPr>
          <w:p w14:paraId="6C329CE5" w14:textId="0DC2CCDA"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6CB9F440" w14:textId="7E8362A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34DC2D38" w14:textId="7BA0A2EA"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0.517</w:t>
            </w:r>
          </w:p>
        </w:tc>
        <w:tc>
          <w:tcPr>
            <w:tcW w:w="1800" w:type="dxa"/>
          </w:tcPr>
          <w:p w14:paraId="7DBF7B75" w14:textId="3B871089"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7</w:t>
            </w:r>
          </w:p>
        </w:tc>
        <w:tc>
          <w:tcPr>
            <w:tcW w:w="1530" w:type="dxa"/>
            <w:noWrap/>
          </w:tcPr>
          <w:p w14:paraId="35F02799" w14:textId="4838CB4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92BE83B" w14:textId="5F6D01F3"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5F730879" w14:textId="77777777" w:rsidTr="0052324E">
        <w:trPr>
          <w:trHeight w:val="252"/>
        </w:trPr>
        <w:tc>
          <w:tcPr>
            <w:tcW w:w="1664" w:type="dxa"/>
          </w:tcPr>
          <w:p w14:paraId="0D6C645D" w14:textId="7D93424E"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8</w:t>
            </w:r>
          </w:p>
        </w:tc>
        <w:tc>
          <w:tcPr>
            <w:tcW w:w="407" w:type="dxa"/>
            <w:noWrap/>
          </w:tcPr>
          <w:p w14:paraId="1252ECED" w14:textId="0539755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1257E8DD" w14:textId="076111E2"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518D1291" w14:textId="000EA7F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1.213</w:t>
            </w:r>
          </w:p>
        </w:tc>
        <w:tc>
          <w:tcPr>
            <w:tcW w:w="1800" w:type="dxa"/>
          </w:tcPr>
          <w:p w14:paraId="2C0E2BEE" w14:textId="47923488"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8</w:t>
            </w:r>
          </w:p>
        </w:tc>
        <w:tc>
          <w:tcPr>
            <w:tcW w:w="1530" w:type="dxa"/>
            <w:noWrap/>
          </w:tcPr>
          <w:p w14:paraId="36B8087A" w14:textId="73FC0711"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D2A00F1" w14:textId="7C580C22"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2E9CFC53" w14:textId="77777777" w:rsidTr="0052324E">
        <w:trPr>
          <w:trHeight w:val="252"/>
        </w:trPr>
        <w:tc>
          <w:tcPr>
            <w:tcW w:w="1664" w:type="dxa"/>
          </w:tcPr>
          <w:p w14:paraId="2B672A2B" w14:textId="1563ACF0"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9</w:t>
            </w:r>
          </w:p>
        </w:tc>
        <w:tc>
          <w:tcPr>
            <w:tcW w:w="407" w:type="dxa"/>
            <w:noWrap/>
          </w:tcPr>
          <w:p w14:paraId="2FC98F2F" w14:textId="0857D358"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6286D690" w14:textId="7601841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69E24001" w14:textId="4A2B8621"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27BE6392" w14:textId="4EF61A4D"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9</w:t>
            </w:r>
          </w:p>
        </w:tc>
        <w:tc>
          <w:tcPr>
            <w:tcW w:w="1530" w:type="dxa"/>
            <w:noWrap/>
          </w:tcPr>
          <w:p w14:paraId="4DFE9F85" w14:textId="2972EC5E"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C3A9618" w14:textId="711CD0A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3D532E2B" w14:textId="77777777" w:rsidTr="0052324E">
        <w:trPr>
          <w:trHeight w:val="252"/>
        </w:trPr>
        <w:tc>
          <w:tcPr>
            <w:tcW w:w="1664" w:type="dxa"/>
          </w:tcPr>
          <w:p w14:paraId="4B6D4690" w14:textId="2BEE3DBE"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0</w:t>
            </w:r>
          </w:p>
        </w:tc>
        <w:tc>
          <w:tcPr>
            <w:tcW w:w="407" w:type="dxa"/>
            <w:noWrap/>
          </w:tcPr>
          <w:p w14:paraId="3A38D75B" w14:textId="2C537BA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31AA9E1E" w14:textId="19D516E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7980B97D" w14:textId="02C58BF7"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1.061</w:t>
            </w:r>
          </w:p>
        </w:tc>
        <w:tc>
          <w:tcPr>
            <w:tcW w:w="1800" w:type="dxa"/>
          </w:tcPr>
          <w:p w14:paraId="5A58F362" w14:textId="525BCE18"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0</w:t>
            </w:r>
          </w:p>
        </w:tc>
        <w:tc>
          <w:tcPr>
            <w:tcW w:w="1530" w:type="dxa"/>
            <w:noWrap/>
          </w:tcPr>
          <w:p w14:paraId="217DE3ED" w14:textId="5098AAC2"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59DAF18" w14:textId="797E4633"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672AAC2C" w14:textId="77777777" w:rsidTr="0052324E">
        <w:trPr>
          <w:trHeight w:val="252"/>
        </w:trPr>
        <w:tc>
          <w:tcPr>
            <w:tcW w:w="1664" w:type="dxa"/>
          </w:tcPr>
          <w:p w14:paraId="2CF12A16" w14:textId="685AF395"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1</w:t>
            </w:r>
          </w:p>
        </w:tc>
        <w:tc>
          <w:tcPr>
            <w:tcW w:w="407" w:type="dxa"/>
            <w:noWrap/>
          </w:tcPr>
          <w:p w14:paraId="3AE85866" w14:textId="19BCC291"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7E9402B0" w14:textId="116C57E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0F381EA4" w14:textId="6F972C63"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0.918</w:t>
            </w:r>
          </w:p>
        </w:tc>
        <w:tc>
          <w:tcPr>
            <w:tcW w:w="1800" w:type="dxa"/>
          </w:tcPr>
          <w:p w14:paraId="76FC2110" w14:textId="26FE4B8F"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1</w:t>
            </w:r>
          </w:p>
        </w:tc>
        <w:tc>
          <w:tcPr>
            <w:tcW w:w="1530" w:type="dxa"/>
            <w:noWrap/>
          </w:tcPr>
          <w:p w14:paraId="418D5873" w14:textId="6E9531D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6871482" w14:textId="58D66D0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6643BCD5" w14:textId="77777777" w:rsidTr="0052324E">
        <w:trPr>
          <w:trHeight w:val="252"/>
        </w:trPr>
        <w:tc>
          <w:tcPr>
            <w:tcW w:w="1664" w:type="dxa"/>
          </w:tcPr>
          <w:p w14:paraId="1CFD8F9B" w14:textId="043F775F"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2</w:t>
            </w:r>
          </w:p>
        </w:tc>
        <w:tc>
          <w:tcPr>
            <w:tcW w:w="407" w:type="dxa"/>
            <w:noWrap/>
          </w:tcPr>
          <w:p w14:paraId="467AE030" w14:textId="7980EDE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72F75D3A" w14:textId="09B8958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16C05CAE" w14:textId="158ED1DF"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0.903</w:t>
            </w:r>
          </w:p>
        </w:tc>
        <w:tc>
          <w:tcPr>
            <w:tcW w:w="1800" w:type="dxa"/>
          </w:tcPr>
          <w:p w14:paraId="6CB0342F" w14:textId="04A56274"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2</w:t>
            </w:r>
          </w:p>
        </w:tc>
        <w:tc>
          <w:tcPr>
            <w:tcW w:w="1530" w:type="dxa"/>
            <w:noWrap/>
          </w:tcPr>
          <w:p w14:paraId="3ECED906" w14:textId="3A6173D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0688F07" w14:textId="3522CA44"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00621A19" w14:textId="77777777" w:rsidTr="0052324E">
        <w:trPr>
          <w:trHeight w:val="252"/>
        </w:trPr>
        <w:tc>
          <w:tcPr>
            <w:tcW w:w="1664" w:type="dxa"/>
          </w:tcPr>
          <w:p w14:paraId="09170F7E" w14:textId="11D32944"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3</w:t>
            </w:r>
          </w:p>
        </w:tc>
        <w:tc>
          <w:tcPr>
            <w:tcW w:w="407" w:type="dxa"/>
            <w:noWrap/>
          </w:tcPr>
          <w:p w14:paraId="54B9FA3D" w14:textId="623447E1"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7DC1C91A" w14:textId="29CB7C5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0E4CED93" w14:textId="440FE5E5"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1.107</w:t>
            </w:r>
          </w:p>
        </w:tc>
        <w:tc>
          <w:tcPr>
            <w:tcW w:w="1800" w:type="dxa"/>
          </w:tcPr>
          <w:p w14:paraId="3842CF15" w14:textId="57BEA3C7"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3</w:t>
            </w:r>
          </w:p>
        </w:tc>
        <w:tc>
          <w:tcPr>
            <w:tcW w:w="1530" w:type="dxa"/>
            <w:noWrap/>
          </w:tcPr>
          <w:p w14:paraId="760F38AF" w14:textId="10651B65"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0FE8C88" w14:textId="12B6692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14309F49" w14:textId="77777777" w:rsidTr="0052324E">
        <w:trPr>
          <w:trHeight w:val="252"/>
        </w:trPr>
        <w:tc>
          <w:tcPr>
            <w:tcW w:w="1664" w:type="dxa"/>
          </w:tcPr>
          <w:p w14:paraId="036690DF" w14:textId="6CE2E08E"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4</w:t>
            </w:r>
          </w:p>
        </w:tc>
        <w:tc>
          <w:tcPr>
            <w:tcW w:w="407" w:type="dxa"/>
            <w:noWrap/>
          </w:tcPr>
          <w:p w14:paraId="10D06CEB" w14:textId="0AB67828"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26EF25CD" w14:textId="1B98A19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3F89E651" w14:textId="0024B2DB"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1.052</w:t>
            </w:r>
          </w:p>
        </w:tc>
        <w:tc>
          <w:tcPr>
            <w:tcW w:w="1800" w:type="dxa"/>
          </w:tcPr>
          <w:p w14:paraId="285577C9" w14:textId="479DE681"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4</w:t>
            </w:r>
          </w:p>
        </w:tc>
        <w:tc>
          <w:tcPr>
            <w:tcW w:w="1530" w:type="dxa"/>
            <w:noWrap/>
          </w:tcPr>
          <w:p w14:paraId="71E122FF" w14:textId="1D5CE22D"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5088DB1" w14:textId="7AED87F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431665BA" w14:textId="77777777" w:rsidTr="0052324E">
        <w:trPr>
          <w:trHeight w:val="252"/>
        </w:trPr>
        <w:tc>
          <w:tcPr>
            <w:tcW w:w="1664" w:type="dxa"/>
          </w:tcPr>
          <w:p w14:paraId="374B7745" w14:textId="56CD9308"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5</w:t>
            </w:r>
          </w:p>
        </w:tc>
        <w:tc>
          <w:tcPr>
            <w:tcW w:w="407" w:type="dxa"/>
            <w:noWrap/>
          </w:tcPr>
          <w:p w14:paraId="652B5679" w14:textId="152C3BD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4AA159F1" w14:textId="04749ABA"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2B04414D" w14:textId="1AEE1A22"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0.983</w:t>
            </w:r>
          </w:p>
        </w:tc>
        <w:tc>
          <w:tcPr>
            <w:tcW w:w="1800" w:type="dxa"/>
          </w:tcPr>
          <w:p w14:paraId="5D49FD24" w14:textId="0FA0BB3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5</w:t>
            </w:r>
          </w:p>
        </w:tc>
        <w:tc>
          <w:tcPr>
            <w:tcW w:w="1530" w:type="dxa"/>
            <w:noWrap/>
          </w:tcPr>
          <w:p w14:paraId="7A812391" w14:textId="6D4892EE"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73E7B8B" w14:textId="0586C7E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38236C53" w14:textId="77777777" w:rsidTr="0052324E">
        <w:trPr>
          <w:trHeight w:val="252"/>
        </w:trPr>
        <w:tc>
          <w:tcPr>
            <w:tcW w:w="1664" w:type="dxa"/>
          </w:tcPr>
          <w:p w14:paraId="43CE89EF" w14:textId="278E8608"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6</w:t>
            </w:r>
          </w:p>
        </w:tc>
        <w:tc>
          <w:tcPr>
            <w:tcW w:w="407" w:type="dxa"/>
            <w:noWrap/>
          </w:tcPr>
          <w:p w14:paraId="658E5E6E" w14:textId="5D00B8D7"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21C97C2D" w14:textId="768E1D6E"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49AD987F" w14:textId="6D5E0193"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1.376</w:t>
            </w:r>
          </w:p>
        </w:tc>
        <w:tc>
          <w:tcPr>
            <w:tcW w:w="1800" w:type="dxa"/>
          </w:tcPr>
          <w:p w14:paraId="23C02B49" w14:textId="243A99A7"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6</w:t>
            </w:r>
          </w:p>
        </w:tc>
        <w:tc>
          <w:tcPr>
            <w:tcW w:w="1530" w:type="dxa"/>
            <w:noWrap/>
          </w:tcPr>
          <w:p w14:paraId="1E495F9F" w14:textId="5FADD7B1"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FE610E7" w14:textId="1EB0D931"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5D1616DD" w14:textId="77777777" w:rsidTr="0052324E">
        <w:trPr>
          <w:trHeight w:val="252"/>
        </w:trPr>
        <w:tc>
          <w:tcPr>
            <w:tcW w:w="1664" w:type="dxa"/>
          </w:tcPr>
          <w:p w14:paraId="0B49C956" w14:textId="21B89881"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7</w:t>
            </w:r>
          </w:p>
        </w:tc>
        <w:tc>
          <w:tcPr>
            <w:tcW w:w="407" w:type="dxa"/>
            <w:noWrap/>
          </w:tcPr>
          <w:p w14:paraId="28BD9E91" w14:textId="7FBFF51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0D78EE9B" w14:textId="45BAC95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7366602F" w14:textId="4A6F5578"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1.479</w:t>
            </w:r>
          </w:p>
        </w:tc>
        <w:tc>
          <w:tcPr>
            <w:tcW w:w="1800" w:type="dxa"/>
          </w:tcPr>
          <w:p w14:paraId="3984EDE6" w14:textId="77255463"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7</w:t>
            </w:r>
          </w:p>
        </w:tc>
        <w:tc>
          <w:tcPr>
            <w:tcW w:w="1530" w:type="dxa"/>
            <w:noWrap/>
          </w:tcPr>
          <w:p w14:paraId="3BA77017" w14:textId="0D19A47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2183EC89" w14:textId="0188FD94"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075F0571" w14:textId="77777777" w:rsidTr="0052324E">
        <w:trPr>
          <w:trHeight w:val="252"/>
        </w:trPr>
        <w:tc>
          <w:tcPr>
            <w:tcW w:w="1664" w:type="dxa"/>
          </w:tcPr>
          <w:p w14:paraId="0BEF6A03" w14:textId="41BF5E29" w:rsidR="005B202C" w:rsidRDefault="005B202C" w:rsidP="003740E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8</w:t>
            </w:r>
          </w:p>
        </w:tc>
        <w:tc>
          <w:tcPr>
            <w:tcW w:w="407" w:type="dxa"/>
            <w:noWrap/>
          </w:tcPr>
          <w:p w14:paraId="7AC2B7EC" w14:textId="022B0752"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1B16D9D7" w14:textId="497CA6E0"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56AFBF62" w14:textId="2C2EBA2E"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w:t>
            </w:r>
          </w:p>
        </w:tc>
        <w:tc>
          <w:tcPr>
            <w:tcW w:w="1800" w:type="dxa"/>
          </w:tcPr>
          <w:p w14:paraId="2F4DE7DF" w14:textId="6E23470F"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8</w:t>
            </w:r>
          </w:p>
        </w:tc>
        <w:tc>
          <w:tcPr>
            <w:tcW w:w="1530" w:type="dxa"/>
            <w:noWrap/>
          </w:tcPr>
          <w:p w14:paraId="5AC5249C" w14:textId="2A1B2A5F"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81A6344" w14:textId="7F74C2E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267F4D67" w14:textId="77777777" w:rsidTr="0052324E">
        <w:trPr>
          <w:trHeight w:val="252"/>
        </w:trPr>
        <w:tc>
          <w:tcPr>
            <w:tcW w:w="1664" w:type="dxa"/>
          </w:tcPr>
          <w:p w14:paraId="53DB9849" w14:textId="3CD54532"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9</w:t>
            </w:r>
          </w:p>
        </w:tc>
        <w:tc>
          <w:tcPr>
            <w:tcW w:w="407" w:type="dxa"/>
            <w:noWrap/>
          </w:tcPr>
          <w:p w14:paraId="2A6E1205" w14:textId="47C487AA"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5BB61A10" w14:textId="08607D5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7412C641" w14:textId="17A94B88"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1.09</w:t>
            </w:r>
          </w:p>
        </w:tc>
        <w:tc>
          <w:tcPr>
            <w:tcW w:w="1800" w:type="dxa"/>
          </w:tcPr>
          <w:p w14:paraId="0F4CA1C7" w14:textId="5A69F64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20</w:t>
            </w:r>
          </w:p>
        </w:tc>
        <w:tc>
          <w:tcPr>
            <w:tcW w:w="1530" w:type="dxa"/>
            <w:noWrap/>
          </w:tcPr>
          <w:p w14:paraId="09E71401" w14:textId="1AF201BD"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00F7337F" w14:textId="3D65CAD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604F2561" w14:textId="77777777" w:rsidTr="0052324E">
        <w:trPr>
          <w:trHeight w:val="252"/>
        </w:trPr>
        <w:tc>
          <w:tcPr>
            <w:tcW w:w="1664" w:type="dxa"/>
          </w:tcPr>
          <w:p w14:paraId="1BBF0E4B" w14:textId="5CCC7511"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20</w:t>
            </w:r>
          </w:p>
        </w:tc>
        <w:tc>
          <w:tcPr>
            <w:tcW w:w="407" w:type="dxa"/>
            <w:noWrap/>
          </w:tcPr>
          <w:p w14:paraId="0B9418B5" w14:textId="59956B6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4B8499D7" w14:textId="756639A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390EAEE3" w14:textId="54C36B8F"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0.184</w:t>
            </w:r>
          </w:p>
        </w:tc>
        <w:tc>
          <w:tcPr>
            <w:tcW w:w="1800" w:type="dxa"/>
          </w:tcPr>
          <w:p w14:paraId="035815E2" w14:textId="2E199D98"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_HSQ_1</w:t>
            </w:r>
            <w:r>
              <w:rPr>
                <w:rFonts w:ascii="Times New Roman" w:eastAsia="Times New Roman" w:hAnsi="Times New Roman" w:cs="Times New Roman"/>
                <w:color w:val="000000"/>
                <w:sz w:val="24"/>
                <w:szCs w:val="24"/>
              </w:rPr>
              <w:t>9</w:t>
            </w:r>
          </w:p>
        </w:tc>
        <w:tc>
          <w:tcPr>
            <w:tcW w:w="1530" w:type="dxa"/>
            <w:noWrap/>
          </w:tcPr>
          <w:p w14:paraId="654C234A" w14:textId="67DA389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4F2C3D2" w14:textId="05249FD0"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60F3D473" w14:textId="77777777" w:rsidTr="0052324E">
        <w:trPr>
          <w:trHeight w:val="252"/>
        </w:trPr>
        <w:tc>
          <w:tcPr>
            <w:tcW w:w="1664" w:type="dxa"/>
          </w:tcPr>
          <w:p w14:paraId="26BE62FA" w14:textId="2AB3E837"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w:t>
            </w:r>
            <w:r w:rsidRPr="00F2132A">
              <w:rPr>
                <w:rFonts w:ascii="Times New Roman" w:eastAsia="Times New Roman" w:hAnsi="Times New Roman" w:cs="Times New Roman"/>
                <w:color w:val="000000"/>
                <w:sz w:val="24"/>
                <w:szCs w:val="24"/>
              </w:rPr>
              <w:t>1</w:t>
            </w:r>
          </w:p>
        </w:tc>
        <w:tc>
          <w:tcPr>
            <w:tcW w:w="407" w:type="dxa"/>
            <w:noWrap/>
          </w:tcPr>
          <w:p w14:paraId="70E7DC92" w14:textId="54468624"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0A05BF62" w14:textId="1DFB1E01"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198BCD46" w14:textId="12AA6987"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1.034</w:t>
            </w:r>
          </w:p>
        </w:tc>
        <w:tc>
          <w:tcPr>
            <w:tcW w:w="1800" w:type="dxa"/>
          </w:tcPr>
          <w:p w14:paraId="234EB286" w14:textId="27BF929B"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w:t>
            </w:r>
            <w:r w:rsidRPr="00F2132A">
              <w:rPr>
                <w:rFonts w:ascii="Times New Roman" w:eastAsia="Times New Roman" w:hAnsi="Times New Roman" w:cs="Times New Roman"/>
                <w:color w:val="000000"/>
                <w:sz w:val="24"/>
                <w:szCs w:val="24"/>
              </w:rPr>
              <w:t>1</w:t>
            </w:r>
          </w:p>
        </w:tc>
        <w:tc>
          <w:tcPr>
            <w:tcW w:w="1530" w:type="dxa"/>
            <w:noWrap/>
          </w:tcPr>
          <w:p w14:paraId="1D238C15" w14:textId="14701856"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77C1CD74" w14:textId="69139706"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1149ABF8" w14:textId="77777777" w:rsidTr="0052324E">
        <w:trPr>
          <w:trHeight w:val="252"/>
        </w:trPr>
        <w:tc>
          <w:tcPr>
            <w:tcW w:w="1664" w:type="dxa"/>
          </w:tcPr>
          <w:p w14:paraId="424B61C9" w14:textId="52E0540E"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22</w:t>
            </w:r>
          </w:p>
        </w:tc>
        <w:tc>
          <w:tcPr>
            <w:tcW w:w="407" w:type="dxa"/>
            <w:noWrap/>
          </w:tcPr>
          <w:p w14:paraId="60F33196" w14:textId="3094FB9B"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6CC231F6" w14:textId="4E1ACAF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7103AED6" w14:textId="36A7F8C5"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1.188</w:t>
            </w:r>
          </w:p>
        </w:tc>
        <w:tc>
          <w:tcPr>
            <w:tcW w:w="1800" w:type="dxa"/>
          </w:tcPr>
          <w:p w14:paraId="35574D57" w14:textId="7B681B99"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22</w:t>
            </w:r>
          </w:p>
        </w:tc>
        <w:tc>
          <w:tcPr>
            <w:tcW w:w="1530" w:type="dxa"/>
            <w:noWrap/>
          </w:tcPr>
          <w:p w14:paraId="713ED759" w14:textId="6745814B"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2D85BE2" w14:textId="2F959E51"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23035A16" w14:textId="77777777" w:rsidTr="0052324E">
        <w:trPr>
          <w:trHeight w:val="252"/>
        </w:trPr>
        <w:tc>
          <w:tcPr>
            <w:tcW w:w="1664" w:type="dxa"/>
          </w:tcPr>
          <w:p w14:paraId="6E60712F" w14:textId="0305814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23</w:t>
            </w:r>
          </w:p>
        </w:tc>
        <w:tc>
          <w:tcPr>
            <w:tcW w:w="407" w:type="dxa"/>
            <w:noWrap/>
          </w:tcPr>
          <w:p w14:paraId="04E31848" w14:textId="5E852BB2"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17272D8B" w14:textId="78B4DC5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550AE77D" w14:textId="00336294"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0.919</w:t>
            </w:r>
          </w:p>
        </w:tc>
        <w:tc>
          <w:tcPr>
            <w:tcW w:w="1800" w:type="dxa"/>
          </w:tcPr>
          <w:p w14:paraId="1E5F96E1" w14:textId="63F7ADDF"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23</w:t>
            </w:r>
          </w:p>
        </w:tc>
        <w:tc>
          <w:tcPr>
            <w:tcW w:w="1530" w:type="dxa"/>
            <w:noWrap/>
          </w:tcPr>
          <w:p w14:paraId="542C01DD" w14:textId="15659FA7"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37506A1B" w14:textId="19E75ACD"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373ECCCE" w14:textId="77777777" w:rsidTr="0052324E">
        <w:trPr>
          <w:trHeight w:val="252"/>
        </w:trPr>
        <w:tc>
          <w:tcPr>
            <w:tcW w:w="1664" w:type="dxa"/>
          </w:tcPr>
          <w:p w14:paraId="323E3BCB" w14:textId="053CE1ED"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24</w:t>
            </w:r>
          </w:p>
        </w:tc>
        <w:tc>
          <w:tcPr>
            <w:tcW w:w="407" w:type="dxa"/>
            <w:noWrap/>
          </w:tcPr>
          <w:p w14:paraId="18889677" w14:textId="35EA22F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4B012427" w14:textId="6DBEF770"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05D4CC9B" w14:textId="4E596CDB"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1.006</w:t>
            </w:r>
          </w:p>
        </w:tc>
        <w:tc>
          <w:tcPr>
            <w:tcW w:w="1800" w:type="dxa"/>
          </w:tcPr>
          <w:p w14:paraId="4FBA0104" w14:textId="2FD6366E"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24</w:t>
            </w:r>
          </w:p>
        </w:tc>
        <w:tc>
          <w:tcPr>
            <w:tcW w:w="1530" w:type="dxa"/>
            <w:noWrap/>
          </w:tcPr>
          <w:p w14:paraId="2DC5E4D3" w14:textId="583DCB50"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BE83B7C" w14:textId="5B9327FD"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150C76CA" w14:textId="77777777" w:rsidTr="0052324E">
        <w:trPr>
          <w:trHeight w:val="252"/>
        </w:trPr>
        <w:tc>
          <w:tcPr>
            <w:tcW w:w="1664" w:type="dxa"/>
          </w:tcPr>
          <w:p w14:paraId="12A66644" w14:textId="0BB3FAE0"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25</w:t>
            </w:r>
          </w:p>
        </w:tc>
        <w:tc>
          <w:tcPr>
            <w:tcW w:w="407" w:type="dxa"/>
            <w:noWrap/>
          </w:tcPr>
          <w:p w14:paraId="14ADF5DA" w14:textId="724BDBEE"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70BD7A0B" w14:textId="7FC3FB6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2FFFEDA3" w14:textId="2620AF14"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0.71</w:t>
            </w:r>
          </w:p>
        </w:tc>
        <w:tc>
          <w:tcPr>
            <w:tcW w:w="1800" w:type="dxa"/>
          </w:tcPr>
          <w:p w14:paraId="084C4096" w14:textId="47F2DB73"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27</w:t>
            </w:r>
          </w:p>
        </w:tc>
        <w:tc>
          <w:tcPr>
            <w:tcW w:w="1530" w:type="dxa"/>
            <w:noWrap/>
          </w:tcPr>
          <w:p w14:paraId="70568112" w14:textId="454AC1E5"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41A293CA" w14:textId="3771F39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55B50B8D" w14:textId="77777777" w:rsidTr="0052324E">
        <w:trPr>
          <w:trHeight w:val="252"/>
        </w:trPr>
        <w:tc>
          <w:tcPr>
            <w:tcW w:w="1664" w:type="dxa"/>
          </w:tcPr>
          <w:p w14:paraId="243DEEBE" w14:textId="12AC093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26</w:t>
            </w:r>
          </w:p>
        </w:tc>
        <w:tc>
          <w:tcPr>
            <w:tcW w:w="407" w:type="dxa"/>
            <w:noWrap/>
          </w:tcPr>
          <w:p w14:paraId="76FCA904" w14:textId="63412BE0"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55ECEEEB" w14:textId="74E98600"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LSE</w:t>
            </w:r>
          </w:p>
        </w:tc>
        <w:tc>
          <w:tcPr>
            <w:tcW w:w="1170" w:type="dxa"/>
          </w:tcPr>
          <w:p w14:paraId="7D969FEF" w14:textId="41150A20"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0.689</w:t>
            </w:r>
          </w:p>
        </w:tc>
        <w:tc>
          <w:tcPr>
            <w:tcW w:w="1800" w:type="dxa"/>
          </w:tcPr>
          <w:p w14:paraId="1682899D" w14:textId="4AD99B2D"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28</w:t>
            </w:r>
          </w:p>
        </w:tc>
        <w:tc>
          <w:tcPr>
            <w:tcW w:w="1530" w:type="dxa"/>
            <w:noWrap/>
          </w:tcPr>
          <w:p w14:paraId="28E61431" w14:textId="22853461"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DA17292" w14:textId="299BE504"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54DD19F7" w14:textId="77777777" w:rsidTr="0052324E">
        <w:trPr>
          <w:trHeight w:val="252"/>
        </w:trPr>
        <w:tc>
          <w:tcPr>
            <w:tcW w:w="1664" w:type="dxa"/>
          </w:tcPr>
          <w:p w14:paraId="341932B9" w14:textId="6CE9F66B"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27</w:t>
            </w:r>
          </w:p>
        </w:tc>
        <w:tc>
          <w:tcPr>
            <w:tcW w:w="407" w:type="dxa"/>
            <w:noWrap/>
          </w:tcPr>
          <w:p w14:paraId="45BBAB5D" w14:textId="563D184D"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4BA9E58D" w14:textId="4D76448F"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w:t>
            </w:r>
          </w:p>
        </w:tc>
        <w:tc>
          <w:tcPr>
            <w:tcW w:w="1170" w:type="dxa"/>
          </w:tcPr>
          <w:p w14:paraId="4FD83919" w14:textId="5F3240A5"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1.949</w:t>
            </w:r>
          </w:p>
        </w:tc>
        <w:tc>
          <w:tcPr>
            <w:tcW w:w="1800" w:type="dxa"/>
          </w:tcPr>
          <w:p w14:paraId="35135CFC" w14:textId="1922E35E"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29</w:t>
            </w:r>
          </w:p>
        </w:tc>
        <w:tc>
          <w:tcPr>
            <w:tcW w:w="1530" w:type="dxa"/>
            <w:noWrap/>
          </w:tcPr>
          <w:p w14:paraId="42E2EE69" w14:textId="2181ADAF"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16E11B32" w14:textId="5CADA484"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4C3974A4" w14:textId="77777777" w:rsidTr="0052324E">
        <w:trPr>
          <w:trHeight w:val="252"/>
        </w:trPr>
        <w:tc>
          <w:tcPr>
            <w:tcW w:w="1664" w:type="dxa"/>
          </w:tcPr>
          <w:p w14:paraId="08916E48" w14:textId="669F5AB5"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28</w:t>
            </w:r>
          </w:p>
        </w:tc>
        <w:tc>
          <w:tcPr>
            <w:tcW w:w="407" w:type="dxa"/>
            <w:noWrap/>
          </w:tcPr>
          <w:p w14:paraId="4E406FA9" w14:textId="00DA1958"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19088661" w14:textId="52276505"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LSD</w:t>
            </w:r>
          </w:p>
        </w:tc>
        <w:tc>
          <w:tcPr>
            <w:tcW w:w="1170" w:type="dxa"/>
          </w:tcPr>
          <w:p w14:paraId="771804DC" w14:textId="25E6DDAC"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1.3</w:t>
            </w:r>
          </w:p>
        </w:tc>
        <w:tc>
          <w:tcPr>
            <w:tcW w:w="1800" w:type="dxa"/>
          </w:tcPr>
          <w:p w14:paraId="6F7F7304" w14:textId="6A7954B4" w:rsidR="005B202C"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F2132A">
              <w:rPr>
                <w:rFonts w:ascii="Times New Roman" w:eastAsia="Times New Roman" w:hAnsi="Times New Roman" w:cs="Times New Roman"/>
                <w:color w:val="000000"/>
                <w:sz w:val="24"/>
                <w:szCs w:val="24"/>
              </w:rPr>
              <w:t>_HSQ_</w:t>
            </w:r>
            <w:r>
              <w:rPr>
                <w:rFonts w:ascii="Times New Roman" w:eastAsia="Times New Roman" w:hAnsi="Times New Roman" w:cs="Times New Roman"/>
                <w:color w:val="000000"/>
                <w:sz w:val="24"/>
                <w:szCs w:val="24"/>
              </w:rPr>
              <w:t>25</w:t>
            </w:r>
          </w:p>
        </w:tc>
        <w:tc>
          <w:tcPr>
            <w:tcW w:w="1530" w:type="dxa"/>
            <w:noWrap/>
          </w:tcPr>
          <w:p w14:paraId="076C4D7A" w14:textId="048711A6"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60E4FFE2" w14:textId="0C8D4289"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5B202C" w:rsidRPr="00F2132A" w14:paraId="44CEEA3C" w14:textId="77777777" w:rsidTr="0052324E">
        <w:trPr>
          <w:trHeight w:val="252"/>
        </w:trPr>
        <w:tc>
          <w:tcPr>
            <w:tcW w:w="1664" w:type="dxa"/>
          </w:tcPr>
          <w:p w14:paraId="36730644" w14:textId="0A67CB11" w:rsidR="005B202C" w:rsidRPr="00F2132A"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L_HSQ_29</w:t>
            </w:r>
          </w:p>
        </w:tc>
        <w:tc>
          <w:tcPr>
            <w:tcW w:w="407" w:type="dxa"/>
            <w:noWrap/>
          </w:tcPr>
          <w:p w14:paraId="75C43F36" w14:textId="4A0AF080"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w:t>
            </w:r>
          </w:p>
        </w:tc>
        <w:tc>
          <w:tcPr>
            <w:tcW w:w="1079" w:type="dxa"/>
          </w:tcPr>
          <w:p w14:paraId="04B9E9AA" w14:textId="20B94CCC" w:rsidR="005B202C" w:rsidRPr="00F2132A" w:rsidRDefault="005B202C"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LAFF</w:t>
            </w:r>
          </w:p>
        </w:tc>
        <w:tc>
          <w:tcPr>
            <w:tcW w:w="1170" w:type="dxa"/>
          </w:tcPr>
          <w:p w14:paraId="6B45D9B9" w14:textId="24D2E042"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1.542</w:t>
            </w:r>
          </w:p>
        </w:tc>
        <w:tc>
          <w:tcPr>
            <w:tcW w:w="1800" w:type="dxa"/>
          </w:tcPr>
          <w:p w14:paraId="71BE8C89" w14:textId="4BB36923" w:rsidR="005B202C" w:rsidRPr="00F2132A" w:rsidRDefault="005B202C" w:rsidP="00EC041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L_HSQ_26</w:t>
            </w:r>
          </w:p>
        </w:tc>
        <w:tc>
          <w:tcPr>
            <w:tcW w:w="1530" w:type="dxa"/>
            <w:noWrap/>
          </w:tcPr>
          <w:p w14:paraId="36224733" w14:textId="2C1BE911" w:rsidR="005B202C" w:rsidRPr="00F2132A" w:rsidRDefault="005B202C" w:rsidP="00987ED1">
            <w:pPr>
              <w:rPr>
                <w:rFonts w:ascii="Times New Roman" w:eastAsia="Times New Roman" w:hAnsi="Times New Roman" w:cs="Times New Roman"/>
                <w:color w:val="000000"/>
                <w:sz w:val="24"/>
                <w:szCs w:val="24"/>
              </w:rPr>
            </w:pPr>
            <w:r w:rsidRPr="00F2132A">
              <w:rPr>
                <w:rFonts w:ascii="Times New Roman" w:eastAsia="Times New Roman" w:hAnsi="Times New Roman" w:cs="Times New Roman"/>
                <w:color w:val="000000"/>
                <w:sz w:val="24"/>
                <w:szCs w:val="24"/>
              </w:rPr>
              <w:t xml:space="preserve">&lt;   </w:t>
            </w:r>
            <w:proofErr w:type="gramStart"/>
            <w:r w:rsidRPr="00F2132A">
              <w:rPr>
                <w:rFonts w:ascii="Times New Roman" w:eastAsia="Times New Roman" w:hAnsi="Times New Roman" w:cs="Times New Roman"/>
                <w:color w:val="000000"/>
                <w:sz w:val="24"/>
                <w:szCs w:val="24"/>
              </w:rPr>
              <w:t>cmv</w:t>
            </w:r>
            <w:proofErr w:type="gramEnd"/>
          </w:p>
        </w:tc>
        <w:tc>
          <w:tcPr>
            <w:tcW w:w="1260" w:type="dxa"/>
          </w:tcPr>
          <w:p w14:paraId="5C124ADD" w14:textId="094F5860" w:rsidR="005B202C" w:rsidRPr="00F2132A" w:rsidRDefault="006C6989" w:rsidP="00987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bl>
    <w:p w14:paraId="50FCD37E" w14:textId="6BA39C7E" w:rsidR="00CB1176" w:rsidRDefault="00E760AE" w:rsidP="00BA0BE4">
      <w:pPr>
        <w:rPr>
          <w:rFonts w:ascii="Times New Roman" w:hAnsi="Times New Roman" w:cs="Times New Roman"/>
          <w:sz w:val="24"/>
          <w:szCs w:val="24"/>
        </w:rPr>
      </w:pPr>
      <w:r>
        <w:rPr>
          <w:rFonts w:ascii="Times New Roman" w:hAnsi="Times New Roman" w:cs="Times New Roman"/>
          <w:sz w:val="24"/>
          <w:szCs w:val="24"/>
        </w:rPr>
        <w:t xml:space="preserve">Note:  </w:t>
      </w:r>
      <w:r w:rsidR="007E46A8">
        <w:rPr>
          <w:rFonts w:ascii="Times New Roman" w:hAnsi="Times New Roman" w:cs="Times New Roman"/>
          <w:sz w:val="24"/>
          <w:szCs w:val="24"/>
        </w:rPr>
        <w:t xml:space="preserve">Refer to </w:t>
      </w:r>
      <w:r w:rsidR="005E5818">
        <w:rPr>
          <w:rFonts w:ascii="Times New Roman" w:hAnsi="Times New Roman" w:cs="Times New Roman"/>
          <w:sz w:val="24"/>
          <w:szCs w:val="24"/>
        </w:rPr>
        <w:t xml:space="preserve">the following </w:t>
      </w:r>
      <w:r w:rsidR="007E46A8">
        <w:rPr>
          <w:rFonts w:ascii="Times New Roman" w:hAnsi="Times New Roman" w:cs="Times New Roman"/>
          <w:sz w:val="24"/>
          <w:szCs w:val="24"/>
        </w:rPr>
        <w:t>key</w:t>
      </w:r>
      <w:r w:rsidR="005E5818">
        <w:rPr>
          <w:rFonts w:ascii="Times New Roman" w:hAnsi="Times New Roman" w:cs="Times New Roman"/>
          <w:sz w:val="24"/>
          <w:szCs w:val="24"/>
        </w:rPr>
        <w:t>:</w:t>
      </w:r>
      <w:r w:rsidR="007E46A8">
        <w:rPr>
          <w:rFonts w:ascii="Times New Roman" w:hAnsi="Times New Roman" w:cs="Times New Roman"/>
          <w:sz w:val="24"/>
          <w:szCs w:val="24"/>
        </w:rPr>
        <w:t xml:space="preserve"> </w:t>
      </w:r>
    </w:p>
    <w:p w14:paraId="471BD584" w14:textId="5930512E" w:rsidR="00AF3B20" w:rsidRDefault="00AF3B20" w:rsidP="008859B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11 </w:t>
      </w:r>
      <w:proofErr w:type="gramStart"/>
      <w:r>
        <w:rPr>
          <w:rFonts w:ascii="Times New Roman" w:eastAsia="Times New Roman" w:hAnsi="Times New Roman" w:cs="Times New Roman"/>
          <w:color w:val="000000"/>
          <w:sz w:val="24"/>
          <w:szCs w:val="24"/>
        </w:rPr>
        <w:t>key</w:t>
      </w:r>
      <w:proofErr w:type="gramEnd"/>
    </w:p>
    <w:p w14:paraId="2DA73A63" w14:textId="77777777" w:rsidR="008859B9" w:rsidRPr="008859B9" w:rsidRDefault="008859B9" w:rsidP="008859B9">
      <w:pPr>
        <w:spacing w:after="0" w:line="240" w:lineRule="auto"/>
        <w:rPr>
          <w:rFonts w:ascii="Times New Roman" w:eastAsia="Times New Roman" w:hAnsi="Times New Roman" w:cs="Times New Roman"/>
          <w:color w:val="000000"/>
          <w:sz w:val="24"/>
          <w:szCs w:val="24"/>
        </w:rPr>
      </w:pPr>
    </w:p>
    <w:p w14:paraId="054A24FC" w14:textId="51155A67" w:rsidR="00FC771A" w:rsidRPr="00AF3B20" w:rsidRDefault="00FC771A" w:rsidP="00AF3B20">
      <w:pPr>
        <w:pBdr>
          <w:top w:val="single" w:sz="4" w:space="1" w:color="auto"/>
          <w:bottom w:val="single" w:sz="4" w:space="1" w:color="auto"/>
        </w:pBdr>
        <w:rPr>
          <w:rFonts w:ascii="Times New Roman" w:hAnsi="Times New Roman" w:cs="Times New Roman"/>
          <w:sz w:val="24"/>
          <w:szCs w:val="24"/>
        </w:rPr>
      </w:pPr>
      <w:r w:rsidRPr="00AF3B20">
        <w:rPr>
          <w:rFonts w:ascii="Times New Roman" w:hAnsi="Times New Roman" w:cs="Times New Roman"/>
          <w:sz w:val="24"/>
          <w:szCs w:val="24"/>
        </w:rPr>
        <w:t>Abbreviation</w:t>
      </w:r>
      <w:r w:rsidRPr="00AF3B20">
        <w:rPr>
          <w:rFonts w:ascii="Times New Roman" w:hAnsi="Times New Roman" w:cs="Times New Roman"/>
          <w:sz w:val="24"/>
          <w:szCs w:val="24"/>
        </w:rPr>
        <w:tab/>
      </w:r>
      <w:r w:rsidRPr="00AF3B20">
        <w:rPr>
          <w:rFonts w:ascii="Times New Roman" w:hAnsi="Times New Roman" w:cs="Times New Roman"/>
          <w:sz w:val="24"/>
          <w:szCs w:val="24"/>
        </w:rPr>
        <w:tab/>
        <w:t>Meaning</w:t>
      </w:r>
    </w:p>
    <w:p w14:paraId="6A7C7FBC" w14:textId="5682D776" w:rsidR="003740E6"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CMV</w:t>
      </w:r>
      <w:r w:rsidR="003740E6">
        <w:rPr>
          <w:rFonts w:ascii="Times New Roman" w:hAnsi="Times New Roman" w:cs="Times New Roman"/>
          <w:sz w:val="24"/>
          <w:szCs w:val="24"/>
        </w:rPr>
        <w:t xml:space="preserve"> </w:t>
      </w:r>
      <w:r w:rsidR="00FC771A">
        <w:rPr>
          <w:rFonts w:ascii="Times New Roman" w:hAnsi="Times New Roman" w:cs="Times New Roman"/>
          <w:sz w:val="24"/>
          <w:szCs w:val="24"/>
        </w:rPr>
        <w:tab/>
      </w:r>
      <w:r w:rsidR="00FC771A">
        <w:rPr>
          <w:rFonts w:ascii="Times New Roman" w:hAnsi="Times New Roman" w:cs="Times New Roman"/>
          <w:sz w:val="24"/>
          <w:szCs w:val="24"/>
        </w:rPr>
        <w:tab/>
      </w:r>
      <w:r w:rsidR="00FC771A">
        <w:rPr>
          <w:rFonts w:ascii="Times New Roman" w:hAnsi="Times New Roman" w:cs="Times New Roman"/>
          <w:sz w:val="24"/>
          <w:szCs w:val="24"/>
        </w:rPr>
        <w:tab/>
      </w:r>
      <w:r>
        <w:rPr>
          <w:rFonts w:ascii="Times New Roman" w:hAnsi="Times New Roman" w:cs="Times New Roman"/>
          <w:sz w:val="24"/>
          <w:szCs w:val="24"/>
        </w:rPr>
        <w:t>C</w:t>
      </w:r>
      <w:r w:rsidR="003740E6">
        <w:rPr>
          <w:rFonts w:ascii="Times New Roman" w:hAnsi="Times New Roman" w:cs="Times New Roman"/>
          <w:sz w:val="24"/>
          <w:szCs w:val="24"/>
        </w:rPr>
        <w:t>ommon methods variance factor</w:t>
      </w:r>
    </w:p>
    <w:p w14:paraId="79FAB138" w14:textId="523A49EF" w:rsidR="003740E6"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L_HSQ </w:t>
      </w:r>
      <w:r>
        <w:rPr>
          <w:rFonts w:ascii="Times New Roman" w:hAnsi="Times New Roman" w:cs="Times New Roman"/>
          <w:sz w:val="24"/>
          <w:szCs w:val="24"/>
        </w:rPr>
        <w:tab/>
      </w:r>
      <w:r>
        <w:rPr>
          <w:rFonts w:ascii="Times New Roman" w:hAnsi="Times New Roman" w:cs="Times New Roman"/>
          <w:sz w:val="24"/>
          <w:szCs w:val="24"/>
        </w:rPr>
        <w:tab/>
      </w:r>
      <w:r w:rsidR="003740E6">
        <w:rPr>
          <w:rFonts w:ascii="Times New Roman" w:hAnsi="Times New Roman" w:cs="Times New Roman"/>
          <w:sz w:val="24"/>
          <w:szCs w:val="24"/>
        </w:rPr>
        <w:t>Leader Humor Styles Questionnaire</w:t>
      </w:r>
    </w:p>
    <w:p w14:paraId="0704E7D6" w14:textId="78667D33" w:rsidR="003740E6"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M_HSQ </w:t>
      </w:r>
      <w:r>
        <w:rPr>
          <w:rFonts w:ascii="Times New Roman" w:hAnsi="Times New Roman" w:cs="Times New Roman"/>
          <w:sz w:val="24"/>
          <w:szCs w:val="24"/>
        </w:rPr>
        <w:tab/>
      </w:r>
      <w:r>
        <w:rPr>
          <w:rFonts w:ascii="Times New Roman" w:hAnsi="Times New Roman" w:cs="Times New Roman"/>
          <w:sz w:val="24"/>
          <w:szCs w:val="24"/>
        </w:rPr>
        <w:tab/>
      </w:r>
      <w:r w:rsidR="003740E6">
        <w:rPr>
          <w:rFonts w:ascii="Times New Roman" w:hAnsi="Times New Roman" w:cs="Times New Roman"/>
          <w:sz w:val="24"/>
          <w:szCs w:val="24"/>
        </w:rPr>
        <w:t>Member Humor Styles Questionnaire</w:t>
      </w:r>
    </w:p>
    <w:p w14:paraId="02A693A4" w14:textId="75CD672E" w:rsidR="003740E6" w:rsidRDefault="003740E6"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613007">
        <w:rPr>
          <w:rFonts w:ascii="Times New Roman" w:hAnsi="Times New Roman" w:cs="Times New Roman"/>
          <w:sz w:val="24"/>
          <w:szCs w:val="24"/>
        </w:rPr>
        <w:t>_</w:t>
      </w:r>
      <w:r w:rsidR="002C6AC2">
        <w:rPr>
          <w:rFonts w:ascii="Times New Roman" w:hAnsi="Times New Roman" w:cs="Times New Roman"/>
          <w:sz w:val="24"/>
          <w:szCs w:val="24"/>
        </w:rPr>
        <w:t xml:space="preserve">LMX </w:t>
      </w:r>
      <w:r w:rsidR="002C6AC2">
        <w:rPr>
          <w:rFonts w:ascii="Times New Roman" w:hAnsi="Times New Roman" w:cs="Times New Roman"/>
          <w:sz w:val="24"/>
          <w:szCs w:val="24"/>
        </w:rPr>
        <w:tab/>
      </w:r>
      <w:r w:rsidR="002C6AC2">
        <w:rPr>
          <w:rFonts w:ascii="Times New Roman" w:hAnsi="Times New Roman" w:cs="Times New Roman"/>
          <w:sz w:val="24"/>
          <w:szCs w:val="24"/>
        </w:rPr>
        <w:tab/>
      </w:r>
      <w:r>
        <w:rPr>
          <w:rFonts w:ascii="Times New Roman" w:hAnsi="Times New Roman" w:cs="Times New Roman"/>
          <w:sz w:val="24"/>
          <w:szCs w:val="24"/>
        </w:rPr>
        <w:t>Leader LMX</w:t>
      </w:r>
      <w:r w:rsidR="00613007">
        <w:rPr>
          <w:rFonts w:ascii="Times New Roman" w:hAnsi="Times New Roman" w:cs="Times New Roman"/>
          <w:sz w:val="24"/>
          <w:szCs w:val="24"/>
        </w:rPr>
        <w:t>7</w:t>
      </w:r>
    </w:p>
    <w:p w14:paraId="3B858B7F" w14:textId="60C67EDC" w:rsidR="003740E6" w:rsidRDefault="003740E6"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M</w:t>
      </w:r>
      <w:r w:rsidR="00613007">
        <w:rPr>
          <w:rFonts w:ascii="Times New Roman" w:hAnsi="Times New Roman" w:cs="Times New Roman"/>
          <w:sz w:val="24"/>
          <w:szCs w:val="24"/>
        </w:rPr>
        <w:t>_</w:t>
      </w:r>
      <w:r w:rsidR="002C6AC2">
        <w:rPr>
          <w:rFonts w:ascii="Times New Roman" w:hAnsi="Times New Roman" w:cs="Times New Roman"/>
          <w:sz w:val="24"/>
          <w:szCs w:val="24"/>
        </w:rPr>
        <w:t xml:space="preserve">LMX </w:t>
      </w:r>
      <w:r w:rsidR="002C6AC2">
        <w:rPr>
          <w:rFonts w:ascii="Times New Roman" w:hAnsi="Times New Roman" w:cs="Times New Roman"/>
          <w:sz w:val="24"/>
          <w:szCs w:val="24"/>
        </w:rPr>
        <w:tab/>
      </w:r>
      <w:r w:rsidR="002C6AC2">
        <w:rPr>
          <w:rFonts w:ascii="Times New Roman" w:hAnsi="Times New Roman" w:cs="Times New Roman"/>
          <w:sz w:val="24"/>
          <w:szCs w:val="24"/>
        </w:rPr>
        <w:tab/>
      </w:r>
      <w:r>
        <w:rPr>
          <w:rFonts w:ascii="Times New Roman" w:hAnsi="Times New Roman" w:cs="Times New Roman"/>
          <w:sz w:val="24"/>
          <w:szCs w:val="24"/>
        </w:rPr>
        <w:t>Member LMX</w:t>
      </w:r>
      <w:r w:rsidR="00613007">
        <w:rPr>
          <w:rFonts w:ascii="Times New Roman" w:hAnsi="Times New Roman" w:cs="Times New Roman"/>
          <w:sz w:val="24"/>
          <w:szCs w:val="24"/>
        </w:rPr>
        <w:t>7</w:t>
      </w:r>
    </w:p>
    <w:p w14:paraId="36CC0958" w14:textId="543D5CC6" w:rsidR="003740E6"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740E6">
        <w:rPr>
          <w:rFonts w:ascii="Times New Roman" w:hAnsi="Times New Roman" w:cs="Times New Roman"/>
          <w:sz w:val="24"/>
          <w:szCs w:val="24"/>
        </w:rPr>
        <w:t>Political Skill Inventory</w:t>
      </w:r>
    </w:p>
    <w:p w14:paraId="2CA1DCFB" w14:textId="5F513A47" w:rsidR="003740E6"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6E9F">
        <w:rPr>
          <w:rFonts w:ascii="Times New Roman" w:hAnsi="Times New Roman" w:cs="Times New Roman"/>
          <w:sz w:val="24"/>
          <w:szCs w:val="24"/>
        </w:rPr>
        <w:t>Employee Guar</w:t>
      </w:r>
      <w:r w:rsidR="003740E6">
        <w:rPr>
          <w:rFonts w:ascii="Times New Roman" w:hAnsi="Times New Roman" w:cs="Times New Roman"/>
          <w:sz w:val="24"/>
          <w:szCs w:val="24"/>
        </w:rPr>
        <w:t>ding</w:t>
      </w:r>
    </w:p>
    <w:p w14:paraId="14AA4C79" w14:textId="38AD8061" w:rsidR="00613007"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LLMX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Leader LMX factor</w:t>
      </w:r>
    </w:p>
    <w:p w14:paraId="644485D0" w14:textId="07F2FC11" w:rsidR="00613007"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MLMX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Member LMX factor</w:t>
      </w:r>
    </w:p>
    <w:p w14:paraId="413E50FB" w14:textId="35C1DB92" w:rsidR="00613007"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LEGP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Employee Guarding Persuasion factor</w:t>
      </w:r>
    </w:p>
    <w:p w14:paraId="0EB5865A" w14:textId="10D84265" w:rsidR="00613007"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LEGN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Employee Guarding Nurturing factor</w:t>
      </w:r>
    </w:p>
    <w:p w14:paraId="11B4BFBE" w14:textId="6E7E36F4"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MAGG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Member Aggressive humor factor</w:t>
      </w:r>
    </w:p>
    <w:p w14:paraId="5E2C9E55" w14:textId="3E3FD3C8"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Member Self Defeating humor factor</w:t>
      </w:r>
    </w:p>
    <w:p w14:paraId="07B89EBB" w14:textId="15AFA687"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MAFF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 xml:space="preserve">Member </w:t>
      </w:r>
      <w:proofErr w:type="spellStart"/>
      <w:r w:rsidR="00613007">
        <w:rPr>
          <w:rFonts w:ascii="Times New Roman" w:hAnsi="Times New Roman" w:cs="Times New Roman"/>
          <w:sz w:val="24"/>
          <w:szCs w:val="24"/>
        </w:rPr>
        <w:t>Affiliative</w:t>
      </w:r>
      <w:proofErr w:type="spellEnd"/>
      <w:r w:rsidR="00613007">
        <w:rPr>
          <w:rFonts w:ascii="Times New Roman" w:hAnsi="Times New Roman" w:cs="Times New Roman"/>
          <w:sz w:val="24"/>
          <w:szCs w:val="24"/>
        </w:rPr>
        <w:t xml:space="preserve"> humor factor</w:t>
      </w:r>
    </w:p>
    <w:p w14:paraId="40DB6921" w14:textId="6F57D79E"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MSE </w:t>
      </w:r>
      <w:r>
        <w:rPr>
          <w:rFonts w:ascii="Times New Roman" w:hAnsi="Times New Roman" w:cs="Times New Roman"/>
          <w:sz w:val="24"/>
          <w:szCs w:val="24"/>
        </w:rPr>
        <w:tab/>
      </w:r>
      <w:r w:rsidR="0061300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Member Self Enhancing humor factor</w:t>
      </w:r>
    </w:p>
    <w:p w14:paraId="559DFA88" w14:textId="21F8F631"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LAGG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Leader Aggressive humor factor</w:t>
      </w:r>
    </w:p>
    <w:p w14:paraId="44E502CD" w14:textId="7C1859F7"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LSD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Leader Self Defeating humor factor</w:t>
      </w:r>
    </w:p>
    <w:p w14:paraId="19E72A7A" w14:textId="6B2AE836"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Leader Self Enhancing humor factor</w:t>
      </w:r>
    </w:p>
    <w:p w14:paraId="69A2D991" w14:textId="573EC486" w:rsidR="00986E9F" w:rsidRDefault="002C6AC2" w:rsidP="00B724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LAFF </w:t>
      </w:r>
      <w:r>
        <w:rPr>
          <w:rFonts w:ascii="Times New Roman" w:hAnsi="Times New Roman" w:cs="Times New Roman"/>
          <w:sz w:val="24"/>
          <w:szCs w:val="24"/>
        </w:rPr>
        <w:tab/>
      </w:r>
      <w:r w:rsidR="00986E9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 xml:space="preserve">Leader </w:t>
      </w:r>
      <w:proofErr w:type="spellStart"/>
      <w:r w:rsidR="00613007">
        <w:rPr>
          <w:rFonts w:ascii="Times New Roman" w:hAnsi="Times New Roman" w:cs="Times New Roman"/>
          <w:sz w:val="24"/>
          <w:szCs w:val="24"/>
        </w:rPr>
        <w:t>Affiliative</w:t>
      </w:r>
      <w:proofErr w:type="spellEnd"/>
      <w:r w:rsidR="00613007">
        <w:rPr>
          <w:rFonts w:ascii="Times New Roman" w:hAnsi="Times New Roman" w:cs="Times New Roman"/>
          <w:sz w:val="24"/>
          <w:szCs w:val="24"/>
        </w:rPr>
        <w:t xml:space="preserve"> humor factor</w:t>
      </w:r>
    </w:p>
    <w:p w14:paraId="5617D9D2" w14:textId="10DD333F" w:rsidR="008B23A4" w:rsidRDefault="002C6AC2" w:rsidP="006130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PSINET </w:t>
      </w:r>
      <w:r w:rsidR="0061300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Political Skill Networking factor</w:t>
      </w:r>
    </w:p>
    <w:p w14:paraId="4BA70701" w14:textId="30474CC8" w:rsidR="00613007" w:rsidRDefault="002C6AC2" w:rsidP="006130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PSISOC </w:t>
      </w:r>
      <w:r w:rsidR="0061300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Political Skill Social Astuteness factor</w:t>
      </w:r>
    </w:p>
    <w:p w14:paraId="61C488F4" w14:textId="086FD2B3" w:rsidR="00613007" w:rsidRDefault="002C6AC2" w:rsidP="006130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PSIAS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Political Skill Apparent Sincerity factor</w:t>
      </w:r>
    </w:p>
    <w:p w14:paraId="2776D3FC" w14:textId="15B2187C" w:rsidR="00613007" w:rsidRDefault="002C6AC2" w:rsidP="00AF3B20">
      <w:pPr>
        <w:pBdr>
          <w:bottom w:val="single" w:sz="4" w:space="1"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PSIII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3007">
        <w:rPr>
          <w:rFonts w:ascii="Times New Roman" w:hAnsi="Times New Roman" w:cs="Times New Roman"/>
          <w:sz w:val="24"/>
          <w:szCs w:val="24"/>
        </w:rPr>
        <w:t>Political Skill Interpersonal Influence factor</w:t>
      </w:r>
    </w:p>
    <w:p w14:paraId="6C0C2328" w14:textId="77777777" w:rsidR="008B23A4" w:rsidRDefault="008B23A4" w:rsidP="00BA0BE4">
      <w:pPr>
        <w:rPr>
          <w:rFonts w:ascii="Times New Roman" w:hAnsi="Times New Roman" w:cs="Times New Roman"/>
          <w:sz w:val="24"/>
          <w:szCs w:val="24"/>
        </w:rPr>
      </w:pPr>
    </w:p>
    <w:p w14:paraId="28AD9584" w14:textId="77777777" w:rsidR="008B23A4" w:rsidRDefault="008B23A4" w:rsidP="00BA0BE4">
      <w:pPr>
        <w:rPr>
          <w:rFonts w:ascii="Times New Roman" w:hAnsi="Times New Roman" w:cs="Times New Roman"/>
          <w:sz w:val="24"/>
          <w:szCs w:val="24"/>
        </w:rPr>
      </w:pPr>
    </w:p>
    <w:p w14:paraId="264DB6A8" w14:textId="77777777" w:rsidR="008B23A4" w:rsidRDefault="008B23A4" w:rsidP="00BA0BE4">
      <w:pPr>
        <w:rPr>
          <w:rFonts w:ascii="Times New Roman" w:hAnsi="Times New Roman" w:cs="Times New Roman"/>
          <w:sz w:val="24"/>
          <w:szCs w:val="24"/>
        </w:rPr>
      </w:pPr>
    </w:p>
    <w:p w14:paraId="0E650C5F" w14:textId="77777777" w:rsidR="008B23A4" w:rsidRDefault="008B23A4" w:rsidP="00BA0BE4">
      <w:pPr>
        <w:rPr>
          <w:rFonts w:ascii="Times New Roman" w:hAnsi="Times New Roman" w:cs="Times New Roman"/>
          <w:sz w:val="24"/>
          <w:szCs w:val="24"/>
        </w:rPr>
      </w:pPr>
    </w:p>
    <w:p w14:paraId="55985AF9" w14:textId="77777777" w:rsidR="008B23A4" w:rsidRDefault="008B23A4" w:rsidP="00BA0BE4">
      <w:pPr>
        <w:rPr>
          <w:rFonts w:ascii="Times New Roman" w:hAnsi="Times New Roman" w:cs="Times New Roman"/>
          <w:sz w:val="24"/>
          <w:szCs w:val="24"/>
        </w:rPr>
      </w:pPr>
    </w:p>
    <w:p w14:paraId="50E6E0B7" w14:textId="77777777" w:rsidR="008B23A4" w:rsidRDefault="008B23A4" w:rsidP="00BA0BE4">
      <w:pPr>
        <w:rPr>
          <w:rFonts w:ascii="Times New Roman" w:hAnsi="Times New Roman" w:cs="Times New Roman"/>
          <w:sz w:val="24"/>
          <w:szCs w:val="24"/>
        </w:rPr>
      </w:pPr>
    </w:p>
    <w:p w14:paraId="4447B9A7" w14:textId="77777777" w:rsidR="008B23A4" w:rsidRDefault="008B23A4" w:rsidP="00BA0BE4">
      <w:pPr>
        <w:rPr>
          <w:rFonts w:ascii="Times New Roman" w:hAnsi="Times New Roman" w:cs="Times New Roman"/>
          <w:sz w:val="24"/>
          <w:szCs w:val="24"/>
        </w:rPr>
      </w:pPr>
    </w:p>
    <w:p w14:paraId="0EAA0819" w14:textId="77777777" w:rsidR="008B23A4" w:rsidRDefault="008B23A4" w:rsidP="00BA0BE4">
      <w:pPr>
        <w:rPr>
          <w:rFonts w:ascii="Times New Roman" w:hAnsi="Times New Roman" w:cs="Times New Roman"/>
          <w:sz w:val="24"/>
          <w:szCs w:val="24"/>
        </w:rPr>
      </w:pPr>
    </w:p>
    <w:p w14:paraId="2C05650D" w14:textId="77777777" w:rsidR="008B23A4" w:rsidRDefault="008B23A4" w:rsidP="00BA0BE4">
      <w:pPr>
        <w:rPr>
          <w:rFonts w:ascii="Times New Roman" w:hAnsi="Times New Roman" w:cs="Times New Roman"/>
          <w:sz w:val="24"/>
          <w:szCs w:val="24"/>
        </w:rPr>
      </w:pPr>
    </w:p>
    <w:p w14:paraId="66025F83" w14:textId="77777777" w:rsidR="008B23A4" w:rsidRDefault="008B23A4" w:rsidP="00BA0BE4">
      <w:pPr>
        <w:rPr>
          <w:rFonts w:ascii="Times New Roman" w:hAnsi="Times New Roman" w:cs="Times New Roman"/>
          <w:sz w:val="24"/>
          <w:szCs w:val="24"/>
        </w:rPr>
      </w:pPr>
    </w:p>
    <w:p w14:paraId="59788E1A" w14:textId="77777777" w:rsidR="00286056" w:rsidRDefault="00286056" w:rsidP="00BA0BE4">
      <w:pPr>
        <w:rPr>
          <w:rFonts w:ascii="Times New Roman" w:hAnsi="Times New Roman" w:cs="Times New Roman"/>
          <w:sz w:val="24"/>
          <w:szCs w:val="24"/>
        </w:rPr>
      </w:pPr>
    </w:p>
    <w:p w14:paraId="00F0664C" w14:textId="77777777" w:rsidR="00701BB4" w:rsidRPr="00F2132A" w:rsidRDefault="00546C99" w:rsidP="00BA0BE4">
      <w:pPr>
        <w:rPr>
          <w:rFonts w:ascii="Times New Roman" w:hAnsi="Times New Roman" w:cs="Times New Roman"/>
          <w:sz w:val="24"/>
          <w:szCs w:val="24"/>
        </w:rPr>
      </w:pPr>
      <w:r>
        <w:rPr>
          <w:rFonts w:ascii="Times New Roman" w:hAnsi="Times New Roman" w:cs="Times New Roman"/>
          <w:sz w:val="24"/>
          <w:szCs w:val="24"/>
        </w:rPr>
        <w:lastRenderedPageBreak/>
        <w:t>Tabl</w:t>
      </w:r>
      <w:r w:rsidR="00BA0BE4" w:rsidRPr="00F2132A">
        <w:rPr>
          <w:rFonts w:ascii="Times New Roman" w:hAnsi="Times New Roman" w:cs="Times New Roman"/>
          <w:sz w:val="24"/>
          <w:szCs w:val="24"/>
        </w:rPr>
        <w:t>e 1</w:t>
      </w:r>
      <w:r w:rsidR="006E3FED">
        <w:rPr>
          <w:rFonts w:ascii="Times New Roman" w:hAnsi="Times New Roman" w:cs="Times New Roman"/>
          <w:sz w:val="24"/>
          <w:szCs w:val="24"/>
        </w:rPr>
        <w:t>2</w:t>
      </w:r>
    </w:p>
    <w:p w14:paraId="219125D6" w14:textId="77777777" w:rsidR="00BA0BE4" w:rsidRPr="00F2132A" w:rsidRDefault="00BA0BE4" w:rsidP="00BA0BE4">
      <w:pPr>
        <w:rPr>
          <w:rFonts w:ascii="Times New Roman" w:hAnsi="Times New Roman" w:cs="Times New Roman"/>
          <w:i/>
          <w:sz w:val="24"/>
          <w:szCs w:val="24"/>
        </w:rPr>
      </w:pPr>
      <w:r w:rsidRPr="00F2132A">
        <w:rPr>
          <w:rFonts w:ascii="Times New Roman" w:hAnsi="Times New Roman" w:cs="Times New Roman"/>
          <w:i/>
          <w:sz w:val="24"/>
          <w:szCs w:val="24"/>
        </w:rPr>
        <w:t>Measures contained in Leader and Member surveys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7"/>
        <w:gridCol w:w="951"/>
        <w:gridCol w:w="3420"/>
        <w:gridCol w:w="990"/>
      </w:tblGrid>
      <w:tr w:rsidR="00BA0BE4" w:rsidRPr="00F2132A" w14:paraId="184F5B82" w14:textId="77777777" w:rsidTr="00701BB4">
        <w:tc>
          <w:tcPr>
            <w:tcW w:w="2757" w:type="dxa"/>
            <w:tcBorders>
              <w:top w:val="single" w:sz="4" w:space="0" w:color="auto"/>
              <w:left w:val="nil"/>
              <w:bottom w:val="single" w:sz="4" w:space="0" w:color="auto"/>
            </w:tcBorders>
          </w:tcPr>
          <w:p w14:paraId="58654D5F"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Subordinate surveys</w:t>
            </w:r>
          </w:p>
        </w:tc>
        <w:tc>
          <w:tcPr>
            <w:tcW w:w="951" w:type="dxa"/>
            <w:tcBorders>
              <w:top w:val="single" w:sz="4" w:space="0" w:color="auto"/>
              <w:bottom w:val="single" w:sz="4" w:space="0" w:color="auto"/>
            </w:tcBorders>
          </w:tcPr>
          <w:p w14:paraId="4156178E"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items</w:t>
            </w:r>
            <w:proofErr w:type="gramEnd"/>
          </w:p>
        </w:tc>
        <w:tc>
          <w:tcPr>
            <w:tcW w:w="3420" w:type="dxa"/>
            <w:tcBorders>
              <w:top w:val="single" w:sz="4" w:space="0" w:color="auto"/>
              <w:bottom w:val="single" w:sz="4" w:space="0" w:color="auto"/>
            </w:tcBorders>
          </w:tcPr>
          <w:p w14:paraId="1ED2833F"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Leader surveys</w:t>
            </w:r>
          </w:p>
        </w:tc>
        <w:tc>
          <w:tcPr>
            <w:tcW w:w="990" w:type="dxa"/>
            <w:tcBorders>
              <w:top w:val="single" w:sz="4" w:space="0" w:color="auto"/>
              <w:bottom w:val="single" w:sz="4" w:space="0" w:color="auto"/>
            </w:tcBorders>
          </w:tcPr>
          <w:p w14:paraId="0D01C781"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items</w:t>
            </w:r>
            <w:proofErr w:type="gramEnd"/>
          </w:p>
        </w:tc>
      </w:tr>
      <w:tr w:rsidR="00BA0BE4" w:rsidRPr="00F2132A" w14:paraId="2FAC7D5A" w14:textId="77777777" w:rsidTr="00701BB4">
        <w:tc>
          <w:tcPr>
            <w:tcW w:w="2757" w:type="dxa"/>
            <w:tcBorders>
              <w:top w:val="single" w:sz="4" w:space="0" w:color="auto"/>
            </w:tcBorders>
          </w:tcPr>
          <w:p w14:paraId="3776542E"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Multidimensional Sense of Humor Questionnaire (MSHS)</w:t>
            </w:r>
          </w:p>
        </w:tc>
        <w:tc>
          <w:tcPr>
            <w:tcW w:w="951" w:type="dxa"/>
            <w:tcBorders>
              <w:top w:val="single" w:sz="4" w:space="0" w:color="auto"/>
            </w:tcBorders>
          </w:tcPr>
          <w:p w14:paraId="51884D44"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24</w:t>
            </w:r>
          </w:p>
        </w:tc>
        <w:tc>
          <w:tcPr>
            <w:tcW w:w="3420" w:type="dxa"/>
            <w:tcBorders>
              <w:top w:val="single" w:sz="4" w:space="0" w:color="auto"/>
            </w:tcBorders>
          </w:tcPr>
          <w:p w14:paraId="7508FA66"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Multidimensional Sense of Humor Questionnaire (MSHS) revised</w:t>
            </w:r>
          </w:p>
        </w:tc>
        <w:tc>
          <w:tcPr>
            <w:tcW w:w="990" w:type="dxa"/>
            <w:tcBorders>
              <w:top w:val="single" w:sz="4" w:space="0" w:color="auto"/>
            </w:tcBorders>
          </w:tcPr>
          <w:p w14:paraId="747B0CF1"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10</w:t>
            </w:r>
          </w:p>
        </w:tc>
      </w:tr>
      <w:tr w:rsidR="00BA0BE4" w:rsidRPr="00F2132A" w14:paraId="056DCB90" w14:textId="77777777" w:rsidTr="00701BB4">
        <w:tc>
          <w:tcPr>
            <w:tcW w:w="2757" w:type="dxa"/>
          </w:tcPr>
          <w:p w14:paraId="0751ACA8"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Humor Styles Questionnaire (HSQ)</w:t>
            </w:r>
          </w:p>
        </w:tc>
        <w:tc>
          <w:tcPr>
            <w:tcW w:w="951" w:type="dxa"/>
          </w:tcPr>
          <w:p w14:paraId="63595D08"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32</w:t>
            </w:r>
          </w:p>
        </w:tc>
        <w:tc>
          <w:tcPr>
            <w:tcW w:w="3420" w:type="dxa"/>
          </w:tcPr>
          <w:p w14:paraId="7652D7FD"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Humor Styles Questionnaire (HSQ) revised</w:t>
            </w:r>
          </w:p>
        </w:tc>
        <w:tc>
          <w:tcPr>
            <w:tcW w:w="990" w:type="dxa"/>
          </w:tcPr>
          <w:p w14:paraId="63350E2D" w14:textId="77777777" w:rsidR="00BA0BE4" w:rsidRPr="00F2132A" w:rsidRDefault="00B63518" w:rsidP="00652B50">
            <w:pPr>
              <w:rPr>
                <w:rFonts w:ascii="Times New Roman" w:hAnsi="Times New Roman" w:cs="Times New Roman"/>
                <w:sz w:val="24"/>
                <w:szCs w:val="24"/>
              </w:rPr>
            </w:pPr>
            <w:r w:rsidRPr="00F2132A">
              <w:rPr>
                <w:rFonts w:ascii="Times New Roman" w:hAnsi="Times New Roman" w:cs="Times New Roman"/>
                <w:sz w:val="24"/>
                <w:szCs w:val="24"/>
              </w:rPr>
              <w:t>29</w:t>
            </w:r>
          </w:p>
        </w:tc>
      </w:tr>
      <w:tr w:rsidR="00BA0BE4" w:rsidRPr="00F2132A" w14:paraId="6107EAD7" w14:textId="77777777" w:rsidTr="00701BB4">
        <w:tc>
          <w:tcPr>
            <w:tcW w:w="2757" w:type="dxa"/>
          </w:tcPr>
          <w:p w14:paraId="60270669"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Humor Usage</w:t>
            </w:r>
          </w:p>
        </w:tc>
        <w:tc>
          <w:tcPr>
            <w:tcW w:w="951" w:type="dxa"/>
          </w:tcPr>
          <w:p w14:paraId="542DE5B3"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5</w:t>
            </w:r>
          </w:p>
        </w:tc>
        <w:tc>
          <w:tcPr>
            <w:tcW w:w="3420" w:type="dxa"/>
          </w:tcPr>
          <w:p w14:paraId="7FD1F205"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Humor Usage</w:t>
            </w:r>
          </w:p>
        </w:tc>
        <w:tc>
          <w:tcPr>
            <w:tcW w:w="990" w:type="dxa"/>
          </w:tcPr>
          <w:p w14:paraId="343E9C88"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5</w:t>
            </w:r>
          </w:p>
        </w:tc>
      </w:tr>
      <w:tr w:rsidR="00BA0BE4" w:rsidRPr="00F2132A" w14:paraId="3E7DD9D7" w14:textId="77777777" w:rsidTr="00701BB4">
        <w:tc>
          <w:tcPr>
            <w:tcW w:w="2757" w:type="dxa"/>
          </w:tcPr>
          <w:p w14:paraId="07C9275B"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LMX-7</w:t>
            </w:r>
          </w:p>
        </w:tc>
        <w:tc>
          <w:tcPr>
            <w:tcW w:w="951" w:type="dxa"/>
          </w:tcPr>
          <w:p w14:paraId="4AF77B17"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7</w:t>
            </w:r>
          </w:p>
        </w:tc>
        <w:tc>
          <w:tcPr>
            <w:tcW w:w="3420" w:type="dxa"/>
          </w:tcPr>
          <w:p w14:paraId="133A0191"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LMX-7</w:t>
            </w:r>
          </w:p>
        </w:tc>
        <w:tc>
          <w:tcPr>
            <w:tcW w:w="990" w:type="dxa"/>
          </w:tcPr>
          <w:p w14:paraId="335AD3D8"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7</w:t>
            </w:r>
          </w:p>
        </w:tc>
      </w:tr>
      <w:tr w:rsidR="00BA0BE4" w:rsidRPr="00F2132A" w14:paraId="596AA0F8" w14:textId="77777777" w:rsidTr="00701BB4">
        <w:tc>
          <w:tcPr>
            <w:tcW w:w="2757" w:type="dxa"/>
          </w:tcPr>
          <w:p w14:paraId="7D1AD4CF"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Political Skill Inventory</w:t>
            </w:r>
          </w:p>
        </w:tc>
        <w:tc>
          <w:tcPr>
            <w:tcW w:w="951" w:type="dxa"/>
          </w:tcPr>
          <w:p w14:paraId="096302E3"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18</w:t>
            </w:r>
          </w:p>
        </w:tc>
        <w:tc>
          <w:tcPr>
            <w:tcW w:w="3420" w:type="dxa"/>
          </w:tcPr>
          <w:p w14:paraId="36727158"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Employee guarding</w:t>
            </w:r>
          </w:p>
        </w:tc>
        <w:tc>
          <w:tcPr>
            <w:tcW w:w="990" w:type="dxa"/>
          </w:tcPr>
          <w:p w14:paraId="5F72FD41"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17</w:t>
            </w:r>
          </w:p>
        </w:tc>
      </w:tr>
      <w:tr w:rsidR="00BA0BE4" w:rsidRPr="00F2132A" w14:paraId="5B7F7DCA" w14:textId="77777777" w:rsidTr="00701BB4">
        <w:tc>
          <w:tcPr>
            <w:tcW w:w="2757" w:type="dxa"/>
          </w:tcPr>
          <w:p w14:paraId="6AAE3BAF"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Demographics</w:t>
            </w:r>
          </w:p>
        </w:tc>
        <w:tc>
          <w:tcPr>
            <w:tcW w:w="951" w:type="dxa"/>
          </w:tcPr>
          <w:p w14:paraId="39349080"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10</w:t>
            </w:r>
          </w:p>
        </w:tc>
        <w:tc>
          <w:tcPr>
            <w:tcW w:w="3420" w:type="dxa"/>
          </w:tcPr>
          <w:p w14:paraId="309855DE"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Demographics</w:t>
            </w:r>
          </w:p>
        </w:tc>
        <w:tc>
          <w:tcPr>
            <w:tcW w:w="990" w:type="dxa"/>
          </w:tcPr>
          <w:p w14:paraId="5F22F78B" w14:textId="77777777" w:rsidR="00BA0BE4" w:rsidRPr="00F2132A" w:rsidRDefault="00B63518" w:rsidP="00652B50">
            <w:pPr>
              <w:rPr>
                <w:rFonts w:ascii="Times New Roman" w:hAnsi="Times New Roman" w:cs="Times New Roman"/>
                <w:sz w:val="24"/>
                <w:szCs w:val="24"/>
              </w:rPr>
            </w:pPr>
            <w:r w:rsidRPr="00F2132A">
              <w:rPr>
                <w:rFonts w:ascii="Times New Roman" w:hAnsi="Times New Roman" w:cs="Times New Roman"/>
                <w:sz w:val="24"/>
                <w:szCs w:val="24"/>
              </w:rPr>
              <w:t>6</w:t>
            </w:r>
          </w:p>
        </w:tc>
      </w:tr>
      <w:tr w:rsidR="00BA0BE4" w:rsidRPr="00F2132A" w14:paraId="472CFB14" w14:textId="77777777" w:rsidTr="00701BB4">
        <w:tc>
          <w:tcPr>
            <w:tcW w:w="2757" w:type="dxa"/>
          </w:tcPr>
          <w:p w14:paraId="4509969C"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PANAS-X</w:t>
            </w:r>
          </w:p>
        </w:tc>
        <w:tc>
          <w:tcPr>
            <w:tcW w:w="951" w:type="dxa"/>
          </w:tcPr>
          <w:p w14:paraId="1BE3AB8D"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20</w:t>
            </w:r>
          </w:p>
        </w:tc>
        <w:tc>
          <w:tcPr>
            <w:tcW w:w="3420" w:type="dxa"/>
          </w:tcPr>
          <w:p w14:paraId="083901A4"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PANAS-X</w:t>
            </w:r>
          </w:p>
        </w:tc>
        <w:tc>
          <w:tcPr>
            <w:tcW w:w="990" w:type="dxa"/>
          </w:tcPr>
          <w:p w14:paraId="0E0093A6"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20</w:t>
            </w:r>
          </w:p>
        </w:tc>
      </w:tr>
      <w:tr w:rsidR="00BA0BE4" w:rsidRPr="00F2132A" w14:paraId="27B40BDD" w14:textId="77777777" w:rsidTr="00701BB4">
        <w:tc>
          <w:tcPr>
            <w:tcW w:w="2757" w:type="dxa"/>
          </w:tcPr>
          <w:p w14:paraId="23A91BD0" w14:textId="77777777" w:rsidR="00BA0BE4" w:rsidRPr="00F2132A" w:rsidRDefault="00BA0BE4" w:rsidP="00652B50">
            <w:pPr>
              <w:rPr>
                <w:rFonts w:ascii="Times New Roman" w:hAnsi="Times New Roman" w:cs="Times New Roman"/>
                <w:sz w:val="24"/>
                <w:szCs w:val="24"/>
              </w:rPr>
            </w:pPr>
          </w:p>
        </w:tc>
        <w:tc>
          <w:tcPr>
            <w:tcW w:w="951" w:type="dxa"/>
          </w:tcPr>
          <w:p w14:paraId="299CC378" w14:textId="77777777" w:rsidR="00BA0BE4" w:rsidRPr="00F2132A" w:rsidRDefault="00BA0BE4" w:rsidP="00652B50">
            <w:pPr>
              <w:rPr>
                <w:rFonts w:ascii="Times New Roman" w:hAnsi="Times New Roman" w:cs="Times New Roman"/>
                <w:sz w:val="24"/>
                <w:szCs w:val="24"/>
              </w:rPr>
            </w:pPr>
          </w:p>
        </w:tc>
        <w:tc>
          <w:tcPr>
            <w:tcW w:w="3420" w:type="dxa"/>
          </w:tcPr>
          <w:p w14:paraId="7E03A250" w14:textId="77777777" w:rsidR="00BA0BE4" w:rsidRPr="00F2132A" w:rsidRDefault="00BA0BE4" w:rsidP="00652B50">
            <w:pPr>
              <w:rPr>
                <w:rFonts w:ascii="Times New Roman" w:hAnsi="Times New Roman" w:cs="Times New Roman"/>
                <w:sz w:val="24"/>
                <w:szCs w:val="24"/>
              </w:rPr>
            </w:pPr>
          </w:p>
        </w:tc>
        <w:tc>
          <w:tcPr>
            <w:tcW w:w="990" w:type="dxa"/>
          </w:tcPr>
          <w:p w14:paraId="6C76E174" w14:textId="77777777" w:rsidR="00BA0BE4" w:rsidRPr="00F2132A" w:rsidRDefault="00BA0BE4" w:rsidP="00652B50">
            <w:pPr>
              <w:rPr>
                <w:rFonts w:ascii="Times New Roman" w:hAnsi="Times New Roman" w:cs="Times New Roman"/>
                <w:sz w:val="24"/>
                <w:szCs w:val="24"/>
              </w:rPr>
            </w:pPr>
          </w:p>
        </w:tc>
      </w:tr>
      <w:tr w:rsidR="00BA0BE4" w:rsidRPr="00F2132A" w14:paraId="0AB67D2C" w14:textId="77777777" w:rsidTr="00701BB4">
        <w:tc>
          <w:tcPr>
            <w:tcW w:w="2757" w:type="dxa"/>
          </w:tcPr>
          <w:p w14:paraId="4137E657"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Total</w:t>
            </w:r>
          </w:p>
        </w:tc>
        <w:tc>
          <w:tcPr>
            <w:tcW w:w="951" w:type="dxa"/>
          </w:tcPr>
          <w:p w14:paraId="188C7545" w14:textId="77777777" w:rsidR="00BA0BE4" w:rsidRPr="00F2132A" w:rsidRDefault="00BA0BE4" w:rsidP="00652B50">
            <w:pPr>
              <w:rPr>
                <w:rFonts w:ascii="Times New Roman" w:hAnsi="Times New Roman" w:cs="Times New Roman"/>
                <w:sz w:val="24"/>
                <w:szCs w:val="24"/>
              </w:rPr>
            </w:pPr>
            <w:r w:rsidRPr="00F2132A">
              <w:rPr>
                <w:rFonts w:ascii="Times New Roman" w:hAnsi="Times New Roman" w:cs="Times New Roman"/>
                <w:sz w:val="24"/>
                <w:szCs w:val="24"/>
              </w:rPr>
              <w:t>106</w:t>
            </w:r>
          </w:p>
        </w:tc>
        <w:tc>
          <w:tcPr>
            <w:tcW w:w="3420" w:type="dxa"/>
          </w:tcPr>
          <w:p w14:paraId="5F7B8D7D" w14:textId="77777777" w:rsidR="00BA0BE4" w:rsidRPr="00F2132A" w:rsidRDefault="00BA0BE4" w:rsidP="00652B50">
            <w:pPr>
              <w:rPr>
                <w:rFonts w:ascii="Times New Roman" w:hAnsi="Times New Roman" w:cs="Times New Roman"/>
                <w:sz w:val="24"/>
                <w:szCs w:val="24"/>
              </w:rPr>
            </w:pPr>
          </w:p>
        </w:tc>
        <w:tc>
          <w:tcPr>
            <w:tcW w:w="990" w:type="dxa"/>
          </w:tcPr>
          <w:p w14:paraId="21EFE1CF" w14:textId="77777777" w:rsidR="00BA0BE4" w:rsidRPr="00F2132A" w:rsidRDefault="00B63518" w:rsidP="00652B50">
            <w:pPr>
              <w:rPr>
                <w:rFonts w:ascii="Times New Roman" w:hAnsi="Times New Roman" w:cs="Times New Roman"/>
                <w:sz w:val="24"/>
                <w:szCs w:val="24"/>
              </w:rPr>
            </w:pPr>
            <w:r w:rsidRPr="00F2132A">
              <w:rPr>
                <w:rFonts w:ascii="Times New Roman" w:hAnsi="Times New Roman" w:cs="Times New Roman"/>
                <w:sz w:val="24"/>
                <w:szCs w:val="24"/>
              </w:rPr>
              <w:t>94</w:t>
            </w:r>
          </w:p>
        </w:tc>
      </w:tr>
    </w:tbl>
    <w:p w14:paraId="15ECB297" w14:textId="77777777" w:rsidR="00BA0BE4" w:rsidRPr="00F2132A" w:rsidRDefault="00BA0BE4" w:rsidP="00BA0BE4">
      <w:pPr>
        <w:rPr>
          <w:rFonts w:ascii="Times New Roman" w:hAnsi="Times New Roman" w:cs="Times New Roman"/>
          <w:sz w:val="24"/>
          <w:szCs w:val="24"/>
        </w:rPr>
      </w:pPr>
    </w:p>
    <w:p w14:paraId="348C07C6" w14:textId="77777777" w:rsidR="00BA0BE4" w:rsidRPr="00F2132A" w:rsidRDefault="00BA0BE4" w:rsidP="00BA0BE4">
      <w:pPr>
        <w:ind w:firstLine="720"/>
        <w:rPr>
          <w:rFonts w:ascii="Times New Roman" w:hAnsi="Times New Roman" w:cs="Times New Roman"/>
          <w:sz w:val="24"/>
          <w:szCs w:val="24"/>
        </w:rPr>
      </w:pPr>
    </w:p>
    <w:p w14:paraId="7B130441" w14:textId="77777777" w:rsidR="00BA0BE4" w:rsidRPr="00F2132A" w:rsidRDefault="00BA0BE4" w:rsidP="00BA0BE4">
      <w:pPr>
        <w:ind w:firstLine="720"/>
        <w:rPr>
          <w:rFonts w:ascii="Times New Roman" w:hAnsi="Times New Roman" w:cs="Times New Roman"/>
          <w:sz w:val="24"/>
          <w:szCs w:val="24"/>
        </w:rPr>
      </w:pPr>
    </w:p>
    <w:p w14:paraId="23971CD6" w14:textId="77777777" w:rsidR="00BA0BE4" w:rsidRPr="00F2132A" w:rsidRDefault="00BA0BE4" w:rsidP="00BA0BE4">
      <w:pPr>
        <w:ind w:firstLine="720"/>
        <w:rPr>
          <w:rFonts w:ascii="Times New Roman" w:hAnsi="Times New Roman" w:cs="Times New Roman"/>
          <w:sz w:val="24"/>
          <w:szCs w:val="24"/>
        </w:rPr>
      </w:pPr>
    </w:p>
    <w:p w14:paraId="773A14E1" w14:textId="77777777" w:rsidR="00BA0BE4" w:rsidRPr="00F2132A" w:rsidRDefault="00BA0BE4" w:rsidP="00BA0BE4">
      <w:pPr>
        <w:ind w:firstLine="720"/>
        <w:rPr>
          <w:rFonts w:ascii="Times New Roman" w:hAnsi="Times New Roman" w:cs="Times New Roman"/>
          <w:sz w:val="24"/>
          <w:szCs w:val="24"/>
        </w:rPr>
      </w:pPr>
    </w:p>
    <w:p w14:paraId="0A400576" w14:textId="77777777" w:rsidR="00BA0BE4" w:rsidRPr="00F2132A" w:rsidRDefault="00BA0BE4" w:rsidP="00BA0BE4">
      <w:pPr>
        <w:ind w:firstLine="720"/>
        <w:rPr>
          <w:rFonts w:ascii="Times New Roman" w:hAnsi="Times New Roman" w:cs="Times New Roman"/>
          <w:sz w:val="24"/>
          <w:szCs w:val="24"/>
        </w:rPr>
      </w:pPr>
    </w:p>
    <w:p w14:paraId="551E2DF2" w14:textId="77777777" w:rsidR="00BA0BE4" w:rsidRPr="00F2132A" w:rsidRDefault="00BA0BE4" w:rsidP="00BA0BE4">
      <w:pPr>
        <w:ind w:firstLine="720"/>
        <w:rPr>
          <w:rFonts w:ascii="Times New Roman" w:hAnsi="Times New Roman" w:cs="Times New Roman"/>
          <w:sz w:val="24"/>
          <w:szCs w:val="24"/>
        </w:rPr>
      </w:pPr>
    </w:p>
    <w:p w14:paraId="01D591F5" w14:textId="77777777" w:rsidR="00BA0BE4" w:rsidRPr="00F2132A" w:rsidRDefault="00BA0BE4" w:rsidP="00BA0BE4">
      <w:pPr>
        <w:ind w:firstLine="720"/>
        <w:rPr>
          <w:rFonts w:ascii="Times New Roman" w:hAnsi="Times New Roman" w:cs="Times New Roman"/>
          <w:sz w:val="24"/>
          <w:szCs w:val="24"/>
        </w:rPr>
      </w:pPr>
    </w:p>
    <w:p w14:paraId="794D0CD6" w14:textId="77777777" w:rsidR="00BA0BE4" w:rsidRPr="00F2132A" w:rsidRDefault="00BA0BE4" w:rsidP="00BA0BE4">
      <w:pPr>
        <w:ind w:firstLine="720"/>
        <w:rPr>
          <w:rFonts w:ascii="Times New Roman" w:hAnsi="Times New Roman" w:cs="Times New Roman"/>
          <w:sz w:val="24"/>
          <w:szCs w:val="24"/>
        </w:rPr>
      </w:pPr>
    </w:p>
    <w:p w14:paraId="1BF26DB9" w14:textId="77777777" w:rsidR="00BA0BE4" w:rsidRPr="00F2132A" w:rsidRDefault="00BA0BE4" w:rsidP="00BA0BE4">
      <w:pPr>
        <w:ind w:firstLine="720"/>
        <w:rPr>
          <w:rFonts w:ascii="Times New Roman" w:hAnsi="Times New Roman" w:cs="Times New Roman"/>
          <w:sz w:val="24"/>
          <w:szCs w:val="24"/>
        </w:rPr>
      </w:pPr>
    </w:p>
    <w:p w14:paraId="3E68260D" w14:textId="77777777" w:rsidR="00BA0BE4" w:rsidRPr="00F2132A" w:rsidRDefault="00BA0BE4" w:rsidP="00BA0BE4">
      <w:pPr>
        <w:ind w:firstLine="720"/>
        <w:rPr>
          <w:rFonts w:ascii="Times New Roman" w:hAnsi="Times New Roman" w:cs="Times New Roman"/>
          <w:sz w:val="24"/>
          <w:szCs w:val="24"/>
        </w:rPr>
      </w:pPr>
    </w:p>
    <w:p w14:paraId="3C88A461" w14:textId="77777777" w:rsidR="00BA0BE4" w:rsidRPr="00F2132A" w:rsidRDefault="00BA0BE4" w:rsidP="00BA0BE4">
      <w:pPr>
        <w:ind w:firstLine="720"/>
        <w:rPr>
          <w:rFonts w:ascii="Times New Roman" w:hAnsi="Times New Roman" w:cs="Times New Roman"/>
          <w:sz w:val="24"/>
          <w:szCs w:val="24"/>
        </w:rPr>
      </w:pPr>
    </w:p>
    <w:p w14:paraId="6116E70A" w14:textId="77777777" w:rsidR="00BA0BE4" w:rsidRPr="00F2132A" w:rsidRDefault="00BA0BE4" w:rsidP="00BA0BE4">
      <w:pPr>
        <w:ind w:firstLine="720"/>
        <w:rPr>
          <w:rFonts w:ascii="Times New Roman" w:hAnsi="Times New Roman" w:cs="Times New Roman"/>
          <w:sz w:val="24"/>
          <w:szCs w:val="24"/>
        </w:rPr>
      </w:pPr>
    </w:p>
    <w:p w14:paraId="46AA679D" w14:textId="77777777" w:rsidR="004673D9" w:rsidRPr="00F2132A" w:rsidRDefault="004673D9" w:rsidP="00BA0BE4">
      <w:pPr>
        <w:ind w:firstLine="720"/>
        <w:rPr>
          <w:rFonts w:ascii="Times New Roman" w:hAnsi="Times New Roman" w:cs="Times New Roman"/>
          <w:sz w:val="24"/>
          <w:szCs w:val="24"/>
        </w:rPr>
      </w:pPr>
    </w:p>
    <w:p w14:paraId="1255CAFA" w14:textId="77777777" w:rsidR="00075FC8" w:rsidRDefault="00075FC8" w:rsidP="00BA0BE4">
      <w:pPr>
        <w:ind w:firstLine="720"/>
        <w:rPr>
          <w:rFonts w:ascii="Times New Roman" w:hAnsi="Times New Roman" w:cs="Times New Roman"/>
          <w:sz w:val="24"/>
          <w:szCs w:val="24"/>
        </w:rPr>
      </w:pPr>
    </w:p>
    <w:p w14:paraId="0058A39A" w14:textId="77777777" w:rsidR="008B23A4" w:rsidRPr="00F2132A" w:rsidRDefault="008B23A4" w:rsidP="00BA0BE4">
      <w:pPr>
        <w:ind w:firstLine="720"/>
        <w:rPr>
          <w:rFonts w:ascii="Times New Roman" w:hAnsi="Times New Roman" w:cs="Times New Roman"/>
          <w:sz w:val="24"/>
          <w:szCs w:val="24"/>
        </w:rPr>
      </w:pPr>
    </w:p>
    <w:p w14:paraId="6389090F" w14:textId="77777777" w:rsidR="000807BC" w:rsidRPr="00F2132A" w:rsidRDefault="000807BC" w:rsidP="000807BC">
      <w:pPr>
        <w:rPr>
          <w:rFonts w:ascii="Times New Roman" w:eastAsiaTheme="majorEastAsia" w:hAnsi="Times New Roman" w:cs="Times New Roman"/>
          <w:sz w:val="24"/>
          <w:szCs w:val="24"/>
        </w:rPr>
      </w:pPr>
    </w:p>
    <w:p w14:paraId="1B2D748C" w14:textId="77777777" w:rsidR="000807BC" w:rsidRPr="00F2132A" w:rsidRDefault="000807BC" w:rsidP="000807BC">
      <w:pPr>
        <w:rPr>
          <w:rFonts w:ascii="Times New Roman" w:hAnsi="Times New Roman" w:cs="Times New Roman"/>
          <w:sz w:val="24"/>
          <w:szCs w:val="24"/>
        </w:rPr>
      </w:pP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8480" behindDoc="0" locked="0" layoutInCell="1" allowOverlap="1" wp14:anchorId="7CCCAF4E" wp14:editId="536E3B98">
                <wp:simplePos x="0" y="0"/>
                <wp:positionH relativeFrom="column">
                  <wp:posOffset>514350</wp:posOffset>
                </wp:positionH>
                <wp:positionV relativeFrom="paragraph">
                  <wp:posOffset>1832610</wp:posOffset>
                </wp:positionV>
                <wp:extent cx="2824480" cy="1148080"/>
                <wp:effectExtent l="0" t="0" r="71120" b="71120"/>
                <wp:wrapNone/>
                <wp:docPr id="14" name="Straight Arrow Connector 14"/>
                <wp:cNvGraphicFramePr/>
                <a:graphic xmlns:a="http://schemas.openxmlformats.org/drawingml/2006/main">
                  <a:graphicData uri="http://schemas.microsoft.com/office/word/2010/wordprocessingShape">
                    <wps:wsp>
                      <wps:cNvCnPr/>
                      <wps:spPr>
                        <a:xfrm>
                          <a:off x="0" y="0"/>
                          <a:ext cx="2824480" cy="11480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ED7571C" id="_x0000_t32" coordsize="21600,21600" o:spt="32" o:oned="t" path="m,l21600,21600e" filled="f">
                <v:path arrowok="t" fillok="f" o:connecttype="none"/>
                <o:lock v:ext="edit" shapetype="t"/>
              </v:shapetype>
              <v:shape id="Straight Arrow Connector 14" o:spid="_x0000_s1026" type="#_x0000_t32" style="position:absolute;margin-left:40.5pt;margin-top:144.3pt;width:222.4pt;height:90.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SC9wEAAN4DAAAOAAAAZHJzL2Uyb0RvYy54bWysU8uO2zAMvBfoPwi6N46DpMgacRZF0u2l&#10;jwC7/QCuJNsC9IKoxsnfl5K96ba9FfVBFklzyCHHu/uLNeysImrvWl4vlpwpJ7zUrm/596eHd1vO&#10;MIGTYLxTLb8q5Pf7t292Y2jUyg/eSBUZgThsxtDyIaXQVBWKQVnAhQ/KUbDz0UIiM/aVjDASujXV&#10;arl8X40+yhC9UIjkPU5Bvi/4XadE+tZ1qBIzLafeUjljOZ/zWe130PQRwqDF3Ab8QxcWtKOiN6gj&#10;JGA/ov4LymoRPfouLYS3le86LVThQGzq5R9sHgcIqnCh4WC4jQn/H6z4ej5FpiXtbs2ZA0s7ekwR&#10;dD8k9iFGP7KDd47m6COjT2heY8CG0g7uFGcLwylm8pcu2vwmWuxSZny9zVhdEhPkXG1X6/WWViEo&#10;Vtd0JYNwql/pIWL6pLxl+dJynNu59VGXScP5M6Yp8SUh13b+QRtDfmiMY2PL7zarDVUDEldnINHV&#10;BqKLrucMTE+qFSkWRPRGy5ydk/GKBxPZGUg4pDfpxyeiwJkBTBQgXuWZEgeQavr0bkPuSVUI6YuX&#10;k7tevviJ5wRdKP9WMtM4Ag5TSglNSAm0+egkS9dA64G8lXlkxuVeVRH6PI68nmkh+fbs5bXsqcoW&#10;iaiUnQWfVfrapvvr33L/EwAA//8DAFBLAwQUAAYACAAAACEAc6Eqrt8AAAAKAQAADwAAAGRycy9k&#10;b3ducmV2LnhtbEyP0U6DQBBF3038h82Y+GaXEiCILI0x6QNJjbH6AVt2CqTsLmWnlP6945M+Tubm&#10;3HvKzWIHMeMUeu8UrFcRCHSNN71rFXx/bZ9yEIG0M3rwDhXcMMCmur8rdWH81X3ivKdWMMSFQivo&#10;iMZCytB0aHVY+REd/45+spr4nFppJn1luB1kHEWZtLp33NDpEd86bE77i1UQ12e6bXc1zR+Uvp9t&#10;vEvqsVHq8WF5fQFBuNBfGH7n83SoeNPBX5wJYlCQr1mFmJXnGQgOpHHKLgcFSfacgKxK+V+h+gEA&#10;AP//AwBQSwECLQAUAAYACAAAACEAtoM4kv4AAADhAQAAEwAAAAAAAAAAAAAAAAAAAAAAW0NvbnRl&#10;bnRfVHlwZXNdLnhtbFBLAQItABQABgAIAAAAIQA4/SH/1gAAAJQBAAALAAAAAAAAAAAAAAAAAC8B&#10;AABfcmVscy8ucmVsc1BLAQItABQABgAIAAAAIQCfKESC9wEAAN4DAAAOAAAAAAAAAAAAAAAAAC4C&#10;AABkcnMvZTJvRG9jLnhtbFBLAQItABQABgAIAAAAIQBzoSqu3wAAAAoBAAAPAAAAAAAAAAAAAAAA&#10;AFEEAABkcnMvZG93bnJldi54bWxQSwUGAAAAAAQABADzAAAAXQUAAAAA&#10;">
                <v:stroke endarrow="open"/>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6672" behindDoc="0" locked="0" layoutInCell="1" allowOverlap="1" wp14:anchorId="46F12497" wp14:editId="2C157DB0">
                <wp:simplePos x="0" y="0"/>
                <wp:positionH relativeFrom="column">
                  <wp:posOffset>2600325</wp:posOffset>
                </wp:positionH>
                <wp:positionV relativeFrom="paragraph">
                  <wp:posOffset>937260</wp:posOffset>
                </wp:positionV>
                <wp:extent cx="367030" cy="260985"/>
                <wp:effectExtent l="0" t="0" r="13970" b="2476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260985"/>
                        </a:xfrm>
                        <a:prstGeom prst="rect">
                          <a:avLst/>
                        </a:prstGeom>
                        <a:solidFill>
                          <a:srgbClr val="FFFFFF"/>
                        </a:solidFill>
                        <a:ln w="9525">
                          <a:solidFill>
                            <a:srgbClr val="000000"/>
                          </a:solidFill>
                          <a:miter lim="800000"/>
                          <a:headEnd/>
                          <a:tailEnd/>
                        </a:ln>
                      </wps:spPr>
                      <wps:txbx>
                        <w:txbxContent>
                          <w:p w14:paraId="71608CC9" w14:textId="77777777" w:rsidR="00886E3B" w:rsidRDefault="00886E3B" w:rsidP="000807BC">
                            <w:r>
                              <w:t>H4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04.75pt;margin-top:73.8pt;width:28.9pt;height:20.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fQ4yICAABEBAAADgAAAGRycy9lMm9Eb2MueG1srFPbjtsgEH2v1H9AvDd2skk2seKsttmmqrS9&#10;SLv9AIxxjAoMBRJ7+/UdsDdNby9VeUAMMxxmzpnZ3PRakZNwXoIp6XSSUyIMh1qaQ0k/P+5frSjx&#10;gZmaKTCipE/C05vtyxebzhZiBi2oWjiCIMYXnS1pG4ItsszzVmjmJ2CFQWcDTrOApjtktWMdomuV&#10;zfJ8mXXgauuAC+/x9m5w0m3CbxrBw8em8SIQVVLMLaTdpb2Ke7bdsOLgmG0lH9Ng/5CFZtLgp2eo&#10;OxYYOTr5G5SW3IGHJkw46AyaRnKRasBqpvkv1Ty0zIpUC5Lj7Zkm//9g+YfTJ0dkjdpNKTFMo0aP&#10;og/kNfRkFunprC8w6sFiXOjxGkNTqd7eA//iiYFdy8xB3DoHXStYjelN48vs4umA4yNI1b2HGr9h&#10;xwAJqG+cjtwhGwTRUaanszQxFY6XV8vr/Ao9HF2zZb5eLdIPrHh+bJ0PbwVoEg8ldah8Amenex9i&#10;Mqx4Dol/eVCy3kulkuEO1U45cmLYJfu0RvSfwpQhXUnXi9liqP+vEHlaf4LQMmC7K6lLujoHsSKy&#10;9sbUqRkDk2o4Y8rKjDRG5gYOQ1/1oywV1E9IqIOhrXEM8dCC+0ZJhy1dUv/1yJygRL0zKMp6Op/H&#10;GUjGfHE9Q8NdeqpLDzMcoUoaKBmOu5DmJhJm4BbFa2QiNqo8ZDLmiq2a+B7HKs7CpZ2ifgz/9jsA&#10;AAD//wMAUEsDBBQABgAIAAAAIQCnljwf4AAAAAsBAAAPAAAAZHJzL2Rvd25yZXYueG1sTI/BTsMw&#10;DIbvSLxDZCQuiKWw0nal6YSQQOwGA8E1a7y2onFKknXl7TEnONr/p9+fq/VsBzGhD70jBVeLBARS&#10;40xPrYK314fLAkSImoweHKGCbwywrk9PKl0ad6QXnLaxFVxCodQKuhjHUsrQdGh1WLgRibO981ZH&#10;Hn0rjddHLreDvE6STFrdE1/o9Ij3HTaf24NVUKRP00fYLJ/fm2w/rOJFPj1+eaXOz+a7WxAR5/gH&#10;w68+q0PNTjt3IBPEoCBNVjeMcpDmGQgm0ixfgtjxpihykHUl//9Q/wAAAP//AwBQSwECLQAUAAYA&#10;CAAAACEA5JnDwPsAAADhAQAAEwAAAAAAAAAAAAAAAAAAAAAAW0NvbnRlbnRfVHlwZXNdLnhtbFBL&#10;AQItABQABgAIAAAAIQAjsmrh1wAAAJQBAAALAAAAAAAAAAAAAAAAACwBAABfcmVscy8ucmVsc1BL&#10;AQItABQABgAIAAAAIQCW99DjIgIAAEQEAAAOAAAAAAAAAAAAAAAAACwCAABkcnMvZTJvRG9jLnht&#10;bFBLAQItABQABgAIAAAAIQCnljwf4AAAAAsBAAAPAAAAAAAAAAAAAAAAAHoEAABkcnMvZG93bnJl&#10;di54bWxQSwUGAAAAAAQABADzAAAAhwUAAAAA&#10;">
                <v:textbox>
                  <w:txbxContent>
                    <w:p w14:paraId="71608CC9" w14:textId="77777777" w:rsidR="00167895" w:rsidRDefault="00167895" w:rsidP="000807BC">
                      <w:r>
                        <w:t>H4</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5648" behindDoc="0" locked="0" layoutInCell="1" allowOverlap="1" wp14:anchorId="4F8391B1" wp14:editId="05791B74">
                <wp:simplePos x="0" y="0"/>
                <wp:positionH relativeFrom="column">
                  <wp:posOffset>2543175</wp:posOffset>
                </wp:positionH>
                <wp:positionV relativeFrom="paragraph">
                  <wp:posOffset>3000375</wp:posOffset>
                </wp:positionV>
                <wp:extent cx="509270" cy="260985"/>
                <wp:effectExtent l="0" t="0" r="24130" b="2476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260985"/>
                        </a:xfrm>
                        <a:prstGeom prst="rect">
                          <a:avLst/>
                        </a:prstGeom>
                        <a:solidFill>
                          <a:srgbClr val="FFFFFF"/>
                        </a:solidFill>
                        <a:ln w="9525">
                          <a:solidFill>
                            <a:srgbClr val="000000"/>
                          </a:solidFill>
                          <a:miter lim="800000"/>
                          <a:headEnd/>
                          <a:tailEnd/>
                        </a:ln>
                      </wps:spPr>
                      <wps:txbx>
                        <w:txbxContent>
                          <w:p w14:paraId="2138A362" w14:textId="77777777" w:rsidR="00886E3B" w:rsidRDefault="00886E3B" w:rsidP="000807BC">
                            <w:pPr>
                              <w:jc w:val="center"/>
                            </w:pPr>
                            <w:r>
                              <w:t>H3B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0.25pt;margin-top:236.25pt;width:40.1pt;height:20.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PsbyQCAABLBAAADgAAAGRycy9lMm9Eb2MueG1srFTbbtswDH0fsH8Q9L7YMZI2MeIUXboMA7pu&#10;QLsPkGU5FiaJmqTEzr5+lJym2e1lmB8ESaQODw9Jr24GrchBOC/BVHQ6ySkRhkMjza6iX562bxaU&#10;+MBMwxQYUdGj8PRm/frVqrelKKAD1QhHEMT4srcV7UKwZZZ53gnN/ASsMGhswWkW8Oh2WeNYj+ha&#10;ZUWeX2U9uMY64MJ7vL0bjXSd8NtW8PCpbb0IRFUUuYW0urTWcc3WK1buHLOd5Cca7B9YaCYNBj1D&#10;3bHAyN7J36C05A48tGHCQWfQtpKLlANmM81/yeaxY1akXFAcb88y+f8Hyx8Onx2RDdYO5TFMY42e&#10;xBDIWxhIEeXprS/R69GiXxjwGl1Tqt7eA//qiYFNx8xO3DoHfSdYg/Sm8WV28XTE8RGk7j9Cg2HY&#10;PkACGlqno3aoBkF05HE8lyZS4Xg5z5fFNVo4moqrfLmYpwisfH5snQ/vBWgSNxV1WPkEzg73PkQy&#10;rHx2ibE8KNlspVLp4Hb1RjlyYNgl2/Sd0H9yU4b0FV3Oi/mY/18h8vT9CULLgO2upK7o4uzEyqja&#10;O9OkZgxMqnGPlJU5yRiVGzUMQz2MBYsBosQ1NEfU1cHY3TiNuOnAfaekx86uqP+2Z05Qoj4YrM1y&#10;OpvFUUiH2fy6wIO7tNSXFmY4QlU0UDJuNyGNT9TNwC3WsJVJ3xcmJ8rYsUn203TFkbg8J6+Xf8D6&#10;BwAAAP//AwBQSwMEFAAGAAgAAAAhAPKT9O3hAAAACwEAAA8AAABkcnMvZG93bnJldi54bWxMj8FO&#10;wzAMhu9IvENkJC5oS7Z1bSlNJ4QEYjfYEFyzJmsrGqckWVfeHnOC22/50+/P5WayPRuND51DCYu5&#10;AGawdrrDRsLb/nGWAwtRoVa9QyPh2wTYVJcXpSq0O+OrGXexYVSCoVAS2hiHgvNQt8aqMHeDQdod&#10;nbcq0ugbrr06U7nt+VKIlFvVIV1o1WAeWlN/7k5WQp48jx9hu3p5r9NjfxtvsvHpy0t5fTXd3wGL&#10;Zop/MPzqkzpU5HRwJ9SB9RISIdaEUsiWFIhIcpEBO0hYL1Yp8Krk/3+ofgAAAP//AwBQSwECLQAU&#10;AAYACAAAACEA5JnDwPsAAADhAQAAEwAAAAAAAAAAAAAAAAAAAAAAW0NvbnRlbnRfVHlwZXNdLnht&#10;bFBLAQItABQABgAIAAAAIQAjsmrh1wAAAJQBAAALAAAAAAAAAAAAAAAAACwBAABfcmVscy8ucmVs&#10;c1BLAQItABQABgAIAAAAIQDMA+xvJAIAAEsEAAAOAAAAAAAAAAAAAAAAACwCAABkcnMvZTJvRG9j&#10;LnhtbFBLAQItABQABgAIAAAAIQDyk/Tt4QAAAAsBAAAPAAAAAAAAAAAAAAAAAHwEAABkcnMvZG93&#10;bnJldi54bWxQSwUGAAAAAAQABADzAAAAigUAAAAA&#10;">
                <v:textbox>
                  <w:txbxContent>
                    <w:p w14:paraId="2138A362" w14:textId="77777777" w:rsidR="00167895" w:rsidRDefault="00167895" w:rsidP="000807BC">
                      <w:pPr>
                        <w:jc w:val="center"/>
                      </w:pPr>
                      <w:r>
                        <w:t>H3B</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4624" behindDoc="0" locked="0" layoutInCell="1" allowOverlap="1" wp14:anchorId="121EF70D" wp14:editId="48F87342">
                <wp:simplePos x="0" y="0"/>
                <wp:positionH relativeFrom="column">
                  <wp:posOffset>2681605</wp:posOffset>
                </wp:positionH>
                <wp:positionV relativeFrom="paragraph">
                  <wp:posOffset>2214880</wp:posOffset>
                </wp:positionV>
                <wp:extent cx="438785" cy="248920"/>
                <wp:effectExtent l="0" t="0" r="18415" b="177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248920"/>
                        </a:xfrm>
                        <a:prstGeom prst="rect">
                          <a:avLst/>
                        </a:prstGeom>
                        <a:solidFill>
                          <a:srgbClr val="FFFFFF"/>
                        </a:solidFill>
                        <a:ln w="9525">
                          <a:solidFill>
                            <a:srgbClr val="000000"/>
                          </a:solidFill>
                          <a:miter lim="800000"/>
                          <a:headEnd/>
                          <a:tailEnd/>
                        </a:ln>
                      </wps:spPr>
                      <wps:txbx>
                        <w:txbxContent>
                          <w:p w14:paraId="0ADF3C46" w14:textId="77777777" w:rsidR="00886E3B" w:rsidRDefault="00886E3B" w:rsidP="000807BC">
                            <w:r>
                              <w:t>H3A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11.15pt;margin-top:174.4pt;width:34.55pt;height:19.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G0QCUCAABKBAAADgAAAGRycy9lMm9Eb2MueG1srFTLbtswELwX6D8QvNeyXTuxBctB6tRFgfQB&#10;JP2AFUVZREmuStKW3K/PknJcI20vRXUg+FgOZ2d2tbrpjWYH6bxCW/DJaMyZtAIrZXcF//a4fbPg&#10;zAewFWi0suBH6fnN+vWrVdfmcooN6ko6RiDW511b8CaENs8yLxppwI+wlZYOa3QGAi3dLqscdIRu&#10;dDYdj6+yDl3VOhTSe9q9Gw75OuHXtRThS117GZguOHELaXRpLOOYrVeQ7xy0jRInGvAPLAwoS4+e&#10;oe4gANs79RuUUcKhxzqMBJoM61oJmXKgbCbjF9k8NNDKlAuJ49uzTP7/wYrPh6+OqargV5xZMGTR&#10;o+wDe4c9m0Z1utbnFPTQUljoaZtcTpn69h7Fd88sbhqwO3nrHHaNhIrYTeLN7OLqgOMjSNl9woqe&#10;gX3ABNTXzkTpSAxG6OTS8exMpCJoc/Z2cb2YcyboaDpbLKfJuQzy58ut8+GDRMPipOCOjE/gcLj3&#10;IZKB/DkkvuVRq2qrtE4Ltys32rEDUJFs05f4vwjTlnUFX86n8yH/v0KM0/cnCKMCVbtWpuCLcxDk&#10;UbX3tkq1GEDpYU6UtT3JGJUbNAx92Se/zu6UWB1JV4dDcVMz0qRB95Ozjgq74P7HHpzkTH+05M1y&#10;MpvFTkiL2fyapGTu8qS8PAErCKrggbNhugmpe6JuFm/Jw1olfaPZA5MTZSrYJPupuWJHXK5T1K9f&#10;wPoJAAD//wMAUEsDBBQABgAIAAAAIQDCes3J4AAAAAsBAAAPAAAAZHJzL2Rvd25yZXYueG1sTI/B&#10;TsMwDIbvSLxDZCQuiKVro5GVphNCAsFtDATXrMnaisYpSdaVt8ec4Gj70+/vrzazG9hkQ+w9Klgu&#10;MmAWG296bBW8vT5cS2AxaTR68GgVfNsIm/r8rNKl8Sd8sdMutYxCMJZaQZfSWHIem846HRd+tEi3&#10;gw9OJxpDy03QJwp3A8+zbMWd7pE+dHq0951tPndHp0CKp+kjPhfb92Z1GNbp6mZ6/ApKXV7Md7fA&#10;kp3THwy/+qQONTnt/RFNZIMCkecFoQoKIakDEWK9FMD2tJEyA15X/H+H+gcAAP//AwBQSwECLQAU&#10;AAYACAAAACEA5JnDwPsAAADhAQAAEwAAAAAAAAAAAAAAAAAAAAAAW0NvbnRlbnRfVHlwZXNdLnht&#10;bFBLAQItABQABgAIAAAAIQAjsmrh1wAAAJQBAAALAAAAAAAAAAAAAAAAACwBAABfcmVscy8ucmVs&#10;c1BLAQItABQABgAIAAAAIQAzAbRAJQIAAEoEAAAOAAAAAAAAAAAAAAAAACwCAABkcnMvZTJvRG9j&#10;LnhtbFBLAQItABQABgAIAAAAIQDCes3J4AAAAAsBAAAPAAAAAAAAAAAAAAAAAH0EAABkcnMvZG93&#10;bnJldi54bWxQSwUGAAAAAAQABADzAAAAigUAAAAA&#10;">
                <v:textbox>
                  <w:txbxContent>
                    <w:p w14:paraId="0ADF3C46" w14:textId="77777777" w:rsidR="00167895" w:rsidRDefault="00167895" w:rsidP="000807BC">
                      <w:r>
                        <w:t>H3A</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2576" behindDoc="0" locked="0" layoutInCell="1" allowOverlap="1" wp14:anchorId="7E6A7407" wp14:editId="54F23491">
                <wp:simplePos x="0" y="0"/>
                <wp:positionH relativeFrom="column">
                  <wp:posOffset>1541780</wp:posOffset>
                </wp:positionH>
                <wp:positionV relativeFrom="paragraph">
                  <wp:posOffset>2212975</wp:posOffset>
                </wp:positionV>
                <wp:extent cx="438785" cy="296545"/>
                <wp:effectExtent l="0" t="0" r="18415" b="273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296545"/>
                        </a:xfrm>
                        <a:prstGeom prst="rect">
                          <a:avLst/>
                        </a:prstGeom>
                        <a:solidFill>
                          <a:srgbClr val="FFFFFF"/>
                        </a:solidFill>
                        <a:ln w="9525">
                          <a:solidFill>
                            <a:srgbClr val="000000"/>
                          </a:solidFill>
                          <a:miter lim="800000"/>
                          <a:headEnd/>
                          <a:tailEnd/>
                        </a:ln>
                      </wps:spPr>
                      <wps:txbx>
                        <w:txbxContent>
                          <w:p w14:paraId="7F8D8A9D" w14:textId="77777777" w:rsidR="00886E3B" w:rsidRDefault="00886E3B" w:rsidP="000807BC">
                            <w:r>
                              <w:t>H1B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21.4pt;margin-top:174.25pt;width:34.55pt;height:2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bL4CUCAABKBAAADgAAAGRycy9lMm9Eb2MueG1srFTbjtsgEH2v1H9AvDdOvMluYsVZbbNNVWl7&#10;kXb7ARjjGBUYCiR2+vUdsDdNby9V/YAYZjjMnDPj9W2vFTkK5yWYks4mU0qE4VBLsy/p56fdqyUl&#10;PjBTMwVGlPQkPL3dvHyx7mwhcmhB1cIRBDG+6GxJ2xBskWWet0IzPwErDDobcJoFNN0+qx3rEF2r&#10;LJ9Or7MOXG0dcOE9nt4PTrpJ+E0jePjYNF4EokqKuYW0urRWcc02a1bsHbOt5GMa7B+y0EwafPQM&#10;dc8CIwcnf4PSkjvw0IQJB51B00guUg1YzWz6SzWPLbMi1YLkeHumyf8/WP7h+MkRWZf0ihLDNEr0&#10;JPpAXkNP8shOZ32BQY8Ww0KPx6hyqtTbB+BfPDGwbZnZizvnoGsFqzG7WbyZXVwdcHwEqbr3UOMz&#10;7BAgAfWN05E6JIMgOqp0OisTU+F4OL9a3iwXlHB05avrxXyRXmDF82XrfHgrQJO4KalD4RM4Oz74&#10;EJNhxXNIfMuDkvVOKpUMt6+2ypEjwybZpW9E/ylMGdKVdLXIF0P9f4WYpu9PEFoG7HYldUmX5yBW&#10;RNbemDr1YmBSDXtMWZmRxsjcwGHoq37Ua1SngvqEvDoYmhuHETctuG+UdNjYJfVfD8wJStQ7g9qs&#10;ZvN5nIRkzBc3ORru0lNdepjhCFXSQMmw3YY0PZE3A3eoYSMTv1HsIZMxZWzYRPs4XHEiLu0U9eMX&#10;sPkOAAD//wMAUEsDBBQABgAIAAAAIQDmiJls4gAAAAsBAAAPAAAAZHJzL2Rvd25yZXYueG1sTI/N&#10;TsMwEITvSLyDtUhcUOv8tSQhToWQQPQGLYKrG2+TiNgOtpuGt2c5wW1HO5r5ptrMemATOt9bIyBe&#10;RsDQNFb1phXwtn9c5MB8kEbJwRoU8I0eNvXlRSVLZc/mFaddaBmFGF9KAV0IY8m5bzrU0i/tiIZ+&#10;R+u0DCRdy5WTZwrXA0+iaM217A01dHLEhw6bz91JC8iz5+nDb9OX92Z9HIpwczs9fTkhrq/m+ztg&#10;AefwZ4ZffEKHmpgO9mSUZ4OAJEsIPQhIs3wFjBxpHBfADnQUqwR4XfH/G+ofAAAA//8DAFBLAQIt&#10;ABQABgAIAAAAIQDkmcPA+wAAAOEBAAATAAAAAAAAAAAAAAAAAAAAAABbQ29udGVudF9UeXBlc10u&#10;eG1sUEsBAi0AFAAGAAgAAAAhACOyauHXAAAAlAEAAAsAAAAAAAAAAAAAAAAALAEAAF9yZWxzLy5y&#10;ZWxzUEsBAi0AFAAGAAgAAAAhAFT2y+AlAgAASgQAAA4AAAAAAAAAAAAAAAAALAIAAGRycy9lMm9E&#10;b2MueG1sUEsBAi0AFAAGAAgAAAAhAOaImWziAAAACwEAAA8AAAAAAAAAAAAAAAAAfQQAAGRycy9k&#10;b3ducmV2LnhtbFBLBQYAAAAABAAEAPMAAACMBQAAAAA=&#10;">
                <v:textbox>
                  <w:txbxContent>
                    <w:p w14:paraId="7F8D8A9D" w14:textId="77777777" w:rsidR="00167895" w:rsidRDefault="00167895" w:rsidP="000807BC">
                      <w:r>
                        <w:t>H1B</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9504" behindDoc="0" locked="0" layoutInCell="1" allowOverlap="1" wp14:anchorId="6AD77A9C" wp14:editId="6787AE00">
                <wp:simplePos x="0" y="0"/>
                <wp:positionH relativeFrom="column">
                  <wp:posOffset>2339340</wp:posOffset>
                </wp:positionH>
                <wp:positionV relativeFrom="paragraph">
                  <wp:posOffset>3141980</wp:posOffset>
                </wp:positionV>
                <wp:extent cx="999490" cy="0"/>
                <wp:effectExtent l="0" t="76200" r="10160" b="114300"/>
                <wp:wrapNone/>
                <wp:docPr id="16" name="Straight Arrow Connector 16"/>
                <wp:cNvGraphicFramePr/>
                <a:graphic xmlns:a="http://schemas.openxmlformats.org/drawingml/2006/main">
                  <a:graphicData uri="http://schemas.microsoft.com/office/word/2010/wordprocessingShape">
                    <wps:wsp>
                      <wps:cNvCnPr/>
                      <wps:spPr>
                        <a:xfrm>
                          <a:off x="0" y="0"/>
                          <a:ext cx="99949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xmlns:w15="http://schemas.microsoft.com/office/word/2012/wordml">
            <w:pict>
              <v:shape w14:anchorId="696F304C" id="Straight Arrow Connector 16" o:spid="_x0000_s1026" type="#_x0000_t32" style="position:absolute;margin-left:184.2pt;margin-top:247.4pt;width:78.7pt;height: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YX8wEAANcDAAAOAAAAZHJzL2Uyb0RvYy54bWysU8uO2zAMvBfoPwi6N06CZtEEcRZF0u2l&#10;jwC7/QCuJNsCZEkg1Tj5+1Kyk922t6I+yCJpDh8z3t6feydOBskGX8vFbC6F8Spo69ta/nh6ePdB&#10;CkrgNbjgTS0vhuT97u2b7RA3Zhm64LRBwSCeNkOsZZdS3FQVqc70QLMQjedgE7CHxCa2lUYYGL13&#10;1XI+v6uGgDpiUIaIvYcxKHcFv2mMSt+bhkwSrpbcWyonlvM5n9VuC5sWIXZWTW3AP3TRg/Vc9AZ1&#10;gATiJ9q/oHqrMFBo0kyFvgpNY5UpM/A0i/kf0zx2EE2ZhZdD8bYm+n+w6tvpiMJq5u5OCg89c/SY&#10;EGzbJfERMQxiH7znPQYU/Anva4i04bS9P+JkUTxiHv7cYJ/fPJY4lx1fbjs25yQUO9fr9fs1M6Gu&#10;oeolLyKlzyb0Il9qSVMftwYWZcVw+kKJK3PiNSEX9eHBOlf4dF4MXGm1XHEdYFU1DhJf+8hzkm+l&#10;ANeyXFXCgkjBWZ2zMw5daO9QnIAVw0LTYXji3qVwQIkDPFB5xsQOtBk/Xa/YPcqJIH0NenQv5lc/&#10;tztCl85/K5nHOAB1Y0oJjUgJrPvktUiXyLxApiMHGMr53KspCp/WkXkZmci356AvhaAqW6yekjYp&#10;Pcvztc331//j7hcAAAD//wMAUEsDBBQABgAIAAAAIQAm71Ia3gAAAAsBAAAPAAAAZHJzL2Rvd25y&#10;ZXYueG1sTI/RSsNAEEXfBf9hGcE3uzEmpcZsigh9CFTE6gdskzEJZmfT7DRN/94RBPs2M/dy59x8&#10;PbteTTiGzpOB+0UECqnydUeNgc+Pzd0KVGBLte09oYEzBlgX11e5zWp/onecdtwoCaGQWQMt85Bp&#10;HaoWnQ0LPyCJ9uVHZ1nWsdH1aE8S7nodR9FSO9uRfGjtgC8tVt+7ozMQlwc+b7YlT2+cvh5cvE3K&#10;oTLm9mZ+fgLFOPO/GX7xBR0KYdr7I9VB9QYelqtErAaSx0Q6iCONUxn2fxdd5PqyQ/EDAAD//wMA&#10;UEsBAi0AFAAGAAgAAAAhALaDOJL+AAAA4QEAABMAAAAAAAAAAAAAAAAAAAAAAFtDb250ZW50X1R5&#10;cGVzXS54bWxQSwECLQAUAAYACAAAACEAOP0h/9YAAACUAQAACwAAAAAAAAAAAAAAAAAvAQAAX3Jl&#10;bHMvLnJlbHNQSwECLQAUAAYACAAAACEA456mF/MBAADXAwAADgAAAAAAAAAAAAAAAAAuAgAAZHJz&#10;L2Uyb0RvYy54bWxQSwECLQAUAAYACAAAACEAJu9SGt4AAAALAQAADwAAAAAAAAAAAAAAAABNBAAA&#10;ZHJzL2Rvd25yZXYueG1sUEsFBgAAAAAEAAQA8wAAAFgFAAAAAA==&#10;">
                <v:stroke endarrow="open"/>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6432" behindDoc="0" locked="0" layoutInCell="1" allowOverlap="1" wp14:anchorId="5B2B359A" wp14:editId="23B43B99">
                <wp:simplePos x="0" y="0"/>
                <wp:positionH relativeFrom="column">
                  <wp:posOffset>2133600</wp:posOffset>
                </wp:positionH>
                <wp:positionV relativeFrom="paragraph">
                  <wp:posOffset>1518285</wp:posOffset>
                </wp:positionV>
                <wp:extent cx="28575" cy="1418590"/>
                <wp:effectExtent l="76200" t="38100" r="66675" b="1016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575" cy="1418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BBACB9" id="AutoShape 23" o:spid="_x0000_s1026" type="#_x0000_t32" style="position:absolute;margin-left:168pt;margin-top:119.55pt;width:2.25pt;height:111.7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tdARAIAAHYEAAAOAAAAZHJzL2Uyb0RvYy54bWysVF1v2yAUfZ+0/4B4Tx2nTptYdarKTraH&#10;bovUbu8EcIyGAQGNE03777uXpGm7vUzT/IAvvl/nHg6+ud33muykD8qaiuYXY0qk4VYos63o18fV&#10;aEZJiMwIpq2RFT3IQG8X79/dDK6UE9tZLaQnUMSEcnAV7WJ0ZZYF3smehQvrpAFna33PImz9NhOe&#10;DVC919lkPL7KBuuF85bLEOBrc3TSRarftpLHL20bZCS6ooAtptWndYNrtrhh5dYz1yl+gsH+AUXP&#10;lIGm51INi4w8efVHqV5xb4Nt4wW3fWbbVnGZZoBp8vFv0zx0zMk0C5AT3Jmm8P/K8s+7tSdKVHRO&#10;iWE9HNHdU7SpM5lcIj+DCyWE1WbtcUK+Nw/u3vLvgRhbd8xsZYp+PDhIzjEje5OCm+Cgy2b4ZAXE&#10;MGiQyNq3vietVu4jJibrG1rYBqgh+3ROh/M5yX0kHD5OZtPrKSUcPHmRz6bzdI4ZK7EgJjsf4gdp&#10;e4JGRUP0TG27WFtjQBHWH1uw3X2ICPclAZONXSmtkzC0IQMwM51ME6ZgtRLoxLDgt5tae7JjKK30&#10;pNnB8zrM2ycjUrFOMrE82ZEpDTaJibToFdCoJcVuvRSUaAm3Ca0jPG2wI4wPgE/WUV0/5uP5crac&#10;FaNicrUcFeOmGd2t6mJ0tcqvp81lU9dN/hPB50XZKSGkQfzPSs+Lv1PS6c4dNXrW+pmo7G31xCiA&#10;fX4n0EkTKIOjoDZWHNYep0N5gLhT8Oki4u15vU9RL7+LxS8AAAD//wMAUEsDBBQABgAIAAAAIQDL&#10;qZ6n4QAAAAsBAAAPAAAAZHJzL2Rvd25yZXYueG1sTI/LTsMwFET3SPyDdZHYUTuPRjTkpkJIrAAh&#10;2m7YufFtEjV+NHbT8PeYFV2OZjRzplrPemATjb63BiFZCGBkGqt60yLstq8Pj8B8kEbJwRpC+CEP&#10;6/r2ppKlshfzRdMmtCyWGF9KhC4EV3Lum4609AvryETvYEctQ5Rjy9UoL7FcDzwVouBa9iYudNLR&#10;S0fNcXPWCAfhms/V9k2dTi6f2vfvnUs+joj3d/PzE7BAc/gPwx9+RIc6Mu3t2SjPBoQsK+KXgJBm&#10;qwRYTGS5WALbI+RFugReV/z6Q/0LAAD//wMAUEsBAi0AFAAGAAgAAAAhALaDOJL+AAAA4QEAABMA&#10;AAAAAAAAAAAAAAAAAAAAAFtDb250ZW50X1R5cGVzXS54bWxQSwECLQAUAAYACAAAACEAOP0h/9YA&#10;AACUAQAACwAAAAAAAAAAAAAAAAAvAQAAX3JlbHMvLnJlbHNQSwECLQAUAAYACAAAACEAvebXQEQC&#10;AAB2BAAADgAAAAAAAAAAAAAAAAAuAgAAZHJzL2Uyb0RvYy54bWxQSwECLQAUAAYACAAAACEAy6me&#10;p+EAAAALAQAADwAAAAAAAAAAAAAAAACeBAAAZHJzL2Rvd25yZXYueG1sUEsFBgAAAAAEAAQA8wAA&#10;AKwFAAAAAA==&#10;">
                <v:stroke endarrow="block"/>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1312" behindDoc="0" locked="0" layoutInCell="1" allowOverlap="1" wp14:anchorId="545F3093" wp14:editId="62D768FE">
                <wp:simplePos x="0" y="0"/>
                <wp:positionH relativeFrom="margin">
                  <wp:posOffset>1552575</wp:posOffset>
                </wp:positionH>
                <wp:positionV relativeFrom="paragraph">
                  <wp:posOffset>2937510</wp:posOffset>
                </wp:positionV>
                <wp:extent cx="786765" cy="895350"/>
                <wp:effectExtent l="0" t="0" r="13335"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 cy="895350"/>
                        </a:xfrm>
                        <a:prstGeom prst="rect">
                          <a:avLst/>
                        </a:prstGeom>
                        <a:solidFill>
                          <a:srgbClr val="FFFFFF"/>
                        </a:solidFill>
                        <a:ln w="9525">
                          <a:solidFill>
                            <a:srgbClr val="000000"/>
                          </a:solidFill>
                          <a:miter lim="800000"/>
                          <a:headEnd/>
                          <a:tailEnd/>
                        </a:ln>
                      </wps:spPr>
                      <wps:txbx>
                        <w:txbxContent>
                          <w:p w14:paraId="7F796EB1" w14:textId="77777777" w:rsidR="00886E3B" w:rsidRDefault="00886E3B" w:rsidP="000807BC">
                            <w:pPr>
                              <w:spacing w:before="240"/>
                              <w:jc w:val="center"/>
                            </w:pPr>
                            <w:r>
                              <w:t>Member Political Skill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margin-left:122.25pt;margin-top:231.3pt;width:61.95pt;height: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fRVCwCAABYBAAADgAAAGRycy9lMm9Eb2MueG1srFTbjtsgEH2v1H9AvDdO0lytOKtttqkqbS/S&#10;bj8AY2yjAkOBxN5+/Q44SaNt+1LVD4hhhsPMOTPe3PRakaNwXoIp6GQ0pkQYDpU0TUG/Pe7frCjx&#10;gZmKKTCioE/C05vt61ebzuZiCi2oSjiCIMbnnS1oG4LNs8zzVmjmR2CFQWcNTrOApmuyyrEO0bXK&#10;puPxIuvAVdYBF97j6d3gpNuEX9eChy917UUgqqCYW0irS2sZ12y7YXnjmG0lP6XB/iELzaTBRy9Q&#10;dywwcnDyNygtuQMPdRhx0BnUteQi1YDVTMYvqnlomRWpFiTH2wtN/v/B8s/Hr47ICrVbUmKYRo0e&#10;RR/IO+gJHiE/nfU5hj1YDAw9nmNsqtXbe+DfPTGwa5lpxK1z0LWCVZjfJN7Mrq4OOD6ClN0nqPAd&#10;dgiQgPra6Uge0kEQHXV6umgTc+F4uFwtlos5JRxdq/X87Txpl7H8fNk6Hz4I0CRuCupQ+gTOjvc+&#10;xGRYfg6Jb3lQstpLpZLhmnKnHDkybJN9+lL+L8KUIV1B1/PpfKj/rxDj9P0JQsuA/a6kxiouQSyP&#10;rL03VerGwKQa9piyMicaI3MDh6Ev+6TY7KxOCdUT8upgaG8cR9y04H5S0mFrF9T/ODAnKFEfDWqz&#10;nsxmcRaSMZsvp2i4a0957WGGI1RBAyXDdheG+TlYJ5sWXxq6wcAt6lnLxHUUfsjqlD62b5LgNGpx&#10;Pq7tFPXrh7B9BgAA//8DAFBLAwQUAAYACAAAACEAK/Nfd+AAAAALAQAADwAAAGRycy9kb3ducmV2&#10;LnhtbEyPQU+EMBCF7yb+h2ZMvBi3CLUiMmyMiUZvuhq9duksEGmLbZfFf2896XHyvrz3Tb1ezMhm&#10;8mFwFuFilQEj2zo92A7h7fX+vAQWorJajc4SwjcFWDfHR7WqtDvYF5o3sWOpxIZKIfQxThXnoe3J&#10;qLByE9mU7Zw3KqbTd1x7dUjlZuR5lklu1GDTQq8muuup/dzsDUIpHueP8FQ8v7dyN17Hs6v54csj&#10;np4stzfAIi3xD4Zf/aQOTXLaur3VgY0IuRCXCUUQMpfAElHIUgDbIsiskMCbmv//ofkBAAD//wMA&#10;UEsBAi0AFAAGAAgAAAAhAOSZw8D7AAAA4QEAABMAAAAAAAAAAAAAAAAAAAAAAFtDb250ZW50X1R5&#10;cGVzXS54bWxQSwECLQAUAAYACAAAACEAI7Jq4dcAAACUAQAACwAAAAAAAAAAAAAAAAAsAQAAX3Jl&#10;bHMvLnJlbHNQSwECLQAUAAYACAAAACEA4+fRVCwCAABYBAAADgAAAAAAAAAAAAAAAAAsAgAAZHJz&#10;L2Uyb0RvYy54bWxQSwECLQAUAAYACAAAACEAK/Nfd+AAAAALAQAADwAAAAAAAAAAAAAAAACEBAAA&#10;ZHJzL2Rvd25yZXYueG1sUEsFBgAAAAAEAAQA8wAAAJEFAAAAAA==&#10;">
                <v:textbox>
                  <w:txbxContent>
                    <w:p w14:paraId="7F796EB1" w14:textId="77777777" w:rsidR="00167895" w:rsidRDefault="00167895" w:rsidP="000807BC">
                      <w:pPr>
                        <w:spacing w:before="240"/>
                        <w:jc w:val="center"/>
                      </w:pPr>
                      <w:r>
                        <w:t>Member Political Skill</w:t>
                      </w:r>
                    </w:p>
                  </w:txbxContent>
                </v:textbox>
                <w10:wrap anchorx="margin"/>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7456" behindDoc="0" locked="0" layoutInCell="1" allowOverlap="1" wp14:anchorId="7CE3C032" wp14:editId="48513BE5">
                <wp:simplePos x="0" y="0"/>
                <wp:positionH relativeFrom="column">
                  <wp:posOffset>3347720</wp:posOffset>
                </wp:positionH>
                <wp:positionV relativeFrom="paragraph">
                  <wp:posOffset>2819400</wp:posOffset>
                </wp:positionV>
                <wp:extent cx="864870" cy="731520"/>
                <wp:effectExtent l="0" t="0" r="11430" b="1143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731520"/>
                        </a:xfrm>
                        <a:prstGeom prst="rect">
                          <a:avLst/>
                        </a:prstGeom>
                        <a:solidFill>
                          <a:srgbClr val="FFFFFF"/>
                        </a:solidFill>
                        <a:ln w="9525">
                          <a:solidFill>
                            <a:srgbClr val="000000"/>
                          </a:solidFill>
                          <a:miter lim="800000"/>
                          <a:headEnd/>
                          <a:tailEnd/>
                        </a:ln>
                      </wps:spPr>
                      <wps:txbx>
                        <w:txbxContent>
                          <w:p w14:paraId="25C7A8C9" w14:textId="77777777" w:rsidR="00886E3B" w:rsidRDefault="00886E3B" w:rsidP="000807BC">
                            <w:pPr>
                              <w:spacing w:before="240" w:after="0"/>
                              <w:jc w:val="center"/>
                            </w:pPr>
                            <w:r>
                              <w:t xml:space="preserve">Member LMX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margin-left:263.6pt;margin-top:222pt;width:68.1pt;height:5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fJiywCAABXBAAADgAAAGRycy9lMm9Eb2MueG1srFTbjtsgEH2v1H9AvDdOsskma8VZbbNNVWl7&#10;kXb7AWOMY1TMUCCxt1/fASdptG1fqvoBATMczpwzeHXbt5odpPMKTcEnozFn0gislNkV/OvT9s2S&#10;Mx/AVKDRyII/S89v169frTqbyyk2qCvpGIEYn3e24E0INs8yLxrZgh+hlYaCNboWAi3dLqscdITe&#10;6mw6Hl9nHbrKOhTSe9q9H4J8nfDrWorwua69DEwXnLiFNLo0lnHM1ivIdw5so8SRBvwDixaUoUvP&#10;UPcQgO2d+g2qVcKhxzqMBLYZ1rUSMtVA1UzGL6p5bMDKVAuJ4+1ZJv//YMWnwxfHVEXeXXFmoCWP&#10;nmQf2Fvs2SLK01mfU9ajpbzQ0zalplK9fUDxzTODmwbMTt45h10joSJ6k3gyuzg64PgIUnYfsaJr&#10;YB8wAfW1a6N2pAYjdLLp+WxNpCJoc3k9Wy4oIii0uJrMp8m6DPLTYet8eC+xZXFScEfOJ3A4PPgQ&#10;yUB+Sol3edSq2iqt08Ltyo127ADUJdv0Jf4v0rRhXcFv5tP5UP9fIcbp+xNEqwK1u1YtVXROgjyq&#10;9s5UqRkDKD3MibI2RxmjcoOGoS/7ZNj85E6J1TPp6nDobnqNNGnQ/eCso84uuP++Byc50x8MeXMz&#10;mc3iU0iL2XxBUjJ3GSkvI2AEQRU8cDZMN2F4Pnvr1K6hm4ZuMHhHftYqaR2NH1gd6VP3JguOLy0+&#10;j8t1yvr1P1j/BAAA//8DAFBLAwQUAAYACAAAACEAsYqdeeEAAAALAQAADwAAAGRycy9kb3ducmV2&#10;LnhtbEyPy07DMBBF90j8gzVIbBB1SN20DXEqhASiOygItm48TSL8CLabhr9nWMFydI/unFttJmvY&#10;iCH23km4mWXA0DVe966V8Pb6cL0CFpNyWhnvUMI3RtjU52eVKrU/uRccd6llVOJiqSR0KQ0l57Hp&#10;0Ko48wM6yg4+WJXoDC3XQZ2o3BqeZ1nBreodfejUgPcdNp+7o5WwEk/jR9zOn9+b4mDW6Wo5Pn4F&#10;KS8vprtbYAmn9AfDrz6pQ01Oe390OjIjYZEvc0IlCCFoFBFFMRfA9hQt1jnwuuL/N9Q/AAAA//8D&#10;AFBLAQItABQABgAIAAAAIQDkmcPA+wAAAOEBAAATAAAAAAAAAAAAAAAAAAAAAABbQ29udGVudF9U&#10;eXBlc10ueG1sUEsBAi0AFAAGAAgAAAAhACOyauHXAAAAlAEAAAsAAAAAAAAAAAAAAAAALAEAAF9y&#10;ZWxzLy5yZWxzUEsBAi0AFAAGAAgAAAAhAAgXyYssAgAAVwQAAA4AAAAAAAAAAAAAAAAALAIAAGRy&#10;cy9lMm9Eb2MueG1sUEsBAi0AFAAGAAgAAAAhALGKnXnhAAAACwEAAA8AAAAAAAAAAAAAAAAAhAQA&#10;AGRycy9kb3ducmV2LnhtbFBLBQYAAAAABAAEAPMAAACSBQAAAAA=&#10;">
                <v:textbox>
                  <w:txbxContent>
                    <w:p w14:paraId="25C7A8C9" w14:textId="77777777" w:rsidR="00167895" w:rsidRDefault="00167895" w:rsidP="000807BC">
                      <w:pPr>
                        <w:spacing w:before="240" w:after="0"/>
                        <w:jc w:val="center"/>
                      </w:pPr>
                      <w:r>
                        <w:t xml:space="preserve">Member LMX </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5408" behindDoc="0" locked="0" layoutInCell="1" allowOverlap="1" wp14:anchorId="6F73923C" wp14:editId="3FBE0407">
                <wp:simplePos x="0" y="0"/>
                <wp:positionH relativeFrom="column">
                  <wp:posOffset>2158365</wp:posOffset>
                </wp:positionH>
                <wp:positionV relativeFrom="paragraph">
                  <wp:posOffset>1856105</wp:posOffset>
                </wp:positionV>
                <wp:extent cx="1189355" cy="1089660"/>
                <wp:effectExtent l="0" t="38100" r="48895" b="34290"/>
                <wp:wrapNone/>
                <wp:docPr id="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9355" cy="1089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4E23A8" id="AutoShape 20" o:spid="_x0000_s1026" type="#_x0000_t32" style="position:absolute;margin-left:169.95pt;margin-top:146.15pt;width:93.65pt;height:85.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MNHQQIAAG4EAAAOAAAAZHJzL2Uyb0RvYy54bWysVE1v2zAMvQ/YfxB0T22nSZYYdYrCTnbp&#10;tgDtdlckORYmS4KkxgmG/feRSpq222UY5oNMmV+Pj6Rvbg+9Jnvpg7KmosVVTok03ApldhX9+rge&#10;zSkJkRnBtDWyokcZ6O3y/bubwZVybDurhfQEgphQDq6iXYyuzLLAO9mzcGWdNKBsre9ZhKvfZcKz&#10;AaL3Ohvn+SwbrBfOWy5DgK/NSUmXKX7bSh6/tG2QkeiKAraYTp/OLZ7Z8oaVO89cp/gZBvsHFD1T&#10;BpJeQjUsMvLk1R+hesW9DbaNV9z2mW1bxWWqAaop8t+qeeiYk6kWICe4C03h/4Xln/cbT5SoKDTK&#10;sB5adPcUbcpMxomfwYUSzGqz8VghP5gHd2/590CMrTtmdjJZPx4dOBfIaPbGBS/BQZbt8MkKsGGQ&#10;IJF1aH1PWq3cN3TE4EAIOaTuHC/dkYdIOHwsivniejqlhIOuyOeL2Szhy1iJgdDd+RA/StsTFCoa&#10;omdq18XaGgOTYP0pCdvfh4gwXxzQ2di10joNhDZkqOhiOp4mVMFqJVCJZsHvtrX2ZM9wpNKTagbN&#10;azNvn4xIwTrJxOosR6Y0yCQmsqJXQJ+WFLP1UlCiJWwRSid42mBGIAAAn6XTVP1Y5IvVfDWfjCbj&#10;2Wo0yZtmdLeuJ6PZuvgwba6bum6Knwi+mJSdEkIaxP884cXk7ybovGun2bzM+IWo7G30xCiAfX4n&#10;0GkWsP24kqHcWnHceKwObzDUyfi8gLg1r+/J6uU3sfwFAAD//wMAUEsDBBQABgAIAAAAIQABaJ4O&#10;4gAAAAsBAAAPAAAAZHJzL2Rvd25yZXYueG1sTI9BT4NAEIXvJv6HzZh4MXZxsbUgQ2PU1pNpxHrf&#10;wgik7Cxhty38e9eTHifvy3vfZKvRdOJEg2stI9zNIhDEpa1arhF2n+vbJQjnNVe6s0wIEzlY5ZcX&#10;mU4re+YPOhW+FqGEXaoRGu/7VEpXNmS0m9meOGTfdjDah3OoZTXocyg3nVRRtJBGtxwWGt3Tc0Pl&#10;oTgahJdiO19/3exGNZVv78Vmedjy9Ip4fTU+PYLwNPo/GH71gzrkwWlvj1w50SHEcZIEFEElKgYR&#10;iLl6UCD2CPeLOAGZZ/L/D/kPAAAA//8DAFBLAQItABQABgAIAAAAIQC2gziS/gAAAOEBAAATAAAA&#10;AAAAAAAAAAAAAAAAAABbQ29udGVudF9UeXBlc10ueG1sUEsBAi0AFAAGAAgAAAAhADj9If/WAAAA&#10;lAEAAAsAAAAAAAAAAAAAAAAALwEAAF9yZWxzLy5yZWxzUEsBAi0AFAAGAAgAAAAhAPaEw0dBAgAA&#10;bgQAAA4AAAAAAAAAAAAAAAAALgIAAGRycy9lMm9Eb2MueG1sUEsBAi0AFAAGAAgAAAAhAAFong7i&#10;AAAACwEAAA8AAAAAAAAAAAAAAAAAmwQAAGRycy9kb3ducmV2LnhtbFBLBQYAAAAABAAEAPMAAACq&#10;BQAAAAA=&#10;">
                <v:stroke endarrow="block"/>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3600" behindDoc="0" locked="0" layoutInCell="1" allowOverlap="1" wp14:anchorId="77AD60AC" wp14:editId="5162A869">
                <wp:simplePos x="0" y="0"/>
                <wp:positionH relativeFrom="column">
                  <wp:posOffset>1967230</wp:posOffset>
                </wp:positionH>
                <wp:positionV relativeFrom="paragraph">
                  <wp:posOffset>1856105</wp:posOffset>
                </wp:positionV>
                <wp:extent cx="367665" cy="248920"/>
                <wp:effectExtent l="0" t="0" r="13335" b="177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248920"/>
                        </a:xfrm>
                        <a:prstGeom prst="rect">
                          <a:avLst/>
                        </a:prstGeom>
                        <a:solidFill>
                          <a:srgbClr val="FFFFFF"/>
                        </a:solidFill>
                        <a:ln w="9525">
                          <a:solidFill>
                            <a:srgbClr val="000000"/>
                          </a:solidFill>
                          <a:miter lim="800000"/>
                          <a:headEnd/>
                          <a:tailEnd/>
                        </a:ln>
                      </wps:spPr>
                      <wps:txbx>
                        <w:txbxContent>
                          <w:p w14:paraId="3DB08B4B" w14:textId="77777777" w:rsidR="00886E3B" w:rsidRDefault="00886E3B" w:rsidP="000807BC">
                            <w:r>
                              <w:t>H2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margin-left:154.9pt;margin-top:146.15pt;width:28.95pt;height:19.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oZciYCAABKBAAADgAAAGRycy9lMm9Eb2MueG1srFTbjtowEH2v1H+w/F4CNLAQEVZbtlSVthdp&#10;tx/gOA6xantc25DQr9+xAxRt25eqebB8GR+fOWcmq9teK3IQzkswJZ2MxpQIw6GWZlfSb0/bNwtK&#10;fGCmZgqMKOlReHq7fv1q1dlCTKEFVQtHEMT4orMlbUOwRZZ53grN/AisMHjYgNMs4NLtstqxDtG1&#10;yqbj8TzrwNXWARfe4+79cEjXCb9pBA9fmsaLQFRJkVtIo0tjFcdsvWLFzjHbSn6iwf6BhWbS4KMX&#10;qHsWGNk7+RuUltyBhyaMOOgMmkZykXLAbCbjF9k8tsyKlAuK4+1FJv//YPnnw1dHZF3SnBLDNFr0&#10;JPpA3kFP8qhOZ32BQY8Ww0KP2+hyytTbB+DfPTGwaZnZiTvnoGsFq5HdJN7Mrq4OOD6CVN0nqPEZ&#10;tg+QgPrG6SgdikEQHV06XpyJVDhuvp3fzOczSjgeTfPFcpqcy1hxvmydDx8EaBInJXVofAJnhwcf&#10;IhlWnEPiWx6UrLdSqbRwu2qjHDkwLJJt+hL/F2HKkK6ky9l0NuT/V4hx+v4EoWXAaldSl3RxCWJF&#10;VO29qVMtBibVMEfKypxkjMoNGoa+6pNf87M7FdRH1NXBUNzYjDhpwf2kpMPCLqn/sWdOUKI+GvRm&#10;Ocnz2Alpkc9uUErirk+q6xNmOEKVNFAyTDchdU/UzcAdetjIpG80e2ByoowFm2Q/NVfsiOt1ivr1&#10;C1g/AwAA//8DAFBLAwQUAAYACAAAACEAzTaSYOIAAAALAQAADwAAAGRycy9kb3ducmV2LnhtbEyP&#10;wU7DMBBE70j8g7VIXBB1GkPShDgVQgLBDdoKrm68TSLidbDdNPw95gS3He1o5k21ns3AJnS+tyRh&#10;uUiAITVW99RK2G0fr1fAfFCk1WAJJXyjh3V9flapUtsTveG0CS2LIeRLJaELYSw5902HRvmFHZHi&#10;72CdUSFK13Lt1CmGm4GnSZJxo3qKDZ0a8aHD5nNzNBJWN8/Th38Rr+9NdhiKcJVPT19OysuL+f4O&#10;WMA5/JnhFz+iQx2Z9vZI2rNBgkiKiB4kpEUqgEWHyPIc2D4eYnkLvK74/w31DwAAAP//AwBQSwEC&#10;LQAUAAYACAAAACEA5JnDwPsAAADhAQAAEwAAAAAAAAAAAAAAAAAAAAAAW0NvbnRlbnRfVHlwZXNd&#10;LnhtbFBLAQItABQABgAIAAAAIQAjsmrh1wAAAJQBAAALAAAAAAAAAAAAAAAAACwBAABfcmVscy8u&#10;cmVsc1BLAQItABQABgAIAAAAIQDSmhlyJgIAAEoEAAAOAAAAAAAAAAAAAAAAACwCAABkcnMvZTJv&#10;RG9jLnhtbFBLAQItABQABgAIAAAAIQDNNpJg4gAAAAsBAAAPAAAAAAAAAAAAAAAAAH4EAABkcnMv&#10;ZG93bnJldi54bWxQSwUGAAAAAAQABADzAAAAjQUAAAAA&#10;">
                <v:textbox>
                  <w:txbxContent>
                    <w:p w14:paraId="3DB08B4B" w14:textId="77777777" w:rsidR="00167895" w:rsidRDefault="00167895" w:rsidP="000807BC">
                      <w:r>
                        <w:t>H2</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2336" behindDoc="0" locked="0" layoutInCell="1" allowOverlap="1" wp14:anchorId="50E39CC9" wp14:editId="4702A04A">
                <wp:simplePos x="0" y="0"/>
                <wp:positionH relativeFrom="column">
                  <wp:posOffset>3298190</wp:posOffset>
                </wp:positionH>
                <wp:positionV relativeFrom="paragraph">
                  <wp:posOffset>1106170</wp:posOffset>
                </wp:positionV>
                <wp:extent cx="864870" cy="731520"/>
                <wp:effectExtent l="0" t="0" r="11430" b="11430"/>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731520"/>
                        </a:xfrm>
                        <a:prstGeom prst="rect">
                          <a:avLst/>
                        </a:prstGeom>
                        <a:solidFill>
                          <a:srgbClr val="FFFFFF"/>
                        </a:solidFill>
                        <a:ln w="9525">
                          <a:solidFill>
                            <a:srgbClr val="000000"/>
                          </a:solidFill>
                          <a:miter lim="800000"/>
                          <a:headEnd/>
                          <a:tailEnd/>
                        </a:ln>
                      </wps:spPr>
                      <wps:txbx>
                        <w:txbxContent>
                          <w:p w14:paraId="7EF2B8A1" w14:textId="77777777" w:rsidR="00886E3B" w:rsidRDefault="00886E3B" w:rsidP="000807BC">
                            <w:pPr>
                              <w:spacing w:before="240" w:after="0"/>
                              <w:jc w:val="center"/>
                            </w:pPr>
                            <w:r>
                              <w:t xml:space="preserve">Leader LMX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59.7pt;margin-top:87.1pt;width:68.1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y8zSwCAABXBAAADgAAAGRycy9lMm9Eb2MueG1srFTbjtsgEH2v1H9AvDdO0mSTteKsttmmqrS9&#10;SLv9gDHGMSpmKJDY6dfvgLNptG1fqvoBATMczpwzeHXTt5odpPMKTcEnozFn0gislNkV/Nvj9s2S&#10;Mx/AVKDRyIIfpec369evVp3N5RQb1JV0jECMzztb8CYEm2eZF41swY/QSkPBGl0LgZZul1UOOkJv&#10;dTYdj6+yDl1lHQrpPe3eDUG+Tvh1LUX4UtdeBqYLTtxCGl0ayzhm6xXkOwe2UeJEA/6BRQvK0KVn&#10;qDsIwPZO/QbVKuHQYx1GAtsM61oJmWqgaibjF9U8NGBlqoXE8fYsk/9/sOLz4atjqir4dMaZgZY8&#10;epR9YO+wZ4soT2d9TlkPlvJCT9tkcyrV23sU3z0zuGnA7OStc9g1EiqiN4kns4ujA46PIGX3CSu6&#10;BvYBE1BfuzZqR2owQiebjmdrIhVBm8ur2XJBEUGhxdvJfJqsyyB/PmydDx8ktixOCu7I+QQOh3sf&#10;IhnIn1PiXR61qrZK67Rwu3KjHTsAdck2fYn/izRtWFfw6/l0PtT/V4hx+v4E0apA7a5VSxWdkyCP&#10;qr03VWrGAEoPc6KszUnGqNygYejLPhl2dqfE6ki6Ohy6m14jTRp0PznrqLML7n/swUnO9EdD3lxP&#10;ZrP4FNJiNl+QlMxdRsrLCBhBUAUPnA3TTRiez946tWvopqEbDN6Sn7VKWkfjB1Yn+tS9yYLTS4vP&#10;43Kdsn79D9ZPAAAA//8DAFBLAwQUAAYACAAAACEA7Nt2ReAAAAALAQAADwAAAGRycy9kb3ducmV2&#10;LnhtbEyPwU7DMBBE70j8g7VIXBB1GpI0DXEqhASiNygIrm7sJhH2OthuGv6e5QTH1RvNvK03szVs&#10;0j4MDgUsFwkwja1TA3YC3l4frktgIUpU0jjUAr51gE1zflbLSrkTvuhpFztGJRgqKaCPcaw4D22v&#10;rQwLN2okdnDeykin77jy8kTl1vA0SQpu5YC00MtR3/e6/dwdrYAye5o+wvbm+b0tDmYdr1bT45cX&#10;4vJivrsFFvUc/8Lwq0/q0JDT3h1RBWYE5Mt1RlECqywFRokizwtgewFpSYg3Nf//Q/MDAAD//wMA&#10;UEsBAi0AFAAGAAgAAAAhAOSZw8D7AAAA4QEAABMAAAAAAAAAAAAAAAAAAAAAAFtDb250ZW50X1R5&#10;cGVzXS54bWxQSwECLQAUAAYACAAAACEAI7Jq4dcAAACUAQAACwAAAAAAAAAAAAAAAAAsAQAAX3Jl&#10;bHMvLnJlbHNQSwECLQAUAAYACAAAACEAf6y8zSwCAABXBAAADgAAAAAAAAAAAAAAAAAsAgAAZHJz&#10;L2Uyb0RvYy54bWxQSwECLQAUAAYACAAAACEA7Nt2ReAAAAALAQAADwAAAAAAAAAAAAAAAACEBAAA&#10;ZHJzL2Rvd25yZXYueG1sUEsFBgAAAAAEAAQA8wAAAJEFAAAAAA==&#10;">
                <v:textbox>
                  <w:txbxContent>
                    <w:p w14:paraId="7EF2B8A1" w14:textId="77777777" w:rsidR="00167895" w:rsidRDefault="00167895" w:rsidP="000807BC">
                      <w:pPr>
                        <w:spacing w:before="240" w:after="0"/>
                        <w:jc w:val="center"/>
                      </w:pPr>
                      <w:r>
                        <w:t xml:space="preserve">Leader LMX </w:t>
                      </w:r>
                    </w:p>
                  </w:txbxContent>
                </v:textbox>
              </v:shape>
            </w:pict>
          </mc:Fallback>
        </mc:AlternateContent>
      </w:r>
    </w:p>
    <w:p w14:paraId="39DCD688" w14:textId="77777777" w:rsidR="000807BC" w:rsidRPr="00F2132A" w:rsidRDefault="000807BC" w:rsidP="000807BC">
      <w:pPr>
        <w:rPr>
          <w:rFonts w:ascii="Times New Roman" w:hAnsi="Times New Roman" w:cs="Times New Roman"/>
          <w:sz w:val="24"/>
          <w:szCs w:val="24"/>
        </w:rPr>
      </w:pPr>
    </w:p>
    <w:p w14:paraId="681EF7AB" w14:textId="77777777" w:rsidR="000807BC" w:rsidRPr="00F2132A" w:rsidRDefault="00987ED1" w:rsidP="000807BC">
      <w:pPr>
        <w:rPr>
          <w:rFonts w:ascii="Times New Roman" w:hAnsi="Times New Roman" w:cs="Times New Roman"/>
          <w:sz w:val="24"/>
          <w:szCs w:val="24"/>
        </w:rPr>
      </w:pPr>
      <w:r w:rsidRPr="00F2132A">
        <w:rPr>
          <w:rFonts w:ascii="Times New Roman" w:eastAsiaTheme="majorEastAsia" w:hAnsi="Times New Roman" w:cs="Times New Roman"/>
          <w:noProof/>
          <w:sz w:val="24"/>
          <w:szCs w:val="24"/>
        </w:rPr>
        <mc:AlternateContent>
          <mc:Choice Requires="wps">
            <w:drawing>
              <wp:anchor distT="0" distB="0" distL="114300" distR="114300" simplePos="0" relativeHeight="251664384" behindDoc="0" locked="0" layoutInCell="1" allowOverlap="1" wp14:anchorId="4ACC057B" wp14:editId="0FFB2E48">
                <wp:simplePos x="0" y="0"/>
                <wp:positionH relativeFrom="column">
                  <wp:posOffset>1032023</wp:posOffset>
                </wp:positionH>
                <wp:positionV relativeFrom="paragraph">
                  <wp:posOffset>311652</wp:posOffset>
                </wp:positionV>
                <wp:extent cx="4071295" cy="99060"/>
                <wp:effectExtent l="0" t="76200" r="0" b="34290"/>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71295" cy="99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415E7C" id="AutoShape 17" o:spid="_x0000_s1026" type="#_x0000_t32" style="position:absolute;margin-left:81.25pt;margin-top:24.55pt;width:320.55pt;height:7.8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p88PgIAAGwEAAAOAAAAZHJzL2Uyb0RvYy54bWysVE2P2yAQvVfqf0DcE9up82XFWa3spJdt&#10;G2m3vRPAMSoGBCROVPW/d8DZ7G57qar6gAcz8+bNzMOru3Mn0YlbJ7QqcTZOMeKKaibUocRfn7aj&#10;BUbOE8WI1IqX+MIdvlu/f7fqTcEnutWScYsARLmiNyVuvTdFkjja8o64sTZcwWGjbUc8bO0hYZb0&#10;gN7JZJKms6TXlhmrKXcOvtbDIV5H/Kbh1H9pGsc9kiUGbj6uNq77sCbrFSkOlphW0CsN8g8sOiIU&#10;JL1B1cQTdLTiD6hOUKudbvyY6i7RTSMojzVANVn6WzWPLTE81gLNcebWJvf/YOnn084iwUo8xUiR&#10;DkZ0f/Q6ZkbZPPSnN64At0rtbKiQntWjedD0u0NKVy1RBx69ny4GgrMQkbwJCRtnIMu+/6QZ+BBI&#10;EJt1bmyHGinMtxAYwKEh6Bync7lNh589ovAxT+fZZAk0KZwtl+ksTi8hRYAJwcY6/5HrDgWjxM5b&#10;Ig6tr7RSoANthxTk9OB8IPkSEIKV3gopoxykQj1kmE6mkZPTUrBwGNycPewradGJBEHFJ1YMJ6/d&#10;rD4qFsFaTtjmansiJNjIx1Z5K6B5kuOQreMMI8nhDgVroCdVyAjlA+GrNWjqxzJdbhabRT7KJ7PN&#10;KE/renS/rfLRbJvNp/WHuqrq7Gcgn+VFKxjjKvB/1neW/51+rjdtUOZN4bdGJW/RY0eB7PM7ko5K&#10;CMMfZLTX7LKzobogCpB0dL5ev3BnXu+j18tPYv0LAAD//wMAUEsDBBQABgAIAAAAIQBpz0oy4AAA&#10;AAkBAAAPAAAAZHJzL2Rvd25yZXYueG1sTI9BT4NAEIXvJv6HzZh4MXYptojI0hi19WQasd637Aik&#10;7Cxhty38e8eTHl/my3vf5KvRduKEg28dKZjPIhBIlTMt1Qp2n+vbFIQPmozuHKGCCT2sisuLXGfG&#10;nekDT2WoBZeQz7SCJoQ+k9JXDVrtZ65H4tu3G6wOHIdamkGfudx2Mo6iRFrdEi80usfnBqtDebQK&#10;Xsrtcv11sxvjqXp7LzfpYUvTq1LXV+PTI4iAY/iD4Vef1aFgp707kvGi45zES0YVLB7mIBhIo7sE&#10;xF5BsrgHWeTy/wfFDwAAAP//AwBQSwECLQAUAAYACAAAACEAtoM4kv4AAADhAQAAEwAAAAAAAAAA&#10;AAAAAAAAAAAAW0NvbnRlbnRfVHlwZXNdLnhtbFBLAQItABQABgAIAAAAIQA4/SH/1gAAAJQBAAAL&#10;AAAAAAAAAAAAAAAAAC8BAABfcmVscy8ucmVsc1BLAQItABQABgAIAAAAIQDT5p88PgIAAGwEAAAO&#10;AAAAAAAAAAAAAAAAAC4CAABkcnMvZTJvRG9jLnhtbFBLAQItABQABgAIAAAAIQBpz0oy4AAAAAkB&#10;AAAPAAAAAAAAAAAAAAAAAJgEAABkcnMvZG93bnJldi54bWxQSwUGAAAAAAQABADzAAAApQUAAAAA&#10;">
                <v:stroke endarrow="block"/>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0288" behindDoc="0" locked="0" layoutInCell="1" allowOverlap="1" wp14:anchorId="322B3788" wp14:editId="3EFE18CD">
                <wp:simplePos x="0" y="0"/>
                <wp:positionH relativeFrom="margin">
                  <wp:posOffset>5105400</wp:posOffset>
                </wp:positionH>
                <wp:positionV relativeFrom="paragraph">
                  <wp:posOffset>239395</wp:posOffset>
                </wp:positionV>
                <wp:extent cx="819150" cy="971550"/>
                <wp:effectExtent l="0" t="0" r="19050"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971550"/>
                        </a:xfrm>
                        <a:prstGeom prst="rect">
                          <a:avLst/>
                        </a:prstGeom>
                        <a:solidFill>
                          <a:srgbClr val="FFFFFF"/>
                        </a:solidFill>
                        <a:ln w="9525">
                          <a:solidFill>
                            <a:srgbClr val="000000"/>
                          </a:solidFill>
                          <a:miter lim="800000"/>
                          <a:headEnd/>
                          <a:tailEnd/>
                        </a:ln>
                      </wps:spPr>
                      <wps:txbx>
                        <w:txbxContent>
                          <w:p w14:paraId="21192CB0" w14:textId="77777777" w:rsidR="00886E3B" w:rsidRDefault="00886E3B" w:rsidP="000807BC">
                            <w:pPr>
                              <w:jc w:val="center"/>
                            </w:pPr>
                            <w:r>
                              <w:t>Leader Employee guarding behaviors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34" type="#_x0000_t202" style="position:absolute;margin-left:402pt;margin-top:18.85pt;width:64.5pt;height:7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hACkCAABYBAAADgAAAGRycy9lMm9Eb2MueG1srFTbbtswDH0fsH8Q9L44DpK1MeIUXboMA7oL&#10;0O4DZFmOhcmiRimxs68fJadpdnsZ5geBFKlD8pD06mboDDso9BpsyfPJlDNlJdTa7kr+5XH76poz&#10;H4SthQGrSn5Unt+sX75Y9a5QM2jB1AoZgVhf9K7kbQiuyDIvW9UJPwGnLBkbwE4EUnGX1Sh6Qu9M&#10;NptOX2c9YO0QpPKebu9GI18n/KZRMnxqGq8CMyWn3EI6MZ1VPLP1ShQ7FK7V8pSG+IcsOqEtBT1D&#10;3Ykg2B71b1CdlggemjCR0GXQNFqqVANVk09/qeahFU6lWogc7840+f8HKz8ePiPTdclnRI8VHfXo&#10;UQ2BvYGB0RXx0ztfkNuDI8cw0D31OdXq3T3Ir55Z2LTC7tQtIvStEjXll8eX2cXTEcdHkKr/ADXF&#10;EfsACWhosIvkER2M0CmR47k3MRdJl9f5Ml+QRZJpeZUvSI4RRPH02KEP7xR0LAolR2p9AheHex9G&#10;1yeXGMuD0fVWG5MU3FUbg+wgaEy26Tuh/+RmLOsp+mK2GOv/K8Q0fX+C6HSgeTe6o4rOTqKIrL21&#10;NaUpiiC0GWWqztgTjZG5kcMwVEPq2HUMECmuoD4SrwjjeNM6ktACfuesp9Euuf+2F6g4M+8t9WaZ&#10;z+dxF5IyX1zFzuOlpbq0CCsJquSBs1HchHF/9g71rqVI4zRYuKV+Njpx/ZzVKX0a39St06rF/bjU&#10;k9fzD2H9AwAA//8DAFBLAwQUAAYACAAAACEAoI0DF98AAAAKAQAADwAAAGRycy9kb3ducmV2Lnht&#10;bEyPwU7DMAyG70i8Q2QkLogl0GldS9MJIYHgBgPBNWu8tqJxSpJ15e0xJzja/vX5+6vN7AYxYYi9&#10;Jw1XCwUCqfG2p1bD2+v95RpETIasGTyhhm+MsKlPTypTWn+kF5y2qRUMoVgaDV1KYyllbDp0Ji78&#10;iMS3vQ/OJB5DK20wR4a7QV4rtZLO9MQfOjPiXYfN5/bgNKyXj9NHfMqe35vVfijSRT49fAWtz8/m&#10;2xsQCef0F4ZffVaHmp12/kA2ioEZasldkoYsz0FwoMgyXuw4WagcZF3J/xXqHwAAAP//AwBQSwEC&#10;LQAUAAYACAAAACEA5JnDwPsAAADhAQAAEwAAAAAAAAAAAAAAAAAAAAAAW0NvbnRlbnRfVHlwZXNd&#10;LnhtbFBLAQItABQABgAIAAAAIQAjsmrh1wAAAJQBAAALAAAAAAAAAAAAAAAAACwBAABfcmVscy8u&#10;cmVsc1BLAQItABQABgAIAAAAIQBEb+EAKQIAAFgEAAAOAAAAAAAAAAAAAAAAACwCAABkcnMvZTJv&#10;RG9jLnhtbFBLAQItABQABgAIAAAAIQCgjQMX3wAAAAoBAAAPAAAAAAAAAAAAAAAAAIEEAABkcnMv&#10;ZG93bnJldi54bWxQSwUGAAAAAAQABADzAAAAjQUAAAAA&#10;">
                <v:textbox>
                  <w:txbxContent>
                    <w:p w14:paraId="21192CB0" w14:textId="77777777" w:rsidR="00167895" w:rsidRDefault="00167895" w:rsidP="000807BC">
                      <w:pPr>
                        <w:jc w:val="center"/>
                      </w:pPr>
                      <w:r>
                        <w:t>Leader Employee guarding behaviors</w:t>
                      </w:r>
                    </w:p>
                  </w:txbxContent>
                </v:textbox>
                <w10:wrap anchorx="margin"/>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59264" behindDoc="0" locked="0" layoutInCell="1" allowOverlap="1" wp14:anchorId="350A3362" wp14:editId="6362184E">
                <wp:simplePos x="0" y="0"/>
                <wp:positionH relativeFrom="column">
                  <wp:posOffset>34925</wp:posOffset>
                </wp:positionH>
                <wp:positionV relativeFrom="paragraph">
                  <wp:posOffset>309880</wp:posOffset>
                </wp:positionV>
                <wp:extent cx="1000125" cy="895985"/>
                <wp:effectExtent l="0" t="0" r="28575" b="18415"/>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895985"/>
                        </a:xfrm>
                        <a:prstGeom prst="rect">
                          <a:avLst/>
                        </a:prstGeom>
                        <a:solidFill>
                          <a:srgbClr val="FFFFFF"/>
                        </a:solidFill>
                        <a:ln w="9525">
                          <a:solidFill>
                            <a:srgbClr val="000000"/>
                          </a:solidFill>
                          <a:miter lim="800000"/>
                          <a:headEnd/>
                          <a:tailEnd/>
                        </a:ln>
                      </wps:spPr>
                      <wps:txbx>
                        <w:txbxContent>
                          <w:p w14:paraId="2D8AEE39" w14:textId="77777777" w:rsidR="00886E3B" w:rsidRDefault="00886E3B" w:rsidP="000807BC">
                            <w:pPr>
                              <w:spacing w:before="240"/>
                              <w:jc w:val="center"/>
                            </w:pPr>
                            <w:r>
                              <w:t>Member Humor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5" type="#_x0000_t202" style="position:absolute;margin-left:2.75pt;margin-top:24.4pt;width:78.75pt;height:7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1DqFisCAABYBAAADgAAAGRycy9lMm9Eb2MueG1srFTbjtsgEH2v1H9AvDd2omS7tuKsttmmqrS9&#10;SLv9AIyxjQoMBRI7/foOOJtNL+pDVT8gBoYzZ87MeH0zakUOwnkJpqLzWU6JMBwaabqKfnncvbqm&#10;xAdmGqbAiIoehac3m5cv1oMtxQJ6UI1wBEGMLwdb0T4EW2aZ573QzM/ACoOXLTjNApquyxrHBkTX&#10;Klvk+VU2gGusAy68x9O76ZJuEn7bCh4+ta0XgaiKIreQVpfWOq7ZZs3KzjHbS36iwf6BhWbSYNAz&#10;1B0LjOyd/A1KS+7AQxtmHHQGbSu5SDlgNvP8l2weemZFygXF8fYsk/9/sPzj4bMjssHaFZQYprFG&#10;j2IM5A2M5CrKM1hfoteDRb8w4jG6plS9vQf+1RMD256ZTtw6B0MvWIP05vFldvF0wvERpB4+QINh&#10;2D5AAhpbp6N2qAZBdCzT8VyaSIXHkHmezxcrSjjeXRer4nqVQrDy6bV1PrwToEncVNRh6RM6O9z7&#10;ENmw8sklBvOgZLOTSiXDdfVWOXJg2Ca79J3Qf3JThgwVLVbI4+8QSBa/P0FoGbDfldSYxdmJlVG2&#10;t6ZJ3RiYVNMeKStz0jFKN4kYxnpMFStigKhxDc0RhXUwtTeOI256cN8pGbC1K+q/7ZkTlKj3BotT&#10;zJfLOAvJWK5eL9Bwlzf15Q0zHKEqGiiZttswzc/eOtn1GGlqBwO3WNBWJq2fWZ3oY/umEpxGLc7H&#10;pZ28nn8Imx8AAAD//wMAUEsDBBQABgAIAAAAIQBgSQTx3gAAAAgBAAAPAAAAZHJzL2Rvd25yZXYu&#10;eG1sTI/BTsMwEETvSPyDtUhcEHWgbUhCnAohgeAGbQVXN94mEfE62G4a/p7tCW47mtHsvHI12V6M&#10;6EPnSMHNLAGBVDvTUaNgu3m6zkCEqMno3hEq+MEAq+r8rNSFcUd6x3EdG8ElFAqtoI1xKKQMdYtW&#10;h5kbkNjbO291ZOkbabw+crnt5W2SpNLqjvhDqwd8bLH+Wh+sgmzxMn6G1/nbR53u+zxe3Y3P316p&#10;y4vp4R5ExCn+heE0n6dDxZt27kAmiF7BcslBBYuMAU52Ome0HR9ZnoOsSvkfoPoFAAD//wMAUEsB&#10;Ai0AFAAGAAgAAAAhAOSZw8D7AAAA4QEAABMAAAAAAAAAAAAAAAAAAAAAAFtDb250ZW50X1R5cGVz&#10;XS54bWxQSwECLQAUAAYACAAAACEAI7Jq4dcAAACUAQAACwAAAAAAAAAAAAAAAAAsAQAAX3JlbHMv&#10;LnJlbHNQSwECLQAUAAYACAAAACEAP1DqFisCAABYBAAADgAAAAAAAAAAAAAAAAAsAgAAZHJzL2Uy&#10;b0RvYy54bWxQSwECLQAUAAYACAAAACEAYEkE8d4AAAAIAQAADwAAAAAAAAAAAAAAAACDBAAAZHJz&#10;L2Rvd25yZXYueG1sUEsFBgAAAAAEAAQA8wAAAI4FAAAAAA==&#10;">
                <v:textbox>
                  <w:txbxContent>
                    <w:p w14:paraId="2D8AEE39" w14:textId="77777777" w:rsidR="00167895" w:rsidRDefault="00167895" w:rsidP="000807BC">
                      <w:pPr>
                        <w:spacing w:before="240"/>
                        <w:jc w:val="center"/>
                      </w:pPr>
                      <w:r>
                        <w:t>Member Humor</w:t>
                      </w:r>
                    </w:p>
                  </w:txbxContent>
                </v:textbox>
              </v:shape>
            </w:pict>
          </mc:Fallback>
        </mc:AlternateContent>
      </w:r>
    </w:p>
    <w:p w14:paraId="07105A47" w14:textId="77777777" w:rsidR="000807BC" w:rsidRPr="00F2132A" w:rsidRDefault="000807BC" w:rsidP="000807BC">
      <w:pPr>
        <w:rPr>
          <w:rFonts w:ascii="Times New Roman" w:hAnsi="Times New Roman" w:cs="Times New Roman"/>
          <w:sz w:val="24"/>
          <w:szCs w:val="24"/>
        </w:rPr>
      </w:pPr>
    </w:p>
    <w:p w14:paraId="196412A3" w14:textId="77777777" w:rsidR="000807BC" w:rsidRPr="00F2132A" w:rsidRDefault="00987ED1" w:rsidP="000807BC">
      <w:pPr>
        <w:rPr>
          <w:rFonts w:ascii="Times New Roman" w:hAnsi="Times New Roman" w:cs="Times New Roman"/>
          <w:sz w:val="24"/>
          <w:szCs w:val="24"/>
        </w:rPr>
      </w:pP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1552" behindDoc="0" locked="0" layoutInCell="1" allowOverlap="1" wp14:anchorId="454B6325" wp14:editId="7827511D">
                <wp:simplePos x="0" y="0"/>
                <wp:positionH relativeFrom="column">
                  <wp:posOffset>1357630</wp:posOffset>
                </wp:positionH>
                <wp:positionV relativeFrom="paragraph">
                  <wp:posOffset>21590</wp:posOffset>
                </wp:positionV>
                <wp:extent cx="438785" cy="284480"/>
                <wp:effectExtent l="0" t="0" r="18415" b="203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284480"/>
                        </a:xfrm>
                        <a:prstGeom prst="rect">
                          <a:avLst/>
                        </a:prstGeom>
                        <a:solidFill>
                          <a:srgbClr val="FFFFFF"/>
                        </a:solidFill>
                        <a:ln w="9525">
                          <a:solidFill>
                            <a:srgbClr val="000000"/>
                          </a:solidFill>
                          <a:miter lim="800000"/>
                          <a:headEnd/>
                          <a:tailEnd/>
                        </a:ln>
                      </wps:spPr>
                      <wps:txbx>
                        <w:txbxContent>
                          <w:p w14:paraId="0042CFCF" w14:textId="77777777" w:rsidR="00886E3B" w:rsidRDefault="00886E3B" w:rsidP="000807BC">
                            <w:r>
                              <w:t>H1A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06.9pt;margin-top:1.7pt;width:34.55pt;height:2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vEECgCAABNBAAADgAAAGRycy9lMm9Eb2MueG1srFTbbtswDH0fsH8Q9L7YcZ3FNeIUXboMA7oL&#10;0O4DZFmOhUmiJymxs68fJadp0G0vw/wgiCJ1dHhIenUzakUOwjoJpqLzWUqJMBwaaXYV/fa4fVNQ&#10;4jwzDVNgREWPwtGb9etXq6EvRQYdqEZYgiDGlUNf0c77vkwSxzuhmZtBLww6W7CaeTTtLmksGxBd&#10;qyRL07fJALbpLXDhHJ7eTU66jvhtK7j/0rZOeKIqitx8XG1c67Am6xUrd5b1neQnGuwfWGgmDT56&#10;hrpjnpG9lb9BacktOGj9jINOoG0lFzEHzGaevsjmoWO9iLmgOK4/y+T+Hyz/fPhqiWwqepUuKTFM&#10;Y5EexejJOxhJFvQZeldi2EOPgX7EY6xzzNX198C/O2Jg0zGzE7fWwtAJ1iC/ebiZXFydcFwAqYdP&#10;0OAzbO8hAo2t1UE8lIMgOtbpeK5NoMLxML8qlsWCEo6urMjzItYuYeXT5d46/0GAJmFTUYulj+Ds&#10;cO98IMPKp5DwlgMlm61UKhp2V2+UJQeGbbKNX+T/IkwZMlT0epEtpvz/CpHG708QWnrsdyV1RYtz&#10;ECuDau9NE7vRM6mmPVJW5iRjUG7S0I/1GCs2jxIEjWtojiisham/cR5x04H9ScmAvV1R92PPrKBE&#10;fTRYnOt5nodhiEa+WGZo2EtPfelhhiNURT0l03bj4wAF4QzcYhFbGQV+ZnLijD0bdT/NVxiKSztG&#10;Pf8F1r8AAAD//wMAUEsDBBQABgAIAAAAIQDBpdaA3wAAAAgBAAAPAAAAZHJzL2Rvd25yZXYueG1s&#10;TI/NTsMwEITvSLyDtUhcEHXqRCUN2VQICQS3UhBc3XibRPgn2G4a3h5zguNoRjPf1JvZaDaRD4Oz&#10;CMtFBoxs69RgO4S314frEliI0iqpnSWEbwqwac7Palkpd7IvNO1ix1KJDZVE6GMcK85D25ORYeFG&#10;ssk7OG9kTNJ3XHl5SuVGc5FlK27kYNNCL0e676n93B0NQlk8TR/hOd++t6uDXserm+nxyyNeXsx3&#10;t8AizfEvDL/4CR2axLR3R6sC0whimSf0iJAXwJIvSrEGtkcoSgG8qfn/A80PAAAA//8DAFBLAQIt&#10;ABQABgAIAAAAIQDkmcPA+wAAAOEBAAATAAAAAAAAAAAAAAAAAAAAAABbQ29udGVudF9UeXBlc10u&#10;eG1sUEsBAi0AFAAGAAgAAAAhACOyauHXAAAAlAEAAAsAAAAAAAAAAAAAAAAALAEAAF9yZWxzLy5y&#10;ZWxzUEsBAi0AFAAGAAgAAAAhALhrxBAoAgAATQQAAA4AAAAAAAAAAAAAAAAALAIAAGRycy9lMm9E&#10;b2MueG1sUEsBAi0AFAAGAAgAAAAhAMGl1oDfAAAACAEAAA8AAAAAAAAAAAAAAAAAgAQAAGRycy9k&#10;b3ducmV2LnhtbFBLBQYAAAAABAAEAPMAAACMBQAAAAA=&#10;">
                <v:textbox>
                  <w:txbxContent>
                    <w:p w14:paraId="0042CFCF" w14:textId="77777777" w:rsidR="00167895" w:rsidRDefault="00167895" w:rsidP="000807BC">
                      <w:r>
                        <w:t>H1A</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0528" behindDoc="0" locked="0" layoutInCell="1" allowOverlap="1" wp14:anchorId="175FBB1A" wp14:editId="4E9987C5">
                <wp:simplePos x="0" y="0"/>
                <wp:positionH relativeFrom="column">
                  <wp:posOffset>4156710</wp:posOffset>
                </wp:positionH>
                <wp:positionV relativeFrom="paragraph">
                  <wp:posOffset>129540</wp:posOffset>
                </wp:positionV>
                <wp:extent cx="946150" cy="0"/>
                <wp:effectExtent l="0" t="76200" r="25400" b="95250"/>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6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526BC00" id="AutoShape 10" o:spid="_x0000_s1026" type="#_x0000_t32" style="position:absolute;margin-left:327.3pt;margin-top:10.2pt;width:74.5pt;height:0;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zleOQIAAGgEAAAOAAAAZHJzL2Uyb0RvYy54bWysVEuP0zAQviPxHyzf2yQlLW3UdLVKWi4L&#10;W2kX7q7tJBaObdlu0wrx3xm7j92FC0Lk4IwzM99888ry7thLdODWCa1KnI1TjLiimgnVlvjr82Y0&#10;x8h5ohiRWvESn7jDd6v375aDKfhEd1oybhGAKFcMpsSd96ZIEkc73hM31oYrUDba9sTD1bYJs2QA&#10;9F4mkzSdJYO2zFhNuXPwtT4r8SriNw2n/rFpHPdIlhi4+XjaeO7CmayWpGgtMZ2gFxrkH1j0RCgI&#10;eoOqiSdob8UfUL2gVjvd+DHVfaKbRlAec4BssvS3bJ46YnjMBYrjzK1M7v/B0i+HrUWCQe+gU4r0&#10;0KP7vdcxNMpigQbjCrCr1NaGFOlRPZkHTb87pHTVEdXyaP18MuCchZImb1zCxRkIsxs+awY2BALE&#10;ah0b26NGCvMtOAZwqAg6xvacbu3hR48ofFzks2wKTaRXVUKKgBD8jHX+E9c9CkKJnbdEtJ2vtFIw&#10;A9qe0cnhwfnA78UhOCu9EVLGUZAKDRBpOplGOk5LwYIymDnb7ipp0YGEYYpPTBY0r82s3isWwTpO&#10;2PoieyIkyMjHKnkroG6S4xCt5wwjyWF/gnSmJ1WICJkD4Yt0nqcfi3Sxnq/n+SifzNajPK3r0f2m&#10;ykezTfZxWn+oq6rOfgbyWV50gjGuAv/rbGf5383OZcvOU3mb7luhkrfosaJA9vqOpOMQhL6HZXTF&#10;TrPT1obswg3GORpfVi/sy+t7tHr5Qax+AQAA//8DAFBLAwQUAAYACAAAACEAzL8E494AAAAJAQAA&#10;DwAAAGRycy9kb3ducmV2LnhtbEyPwU7DMAyG70i8Q2QkLogllK2qStMJAYPTNNFt96w1bbXGqZps&#10;a98eIw5w9O9Pvz9ny9F24oyDbx1peJgpEEilq1qqNey2q/sEhA+GKtM5Qg0Teljm11eZSSt3oU88&#10;F6EWXEI+NRqaEPpUSl82aI2fuR6Jd19usCbwONSyGsyFy20nI6ViaU1LfKExPb40WB6Lk9XwWmwW&#10;q/3dboym8mNdvCfHDU1vWt/ejM9PIAKO4Q+GH31Wh5ydDu5ElRedhngxjxnVEKk5CAYS9cjB4TeQ&#10;eSb/f5B/AwAA//8DAFBLAQItABQABgAIAAAAIQC2gziS/gAAAOEBAAATAAAAAAAAAAAAAAAAAAAA&#10;AABbQ29udGVudF9UeXBlc10ueG1sUEsBAi0AFAAGAAgAAAAhADj9If/WAAAAlAEAAAsAAAAAAAAA&#10;AAAAAAAALwEAAF9yZWxzLy5yZWxzUEsBAi0AFAAGAAgAAAAhAFofOV45AgAAaAQAAA4AAAAAAAAA&#10;AAAAAAAALgIAAGRycy9lMm9Eb2MueG1sUEsBAi0AFAAGAAgAAAAhAMy/BOPeAAAACQEAAA8AAAAA&#10;AAAAAAAAAAAAkwQAAGRycy9kb3ducmV2LnhtbFBLBQYAAAAABAAEAPMAAACeBQAAAAA=&#10;">
                <v:stroke endarrow="block"/>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77696" behindDoc="0" locked="0" layoutInCell="1" allowOverlap="1" wp14:anchorId="72FA7AA9" wp14:editId="0E40AD65">
                <wp:simplePos x="0" y="0"/>
                <wp:positionH relativeFrom="column">
                  <wp:posOffset>4427220</wp:posOffset>
                </wp:positionH>
                <wp:positionV relativeFrom="paragraph">
                  <wp:posOffset>16510</wp:posOffset>
                </wp:positionV>
                <wp:extent cx="367030" cy="260985"/>
                <wp:effectExtent l="0" t="0" r="13970" b="2476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260985"/>
                        </a:xfrm>
                        <a:prstGeom prst="rect">
                          <a:avLst/>
                        </a:prstGeom>
                        <a:solidFill>
                          <a:srgbClr val="FFFFFF"/>
                        </a:solidFill>
                        <a:ln w="9525">
                          <a:solidFill>
                            <a:srgbClr val="000000"/>
                          </a:solidFill>
                          <a:miter lim="800000"/>
                          <a:headEnd/>
                          <a:tailEnd/>
                        </a:ln>
                      </wps:spPr>
                      <wps:txbx>
                        <w:txbxContent>
                          <w:p w14:paraId="6F248314" w14:textId="77777777" w:rsidR="00886E3B" w:rsidRDefault="00886E3B" w:rsidP="000807BC">
                            <w:r>
                              <w:t>H5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48.6pt;margin-top:1.3pt;width:28.9pt;height:20.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VloyUCAABMBAAADgAAAGRycy9lMm9Eb2MueG1srFTbbtswDH0fsH8Q9L7YSZM0MeIUXboMA7oL&#10;0O4DZFmOhUmiJimxs68vJadpdnsZ5gdBFKmjw0PSq5teK3IQzkswJR2PckqE4VBLsyvp18ftmwUl&#10;PjBTMwVGlPQoPL1Zv3616mwhJtCCqoUjCGJ80dmStiHYIss8b4VmfgRWGHQ24DQLaLpdVjvWIbpW&#10;2STP51kHrrYOuPAeT+8GJ10n/KYRPHxuGi8CUSVFbiGtLq1VXLP1ihU7x2wr+YkG+wcWmkmDj56h&#10;7lhgZO/kb1BacgcemjDioDNoGslFygGzGee/ZPPQMitSLiiOt2eZ/P+D5Z8OXxyRNdZuRolhGmv0&#10;KPpA3kJPJlGezvoCox4sxoUejzE0pertPfBvnhjYtMzsxK1z0LWC1UhvHG9mF1cHHB9Bqu4j1PgM&#10;2wdIQH3jdNQO1SCIjmU6nksTqXA8vJpf51fo4eiazPPlYpZeYMXzZet8eC9Ak7gpqcPKJ3B2uPch&#10;kmHFc0h8y4OS9VYqlQy3qzbKkQPDLtmm74T+U5gypCvpcjaZDfn/FSJP358gtAzY7krqki7OQayI&#10;qr0zdWrGwKQa9khZmZOMUblBw9BX/VCwJHLUuIL6iMI6GNobxxE3LbgflHTY2iX13/fMCUrUB4PF&#10;WY6n0zgLyZjOridouEtPdelhhiNUSQMlw3YT0vxE4QzcYhEbmQR+YXLijC2bdD+NV5yJSztFvfwE&#10;1k8AAAD//wMAUEsDBBQABgAIAAAAIQBfrCVJ3wAAAAgBAAAPAAAAZHJzL2Rvd25yZXYueG1sTI/B&#10;TsMwEETvSPyDtUhcEHVI26QN2VQICURvUBBc3cRNIux1sN00/D3LCY6jGc28KTeTNWLUPvSOEG5m&#10;CQhNtWt6ahHeXh+uVyBCVNQo40gjfOsAm+r8rFRF4070osddbAWXUCgUQhfjUEgZ6k5bFWZu0MTe&#10;wXmrIkvfysarE5dbI9MkyaRVPfFCpwZ93+n6c3e0CKvF0/gRtvPn9zo7mHW8ysfHL494eTHd3YKI&#10;eop/YfjFZ3SomGnvjtQEYRCydZ5yFCHNQLCfL5f8bY+wmOcgq1L+P1D9AAAA//8DAFBLAQItABQA&#10;BgAIAAAAIQDkmcPA+wAAAOEBAAATAAAAAAAAAAAAAAAAAAAAAABbQ29udGVudF9UeXBlc10ueG1s&#10;UEsBAi0AFAAGAAgAAAAhACOyauHXAAAAlAEAAAsAAAAAAAAAAAAAAAAALAEAAF9yZWxzLy5yZWxz&#10;UEsBAi0AFAAGAAgAAAAhACrFZaMlAgAATAQAAA4AAAAAAAAAAAAAAAAALAIAAGRycy9lMm9Eb2Mu&#10;eG1sUEsBAi0AFAAGAAgAAAAhAF+sJUnfAAAACAEAAA8AAAAAAAAAAAAAAAAAfQQAAGRycy9kb3du&#10;cmV2LnhtbFBLBQYAAAAABAAEAPMAAACJBQAAAAA=&#10;">
                <v:textbox>
                  <w:txbxContent>
                    <w:p w14:paraId="6F248314" w14:textId="77777777" w:rsidR="00167895" w:rsidRDefault="00167895" w:rsidP="000807BC">
                      <w:r>
                        <w:t>H5</w:t>
                      </w:r>
                    </w:p>
                  </w:txbxContent>
                </v:textbox>
              </v:shape>
            </w:pict>
          </mc:Fallback>
        </mc:AlternateContent>
      </w:r>
      <w:r w:rsidRPr="00F2132A">
        <w:rPr>
          <w:rFonts w:ascii="Times New Roman" w:eastAsiaTheme="majorEastAsia" w:hAnsi="Times New Roman" w:cs="Times New Roman"/>
          <w:i/>
          <w:iCs/>
          <w:noProof/>
          <w:sz w:val="24"/>
          <w:szCs w:val="24"/>
        </w:rPr>
        <mc:AlternateContent>
          <mc:Choice Requires="wps">
            <w:drawing>
              <wp:anchor distT="0" distB="0" distL="114300" distR="114300" simplePos="0" relativeHeight="251663360" behindDoc="0" locked="0" layoutInCell="1" allowOverlap="1" wp14:anchorId="6248A2E1" wp14:editId="179D6B81">
                <wp:simplePos x="0" y="0"/>
                <wp:positionH relativeFrom="column">
                  <wp:posOffset>1031240</wp:posOffset>
                </wp:positionH>
                <wp:positionV relativeFrom="paragraph">
                  <wp:posOffset>153670</wp:posOffset>
                </wp:positionV>
                <wp:extent cx="2269490" cy="45720"/>
                <wp:effectExtent l="0" t="76200" r="0" b="49530"/>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9490" cy="45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DBC03C7" id="AutoShape 10" o:spid="_x0000_s1026" type="#_x0000_t32" style="position:absolute;margin-left:81.2pt;margin-top:12.1pt;width:178.7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iNXPwIAAGwEAAAOAAAAZHJzL2Uyb0RvYy54bWysVEuP2yAQvlfqf0DcEz/qvKw4q5Wd9LJt&#10;I+22dwI4RsWAgMSJqv73DiSb3W0vVVUf8OB5fTPzjZd3p16iI7dOaFXhbJxixBXVTKh9hb8+bUZz&#10;jJwnihGpFa/wmTt8t3r/bjmYkue605JxiyCIcuVgKtx5b8okcbTjPXFjbbgCZattTzxc7T5hlgwQ&#10;vZdJnqbTZNCWGaspdw6+NhclXsX4bcup/9K2jnskKwzYfDxtPHfhTFZLUu4tMZ2gVxjkH1D0RChI&#10;egvVEE/QwYo/QvWCWu1068dU94luW0F5rAGqydLfqnnsiOGxFmiOM7c2uf8Xln4+bi0SrMIzjBTp&#10;YUT3B69jZpTF/gzGlWBWq60NFdKTejQPmn53SOm6I2rPo/XT2YBzFjqavHEJF2cgy274pBnYEEgQ&#10;m3VqbY9aKcy34BiCQ0PQKU7nfJsOP3lE4WOeTxfFAoZIQVdMZnlEl5AyhAnOxjr/keseBaHCzlsi&#10;9p2vtVLAA20vKcjxwfkA8sUhOCu9EVJGOkiFhgovJvkkYnJaChaUwczZ/a6WFh1JIFR8YsWgeW1m&#10;9UGxGKzjhK2vsidCgox8bJW3AponOQ7Zes4wkhx2KEgXeFKFjFA+AL5KF079WKSL9Xw9L0ZFPl2P&#10;irRpRvebuhhNN9ls0nxo6rrJfgbwWVF2gjGuAv5nfmfF3/HnumkXZt4YfmtU8jZ67CiAfX5H0JEJ&#10;YfhhIV250+y8taG6cANKR+Pr+oWdeX2PVi8/idUvAAAA//8DAFBLAwQUAAYACAAAACEA5IAlNt8A&#10;AAAJAQAADwAAAGRycy9kb3ducmV2LnhtbEyPQU+DQBCF7yb+h82YeDF2AWlTkaUxavVkGrHet+wI&#10;pOwsYbct/PtOT3p8mS9vvpevRtuJIw6+daQgnkUgkCpnWqoVbL/X90sQPmgyunOECib0sCqur3Kd&#10;GXeiLzyWoRZcQj7TCpoQ+kxKXzVotZ+5Holvv26wOnAcamkGfeJy28kkihbS6pb4Q6N7fGmw2pcH&#10;q+C13MzXP3fbMZmqj8/yfbnf0PSm1O3N+PwEIuAY/mC46LM6FOy0cwcyXnScF0nKqIIkTUAwMI8f&#10;ectOwUOcgixy+X9BcQYAAP//AwBQSwECLQAUAAYACAAAACEAtoM4kv4AAADhAQAAEwAAAAAAAAAA&#10;AAAAAAAAAAAAW0NvbnRlbnRfVHlwZXNdLnhtbFBLAQItABQABgAIAAAAIQA4/SH/1gAAAJQBAAAL&#10;AAAAAAAAAAAAAAAAAC8BAABfcmVscy8ucmVsc1BLAQItABQABgAIAAAAIQCLiiNXPwIAAGwEAAAO&#10;AAAAAAAAAAAAAAAAAC4CAABkcnMvZTJvRG9jLnhtbFBLAQItABQABgAIAAAAIQDkgCU23wAAAAkB&#10;AAAPAAAAAAAAAAAAAAAAAJkEAABkcnMvZG93bnJldi54bWxQSwUGAAAAAAQABADzAAAApQUAAAAA&#10;">
                <v:stroke endarrow="block"/>
              </v:shape>
            </w:pict>
          </mc:Fallback>
        </mc:AlternateContent>
      </w:r>
    </w:p>
    <w:p w14:paraId="2F2BBD93" w14:textId="77777777" w:rsidR="000807BC" w:rsidRPr="00F2132A" w:rsidRDefault="000807BC" w:rsidP="000807BC">
      <w:pPr>
        <w:rPr>
          <w:rFonts w:ascii="Times New Roman" w:hAnsi="Times New Roman" w:cs="Times New Roman"/>
          <w:sz w:val="24"/>
          <w:szCs w:val="24"/>
        </w:rPr>
      </w:pPr>
    </w:p>
    <w:p w14:paraId="3C147962" w14:textId="77777777" w:rsidR="000807BC" w:rsidRPr="00F2132A" w:rsidRDefault="000807BC" w:rsidP="000807BC">
      <w:pPr>
        <w:rPr>
          <w:rFonts w:ascii="Times New Roman" w:hAnsi="Times New Roman" w:cs="Times New Roman"/>
          <w:sz w:val="24"/>
          <w:szCs w:val="24"/>
        </w:rPr>
      </w:pPr>
    </w:p>
    <w:p w14:paraId="78817B4A" w14:textId="77777777" w:rsidR="000807BC" w:rsidRPr="00F2132A" w:rsidRDefault="000807BC" w:rsidP="000807BC">
      <w:pPr>
        <w:rPr>
          <w:rFonts w:ascii="Times New Roman" w:hAnsi="Times New Roman" w:cs="Times New Roman"/>
          <w:sz w:val="24"/>
          <w:szCs w:val="24"/>
        </w:rPr>
      </w:pPr>
    </w:p>
    <w:p w14:paraId="1A63CC28" w14:textId="77777777" w:rsidR="000807BC" w:rsidRPr="00F2132A" w:rsidRDefault="000807BC" w:rsidP="000807BC">
      <w:pPr>
        <w:rPr>
          <w:rFonts w:ascii="Times New Roman" w:hAnsi="Times New Roman" w:cs="Times New Roman"/>
          <w:sz w:val="24"/>
          <w:szCs w:val="24"/>
        </w:rPr>
      </w:pPr>
    </w:p>
    <w:p w14:paraId="019BE131" w14:textId="77777777" w:rsidR="000807BC" w:rsidRPr="00F2132A" w:rsidRDefault="000807BC" w:rsidP="000807BC">
      <w:pPr>
        <w:rPr>
          <w:rFonts w:ascii="Times New Roman" w:hAnsi="Times New Roman" w:cs="Times New Roman"/>
          <w:sz w:val="24"/>
          <w:szCs w:val="24"/>
        </w:rPr>
      </w:pPr>
    </w:p>
    <w:p w14:paraId="541AD34A" w14:textId="77777777" w:rsidR="000807BC" w:rsidRPr="00F2132A" w:rsidRDefault="000807BC" w:rsidP="000807BC">
      <w:pPr>
        <w:rPr>
          <w:rFonts w:ascii="Times New Roman" w:hAnsi="Times New Roman" w:cs="Times New Roman"/>
          <w:sz w:val="24"/>
          <w:szCs w:val="24"/>
        </w:rPr>
      </w:pPr>
    </w:p>
    <w:p w14:paraId="2428AA75" w14:textId="77777777" w:rsidR="000807BC" w:rsidRPr="00F2132A" w:rsidRDefault="000807BC" w:rsidP="000807BC">
      <w:pPr>
        <w:rPr>
          <w:rFonts w:ascii="Times New Roman" w:hAnsi="Times New Roman" w:cs="Times New Roman"/>
          <w:sz w:val="24"/>
          <w:szCs w:val="24"/>
        </w:rPr>
      </w:pPr>
    </w:p>
    <w:p w14:paraId="47201103" w14:textId="77777777" w:rsidR="00C27B3F" w:rsidRPr="00F2132A" w:rsidRDefault="00987ED1" w:rsidP="00C27B3F">
      <w:pPr>
        <w:spacing w:after="0"/>
        <w:rPr>
          <w:rFonts w:ascii="Times New Roman" w:eastAsiaTheme="majorEastAsia" w:hAnsi="Times New Roman" w:cs="Times New Roman"/>
          <w:i/>
          <w:iCs/>
          <w:sz w:val="24"/>
          <w:szCs w:val="24"/>
        </w:rPr>
      </w:pPr>
      <w:r>
        <w:rPr>
          <w:rFonts w:ascii="Times New Roman" w:eastAsiaTheme="majorEastAsia" w:hAnsi="Times New Roman" w:cs="Times New Roman"/>
          <w:i/>
          <w:iCs/>
          <w:sz w:val="24"/>
          <w:szCs w:val="24"/>
        </w:rPr>
        <w:t xml:space="preserve"> </w:t>
      </w:r>
      <w:r w:rsidR="00C27B3F" w:rsidRPr="00F2132A">
        <w:rPr>
          <w:rFonts w:ascii="Times New Roman" w:eastAsiaTheme="majorEastAsia" w:hAnsi="Times New Roman" w:cs="Times New Roman"/>
          <w:i/>
          <w:iCs/>
          <w:sz w:val="24"/>
          <w:szCs w:val="24"/>
        </w:rPr>
        <w:t>Figure 1.  Model of Member Humor</w:t>
      </w:r>
    </w:p>
    <w:p w14:paraId="34397702" w14:textId="77777777" w:rsidR="000807BC" w:rsidRPr="00F2132A" w:rsidRDefault="000807BC" w:rsidP="000807BC">
      <w:pPr>
        <w:rPr>
          <w:rFonts w:ascii="Times New Roman" w:hAnsi="Times New Roman" w:cs="Times New Roman"/>
          <w:sz w:val="24"/>
          <w:szCs w:val="24"/>
        </w:rPr>
      </w:pPr>
    </w:p>
    <w:p w14:paraId="1B97562E" w14:textId="77777777" w:rsidR="000807BC" w:rsidRPr="00F2132A" w:rsidRDefault="000807BC" w:rsidP="000807BC">
      <w:pPr>
        <w:rPr>
          <w:rFonts w:ascii="Times New Roman" w:hAnsi="Times New Roman" w:cs="Times New Roman"/>
          <w:sz w:val="24"/>
          <w:szCs w:val="24"/>
        </w:rPr>
      </w:pPr>
    </w:p>
    <w:p w14:paraId="17D1DD02" w14:textId="77777777" w:rsidR="000807BC" w:rsidRPr="00F2132A" w:rsidRDefault="000807BC" w:rsidP="000807BC">
      <w:pPr>
        <w:rPr>
          <w:rFonts w:ascii="Times New Roman" w:hAnsi="Times New Roman" w:cs="Times New Roman"/>
          <w:sz w:val="24"/>
          <w:szCs w:val="24"/>
        </w:rPr>
      </w:pPr>
    </w:p>
    <w:p w14:paraId="69185557" w14:textId="77777777" w:rsidR="000807BC" w:rsidRPr="00F2132A" w:rsidRDefault="000807BC" w:rsidP="000807BC">
      <w:pPr>
        <w:rPr>
          <w:rFonts w:ascii="Times New Roman" w:hAnsi="Times New Roman" w:cs="Times New Roman"/>
          <w:sz w:val="24"/>
          <w:szCs w:val="24"/>
        </w:rPr>
      </w:pPr>
    </w:p>
    <w:p w14:paraId="658ECC9C" w14:textId="77777777" w:rsidR="000807BC" w:rsidRPr="00F2132A" w:rsidRDefault="000807BC" w:rsidP="000807BC">
      <w:pPr>
        <w:rPr>
          <w:rFonts w:ascii="Times New Roman" w:hAnsi="Times New Roman" w:cs="Times New Roman"/>
          <w:sz w:val="24"/>
          <w:szCs w:val="24"/>
        </w:rPr>
      </w:pPr>
    </w:p>
    <w:p w14:paraId="324C6CFE" w14:textId="77777777" w:rsidR="000807BC" w:rsidRPr="00F2132A" w:rsidRDefault="000807BC" w:rsidP="000807BC">
      <w:pPr>
        <w:rPr>
          <w:rFonts w:ascii="Times New Roman" w:hAnsi="Times New Roman" w:cs="Times New Roman"/>
          <w:sz w:val="24"/>
          <w:szCs w:val="24"/>
        </w:rPr>
      </w:pPr>
    </w:p>
    <w:p w14:paraId="38FE0A77" w14:textId="77777777" w:rsidR="000807BC" w:rsidRPr="00F2132A" w:rsidRDefault="000807BC" w:rsidP="000807BC">
      <w:pPr>
        <w:rPr>
          <w:rFonts w:ascii="Times New Roman" w:hAnsi="Times New Roman" w:cs="Times New Roman"/>
          <w:sz w:val="24"/>
          <w:szCs w:val="24"/>
        </w:rPr>
      </w:pPr>
    </w:p>
    <w:p w14:paraId="04E447EF" w14:textId="77777777" w:rsidR="000807BC" w:rsidRPr="00F2132A" w:rsidRDefault="000807BC" w:rsidP="000807BC">
      <w:pPr>
        <w:rPr>
          <w:rFonts w:ascii="Times New Roman" w:hAnsi="Times New Roman" w:cs="Times New Roman"/>
          <w:sz w:val="24"/>
          <w:szCs w:val="24"/>
        </w:rPr>
      </w:pPr>
    </w:p>
    <w:p w14:paraId="44A840FD" w14:textId="77777777" w:rsidR="000807BC" w:rsidRPr="00F2132A" w:rsidRDefault="000807BC" w:rsidP="000807BC">
      <w:pPr>
        <w:rPr>
          <w:rFonts w:ascii="Times New Roman" w:hAnsi="Times New Roman" w:cs="Times New Roman"/>
          <w:sz w:val="24"/>
          <w:szCs w:val="24"/>
        </w:rPr>
      </w:pPr>
    </w:p>
    <w:p w14:paraId="05D2075A" w14:textId="77777777" w:rsidR="000807BC" w:rsidRPr="00F2132A" w:rsidRDefault="000807BC" w:rsidP="000807BC">
      <w:pPr>
        <w:rPr>
          <w:rFonts w:ascii="Times New Roman" w:hAnsi="Times New Roman" w:cs="Times New Roman"/>
          <w:sz w:val="24"/>
          <w:szCs w:val="24"/>
        </w:rPr>
      </w:pPr>
    </w:p>
    <w:p w14:paraId="6570A836" w14:textId="77777777" w:rsidR="000807BC" w:rsidRPr="00F2132A" w:rsidRDefault="000807BC" w:rsidP="000807BC">
      <w:pPr>
        <w:rPr>
          <w:rFonts w:ascii="Times New Roman" w:hAnsi="Times New Roman" w:cs="Times New Roman"/>
          <w:sz w:val="24"/>
          <w:szCs w:val="24"/>
        </w:rPr>
      </w:pPr>
    </w:p>
    <w:p w14:paraId="2DF21961" w14:textId="77777777" w:rsidR="000807BC" w:rsidRPr="00F2132A" w:rsidRDefault="000807BC" w:rsidP="000807BC">
      <w:pPr>
        <w:rPr>
          <w:rFonts w:ascii="Times New Roman" w:hAnsi="Times New Roman" w:cs="Times New Roman"/>
          <w:sz w:val="24"/>
          <w:szCs w:val="24"/>
        </w:rPr>
      </w:pPr>
      <w:r w:rsidRPr="00F2132A">
        <w:rPr>
          <w:rFonts w:ascii="Times New Roman" w:hAnsi="Times New Roman" w:cs="Times New Roman"/>
          <w:noProof/>
          <w:sz w:val="24"/>
          <w:szCs w:val="24"/>
        </w:rPr>
        <w:lastRenderedPageBreak/>
        <w:drawing>
          <wp:inline distT="0" distB="0" distL="0" distR="0" wp14:anchorId="0D31FE92" wp14:editId="51FFDE2F">
            <wp:extent cx="1828800" cy="3273780"/>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850817" cy="3313194"/>
                    </a:xfrm>
                    <a:prstGeom prst="rect">
                      <a:avLst/>
                    </a:prstGeom>
                  </pic:spPr>
                </pic:pic>
              </a:graphicData>
            </a:graphic>
          </wp:inline>
        </w:drawing>
      </w:r>
      <w:r w:rsidRPr="00F2132A">
        <w:rPr>
          <w:rFonts w:ascii="Times New Roman" w:hAnsi="Times New Roman" w:cs="Times New Roman"/>
          <w:noProof/>
          <w:sz w:val="24"/>
          <w:szCs w:val="24"/>
        </w:rPr>
        <w:drawing>
          <wp:inline distT="0" distB="0" distL="0" distR="0" wp14:anchorId="5FFBA549" wp14:editId="5400D728">
            <wp:extent cx="2310063" cy="35243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321898" cy="3542447"/>
                    </a:xfrm>
                    <a:prstGeom prst="rect">
                      <a:avLst/>
                    </a:prstGeom>
                  </pic:spPr>
                </pic:pic>
              </a:graphicData>
            </a:graphic>
          </wp:inline>
        </w:drawing>
      </w:r>
      <w:r w:rsidRPr="00F2132A">
        <w:rPr>
          <w:rFonts w:ascii="Times New Roman" w:hAnsi="Times New Roman" w:cs="Times New Roman"/>
          <w:noProof/>
          <w:sz w:val="24"/>
          <w:szCs w:val="24"/>
        </w:rPr>
        <w:drawing>
          <wp:inline distT="0" distB="0" distL="0" distR="0" wp14:anchorId="3F4AFA1D" wp14:editId="3A6A098B">
            <wp:extent cx="2663968" cy="3447505"/>
            <wp:effectExtent l="0" t="0" r="317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663968" cy="3447505"/>
                    </a:xfrm>
                    <a:prstGeom prst="rect">
                      <a:avLst/>
                    </a:prstGeom>
                  </pic:spPr>
                </pic:pic>
              </a:graphicData>
            </a:graphic>
          </wp:inline>
        </w:drawing>
      </w:r>
      <w:r w:rsidRPr="00F2132A">
        <w:rPr>
          <w:rFonts w:ascii="Times New Roman" w:hAnsi="Times New Roman" w:cs="Times New Roman"/>
          <w:noProof/>
          <w:sz w:val="24"/>
          <w:szCs w:val="24"/>
        </w:rPr>
        <w:drawing>
          <wp:inline distT="0" distB="0" distL="0" distR="0" wp14:anchorId="10FCFFA0" wp14:editId="54E766B4">
            <wp:extent cx="3067050" cy="332344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71717" cy="3328504"/>
                    </a:xfrm>
                    <a:prstGeom prst="rect">
                      <a:avLst/>
                    </a:prstGeom>
                  </pic:spPr>
                </pic:pic>
              </a:graphicData>
            </a:graphic>
          </wp:inline>
        </w:drawing>
      </w:r>
    </w:p>
    <w:p w14:paraId="3BC45815" w14:textId="77777777" w:rsidR="00C27B3F" w:rsidRPr="00426D8A" w:rsidRDefault="00987ED1" w:rsidP="00C27B3F">
      <w:pPr>
        <w:rPr>
          <w:rFonts w:ascii="Times New Roman" w:hAnsi="Times New Roman" w:cs="Times New Roman"/>
          <w:i/>
          <w:sz w:val="24"/>
          <w:szCs w:val="24"/>
        </w:rPr>
      </w:pPr>
      <w:r>
        <w:rPr>
          <w:rFonts w:ascii="Times New Roman" w:hAnsi="Times New Roman" w:cs="Times New Roman"/>
          <w:sz w:val="24"/>
          <w:szCs w:val="24"/>
        </w:rPr>
        <w:t xml:space="preserve"> </w:t>
      </w:r>
      <w:r w:rsidR="00C27B3F" w:rsidRPr="00426D8A">
        <w:rPr>
          <w:rFonts w:ascii="Times New Roman" w:hAnsi="Times New Roman" w:cs="Times New Roman"/>
          <w:i/>
          <w:sz w:val="24"/>
          <w:szCs w:val="24"/>
        </w:rPr>
        <w:t>Figure 2. Measurement Model</w:t>
      </w:r>
    </w:p>
    <w:p w14:paraId="76740028" w14:textId="77777777" w:rsidR="000807BC" w:rsidRPr="00F2132A" w:rsidRDefault="000807BC" w:rsidP="000807BC">
      <w:pPr>
        <w:rPr>
          <w:rFonts w:ascii="Times New Roman" w:hAnsi="Times New Roman" w:cs="Times New Roman"/>
          <w:sz w:val="24"/>
          <w:szCs w:val="24"/>
        </w:rPr>
      </w:pPr>
    </w:p>
    <w:p w14:paraId="5B36F943" w14:textId="77777777" w:rsidR="000807BC" w:rsidRPr="00F2132A" w:rsidRDefault="000807BC" w:rsidP="000807BC">
      <w:pPr>
        <w:rPr>
          <w:rFonts w:ascii="Times New Roman" w:hAnsi="Times New Roman" w:cs="Times New Roman"/>
          <w:sz w:val="24"/>
          <w:szCs w:val="24"/>
        </w:rPr>
      </w:pPr>
    </w:p>
    <w:p w14:paraId="67056D8F" w14:textId="77777777" w:rsidR="000807BC" w:rsidRPr="00F2132A" w:rsidRDefault="000807BC" w:rsidP="000807BC">
      <w:pPr>
        <w:rPr>
          <w:rFonts w:ascii="Times New Roman" w:hAnsi="Times New Roman" w:cs="Times New Roman"/>
          <w:sz w:val="24"/>
          <w:szCs w:val="24"/>
        </w:rPr>
      </w:pPr>
    </w:p>
    <w:p w14:paraId="5648E835" w14:textId="77777777" w:rsidR="000807BC" w:rsidRPr="00F2132A" w:rsidRDefault="000807BC" w:rsidP="000807BC">
      <w:pPr>
        <w:rPr>
          <w:rFonts w:ascii="Times New Roman" w:hAnsi="Times New Roman" w:cs="Times New Roman"/>
          <w:sz w:val="24"/>
          <w:szCs w:val="24"/>
        </w:rPr>
      </w:pPr>
    </w:p>
    <w:p w14:paraId="46010A40" w14:textId="77777777" w:rsidR="000807BC" w:rsidRPr="00F2132A" w:rsidRDefault="000807BC" w:rsidP="000807BC">
      <w:pPr>
        <w:rPr>
          <w:rFonts w:ascii="Times New Roman" w:hAnsi="Times New Roman" w:cs="Times New Roman"/>
          <w:sz w:val="24"/>
          <w:szCs w:val="24"/>
        </w:rPr>
      </w:pPr>
      <w:r w:rsidRPr="00F2132A">
        <w:rPr>
          <w:rFonts w:ascii="Times New Roman" w:hAnsi="Times New Roman" w:cs="Times New Roman"/>
          <w:noProof/>
          <w:sz w:val="24"/>
          <w:szCs w:val="24"/>
        </w:rPr>
        <w:drawing>
          <wp:inline distT="0" distB="0" distL="0" distR="0" wp14:anchorId="4C5BEF77" wp14:editId="7DFE8D88">
            <wp:extent cx="5943600" cy="4198766"/>
            <wp:effectExtent l="0" t="0" r="0" b="0"/>
            <wp:docPr id="23" name="Picture 23" descr="C:\Users\Nancy\AppData\Local\Microsoft\Windows\Temporary Internet Files\Content.Outlook\NWP007ES\Figure 3  Structural SmartP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cy\AppData\Local\Microsoft\Windows\Temporary Internet Files\Content.Outlook\NWP007ES\Figure 3  Structural SmartPL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198766"/>
                    </a:xfrm>
                    <a:prstGeom prst="rect">
                      <a:avLst/>
                    </a:prstGeom>
                    <a:noFill/>
                    <a:ln>
                      <a:noFill/>
                    </a:ln>
                  </pic:spPr>
                </pic:pic>
              </a:graphicData>
            </a:graphic>
          </wp:inline>
        </w:drawing>
      </w:r>
    </w:p>
    <w:p w14:paraId="30F320A7" w14:textId="77777777" w:rsidR="00C27B3F" w:rsidRPr="00426D8A" w:rsidRDefault="00C27B3F" w:rsidP="00C27B3F">
      <w:pPr>
        <w:rPr>
          <w:rFonts w:ascii="Times New Roman" w:hAnsi="Times New Roman" w:cs="Times New Roman"/>
          <w:i/>
          <w:sz w:val="24"/>
          <w:szCs w:val="24"/>
        </w:rPr>
      </w:pPr>
      <w:r w:rsidRPr="00426D8A">
        <w:rPr>
          <w:rFonts w:ascii="Times New Roman" w:hAnsi="Times New Roman" w:cs="Times New Roman"/>
          <w:i/>
          <w:sz w:val="24"/>
          <w:szCs w:val="24"/>
        </w:rPr>
        <w:t>Figure 3. Structural Model</w:t>
      </w:r>
    </w:p>
    <w:p w14:paraId="7A38739E" w14:textId="77777777" w:rsidR="000807BC" w:rsidRPr="00F2132A" w:rsidRDefault="000807BC" w:rsidP="000807BC">
      <w:pPr>
        <w:rPr>
          <w:rFonts w:ascii="Times New Roman" w:hAnsi="Times New Roman" w:cs="Times New Roman"/>
          <w:sz w:val="24"/>
          <w:szCs w:val="24"/>
        </w:rPr>
      </w:pPr>
    </w:p>
    <w:p w14:paraId="62B86324" w14:textId="77777777" w:rsidR="000807BC" w:rsidRPr="00F2132A" w:rsidRDefault="000807BC" w:rsidP="000807BC">
      <w:pPr>
        <w:rPr>
          <w:rFonts w:ascii="Times New Roman" w:hAnsi="Times New Roman" w:cs="Times New Roman"/>
          <w:sz w:val="24"/>
          <w:szCs w:val="24"/>
        </w:rPr>
      </w:pPr>
    </w:p>
    <w:p w14:paraId="56C047E6" w14:textId="77777777" w:rsidR="000807BC" w:rsidRPr="00F2132A" w:rsidRDefault="000807BC" w:rsidP="000807BC">
      <w:pPr>
        <w:rPr>
          <w:rFonts w:ascii="Times New Roman" w:hAnsi="Times New Roman" w:cs="Times New Roman"/>
          <w:sz w:val="24"/>
          <w:szCs w:val="24"/>
        </w:rPr>
      </w:pPr>
    </w:p>
    <w:p w14:paraId="29932B02" w14:textId="77777777" w:rsidR="000807BC" w:rsidRPr="00F2132A" w:rsidRDefault="000807BC" w:rsidP="000807BC">
      <w:pPr>
        <w:rPr>
          <w:rFonts w:ascii="Times New Roman" w:hAnsi="Times New Roman" w:cs="Times New Roman"/>
          <w:sz w:val="24"/>
          <w:szCs w:val="24"/>
        </w:rPr>
      </w:pPr>
    </w:p>
    <w:p w14:paraId="0DE5A726" w14:textId="77777777" w:rsidR="000807BC" w:rsidRPr="00F2132A" w:rsidRDefault="000807BC" w:rsidP="000807BC">
      <w:pPr>
        <w:rPr>
          <w:rFonts w:ascii="Times New Roman" w:hAnsi="Times New Roman" w:cs="Times New Roman"/>
          <w:sz w:val="24"/>
          <w:szCs w:val="24"/>
        </w:rPr>
      </w:pPr>
    </w:p>
    <w:p w14:paraId="3E4A11DB" w14:textId="77777777" w:rsidR="000807BC" w:rsidRPr="00F2132A" w:rsidRDefault="000807BC" w:rsidP="000807BC">
      <w:pPr>
        <w:rPr>
          <w:rFonts w:ascii="Times New Roman" w:hAnsi="Times New Roman" w:cs="Times New Roman"/>
          <w:sz w:val="24"/>
          <w:szCs w:val="24"/>
        </w:rPr>
      </w:pPr>
    </w:p>
    <w:p w14:paraId="3A9BC91D" w14:textId="77777777" w:rsidR="000807BC" w:rsidRPr="00F2132A" w:rsidRDefault="000807BC" w:rsidP="000807BC">
      <w:pPr>
        <w:rPr>
          <w:rFonts w:ascii="Times New Roman" w:hAnsi="Times New Roman" w:cs="Times New Roman"/>
          <w:sz w:val="24"/>
          <w:szCs w:val="24"/>
        </w:rPr>
      </w:pPr>
    </w:p>
    <w:p w14:paraId="057F2D1D" w14:textId="77777777" w:rsidR="000807BC" w:rsidRPr="00F2132A" w:rsidRDefault="000807BC" w:rsidP="000807BC">
      <w:pPr>
        <w:rPr>
          <w:rFonts w:ascii="Times New Roman" w:hAnsi="Times New Roman" w:cs="Times New Roman"/>
          <w:sz w:val="24"/>
          <w:szCs w:val="24"/>
        </w:rPr>
      </w:pPr>
    </w:p>
    <w:p w14:paraId="7AF26143" w14:textId="77777777" w:rsidR="000807BC" w:rsidRPr="00F2132A" w:rsidRDefault="000807BC" w:rsidP="000807BC">
      <w:pPr>
        <w:rPr>
          <w:rFonts w:ascii="Times New Roman" w:hAnsi="Times New Roman" w:cs="Times New Roman"/>
          <w:sz w:val="24"/>
          <w:szCs w:val="24"/>
        </w:rPr>
      </w:pPr>
    </w:p>
    <w:p w14:paraId="3F8A3C3A" w14:textId="77777777" w:rsidR="000807BC" w:rsidRPr="00F2132A" w:rsidRDefault="000807BC" w:rsidP="000807BC">
      <w:pPr>
        <w:rPr>
          <w:rFonts w:ascii="Times New Roman" w:hAnsi="Times New Roman" w:cs="Times New Roman"/>
          <w:sz w:val="24"/>
          <w:szCs w:val="24"/>
        </w:rPr>
      </w:pPr>
    </w:p>
    <w:p w14:paraId="353564B2" w14:textId="77777777" w:rsidR="000807BC" w:rsidRPr="00F2132A" w:rsidRDefault="001A4EED" w:rsidP="000807BC">
      <w:pPr>
        <w:rPr>
          <w:rFonts w:ascii="Times New Roman" w:hAnsi="Times New Roman" w:cs="Times New Roman"/>
          <w:sz w:val="24"/>
          <w:szCs w:val="24"/>
        </w:rPr>
      </w:pPr>
      <w:r w:rsidRPr="00465606">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29888A6D" wp14:editId="7633405A">
                <wp:simplePos x="0" y="0"/>
                <wp:positionH relativeFrom="column">
                  <wp:posOffset>3212466</wp:posOffset>
                </wp:positionH>
                <wp:positionV relativeFrom="paragraph">
                  <wp:posOffset>300737</wp:posOffset>
                </wp:positionV>
                <wp:extent cx="406613" cy="216968"/>
                <wp:effectExtent l="19050" t="38100" r="31750" b="5016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33711">
                          <a:off x="0" y="0"/>
                          <a:ext cx="406613" cy="216968"/>
                        </a:xfrm>
                        <a:prstGeom prst="rect">
                          <a:avLst/>
                        </a:prstGeom>
                        <a:solidFill>
                          <a:srgbClr val="FFFFFF"/>
                        </a:solidFill>
                        <a:ln w="9525">
                          <a:noFill/>
                          <a:miter lim="800000"/>
                          <a:headEnd/>
                          <a:tailEnd/>
                        </a:ln>
                      </wps:spPr>
                      <wps:txbx>
                        <w:txbxContent>
                          <w:p w14:paraId="45106C94" w14:textId="77777777" w:rsidR="00886E3B" w:rsidRDefault="00886E3B">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52.95pt;margin-top:23.7pt;width:32pt;height:17.1pt;rotation:-727765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TsuS4CAAAyBAAADgAAAGRycy9lMm9Eb2MueG1srFPbjtsgEH2v1H9AvDe+JPEmVpzVNttUlbYX&#10;abcfgDGOUYFxgcTefv0OOMqm7VtVHhDDDGdmzhk2t6NW5CSsk2Aqms1SSoTh0EhzqOj3p/27FSXO&#10;M9MwBUZU9Fk4ert9+2Yz9KXIoQPVCEsQxLhy6Cvaed+XSeJ4JzRzM+iFQWcLVjOPpj0kjWUDomuV&#10;5GlaJAPYprfAhXN4ez856Tbit63g/mvbOuGJqijW5uNu416HPdluWHmwrO8kP5fB/qEKzaTBpBeo&#10;e+YZOVr5F5SW3IKD1s846ATaVnIRe8BusvSPbh471ovYC5Lj+gtN7v/B8i+nb5bIpqJ5QYlhGjV6&#10;EqMn72EkeaBn6F2JUY89xvkRr1Hm2KrrH4D/cMTArmPmIO6shaETrMHysvAyuXo64bgAUg+focE0&#10;7OghAo2t1cQCapOn6/n8JpvwkRyCyVC154tSoTKOl4u0KLI5JRxdeVasi1VMyMqAFXTorfMfBWgS&#10;DhW1OAgxFzs9OB9qew0J4Q6UbPZSqWjYQ71TlpwYDs0+rjP6b2HKkKGi62W+jMgGwvs4T1p6HGol&#10;dUVXaVjhOSsDNx9ME8+eSTWdsRJlzmQFfiam/FiPUZbsIkINzTPSF4lCUvDTYWMd2F+UDDjAFXU/&#10;j8wKStQngxKss8UiTHw0FsubHA177amvPcxwhKqop2Q67nz8JaFuA3coVSsjb0HTqZJzzTiYkc7z&#10;JwqTf23HqNevvn0BAAD//wMAUEsDBBQABgAIAAAAIQA7z0pp3wAAAAkBAAAPAAAAZHJzL2Rvd25y&#10;ZXYueG1sTI9BTsMwEEX3SNzBGiR21ClKQhsyqaJKSEhAgbYHcOIhjojtELuNuT1mBcuZefrzfrkJ&#10;emBnmlxvDcJykQAj01rZmw7heHi4WQFzXhgpBmsI4ZscbKrLi1IU0s7mnc5737EYYlwhEJT3Y8G5&#10;axVp4RZ2JBNvH3bSwsdx6ricxBzD9cBvkyTnWvQmflBipK2i9nN/0gijfXvehl0tXh5T/dSor/o1&#10;uBnx+irU98A8Bf8Hw69+VIcqOjX2ZKRjA0KWZOuIIqR3KbAIZPk6LhqE1TIHXpX8f4PqBwAA//8D&#10;AFBLAQItABQABgAIAAAAIQDkmcPA+wAAAOEBAAATAAAAAAAAAAAAAAAAAAAAAABbQ29udGVudF9U&#10;eXBlc10ueG1sUEsBAi0AFAAGAAgAAAAhACOyauHXAAAAlAEAAAsAAAAAAAAAAAAAAAAALAEAAF9y&#10;ZWxzLy5yZWxzUEsBAi0AFAAGAAgAAAAhAEQU7LkuAgAAMgQAAA4AAAAAAAAAAAAAAAAALAIAAGRy&#10;cy9lMm9Eb2MueG1sUEsBAi0AFAAGAAgAAAAhADvPSmnfAAAACQEAAA8AAAAAAAAAAAAAAAAAhgQA&#10;AGRycy9kb3ducmV2LnhtbFBLBQYAAAAABAAEAPMAAACSBQAAAAA=&#10;" stroked="f">
                <v:textbox>
                  <w:txbxContent>
                    <w:p w14:paraId="45106C94" w14:textId="77777777" w:rsidR="00167895" w:rsidRDefault="00167895">
                      <w:r>
                        <w:t>**</w:t>
                      </w:r>
                    </w:p>
                  </w:txbxContent>
                </v:textbox>
              </v:shape>
            </w:pict>
          </mc:Fallback>
        </mc:AlternateContent>
      </w:r>
    </w:p>
    <w:p w14:paraId="5C64E285" w14:textId="77777777" w:rsidR="000807BC" w:rsidRPr="00F2132A" w:rsidRDefault="003654A1" w:rsidP="000807BC">
      <w:pPr>
        <w:rPr>
          <w:rFonts w:ascii="Times New Roman" w:hAnsi="Times New Roman" w:cs="Times New Roman"/>
          <w:sz w:val="24"/>
          <w:szCs w:val="24"/>
        </w:rPr>
      </w:pPr>
      <w:r w:rsidRPr="00465606">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2738A4D9" wp14:editId="4318DEE4">
                <wp:simplePos x="0" y="0"/>
                <wp:positionH relativeFrom="column">
                  <wp:posOffset>1369235</wp:posOffset>
                </wp:positionH>
                <wp:positionV relativeFrom="paragraph">
                  <wp:posOffset>647688</wp:posOffset>
                </wp:positionV>
                <wp:extent cx="245110" cy="276284"/>
                <wp:effectExtent l="57150" t="57150" r="40640" b="476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75570">
                          <a:off x="0" y="0"/>
                          <a:ext cx="245110" cy="276284"/>
                        </a:xfrm>
                        <a:prstGeom prst="rect">
                          <a:avLst/>
                        </a:prstGeom>
                        <a:solidFill>
                          <a:srgbClr val="FFFFFF"/>
                        </a:solidFill>
                        <a:ln w="9525">
                          <a:noFill/>
                          <a:miter lim="800000"/>
                          <a:headEnd/>
                          <a:tailEnd/>
                        </a:ln>
                      </wps:spPr>
                      <wps:txbx>
                        <w:txbxContent>
                          <w:p w14:paraId="195CEDE7" w14:textId="77777777" w:rsidR="00886E3B" w:rsidRDefault="00886E3B">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07.8pt;margin-top:51pt;width:19.3pt;height:21.75pt;rotation:1830169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KkDdCwCAAAxBAAADgAAAGRycy9lMm9Eb2MueG1srFPbjtsgEH2v1H9AvDe+NE6yVpzVNttUlbYX&#10;abcfgDGOUTFDgcROv74DjpK0favKA2KYmcPMOcP6fuwVOQrrJOiKZrOUEqE5NFLvK/rtZfdmRYnz&#10;TDdMgRYVPQlH7zevX60HU4ocOlCNsARBtCsHU9HOe1MmieOd6JmbgREanS3Ynnk07T5pLBsQvVdJ&#10;nqaLZADbGAtcOIe3j5OTbiJ+2wruv7StE56oimJtPu427nXYk82alXvLTCf5uQz2D1X0TGp89AL1&#10;yDwjByv/guolt+Cg9TMOfQJtK7mIPWA3WfpHN88dMyL2guQ4c6HJ/T9Y/vn41RLZVDQvKNGsR41e&#10;xOjJOxhJHugZjCsx6tlgnB/xGmWOrTrzBPy7Ixq2HdN78WAtDJ1gDZaXhczkJnXCcQGkHj5Bg8+w&#10;g4cINLa2JxZQm2yxLIplGm+RG4JvoWini1ChMI6X+bzIMvRwdOXLRb6ax/dYGaCCDMY6/0FAT8Kh&#10;ohbnIIKy45PzobRrSAh3oGSzk0pFw+7rrbLkyHBmdnGd0X8LU5oMFb0rkLeQpSHkx3HqpceZVrKv&#10;6CoNK6SzMlDzXjfx7JlU0xkrUfrMVaBnIsqP9RhVyd6G5EBkDc0J2Ys8Yev457CxDuxPSgac34q6&#10;HwdmBSXqo0YF7rL5PAx8NObFMkfD3nrqWw/THKEq6imZjlsfP8nU2QMq1crI27WSc804l5HO8x8K&#10;g39rx6jrT9/8AgAA//8DAFBLAwQUAAYACAAAACEAq5F0ceAAAAALAQAADwAAAGRycy9kb3ducmV2&#10;LnhtbEyPwU7DMBBE70j8g7VIXFDrNGqiKsSpEAIOHJBakBA3J16SFHsd2W4b/p7lBMedeZqdqbez&#10;s+KEIY6eFKyWGQikzpuRegVvr4+LDYiYNBltPaGCb4ywbS4val0Zf6YdnvapFxxCsdIKhpSmSsrY&#10;Deh0XPoJib1PH5xOfIZemqDPHO6szLOslE6PxB8GPeH9gN3X/ugUfNjSvDz17XOQ1tyU3fuBHnYH&#10;pa6v5rtbEAnn9AfDb32uDg13av2RTBRWQb4qSkbZyHIexURerHMQLSvrogDZ1PL/huYHAAD//wMA&#10;UEsBAi0AFAAGAAgAAAAhAOSZw8D7AAAA4QEAABMAAAAAAAAAAAAAAAAAAAAAAFtDb250ZW50X1R5&#10;cGVzXS54bWxQSwECLQAUAAYACAAAACEAI7Jq4dcAAACUAQAACwAAAAAAAAAAAAAAAAAsAQAAX3Jl&#10;bHMvLnJlbHNQSwECLQAUAAYACAAAACEA8KkDdCwCAAAxBAAADgAAAAAAAAAAAAAAAAAsAgAAZHJz&#10;L2Uyb0RvYy54bWxQSwECLQAUAAYACAAAACEAq5F0ceAAAAALAQAADwAAAAAAAAAAAAAAAACEBAAA&#10;ZHJzL2Rvd25yZXYueG1sUEsFBgAAAAAEAAQA8wAAAJEFAAAAAA==&#10;" stroked="f">
                <v:textbox>
                  <w:txbxContent>
                    <w:p w14:paraId="195CEDE7" w14:textId="77777777" w:rsidR="00167895" w:rsidRDefault="00167895">
                      <w:r>
                        <w:t>*</w:t>
                      </w:r>
                    </w:p>
                  </w:txbxContent>
                </v:textbox>
              </v:shape>
            </w:pict>
          </mc:Fallback>
        </mc:AlternateContent>
      </w:r>
      <w:r w:rsidRPr="00465606">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2C2BA44D" wp14:editId="214ADECA">
                <wp:simplePos x="0" y="0"/>
                <wp:positionH relativeFrom="column">
                  <wp:posOffset>3639185</wp:posOffset>
                </wp:positionH>
                <wp:positionV relativeFrom="paragraph">
                  <wp:posOffset>411480</wp:posOffset>
                </wp:positionV>
                <wp:extent cx="343535" cy="180340"/>
                <wp:effectExtent l="19050" t="19050" r="18415" b="2921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775">
                          <a:off x="0" y="0"/>
                          <a:ext cx="343535" cy="180340"/>
                        </a:xfrm>
                        <a:prstGeom prst="rect">
                          <a:avLst/>
                        </a:prstGeom>
                        <a:solidFill>
                          <a:srgbClr val="FFFFFF"/>
                        </a:solidFill>
                        <a:ln w="9525">
                          <a:noFill/>
                          <a:miter lim="800000"/>
                          <a:headEnd/>
                          <a:tailEnd/>
                        </a:ln>
                      </wps:spPr>
                      <wps:txbx>
                        <w:txbxContent>
                          <w:p w14:paraId="5C01B6AD" w14:textId="77777777" w:rsidR="00886E3B" w:rsidRDefault="00886E3B" w:rsidP="00BB170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86.55pt;margin-top:32.4pt;width:27.05pt;height:14.2pt;rotation:302312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rYi0CAAAxBAAADgAAAGRycy9lMm9Eb2MueG1srFPbjtsgEH2v1H9AvDd2nGSTteKsttmmqrS9&#10;SLv9AIxxjAoMBRI7/foOOM1G27eqPCBghsOZc4b13aAVOQrnJZiKTic5JcJwaKTZV/T78+7dihIf&#10;mGmYAiMqehKe3m3evln3thQFdKAa4QiCGF/2tqJdCLbMMs87oZmfgBUGgy04zQJu3T5rHOsRXaus&#10;yPObrAfXWAdceI+nD2OQbhJ+2woevratF4GoiiK3kGaX5jrO2WbNyr1jtpP8TIP9AwvNpMFHL1AP&#10;LDBycPIvKC25Aw9tmHDQGbSt5CLVgNVM81fVPHXMilQLiuPtRSb//2D5l+M3R2RT0Vm+oMQwjSY9&#10;iyGQ9zCQIurTW19i2pPFxDDgMfqcavX2EfgPTwxsO2b24t456DvBGuQ3jTezq6sjjo8gdf8ZGnyG&#10;HQIkoKF1mjhAc4rlzXK5SIeoDcGn0LTTxajIi+PhbD5bzJAux9B0lc/myciMlREp2mCdDx8FaBIX&#10;FXXYBwmUHR99iMxeUmK6ByWbnVQqbdy+3ipHjgx7ZpdGKuZVmjKkr+jtohjpGoj3UztpGbCnldQV&#10;XeVxjF0WlflgmpQSmFTjGpkoc5YqqjPqFIZ6SK5M538sqKE5oXhJJhQF/xwW1oH7RUmP/VtR//PA&#10;nKBEfTJowO10jqqQkDbzxbLAjbuO1NcRZjhCVTRQMi63IX2SqIeBezSqlUm36OjI5MwZ+zLJef5D&#10;sfGv9ynr5advfgMAAP//AwBQSwMEFAAGAAgAAAAhAJPd2prgAAAACQEAAA8AAABkcnMvZG93bnJl&#10;di54bWxMj8FOwzAQRO9I/IO1SNyo0xRSGrKpKqRIvSDUlgs3J3bjqPY6id02/D3mVI6rfZp5U6wn&#10;a9hFjb5zhDCfJcAUNU521CJ8HaqnV2A+CJLCOFIIP8rDury/K0Qu3ZV26rIPLYsh5HOBoEPoc859&#10;o5UVfuZ6RfF3dKMVIZ5jy+UorjHcGp4mScat6Cg2aNGrd62a0/5sEQ6d31XTYDbbqtbNZ/89fGxP&#10;A+Ljw7R5AxbUFG4w/OlHdSijU+3OJD0zCC/LxTyiCNlznBCBLF2mwGqE1SIFXhb8/4LyFwAA//8D&#10;AFBLAQItABQABgAIAAAAIQDkmcPA+wAAAOEBAAATAAAAAAAAAAAAAAAAAAAAAABbQ29udGVudF9U&#10;eXBlc10ueG1sUEsBAi0AFAAGAAgAAAAhACOyauHXAAAAlAEAAAsAAAAAAAAAAAAAAAAALAEAAF9y&#10;ZWxzLy5yZWxzUEsBAi0AFAAGAAgAAAAhAP4pq2ItAgAAMQQAAA4AAAAAAAAAAAAAAAAALAIAAGRy&#10;cy9lMm9Eb2MueG1sUEsBAi0AFAAGAAgAAAAhAJPd2prgAAAACQEAAA8AAAAAAAAAAAAAAAAAhQQA&#10;AGRycy9kb3ducmV2LnhtbFBLBQYAAAAABAAEAPMAAACSBQAAAAA=&#10;" stroked="f">
                <v:textbox>
                  <w:txbxContent>
                    <w:p w14:paraId="5C01B6AD" w14:textId="77777777" w:rsidR="00167895" w:rsidRDefault="00167895" w:rsidP="00BB170E">
                      <w:r>
                        <w:t>**</w:t>
                      </w:r>
                    </w:p>
                  </w:txbxContent>
                </v:textbox>
              </v:shape>
            </w:pict>
          </mc:Fallback>
        </mc:AlternateContent>
      </w:r>
      <w:r w:rsidRPr="00465606">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051A36E" wp14:editId="66F787B4">
                <wp:simplePos x="0" y="0"/>
                <wp:positionH relativeFrom="column">
                  <wp:posOffset>3412119</wp:posOffset>
                </wp:positionH>
                <wp:positionV relativeFrom="paragraph">
                  <wp:posOffset>2013870</wp:posOffset>
                </wp:positionV>
                <wp:extent cx="409256" cy="227419"/>
                <wp:effectExtent l="38100" t="95250" r="29210" b="9652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877582">
                          <a:off x="0" y="0"/>
                          <a:ext cx="409256" cy="227419"/>
                        </a:xfrm>
                        <a:prstGeom prst="rect">
                          <a:avLst/>
                        </a:prstGeom>
                        <a:solidFill>
                          <a:srgbClr val="FFFFFF"/>
                        </a:solidFill>
                        <a:ln w="9525">
                          <a:noFill/>
                          <a:miter lim="800000"/>
                          <a:headEnd/>
                          <a:tailEnd/>
                        </a:ln>
                      </wps:spPr>
                      <wps:txbx>
                        <w:txbxContent>
                          <w:p w14:paraId="0830F941" w14:textId="77777777" w:rsidR="00886E3B" w:rsidRDefault="00886E3B" w:rsidP="004A50EC">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68.65pt;margin-top:158.55pt;width:32.2pt;height:17.9pt;rotation:-1881340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9hgoC8CAAAzBAAADgAAAGRycy9lMm9Eb2MueG1srFPbjtsgEH2v1H9AvDe+KN7EVpzVNttUlbbb&#10;Srv9AIxxjIoZCiR2+vUdSJSk7VtVHhDDzBzOnBlW99OgyEFYJ0HXNJullAjNoZV6V9Nvr9t3S0qc&#10;Z7plCrSo6VE4er9++2Y1mkrk0INqhSUIol01mpr23psqSRzvxcDcDIzQ6OzADsyjaXdJa9mI6INK&#10;8jS9S0awrbHAhXN4+3hy0nXE7zrB/Zeuc8ITVVPk5uNu496EPVmvWLWzzPSSn2mwf2AxMKnx0QvU&#10;I/OM7K38C2qQ3IKDzs84DAl0neQi1oDVZOkf1bz0zIhYC4rjzEUm9/9g+fPhqyWyrWlelpRoNmCT&#10;XsXkyXuYSB70GY2rMOzFYKCf8Br7HGt15gn4d0c0bHqmd+LBWhh7wVrkl4XM5Cb1hOMCSDN+hhaf&#10;YXsPEWjq7EAsYHOycrlYFMs8XqM6BB/Dth0vrQrMOF7O0zIv7ijh6MrzxTwr44OsClihEcY6/1HA&#10;QMKhphYnIYKyw5Pzgds1JIQ7ULLdSqWiYXfNRllyYDg127jO6L+FKU3GmpZFXkRkDSE/DtQgPU61&#10;kkNNl2lYIZ1VQZsPuo1nz6Q6nZGJ0mexgj4npfzUTLEvWRGSg5INtEeULwqFouCvw8J6sD8pGXGC&#10;a+p+7JkVlKhPGltQZvN5GPlozItFjoa99TS3HqY5QtXUU3I6bnz8JoG3hgdsVSejblcmZ844mVHO&#10;8y8Ko39rx6jrX1//AgAA//8DAFBLAwQUAAYACAAAACEAprBNjuMAAAALAQAADwAAAGRycy9kb3du&#10;cmV2LnhtbEyPwU7DMAyG70i8Q2Qkbixto62sNJ0QiF2QEGxsEresCW1F41RJupU9PeYER9uffn9/&#10;uZpsz47Gh86hhHSWADNYO91hI+F9+3RzCyxEhVr1Do2EbxNgVV1elKrQ7oRv5riJDaMQDIWS0MY4&#10;FJyHujVWhZkbDNLt03mrIo2+4dqrE4XbnmdJsuBWdUgfWjWYh9bUX5vRSnheb+35ce+X5514/cBm&#10;PdpMvEh5fTXd3wGLZop/MPzqkzpU5HRwI+rAeglzkQtCJYg0T4ERsUjSHNiBNvNsCbwq+f8O1Q8A&#10;AAD//wMAUEsBAi0AFAAGAAgAAAAhAOSZw8D7AAAA4QEAABMAAAAAAAAAAAAAAAAAAAAAAFtDb250&#10;ZW50X1R5cGVzXS54bWxQSwECLQAUAAYACAAAACEAI7Jq4dcAAACUAQAACwAAAAAAAAAAAAAAAAAs&#10;AQAAX3JlbHMvLnJlbHNQSwECLQAUAAYACAAAACEAN9hgoC8CAAAzBAAADgAAAAAAAAAAAAAAAAAs&#10;AgAAZHJzL2Uyb0RvYy54bWxQSwECLQAUAAYACAAAACEAprBNjuMAAAALAQAADwAAAAAAAAAAAAAA&#10;AACHBAAAZHJzL2Rvd25yZXYueG1sUEsFBgAAAAAEAAQA8wAAAJcFAAAAAA==&#10;" stroked="f">
                <v:textbox>
                  <w:txbxContent>
                    <w:p w14:paraId="0830F941" w14:textId="77777777" w:rsidR="00167895" w:rsidRDefault="00167895" w:rsidP="004A50EC">
                      <w:r>
                        <w:t>***</w:t>
                      </w:r>
                    </w:p>
                  </w:txbxContent>
                </v:textbox>
              </v:shape>
            </w:pict>
          </mc:Fallback>
        </mc:AlternateContent>
      </w:r>
      <w:r w:rsidRPr="00465606">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411DEEF0" wp14:editId="34645244">
                <wp:simplePos x="0" y="0"/>
                <wp:positionH relativeFrom="column">
                  <wp:posOffset>4703446</wp:posOffset>
                </wp:positionH>
                <wp:positionV relativeFrom="paragraph">
                  <wp:posOffset>1847382</wp:posOffset>
                </wp:positionV>
                <wp:extent cx="381635" cy="259080"/>
                <wp:effectExtent l="38100" t="38100" r="37465" b="4572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13522">
                          <a:off x="0" y="0"/>
                          <a:ext cx="381635" cy="259080"/>
                        </a:xfrm>
                        <a:prstGeom prst="rect">
                          <a:avLst/>
                        </a:prstGeom>
                        <a:solidFill>
                          <a:srgbClr val="FFFFFF"/>
                        </a:solidFill>
                        <a:ln w="9525">
                          <a:noFill/>
                          <a:miter lim="800000"/>
                          <a:headEnd/>
                          <a:tailEnd/>
                        </a:ln>
                      </wps:spPr>
                      <wps:txbx>
                        <w:txbxContent>
                          <w:p w14:paraId="2517A897" w14:textId="77777777" w:rsidR="00886E3B" w:rsidRDefault="00886E3B" w:rsidP="00BB170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370.35pt;margin-top:145.45pt;width:30.05pt;height:20.4pt;rotation:670130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c40C4CAAAxBAAADgAAAGRycy9lMm9Eb2MueG1srFPbjtsgEH2v1H9AvDe+JE4TK85qm22qStuL&#10;tNsPwBjHqMC4QGJvv34HnGaj7VtVHhDDDIeZc2Y2N6NW5CSsk2Aqms1SSoTh0EhzqOiPx/27FSXO&#10;M9MwBUZU9Ek4erN9+2Yz9KXIoQPVCEsQxLhy6Cvaed+XSeJ4JzRzM+iFQWcLVjOPpj0kjWUDomuV&#10;5Gm6TAawTW+BC+fw9m5y0m3Eb1vB/be2dcITVVHMzcfdxr0Oe7LdsPJgWd9Jfk6D/UMWmkmDn16g&#10;7phn5GjlX1BacgsOWj/joBNoW8lFrAGrydJX1Tx0rBexFiTH9Rea3P+D5V9P3y2RTUXn6YISwzSK&#10;9ChGTz7ASPLAz9C7EsMeegz0I16jzrFW198D/+mIgV3HzEHcWgtDJ1iD+WXhZXL1dMJxAaQevkCD&#10;37Cjhwg0tlYTCyjOMpsXeR4vkRuCX6FoTxehQl4cL+erbDkvKOHoyot1uopCJqwMSEGG3jr/SYAm&#10;4VBRi30QQdnp3vmQ2UtICHegZLOXSkXDHuqdsuTEsGf2ccViXoUpQ4aKrou8iMgGwvvYTlp67Gkl&#10;dUVXaVhTlwVmPpomhngm1XTGTJQ5UxXYmXjyYz1GVbLlHwlqaJ6QvEgTkoIzh4V1YH9TMmD/VtT9&#10;OjIrKFGfDQqwzhaL0PDRWBTvczTstae+9jDDEaqinpLpuPNxSAIfBm5RqFZG3oKiUybnnLEvI53n&#10;GQqNf23HqJdJ3z4DAAD//wMAUEsDBBQABgAIAAAAIQDiQOWC4AAAAAsBAAAPAAAAZHJzL2Rvd25y&#10;ZXYueG1sTI9BTsMwEEX3SNzBGiR21E6KmjSNUxUkBCuklh7AjYckajyOYrdNOT3Dii5H8/T/++V6&#10;cr044xg6TxqSmQKBVHvbUaNh//X2lIMI0ZA1vSfUcMUA6+r+rjSF9Rfa4nkXG8EhFAqjoY1xKKQM&#10;dYvOhJkfkPj37UdnIp9jI+1oLhzuepkqtZDOdMQNrRnwtcX6uDs5Llls8SXfxyH5mDbZz/XTefee&#10;av34MG1WICJO8R+GP31Wh4qdDv5ENoheQ/asMkY1pEu1BMFErhSPOWiYz5MMZFXK2w3VLwAAAP//&#10;AwBQSwECLQAUAAYACAAAACEA5JnDwPsAAADhAQAAEwAAAAAAAAAAAAAAAAAAAAAAW0NvbnRlbnRf&#10;VHlwZXNdLnhtbFBLAQItABQABgAIAAAAIQAjsmrh1wAAAJQBAAALAAAAAAAAAAAAAAAAACwBAABf&#10;cmVscy8ucmVsc1BLAQItABQABgAIAAAAIQBEhzjQLgIAADEEAAAOAAAAAAAAAAAAAAAAACwCAABk&#10;cnMvZTJvRG9jLnhtbFBLAQItABQABgAIAAAAIQDiQOWC4AAAAAsBAAAPAAAAAAAAAAAAAAAAAIYE&#10;AABkcnMvZG93bnJldi54bWxQSwUGAAAAAAQABADzAAAAkwUAAAAA&#10;" stroked="f">
                <v:textbox>
                  <w:txbxContent>
                    <w:p w14:paraId="2517A897" w14:textId="77777777" w:rsidR="00167895" w:rsidRDefault="00167895" w:rsidP="00BB170E">
                      <w:r>
                        <w:t>**</w:t>
                      </w:r>
                    </w:p>
                  </w:txbxContent>
                </v:textbox>
              </v:shape>
            </w:pict>
          </mc:Fallback>
        </mc:AlternateContent>
      </w:r>
      <w:r w:rsidRPr="00465606">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07B4D5D2" wp14:editId="3F7B87F8">
                <wp:simplePos x="0" y="0"/>
                <wp:positionH relativeFrom="column">
                  <wp:posOffset>4393993</wp:posOffset>
                </wp:positionH>
                <wp:positionV relativeFrom="paragraph">
                  <wp:posOffset>1863090</wp:posOffset>
                </wp:positionV>
                <wp:extent cx="344428" cy="239230"/>
                <wp:effectExtent l="71755" t="42545" r="70485" b="5143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4544699">
                          <a:off x="0" y="0"/>
                          <a:ext cx="344428" cy="239230"/>
                        </a:xfrm>
                        <a:prstGeom prst="rect">
                          <a:avLst/>
                        </a:prstGeom>
                        <a:solidFill>
                          <a:srgbClr val="FFFFFF"/>
                        </a:solidFill>
                        <a:ln w="9525">
                          <a:noFill/>
                          <a:miter lim="800000"/>
                          <a:headEnd/>
                          <a:tailEnd/>
                        </a:ln>
                      </wps:spPr>
                      <wps:txbx>
                        <w:txbxContent>
                          <w:p w14:paraId="24D990DA" w14:textId="77777777" w:rsidR="00886E3B" w:rsidRDefault="00886E3B" w:rsidP="00C227E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346pt;margin-top:146.7pt;width:27.1pt;height:18.85pt;rotation:-7706270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NOGBy8CAAAzBAAADgAAAGRycy9lMm9Eb2MueG1srFNdb9sgFH2ftP+AeF/sOE7bWHGqLl2mSd2H&#10;1O4HYIxjNOAyILG7X78LztKoe5vGAwLu5XDvOYf17agVOQrnJZiazmc5JcJwaKXZ1/T70+7dDSU+&#10;MNMyBUbU9Fl4ert5+2Y92EoU0INqhSMIYnw12Jr2IdgqyzzvhWZ+BlYYDHbgNAu4dfusdWxAdK2y&#10;Is+vsgFcax1w4T2e3k9Bukn4XSd4+Np1XgSiaoq1hTS7NDdxzjZrVu0ds73kpzLYP1ShmTT46Bnq&#10;ngVGDk7+BaUld+ChCzMOOoOuk1ykHrCbef6qm8eeWZF6QXK8PdPk/x8s/3L85ohsa7rIC0oM0yjS&#10;kxgDeQ8jKSI/g/UVpj1aTAwjHqPOqVdvH4D/8MTAtmdmL+6cg6EXrMX65vFmdnF1wvERpBk+Q4vP&#10;sEOABDR2ThMHKM68XJbl1WqVjpEdgo+hbM9nqWJlHA8XZVkW6C2OoWKxKhZJyoxVESsKYZ0PHwVo&#10;Ehc1deiEBMqODz7E2l5SYroHJdudVCpt3L7ZKkeODF2zSyO18ypNGTLUdLUslgnZQLyfDKVlQFcr&#10;qWt6k8cx+Sxy88G0KSUwqaY1VqLMiazIz8RUGJsx6TK//iNCA+0z0peIQlLw12FjPbhflAzo4Jr6&#10;nwfmBCXqk0EJVvOyjJZPm3J5XeDGXUaaywgzHKFqGiiZltuQvknkw8AdStXJxFvUdKrkVDM6M9F5&#10;+kXR+pf7lPXy1ze/AQAA//8DAFBLAwQUAAYACAAAACEAjja3iOEAAAALAQAADwAAAGRycy9kb3du&#10;cmV2LnhtbEyP0U7DMAxF35H4h8hIvLGUdqNbaTqhSQjEhNC2fkDWmLbQOFWTrYWvxzzBmy1fHZ+b&#10;ryfbiTMOvnWk4HYWgUCqnGmpVlAeHm+WIHzQZHTnCBV8oYd1cXmR68y4kXZ43odaMIR8phU0IfSZ&#10;lL5q0Go/cz0S397dYHXgdailGfTIcNvJOIrupNUt8YdG97hpsPrcn6yCZHye9BOWpnz7WIxmvjHb&#10;l+9Xpa6vpod7EAGn8BeGX31Wh4Kdju5ExotOQRpFMUcVxMsFD5xIk3QF4sj4ZDUHWeTyf4fiBwAA&#10;//8DAFBLAQItABQABgAIAAAAIQDkmcPA+wAAAOEBAAATAAAAAAAAAAAAAAAAAAAAAABbQ29udGVu&#10;dF9UeXBlc10ueG1sUEsBAi0AFAAGAAgAAAAhACOyauHXAAAAlAEAAAsAAAAAAAAAAAAAAAAALAEA&#10;AF9yZWxzLy5yZWxzUEsBAi0AFAAGAAgAAAAhANDThgcvAgAAMwQAAA4AAAAAAAAAAAAAAAAALAIA&#10;AGRycy9lMm9Eb2MueG1sUEsBAi0AFAAGAAgAAAAhAI42t4jhAAAACwEAAA8AAAAAAAAAAAAAAAAA&#10;hwQAAGRycy9kb3ducmV2LnhtbFBLBQYAAAAABAAEAPMAAACVBQAAAAA=&#10;" stroked="f">
                <v:textbox>
                  <w:txbxContent>
                    <w:p w14:paraId="24D990DA" w14:textId="77777777" w:rsidR="00167895" w:rsidRDefault="00167895" w:rsidP="00C227ED">
                      <w:r>
                        <w:t>**</w:t>
                      </w:r>
                    </w:p>
                  </w:txbxContent>
                </v:textbox>
              </v:shape>
            </w:pict>
          </mc:Fallback>
        </mc:AlternateContent>
      </w:r>
      <w:r w:rsidRPr="00465606">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11C1528" wp14:editId="2D644DC3">
                <wp:simplePos x="0" y="0"/>
                <wp:positionH relativeFrom="column">
                  <wp:posOffset>2355850</wp:posOffset>
                </wp:positionH>
                <wp:positionV relativeFrom="paragraph">
                  <wp:posOffset>1562997</wp:posOffset>
                </wp:positionV>
                <wp:extent cx="345519" cy="259080"/>
                <wp:effectExtent l="19050" t="38100" r="35560" b="2667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18953">
                          <a:off x="0" y="0"/>
                          <a:ext cx="345519" cy="259080"/>
                        </a:xfrm>
                        <a:prstGeom prst="rect">
                          <a:avLst/>
                        </a:prstGeom>
                        <a:solidFill>
                          <a:srgbClr val="FFFFFF"/>
                        </a:solidFill>
                        <a:ln w="9525">
                          <a:noFill/>
                          <a:miter lim="800000"/>
                          <a:headEnd/>
                          <a:tailEnd/>
                        </a:ln>
                      </wps:spPr>
                      <wps:txbx>
                        <w:txbxContent>
                          <w:p w14:paraId="3A12F078" w14:textId="77777777" w:rsidR="00886E3B" w:rsidRDefault="00886E3B" w:rsidP="00C227E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85.5pt;margin-top:123.05pt;width:27.2pt;height:20.4pt;rotation:566835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33Fi0CAAAxBAAADgAAAGRycy9lMm9Eb2MueG1srFPbjtsgEH2v1H9AvDe+JG6TKM5qm22qStuL&#10;tNsPwBjHqMBQILG3X98Bp9lo+1aVB8Qww2HmnJnNzagVOQnnJZiaFrOcEmE4tNIcavr9cf9mSYkP&#10;zLRMgRE1fRKe3mxfv9oMdi1K6EG1whEEMX492Jr2Idh1lnneC838DKww6OzAaRbQdIesdWxAdK2y&#10;Ms/fZgO41jrgwnu8vZucdJvwu07w8LXrvAhE1RRzC2l3aW/inm03bH1wzPaSn9Ng/5CFZtLgpxeo&#10;OxYYOTr5F5SW3IGHLsw46Ay6TnKRasBqivxFNQ89syLVguR4e6HJ/z9Y/uX0zRHZ1nSezykxTKNI&#10;j2IM5D2MpIz8DNavMezBYmAY8Rp1TrV6ew/8hycGdj0zB3HrHAy9YC3mV8SX2dXTCcdHkGb4DC1+&#10;w44BEtDYOU0coDhVsVxV83SJ3BD8CkV7uggV8+J4OV9UVbGihKOrrFb5MgmZsXVEijJY58NHAZrE&#10;Q00d9kECZad7H2JmzyEx3IOS7V4qlQx3aHbKkRPDntmnlYp5EaYMGWq6qsoqIRuI71M7aRmwp5XU&#10;NV3mcU1dFpn5YNoUEphU0xkzUeZMVWRn4imMzZhUKZZ/JGigfULyEk1ICs4cFtaD+0XJgP1bU//z&#10;yJygRH0yKMCqWCxiwydjUb0r0XDXnubawwxHqJoGSqbjLqQhiXwYuEWhOpl4i4pOmZxzxr5MdJ5n&#10;KDb+tZ2inid9+xsAAP//AwBQSwMEFAAGAAgAAAAhAD97cr7hAAAACwEAAA8AAABkcnMvZG93bnJl&#10;di54bWxMj81OwzAQhO9IvIO1SFwQtRNC2oY4FT9CKkfSqmc3NnHUeB3FThvenuUEx9kZzX5TbmbX&#10;s7MZQ+dRQrIQwAw2XnfYStjv3u9XwEJUqFXv0Uj4NgE21fVVqQrtL/hpznVsGZVgKJQEG+NQcB4a&#10;a5wKCz8YJO/Lj05FkmPL9aguVO56ngqRc6c6pA9WDebVmuZUT07C3d4eTvpNB7ENy5epHsXHIRVS&#10;3t7Mz0/AopnjXxh+8QkdKmI6+gl1YL2Eh2VCW6KENMsTYJTI0scM2JEuq3wNvCr5/w3VDwAAAP//&#10;AwBQSwECLQAUAAYACAAAACEA5JnDwPsAAADhAQAAEwAAAAAAAAAAAAAAAAAAAAAAW0NvbnRlbnRf&#10;VHlwZXNdLnhtbFBLAQItABQABgAIAAAAIQAjsmrh1wAAAJQBAAALAAAAAAAAAAAAAAAAACwBAABf&#10;cmVscy8ucmVsc1BLAQItABQABgAIAAAAIQDJDfcWLQIAADEEAAAOAAAAAAAAAAAAAAAAACwCAABk&#10;cnMvZTJvRG9jLnhtbFBLAQItABQABgAIAAAAIQA/e3K+4QAAAAsBAAAPAAAAAAAAAAAAAAAAAIUE&#10;AABkcnMvZG93bnJldi54bWxQSwUGAAAAAAQABADzAAAAkwUAAAAA&#10;" stroked="f">
                <v:textbox>
                  <w:txbxContent>
                    <w:p w14:paraId="3A12F078" w14:textId="77777777" w:rsidR="00167895" w:rsidRDefault="00167895" w:rsidP="00C227ED">
                      <w:r>
                        <w:t>**</w:t>
                      </w:r>
                    </w:p>
                  </w:txbxContent>
                </v:textbox>
              </v:shape>
            </w:pict>
          </mc:Fallback>
        </mc:AlternateContent>
      </w:r>
      <w:r w:rsidR="00953FFF" w:rsidRPr="00465606">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C080E73" wp14:editId="5C1F4A99">
                <wp:simplePos x="0" y="0"/>
                <wp:positionH relativeFrom="column">
                  <wp:posOffset>3036868</wp:posOffset>
                </wp:positionH>
                <wp:positionV relativeFrom="paragraph">
                  <wp:posOffset>1054402</wp:posOffset>
                </wp:positionV>
                <wp:extent cx="147955" cy="227330"/>
                <wp:effectExtent l="36513" t="58737" r="2857" b="60008"/>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4377506">
                          <a:off x="0" y="0"/>
                          <a:ext cx="147955" cy="227330"/>
                        </a:xfrm>
                        <a:prstGeom prst="rect">
                          <a:avLst/>
                        </a:prstGeom>
                        <a:solidFill>
                          <a:srgbClr val="FFFFFF"/>
                        </a:solidFill>
                        <a:ln w="9525">
                          <a:noFill/>
                          <a:miter lim="800000"/>
                          <a:headEnd/>
                          <a:tailEnd/>
                        </a:ln>
                      </wps:spPr>
                      <wps:txbx>
                        <w:txbxContent>
                          <w:p w14:paraId="2B8A75AE" w14:textId="77777777" w:rsidR="00886E3B" w:rsidRDefault="00886E3B" w:rsidP="004B7FAC">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239.1pt;margin-top:83pt;width:11.65pt;height:17.9pt;rotation:-7888889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7jqLi8CAAAzBAAADgAAAGRycy9lMm9Eb2MueG1srFPbjtsgEH2v1H9AvDe+JN5srDirbbapKm0v&#10;0m4/AGMco2KGAomdfn0HnGaj7VtVHhAww+HMOcP6buwVOQrrJOiKZrOUEqE5NFLvK/r9effulhLn&#10;mW6YAi0qehKO3m3evlkPphQ5dKAaYQmCaFcOpqKd96ZMEsc70TM3AyM0BluwPfO4tfuksWxA9F4l&#10;eZreJAPYxljgwjk8fZiCdBPx21Zw/7VtnfBEVRS5+TjbONdhTjZrVu4tM53kZxrsH1j0TGp89AL1&#10;wDwjByv/guolt+Cg9TMOfQJtK7mINWA1WfqqmqeOGRFrQXGcucjk/h8s/3L8ZolsKjpPUR/NejTp&#10;WYyevIeR5EGfwbgS054MJvoRj9HnWKszj8B/OKJh2zG9F/fWwtAJ1iC/LNxMrq5OOC6A1MNnaPAZ&#10;dvAQgcbW9sQCmpMt5stlkd7EY1SH4GNI63SxKjDjgcFiuSoKSjiG8nw5n0crE1YGrGCEsc5/FNCT&#10;sKioxU6IoOz46Hzg9pIS0h0o2eykUnFj9/VWWXJk2DW7OGI5r9KUJkNFV0VeRGQN4X5sqF567Gol&#10;+4repmFMfRa0+aCbmOKZVNMamSh9FivoMynlx3qMvmSrPybU0JxQvigUioK/DgvrwP6iZMAOrqj7&#10;eWBWUKI+abRglS0WoeXjZlEsc9zY60h9HWGaI1RFPSXTcuvjNwl6aLhHq1oZdQueTkzOnLEzo5zn&#10;XxRa/3ofs17++uY3AAAA//8DAFBLAwQUAAYACAAAACEAqGj0VOAAAAALAQAADwAAAGRycy9kb3du&#10;cmV2LnhtbEyPQUvEMBCF74L/IYzgzU0tW2tr00WEBREVdteLt9km2xSbSWnSbv33jic9znuPN++r&#10;NovrxWzG0HlScLtKQBhqvO6oVfBx2N7cgwgRSWPvySj4NgE29eVFhaX2Z9qZeR9bwSUUSlRgYxxK&#10;KUNjjcOw8oMh9k5+dBj5HFupRzxzuetlmiR30mFH/MHiYJ6sab72k1NwKuzL9Pb8vh0POL1+dsVu&#10;jmur1PXV8vgAIpol/oXhdz5Ph5o3Hf1EOohewTpPmSWykacpCE5kSc4wR1aKLANZV/I/Q/0DAAD/&#10;/wMAUEsBAi0AFAAGAAgAAAAhAOSZw8D7AAAA4QEAABMAAAAAAAAAAAAAAAAAAAAAAFtDb250ZW50&#10;X1R5cGVzXS54bWxQSwECLQAUAAYACAAAACEAI7Jq4dcAAACUAQAACwAAAAAAAAAAAAAAAAAsAQAA&#10;X3JlbHMvLnJlbHNQSwECLQAUAAYACAAAACEAf7jqLi8CAAAzBAAADgAAAAAAAAAAAAAAAAAsAgAA&#10;ZHJzL2Uyb0RvYy54bWxQSwECLQAUAAYACAAAACEAqGj0VOAAAAALAQAADwAAAAAAAAAAAAAAAACH&#10;BAAAZHJzL2Rvd25yZXYueG1sUEsFBgAAAAAEAAQA8wAAAJQFAAAAAA==&#10;" stroked="f">
                <v:textbox>
                  <w:txbxContent>
                    <w:p w14:paraId="2B8A75AE" w14:textId="77777777" w:rsidR="00167895" w:rsidRDefault="00167895" w:rsidP="004B7FAC">
                      <w:r>
                        <w:t>*</w:t>
                      </w:r>
                    </w:p>
                  </w:txbxContent>
                </v:textbox>
              </v:shape>
            </w:pict>
          </mc:Fallback>
        </mc:AlternateContent>
      </w:r>
      <w:r w:rsidR="004B7FAC" w:rsidRPr="0046560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77DB8B5" wp14:editId="6D23CB85">
                <wp:simplePos x="0" y="0"/>
                <wp:positionH relativeFrom="column">
                  <wp:posOffset>3683021</wp:posOffset>
                </wp:positionH>
                <wp:positionV relativeFrom="paragraph">
                  <wp:posOffset>995928</wp:posOffset>
                </wp:positionV>
                <wp:extent cx="141798" cy="196120"/>
                <wp:effectExtent l="30163" t="46037" r="21907" b="40958"/>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579202">
                          <a:off x="0" y="0"/>
                          <a:ext cx="141798" cy="196120"/>
                        </a:xfrm>
                        <a:prstGeom prst="rect">
                          <a:avLst/>
                        </a:prstGeom>
                        <a:solidFill>
                          <a:srgbClr val="FFFFFF"/>
                        </a:solidFill>
                        <a:ln w="9525">
                          <a:noFill/>
                          <a:miter lim="800000"/>
                          <a:headEnd/>
                          <a:tailEnd/>
                        </a:ln>
                      </wps:spPr>
                      <wps:txbx>
                        <w:txbxContent>
                          <w:p w14:paraId="7194A49C" w14:textId="77777777" w:rsidR="00886E3B" w:rsidRDefault="00886E3B" w:rsidP="004B7FAC">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290pt;margin-top:78.4pt;width:11.15pt;height:15.45pt;rotation:3909443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xlysCAAAyBAAADgAAAGRycy9lMm9Eb2MueG1srFPbbhshEH2v1H9AvNd7iR3HltdR6tRVpfQi&#10;Jf0AlmW9qMBQwN51vz4Da9lW+laVBwTMcDhzzrC6H7QiB+G8BFPRYpJTIgyHRppdRX++bD/cUeID&#10;Mw1TYERFj8LT+/X7d6veLkUJHahGOIIgxi97W9EuBLvMMs87oZmfgBUGgy04zQJu3S5rHOsRXaus&#10;zPPbrAfXWAdceI+nj2OQrhN+2woevretF4GoiiK3kGaX5jrO2XrFljvHbCf5iQb7BxaaSYOPnqEe&#10;WWBk7+RfUFpyBx7aMOGgM2hbyUWqAasp8jfVPHfMilQLiuPtWSb//2D5t8MPR2RT0Zu8oMQwjSa9&#10;iCGQjzCQMurTW7/EtGeLiWHAY/Q51ertE/BfnhjYdMzsxINz0HeCNciviDezq6sjjo8gdf8VGnyG&#10;7QMkoKF1mjhAc25m80WZl+kUxSH4Frp2PDsVifFIYFrMF9haHEPF4rYok5MZW0ao6IN1PnwWoElc&#10;VNRhIyRQdnjyIVK7pMR0D0o2W6lU2rhdvVGOHBg2zTaNVM2bNGVIX9HFrJwlZAPxfuonLQM2tZK6&#10;ond5HGObRWk+mSalBCbVuEYmypy0ivKMQoWhHpItY2VRyBqaI6qXdEJR8NNhYR24P5T02MAV9b/3&#10;zAlK1BeDDiyK6TR2fNpMZ3MEIu46Ul9HmOEIVdFAybjchPRLoh4GHtCpVibdLkxOnLExk5ynTxQ7&#10;/3qfsi5fff0KAAD//wMAUEsDBBQABgAIAAAAIQCe03V43gAAAAsBAAAPAAAAZHJzL2Rvd25yZXYu&#10;eG1sTI/BTsMwDIbvSLxDZCRuLOnWZlVpOk1IiDMr2jlrTFvRJFWSbR1PjznB0f4//f5c7xY7sQuG&#10;OHqnIFsJYOg6b0bXK/hoX59KYDFpZ/TkHSq4YYRdc39X68r4q3vHyyH1jEpcrLSCIaW54jx2A1od&#10;V35GR9mnD1YnGkPPTdBXKrcTXwshudWjowuDnvFlwO7rcLYK+nK/+OPmyG0rirB++86z9pYr9fiw&#10;7J+BJVzSHwy/+qQODTmd/NmZyCYFxbbYEkqBzDJgREghJbATbcpNDryp+f8fmh8AAAD//wMAUEsB&#10;Ai0AFAAGAAgAAAAhAOSZw8D7AAAA4QEAABMAAAAAAAAAAAAAAAAAAAAAAFtDb250ZW50X1R5cGVz&#10;XS54bWxQSwECLQAUAAYACAAAACEAI7Jq4dcAAACUAQAACwAAAAAAAAAAAAAAAAAsAQAAX3JlbHMv&#10;LnJlbHNQSwECLQAUAAYACAAAACEA/BDxlysCAAAyBAAADgAAAAAAAAAAAAAAAAAsAgAAZHJzL2Uy&#10;b0RvYy54bWxQSwECLQAUAAYACAAAACEAntN1eN4AAAALAQAADwAAAAAAAAAAAAAAAACDBAAAZHJz&#10;L2Rvd25yZXYueG1sUEsFBgAAAAAEAAQA8wAAAI4FAAAAAA==&#10;" stroked="f">
                <v:textbox>
                  <w:txbxContent>
                    <w:p w14:paraId="7194A49C" w14:textId="77777777" w:rsidR="00167895" w:rsidRDefault="00167895" w:rsidP="004B7FAC">
                      <w:r>
                        <w:t>*</w:t>
                      </w:r>
                    </w:p>
                  </w:txbxContent>
                </v:textbox>
              </v:shape>
            </w:pict>
          </mc:Fallback>
        </mc:AlternateContent>
      </w:r>
      <w:r w:rsidR="00FB5136">
        <w:rPr>
          <w:noProof/>
        </w:rPr>
        <w:drawing>
          <wp:inline distT="0" distB="0" distL="0" distR="0" wp14:anchorId="1143B05F" wp14:editId="6CD1D425">
            <wp:extent cx="6082098" cy="2591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085227" cy="2592723"/>
                    </a:xfrm>
                    <a:prstGeom prst="rect">
                      <a:avLst/>
                    </a:prstGeom>
                  </pic:spPr>
                </pic:pic>
              </a:graphicData>
            </a:graphic>
          </wp:inline>
        </w:drawing>
      </w:r>
    </w:p>
    <w:p w14:paraId="2552EAB3" w14:textId="77777777" w:rsidR="000807BC" w:rsidRPr="00F2132A" w:rsidRDefault="000807BC" w:rsidP="000807BC">
      <w:pPr>
        <w:rPr>
          <w:rFonts w:ascii="Times New Roman" w:hAnsi="Times New Roman" w:cs="Times New Roman"/>
          <w:sz w:val="24"/>
          <w:szCs w:val="24"/>
        </w:rPr>
      </w:pPr>
    </w:p>
    <w:p w14:paraId="79029B75" w14:textId="77777777" w:rsidR="000807BC" w:rsidRPr="00F2132A" w:rsidRDefault="000807BC" w:rsidP="000807BC">
      <w:pPr>
        <w:rPr>
          <w:rFonts w:ascii="Times New Roman" w:hAnsi="Times New Roman" w:cs="Times New Roman"/>
          <w:sz w:val="24"/>
          <w:szCs w:val="24"/>
        </w:rPr>
      </w:pPr>
      <w:r w:rsidRPr="00F2132A">
        <w:rPr>
          <w:rFonts w:ascii="Times New Roman" w:hAnsi="Times New Roman" w:cs="Times New Roman"/>
          <w:sz w:val="24"/>
          <w:szCs w:val="24"/>
        </w:rPr>
        <w:t xml:space="preserve">                                                                                               </w:t>
      </w:r>
    </w:p>
    <w:p w14:paraId="7412CDD0" w14:textId="77777777" w:rsidR="000807BC" w:rsidRPr="00F2132A" w:rsidRDefault="000807BC" w:rsidP="000807BC">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significant</w:t>
      </w:r>
      <w:proofErr w:type="gramEnd"/>
      <w:r w:rsidRPr="00F2132A">
        <w:rPr>
          <w:rFonts w:ascii="Times New Roman" w:hAnsi="Times New Roman" w:cs="Times New Roman"/>
          <w:sz w:val="24"/>
          <w:szCs w:val="24"/>
        </w:rPr>
        <w:t xml:space="preserve"> at the .05 level</w:t>
      </w:r>
    </w:p>
    <w:p w14:paraId="106E9D93" w14:textId="77777777" w:rsidR="00055E37" w:rsidRDefault="000807BC" w:rsidP="00465606">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significant</w:t>
      </w:r>
      <w:proofErr w:type="gramEnd"/>
      <w:r w:rsidRPr="00F2132A">
        <w:rPr>
          <w:rFonts w:ascii="Times New Roman" w:hAnsi="Times New Roman" w:cs="Times New Roman"/>
          <w:sz w:val="24"/>
          <w:szCs w:val="24"/>
        </w:rPr>
        <w:t xml:space="preserve"> at the .0</w:t>
      </w:r>
      <w:r w:rsidR="004A50EC">
        <w:rPr>
          <w:rFonts w:ascii="Times New Roman" w:hAnsi="Times New Roman" w:cs="Times New Roman"/>
          <w:sz w:val="24"/>
          <w:szCs w:val="24"/>
        </w:rPr>
        <w:t>0</w:t>
      </w:r>
      <w:r w:rsidRPr="00F2132A">
        <w:rPr>
          <w:rFonts w:ascii="Times New Roman" w:hAnsi="Times New Roman" w:cs="Times New Roman"/>
          <w:sz w:val="24"/>
          <w:szCs w:val="24"/>
        </w:rPr>
        <w:t>1 level</w:t>
      </w:r>
    </w:p>
    <w:p w14:paraId="7E9FD15D" w14:textId="77777777" w:rsidR="00465606" w:rsidRPr="00F2132A" w:rsidRDefault="00465606" w:rsidP="000807BC">
      <w:pPr>
        <w:spacing w:line="48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significant</w:t>
      </w:r>
      <w:proofErr w:type="gramEnd"/>
      <w:r>
        <w:rPr>
          <w:rFonts w:ascii="Times New Roman" w:hAnsi="Times New Roman" w:cs="Times New Roman"/>
          <w:sz w:val="24"/>
          <w:szCs w:val="24"/>
        </w:rPr>
        <w:t xml:space="preserve"> at the .10 level</w:t>
      </w:r>
    </w:p>
    <w:p w14:paraId="542FC921" w14:textId="77777777" w:rsidR="00C27B3F" w:rsidRPr="00426D8A" w:rsidRDefault="00C27B3F" w:rsidP="00C27B3F">
      <w:pPr>
        <w:rPr>
          <w:rFonts w:ascii="Times New Roman" w:hAnsi="Times New Roman" w:cs="Times New Roman"/>
          <w:i/>
          <w:sz w:val="24"/>
          <w:szCs w:val="24"/>
        </w:rPr>
      </w:pPr>
      <w:r w:rsidRPr="00426D8A">
        <w:rPr>
          <w:rFonts w:ascii="Times New Roman" w:hAnsi="Times New Roman" w:cs="Times New Roman"/>
          <w:i/>
          <w:sz w:val="24"/>
          <w:szCs w:val="24"/>
        </w:rPr>
        <w:t>Figure 4. Results Member Model</w:t>
      </w:r>
    </w:p>
    <w:p w14:paraId="4843EA01" w14:textId="77777777" w:rsidR="000807BC" w:rsidRPr="00F2132A" w:rsidRDefault="000807BC" w:rsidP="000807BC">
      <w:pPr>
        <w:spacing w:line="480" w:lineRule="auto"/>
        <w:rPr>
          <w:rFonts w:ascii="Times New Roman" w:hAnsi="Times New Roman" w:cs="Times New Roman"/>
          <w:sz w:val="24"/>
          <w:szCs w:val="24"/>
        </w:rPr>
      </w:pPr>
    </w:p>
    <w:p w14:paraId="7074FB3B" w14:textId="77777777" w:rsidR="000807BC" w:rsidRPr="00F2132A" w:rsidRDefault="000807BC" w:rsidP="000807BC">
      <w:pPr>
        <w:spacing w:line="480" w:lineRule="auto"/>
        <w:rPr>
          <w:rFonts w:ascii="Times New Roman" w:hAnsi="Times New Roman" w:cs="Times New Roman"/>
          <w:sz w:val="24"/>
          <w:szCs w:val="24"/>
        </w:rPr>
      </w:pPr>
    </w:p>
    <w:p w14:paraId="52D70297" w14:textId="77777777" w:rsidR="000807BC" w:rsidRPr="00F2132A" w:rsidRDefault="000807BC" w:rsidP="000807BC">
      <w:pPr>
        <w:spacing w:line="480" w:lineRule="auto"/>
        <w:rPr>
          <w:rFonts w:ascii="Times New Roman" w:hAnsi="Times New Roman" w:cs="Times New Roman"/>
          <w:sz w:val="24"/>
          <w:szCs w:val="24"/>
        </w:rPr>
      </w:pPr>
    </w:p>
    <w:p w14:paraId="1D8B33F3" w14:textId="77777777" w:rsidR="000807BC" w:rsidRPr="00F2132A" w:rsidRDefault="000807BC" w:rsidP="000807BC">
      <w:pPr>
        <w:spacing w:line="480" w:lineRule="auto"/>
        <w:rPr>
          <w:rFonts w:ascii="Times New Roman" w:hAnsi="Times New Roman" w:cs="Times New Roman"/>
          <w:sz w:val="24"/>
          <w:szCs w:val="24"/>
        </w:rPr>
      </w:pPr>
    </w:p>
    <w:p w14:paraId="0054A3A2" w14:textId="77777777" w:rsidR="000807BC" w:rsidRPr="00F2132A" w:rsidRDefault="0067680F" w:rsidP="000807BC">
      <w:pPr>
        <w:spacing w:line="480" w:lineRule="auto"/>
        <w:rPr>
          <w:rFonts w:ascii="Times New Roman" w:hAnsi="Times New Roman" w:cs="Times New Roman"/>
          <w:sz w:val="24"/>
          <w:szCs w:val="24"/>
        </w:rPr>
      </w:pPr>
      <w:r w:rsidRPr="00F2132A">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8C49304" wp14:editId="3848D8CB">
                <wp:simplePos x="0" y="0"/>
                <wp:positionH relativeFrom="column">
                  <wp:posOffset>2861310</wp:posOffset>
                </wp:positionH>
                <wp:positionV relativeFrom="paragraph">
                  <wp:posOffset>3810</wp:posOffset>
                </wp:positionV>
                <wp:extent cx="248285" cy="196850"/>
                <wp:effectExtent l="44768" t="31432" r="44132" b="25083"/>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257668">
                          <a:off x="0" y="0"/>
                          <a:ext cx="248285" cy="196850"/>
                        </a:xfrm>
                        <a:prstGeom prst="rect">
                          <a:avLst/>
                        </a:prstGeom>
                        <a:solidFill>
                          <a:srgbClr val="FFFFFF"/>
                        </a:solidFill>
                        <a:ln w="9525">
                          <a:noFill/>
                          <a:miter lim="800000"/>
                          <a:headEnd/>
                          <a:tailEnd/>
                        </a:ln>
                      </wps:spPr>
                      <wps:txbx>
                        <w:txbxContent>
                          <w:p w14:paraId="216BA9C9" w14:textId="77777777" w:rsidR="00886E3B" w:rsidRDefault="00886E3B" w:rsidP="000807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25.3pt;margin-top:.3pt;width:19.55pt;height:15.5pt;rotation:6835042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eHFysCAAAyBAAADgAAAGRycy9lMm9Eb2MueG1srFPBjtsgEL1X6j8g7o0TK84mVpzVNttUlbbb&#10;Srv9AIxxjAoMBRI7/foOOEqi7a0qBwTM8Hjz3rC+H7QiR+G8BFPR2WRKiTAcGmn2Ff3xuvuwpMQH&#10;ZhqmwIiKnoSn95v379a9LUUOHahGOIIgxpe9rWgXgi2zzPNOaOYnYIXBYAtOs4Bbt88ax3pE1yrL&#10;p9NF1oNrrAMuvMfTxzFINwm/bQUP39rWi0BURZFbSLNLcx3nbLNm5d4x20l+psH+gYVm0uCjF6hH&#10;Fhg5OPkXlJbcgYc2TDjoDNpWcpFqwGpm0zfVvHTMilQLiuPtRSb//2D58/G7I7KpaL4qKDFMo0mv&#10;YgjkIwwkj/r01peY9mIxMQx4jD6nWr19Av7TEwPbjpm9eHAO+k6wBvnN4s3s5uqI4yNI3X+FBp9h&#10;hwAJaGidJg7QnEVe3C0Wy3SK4hB8C107XZyKxDge5vNlvkS+HEOz1WJZJCczVkao6IN1PnwWoElc&#10;VNRhIyRQdnzyIVK7psR0D0o2O6lU2rh9vVWOHBk2zS6NVM2bNGVIX9FVkRcJ2UC8n/pJy4BNraSu&#10;6HIax9hmUZpPpkkpgUk1rpGJMmetojyjUGGoh9GWpGQUsobmhOolnVAU/HRYWAfuNyU9NnBF/a8D&#10;c4IS9cWgA6vZfB47Pm3mxV2OG3cbqW8jzHCEqmigZFxuQ/olUQ8DD+hUK5NuVyZnztiYSc7zJ4qd&#10;f7tPWdevvvkDAAD//wMAUEsDBBQABgAIAAAAIQC1z2l74QAAAAkBAAAPAAAAZHJzL2Rvd25yZXYu&#10;eG1sTI/BSsNAEIbvgu+wjOCt3dgmtcRMilRbhSJiFdHbNhmTaHY2ZLdtfHvHkx5n5uOf788Wg23V&#10;gXrfOEa4GEegiAtXNlwhvDyvRnNQPhguTeuYEL7JwyI/PclMWrojP9FhGyolIexTg1CH0KVa+6Im&#10;a/zYdcRy+3C9NUHGvtJlb44Sbls9iaKZtqZh+VCbjpY1FV/bvUW4pbtVWK83j5/vN5s3er2fuOWD&#10;RTw/G66vQAUawh8Mv/qiDrk47dyeS69ahDiJLwVFGE0TUALE80QWO4RpMgOdZ/p/g/wHAAD//wMA&#10;UEsBAi0AFAAGAAgAAAAhAOSZw8D7AAAA4QEAABMAAAAAAAAAAAAAAAAAAAAAAFtDb250ZW50X1R5&#10;cGVzXS54bWxQSwECLQAUAAYACAAAACEAI7Jq4dcAAACUAQAACwAAAAAAAAAAAAAAAAAsAQAAX3Jl&#10;bHMvLnJlbHNQSwECLQAUAAYACAAAACEAATeHFysCAAAyBAAADgAAAAAAAAAAAAAAAAAsAgAAZHJz&#10;L2Uyb0RvYy54bWxQSwECLQAUAAYACAAAACEAtc9pe+EAAAAJAQAADwAAAAAAAAAAAAAAAACDBAAA&#10;ZHJzL2Rvd25yZXYueG1sUEsFBgAAAAAEAAQA8wAAAJEFAAAAAA==&#10;" stroked="f">
                <v:textbox>
                  <w:txbxContent>
                    <w:p w14:paraId="216BA9C9" w14:textId="77777777" w:rsidR="00167895" w:rsidRDefault="00167895" w:rsidP="000807BC"/>
                  </w:txbxContent>
                </v:textbox>
              </v:shape>
            </w:pict>
          </mc:Fallback>
        </mc:AlternateContent>
      </w:r>
    </w:p>
    <w:p w14:paraId="4A1633BA" w14:textId="77777777" w:rsidR="000807BC" w:rsidRPr="00F2132A" w:rsidRDefault="00A34518" w:rsidP="000807BC">
      <w:pPr>
        <w:spacing w:line="480" w:lineRule="auto"/>
        <w:rPr>
          <w:rFonts w:ascii="Times New Roman" w:hAnsi="Times New Roman" w:cs="Times New Roman"/>
          <w:sz w:val="24"/>
          <w:szCs w:val="24"/>
        </w:rPr>
      </w:pPr>
      <w:r w:rsidRPr="00465606">
        <w:rPr>
          <w:rFonts w:ascii="Times New Roman" w:hAnsi="Times New Roman" w:cs="Times New Roman"/>
          <w:noProof/>
          <w:sz w:val="24"/>
          <w:szCs w:val="24"/>
        </w:rPr>
        <w:lastRenderedPageBreak/>
        <mc:AlternateContent>
          <mc:Choice Requires="wps">
            <w:drawing>
              <wp:anchor distT="0" distB="0" distL="114300" distR="114300" simplePos="0" relativeHeight="251712512" behindDoc="0" locked="0" layoutInCell="1" allowOverlap="1" wp14:anchorId="5DB1C381" wp14:editId="42D4D39C">
                <wp:simplePos x="0" y="0"/>
                <wp:positionH relativeFrom="column">
                  <wp:posOffset>3257943</wp:posOffset>
                </wp:positionH>
                <wp:positionV relativeFrom="paragraph">
                  <wp:posOffset>-1325</wp:posOffset>
                </wp:positionV>
                <wp:extent cx="379927" cy="262173"/>
                <wp:effectExtent l="50800" t="76200" r="26670" b="6858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9451034">
                          <a:off x="0" y="0"/>
                          <a:ext cx="379927" cy="262173"/>
                        </a:xfrm>
                        <a:prstGeom prst="rect">
                          <a:avLst/>
                        </a:prstGeom>
                        <a:solidFill>
                          <a:srgbClr val="FFFFFF"/>
                        </a:solidFill>
                        <a:ln w="9525">
                          <a:noFill/>
                          <a:miter lim="800000"/>
                          <a:headEnd/>
                          <a:tailEnd/>
                        </a:ln>
                      </wps:spPr>
                      <wps:txbx>
                        <w:txbxContent>
                          <w:p w14:paraId="24ED5766" w14:textId="77777777" w:rsidR="00886E3B" w:rsidRDefault="00886E3B" w:rsidP="007A2BA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56.55pt;margin-top:-.05pt;width:29.9pt;height:20.65pt;rotation:1032304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ZNS0CAAAyBAAADgAAAGRycy9lMm9Eb2MueG1srFPbjtsgEH2v1H9AvDd2nNvGirPaZpuq0vYi&#10;7fYDMMYxKjAUSOzt1++Ao2zavlXlATEwHM6cM2xuB63ISTgvwVR0OskpEYZDI82hot+f9u9uKPGB&#10;mYYpMKKiz8LT2+3bN5velqKADlQjHEEQ48veVrQLwZZZ5nknNPMTsMLgYQtOs4ChO2SNYz2ia5UV&#10;eb7MenCNdcCF97h7Px7SbcJvW8HD17b1IhBVUeQW0uzSXMc5225YeXDMdpKfabB/YKGZNPjoBeqe&#10;BUaOTv4FpSV34KENEw46g7aVXKQasJpp/kc1jx2zItWC4nh7kcn/P1j+5fTNEdlUdJYvKTFMo0lP&#10;YgjkPQykiPr01peY9mgxMQy4jT6nWr19AP7DEwO7jpmDuHMO+k6wBvlN483s6uqI4yNI3X+GBp9h&#10;xwAJaGidJg7QnPV8Mc1n87SL4hB8C117vjgViXHcnK3W62JFCcejYllMV7P0HisjVPTBOh8+CtAk&#10;LirqsBESKDs9+BCpvabEdA9KNnupVArcod4pR04Mm2afxhn9tzRlSI+MF8UiIRuI91M/aRmwqZXU&#10;Fb3J44jXWRml+WCatA5MqnGNTJQ5axXlGYUKQz0kW4qLBzU0z6he0glFwU+HhXXgflHSYwNX1P88&#10;MicoUZ8MOrCezuex41MwX6wKDNz1SX19wgxHqIoGSsblLqRfEnkbuEOnWpl0i5aOTM6csTGTnOdP&#10;FDv/Ok5Zr199+wIAAP//AwBQSwMEFAAGAAgAAAAhAHw7QJjeAAAACAEAAA8AAABkcnMvZG93bnJl&#10;di54bWxMj81OwzAQhO9IvIO1SNxa54dQCHEqQFQ9UyoVbpt4SaLG6yh2m/TtMSc4jVYzmvm2WM+m&#10;F2caXWdZQbyMQBDXVnfcKNh/bBYPIJxH1thbJgUXcrAur68KzLWd+J3OO9+IUMIuRwWt90Mupatb&#10;MuiWdiAO3rcdDfpwjo3UI06h3PQyiaJ7abDjsNDiQK8t1cfdySg4HvCyoWz78rX6fEujtNpanFip&#10;25v5+QmEp9n/heEXP6BDGZgqe2LtRK8gi9M4RBUsggQ/WyWPICoFd3ECsizk/wfKHwAAAP//AwBQ&#10;SwECLQAUAAYACAAAACEA5JnDwPsAAADhAQAAEwAAAAAAAAAAAAAAAAAAAAAAW0NvbnRlbnRfVHlw&#10;ZXNdLnhtbFBLAQItABQABgAIAAAAIQAjsmrh1wAAAJQBAAALAAAAAAAAAAAAAAAAACwBAABfcmVs&#10;cy8ucmVsc1BLAQItABQABgAIAAAAIQBdj9k1LQIAADIEAAAOAAAAAAAAAAAAAAAAACwCAABkcnMv&#10;ZTJvRG9jLnhtbFBLAQItABQABgAIAAAAIQB8O0CY3gAAAAgBAAAPAAAAAAAAAAAAAAAAAIUEAABk&#10;cnMvZG93bnJldi54bWxQSwUGAAAAAAQABADzAAAAkAUAAAAA&#10;" stroked="f">
                <v:textbox>
                  <w:txbxContent>
                    <w:p w14:paraId="24ED5766" w14:textId="77777777" w:rsidR="00167895" w:rsidRDefault="00167895" w:rsidP="007A2BAE">
                      <w:r>
                        <w:t>**</w:t>
                      </w:r>
                    </w:p>
                  </w:txbxContent>
                </v:textbox>
              </v:shape>
            </w:pict>
          </mc:Fallback>
        </mc:AlternateContent>
      </w:r>
      <w:r w:rsidR="008E17F2" w:rsidRPr="00465606">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07FED303" wp14:editId="55F1DF8C">
                <wp:simplePos x="0" y="0"/>
                <wp:positionH relativeFrom="column">
                  <wp:posOffset>3249931</wp:posOffset>
                </wp:positionH>
                <wp:positionV relativeFrom="paragraph">
                  <wp:posOffset>1235523</wp:posOffset>
                </wp:positionV>
                <wp:extent cx="388620" cy="198120"/>
                <wp:effectExtent l="38100" t="76200" r="11430" b="6858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9668263">
                          <a:off x="0" y="0"/>
                          <a:ext cx="388620" cy="198120"/>
                        </a:xfrm>
                        <a:prstGeom prst="rect">
                          <a:avLst/>
                        </a:prstGeom>
                        <a:solidFill>
                          <a:srgbClr val="FFFFFF"/>
                        </a:solidFill>
                        <a:ln w="9525">
                          <a:noFill/>
                          <a:miter lim="800000"/>
                          <a:headEnd/>
                          <a:tailEnd/>
                        </a:ln>
                      </wps:spPr>
                      <wps:txbx>
                        <w:txbxContent>
                          <w:p w14:paraId="3D114507" w14:textId="77777777" w:rsidR="00886E3B" w:rsidRDefault="00886E3B" w:rsidP="008F3C42">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255.9pt;margin-top:97.3pt;width:30.6pt;height:15.6pt;rotation:10560321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H4Fiy4CAAAyBAAADgAAAGRycy9lMm9Eb2MueG1srFPbjtsgEH2v1H9AvDeOnUsdK85qm22qStuL&#10;tNsPIBjHqMBQILG3X78DTrNp+1aVBzQwM4czZ4b1zaAVOQnnJZia5pMpJcJwaKQ51PTb4+5NSYkP&#10;zDRMgRE1fRKe3mxev1r3thIFdKAa4QiCGF/1tqZdCLbKMs87oZmfgBUGnS04zQIe3SFrHOsRXaus&#10;mE6XWQ+usQ648B5v70Yn3ST8thU8fGlbLwJRNUVuIe0u7fu4Z5s1qw6O2U7yMw32Dyw0kwYfvUDd&#10;scDI0cm/oLTkDjy0YcJBZ9C2kotUA1aTT/+o5qFjVqRaUBxvLzL5/wfLP5++OiKbms7ynBLDNDbp&#10;UQyBvIOBFFGf3voKwx4sBoYBr7HPqVZv74F/98TAtmPmIG6dg74TrEF+eczMrlJHHB9B9v0naPAZ&#10;dgyQgIbWaeIAm7NaLstiOUu3KA7Bt7BrT5dORWIcL2dluSzQw9GVr8oc7fgeqyJU7IN1PnwQoEk0&#10;aupwEBIoO937MIb+ConhHpRsdlKpdHCH/VY5cmI4NLu0zui/hSlDemS8KBYJ2UDMR2hWaRlwqJXU&#10;NS2nccV0VkVp3psm2YFJNdpIWpmzVlGeUagw7IfUlmIWk6OQe2ieUL2kE5aOnw4L68D9pKTHAa6p&#10;/3FkTlCiPhrswCqfz+PEp8N88TbK5a49+2sPMxyhahooGc1tSL8k8jZwi51qZdLthcmZMw5mUv78&#10;ieLkX59T1MtX3zwDAAD//wMAUEsDBBQABgAIAAAAIQCPl0em3gAAAAsBAAAPAAAAZHJzL2Rvd25y&#10;ZXYueG1sTI/BTsMwEETvSPyDtUjcqJNAShriVC0iEldaLtzceElC7XUUu234e5YTHEczmnlTrWdn&#10;xRmnMHhSkC4SEEitNwN1Ct73zV0BIkRNRltPqOAbA6zr66tKl8Zf6A3Pu9gJLqFQagV9jGMpZWh7&#10;dDos/IjE3qefnI4sp06aSV+43FmZJclSOj0QL/R6xOce2+Pu5Hj31bqCPszqxehjM3+1202z3yp1&#10;ezNvnkBEnONfGH7xGR1qZjr4E5kgrII8TRk9srF6WILgRP54z+8OCrIsL0DWlfz/of4BAAD//wMA&#10;UEsBAi0AFAAGAAgAAAAhAOSZw8D7AAAA4QEAABMAAAAAAAAAAAAAAAAAAAAAAFtDb250ZW50X1R5&#10;cGVzXS54bWxQSwECLQAUAAYACAAAACEAI7Jq4dcAAACUAQAACwAAAAAAAAAAAAAAAAAsAQAAX3Jl&#10;bHMvLnJlbHNQSwECLQAUAAYACAAAACEA2H4Fiy4CAAAyBAAADgAAAAAAAAAAAAAAAAAsAgAAZHJz&#10;L2Uyb0RvYy54bWxQSwECLQAUAAYACAAAACEAj5dHpt4AAAALAQAADwAAAAAAAAAAAAAAAACGBAAA&#10;ZHJzL2Rvd25yZXYueG1sUEsFBgAAAAAEAAQA8wAAAJEFAAAAAA==&#10;" stroked="f">
                <v:textbox>
                  <w:txbxContent>
                    <w:p w14:paraId="3D114507" w14:textId="77777777" w:rsidR="00167895" w:rsidRDefault="00167895" w:rsidP="008F3C42">
                      <w:r>
                        <w:t>**</w:t>
                      </w:r>
                    </w:p>
                  </w:txbxContent>
                </v:textbox>
              </v:shape>
            </w:pict>
          </mc:Fallback>
        </mc:AlternateContent>
      </w:r>
      <w:r w:rsidR="008E17F2" w:rsidRPr="00465606">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3B19E64F" wp14:editId="6BA5467A">
                <wp:simplePos x="0" y="0"/>
                <wp:positionH relativeFrom="column">
                  <wp:posOffset>3788409</wp:posOffset>
                </wp:positionH>
                <wp:positionV relativeFrom="paragraph">
                  <wp:posOffset>1430648</wp:posOffset>
                </wp:positionV>
                <wp:extent cx="259080" cy="171450"/>
                <wp:effectExtent l="19050" t="38100" r="26670" b="3810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536662">
                          <a:off x="0" y="0"/>
                          <a:ext cx="259080" cy="171450"/>
                        </a:xfrm>
                        <a:prstGeom prst="rect">
                          <a:avLst/>
                        </a:prstGeom>
                        <a:solidFill>
                          <a:srgbClr val="FFFFFF"/>
                        </a:solidFill>
                        <a:ln w="9525">
                          <a:noFill/>
                          <a:miter lim="800000"/>
                          <a:headEnd/>
                          <a:tailEnd/>
                        </a:ln>
                      </wps:spPr>
                      <wps:txbx>
                        <w:txbxContent>
                          <w:p w14:paraId="29BE5F74" w14:textId="77777777" w:rsidR="00886E3B" w:rsidRDefault="00886E3B" w:rsidP="00620FC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298.3pt;margin-top:112.65pt;width:20.4pt;height:13.5pt;rotation:-10991849fd;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bBGC8CAAAzBAAADgAAAGRycy9lMm9Eb2MueG1srFPbjtsgEH2v1H9AvDe+rJNNrDirbbapKm0v&#10;0m4/AGMcowLjAomdfn0HnGaj7VtVHhDDDIeZc2bWd6NW5Cisk2Aqms1SSoTh0Eizr+j35927JSXO&#10;M9MwBUZU9CQcvdu8fbMe+lLk0IFqhCUIYlw59BXtvO/LJHG8E5q5GfTCoLMFq5lH0+6TxrIB0bVK&#10;8jRdJAPYprfAhXN4+zA56Sbit63g/mvbOuGJqijm5uNu416HPdmsWbm3rO8kP6fB/iELzaTBTy9Q&#10;D8wzcrDyLygtuQUHrZ9x0Am0reQi1oDVZOmrap461otYC5Lj+gtN7v/B8i/Hb5bIpqI3WUGJYRpF&#10;ehajJ+9hJHngZ+hdiWFPPQb6Ea9R51ir6x+B/3DEwLZjZi/urYWhE6zB/LLwMrl6OuG4AFIPn6HB&#10;b9jBQwQaW6uJBRQny+Y3i8Uij9fIDsHPULbTRaqQGcfLfL5Kl+jh6Mpus2IepUxYGbCCEL11/qMA&#10;TcKhohY7IYKy46PzIbeXkBDuQMlmJ5WKht3XW2XJkWHX7OKK5bwKU4YMFV3N83lENhDex4bS0mNX&#10;K6krukzDmvoscPPBNDHEM6mmM2aizJmswM/ElB/rMeqSF39EqKE5IX2RKCwdpw4L68D+omTADq6o&#10;+3lgVlCiPhmUYJUVRWj5aBTz2xwNe+2prz3McISqqKdkOm59HJPAh4F7lKqVkbeg6ZTJOWfszEjn&#10;eYpC61/bMepl1je/AQAA//8DAFBLAwQUAAYACAAAACEAEIk1yOMAAAALAQAADwAAAGRycy9kb3du&#10;cmV2LnhtbEyPwUrDQBCG74LvsIzgRezGpIk1ZlOsWApSKMbSXrfZMQnJzobspo1v73rS48x8/PP9&#10;2XLSHTvjYBtDAh5mATCk0qiGKgH7z/X9Aph1kpTsDKGAb7SwzK+vMpkqc6EPPBeuYj6EbCoF1M71&#10;Kee2rFFLOzM9kr99mUFL58eh4mqQFx+uOx4GQcK1bMh/qGWPrzWWbTFqAavtTo24mg6L7e5u89a2&#10;R3ovjkLc3kwvz8AcTu4Phl99rw65dzqZkZRlnYD4KUk8KiAM4wiYJ5LocQ7s5DdxGAHPM/6/Q/4D&#10;AAD//wMAUEsBAi0AFAAGAAgAAAAhAOSZw8D7AAAA4QEAABMAAAAAAAAAAAAAAAAAAAAAAFtDb250&#10;ZW50X1R5cGVzXS54bWxQSwECLQAUAAYACAAAACEAI7Jq4dcAAACUAQAACwAAAAAAAAAAAAAAAAAs&#10;AQAAX3JlbHMvLnJlbHNQSwECLQAUAAYACAAAACEAkIbBGC8CAAAzBAAADgAAAAAAAAAAAAAAAAAs&#10;AgAAZHJzL2Uyb0RvYy54bWxQSwECLQAUAAYACAAAACEAEIk1yOMAAAALAQAADwAAAAAAAAAAAAAA&#10;AACHBAAAZHJzL2Rvd25yZXYueG1sUEsFBgAAAAAEAAQA8wAAAJcFAAAAAA==&#10;" stroked="f">
                <v:textbox>
                  <w:txbxContent>
                    <w:p w14:paraId="29BE5F74" w14:textId="77777777" w:rsidR="00167895" w:rsidRDefault="00167895" w:rsidP="00620FCE">
                      <w:r>
                        <w:t>*</w:t>
                      </w:r>
                    </w:p>
                  </w:txbxContent>
                </v:textbox>
              </v:shape>
            </w:pict>
          </mc:Fallback>
        </mc:AlternateContent>
      </w:r>
      <w:r w:rsidR="00DF3132" w:rsidRPr="00465606">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3E8DB819" wp14:editId="5DDC61A2">
                <wp:simplePos x="0" y="0"/>
                <wp:positionH relativeFrom="column">
                  <wp:posOffset>4133532</wp:posOffset>
                </wp:positionH>
                <wp:positionV relativeFrom="paragraph">
                  <wp:posOffset>2049858</wp:posOffset>
                </wp:positionV>
                <wp:extent cx="215265" cy="259080"/>
                <wp:effectExtent l="54293" t="60007" r="0" b="67628"/>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244274">
                          <a:off x="0" y="0"/>
                          <a:ext cx="215265" cy="259080"/>
                        </a:xfrm>
                        <a:prstGeom prst="rect">
                          <a:avLst/>
                        </a:prstGeom>
                        <a:solidFill>
                          <a:srgbClr val="FFFFFF"/>
                        </a:solidFill>
                        <a:ln w="9525">
                          <a:noFill/>
                          <a:miter lim="800000"/>
                          <a:headEnd/>
                          <a:tailEnd/>
                        </a:ln>
                      </wps:spPr>
                      <wps:txbx>
                        <w:txbxContent>
                          <w:p w14:paraId="20FC695D" w14:textId="77777777" w:rsidR="00886E3B" w:rsidRDefault="00886E3B" w:rsidP="00620FC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325.45pt;margin-top:161.4pt;width:16.95pt;height:20.4pt;rotation:3543612fd;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IaNfC4CAAAyBAAADgAAAGRycy9lMm9Eb2MueG1srFPbbtswDH0fsH8Q9L74EqdNjDhFly7DgO4C&#10;tPsAWZZjYZLoSUrs7utLyUESdG/D9CCIInVEnkOu70atyFFYJ8FUNJullAjDoZFmX9Gfz7sPS0qc&#10;Z6ZhCoyo6Itw9G7z/t166EuRQweqEZYgiHHl0Fe0874vk8TxTmjmZtALg84WrGYeTbtPGssGRNcq&#10;ydP0JhnANr0FLpzD24fJSTcRv20F99/b1glPVEUxNx93G/c67Mlmzcq9ZX0n+SkN9g9ZaCYNfnqG&#10;emCekYOVf0FpyS04aP2Mg06gbSUXsQasJkvfVPPUsV7EWpAc159pcv8Pln87/rBENhWdZ3NKDNMo&#10;0rMYPfkII8kDP0PvSgx76jHQj3iNOsdaXf8I/JcjBrYdM3txby0MnWAN5peFl8nV0wnHBZB6+AoN&#10;fsMOHiLQ2FpNLKA487wo8tsi3iI5BP9C1V7OSoXEOF7m2SK/WVDC0ZUvVukyKpmwMkAFHXrr/GcB&#10;moRDRS02QgRlx0fnQ2qXkBDuQMlmJ5WKht3XW2XJkWHT7OKK1bwJU4YMFV0t8kVENhDex37S0mNT&#10;K6krukzDmtosUPPJNDHEM6mmM2aizImrQM9ElB/rMcqC6PggEFlD84LsRZ6QFBw6LKwD+4eSARu4&#10;ou73gVlBifpiUIFVVhSh46NRLG5zNOy1p772MMMRqqKekum49XFKAh8G7lGpVkbeLpmccsbGjHSe&#10;hih0/rUdoy6jvnkFAAD//wMAUEsDBBQABgAIAAAAIQDMXnbS3wAAAAsBAAAPAAAAZHJzL2Rvd25y&#10;ZXYueG1sTI/LTsMwEEX3SPyDNUjsqNMUHCuNU1VI3VAJicAHTGM3jojtYDsP/h6zguXMHN05tzqs&#10;ZiCz8qF3VsB2kwFRtnWyt52Aj/fTAwcSIlqJg7NKwLcKcKhvbyospVvsm5qb2JEUYkOJAnSMY0lp&#10;aLUyGDZuVDbdrs4bjGn0HZUelxRuBppnGaMGe5s+aBzVs1btZzMZAV/T+HrSZ13wlwX7mfuiOeJZ&#10;iPu79bgHEtUa/2D41U/qUCeni5usDGQQwB6Lp4QK2OUsB5IIxvkOyCVtWLYFWlf0f4f6BwAA//8D&#10;AFBLAQItABQABgAIAAAAIQDkmcPA+wAAAOEBAAATAAAAAAAAAAAAAAAAAAAAAABbQ29udGVudF9U&#10;eXBlc10ueG1sUEsBAi0AFAAGAAgAAAAhACOyauHXAAAAlAEAAAsAAAAAAAAAAAAAAAAALAEAAF9y&#10;ZWxzLy5yZWxzUEsBAi0AFAAGAAgAAAAhAAiGjXwuAgAAMgQAAA4AAAAAAAAAAAAAAAAALAIAAGRy&#10;cy9lMm9Eb2MueG1sUEsBAi0AFAAGAAgAAAAhAMxedtLfAAAACwEAAA8AAAAAAAAAAAAAAAAAhgQA&#10;AGRycy9kb3ducmV2LnhtbFBLBQYAAAAABAAEAPMAAACSBQAAAAA=&#10;" stroked="f">
                <v:textbox>
                  <w:txbxContent>
                    <w:p w14:paraId="20FC695D" w14:textId="77777777" w:rsidR="00167895" w:rsidRDefault="00167895" w:rsidP="00620FCE">
                      <w:r>
                        <w:t>*</w:t>
                      </w:r>
                    </w:p>
                  </w:txbxContent>
                </v:textbox>
              </v:shape>
            </w:pict>
          </mc:Fallback>
        </mc:AlternateContent>
      </w:r>
      <w:r w:rsidR="00DF3132" w:rsidRPr="00465606">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6A9A79C9" wp14:editId="433F107A">
                <wp:simplePos x="0" y="0"/>
                <wp:positionH relativeFrom="column">
                  <wp:posOffset>3450272</wp:posOffset>
                </wp:positionH>
                <wp:positionV relativeFrom="paragraph">
                  <wp:posOffset>2042036</wp:posOffset>
                </wp:positionV>
                <wp:extent cx="375897" cy="183340"/>
                <wp:effectExtent l="115253" t="18097" r="101917" b="25718"/>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986512">
                          <a:off x="0" y="0"/>
                          <a:ext cx="375897" cy="183340"/>
                        </a:xfrm>
                        <a:prstGeom prst="rect">
                          <a:avLst/>
                        </a:prstGeom>
                        <a:solidFill>
                          <a:srgbClr val="FFFFFF"/>
                        </a:solidFill>
                        <a:ln w="9525">
                          <a:noFill/>
                          <a:miter lim="800000"/>
                          <a:headEnd/>
                          <a:tailEnd/>
                        </a:ln>
                      </wps:spPr>
                      <wps:txbx>
                        <w:txbxContent>
                          <w:p w14:paraId="021EDC2F" w14:textId="77777777" w:rsidR="00886E3B" w:rsidRDefault="00886E3B" w:rsidP="007A2BA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271.65pt;margin-top:160.8pt;width:29.6pt;height:14.45pt;rotation:3262068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Uz6y0CAAAyBAAADgAAAGRycy9lMm9Eb2MueG1srFPbjtsgEH2v1H9AvDe+5G7FWW2zTVVpe5F2&#10;+wEY4xgVGBdI7PTrO+A0G23fqvKAGGY4zJwzs7kbtCInYZ0EU9JsklIiDIdamkNJvz/v360ocZ6Z&#10;mikwoqRn4ejd9u2bTd8VIocWVC0sQRDjir4raet9VySJ463QzE2gEwadDVjNPJr2kNSW9YiuVZKn&#10;6SLpwdadBS6cw9uH0Um3Eb9pBPdfm8YJT1RJMTcfdxv3KuzJdsOKg2VdK/klDfYPWWgmDX56hXpg&#10;npGjlX9BacktOGj8hINOoGkkF7EGrCZLX1Xz1LJOxFqQHNddaXL/D5Z/OX2zRNYlnaYolWEaRXoW&#10;gyfvYSB54KfvXIFhTx0G+gGvUedYq+segf9wxMCuZeYg7q2FvhWsxvyy8DK5eTriuABS9Z+hxm/Y&#10;0UMEGhqriQUUJ1+vFvMsj7dIDsG/ULXzVamQGMfL6XK+Wi8p4ejKVtPpLCqZsCJABR066/xHAZqE&#10;Q0ktNkIEZadH50NqLyEh3IGS9V4qFQ17qHbKkhPDptnHFat5FaYM6Uu6nufziGwgvI/9pKXHplZS&#10;l3SVhjW2WaDmg6ljiGdSjWfMRJkLV4GekSg/VEOUJV/80aCC+ozsRZ6QFBw6LKwF+4uSHhu4pO7n&#10;kVlBifpkUIF1NkNWiI/GbL7M0bC3nurWwwxHqJJ6SsbjzscpCXwYuEelGhl5C5KOmVxyxsaMdF6G&#10;KHT+rR2jXkZ9+xsAAP//AwBQSwMEFAAGAAgAAAAhANhNpI/hAAAACwEAAA8AAABkcnMvZG93bnJl&#10;di54bWxMj7FOwzAQhnck3sE6JDZqQ+o0CnEqQGKBoWrpwOjGRxyI7Sh2m5Sn55hgvLtP/31/tZ5d&#10;z044xi54BbcLAQx9E0znWwX7t+ebAlhM2hvdB48KzhhhXV9eVLo0YfJbPO1SyyjEx1IrsCkNJeex&#10;seh0XIQBPd0+wuh0onFsuRn1ROGu53dC5NzpztMHqwd8sth87Y5OwXdxfn0Z9jZzYpNv3qfWfi7n&#10;R6Wur+aHe2AJ5/QHw68+qUNNTodw9CayXoGUxZJQBZnIJTAiZLHKgB1ok8sV8Lri/zvUPwAAAP//&#10;AwBQSwECLQAUAAYACAAAACEA5JnDwPsAAADhAQAAEwAAAAAAAAAAAAAAAAAAAAAAW0NvbnRlbnRf&#10;VHlwZXNdLnhtbFBLAQItABQABgAIAAAAIQAjsmrh1wAAAJQBAAALAAAAAAAAAAAAAAAAACwBAABf&#10;cmVscy8ucmVsc1BLAQItABQABgAIAAAAIQAPhTPrLQIAADIEAAAOAAAAAAAAAAAAAAAAACwCAABk&#10;cnMvZTJvRG9jLnhtbFBLAQItABQABgAIAAAAIQDYTaSP4QAAAAsBAAAPAAAAAAAAAAAAAAAAAIUE&#10;AABkcnMvZG93bnJldi54bWxQSwUGAAAAAAQABADzAAAAkwUAAAAA&#10;" stroked="f">
                <v:textbox>
                  <w:txbxContent>
                    <w:p w14:paraId="021EDC2F" w14:textId="77777777" w:rsidR="00167895" w:rsidRDefault="00167895" w:rsidP="007A2BAE">
                      <w:r>
                        <w:t>**</w:t>
                      </w:r>
                    </w:p>
                  </w:txbxContent>
                </v:textbox>
              </v:shape>
            </w:pict>
          </mc:Fallback>
        </mc:AlternateContent>
      </w:r>
      <w:r w:rsidR="00DF3132" w:rsidRPr="00465606">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6567E6D8" wp14:editId="5E0FD418">
                <wp:simplePos x="0" y="0"/>
                <wp:positionH relativeFrom="column">
                  <wp:posOffset>2461260</wp:posOffset>
                </wp:positionH>
                <wp:positionV relativeFrom="paragraph">
                  <wp:posOffset>2384664</wp:posOffset>
                </wp:positionV>
                <wp:extent cx="381635" cy="259080"/>
                <wp:effectExtent l="38100" t="57150" r="37465" b="64770"/>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932852">
                          <a:off x="0" y="0"/>
                          <a:ext cx="381635" cy="259080"/>
                        </a:xfrm>
                        <a:prstGeom prst="rect">
                          <a:avLst/>
                        </a:prstGeom>
                        <a:solidFill>
                          <a:srgbClr val="FFFFFF"/>
                        </a:solidFill>
                        <a:ln w="9525">
                          <a:noFill/>
                          <a:miter lim="800000"/>
                          <a:headEnd/>
                          <a:tailEnd/>
                        </a:ln>
                      </wps:spPr>
                      <wps:txbx>
                        <w:txbxContent>
                          <w:p w14:paraId="7598FB5C" w14:textId="77777777" w:rsidR="00886E3B" w:rsidRDefault="00886E3B" w:rsidP="00620FCE">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93.8pt;margin-top:187.75pt;width:30.05pt;height:20.4pt;rotation:1018923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4Cki0CAAAxBAAADgAAAGRycy9lMm9Eb2MueG1srFPbjtsgEH2v1H9AvDe+JN5NrDirbbapKm0v&#10;0m4/AGMcowLjAomdfn0HnGaj7VtVHhAww+HMOcP6btSKHIV1EkxFs1lKiTAcGmn2Ff3+vHu3pMR5&#10;ZhqmwIiKnoSjd5u3b9ZDX4ocOlCNsARBjCuHvqKd932ZJI53QjM3g14YDLZgNfO4tfuksWxAdK2S&#10;PE1vkgFs01vgwjk8fZiCdBPx21Zw/7VtnfBEVRS5+TjbONdhTjZrVu4t6zvJzzTYP7DQTBp89AL1&#10;wDwjByv/gtKSW3DQ+hkHnUDbSi5iDVhNlr6q5qljvYi1oDiuv8jk/h8s/3L8ZolsKjrPckoM02jS&#10;sxg9eQ8jyYM+Q+9KTHvqMdGPeIw+x1pd/wj8hyMGth0ze3FvLQydYA3yy8LN5OrqhOMCSD18hgaf&#10;YQcPEWhsrSYW0JzVPF8WeTxEbQg+haadLkYFXhwP58vsZl5QwjGUF6t0GY1MWBmQgg29df6jAE3C&#10;oqIW+yCCsuOj84HZS0pId6Bks5NKxY3d11tlyZFhz+ziiMW8SlOGDEi4yIuIbCDcj+2kpceeVlJX&#10;dJmGMXVZUOaDaWKKZ1JNa2SizFmqoM6kkx/rMbqS3/6xoIbmhOJFmVAU/HNYWAf2FyUD9m9F3c8D&#10;s4IS9cmgAatssQgNHzeL4jbHjb2O1NcRZjhCVdRTMi23Pn6SoIeBezSqlVG34OjE5MwZ+zLKef5D&#10;ofGv9zHr5advfgMAAP//AwBQSwMEFAAGAAgAAAAhADsrGAXhAAAACwEAAA8AAABkcnMvZG93bnJl&#10;di54bWxMj8FOg0AQhu8mvsNmTLwYu2BboMjSGBP1UtOIHjxO2RFQdpewS4tv73jS2z+ZL/98U2xn&#10;04sjjb5zVkG8iECQrZ3ubKPg7fXhOgPhA1qNvbOk4Js8bMvzswJz7U72hY5VaASXWJ+jgjaEIZfS&#10;1y0Z9As3kOXdhxsNBh7HRuoRT1xuenkTRYk02Fm+0OJA9y3VX9VkFDxi2GNcZZtp9/T5fmXnDe2r&#10;Z6UuL+a7WxCB5vAHw68+q0PJTgc3We1Fr2CZpQmjHNL1GgQTq1WagjhwiJMlyLKQ/38ofwAAAP//&#10;AwBQSwECLQAUAAYACAAAACEA5JnDwPsAAADhAQAAEwAAAAAAAAAAAAAAAAAAAAAAW0NvbnRlbnRf&#10;VHlwZXNdLnhtbFBLAQItABQABgAIAAAAIQAjsmrh1wAAAJQBAAALAAAAAAAAAAAAAAAAACwBAABf&#10;cmVscy8ucmVsc1BLAQItABQABgAIAAAAIQCd/gKSLQIAADEEAAAOAAAAAAAAAAAAAAAAACwCAABk&#10;cnMvZTJvRG9jLnhtbFBLAQItABQABgAIAAAAIQA7KxgF4QAAAAsBAAAPAAAAAAAAAAAAAAAAAIUE&#10;AABkcnMvZG93bnJldi54bWxQSwUGAAAAAAQABADzAAAAkwUAAAAA&#10;" stroked="f">
                <v:textbox>
                  <w:txbxContent>
                    <w:p w14:paraId="7598FB5C" w14:textId="77777777" w:rsidR="00167895" w:rsidRDefault="00167895" w:rsidP="00620FCE">
                      <w:r>
                        <w:t>*</w:t>
                      </w:r>
                    </w:p>
                  </w:txbxContent>
                </v:textbox>
              </v:shape>
            </w:pict>
          </mc:Fallback>
        </mc:AlternateContent>
      </w:r>
      <w:r w:rsidR="00DF3132" w:rsidRPr="00465606">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20487E94" wp14:editId="182CAFC9">
                <wp:simplePos x="0" y="0"/>
                <wp:positionH relativeFrom="column">
                  <wp:posOffset>1809750</wp:posOffset>
                </wp:positionH>
                <wp:positionV relativeFrom="paragraph">
                  <wp:posOffset>1744978</wp:posOffset>
                </wp:positionV>
                <wp:extent cx="381635" cy="259080"/>
                <wp:effectExtent l="19050" t="19050" r="18415" b="2667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05514">
                          <a:off x="0" y="0"/>
                          <a:ext cx="381635" cy="259080"/>
                        </a:xfrm>
                        <a:prstGeom prst="rect">
                          <a:avLst/>
                        </a:prstGeom>
                        <a:solidFill>
                          <a:srgbClr val="FFFFFF"/>
                        </a:solidFill>
                        <a:ln w="9525">
                          <a:noFill/>
                          <a:miter lim="800000"/>
                          <a:headEnd/>
                          <a:tailEnd/>
                        </a:ln>
                      </wps:spPr>
                      <wps:txbx>
                        <w:txbxContent>
                          <w:p w14:paraId="78E86675" w14:textId="77777777" w:rsidR="00886E3B" w:rsidRDefault="00886E3B" w:rsidP="008F3C42">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142.5pt;margin-top:137.4pt;width:30.05pt;height:20.4pt;rotation:-212431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WVvnC8CAAAzBAAADgAAAGRycy9lMm9Eb2MueG1srFPbjtsgEH2v1H9AvDe+JN4mVpzVNttUlbYX&#10;abcfgDGOUYFxgcROv34HnGaj7VtVHhAww+HMOcP6dtSKHIV1EkxFs1lKiTAcGmn2Ff3xtHu3pMR5&#10;ZhqmwIiKnoSjt5u3b9ZDX4ocOlCNsARBjCuHvqKd932ZJI53QjM3g14YDLZgNfO4tfuksWxAdK2S&#10;PE1vkgFs01vgwjk8vZ+CdBPx21Zw/61tnfBEVRS5+TjbONdhTjZrVu4t6zvJzzTYP7DQTBp89AJ1&#10;zzwjByv/gtKSW3DQ+hkHnUDbSi5iDVhNlr6q5rFjvYi1oDiuv8jk/h8s/3r8bolsKjrPUB/DNJr0&#10;JEZPPsBI8qDP0LsS0x57TPQjHqPPsVbXPwD/6YiBbcfMXtxZC0MnWIP8snAzubo64bgAUg9foMFn&#10;2MFDBBpbq4kFNCfPFmlRZIt4jOoQfAxpnS5WBWYcD+fL7GZeUMIxlBerdBmtTFgZsIIRvXX+kwBN&#10;wqKiFjshgrLjg/OB20tKSHegZLOTSsWN3ddbZcmRYdfs4ojlvEpThgwVXRV5EZENhPuxobT02NVK&#10;6oou0zCmPgvafDRNTPFMqmmNTJQ5ixX0mZTyYz1GX/LlHxNqaE4oXxQKRcFfh4V1YH9TMmAHV9T9&#10;OjArKFGfDVqwyhaL0PJxsyje57ix15H6OsIMR6iKekqm5dbHbxL0MHCHVrUy6hY8nZicOWNnRjnP&#10;vyi0/vU+Zr389c0zAAAA//8DAFBLAwQUAAYACAAAACEAzJc3fOAAAAALAQAADwAAAGRycy9kb3du&#10;cmV2LnhtbEyPwU7DMBBE70j8g7VIXBB1Upq2CnGqgmivhaSHHrfxkkTEdhS7afh7lhPcZrSj2XnZ&#10;ZjKdGGnwrbMK4lkEgmzldGtrBcdy97gG4QNajZ2zpOCbPGzy25sMU+2u9oPGItSCS6xPUUETQp9K&#10;6auGDPqZ68ny7dMNBgPboZZ6wCuXm07Oo2gpDbaWPzTY02tD1VdxMQr2b+3u3T9gSduX4+jL4rAP&#10;p1Gp+7tp+wwi0BT+wvA7n6dDzpvO7mK1F52C+TphlsBitWAGTjwtkhjEmUWcLEHmmfzPkP8AAAD/&#10;/wMAUEsBAi0AFAAGAAgAAAAhAOSZw8D7AAAA4QEAABMAAAAAAAAAAAAAAAAAAAAAAFtDb250ZW50&#10;X1R5cGVzXS54bWxQSwECLQAUAAYACAAAACEAI7Jq4dcAAACUAQAACwAAAAAAAAAAAAAAAAAsAQAA&#10;X3JlbHMvLnJlbHNQSwECLQAUAAYACAAAACEA1WVvnC8CAAAzBAAADgAAAAAAAAAAAAAAAAAsAgAA&#10;ZHJzL2Uyb0RvYy54bWxQSwECLQAUAAYACAAAACEAzJc3fOAAAAALAQAADwAAAAAAAAAAAAAAAACH&#10;BAAAZHJzL2Rvd25yZXYueG1sUEsFBgAAAAAEAAQA8wAAAJQFAAAAAA==&#10;" stroked="f">
                <v:textbox>
                  <w:txbxContent>
                    <w:p w14:paraId="78E86675" w14:textId="77777777" w:rsidR="00167895" w:rsidRDefault="00167895" w:rsidP="008F3C42">
                      <w:r>
                        <w:t>**</w:t>
                      </w:r>
                    </w:p>
                  </w:txbxContent>
                </v:textbox>
              </v:shape>
            </w:pict>
          </mc:Fallback>
        </mc:AlternateContent>
      </w:r>
      <w:r w:rsidR="003773D3" w:rsidRPr="00465606">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05607875" wp14:editId="60F9CA16">
                <wp:simplePos x="0" y="0"/>
                <wp:positionH relativeFrom="column">
                  <wp:posOffset>1649095</wp:posOffset>
                </wp:positionH>
                <wp:positionV relativeFrom="paragraph">
                  <wp:posOffset>695326</wp:posOffset>
                </wp:positionV>
                <wp:extent cx="381635" cy="259080"/>
                <wp:effectExtent l="38100" t="57150" r="18415" b="6477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9852054">
                          <a:off x="0" y="0"/>
                          <a:ext cx="381635" cy="259080"/>
                        </a:xfrm>
                        <a:prstGeom prst="rect">
                          <a:avLst/>
                        </a:prstGeom>
                        <a:solidFill>
                          <a:srgbClr val="FFFFFF"/>
                        </a:solidFill>
                        <a:ln w="9525">
                          <a:noFill/>
                          <a:miter lim="800000"/>
                          <a:headEnd/>
                          <a:tailEnd/>
                        </a:ln>
                      </wps:spPr>
                      <wps:txbx>
                        <w:txbxContent>
                          <w:p w14:paraId="154A3CB7" w14:textId="77777777" w:rsidR="00886E3B" w:rsidRDefault="00886E3B" w:rsidP="008F3C42">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129.85pt;margin-top:54.75pt;width:30.05pt;height:20.4pt;rotation:10761070fd;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7sbky4CAAAyBAAADgAAAGRycy9lMm9Eb2MueG1srFPbjtsgEH2v1H9AvDd2nHibRHFW22xTVdpe&#10;pN1+AMY4RgWGAomdfv0OOM1G27eqPCBghsOZc4b17aAVOQrnJZiKTic5JcJwaKTZV/TH0+7dghIf&#10;mGmYAiMqehKe3m7evln3diUK6EA1whEEMX7V24p2IdhVlnneCc38BKwwGGzBaRZw6/ZZ41iP6Fpl&#10;RZ7fZD24xjrgwns8vR+DdJPw21bw8K1tvQhEVRS5hTS7NNdxzjZrtto7ZjvJzzTYP7DQTBp89AJ1&#10;zwIjByf/gtKSO/DQhgkHnUHbSi5SDVjNNH9VzWPHrEi1oDjeXmTy/w+Wfz1+d0Q2FZ3lS0oM02jS&#10;kxgC+QADKaI+vfUrTHu0mBgGPEafU63ePgD/6YmBbcfMXtw5B30nWIP8pvFmdnV1xPERpO6/QIPP&#10;sEOABDS0ThMHaM5yURZ5OU+nKA7Bt9C108WpSIzj4WwxvZmVlHAMFeUyXyQnM7aKUNEH63z4JECT&#10;uKiow0ZIoOz44EOk9pIS0z0o2eykUmnj9vVWOXJk2DS7NFI1r9KUIT0yLosyIRuI91M/aRmwqZXU&#10;FV3kcYxtFqX5aJqUEphU4xqZKHPWKsozChWGeki2FMs/HtTQnFC9pBOKgp8OC+vA/aakxwauqP91&#10;YE5Qoj4bdGA5nc9jx6fNvHxf4MZdR+rrCDMcoSoaKBmX25B+SdTDwB061cqkW7R0ZHLmjI2Z5Dx/&#10;otj51/uU9fLVN88AAAD//wMAUEsDBBQABgAIAAAAIQD/Teax4AAAAAsBAAAPAAAAZHJzL2Rvd25y&#10;ZXYueG1sTI/BTsMwEETvSPyDtUjcqN1WKSSNU1WVAIlL1cKhRzfeJhHxOoqdNPD1LCc47szT7Ey+&#10;mVwrRuxD40nDfKZAIJXeNlRp+Hh/fngCEaIha1pPqOELA2yK25vcZNZf6YDjMVaCQyhkRkMdY5dJ&#10;GcoanQkz3yGxd/G9M5HPvpK2N1cOd61cKLWSzjTEH2rT4a7G8vM4OA27MG5Xp5dq//pWDd58495P&#10;zUXr+7tpuwYRcYp/MPzW5+pQcKezH8gG0WpYJOkjo2yoNAHBxHKe8pgzK4lagixy+X9D8QMAAP//&#10;AwBQSwECLQAUAAYACAAAACEA5JnDwPsAAADhAQAAEwAAAAAAAAAAAAAAAAAAAAAAW0NvbnRlbnRf&#10;VHlwZXNdLnhtbFBLAQItABQABgAIAAAAIQAjsmrh1wAAAJQBAAALAAAAAAAAAAAAAAAAACwBAABf&#10;cmVscy8ucmVsc1BLAQItABQABgAIAAAAIQA/uxuTLgIAADIEAAAOAAAAAAAAAAAAAAAAACwCAABk&#10;cnMvZTJvRG9jLnhtbFBLAQItABQABgAIAAAAIQD/Teax4AAAAAsBAAAPAAAAAAAAAAAAAAAAAIYE&#10;AABkcnMvZG93bnJldi54bWxQSwUGAAAAAAQABADzAAAAkwUAAAAA&#10;" stroked="f">
                <v:textbox>
                  <w:txbxContent>
                    <w:p w14:paraId="154A3CB7" w14:textId="77777777" w:rsidR="00167895" w:rsidRDefault="00167895" w:rsidP="008F3C42">
                      <w:r>
                        <w:t>**</w:t>
                      </w:r>
                    </w:p>
                  </w:txbxContent>
                </v:textbox>
              </v:shape>
            </w:pict>
          </mc:Fallback>
        </mc:AlternateContent>
      </w:r>
      <w:r w:rsidR="0067680F">
        <w:rPr>
          <w:noProof/>
        </w:rPr>
        <w:drawing>
          <wp:inline distT="0" distB="0" distL="0" distR="0" wp14:anchorId="69CAA6ED" wp14:editId="1E72B262">
            <wp:extent cx="6003533" cy="3153138"/>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018867" cy="3161192"/>
                    </a:xfrm>
                    <a:prstGeom prst="rect">
                      <a:avLst/>
                    </a:prstGeom>
                  </pic:spPr>
                </pic:pic>
              </a:graphicData>
            </a:graphic>
          </wp:inline>
        </w:drawing>
      </w:r>
    </w:p>
    <w:p w14:paraId="50CB310D" w14:textId="77777777" w:rsidR="000807BC" w:rsidRPr="00F2132A" w:rsidRDefault="000807BC" w:rsidP="000807BC">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significant</w:t>
      </w:r>
      <w:proofErr w:type="gramEnd"/>
      <w:r w:rsidRPr="00F2132A">
        <w:rPr>
          <w:rFonts w:ascii="Times New Roman" w:hAnsi="Times New Roman" w:cs="Times New Roman"/>
          <w:sz w:val="24"/>
          <w:szCs w:val="24"/>
        </w:rPr>
        <w:t xml:space="preserve"> at the .05 level</w:t>
      </w:r>
    </w:p>
    <w:p w14:paraId="1E2596B7" w14:textId="77777777" w:rsidR="000807BC" w:rsidRPr="00F2132A" w:rsidRDefault="000807BC" w:rsidP="000807BC">
      <w:pPr>
        <w:spacing w:line="48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significant</w:t>
      </w:r>
      <w:proofErr w:type="gramEnd"/>
      <w:r w:rsidRPr="00F2132A">
        <w:rPr>
          <w:rFonts w:ascii="Times New Roman" w:hAnsi="Times New Roman" w:cs="Times New Roman"/>
          <w:sz w:val="24"/>
          <w:szCs w:val="24"/>
        </w:rPr>
        <w:t xml:space="preserve"> at the .0</w:t>
      </w:r>
      <w:r w:rsidR="007A2BAE">
        <w:rPr>
          <w:rFonts w:ascii="Times New Roman" w:hAnsi="Times New Roman" w:cs="Times New Roman"/>
          <w:sz w:val="24"/>
          <w:szCs w:val="24"/>
        </w:rPr>
        <w:t>0</w:t>
      </w:r>
      <w:r w:rsidRPr="00F2132A">
        <w:rPr>
          <w:rFonts w:ascii="Times New Roman" w:hAnsi="Times New Roman" w:cs="Times New Roman"/>
          <w:sz w:val="24"/>
          <w:szCs w:val="24"/>
        </w:rPr>
        <w:t>1 level</w:t>
      </w:r>
    </w:p>
    <w:p w14:paraId="2313BFE7" w14:textId="77777777" w:rsidR="00C27B3F" w:rsidRPr="00426D8A" w:rsidRDefault="00C27B3F" w:rsidP="00C27B3F">
      <w:pPr>
        <w:spacing w:line="480" w:lineRule="auto"/>
        <w:rPr>
          <w:rFonts w:ascii="Times New Roman" w:hAnsi="Times New Roman" w:cs="Times New Roman"/>
          <w:i/>
          <w:sz w:val="24"/>
          <w:szCs w:val="24"/>
        </w:rPr>
      </w:pPr>
      <w:r w:rsidRPr="00426D8A">
        <w:rPr>
          <w:rFonts w:ascii="Times New Roman" w:hAnsi="Times New Roman" w:cs="Times New Roman"/>
          <w:i/>
          <w:sz w:val="24"/>
          <w:szCs w:val="24"/>
        </w:rPr>
        <w:t>Figure 5. Results Leader Model</w:t>
      </w:r>
    </w:p>
    <w:p w14:paraId="47B5B717" w14:textId="77777777" w:rsidR="000807BC" w:rsidRPr="00F2132A" w:rsidRDefault="000807BC" w:rsidP="000807BC">
      <w:pPr>
        <w:spacing w:line="480" w:lineRule="auto"/>
        <w:rPr>
          <w:rFonts w:ascii="Times New Roman" w:hAnsi="Times New Roman" w:cs="Times New Roman"/>
          <w:sz w:val="24"/>
          <w:szCs w:val="24"/>
        </w:rPr>
      </w:pPr>
    </w:p>
    <w:p w14:paraId="213DD3B6" w14:textId="77777777" w:rsidR="000807BC" w:rsidRPr="00F2132A" w:rsidRDefault="000807BC" w:rsidP="000807BC">
      <w:pPr>
        <w:spacing w:line="480" w:lineRule="auto"/>
        <w:rPr>
          <w:rFonts w:ascii="Times New Roman" w:hAnsi="Times New Roman" w:cs="Times New Roman"/>
          <w:sz w:val="24"/>
          <w:szCs w:val="24"/>
        </w:rPr>
      </w:pPr>
    </w:p>
    <w:p w14:paraId="5BEFA53D" w14:textId="77777777" w:rsidR="000807BC" w:rsidRDefault="000807BC" w:rsidP="007A372E">
      <w:pPr>
        <w:ind w:firstLine="720"/>
        <w:jc w:val="center"/>
        <w:rPr>
          <w:rFonts w:ascii="Times New Roman" w:hAnsi="Times New Roman" w:cs="Times New Roman"/>
          <w:sz w:val="24"/>
          <w:szCs w:val="24"/>
        </w:rPr>
      </w:pPr>
    </w:p>
    <w:p w14:paraId="13A2F0E0" w14:textId="77777777" w:rsidR="00C27B3F" w:rsidRDefault="00C27B3F" w:rsidP="007A372E">
      <w:pPr>
        <w:ind w:firstLine="720"/>
        <w:jc w:val="center"/>
        <w:rPr>
          <w:rFonts w:ascii="Times New Roman" w:hAnsi="Times New Roman" w:cs="Times New Roman"/>
          <w:sz w:val="24"/>
          <w:szCs w:val="24"/>
        </w:rPr>
      </w:pPr>
    </w:p>
    <w:p w14:paraId="6CFF8170" w14:textId="77777777" w:rsidR="00C27B3F" w:rsidRDefault="00C27B3F" w:rsidP="007A372E">
      <w:pPr>
        <w:ind w:firstLine="720"/>
        <w:jc w:val="center"/>
        <w:rPr>
          <w:rFonts w:ascii="Times New Roman" w:hAnsi="Times New Roman" w:cs="Times New Roman"/>
          <w:sz w:val="24"/>
          <w:szCs w:val="24"/>
        </w:rPr>
      </w:pPr>
    </w:p>
    <w:p w14:paraId="21158B25" w14:textId="77777777" w:rsidR="000807BC" w:rsidRDefault="000807BC" w:rsidP="007A372E">
      <w:pPr>
        <w:ind w:firstLine="720"/>
        <w:jc w:val="center"/>
        <w:rPr>
          <w:rFonts w:ascii="Times New Roman" w:hAnsi="Times New Roman" w:cs="Times New Roman"/>
          <w:sz w:val="24"/>
          <w:szCs w:val="24"/>
        </w:rPr>
      </w:pPr>
    </w:p>
    <w:p w14:paraId="5287BBD1" w14:textId="77777777" w:rsidR="008B23A4" w:rsidRDefault="008B23A4" w:rsidP="007A372E">
      <w:pPr>
        <w:ind w:firstLine="720"/>
        <w:jc w:val="center"/>
        <w:rPr>
          <w:rFonts w:ascii="Times New Roman" w:hAnsi="Times New Roman" w:cs="Times New Roman"/>
          <w:sz w:val="24"/>
          <w:szCs w:val="24"/>
        </w:rPr>
      </w:pPr>
    </w:p>
    <w:p w14:paraId="3C3D35AA" w14:textId="77777777" w:rsidR="001A4EED" w:rsidRDefault="001A4EED" w:rsidP="007A372E">
      <w:pPr>
        <w:ind w:firstLine="720"/>
        <w:jc w:val="center"/>
        <w:rPr>
          <w:rFonts w:ascii="Times New Roman" w:hAnsi="Times New Roman" w:cs="Times New Roman"/>
          <w:sz w:val="24"/>
          <w:szCs w:val="24"/>
        </w:rPr>
      </w:pPr>
    </w:p>
    <w:p w14:paraId="13409473" w14:textId="77777777" w:rsidR="001A4EED" w:rsidRDefault="001A4EED" w:rsidP="007A372E">
      <w:pPr>
        <w:ind w:firstLine="720"/>
        <w:jc w:val="center"/>
        <w:rPr>
          <w:rFonts w:ascii="Times New Roman" w:hAnsi="Times New Roman" w:cs="Times New Roman"/>
          <w:sz w:val="24"/>
          <w:szCs w:val="24"/>
        </w:rPr>
      </w:pPr>
    </w:p>
    <w:p w14:paraId="2F8BC384" w14:textId="77777777" w:rsidR="001A4EED" w:rsidRDefault="001A4EED" w:rsidP="007A372E">
      <w:pPr>
        <w:ind w:firstLine="720"/>
        <w:jc w:val="center"/>
        <w:rPr>
          <w:rFonts w:ascii="Times New Roman" w:hAnsi="Times New Roman" w:cs="Times New Roman"/>
          <w:sz w:val="24"/>
          <w:szCs w:val="24"/>
        </w:rPr>
      </w:pPr>
    </w:p>
    <w:p w14:paraId="1FD85A39" w14:textId="77777777" w:rsidR="004673D9" w:rsidRPr="00F2132A" w:rsidRDefault="003F24A2" w:rsidP="007A372E">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w:t>
      </w:r>
      <w:r w:rsidR="007C7CA4">
        <w:rPr>
          <w:rFonts w:ascii="Times New Roman" w:hAnsi="Times New Roman" w:cs="Times New Roman"/>
          <w:sz w:val="24"/>
          <w:szCs w:val="24"/>
        </w:rPr>
        <w:t>B</w:t>
      </w:r>
    </w:p>
    <w:p w14:paraId="4A0A0A2F"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b/>
          <w:bCs/>
          <w:sz w:val="24"/>
          <w:szCs w:val="24"/>
        </w:rPr>
      </w:pPr>
      <w:r w:rsidRPr="00F2132A">
        <w:rPr>
          <w:rFonts w:ascii="Times New Roman" w:hAnsi="Times New Roman" w:cs="Times New Roman"/>
          <w:b/>
          <w:bCs/>
          <w:sz w:val="24"/>
          <w:szCs w:val="24"/>
        </w:rPr>
        <w:t xml:space="preserve">SURVEYS COMPLETED BY LEADER AND MEMBER:  </w:t>
      </w:r>
      <w:r w:rsidRPr="00F2132A">
        <w:rPr>
          <w:rFonts w:ascii="Times New Roman" w:hAnsi="Times New Roman" w:cs="Times New Roman"/>
          <w:bCs/>
          <w:sz w:val="24"/>
          <w:szCs w:val="24"/>
        </w:rPr>
        <w:t xml:space="preserve">LMX 7 </w:t>
      </w:r>
    </w:p>
    <w:p w14:paraId="7E357FDE" w14:textId="77777777" w:rsidR="00272474" w:rsidRPr="00F2132A" w:rsidRDefault="00272474" w:rsidP="00272474">
      <w:pPr>
        <w:autoSpaceDE w:val="0"/>
        <w:autoSpaceDN w:val="0"/>
        <w:adjustRightInd w:val="0"/>
        <w:spacing w:after="0" w:line="240" w:lineRule="auto"/>
        <w:rPr>
          <w:rFonts w:ascii="Times New Roman" w:hAnsi="Times New Roman" w:cs="Times New Roman"/>
          <w:bCs/>
          <w:sz w:val="24"/>
          <w:szCs w:val="24"/>
        </w:rPr>
      </w:pPr>
    </w:p>
    <w:p w14:paraId="65775CD6"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i/>
          <w:iCs/>
          <w:sz w:val="24"/>
          <w:szCs w:val="24"/>
        </w:rPr>
        <w:t xml:space="preserve">Instructions: </w:t>
      </w:r>
      <w:r w:rsidRPr="00F2132A">
        <w:rPr>
          <w:rFonts w:ascii="Times New Roman" w:hAnsi="Times New Roman" w:cs="Times New Roman"/>
          <w:sz w:val="24"/>
          <w:szCs w:val="24"/>
        </w:rPr>
        <w:t>This questionnaire contains items that ask you to describe your relationship with either your leader or one of your subordinates. For each of the items, indicate the degree to which you think the item is true for you by circling one of the responses that appear below the item.</w:t>
      </w:r>
    </w:p>
    <w:p w14:paraId="2F315AE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13783B1D" w14:textId="77777777" w:rsidR="00272474" w:rsidRPr="00F2132A" w:rsidRDefault="00272474" w:rsidP="00272474">
      <w:pPr>
        <w:numPr>
          <w:ilvl w:val="0"/>
          <w:numId w:val="2"/>
        </w:numPr>
        <w:autoSpaceDE w:val="0"/>
        <w:autoSpaceDN w:val="0"/>
        <w:adjustRightInd w:val="0"/>
        <w:spacing w:after="0" w:line="240" w:lineRule="auto"/>
        <w:ind w:left="270" w:hanging="270"/>
        <w:contextualSpacing/>
        <w:rPr>
          <w:rFonts w:ascii="Times New Roman" w:hAnsi="Times New Roman" w:cs="Times New Roman"/>
          <w:sz w:val="24"/>
          <w:szCs w:val="24"/>
        </w:rPr>
      </w:pPr>
      <w:r w:rsidRPr="00F2132A">
        <w:rPr>
          <w:rFonts w:ascii="Times New Roman" w:hAnsi="Times New Roman" w:cs="Times New Roman"/>
          <w:sz w:val="24"/>
          <w:szCs w:val="24"/>
        </w:rPr>
        <w:t>Do you know where you stand with your leader (follower) . . . [and] do you usually know how satisfied your leader (follower) is with what you do?</w:t>
      </w:r>
    </w:p>
    <w:p w14:paraId="0680850E" w14:textId="77777777" w:rsidR="00272474" w:rsidRPr="00F2132A" w:rsidRDefault="00272474" w:rsidP="00272474">
      <w:pPr>
        <w:autoSpaceDE w:val="0"/>
        <w:autoSpaceDN w:val="0"/>
        <w:adjustRightInd w:val="0"/>
        <w:spacing w:after="0" w:line="240" w:lineRule="auto"/>
        <w:ind w:left="720"/>
        <w:contextualSpacing/>
        <w:rPr>
          <w:rFonts w:ascii="Times New Roman" w:hAnsi="Times New Roman" w:cs="Times New Roman"/>
          <w:sz w:val="24"/>
          <w:szCs w:val="24"/>
        </w:rPr>
      </w:pPr>
    </w:p>
    <w:p w14:paraId="0B7D2270"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Rarely Occasionally Sometimes Fairly often Very often</w:t>
      </w:r>
    </w:p>
    <w:p w14:paraId="5A9EC694"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1834F5D5"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42C7AC9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 How well does your leader (follower) understand your job problems and needs?</w:t>
      </w:r>
    </w:p>
    <w:p w14:paraId="0135104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6BBD103C"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 xml:space="preserve">Not a bit A little </w:t>
      </w:r>
      <w:proofErr w:type="gramStart"/>
      <w:r w:rsidRPr="00F2132A">
        <w:rPr>
          <w:rFonts w:ascii="Times New Roman" w:hAnsi="Times New Roman" w:cs="Times New Roman"/>
          <w:sz w:val="24"/>
          <w:szCs w:val="24"/>
        </w:rPr>
        <w:t>A</w:t>
      </w:r>
      <w:proofErr w:type="gramEnd"/>
      <w:r w:rsidRPr="00F2132A">
        <w:rPr>
          <w:rFonts w:ascii="Times New Roman" w:hAnsi="Times New Roman" w:cs="Times New Roman"/>
          <w:sz w:val="24"/>
          <w:szCs w:val="24"/>
        </w:rPr>
        <w:t xml:space="preserve"> fair amount Quite a bit A great deal</w:t>
      </w:r>
    </w:p>
    <w:p w14:paraId="4F24B559"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4E4DFDC2"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210CE0E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3. How well does your leader (follower) recognize your potential?</w:t>
      </w:r>
    </w:p>
    <w:p w14:paraId="061DE20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4375F386"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Not at all A little Moderately Mostly Fully</w:t>
      </w:r>
    </w:p>
    <w:p w14:paraId="1F0C3D9D"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33A47306"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46DD6F7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4. Regardless of how much formal authority your leader (follower) has built into his or her position, what are the chances that your leader (follower) would use his or her power to help you solve problems in your work?</w:t>
      </w:r>
    </w:p>
    <w:p w14:paraId="380B051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19CF5F22"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None Small Moderate High Very high</w:t>
      </w:r>
    </w:p>
    <w:p w14:paraId="43816707"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565A62EA"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6491900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5. Again, regardless of the amount of formal authority your leader (follower) has, what are the chances that he or she would “bail you out” at his or her expense?</w:t>
      </w:r>
    </w:p>
    <w:p w14:paraId="3F4E973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450CB1F6"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None Small Moderate High Very high</w:t>
      </w:r>
    </w:p>
    <w:p w14:paraId="13140A0E"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02D26CD8"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5DA63EF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6. I have enough confidence in my leader (follower) that I would defend and justify his or her decision if he or she were not present to do so.</w:t>
      </w:r>
    </w:p>
    <w:p w14:paraId="4DCA287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F7EC6C0"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 xml:space="preserve">Strongly disagree </w:t>
      </w:r>
      <w:proofErr w:type="spellStart"/>
      <w:r w:rsidRPr="00F2132A">
        <w:rPr>
          <w:rFonts w:ascii="Times New Roman" w:hAnsi="Times New Roman" w:cs="Times New Roman"/>
          <w:sz w:val="24"/>
          <w:szCs w:val="24"/>
        </w:rPr>
        <w:t>Disagree</w:t>
      </w:r>
      <w:proofErr w:type="spellEnd"/>
      <w:r w:rsidRPr="00F2132A">
        <w:rPr>
          <w:rFonts w:ascii="Times New Roman" w:hAnsi="Times New Roman" w:cs="Times New Roman"/>
          <w:sz w:val="24"/>
          <w:szCs w:val="24"/>
        </w:rPr>
        <w:t xml:space="preserve"> Neutral Agree Strongly agree</w:t>
      </w:r>
    </w:p>
    <w:p w14:paraId="1D9BA113"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767F09E6"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02ABBF0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7. How would you characterize your working relationship with your leader (follower)?</w:t>
      </w:r>
    </w:p>
    <w:p w14:paraId="11CB6C59"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 xml:space="preserve">Extremely ineffective Worse than average </w:t>
      </w:r>
      <w:proofErr w:type="spellStart"/>
      <w:r w:rsidRPr="00F2132A">
        <w:rPr>
          <w:rFonts w:ascii="Times New Roman" w:hAnsi="Times New Roman" w:cs="Times New Roman"/>
          <w:sz w:val="24"/>
          <w:szCs w:val="24"/>
        </w:rPr>
        <w:t>Average</w:t>
      </w:r>
      <w:proofErr w:type="spellEnd"/>
      <w:r w:rsidRPr="00F2132A">
        <w:rPr>
          <w:rFonts w:ascii="Times New Roman" w:hAnsi="Times New Roman" w:cs="Times New Roman"/>
          <w:sz w:val="24"/>
          <w:szCs w:val="24"/>
        </w:rPr>
        <w:t xml:space="preserve"> Better than average Extremely effective</w:t>
      </w:r>
    </w:p>
    <w:p w14:paraId="440843CA"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1 2 3 4 5</w:t>
      </w:r>
    </w:p>
    <w:p w14:paraId="0C1D625F"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5E537CA6"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43E1D79A"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Trait Affect Scale (PANAS)</w:t>
      </w:r>
    </w:p>
    <w:p w14:paraId="4A190CFB"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i/>
          <w:iCs/>
          <w:sz w:val="24"/>
          <w:szCs w:val="24"/>
        </w:rPr>
      </w:pPr>
    </w:p>
    <w:p w14:paraId="3E13D173"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r w:rsidRPr="00F2132A">
        <w:rPr>
          <w:rFonts w:ascii="Times New Roman" w:hAnsi="Times New Roman" w:cs="Times New Roman"/>
          <w:i/>
          <w:iCs/>
          <w:sz w:val="24"/>
          <w:szCs w:val="24"/>
        </w:rPr>
        <w:t xml:space="preserve">This scale consists of a number of words that describe different feelings and emotions. Read each item and then mark the appropriate answer in the space next to that word. </w:t>
      </w:r>
    </w:p>
    <w:p w14:paraId="19570192"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
    <w:p w14:paraId="39E3FAE2"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r w:rsidRPr="00F2132A">
        <w:rPr>
          <w:rFonts w:ascii="Times New Roman" w:hAnsi="Times New Roman" w:cs="Times New Roman"/>
          <w:i/>
          <w:iCs/>
          <w:sz w:val="24"/>
          <w:szCs w:val="24"/>
        </w:rPr>
        <w:t>Indicate to what extent you have felt this way during the past year. Use the following scale to record your answers.</w:t>
      </w:r>
    </w:p>
    <w:p w14:paraId="7A1C7675"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
    <w:p w14:paraId="30F955D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very slightly or not at all</w:t>
      </w:r>
    </w:p>
    <w:p w14:paraId="685F3CA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 a little</w:t>
      </w:r>
    </w:p>
    <w:p w14:paraId="28A7805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3- moderately</w:t>
      </w:r>
    </w:p>
    <w:p w14:paraId="3CF2FB4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4- quite a bit</w:t>
      </w:r>
    </w:p>
    <w:p w14:paraId="509F51D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5- extremely</w:t>
      </w:r>
    </w:p>
    <w:p w14:paraId="0B13D75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1339C2F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Positive Affect</w:t>
      </w:r>
    </w:p>
    <w:p w14:paraId="29F9F9D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75F3759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interested</w:t>
      </w:r>
      <w:proofErr w:type="gramEnd"/>
    </w:p>
    <w:p w14:paraId="17F307B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excited</w:t>
      </w:r>
      <w:proofErr w:type="gramEnd"/>
    </w:p>
    <w:p w14:paraId="617A98B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_</w:t>
      </w:r>
      <w:proofErr w:type="gramStart"/>
      <w:r w:rsidRPr="00F2132A">
        <w:rPr>
          <w:rFonts w:ascii="Times New Roman" w:hAnsi="Times New Roman" w:cs="Times New Roman"/>
          <w:sz w:val="24"/>
          <w:szCs w:val="24"/>
        </w:rPr>
        <w:t>_ .</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strong</w:t>
      </w:r>
      <w:proofErr w:type="gramEnd"/>
    </w:p>
    <w:p w14:paraId="3741A40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enthusiastic</w:t>
      </w:r>
      <w:proofErr w:type="gramEnd"/>
    </w:p>
    <w:p w14:paraId="6C3DC06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_</w:t>
      </w:r>
      <w:proofErr w:type="gramStart"/>
      <w:r w:rsidRPr="00F2132A">
        <w:rPr>
          <w:rFonts w:ascii="Times New Roman" w:hAnsi="Times New Roman" w:cs="Times New Roman"/>
          <w:sz w:val="24"/>
          <w:szCs w:val="24"/>
        </w:rPr>
        <w:t>_ .</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proud</w:t>
      </w:r>
      <w:proofErr w:type="gramEnd"/>
    </w:p>
    <w:p w14:paraId="180B544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alert</w:t>
      </w:r>
      <w:proofErr w:type="gramEnd"/>
    </w:p>
    <w:p w14:paraId="05AC593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_</w:t>
      </w:r>
      <w:proofErr w:type="gramStart"/>
      <w:r w:rsidRPr="00F2132A">
        <w:rPr>
          <w:rFonts w:ascii="Times New Roman" w:hAnsi="Times New Roman" w:cs="Times New Roman"/>
          <w:sz w:val="24"/>
          <w:szCs w:val="24"/>
        </w:rPr>
        <w:t>_ .</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inspired</w:t>
      </w:r>
      <w:proofErr w:type="gramEnd"/>
    </w:p>
    <w:p w14:paraId="3FE6984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determined</w:t>
      </w:r>
      <w:proofErr w:type="gramEnd"/>
    </w:p>
    <w:p w14:paraId="0C6B94D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attentive</w:t>
      </w:r>
      <w:proofErr w:type="gramEnd"/>
    </w:p>
    <w:p w14:paraId="163A8BF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__. Active</w:t>
      </w:r>
    </w:p>
    <w:p w14:paraId="5F179C7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27D9EA4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 Negative Affect</w:t>
      </w:r>
    </w:p>
    <w:p w14:paraId="6DFE75D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5FBD28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distressed</w:t>
      </w:r>
      <w:proofErr w:type="gramEnd"/>
    </w:p>
    <w:p w14:paraId="38C991C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_</w:t>
      </w:r>
      <w:proofErr w:type="gramStart"/>
      <w:r w:rsidRPr="00F2132A">
        <w:rPr>
          <w:rFonts w:ascii="Times New Roman" w:hAnsi="Times New Roman" w:cs="Times New Roman"/>
          <w:sz w:val="24"/>
          <w:szCs w:val="24"/>
        </w:rPr>
        <w:t>_ .</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upset</w:t>
      </w:r>
      <w:proofErr w:type="gramEnd"/>
    </w:p>
    <w:p w14:paraId="27EAC40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afraid</w:t>
      </w:r>
      <w:proofErr w:type="gramEnd"/>
    </w:p>
    <w:p w14:paraId="7470267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_</w:t>
      </w:r>
      <w:proofErr w:type="gramStart"/>
      <w:r w:rsidRPr="00F2132A">
        <w:rPr>
          <w:rFonts w:ascii="Times New Roman" w:hAnsi="Times New Roman" w:cs="Times New Roman"/>
          <w:sz w:val="24"/>
          <w:szCs w:val="24"/>
        </w:rPr>
        <w:t>_ .</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guilty</w:t>
      </w:r>
      <w:proofErr w:type="gramEnd"/>
    </w:p>
    <w:p w14:paraId="0D80E48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scared</w:t>
      </w:r>
      <w:proofErr w:type="gramEnd"/>
    </w:p>
    <w:p w14:paraId="24CC9A9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hostile</w:t>
      </w:r>
      <w:proofErr w:type="gramEnd"/>
    </w:p>
    <w:p w14:paraId="5854450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irritable</w:t>
      </w:r>
      <w:proofErr w:type="gramEnd"/>
    </w:p>
    <w:p w14:paraId="33E864F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ashamed</w:t>
      </w:r>
      <w:proofErr w:type="gramEnd"/>
    </w:p>
    <w:p w14:paraId="757678F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__. </w:t>
      </w:r>
      <w:proofErr w:type="gramStart"/>
      <w:r w:rsidRPr="00F2132A">
        <w:rPr>
          <w:rFonts w:ascii="Times New Roman" w:hAnsi="Times New Roman" w:cs="Times New Roman"/>
          <w:sz w:val="24"/>
          <w:szCs w:val="24"/>
        </w:rPr>
        <w:t>nervous</w:t>
      </w:r>
      <w:proofErr w:type="gramEnd"/>
    </w:p>
    <w:p w14:paraId="5D0BE476"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_</w:t>
      </w:r>
      <w:proofErr w:type="gramStart"/>
      <w:r w:rsidRPr="00F2132A">
        <w:rPr>
          <w:rFonts w:ascii="Times New Roman" w:hAnsi="Times New Roman" w:cs="Times New Roman"/>
          <w:sz w:val="24"/>
          <w:szCs w:val="24"/>
        </w:rPr>
        <w:t>_ .</w:t>
      </w:r>
      <w:proofErr w:type="gramEnd"/>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jittery</w:t>
      </w:r>
      <w:proofErr w:type="gramEnd"/>
    </w:p>
    <w:p w14:paraId="2C487463" w14:textId="77777777" w:rsidR="00272474" w:rsidRPr="00F2132A" w:rsidRDefault="00272474" w:rsidP="00272474">
      <w:pPr>
        <w:rPr>
          <w:rFonts w:ascii="Times New Roman" w:hAnsi="Times New Roman" w:cs="Times New Roman"/>
          <w:sz w:val="24"/>
          <w:szCs w:val="24"/>
        </w:rPr>
      </w:pPr>
    </w:p>
    <w:p w14:paraId="72A5B48E"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p>
    <w:p w14:paraId="5A0CAD6F" w14:textId="77777777" w:rsidR="00642614" w:rsidRPr="00F2132A" w:rsidRDefault="00642614" w:rsidP="00272474">
      <w:pPr>
        <w:autoSpaceDE w:val="0"/>
        <w:autoSpaceDN w:val="0"/>
        <w:adjustRightInd w:val="0"/>
        <w:spacing w:after="0" w:line="240" w:lineRule="auto"/>
        <w:jc w:val="center"/>
        <w:rPr>
          <w:rFonts w:ascii="Times New Roman" w:hAnsi="Times New Roman" w:cs="Times New Roman"/>
          <w:sz w:val="24"/>
          <w:szCs w:val="24"/>
        </w:rPr>
      </w:pPr>
    </w:p>
    <w:p w14:paraId="33667349" w14:textId="77777777" w:rsidR="00642614" w:rsidRPr="00F2132A" w:rsidRDefault="00642614" w:rsidP="00272474">
      <w:pPr>
        <w:autoSpaceDE w:val="0"/>
        <w:autoSpaceDN w:val="0"/>
        <w:adjustRightInd w:val="0"/>
        <w:spacing w:after="0" w:line="240" w:lineRule="auto"/>
        <w:jc w:val="center"/>
        <w:rPr>
          <w:rFonts w:ascii="Times New Roman" w:hAnsi="Times New Roman" w:cs="Times New Roman"/>
          <w:sz w:val="24"/>
          <w:szCs w:val="24"/>
        </w:rPr>
      </w:pPr>
    </w:p>
    <w:p w14:paraId="7C6189F0"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lastRenderedPageBreak/>
        <w:t xml:space="preserve">MEASURES COMPLETED BY MEMBER:  </w:t>
      </w:r>
    </w:p>
    <w:p w14:paraId="44F5B4E6"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b/>
          <w:sz w:val="24"/>
          <w:szCs w:val="24"/>
        </w:rPr>
      </w:pPr>
      <w:r w:rsidRPr="00F2132A">
        <w:rPr>
          <w:rFonts w:ascii="Times New Roman" w:hAnsi="Times New Roman" w:cs="Times New Roman"/>
          <w:b/>
          <w:sz w:val="24"/>
          <w:szCs w:val="24"/>
        </w:rPr>
        <w:t>Humor Styles Questionnaire</w:t>
      </w:r>
    </w:p>
    <w:p w14:paraId="2129A70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5F8CE3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450B1F2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(Totally Disagree) 2 3 4 5 6 7 (Totally Agree)</w:t>
      </w:r>
    </w:p>
    <w:p w14:paraId="56B787A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9DB824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I usually don’t laugh or joke around much with other people</w:t>
      </w:r>
      <w:proofErr w:type="gramStart"/>
      <w:r w:rsidRPr="00F2132A">
        <w:rPr>
          <w:rFonts w:ascii="Times New Roman" w:hAnsi="Times New Roman" w:cs="Times New Roman"/>
          <w:sz w:val="24"/>
          <w:szCs w:val="24"/>
        </w:rPr>
        <w:t>.*</w:t>
      </w:r>
      <w:proofErr w:type="gramEnd"/>
    </w:p>
    <w:p w14:paraId="5522E17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  If I am feeling depressed, I can usually cheer myself up with humor.</w:t>
      </w:r>
    </w:p>
    <w:p w14:paraId="3630B17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3.  If someone makes a mistake, I will often tease </w:t>
      </w:r>
      <w:proofErr w:type="gramStart"/>
      <w:r w:rsidRPr="00F2132A">
        <w:rPr>
          <w:rFonts w:ascii="Times New Roman" w:hAnsi="Times New Roman" w:cs="Times New Roman"/>
          <w:sz w:val="24"/>
          <w:szCs w:val="24"/>
        </w:rPr>
        <w:t>them</w:t>
      </w:r>
      <w:proofErr w:type="gramEnd"/>
      <w:r w:rsidRPr="00F2132A">
        <w:rPr>
          <w:rFonts w:ascii="Times New Roman" w:hAnsi="Times New Roman" w:cs="Times New Roman"/>
          <w:sz w:val="24"/>
          <w:szCs w:val="24"/>
        </w:rPr>
        <w:t xml:space="preserve"> about it. </w:t>
      </w:r>
    </w:p>
    <w:p w14:paraId="05148876"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4.  I let people laugh at me or make fun at my expense more than I should.</w:t>
      </w:r>
    </w:p>
    <w:p w14:paraId="7FC3B7C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5.  I don’t have to work very hard at making other people laugh—I seem to be a naturally humorous person.</w:t>
      </w:r>
    </w:p>
    <w:p w14:paraId="126D83B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6.  Even when I’m by myself, I’m often amused by the absurdities of life.</w:t>
      </w:r>
    </w:p>
    <w:p w14:paraId="0E62CF3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7.  People are never offended or hurt by my sense of humor</w:t>
      </w:r>
      <w:proofErr w:type="gramStart"/>
      <w:r w:rsidRPr="00F2132A">
        <w:rPr>
          <w:rFonts w:ascii="Times New Roman" w:hAnsi="Times New Roman" w:cs="Times New Roman"/>
          <w:sz w:val="24"/>
          <w:szCs w:val="24"/>
        </w:rPr>
        <w:t>.*</w:t>
      </w:r>
      <w:proofErr w:type="gramEnd"/>
    </w:p>
    <w:p w14:paraId="7FB4FCC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8.  I will often get carried away in putting myself down if it makes my family or friends laugh.</w:t>
      </w:r>
    </w:p>
    <w:p w14:paraId="5D5218C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9.  I rarely make other people laugh by telling funny stories about myself</w:t>
      </w:r>
      <w:proofErr w:type="gramStart"/>
      <w:r w:rsidRPr="00F2132A">
        <w:rPr>
          <w:rFonts w:ascii="Times New Roman" w:hAnsi="Times New Roman" w:cs="Times New Roman"/>
          <w:sz w:val="24"/>
          <w:szCs w:val="24"/>
        </w:rPr>
        <w:t>.*</w:t>
      </w:r>
      <w:proofErr w:type="gramEnd"/>
    </w:p>
    <w:p w14:paraId="318EB82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10.  If I am feeling upset or unhappy I usually try to think of something funny about the situation to make myself feel better.</w:t>
      </w:r>
    </w:p>
    <w:p w14:paraId="4B3BB32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11.  When telling jokes or saying funny things, I am usually not very concerned about how other people are taking it.</w:t>
      </w:r>
    </w:p>
    <w:p w14:paraId="4C545966"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12.  I often try to make people like or accept me more by saying something funny about my own weaknesses, blunders, or faults.</w:t>
      </w:r>
    </w:p>
    <w:p w14:paraId="5AF6786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13.  I laugh and joke a lot with my closest friends.</w:t>
      </w:r>
    </w:p>
    <w:p w14:paraId="3C767CF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14.  My humorous outlook on life keeps me from getting overly upset or depressed about things.</w:t>
      </w:r>
    </w:p>
    <w:p w14:paraId="28A4A5E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15.  I do not like it when people use humor as a way of criticizing or putting someone down</w:t>
      </w:r>
      <w:proofErr w:type="gramStart"/>
      <w:r w:rsidRPr="00F2132A">
        <w:rPr>
          <w:rFonts w:ascii="Times New Roman" w:hAnsi="Times New Roman" w:cs="Times New Roman"/>
          <w:sz w:val="24"/>
          <w:szCs w:val="24"/>
        </w:rPr>
        <w:t>.*</w:t>
      </w:r>
      <w:proofErr w:type="gramEnd"/>
    </w:p>
    <w:p w14:paraId="4F7DAC7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16.  I don’t often say funny things to put myself down</w:t>
      </w:r>
      <w:proofErr w:type="gramStart"/>
      <w:r w:rsidRPr="00F2132A">
        <w:rPr>
          <w:rFonts w:ascii="Times New Roman" w:hAnsi="Times New Roman" w:cs="Times New Roman"/>
          <w:sz w:val="24"/>
          <w:szCs w:val="24"/>
        </w:rPr>
        <w:t>.*</w:t>
      </w:r>
      <w:proofErr w:type="gramEnd"/>
    </w:p>
    <w:p w14:paraId="234F373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17.  I usually don’t like to tell jokes or amuse people</w:t>
      </w:r>
      <w:proofErr w:type="gramStart"/>
      <w:r w:rsidRPr="00F2132A">
        <w:rPr>
          <w:rFonts w:ascii="Times New Roman" w:hAnsi="Times New Roman" w:cs="Times New Roman"/>
          <w:sz w:val="24"/>
          <w:szCs w:val="24"/>
        </w:rPr>
        <w:t>.*</w:t>
      </w:r>
      <w:proofErr w:type="gramEnd"/>
    </w:p>
    <w:p w14:paraId="3106F45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18.  If I'm by myself and I’m feeling unhappy, I make an effort to think of something funny to cheer myself up.</w:t>
      </w:r>
    </w:p>
    <w:p w14:paraId="72D90EB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19.  Sometimes I think of something that is so funny that I can’t stop myself from saying it, even if it is not appropriate for the</w:t>
      </w:r>
    </w:p>
    <w:p w14:paraId="0C1568A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roofErr w:type="gramStart"/>
      <w:r w:rsidRPr="00F2132A">
        <w:rPr>
          <w:rFonts w:ascii="Times New Roman" w:hAnsi="Times New Roman" w:cs="Times New Roman"/>
          <w:sz w:val="24"/>
          <w:szCs w:val="24"/>
        </w:rPr>
        <w:t>situation</w:t>
      </w:r>
      <w:proofErr w:type="gramEnd"/>
      <w:r w:rsidRPr="00F2132A">
        <w:rPr>
          <w:rFonts w:ascii="Times New Roman" w:hAnsi="Times New Roman" w:cs="Times New Roman"/>
          <w:sz w:val="24"/>
          <w:szCs w:val="24"/>
        </w:rPr>
        <w:t>.</w:t>
      </w:r>
    </w:p>
    <w:p w14:paraId="2C5CAC1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20.  I often go overboard in putting myself down when I am making jokes or trying to be funny.</w:t>
      </w:r>
    </w:p>
    <w:p w14:paraId="7A434EB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21.  I enjoy making people laugh. </w:t>
      </w:r>
    </w:p>
    <w:p w14:paraId="032EAFB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22.  If I am feeling sad or upset, I usually lose my sense of humor</w:t>
      </w:r>
      <w:proofErr w:type="gramStart"/>
      <w:r w:rsidRPr="00F2132A">
        <w:rPr>
          <w:rFonts w:ascii="Times New Roman" w:hAnsi="Times New Roman" w:cs="Times New Roman"/>
          <w:sz w:val="24"/>
          <w:szCs w:val="24"/>
        </w:rPr>
        <w:t>.*</w:t>
      </w:r>
      <w:proofErr w:type="gramEnd"/>
    </w:p>
    <w:p w14:paraId="31171FF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23.  I never participate in laughing at others even if all my friends are doing it</w:t>
      </w:r>
      <w:proofErr w:type="gramStart"/>
      <w:r w:rsidRPr="00F2132A">
        <w:rPr>
          <w:rFonts w:ascii="Times New Roman" w:hAnsi="Times New Roman" w:cs="Times New Roman"/>
          <w:sz w:val="24"/>
          <w:szCs w:val="24"/>
        </w:rPr>
        <w:t>.*</w:t>
      </w:r>
      <w:proofErr w:type="gramEnd"/>
    </w:p>
    <w:p w14:paraId="5F31706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24.  When I am with friends or family, I often seem to be the one that other people make fun of or joke about.</w:t>
      </w:r>
    </w:p>
    <w:p w14:paraId="06B279C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25.  I don’t often joke around with my friends</w:t>
      </w:r>
      <w:proofErr w:type="gramStart"/>
      <w:r w:rsidRPr="00F2132A">
        <w:rPr>
          <w:rFonts w:ascii="Times New Roman" w:hAnsi="Times New Roman" w:cs="Times New Roman"/>
          <w:sz w:val="24"/>
          <w:szCs w:val="24"/>
        </w:rPr>
        <w:t>.*</w:t>
      </w:r>
      <w:proofErr w:type="gramEnd"/>
    </w:p>
    <w:p w14:paraId="07F5ECD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26.  It is my experience that thinking about some amusing aspect of a situation is often a very effective way of coping with</w:t>
      </w:r>
    </w:p>
    <w:p w14:paraId="008C5E3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roofErr w:type="gramStart"/>
      <w:r w:rsidRPr="00F2132A">
        <w:rPr>
          <w:rFonts w:ascii="Times New Roman" w:hAnsi="Times New Roman" w:cs="Times New Roman"/>
          <w:sz w:val="24"/>
          <w:szCs w:val="24"/>
        </w:rPr>
        <w:t>problems</w:t>
      </w:r>
      <w:proofErr w:type="gramEnd"/>
      <w:r w:rsidRPr="00F2132A">
        <w:rPr>
          <w:rFonts w:ascii="Times New Roman" w:hAnsi="Times New Roman" w:cs="Times New Roman"/>
          <w:sz w:val="24"/>
          <w:szCs w:val="24"/>
        </w:rPr>
        <w:t>.</w:t>
      </w:r>
    </w:p>
    <w:p w14:paraId="2405F5A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27.  If I don’t like someone, I often use humor or teasing to put </w:t>
      </w:r>
      <w:proofErr w:type="gramStart"/>
      <w:r w:rsidRPr="00F2132A">
        <w:rPr>
          <w:rFonts w:ascii="Times New Roman" w:hAnsi="Times New Roman" w:cs="Times New Roman"/>
          <w:sz w:val="24"/>
          <w:szCs w:val="24"/>
        </w:rPr>
        <w:t>them</w:t>
      </w:r>
      <w:proofErr w:type="gramEnd"/>
      <w:r w:rsidRPr="00F2132A">
        <w:rPr>
          <w:rFonts w:ascii="Times New Roman" w:hAnsi="Times New Roman" w:cs="Times New Roman"/>
          <w:sz w:val="24"/>
          <w:szCs w:val="24"/>
        </w:rPr>
        <w:t xml:space="preserve"> down.</w:t>
      </w:r>
    </w:p>
    <w:p w14:paraId="13AD296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28.  If I am having problems or feeling unhappy, I often cover it up by joking around, so that even my closest friends don’t know</w:t>
      </w:r>
    </w:p>
    <w:p w14:paraId="751A732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roofErr w:type="gramStart"/>
      <w:r w:rsidRPr="00F2132A">
        <w:rPr>
          <w:rFonts w:ascii="Times New Roman" w:hAnsi="Times New Roman" w:cs="Times New Roman"/>
          <w:sz w:val="24"/>
          <w:szCs w:val="24"/>
        </w:rPr>
        <w:t>how</w:t>
      </w:r>
      <w:proofErr w:type="gramEnd"/>
      <w:r w:rsidRPr="00F2132A">
        <w:rPr>
          <w:rFonts w:ascii="Times New Roman" w:hAnsi="Times New Roman" w:cs="Times New Roman"/>
          <w:sz w:val="24"/>
          <w:szCs w:val="24"/>
        </w:rPr>
        <w:t xml:space="preserve"> I really feel.</w:t>
      </w:r>
    </w:p>
    <w:p w14:paraId="12C084B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lastRenderedPageBreak/>
        <w:t>29.  I usually can’t think of witty things to say when I’m with other people</w:t>
      </w:r>
      <w:proofErr w:type="gramStart"/>
      <w:r w:rsidRPr="00F2132A">
        <w:rPr>
          <w:rFonts w:ascii="Times New Roman" w:hAnsi="Times New Roman" w:cs="Times New Roman"/>
          <w:sz w:val="24"/>
          <w:szCs w:val="24"/>
        </w:rPr>
        <w:t>.*</w:t>
      </w:r>
      <w:proofErr w:type="gramEnd"/>
    </w:p>
    <w:p w14:paraId="7EB0EF3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30.  I don’t need to be with other people to feel amused – I can usually find things to laugh about even when I’m by myself.</w:t>
      </w:r>
    </w:p>
    <w:p w14:paraId="64D5354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31.  Even if something is really funny to me, I will not laugh or joke about it if someone will be offended</w:t>
      </w:r>
      <w:proofErr w:type="gramStart"/>
      <w:r w:rsidRPr="00F2132A">
        <w:rPr>
          <w:rFonts w:ascii="Times New Roman" w:hAnsi="Times New Roman" w:cs="Times New Roman"/>
          <w:sz w:val="24"/>
          <w:szCs w:val="24"/>
        </w:rPr>
        <w:t>.*</w:t>
      </w:r>
      <w:proofErr w:type="gramEnd"/>
    </w:p>
    <w:p w14:paraId="6269655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32.  Letting others laugh at me is my way of keeping my friends and family in good spirits.</w:t>
      </w:r>
    </w:p>
    <w:p w14:paraId="0060B8A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1999C667"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 Items marked with an asterisk are reverse keyed.</w:t>
      </w:r>
    </w:p>
    <w:p w14:paraId="3B5D1312" w14:textId="77777777" w:rsidR="00272474" w:rsidRPr="00F2132A" w:rsidRDefault="00272474" w:rsidP="00272474">
      <w:pPr>
        <w:rPr>
          <w:rFonts w:ascii="Times New Roman" w:hAnsi="Times New Roman" w:cs="Times New Roman"/>
          <w:sz w:val="24"/>
          <w:szCs w:val="24"/>
        </w:rPr>
      </w:pPr>
    </w:p>
    <w:p w14:paraId="7CB15D7A" w14:textId="77777777" w:rsidR="00272474" w:rsidRPr="00F2132A" w:rsidRDefault="00272474" w:rsidP="00272474">
      <w:pPr>
        <w:rPr>
          <w:rFonts w:ascii="Times New Roman" w:hAnsi="Times New Roman" w:cs="Times New Roman"/>
          <w:sz w:val="24"/>
          <w:szCs w:val="24"/>
        </w:rPr>
      </w:pPr>
    </w:p>
    <w:p w14:paraId="3B5C0FBA" w14:textId="77777777" w:rsidR="00272474" w:rsidRPr="00F2132A" w:rsidRDefault="00272474" w:rsidP="00272474">
      <w:pPr>
        <w:rPr>
          <w:rFonts w:ascii="Times New Roman" w:hAnsi="Times New Roman" w:cs="Times New Roman"/>
          <w:sz w:val="24"/>
          <w:szCs w:val="24"/>
        </w:rPr>
      </w:pPr>
    </w:p>
    <w:p w14:paraId="55D41687" w14:textId="77777777" w:rsidR="00272474" w:rsidRPr="00F2132A" w:rsidRDefault="00272474" w:rsidP="00272474">
      <w:pPr>
        <w:rPr>
          <w:rFonts w:ascii="Times New Roman" w:hAnsi="Times New Roman" w:cs="Times New Roman"/>
          <w:sz w:val="24"/>
          <w:szCs w:val="24"/>
        </w:rPr>
      </w:pPr>
    </w:p>
    <w:p w14:paraId="44712F94" w14:textId="77777777" w:rsidR="00272474" w:rsidRPr="00F2132A" w:rsidRDefault="00272474" w:rsidP="00272474">
      <w:pPr>
        <w:rPr>
          <w:rFonts w:ascii="Times New Roman" w:hAnsi="Times New Roman" w:cs="Times New Roman"/>
          <w:sz w:val="24"/>
          <w:szCs w:val="24"/>
        </w:rPr>
      </w:pPr>
    </w:p>
    <w:p w14:paraId="453B283E" w14:textId="77777777" w:rsidR="00272474" w:rsidRPr="00F2132A" w:rsidRDefault="00272474" w:rsidP="00272474">
      <w:pPr>
        <w:rPr>
          <w:rFonts w:ascii="Times New Roman" w:hAnsi="Times New Roman" w:cs="Times New Roman"/>
          <w:sz w:val="24"/>
          <w:szCs w:val="24"/>
        </w:rPr>
      </w:pPr>
    </w:p>
    <w:p w14:paraId="0983A672" w14:textId="77777777" w:rsidR="00272474" w:rsidRPr="00F2132A" w:rsidRDefault="00272474" w:rsidP="00272474">
      <w:pPr>
        <w:rPr>
          <w:rFonts w:ascii="Times New Roman" w:hAnsi="Times New Roman" w:cs="Times New Roman"/>
          <w:sz w:val="24"/>
          <w:szCs w:val="24"/>
        </w:rPr>
      </w:pPr>
    </w:p>
    <w:p w14:paraId="1A9527AD" w14:textId="77777777" w:rsidR="00272474" w:rsidRPr="00F2132A" w:rsidRDefault="00272474" w:rsidP="00272474">
      <w:pPr>
        <w:rPr>
          <w:rFonts w:ascii="Times New Roman" w:hAnsi="Times New Roman" w:cs="Times New Roman"/>
          <w:sz w:val="24"/>
          <w:szCs w:val="24"/>
        </w:rPr>
      </w:pPr>
    </w:p>
    <w:p w14:paraId="671FDD87" w14:textId="77777777" w:rsidR="00272474" w:rsidRPr="00F2132A" w:rsidRDefault="00E70ED2" w:rsidP="00E70ED2">
      <w:pPr>
        <w:tabs>
          <w:tab w:val="left" w:pos="3714"/>
        </w:tabs>
        <w:rPr>
          <w:rFonts w:ascii="Times New Roman" w:hAnsi="Times New Roman" w:cs="Times New Roman"/>
          <w:sz w:val="24"/>
          <w:szCs w:val="24"/>
        </w:rPr>
      </w:pPr>
      <w:r w:rsidRPr="00F2132A">
        <w:rPr>
          <w:rFonts w:ascii="Times New Roman" w:hAnsi="Times New Roman" w:cs="Times New Roman"/>
          <w:sz w:val="24"/>
          <w:szCs w:val="24"/>
        </w:rPr>
        <w:tab/>
      </w:r>
    </w:p>
    <w:p w14:paraId="4C828166" w14:textId="77777777" w:rsidR="00272474" w:rsidRPr="00F2132A" w:rsidRDefault="00272474" w:rsidP="00272474">
      <w:pPr>
        <w:rPr>
          <w:rFonts w:ascii="Times New Roman" w:hAnsi="Times New Roman" w:cs="Times New Roman"/>
          <w:sz w:val="24"/>
          <w:szCs w:val="24"/>
        </w:rPr>
      </w:pPr>
    </w:p>
    <w:p w14:paraId="45AAFB79" w14:textId="77777777" w:rsidR="00272474" w:rsidRPr="00F2132A" w:rsidRDefault="00272474" w:rsidP="00272474">
      <w:pPr>
        <w:rPr>
          <w:rFonts w:ascii="Times New Roman" w:hAnsi="Times New Roman" w:cs="Times New Roman"/>
          <w:sz w:val="24"/>
          <w:szCs w:val="24"/>
        </w:rPr>
      </w:pPr>
    </w:p>
    <w:p w14:paraId="4B7E2D7E" w14:textId="77777777" w:rsidR="00272474" w:rsidRPr="00F2132A" w:rsidRDefault="00272474" w:rsidP="00272474">
      <w:pPr>
        <w:rPr>
          <w:rFonts w:ascii="Times New Roman" w:hAnsi="Times New Roman" w:cs="Times New Roman"/>
          <w:sz w:val="24"/>
          <w:szCs w:val="24"/>
        </w:rPr>
      </w:pPr>
    </w:p>
    <w:p w14:paraId="42A42120" w14:textId="77777777" w:rsidR="00272474" w:rsidRPr="00F2132A" w:rsidRDefault="00272474" w:rsidP="00272474">
      <w:pPr>
        <w:rPr>
          <w:rFonts w:ascii="Times New Roman" w:hAnsi="Times New Roman" w:cs="Times New Roman"/>
          <w:sz w:val="24"/>
          <w:szCs w:val="24"/>
        </w:rPr>
      </w:pPr>
    </w:p>
    <w:p w14:paraId="2D97A71C" w14:textId="77777777" w:rsidR="00272474" w:rsidRPr="00F2132A" w:rsidRDefault="00272474" w:rsidP="00272474">
      <w:pPr>
        <w:rPr>
          <w:rFonts w:ascii="Times New Roman" w:hAnsi="Times New Roman" w:cs="Times New Roman"/>
          <w:sz w:val="24"/>
          <w:szCs w:val="24"/>
        </w:rPr>
      </w:pPr>
    </w:p>
    <w:p w14:paraId="2DF2B8E3" w14:textId="77777777" w:rsidR="00272474" w:rsidRPr="00F2132A" w:rsidRDefault="00272474" w:rsidP="00272474">
      <w:pPr>
        <w:rPr>
          <w:rFonts w:ascii="Times New Roman" w:hAnsi="Times New Roman" w:cs="Times New Roman"/>
          <w:sz w:val="24"/>
          <w:szCs w:val="24"/>
        </w:rPr>
      </w:pPr>
    </w:p>
    <w:p w14:paraId="53AB9C87" w14:textId="77777777" w:rsidR="00272474" w:rsidRPr="00F2132A" w:rsidRDefault="00272474" w:rsidP="00272474">
      <w:pPr>
        <w:rPr>
          <w:rFonts w:ascii="Times New Roman" w:hAnsi="Times New Roman" w:cs="Times New Roman"/>
          <w:sz w:val="24"/>
          <w:szCs w:val="24"/>
        </w:rPr>
      </w:pPr>
    </w:p>
    <w:p w14:paraId="79A0CC7E" w14:textId="77777777" w:rsidR="00272474" w:rsidRPr="00F2132A" w:rsidRDefault="00272474" w:rsidP="00272474">
      <w:pPr>
        <w:rPr>
          <w:rFonts w:ascii="Times New Roman" w:hAnsi="Times New Roman" w:cs="Times New Roman"/>
          <w:sz w:val="24"/>
          <w:szCs w:val="24"/>
        </w:rPr>
      </w:pPr>
    </w:p>
    <w:p w14:paraId="28D1FBBB" w14:textId="77777777" w:rsidR="00272474" w:rsidRPr="00F2132A" w:rsidRDefault="00272474" w:rsidP="00272474">
      <w:pPr>
        <w:rPr>
          <w:rFonts w:ascii="Times New Roman" w:hAnsi="Times New Roman" w:cs="Times New Roman"/>
          <w:sz w:val="24"/>
          <w:szCs w:val="24"/>
        </w:rPr>
      </w:pPr>
    </w:p>
    <w:p w14:paraId="1AB2F573" w14:textId="77777777" w:rsidR="00272474" w:rsidRPr="00F2132A" w:rsidRDefault="00272474" w:rsidP="00272474">
      <w:pPr>
        <w:rPr>
          <w:rFonts w:ascii="Times New Roman" w:hAnsi="Times New Roman" w:cs="Times New Roman"/>
          <w:sz w:val="24"/>
          <w:szCs w:val="24"/>
        </w:rPr>
      </w:pPr>
    </w:p>
    <w:p w14:paraId="5E7EFF50" w14:textId="77777777" w:rsidR="00272474" w:rsidRPr="00F2132A" w:rsidRDefault="00272474" w:rsidP="00272474">
      <w:pPr>
        <w:rPr>
          <w:rFonts w:ascii="Times New Roman" w:hAnsi="Times New Roman" w:cs="Times New Roman"/>
          <w:sz w:val="24"/>
          <w:szCs w:val="24"/>
        </w:rPr>
      </w:pPr>
    </w:p>
    <w:p w14:paraId="4915854A" w14:textId="77777777" w:rsidR="00272474" w:rsidRPr="00464C12" w:rsidRDefault="00272474" w:rsidP="004339CA">
      <w:pPr>
        <w:autoSpaceDE w:val="0"/>
        <w:autoSpaceDN w:val="0"/>
        <w:adjustRightInd w:val="0"/>
        <w:spacing w:after="0" w:line="240" w:lineRule="auto"/>
        <w:jc w:val="center"/>
        <w:rPr>
          <w:rFonts w:ascii="Times New Roman" w:hAnsi="Times New Roman" w:cs="Times New Roman"/>
          <w:bCs/>
          <w:i/>
          <w:iCs/>
          <w:sz w:val="24"/>
          <w:szCs w:val="24"/>
        </w:rPr>
      </w:pPr>
      <w:proofErr w:type="gramStart"/>
      <w:r w:rsidRPr="00464C12">
        <w:rPr>
          <w:rFonts w:ascii="Times New Roman" w:hAnsi="Times New Roman" w:cs="Times New Roman"/>
          <w:bCs/>
          <w:sz w:val="24"/>
          <w:szCs w:val="24"/>
        </w:rPr>
        <w:lastRenderedPageBreak/>
        <w:t xml:space="preserve">Use </w:t>
      </w:r>
      <w:r w:rsidRPr="00464C12">
        <w:rPr>
          <w:rFonts w:ascii="Times New Roman" w:hAnsi="Times New Roman" w:cs="Times New Roman"/>
          <w:bCs/>
          <w:iCs/>
          <w:sz w:val="24"/>
          <w:szCs w:val="24"/>
        </w:rPr>
        <w:t>of humor scale</w:t>
      </w:r>
      <w:r w:rsidRPr="00464C12">
        <w:rPr>
          <w:rFonts w:ascii="Times New Roman" w:hAnsi="Times New Roman" w:cs="Times New Roman"/>
          <w:bCs/>
          <w:i/>
          <w:iCs/>
          <w:sz w:val="24"/>
          <w:szCs w:val="24"/>
        </w:rPr>
        <w:t>.</w:t>
      </w:r>
      <w:proofErr w:type="gramEnd"/>
    </w:p>
    <w:p w14:paraId="59A750EE" w14:textId="77777777" w:rsidR="00272474" w:rsidRPr="00F2132A" w:rsidRDefault="00272474" w:rsidP="00272474">
      <w:pPr>
        <w:autoSpaceDE w:val="0"/>
        <w:autoSpaceDN w:val="0"/>
        <w:adjustRightInd w:val="0"/>
        <w:spacing w:after="0" w:line="240" w:lineRule="auto"/>
        <w:rPr>
          <w:rFonts w:ascii="Times New Roman" w:hAnsi="Times New Roman" w:cs="Times New Roman"/>
          <w:b/>
          <w:bCs/>
          <w:i/>
          <w:iCs/>
          <w:sz w:val="24"/>
          <w:szCs w:val="24"/>
        </w:rPr>
      </w:pPr>
    </w:p>
    <w:p w14:paraId="02D8ADA1" w14:textId="77777777" w:rsidR="00272474" w:rsidRPr="00F2132A" w:rsidRDefault="008F52B8"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bCs/>
          <w:i/>
          <w:iCs/>
          <w:sz w:val="24"/>
          <w:szCs w:val="24"/>
        </w:rPr>
        <w:t xml:space="preserve">Rate your </w:t>
      </w:r>
      <w:r w:rsidRPr="00F2132A">
        <w:rPr>
          <w:rFonts w:ascii="Times New Roman" w:hAnsi="Times New Roman" w:cs="Times New Roman"/>
          <w:sz w:val="24"/>
          <w:szCs w:val="24"/>
        </w:rPr>
        <w:t xml:space="preserve">use of humor in terms of frequency of occurrence.  </w:t>
      </w:r>
      <w:r w:rsidR="00272474" w:rsidRPr="00F2132A">
        <w:rPr>
          <w:rFonts w:ascii="Times New Roman" w:hAnsi="Times New Roman" w:cs="Times New Roman"/>
          <w:sz w:val="24"/>
          <w:szCs w:val="24"/>
        </w:rPr>
        <w:t>I use humor at work (0 = "not at all" and 4 = "frequently, if not always")</w:t>
      </w:r>
    </w:p>
    <w:p w14:paraId="4D89B3E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36C8A56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use</w:t>
      </w:r>
      <w:proofErr w:type="gramEnd"/>
      <w:r w:rsidRPr="00F2132A">
        <w:rPr>
          <w:rFonts w:ascii="Times New Roman" w:hAnsi="Times New Roman" w:cs="Times New Roman"/>
          <w:sz w:val="24"/>
          <w:szCs w:val="24"/>
        </w:rPr>
        <w:t xml:space="preserve"> humor to take the edge off during stressful periods,"</w:t>
      </w:r>
    </w:p>
    <w:p w14:paraId="4A7D44A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use</w:t>
      </w:r>
      <w:proofErr w:type="gramEnd"/>
      <w:r w:rsidRPr="00F2132A">
        <w:rPr>
          <w:rFonts w:ascii="Times New Roman" w:hAnsi="Times New Roman" w:cs="Times New Roman"/>
          <w:sz w:val="24"/>
          <w:szCs w:val="24"/>
        </w:rPr>
        <w:t xml:space="preserve"> a funny story to turn an argument in my favor," </w:t>
      </w:r>
    </w:p>
    <w:p w14:paraId="42BF2F9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make</w:t>
      </w:r>
      <w:proofErr w:type="gramEnd"/>
      <w:r w:rsidRPr="00F2132A">
        <w:rPr>
          <w:rFonts w:ascii="Times New Roman" w:hAnsi="Times New Roman" w:cs="Times New Roman"/>
          <w:sz w:val="24"/>
          <w:szCs w:val="24"/>
        </w:rPr>
        <w:t xml:space="preserve"> colleagues laugh at ourselves when we are too serious," </w:t>
      </w:r>
    </w:p>
    <w:p w14:paraId="3B911F1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use</w:t>
      </w:r>
      <w:proofErr w:type="gramEnd"/>
      <w:r w:rsidRPr="00F2132A">
        <w:rPr>
          <w:rFonts w:ascii="Times New Roman" w:hAnsi="Times New Roman" w:cs="Times New Roman"/>
          <w:sz w:val="24"/>
          <w:szCs w:val="24"/>
        </w:rPr>
        <w:t xml:space="preserve"> amusing stories to defuse conflicts,"</w:t>
      </w:r>
    </w:p>
    <w:p w14:paraId="4962F63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use</w:t>
      </w:r>
      <w:proofErr w:type="gramEnd"/>
      <w:r w:rsidRPr="00F2132A">
        <w:rPr>
          <w:rFonts w:ascii="Times New Roman" w:hAnsi="Times New Roman" w:cs="Times New Roman"/>
          <w:sz w:val="24"/>
          <w:szCs w:val="24"/>
        </w:rPr>
        <w:t xml:space="preserve"> wit to make friends of the opposition."</w:t>
      </w:r>
    </w:p>
    <w:p w14:paraId="748CB10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46FA4C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A11DE6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7A8D18E2" w14:textId="77777777" w:rsidR="00272474" w:rsidRPr="00F2132A" w:rsidRDefault="00272474" w:rsidP="00272474">
      <w:pPr>
        <w:rPr>
          <w:rFonts w:ascii="Times New Roman" w:hAnsi="Times New Roman" w:cs="Times New Roman"/>
          <w:sz w:val="24"/>
          <w:szCs w:val="24"/>
        </w:rPr>
      </w:pPr>
    </w:p>
    <w:p w14:paraId="12009AA7" w14:textId="77777777" w:rsidR="00272474" w:rsidRPr="00F2132A" w:rsidRDefault="00272474" w:rsidP="00272474">
      <w:pPr>
        <w:rPr>
          <w:rFonts w:ascii="Times New Roman" w:hAnsi="Times New Roman" w:cs="Times New Roman"/>
          <w:sz w:val="24"/>
          <w:szCs w:val="24"/>
        </w:rPr>
      </w:pPr>
    </w:p>
    <w:p w14:paraId="3C39B895" w14:textId="77777777" w:rsidR="00272474" w:rsidRPr="00F2132A" w:rsidRDefault="00272474" w:rsidP="00272474">
      <w:pPr>
        <w:rPr>
          <w:rFonts w:ascii="Times New Roman" w:hAnsi="Times New Roman" w:cs="Times New Roman"/>
          <w:sz w:val="24"/>
          <w:szCs w:val="24"/>
        </w:rPr>
      </w:pPr>
    </w:p>
    <w:p w14:paraId="0D6B03A6" w14:textId="77777777" w:rsidR="00272474" w:rsidRPr="00F2132A" w:rsidRDefault="00272474" w:rsidP="00272474">
      <w:pPr>
        <w:rPr>
          <w:rFonts w:ascii="Times New Roman" w:hAnsi="Times New Roman" w:cs="Times New Roman"/>
          <w:sz w:val="24"/>
          <w:szCs w:val="24"/>
        </w:rPr>
      </w:pPr>
    </w:p>
    <w:p w14:paraId="5D77B0C6" w14:textId="77777777" w:rsidR="00272474" w:rsidRPr="00F2132A" w:rsidRDefault="00272474" w:rsidP="00272474">
      <w:pPr>
        <w:rPr>
          <w:rFonts w:ascii="Times New Roman" w:hAnsi="Times New Roman" w:cs="Times New Roman"/>
          <w:sz w:val="24"/>
          <w:szCs w:val="24"/>
        </w:rPr>
      </w:pPr>
    </w:p>
    <w:p w14:paraId="53C581FB" w14:textId="77777777" w:rsidR="00272474" w:rsidRPr="00F2132A" w:rsidRDefault="00272474" w:rsidP="00272474">
      <w:pPr>
        <w:rPr>
          <w:rFonts w:ascii="Times New Roman" w:hAnsi="Times New Roman" w:cs="Times New Roman"/>
          <w:sz w:val="24"/>
          <w:szCs w:val="24"/>
        </w:rPr>
      </w:pPr>
    </w:p>
    <w:p w14:paraId="5B186328" w14:textId="77777777" w:rsidR="00272474" w:rsidRPr="00F2132A" w:rsidRDefault="00272474" w:rsidP="00272474">
      <w:pPr>
        <w:rPr>
          <w:rFonts w:ascii="Times New Roman" w:hAnsi="Times New Roman" w:cs="Times New Roman"/>
          <w:sz w:val="24"/>
          <w:szCs w:val="24"/>
        </w:rPr>
      </w:pPr>
    </w:p>
    <w:p w14:paraId="51A0E1BA" w14:textId="77777777" w:rsidR="00272474" w:rsidRPr="00F2132A" w:rsidRDefault="00272474" w:rsidP="00272474">
      <w:pPr>
        <w:rPr>
          <w:rFonts w:ascii="Times New Roman" w:hAnsi="Times New Roman" w:cs="Times New Roman"/>
          <w:sz w:val="24"/>
          <w:szCs w:val="24"/>
        </w:rPr>
      </w:pPr>
    </w:p>
    <w:p w14:paraId="24008180" w14:textId="77777777" w:rsidR="00272474" w:rsidRPr="00F2132A" w:rsidRDefault="00272474" w:rsidP="00272474">
      <w:pPr>
        <w:rPr>
          <w:rFonts w:ascii="Times New Roman" w:hAnsi="Times New Roman" w:cs="Times New Roman"/>
          <w:sz w:val="24"/>
          <w:szCs w:val="24"/>
        </w:rPr>
      </w:pPr>
    </w:p>
    <w:p w14:paraId="4274D8AD" w14:textId="77777777" w:rsidR="00272474" w:rsidRPr="00F2132A" w:rsidRDefault="00272474" w:rsidP="00272474">
      <w:pPr>
        <w:rPr>
          <w:rFonts w:ascii="Times New Roman" w:hAnsi="Times New Roman" w:cs="Times New Roman"/>
          <w:sz w:val="24"/>
          <w:szCs w:val="24"/>
        </w:rPr>
      </w:pPr>
    </w:p>
    <w:p w14:paraId="17A94223" w14:textId="77777777" w:rsidR="00272474" w:rsidRPr="00F2132A" w:rsidRDefault="00272474" w:rsidP="00272474">
      <w:pPr>
        <w:rPr>
          <w:rFonts w:ascii="Times New Roman" w:hAnsi="Times New Roman" w:cs="Times New Roman"/>
          <w:sz w:val="24"/>
          <w:szCs w:val="24"/>
        </w:rPr>
      </w:pPr>
    </w:p>
    <w:p w14:paraId="535AF1A9" w14:textId="77777777" w:rsidR="00272474" w:rsidRPr="00F2132A" w:rsidRDefault="00272474" w:rsidP="00272474">
      <w:pPr>
        <w:rPr>
          <w:rFonts w:ascii="Times New Roman" w:hAnsi="Times New Roman" w:cs="Times New Roman"/>
          <w:sz w:val="24"/>
          <w:szCs w:val="24"/>
        </w:rPr>
      </w:pPr>
    </w:p>
    <w:p w14:paraId="62F5BC08" w14:textId="77777777" w:rsidR="00272474" w:rsidRPr="00F2132A" w:rsidRDefault="00272474" w:rsidP="00272474">
      <w:pPr>
        <w:rPr>
          <w:rFonts w:ascii="Times New Roman" w:hAnsi="Times New Roman" w:cs="Times New Roman"/>
          <w:sz w:val="24"/>
          <w:szCs w:val="24"/>
        </w:rPr>
      </w:pPr>
    </w:p>
    <w:p w14:paraId="083B5E5E" w14:textId="77777777" w:rsidR="00272474" w:rsidRPr="00F2132A" w:rsidRDefault="00272474" w:rsidP="00272474">
      <w:pPr>
        <w:rPr>
          <w:rFonts w:ascii="Times New Roman" w:hAnsi="Times New Roman" w:cs="Times New Roman"/>
          <w:sz w:val="24"/>
          <w:szCs w:val="24"/>
        </w:rPr>
      </w:pPr>
    </w:p>
    <w:p w14:paraId="689FFF5B" w14:textId="77777777" w:rsidR="00272474" w:rsidRPr="00F2132A" w:rsidRDefault="00272474" w:rsidP="00272474">
      <w:pPr>
        <w:rPr>
          <w:rFonts w:ascii="Times New Roman" w:hAnsi="Times New Roman" w:cs="Times New Roman"/>
          <w:sz w:val="24"/>
          <w:szCs w:val="24"/>
        </w:rPr>
      </w:pPr>
    </w:p>
    <w:p w14:paraId="5D1443A3" w14:textId="77777777" w:rsidR="00272474" w:rsidRPr="00F2132A" w:rsidRDefault="00272474" w:rsidP="00272474">
      <w:pPr>
        <w:rPr>
          <w:rFonts w:ascii="Times New Roman" w:hAnsi="Times New Roman" w:cs="Times New Roman"/>
          <w:sz w:val="24"/>
          <w:szCs w:val="24"/>
        </w:rPr>
      </w:pPr>
    </w:p>
    <w:p w14:paraId="6D73AE89" w14:textId="77777777" w:rsidR="00272474" w:rsidRPr="00F2132A" w:rsidRDefault="00272474" w:rsidP="00272474">
      <w:pPr>
        <w:rPr>
          <w:rFonts w:ascii="Times New Roman" w:hAnsi="Times New Roman" w:cs="Times New Roman"/>
          <w:sz w:val="24"/>
          <w:szCs w:val="24"/>
        </w:rPr>
      </w:pPr>
    </w:p>
    <w:p w14:paraId="09FBB44F" w14:textId="77777777" w:rsidR="00272474" w:rsidRPr="00F2132A" w:rsidRDefault="00272474" w:rsidP="00272474">
      <w:pPr>
        <w:rPr>
          <w:rFonts w:ascii="Times New Roman" w:hAnsi="Times New Roman" w:cs="Times New Roman"/>
          <w:sz w:val="24"/>
          <w:szCs w:val="24"/>
        </w:rPr>
      </w:pPr>
    </w:p>
    <w:p w14:paraId="1840FBF7" w14:textId="77777777" w:rsidR="00272474" w:rsidRPr="00F2132A" w:rsidRDefault="00272474" w:rsidP="00272474">
      <w:pPr>
        <w:rPr>
          <w:rFonts w:ascii="Times New Roman" w:hAnsi="Times New Roman" w:cs="Times New Roman"/>
          <w:sz w:val="24"/>
          <w:szCs w:val="24"/>
        </w:rPr>
      </w:pPr>
    </w:p>
    <w:p w14:paraId="100EEE3A"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iCs/>
          <w:sz w:val="24"/>
          <w:szCs w:val="24"/>
        </w:rPr>
      </w:pPr>
      <w:r w:rsidRPr="00F2132A">
        <w:rPr>
          <w:rFonts w:ascii="Times New Roman" w:hAnsi="Times New Roman" w:cs="Times New Roman"/>
          <w:iCs/>
          <w:sz w:val="24"/>
          <w:szCs w:val="24"/>
        </w:rPr>
        <w:t>Multidimensional Sense of Humor Scale (MSHS)</w:t>
      </w:r>
    </w:p>
    <w:p w14:paraId="27D5E317"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
    <w:p w14:paraId="5375AFCA"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r w:rsidRPr="00F2132A">
        <w:rPr>
          <w:rFonts w:ascii="Times New Roman" w:hAnsi="Times New Roman" w:cs="Times New Roman"/>
          <w:i/>
          <w:iCs/>
          <w:sz w:val="24"/>
          <w:szCs w:val="24"/>
        </w:rPr>
        <w:t>Please indicate your reaction to each of the statements below using the following</w:t>
      </w:r>
    </w:p>
    <w:p w14:paraId="64E5A854"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roofErr w:type="gramStart"/>
      <w:r w:rsidRPr="00F2132A">
        <w:rPr>
          <w:rFonts w:ascii="Times New Roman" w:hAnsi="Times New Roman" w:cs="Times New Roman"/>
          <w:i/>
          <w:iCs/>
          <w:sz w:val="24"/>
          <w:szCs w:val="24"/>
        </w:rPr>
        <w:t>scale</w:t>
      </w:r>
      <w:proofErr w:type="gramEnd"/>
      <w:r w:rsidRPr="00F2132A">
        <w:rPr>
          <w:rFonts w:ascii="Times New Roman" w:hAnsi="Times New Roman" w:cs="Times New Roman"/>
          <w:i/>
          <w:iCs/>
          <w:sz w:val="24"/>
          <w:szCs w:val="24"/>
        </w:rPr>
        <w:t>.</w:t>
      </w:r>
    </w:p>
    <w:p w14:paraId="59779773"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
    <w:p w14:paraId="5BF9F70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(Strongly Disagree) 2 (Disagree) 3 (Neither) 4 (Agree) 5 (Strongly Agree)</w:t>
      </w:r>
    </w:p>
    <w:p w14:paraId="1F87E3F3" w14:textId="77777777" w:rsidR="00272474" w:rsidRPr="00F2132A" w:rsidRDefault="00272474" w:rsidP="00272474">
      <w:pPr>
        <w:rPr>
          <w:rFonts w:ascii="Times New Roman" w:hAnsi="Times New Roman" w:cs="Times New Roman"/>
          <w:sz w:val="24"/>
          <w:szCs w:val="24"/>
        </w:rPr>
      </w:pPr>
    </w:p>
    <w:p w14:paraId="3B40B187"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My clever sayings amuse others. </w:t>
      </w:r>
    </w:p>
    <w:p w14:paraId="3BE75020"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can say things in such a way as to make people laugh. </w:t>
      </w:r>
    </w:p>
    <w:p w14:paraId="33F9AB6D"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Other people tell me that I say funny things. </w:t>
      </w:r>
    </w:p>
    <w:p w14:paraId="0C32393C" w14:textId="77777777" w:rsidR="00272474" w:rsidRPr="00F2132A" w:rsidRDefault="00272474" w:rsidP="00272474">
      <w:pPr>
        <w:numPr>
          <w:ilvl w:val="0"/>
          <w:numId w:val="3"/>
        </w:numPr>
        <w:contextualSpacing/>
        <w:rPr>
          <w:rFonts w:ascii="Times New Roman" w:hAnsi="Times New Roman" w:cs="Times New Roman"/>
          <w:sz w:val="24"/>
          <w:szCs w:val="24"/>
        </w:rPr>
      </w:pPr>
      <w:proofErr w:type="gramStart"/>
      <w:r w:rsidRPr="00F2132A">
        <w:rPr>
          <w:rFonts w:ascii="Times New Roman" w:hAnsi="Times New Roman" w:cs="Times New Roman"/>
          <w:sz w:val="24"/>
          <w:szCs w:val="24"/>
        </w:rPr>
        <w:t>I’m regarded as something of a wit by my friends</w:t>
      </w:r>
      <w:proofErr w:type="gramEnd"/>
      <w:r w:rsidRPr="00F2132A">
        <w:rPr>
          <w:rFonts w:ascii="Times New Roman" w:hAnsi="Times New Roman" w:cs="Times New Roman"/>
          <w:sz w:val="24"/>
          <w:szCs w:val="24"/>
        </w:rPr>
        <w:t xml:space="preserve">. </w:t>
      </w:r>
    </w:p>
    <w:p w14:paraId="7DCA74F5"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I’m confident that I can make other people laugh. </w:t>
      </w:r>
    </w:p>
    <w:p w14:paraId="5AF5C3C1"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People look to me to say amusing things. </w:t>
      </w:r>
    </w:p>
    <w:p w14:paraId="21639A8F"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Sometimes I think up jokes or funny stories. </w:t>
      </w:r>
    </w:p>
    <w:p w14:paraId="052D1274"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use humor to entertain my friends. </w:t>
      </w:r>
    </w:p>
    <w:p w14:paraId="2D29AFF4"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can often crack people up with the things I say. </w:t>
      </w:r>
    </w:p>
    <w:p w14:paraId="334FE5E1"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can ease a tense situation by saying something funny. </w:t>
      </w:r>
    </w:p>
    <w:p w14:paraId="1B32B218"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Uses of wit or humor help me master difficult situations. </w:t>
      </w:r>
    </w:p>
    <w:p w14:paraId="02E715E5"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Coping by using humor is an elegant way of adapting. </w:t>
      </w:r>
    </w:p>
    <w:p w14:paraId="763F9721"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Humor helps me cope. </w:t>
      </w:r>
    </w:p>
    <w:p w14:paraId="0095BBE4"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Uses of humor help put me at ease. </w:t>
      </w:r>
    </w:p>
    <w:p w14:paraId="0B55B76E"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Humor is a lousy coping mechanism. </w:t>
      </w:r>
    </w:p>
    <w:p w14:paraId="726AA0C5"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can use wit to help adapt to many situations. </w:t>
      </w:r>
    </w:p>
    <w:p w14:paraId="7FA6988A"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Trying to master situations through uses of humor is really dumb. </w:t>
      </w:r>
    </w:p>
    <w:p w14:paraId="3536EF2D"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Calling somebody a “comedian” is a real insult. </w:t>
      </w:r>
    </w:p>
    <w:p w14:paraId="178273BB"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dislike comics. </w:t>
      </w:r>
    </w:p>
    <w:p w14:paraId="029E935F"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People who tell jokes are a pain in the neck. </w:t>
      </w:r>
    </w:p>
    <w:p w14:paraId="18884D1A"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Getting people to lighten up by joking around is useless. </w:t>
      </w:r>
    </w:p>
    <w:p w14:paraId="40028AA8"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1 like a good joke. </w:t>
      </w:r>
    </w:p>
    <w:p w14:paraId="3C8E1FF4"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 appreciate those who generate humor. </w:t>
      </w:r>
    </w:p>
    <w:p w14:paraId="336CB413"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I’m uncomfortable when everyone is cracking jokes</w:t>
      </w:r>
    </w:p>
    <w:p w14:paraId="6C450DF9"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I can actually have some control over a group because of my uses of humor</w:t>
      </w:r>
    </w:p>
    <w:p w14:paraId="3035F7D4"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Laugh and the world laughs with you</w:t>
      </w:r>
    </w:p>
    <w:p w14:paraId="217148EC"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I love it when I can think of a good line in time to use it</w:t>
      </w:r>
    </w:p>
    <w:p w14:paraId="12075576" w14:textId="77777777" w:rsidR="00272474" w:rsidRPr="00F2132A" w:rsidRDefault="00272474" w:rsidP="00272474">
      <w:pPr>
        <w:numPr>
          <w:ilvl w:val="0"/>
          <w:numId w:val="3"/>
        </w:numPr>
        <w:contextualSpacing/>
        <w:rPr>
          <w:rFonts w:ascii="Times New Roman" w:hAnsi="Times New Roman" w:cs="Times New Roman"/>
          <w:sz w:val="24"/>
          <w:szCs w:val="24"/>
        </w:rPr>
      </w:pPr>
      <w:r w:rsidRPr="00F2132A">
        <w:rPr>
          <w:rFonts w:ascii="Times New Roman" w:hAnsi="Times New Roman" w:cs="Times New Roman"/>
          <w:sz w:val="24"/>
          <w:szCs w:val="24"/>
        </w:rPr>
        <w:t>I can find something funny in most situations</w:t>
      </w:r>
    </w:p>
    <w:p w14:paraId="3E664D89" w14:textId="77777777" w:rsidR="00272474" w:rsidRPr="00F2132A" w:rsidRDefault="00272474" w:rsidP="00272474">
      <w:pPr>
        <w:rPr>
          <w:rFonts w:ascii="Times New Roman" w:hAnsi="Times New Roman" w:cs="Times New Roman"/>
          <w:sz w:val="24"/>
          <w:szCs w:val="24"/>
        </w:rPr>
      </w:pPr>
    </w:p>
    <w:p w14:paraId="75B9470D"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*To be completed by the member</w:t>
      </w:r>
    </w:p>
    <w:p w14:paraId="5FE7A619" w14:textId="77777777" w:rsidR="00272474" w:rsidRPr="00F2132A" w:rsidRDefault="00272474" w:rsidP="00272474">
      <w:pPr>
        <w:ind w:left="360"/>
        <w:rPr>
          <w:rFonts w:ascii="Times New Roman" w:hAnsi="Times New Roman" w:cs="Times New Roman"/>
          <w:sz w:val="24"/>
          <w:szCs w:val="24"/>
        </w:rPr>
      </w:pPr>
    </w:p>
    <w:p w14:paraId="54DBE7F8" w14:textId="77777777" w:rsidR="00272474" w:rsidRPr="00F2132A" w:rsidRDefault="00272474" w:rsidP="00272474">
      <w:pPr>
        <w:rPr>
          <w:rFonts w:ascii="Times New Roman" w:hAnsi="Times New Roman" w:cs="Times New Roman"/>
          <w:sz w:val="24"/>
          <w:szCs w:val="24"/>
        </w:rPr>
      </w:pPr>
    </w:p>
    <w:p w14:paraId="135EFB99"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Political Skill Inventory</w:t>
      </w:r>
    </w:p>
    <w:p w14:paraId="3DE6E2A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D91810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Please indicate the extent to which you agree with each statement concerning yourself at work, using a 1 (</w:t>
      </w:r>
      <w:r w:rsidRPr="00F2132A">
        <w:rPr>
          <w:rFonts w:ascii="Times New Roman" w:hAnsi="Times New Roman" w:cs="Times New Roman"/>
          <w:i/>
          <w:iCs/>
          <w:sz w:val="24"/>
          <w:szCs w:val="24"/>
        </w:rPr>
        <w:t>strongly disagree</w:t>
      </w:r>
      <w:r w:rsidRPr="00F2132A">
        <w:rPr>
          <w:rFonts w:ascii="Times New Roman" w:hAnsi="Times New Roman" w:cs="Times New Roman"/>
          <w:sz w:val="24"/>
          <w:szCs w:val="24"/>
        </w:rPr>
        <w:t>) to 7 (</w:t>
      </w:r>
      <w:r w:rsidRPr="00F2132A">
        <w:rPr>
          <w:rFonts w:ascii="Times New Roman" w:hAnsi="Times New Roman" w:cs="Times New Roman"/>
          <w:i/>
          <w:iCs/>
          <w:sz w:val="24"/>
          <w:szCs w:val="24"/>
        </w:rPr>
        <w:t>strongly agree</w:t>
      </w:r>
      <w:r w:rsidRPr="00F2132A">
        <w:rPr>
          <w:rFonts w:ascii="Times New Roman" w:hAnsi="Times New Roman" w:cs="Times New Roman"/>
          <w:sz w:val="24"/>
          <w:szCs w:val="24"/>
        </w:rPr>
        <w:t>).</w:t>
      </w:r>
    </w:p>
    <w:p w14:paraId="32109089"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4085B62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 I spend a lot of time and effort at work networking with others. </w:t>
      </w:r>
    </w:p>
    <w:p w14:paraId="64AAD77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 At work, I know a lot of important people and am well connected.</w:t>
      </w:r>
    </w:p>
    <w:p w14:paraId="091867B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3. I am good at using my connections and networks to make things happen at work.  </w:t>
      </w:r>
    </w:p>
    <w:p w14:paraId="084EB00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4. I have developed a large network of colleagues and associates at work who I can call on for support when I really need to get things done. </w:t>
      </w:r>
    </w:p>
    <w:p w14:paraId="4DC3649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5. I spend a lot of time at work developing connections with others. </w:t>
      </w:r>
    </w:p>
    <w:p w14:paraId="5BF5E3B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6. I am good at building relationships with influential people at work. </w:t>
      </w:r>
    </w:p>
    <w:p w14:paraId="032DE9E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7. It is important that people believe I am sincere in what I say and do. </w:t>
      </w:r>
    </w:p>
    <w:p w14:paraId="1373178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8. When communicating with others, I try to be genuine in what I say and do.</w:t>
      </w:r>
    </w:p>
    <w:p w14:paraId="4159D93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9. I try to show a genuine interest in other people. </w:t>
      </w:r>
    </w:p>
    <w:p w14:paraId="2EEE7DD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10. I always seem to instinctively know the right thing to say or do to influence others. </w:t>
      </w:r>
    </w:p>
    <w:p w14:paraId="0E5EE57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11. I have good intuition or savvy about how to present myself to others. </w:t>
      </w:r>
    </w:p>
    <w:p w14:paraId="6996EFA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12. I am particularly good at sensing the motivations and hidden agendas of others. </w:t>
      </w:r>
    </w:p>
    <w:p w14:paraId="5E75EF6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13. I pay close attention to people’s facial expressions. </w:t>
      </w:r>
    </w:p>
    <w:p w14:paraId="6D6E32A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14. I understand people very well.</w:t>
      </w:r>
    </w:p>
    <w:p w14:paraId="379A5AF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15. It is easy for me to develop good rapport with most people. </w:t>
      </w:r>
    </w:p>
    <w:p w14:paraId="37A1241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16. I am able to make most people feel comfortable and at ease around me. </w:t>
      </w:r>
    </w:p>
    <w:p w14:paraId="3BF1E56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17. I am able to communicate easily and effectively with others. </w:t>
      </w:r>
    </w:p>
    <w:p w14:paraId="49F9E3CD"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18. I am good at getting people to like me.</w:t>
      </w:r>
    </w:p>
    <w:p w14:paraId="12A50B56" w14:textId="77777777" w:rsidR="00272474" w:rsidRPr="00F2132A" w:rsidRDefault="00272474" w:rsidP="00272474">
      <w:pPr>
        <w:rPr>
          <w:rFonts w:ascii="Times New Roman" w:hAnsi="Times New Roman" w:cs="Times New Roman"/>
          <w:sz w:val="24"/>
          <w:szCs w:val="24"/>
        </w:rPr>
      </w:pPr>
    </w:p>
    <w:p w14:paraId="60B0B03E" w14:textId="77777777" w:rsidR="00272474" w:rsidRPr="00F2132A" w:rsidRDefault="00272474" w:rsidP="00272474">
      <w:pPr>
        <w:rPr>
          <w:rFonts w:ascii="Times New Roman" w:hAnsi="Times New Roman" w:cs="Times New Roman"/>
          <w:sz w:val="24"/>
          <w:szCs w:val="24"/>
        </w:rPr>
      </w:pPr>
    </w:p>
    <w:p w14:paraId="756617BB"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*To be completed by the member</w:t>
      </w:r>
    </w:p>
    <w:p w14:paraId="68A95FA3" w14:textId="77777777" w:rsidR="00272474" w:rsidRPr="00F2132A" w:rsidRDefault="00272474" w:rsidP="00272474">
      <w:pPr>
        <w:rPr>
          <w:rFonts w:ascii="Times New Roman" w:hAnsi="Times New Roman" w:cs="Times New Roman"/>
          <w:sz w:val="24"/>
          <w:szCs w:val="24"/>
        </w:rPr>
      </w:pPr>
    </w:p>
    <w:p w14:paraId="44C6D00C" w14:textId="77777777" w:rsidR="00272474" w:rsidRPr="00F2132A" w:rsidRDefault="00272474" w:rsidP="00272474">
      <w:pPr>
        <w:rPr>
          <w:rFonts w:ascii="Times New Roman" w:hAnsi="Times New Roman" w:cs="Times New Roman"/>
          <w:sz w:val="24"/>
          <w:szCs w:val="24"/>
        </w:rPr>
      </w:pPr>
    </w:p>
    <w:p w14:paraId="1A28426A" w14:textId="77777777" w:rsidR="00272474" w:rsidRPr="00F2132A" w:rsidRDefault="00272474" w:rsidP="00272474">
      <w:pPr>
        <w:rPr>
          <w:rFonts w:ascii="Times New Roman" w:hAnsi="Times New Roman" w:cs="Times New Roman"/>
          <w:sz w:val="24"/>
          <w:szCs w:val="24"/>
        </w:rPr>
      </w:pPr>
    </w:p>
    <w:p w14:paraId="15889F1F" w14:textId="77777777" w:rsidR="00272474" w:rsidRPr="00F2132A" w:rsidRDefault="00272474" w:rsidP="00272474">
      <w:pPr>
        <w:rPr>
          <w:rFonts w:ascii="Times New Roman" w:hAnsi="Times New Roman" w:cs="Times New Roman"/>
          <w:sz w:val="24"/>
          <w:szCs w:val="24"/>
        </w:rPr>
      </w:pPr>
    </w:p>
    <w:p w14:paraId="354D2E19" w14:textId="77777777" w:rsidR="00272474" w:rsidRPr="00F2132A" w:rsidRDefault="00272474" w:rsidP="00272474">
      <w:pPr>
        <w:rPr>
          <w:rFonts w:ascii="Times New Roman" w:hAnsi="Times New Roman" w:cs="Times New Roman"/>
          <w:sz w:val="24"/>
          <w:szCs w:val="24"/>
        </w:rPr>
      </w:pPr>
    </w:p>
    <w:p w14:paraId="6CEE33A5" w14:textId="77777777" w:rsidR="00272474" w:rsidRPr="00F2132A" w:rsidRDefault="00272474" w:rsidP="00272474">
      <w:pPr>
        <w:rPr>
          <w:rFonts w:ascii="Times New Roman" w:hAnsi="Times New Roman" w:cs="Times New Roman"/>
          <w:sz w:val="24"/>
          <w:szCs w:val="24"/>
        </w:rPr>
      </w:pPr>
    </w:p>
    <w:p w14:paraId="0940347C" w14:textId="77777777" w:rsidR="00272474" w:rsidRPr="00F2132A" w:rsidRDefault="00272474" w:rsidP="00272474">
      <w:pPr>
        <w:rPr>
          <w:rFonts w:ascii="Times New Roman" w:hAnsi="Times New Roman" w:cs="Times New Roman"/>
          <w:sz w:val="24"/>
          <w:szCs w:val="24"/>
        </w:rPr>
      </w:pPr>
    </w:p>
    <w:p w14:paraId="7F2A301E" w14:textId="77777777" w:rsidR="00272474" w:rsidRPr="00F2132A" w:rsidRDefault="00272474" w:rsidP="00272474">
      <w:pPr>
        <w:rPr>
          <w:rFonts w:ascii="Times New Roman" w:hAnsi="Times New Roman" w:cs="Times New Roman"/>
          <w:sz w:val="24"/>
          <w:szCs w:val="24"/>
        </w:rPr>
      </w:pPr>
    </w:p>
    <w:p w14:paraId="1084DC26" w14:textId="77777777" w:rsidR="00272474" w:rsidRPr="00F2132A" w:rsidRDefault="00272474" w:rsidP="00272474">
      <w:pPr>
        <w:rPr>
          <w:rFonts w:ascii="Times New Roman" w:hAnsi="Times New Roman" w:cs="Times New Roman"/>
          <w:sz w:val="24"/>
          <w:szCs w:val="24"/>
        </w:rPr>
      </w:pPr>
    </w:p>
    <w:p w14:paraId="53FE4AFC" w14:textId="77777777" w:rsidR="00272474" w:rsidRPr="00F2132A" w:rsidRDefault="00272474" w:rsidP="00272474">
      <w:pPr>
        <w:rPr>
          <w:rFonts w:ascii="Times New Roman" w:hAnsi="Times New Roman" w:cs="Times New Roman"/>
          <w:sz w:val="24"/>
          <w:szCs w:val="24"/>
        </w:rPr>
      </w:pPr>
    </w:p>
    <w:p w14:paraId="5D8F93B1" w14:textId="77777777" w:rsidR="00272474" w:rsidRPr="00F2132A" w:rsidRDefault="00272474" w:rsidP="00272474">
      <w:pPr>
        <w:jc w:val="center"/>
        <w:rPr>
          <w:rFonts w:ascii="Times New Roman" w:hAnsi="Times New Roman" w:cs="Times New Roman"/>
          <w:sz w:val="24"/>
          <w:szCs w:val="24"/>
        </w:rPr>
      </w:pPr>
      <w:r w:rsidRPr="00F2132A">
        <w:rPr>
          <w:rFonts w:ascii="Times New Roman" w:hAnsi="Times New Roman" w:cs="Times New Roman"/>
          <w:sz w:val="24"/>
          <w:szCs w:val="24"/>
        </w:rPr>
        <w:t>Demographics Member</w:t>
      </w:r>
    </w:p>
    <w:p w14:paraId="6821C796" w14:textId="77777777" w:rsidR="00272474" w:rsidRPr="00F2132A" w:rsidRDefault="00272474" w:rsidP="00272474">
      <w:pPr>
        <w:numPr>
          <w:ilvl w:val="0"/>
          <w:numId w:val="5"/>
        </w:numPr>
        <w:contextualSpacing/>
        <w:rPr>
          <w:rFonts w:ascii="Times New Roman" w:hAnsi="Times New Roman" w:cs="Times New Roman"/>
          <w:sz w:val="24"/>
          <w:szCs w:val="24"/>
        </w:rPr>
      </w:pPr>
      <w:r w:rsidRPr="00F2132A">
        <w:rPr>
          <w:rFonts w:ascii="Times New Roman" w:hAnsi="Times New Roman" w:cs="Times New Roman"/>
          <w:sz w:val="24"/>
          <w:szCs w:val="24"/>
        </w:rPr>
        <w:t>Age: ______</w:t>
      </w:r>
    </w:p>
    <w:p w14:paraId="72F2C0F9" w14:textId="77777777" w:rsidR="00272474" w:rsidRPr="00F2132A" w:rsidRDefault="00272474" w:rsidP="00272474">
      <w:pPr>
        <w:numPr>
          <w:ilvl w:val="0"/>
          <w:numId w:val="5"/>
        </w:numPr>
        <w:contextualSpacing/>
        <w:rPr>
          <w:rFonts w:ascii="Times New Roman" w:hAnsi="Times New Roman" w:cs="Times New Roman"/>
          <w:sz w:val="24"/>
          <w:szCs w:val="24"/>
        </w:rPr>
      </w:pPr>
      <w:r w:rsidRPr="00F2132A">
        <w:rPr>
          <w:rFonts w:ascii="Times New Roman" w:hAnsi="Times New Roman" w:cs="Times New Roman"/>
          <w:sz w:val="24"/>
          <w:szCs w:val="24"/>
        </w:rPr>
        <w:t>Gender: __M/F__</w:t>
      </w:r>
    </w:p>
    <w:p w14:paraId="65E1F77B" w14:textId="77777777" w:rsidR="00272474" w:rsidRPr="00F2132A" w:rsidRDefault="00272474" w:rsidP="00272474">
      <w:pPr>
        <w:numPr>
          <w:ilvl w:val="0"/>
          <w:numId w:val="5"/>
        </w:numPr>
        <w:contextualSpacing/>
        <w:rPr>
          <w:rFonts w:ascii="Times New Roman" w:hAnsi="Times New Roman" w:cs="Times New Roman"/>
          <w:sz w:val="24"/>
          <w:szCs w:val="24"/>
        </w:rPr>
      </w:pPr>
      <w:r w:rsidRPr="00F2132A">
        <w:rPr>
          <w:rFonts w:ascii="Times New Roman" w:hAnsi="Times New Roman" w:cs="Times New Roman"/>
          <w:sz w:val="24"/>
          <w:szCs w:val="24"/>
        </w:rPr>
        <w:t>Race:  ___African American/Asian/Hispanic/Native American/Caucasian/Other</w:t>
      </w:r>
    </w:p>
    <w:p w14:paraId="28E02099"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Highest level of education (check one): __Some high school/High school diploma/Some college/Bachelor's degree/Some graduate education/Master's degree/Doctorate</w:t>
      </w:r>
    </w:p>
    <w:p w14:paraId="394F4B2C"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trike/>
          <w:sz w:val="24"/>
          <w:szCs w:val="24"/>
        </w:rPr>
      </w:pPr>
      <w:r w:rsidRPr="00F2132A">
        <w:rPr>
          <w:rFonts w:ascii="Times New Roman" w:hAnsi="Times New Roman" w:cs="Times New Roman"/>
          <w:sz w:val="24"/>
          <w:szCs w:val="24"/>
        </w:rPr>
        <w:t xml:space="preserve">In what industry is your organization? </w:t>
      </w:r>
    </w:p>
    <w:p w14:paraId="3203BCAA"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How long have you worked with this supervisor (the supervisor you asked to complete the other surveys)? __</w:t>
      </w:r>
      <w:proofErr w:type="gramStart"/>
      <w:r w:rsidRPr="00F2132A">
        <w:rPr>
          <w:rFonts w:ascii="Times New Roman" w:hAnsi="Times New Roman" w:cs="Times New Roman"/>
          <w:sz w:val="24"/>
          <w:szCs w:val="24"/>
        </w:rPr>
        <w:t>years</w:t>
      </w:r>
      <w:proofErr w:type="gramEnd"/>
      <w:r w:rsidRPr="00F2132A">
        <w:rPr>
          <w:rFonts w:ascii="Times New Roman" w:hAnsi="Times New Roman" w:cs="Times New Roman"/>
          <w:sz w:val="24"/>
          <w:szCs w:val="24"/>
        </w:rPr>
        <w:t xml:space="preserve"> __</w:t>
      </w:r>
      <w:proofErr w:type="spellStart"/>
      <w:r w:rsidRPr="00F2132A">
        <w:rPr>
          <w:rFonts w:ascii="Times New Roman" w:hAnsi="Times New Roman" w:cs="Times New Roman"/>
          <w:sz w:val="24"/>
          <w:szCs w:val="24"/>
        </w:rPr>
        <w:t>months__weeks__days</w:t>
      </w:r>
      <w:proofErr w:type="spellEnd"/>
    </w:p>
    <w:p w14:paraId="54698BE4"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On average, approximately how many hours per week AT work do you interact with this supervisor? __0, __1-2 hours/</w:t>
      </w:r>
      <w:proofErr w:type="gramStart"/>
      <w:r w:rsidRPr="00F2132A">
        <w:rPr>
          <w:rFonts w:ascii="Times New Roman" w:hAnsi="Times New Roman" w:cs="Times New Roman"/>
          <w:sz w:val="24"/>
          <w:szCs w:val="24"/>
        </w:rPr>
        <w:t>week ,</w:t>
      </w:r>
      <w:proofErr w:type="gramEnd"/>
      <w:r w:rsidRPr="00F2132A">
        <w:rPr>
          <w:rFonts w:ascii="Times New Roman" w:hAnsi="Times New Roman" w:cs="Times New Roman"/>
          <w:sz w:val="24"/>
          <w:szCs w:val="24"/>
        </w:rPr>
        <w:t xml:space="preserve"> __3-5 hours/week,  __6-10 hours/week __11-15 hours/week __16-20, __21-25, __more than 25 hours/week</w:t>
      </w:r>
    </w:p>
    <w:p w14:paraId="70288444"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On average, approximately how many hours per week do you have contact OUTSIDE of work with your supervisor (i.e., do you socialize with this supervisor) outside of work? __ O hours/week __1-2 __3-5 __6-10 __ 10+</w:t>
      </w:r>
    </w:p>
    <w:p w14:paraId="5D6707C2"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How well do you know this supervisor? __1_Not well __7_Very well</w:t>
      </w:r>
    </w:p>
    <w:p w14:paraId="54A17C69" w14:textId="77777777" w:rsidR="00272474" w:rsidRPr="00F2132A" w:rsidRDefault="00272474" w:rsidP="00272474">
      <w:pPr>
        <w:numPr>
          <w:ilvl w:val="0"/>
          <w:numId w:val="5"/>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 xml:space="preserve">Does your or your manager's use of humor affect your relationship with him or her </w:t>
      </w:r>
      <w:r w:rsidRPr="00F2132A">
        <w:rPr>
          <w:rFonts w:ascii="Times New Roman" w:hAnsi="Times New Roman" w:cs="Times New Roman"/>
          <w:bCs/>
          <w:sz w:val="24"/>
          <w:szCs w:val="24"/>
        </w:rPr>
        <w:t xml:space="preserve">in </w:t>
      </w:r>
      <w:r w:rsidRPr="00F2132A">
        <w:rPr>
          <w:rFonts w:ascii="Times New Roman" w:hAnsi="Times New Roman" w:cs="Times New Roman"/>
          <w:sz w:val="24"/>
          <w:szCs w:val="24"/>
        </w:rPr>
        <w:t>any way? If so, how? Y __ N __</w:t>
      </w:r>
    </w:p>
    <w:p w14:paraId="522EA74D" w14:textId="77777777" w:rsidR="00272474" w:rsidRPr="00F2132A" w:rsidRDefault="00272474" w:rsidP="00272474">
      <w:pPr>
        <w:rPr>
          <w:rFonts w:ascii="Times New Roman" w:hAnsi="Times New Roman" w:cs="Times New Roman"/>
          <w:sz w:val="24"/>
          <w:szCs w:val="24"/>
        </w:rPr>
      </w:pPr>
    </w:p>
    <w:p w14:paraId="62D52909" w14:textId="77777777" w:rsidR="00272474" w:rsidRPr="00F2132A" w:rsidRDefault="00272474" w:rsidP="00272474">
      <w:pPr>
        <w:rPr>
          <w:rFonts w:ascii="Times New Roman" w:hAnsi="Times New Roman" w:cs="Times New Roman"/>
          <w:sz w:val="24"/>
          <w:szCs w:val="24"/>
        </w:rPr>
      </w:pPr>
    </w:p>
    <w:p w14:paraId="269425F9" w14:textId="77777777" w:rsidR="00272474" w:rsidRPr="00F2132A" w:rsidRDefault="00272474" w:rsidP="00272474">
      <w:pPr>
        <w:rPr>
          <w:rFonts w:ascii="Times New Roman" w:hAnsi="Times New Roman" w:cs="Times New Roman"/>
          <w:sz w:val="24"/>
          <w:szCs w:val="24"/>
        </w:rPr>
      </w:pPr>
    </w:p>
    <w:p w14:paraId="1C8183EC" w14:textId="77777777" w:rsidR="00272474" w:rsidRPr="00F2132A" w:rsidRDefault="00272474" w:rsidP="00272474">
      <w:pPr>
        <w:rPr>
          <w:rFonts w:ascii="Times New Roman" w:hAnsi="Times New Roman" w:cs="Times New Roman"/>
          <w:sz w:val="24"/>
          <w:szCs w:val="24"/>
        </w:rPr>
      </w:pPr>
    </w:p>
    <w:p w14:paraId="2FAEACA2" w14:textId="77777777" w:rsidR="00272474" w:rsidRPr="00F2132A" w:rsidRDefault="00272474" w:rsidP="00272474">
      <w:pPr>
        <w:rPr>
          <w:rFonts w:ascii="Times New Roman" w:hAnsi="Times New Roman" w:cs="Times New Roman"/>
          <w:sz w:val="24"/>
          <w:szCs w:val="24"/>
        </w:rPr>
      </w:pPr>
    </w:p>
    <w:p w14:paraId="5B2189A8" w14:textId="77777777" w:rsidR="00272474" w:rsidRPr="00F2132A" w:rsidRDefault="00272474" w:rsidP="00272474">
      <w:pPr>
        <w:rPr>
          <w:rFonts w:ascii="Times New Roman" w:hAnsi="Times New Roman" w:cs="Times New Roman"/>
          <w:sz w:val="24"/>
          <w:szCs w:val="24"/>
        </w:rPr>
      </w:pPr>
    </w:p>
    <w:p w14:paraId="30AAE4D3" w14:textId="77777777" w:rsidR="00272474" w:rsidRPr="00F2132A" w:rsidRDefault="00272474" w:rsidP="00272474">
      <w:pPr>
        <w:rPr>
          <w:rFonts w:ascii="Times New Roman" w:hAnsi="Times New Roman" w:cs="Times New Roman"/>
          <w:sz w:val="24"/>
          <w:szCs w:val="24"/>
        </w:rPr>
      </w:pPr>
    </w:p>
    <w:p w14:paraId="2719309F" w14:textId="77777777" w:rsidR="00272474" w:rsidRPr="00F2132A" w:rsidRDefault="00272474" w:rsidP="00272474">
      <w:pPr>
        <w:rPr>
          <w:rFonts w:ascii="Times New Roman" w:hAnsi="Times New Roman" w:cs="Times New Roman"/>
          <w:sz w:val="24"/>
          <w:szCs w:val="24"/>
        </w:rPr>
      </w:pPr>
    </w:p>
    <w:p w14:paraId="0C6AFF8F" w14:textId="77777777" w:rsidR="00272474" w:rsidRPr="00F2132A" w:rsidRDefault="00272474" w:rsidP="00272474">
      <w:pPr>
        <w:rPr>
          <w:rFonts w:ascii="Times New Roman" w:hAnsi="Times New Roman" w:cs="Times New Roman"/>
          <w:sz w:val="24"/>
          <w:szCs w:val="24"/>
        </w:rPr>
      </w:pPr>
    </w:p>
    <w:p w14:paraId="7FDAC279" w14:textId="77777777" w:rsidR="00272474" w:rsidRPr="00F2132A" w:rsidRDefault="00272474" w:rsidP="00272474">
      <w:pPr>
        <w:rPr>
          <w:rFonts w:ascii="Times New Roman" w:hAnsi="Times New Roman" w:cs="Times New Roman"/>
          <w:sz w:val="24"/>
          <w:szCs w:val="24"/>
        </w:rPr>
      </w:pPr>
    </w:p>
    <w:p w14:paraId="06639EA3" w14:textId="77777777" w:rsidR="00272474" w:rsidRPr="00F2132A" w:rsidRDefault="00272474" w:rsidP="00272474">
      <w:pPr>
        <w:rPr>
          <w:rFonts w:ascii="Times New Roman" w:hAnsi="Times New Roman" w:cs="Times New Roman"/>
          <w:sz w:val="24"/>
          <w:szCs w:val="24"/>
        </w:rPr>
      </w:pPr>
    </w:p>
    <w:p w14:paraId="36C97E4D" w14:textId="77777777" w:rsidR="00272474" w:rsidRPr="00F2132A" w:rsidRDefault="00272474" w:rsidP="00272474">
      <w:pPr>
        <w:rPr>
          <w:rFonts w:ascii="Times New Roman" w:hAnsi="Times New Roman" w:cs="Times New Roman"/>
          <w:sz w:val="24"/>
          <w:szCs w:val="24"/>
        </w:rPr>
      </w:pPr>
    </w:p>
    <w:p w14:paraId="6AFF1474" w14:textId="77777777" w:rsidR="00272474" w:rsidRPr="00F2132A" w:rsidRDefault="00272474" w:rsidP="00272474">
      <w:pPr>
        <w:ind w:left="360"/>
        <w:jc w:val="center"/>
        <w:rPr>
          <w:rFonts w:ascii="Times New Roman" w:hAnsi="Times New Roman" w:cs="Times New Roman"/>
          <w:sz w:val="24"/>
          <w:szCs w:val="24"/>
        </w:rPr>
      </w:pPr>
      <w:r w:rsidRPr="00F2132A">
        <w:rPr>
          <w:rFonts w:ascii="Times New Roman" w:hAnsi="Times New Roman" w:cs="Times New Roman"/>
          <w:sz w:val="24"/>
          <w:szCs w:val="24"/>
        </w:rPr>
        <w:lastRenderedPageBreak/>
        <w:t>SURVEYS COMPLETED BY THE SUPERVISOR</w:t>
      </w:r>
    </w:p>
    <w:p w14:paraId="56C0A717" w14:textId="77777777" w:rsidR="00272474" w:rsidRPr="00F2132A" w:rsidRDefault="00272474" w:rsidP="00272474">
      <w:pPr>
        <w:rPr>
          <w:rFonts w:ascii="Times New Roman" w:hAnsi="Times New Roman" w:cs="Times New Roman"/>
          <w:sz w:val="24"/>
          <w:szCs w:val="24"/>
        </w:rPr>
      </w:pPr>
    </w:p>
    <w:p w14:paraId="37D70E6C"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i/>
          <w:iCs/>
          <w:sz w:val="24"/>
          <w:szCs w:val="24"/>
        </w:rPr>
      </w:pPr>
      <w:r w:rsidRPr="00F2132A">
        <w:rPr>
          <w:rFonts w:ascii="Times New Roman" w:hAnsi="Times New Roman" w:cs="Times New Roman"/>
          <w:i/>
          <w:iCs/>
          <w:sz w:val="24"/>
          <w:szCs w:val="24"/>
        </w:rPr>
        <w:t>MSHS Revised</w:t>
      </w:r>
    </w:p>
    <w:p w14:paraId="505122BF"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
    <w:p w14:paraId="53AEC73D"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r w:rsidRPr="00F2132A">
        <w:rPr>
          <w:rFonts w:ascii="Times New Roman" w:hAnsi="Times New Roman" w:cs="Times New Roman"/>
          <w:i/>
          <w:iCs/>
          <w:sz w:val="24"/>
          <w:szCs w:val="24"/>
        </w:rPr>
        <w:t>Please respond to the following items with the subordinate who asked you to complete these surveys in mind. Indicate your reaction to each of the statements below using the following scale.</w:t>
      </w:r>
    </w:p>
    <w:p w14:paraId="731E3E6E" w14:textId="77777777" w:rsidR="00272474" w:rsidRPr="00F2132A" w:rsidRDefault="00272474" w:rsidP="00272474">
      <w:pPr>
        <w:autoSpaceDE w:val="0"/>
        <w:autoSpaceDN w:val="0"/>
        <w:adjustRightInd w:val="0"/>
        <w:spacing w:after="0" w:line="240" w:lineRule="auto"/>
        <w:rPr>
          <w:rFonts w:ascii="Times New Roman" w:hAnsi="Times New Roman" w:cs="Times New Roman"/>
          <w:i/>
          <w:iCs/>
          <w:sz w:val="24"/>
          <w:szCs w:val="24"/>
        </w:rPr>
      </w:pPr>
    </w:p>
    <w:p w14:paraId="6A4E08E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(Strongly Disagree) 2 (Disagree) 3 (Neither) 4 (Agree) 5 (Strongly Agree)</w:t>
      </w:r>
    </w:p>
    <w:p w14:paraId="4EB88B5D" w14:textId="77777777" w:rsidR="00272474" w:rsidRPr="00F2132A" w:rsidRDefault="00272474" w:rsidP="00272474">
      <w:pPr>
        <w:rPr>
          <w:rFonts w:ascii="Times New Roman" w:hAnsi="Times New Roman" w:cs="Times New Roman"/>
          <w:sz w:val="24"/>
          <w:szCs w:val="24"/>
        </w:rPr>
      </w:pPr>
    </w:p>
    <w:p w14:paraId="18C75BE2" w14:textId="77777777" w:rsidR="00272474" w:rsidRPr="00F2132A" w:rsidRDefault="00272474" w:rsidP="00272474">
      <w:pPr>
        <w:numPr>
          <w:ilvl w:val="0"/>
          <w:numId w:val="4"/>
        </w:numPr>
        <w:contextualSpacing/>
        <w:rPr>
          <w:rFonts w:ascii="Times New Roman" w:hAnsi="Times New Roman" w:cs="Times New Roman"/>
          <w:sz w:val="24"/>
          <w:szCs w:val="24"/>
        </w:rPr>
      </w:pPr>
      <w:proofErr w:type="spellStart"/>
      <w:r w:rsidRPr="00F2132A">
        <w:rPr>
          <w:rFonts w:ascii="Times New Roman" w:hAnsi="Times New Roman" w:cs="Times New Roman"/>
          <w:sz w:val="24"/>
          <w:szCs w:val="24"/>
        </w:rPr>
        <w:t>His/Her</w:t>
      </w:r>
      <w:proofErr w:type="spellEnd"/>
      <w:r w:rsidRPr="00F2132A">
        <w:rPr>
          <w:rFonts w:ascii="Times New Roman" w:hAnsi="Times New Roman" w:cs="Times New Roman"/>
          <w:sz w:val="24"/>
          <w:szCs w:val="24"/>
        </w:rPr>
        <w:t xml:space="preserve"> clever sayings amuse others. </w:t>
      </w:r>
    </w:p>
    <w:p w14:paraId="331CB290" w14:textId="77777777" w:rsidR="00272474" w:rsidRPr="00F2132A" w:rsidRDefault="00272474" w:rsidP="00272474">
      <w:pPr>
        <w:numPr>
          <w:ilvl w:val="0"/>
          <w:numId w:val="4"/>
        </w:numPr>
        <w:contextualSpacing/>
        <w:rPr>
          <w:rFonts w:ascii="Times New Roman" w:hAnsi="Times New Roman" w:cs="Times New Roman"/>
          <w:sz w:val="24"/>
          <w:szCs w:val="24"/>
        </w:rPr>
      </w:pP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can say things in such a way as to make people laugh. </w:t>
      </w:r>
    </w:p>
    <w:p w14:paraId="6EFB0066" w14:textId="77777777" w:rsidR="00272474" w:rsidRPr="00F2132A" w:rsidRDefault="00272474" w:rsidP="00272474">
      <w:pPr>
        <w:numPr>
          <w:ilvl w:val="0"/>
          <w:numId w:val="4"/>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Other people tell me that he/she says funny things. </w:t>
      </w:r>
    </w:p>
    <w:p w14:paraId="2E4B2AD6" w14:textId="77777777" w:rsidR="00272474" w:rsidRPr="00F2132A" w:rsidRDefault="00272474" w:rsidP="00272474">
      <w:pPr>
        <w:numPr>
          <w:ilvl w:val="0"/>
          <w:numId w:val="4"/>
        </w:numPr>
        <w:contextualSpacing/>
        <w:rPr>
          <w:rFonts w:ascii="Times New Roman" w:hAnsi="Times New Roman" w:cs="Times New Roman"/>
          <w:sz w:val="24"/>
          <w:szCs w:val="24"/>
        </w:rPr>
      </w:pP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is regarded as something of a wit around the office. </w:t>
      </w:r>
    </w:p>
    <w:p w14:paraId="14B72F3C" w14:textId="77777777" w:rsidR="00272474" w:rsidRPr="00F2132A" w:rsidRDefault="00272474" w:rsidP="00272474">
      <w:pPr>
        <w:numPr>
          <w:ilvl w:val="0"/>
          <w:numId w:val="4"/>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I’m confident that he/she can make other people laugh. </w:t>
      </w:r>
    </w:p>
    <w:p w14:paraId="529BBBF4" w14:textId="77777777" w:rsidR="00272474" w:rsidRPr="00F2132A" w:rsidRDefault="00272474" w:rsidP="00272474">
      <w:pPr>
        <w:numPr>
          <w:ilvl w:val="0"/>
          <w:numId w:val="4"/>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People look to him/her to say amusing things. </w:t>
      </w:r>
    </w:p>
    <w:p w14:paraId="3B867175" w14:textId="77777777" w:rsidR="00272474" w:rsidRPr="00F2132A" w:rsidRDefault="00272474" w:rsidP="00272474">
      <w:pPr>
        <w:numPr>
          <w:ilvl w:val="0"/>
          <w:numId w:val="4"/>
        </w:numPr>
        <w:contextualSpacing/>
        <w:rPr>
          <w:rFonts w:ascii="Times New Roman" w:hAnsi="Times New Roman" w:cs="Times New Roman"/>
          <w:sz w:val="24"/>
          <w:szCs w:val="24"/>
        </w:rPr>
      </w:pPr>
      <w:r w:rsidRPr="00F2132A">
        <w:rPr>
          <w:rFonts w:ascii="Times New Roman" w:hAnsi="Times New Roman" w:cs="Times New Roman"/>
          <w:sz w:val="24"/>
          <w:szCs w:val="24"/>
        </w:rPr>
        <w:t xml:space="preserve">Sometimes he/she thinks up jokes or funny stories. </w:t>
      </w:r>
    </w:p>
    <w:p w14:paraId="2FBB6BF9" w14:textId="77777777" w:rsidR="00272474" w:rsidRPr="00F2132A" w:rsidRDefault="00272474" w:rsidP="00272474">
      <w:pPr>
        <w:numPr>
          <w:ilvl w:val="0"/>
          <w:numId w:val="4"/>
        </w:numPr>
        <w:contextualSpacing/>
        <w:rPr>
          <w:rFonts w:ascii="Times New Roman" w:hAnsi="Times New Roman" w:cs="Times New Roman"/>
          <w:sz w:val="24"/>
          <w:szCs w:val="24"/>
        </w:rPr>
      </w:pP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uses humor to entertain coworkers. </w:t>
      </w:r>
    </w:p>
    <w:p w14:paraId="4429FA76" w14:textId="77777777" w:rsidR="00272474" w:rsidRPr="00F2132A" w:rsidRDefault="00272474" w:rsidP="00272474">
      <w:pPr>
        <w:numPr>
          <w:ilvl w:val="0"/>
          <w:numId w:val="4"/>
        </w:numPr>
        <w:contextualSpacing/>
        <w:rPr>
          <w:rFonts w:ascii="Times New Roman" w:hAnsi="Times New Roman" w:cs="Times New Roman"/>
          <w:sz w:val="24"/>
          <w:szCs w:val="24"/>
        </w:rPr>
      </w:pP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can often crack people up with the things he/she says. </w:t>
      </w:r>
    </w:p>
    <w:p w14:paraId="197A53E4" w14:textId="77777777" w:rsidR="00272474" w:rsidRPr="00F2132A" w:rsidRDefault="00272474" w:rsidP="00272474">
      <w:pPr>
        <w:numPr>
          <w:ilvl w:val="0"/>
          <w:numId w:val="4"/>
        </w:numPr>
        <w:contextualSpacing/>
        <w:rPr>
          <w:rFonts w:ascii="Times New Roman" w:hAnsi="Times New Roman" w:cs="Times New Roman"/>
          <w:sz w:val="24"/>
          <w:szCs w:val="24"/>
        </w:rPr>
      </w:pP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can ease a tense situation by saying something funny. </w:t>
      </w:r>
    </w:p>
    <w:p w14:paraId="04F10F33" w14:textId="77777777" w:rsidR="00272474" w:rsidRPr="00F2132A" w:rsidRDefault="00272474" w:rsidP="00272474">
      <w:pPr>
        <w:rPr>
          <w:rFonts w:ascii="Times New Roman" w:hAnsi="Times New Roman" w:cs="Times New Roman"/>
          <w:sz w:val="24"/>
          <w:szCs w:val="24"/>
        </w:rPr>
      </w:pPr>
    </w:p>
    <w:p w14:paraId="2EE0C1F0" w14:textId="77777777" w:rsidR="00272474" w:rsidRPr="00F2132A" w:rsidRDefault="00272474" w:rsidP="00272474">
      <w:pPr>
        <w:rPr>
          <w:rFonts w:ascii="Times New Roman" w:hAnsi="Times New Roman" w:cs="Times New Roman"/>
          <w:sz w:val="24"/>
          <w:szCs w:val="24"/>
        </w:rPr>
      </w:pPr>
    </w:p>
    <w:p w14:paraId="7F7CE6AE" w14:textId="77777777" w:rsidR="00272474" w:rsidRPr="00F2132A" w:rsidRDefault="00272474" w:rsidP="00272474">
      <w:pPr>
        <w:rPr>
          <w:rFonts w:ascii="Times New Roman" w:hAnsi="Times New Roman" w:cs="Times New Roman"/>
          <w:sz w:val="24"/>
          <w:szCs w:val="24"/>
        </w:rPr>
      </w:pPr>
    </w:p>
    <w:p w14:paraId="75AAA0E3" w14:textId="77777777" w:rsidR="00272474" w:rsidRPr="00F2132A" w:rsidRDefault="00272474" w:rsidP="00272474">
      <w:pPr>
        <w:rPr>
          <w:rFonts w:ascii="Times New Roman" w:hAnsi="Times New Roman" w:cs="Times New Roman"/>
          <w:sz w:val="24"/>
          <w:szCs w:val="24"/>
        </w:rPr>
      </w:pPr>
    </w:p>
    <w:p w14:paraId="2DEB1216" w14:textId="77777777" w:rsidR="00272474" w:rsidRPr="00F2132A" w:rsidRDefault="00272474" w:rsidP="00272474">
      <w:pPr>
        <w:rPr>
          <w:rFonts w:ascii="Times New Roman" w:hAnsi="Times New Roman" w:cs="Times New Roman"/>
          <w:sz w:val="24"/>
          <w:szCs w:val="24"/>
        </w:rPr>
      </w:pPr>
    </w:p>
    <w:p w14:paraId="2E21A5F1" w14:textId="77777777" w:rsidR="00272474" w:rsidRPr="00F2132A" w:rsidRDefault="00272474" w:rsidP="00272474">
      <w:pPr>
        <w:rPr>
          <w:rFonts w:ascii="Times New Roman" w:hAnsi="Times New Roman" w:cs="Times New Roman"/>
          <w:sz w:val="24"/>
          <w:szCs w:val="24"/>
        </w:rPr>
      </w:pPr>
    </w:p>
    <w:p w14:paraId="5BE7E11F" w14:textId="77777777" w:rsidR="00272474" w:rsidRPr="00F2132A" w:rsidRDefault="00272474" w:rsidP="00272474">
      <w:pPr>
        <w:rPr>
          <w:rFonts w:ascii="Times New Roman" w:hAnsi="Times New Roman" w:cs="Times New Roman"/>
          <w:sz w:val="24"/>
          <w:szCs w:val="24"/>
        </w:rPr>
      </w:pPr>
    </w:p>
    <w:p w14:paraId="69B4428B" w14:textId="77777777" w:rsidR="00272474" w:rsidRPr="00F2132A" w:rsidRDefault="00272474" w:rsidP="00272474">
      <w:pPr>
        <w:rPr>
          <w:rFonts w:ascii="Times New Roman" w:hAnsi="Times New Roman" w:cs="Times New Roman"/>
          <w:sz w:val="24"/>
          <w:szCs w:val="24"/>
        </w:rPr>
      </w:pPr>
    </w:p>
    <w:p w14:paraId="4369B7FF" w14:textId="77777777" w:rsidR="00272474" w:rsidRPr="00F2132A" w:rsidRDefault="00272474" w:rsidP="00272474">
      <w:pPr>
        <w:rPr>
          <w:rFonts w:ascii="Times New Roman" w:hAnsi="Times New Roman" w:cs="Times New Roman"/>
          <w:sz w:val="24"/>
          <w:szCs w:val="24"/>
        </w:rPr>
      </w:pPr>
    </w:p>
    <w:p w14:paraId="49C481E2" w14:textId="77777777" w:rsidR="00272474" w:rsidRPr="00F2132A" w:rsidRDefault="00272474" w:rsidP="00272474">
      <w:pPr>
        <w:rPr>
          <w:rFonts w:ascii="Times New Roman" w:hAnsi="Times New Roman" w:cs="Times New Roman"/>
          <w:sz w:val="24"/>
          <w:szCs w:val="24"/>
        </w:rPr>
      </w:pPr>
    </w:p>
    <w:p w14:paraId="12B7A98D" w14:textId="77777777" w:rsidR="00272474" w:rsidRPr="00F2132A" w:rsidRDefault="00272474" w:rsidP="00272474">
      <w:pPr>
        <w:rPr>
          <w:rFonts w:ascii="Times New Roman" w:hAnsi="Times New Roman" w:cs="Times New Roman"/>
          <w:sz w:val="24"/>
          <w:szCs w:val="24"/>
        </w:rPr>
      </w:pPr>
    </w:p>
    <w:p w14:paraId="2AF02FA9" w14:textId="77777777" w:rsidR="00272474" w:rsidRPr="00F2132A" w:rsidRDefault="00272474" w:rsidP="00272474">
      <w:pPr>
        <w:rPr>
          <w:rFonts w:ascii="Times New Roman" w:hAnsi="Times New Roman" w:cs="Times New Roman"/>
          <w:sz w:val="24"/>
          <w:szCs w:val="24"/>
        </w:rPr>
      </w:pPr>
    </w:p>
    <w:p w14:paraId="5B612B07" w14:textId="77777777" w:rsidR="00272474" w:rsidRPr="00F2132A" w:rsidRDefault="00272474" w:rsidP="00272474">
      <w:pPr>
        <w:rPr>
          <w:rFonts w:ascii="Times New Roman" w:hAnsi="Times New Roman" w:cs="Times New Roman"/>
          <w:sz w:val="24"/>
          <w:szCs w:val="24"/>
        </w:rPr>
      </w:pPr>
    </w:p>
    <w:p w14:paraId="39BC9412" w14:textId="77777777" w:rsidR="00272474" w:rsidRPr="00F2132A" w:rsidRDefault="00272474" w:rsidP="00457ED9">
      <w:pPr>
        <w:autoSpaceDE w:val="0"/>
        <w:autoSpaceDN w:val="0"/>
        <w:adjustRightInd w:val="0"/>
        <w:spacing w:after="0" w:line="240" w:lineRule="auto"/>
        <w:jc w:val="center"/>
        <w:rPr>
          <w:rFonts w:ascii="Times New Roman" w:hAnsi="Times New Roman" w:cs="Times New Roman"/>
          <w:b/>
          <w:bCs/>
          <w:i/>
          <w:iCs/>
          <w:sz w:val="24"/>
          <w:szCs w:val="24"/>
        </w:rPr>
      </w:pPr>
      <w:proofErr w:type="gramStart"/>
      <w:r w:rsidRPr="00F2132A">
        <w:rPr>
          <w:rFonts w:ascii="Times New Roman" w:hAnsi="Times New Roman" w:cs="Times New Roman"/>
          <w:b/>
          <w:bCs/>
          <w:sz w:val="24"/>
          <w:szCs w:val="24"/>
        </w:rPr>
        <w:lastRenderedPageBreak/>
        <w:t xml:space="preserve">Use </w:t>
      </w:r>
      <w:r w:rsidRPr="00F2132A">
        <w:rPr>
          <w:rFonts w:ascii="Times New Roman" w:hAnsi="Times New Roman" w:cs="Times New Roman"/>
          <w:b/>
          <w:bCs/>
          <w:i/>
          <w:iCs/>
          <w:sz w:val="24"/>
          <w:szCs w:val="24"/>
        </w:rPr>
        <w:t>of humor.</w:t>
      </w:r>
      <w:proofErr w:type="gramEnd"/>
    </w:p>
    <w:p w14:paraId="128938EE" w14:textId="77777777" w:rsidR="00272474" w:rsidRPr="00F2132A" w:rsidRDefault="00272474" w:rsidP="00272474">
      <w:pPr>
        <w:autoSpaceDE w:val="0"/>
        <w:autoSpaceDN w:val="0"/>
        <w:adjustRightInd w:val="0"/>
        <w:spacing w:after="0" w:line="240" w:lineRule="auto"/>
        <w:rPr>
          <w:rFonts w:ascii="Times New Roman" w:hAnsi="Times New Roman" w:cs="Times New Roman"/>
          <w:b/>
          <w:bCs/>
          <w:i/>
          <w:iCs/>
          <w:sz w:val="24"/>
          <w:szCs w:val="24"/>
        </w:rPr>
      </w:pPr>
    </w:p>
    <w:p w14:paraId="3559B36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b/>
          <w:bCs/>
          <w:i/>
          <w:iCs/>
          <w:sz w:val="24"/>
          <w:szCs w:val="24"/>
        </w:rPr>
        <w:t xml:space="preserve"> </w:t>
      </w:r>
      <w:r w:rsidRPr="00F2132A">
        <w:rPr>
          <w:rFonts w:ascii="Times New Roman" w:hAnsi="Times New Roman" w:cs="Times New Roman"/>
          <w:bCs/>
          <w:iCs/>
          <w:sz w:val="24"/>
          <w:szCs w:val="24"/>
        </w:rPr>
        <w:t>Rate the employee’s</w:t>
      </w:r>
      <w:r w:rsidRPr="00F2132A">
        <w:rPr>
          <w:rFonts w:ascii="Times New Roman" w:hAnsi="Times New Roman" w:cs="Times New Roman"/>
          <w:b/>
          <w:bCs/>
          <w:i/>
          <w:iCs/>
          <w:sz w:val="24"/>
          <w:szCs w:val="24"/>
        </w:rPr>
        <w:t xml:space="preserve"> </w:t>
      </w:r>
      <w:r w:rsidRPr="00F2132A">
        <w:rPr>
          <w:rFonts w:ascii="Times New Roman" w:hAnsi="Times New Roman" w:cs="Times New Roman"/>
          <w:sz w:val="24"/>
          <w:szCs w:val="24"/>
        </w:rPr>
        <w:t>use of humor in terms of frequency of occurrence.  This employee uses humor (0 = "not at all" and 4 = "frequently, if not always")</w:t>
      </w:r>
    </w:p>
    <w:p w14:paraId="4D43CE4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3D4C860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uses</w:t>
      </w:r>
      <w:proofErr w:type="gramEnd"/>
      <w:r w:rsidRPr="00F2132A">
        <w:rPr>
          <w:rFonts w:ascii="Times New Roman" w:hAnsi="Times New Roman" w:cs="Times New Roman"/>
          <w:sz w:val="24"/>
          <w:szCs w:val="24"/>
        </w:rPr>
        <w:t xml:space="preserve"> humor to take the edge off during stressful periods,"</w:t>
      </w:r>
    </w:p>
    <w:p w14:paraId="3BBEA26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 "</w:t>
      </w:r>
      <w:proofErr w:type="gramStart"/>
      <w:r w:rsidRPr="00F2132A">
        <w:rPr>
          <w:rFonts w:ascii="Times New Roman" w:hAnsi="Times New Roman" w:cs="Times New Roman"/>
          <w:sz w:val="24"/>
          <w:szCs w:val="24"/>
        </w:rPr>
        <w:t>uses</w:t>
      </w:r>
      <w:proofErr w:type="gramEnd"/>
      <w:r w:rsidRPr="00F2132A">
        <w:rPr>
          <w:rFonts w:ascii="Times New Roman" w:hAnsi="Times New Roman" w:cs="Times New Roman"/>
          <w:sz w:val="24"/>
          <w:szCs w:val="24"/>
        </w:rPr>
        <w:t xml:space="preserve"> a funny story to turn an argument in his or her favor," </w:t>
      </w:r>
    </w:p>
    <w:p w14:paraId="1B68CD18"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makes</w:t>
      </w:r>
      <w:proofErr w:type="gramEnd"/>
      <w:r w:rsidRPr="00F2132A">
        <w:rPr>
          <w:rFonts w:ascii="Times New Roman" w:hAnsi="Times New Roman" w:cs="Times New Roman"/>
          <w:sz w:val="24"/>
          <w:szCs w:val="24"/>
        </w:rPr>
        <w:t xml:space="preserve"> us laugh at ourselves when we are too serious," </w:t>
      </w:r>
    </w:p>
    <w:p w14:paraId="1E90C16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uses</w:t>
      </w:r>
      <w:proofErr w:type="gramEnd"/>
      <w:r w:rsidRPr="00F2132A">
        <w:rPr>
          <w:rFonts w:ascii="Times New Roman" w:hAnsi="Times New Roman" w:cs="Times New Roman"/>
          <w:sz w:val="24"/>
          <w:szCs w:val="24"/>
        </w:rPr>
        <w:t xml:space="preserve"> amusing stories to defuse conflicts,"</w:t>
      </w:r>
    </w:p>
    <w:p w14:paraId="3257476F"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w:t>
      </w:r>
      <w:proofErr w:type="gramStart"/>
      <w:r w:rsidRPr="00F2132A">
        <w:rPr>
          <w:rFonts w:ascii="Times New Roman" w:hAnsi="Times New Roman" w:cs="Times New Roman"/>
          <w:sz w:val="24"/>
          <w:szCs w:val="24"/>
        </w:rPr>
        <w:t>uses</w:t>
      </w:r>
      <w:proofErr w:type="gramEnd"/>
      <w:r w:rsidRPr="00F2132A">
        <w:rPr>
          <w:rFonts w:ascii="Times New Roman" w:hAnsi="Times New Roman" w:cs="Times New Roman"/>
          <w:sz w:val="24"/>
          <w:szCs w:val="24"/>
        </w:rPr>
        <w:t xml:space="preserve"> wit to make friends of the opposition."</w:t>
      </w:r>
    </w:p>
    <w:p w14:paraId="595C32B5" w14:textId="77777777" w:rsidR="00272474" w:rsidRPr="00F2132A" w:rsidRDefault="00272474" w:rsidP="00272474">
      <w:pPr>
        <w:rPr>
          <w:rFonts w:ascii="Times New Roman" w:hAnsi="Times New Roman" w:cs="Times New Roman"/>
          <w:sz w:val="24"/>
          <w:szCs w:val="24"/>
        </w:rPr>
      </w:pPr>
    </w:p>
    <w:p w14:paraId="41122B3C" w14:textId="77777777" w:rsidR="00272474" w:rsidRPr="00F2132A" w:rsidRDefault="00272474" w:rsidP="00272474">
      <w:pPr>
        <w:rPr>
          <w:rFonts w:ascii="Times New Roman" w:hAnsi="Times New Roman" w:cs="Times New Roman"/>
          <w:sz w:val="24"/>
          <w:szCs w:val="24"/>
        </w:rPr>
      </w:pPr>
    </w:p>
    <w:p w14:paraId="711182B2" w14:textId="77777777" w:rsidR="00272474" w:rsidRPr="00F2132A" w:rsidRDefault="00272474" w:rsidP="00272474">
      <w:pPr>
        <w:rPr>
          <w:rFonts w:ascii="Times New Roman" w:hAnsi="Times New Roman" w:cs="Times New Roman"/>
          <w:sz w:val="24"/>
          <w:szCs w:val="24"/>
        </w:rPr>
      </w:pPr>
    </w:p>
    <w:p w14:paraId="47CFE811" w14:textId="77777777" w:rsidR="00272474" w:rsidRPr="00F2132A" w:rsidRDefault="00272474" w:rsidP="00272474">
      <w:pPr>
        <w:rPr>
          <w:rFonts w:ascii="Times New Roman" w:hAnsi="Times New Roman" w:cs="Times New Roman"/>
          <w:sz w:val="24"/>
          <w:szCs w:val="24"/>
        </w:rPr>
      </w:pPr>
    </w:p>
    <w:p w14:paraId="0E06A254" w14:textId="77777777" w:rsidR="00272474" w:rsidRPr="00F2132A" w:rsidRDefault="00272474" w:rsidP="00272474">
      <w:pPr>
        <w:rPr>
          <w:rFonts w:ascii="Times New Roman" w:hAnsi="Times New Roman" w:cs="Times New Roman"/>
          <w:sz w:val="24"/>
          <w:szCs w:val="24"/>
        </w:rPr>
      </w:pPr>
    </w:p>
    <w:p w14:paraId="2F8E354D" w14:textId="77777777" w:rsidR="00272474" w:rsidRPr="00F2132A" w:rsidRDefault="00272474" w:rsidP="00272474">
      <w:pPr>
        <w:rPr>
          <w:rFonts w:ascii="Times New Roman" w:hAnsi="Times New Roman" w:cs="Times New Roman"/>
          <w:sz w:val="24"/>
          <w:szCs w:val="24"/>
        </w:rPr>
      </w:pPr>
    </w:p>
    <w:p w14:paraId="7D9F9B11" w14:textId="77777777" w:rsidR="00272474" w:rsidRPr="00F2132A" w:rsidRDefault="00272474" w:rsidP="00272474">
      <w:pPr>
        <w:rPr>
          <w:rFonts w:ascii="Times New Roman" w:hAnsi="Times New Roman" w:cs="Times New Roman"/>
          <w:sz w:val="24"/>
          <w:szCs w:val="24"/>
        </w:rPr>
      </w:pPr>
    </w:p>
    <w:p w14:paraId="6F0CE20B" w14:textId="77777777" w:rsidR="00272474" w:rsidRPr="00F2132A" w:rsidRDefault="00272474" w:rsidP="00272474">
      <w:pPr>
        <w:rPr>
          <w:rFonts w:ascii="Times New Roman" w:hAnsi="Times New Roman" w:cs="Times New Roman"/>
          <w:sz w:val="24"/>
          <w:szCs w:val="24"/>
        </w:rPr>
      </w:pPr>
    </w:p>
    <w:p w14:paraId="5C48BE66" w14:textId="77777777" w:rsidR="00272474" w:rsidRPr="00F2132A" w:rsidRDefault="00272474" w:rsidP="00272474">
      <w:pPr>
        <w:rPr>
          <w:rFonts w:ascii="Times New Roman" w:hAnsi="Times New Roman" w:cs="Times New Roman"/>
          <w:sz w:val="24"/>
          <w:szCs w:val="24"/>
        </w:rPr>
      </w:pPr>
    </w:p>
    <w:p w14:paraId="6DBD3960" w14:textId="77777777" w:rsidR="00272474" w:rsidRPr="00F2132A" w:rsidRDefault="00272474" w:rsidP="00272474">
      <w:pPr>
        <w:rPr>
          <w:rFonts w:ascii="Times New Roman" w:hAnsi="Times New Roman" w:cs="Times New Roman"/>
          <w:sz w:val="24"/>
          <w:szCs w:val="24"/>
        </w:rPr>
      </w:pPr>
    </w:p>
    <w:p w14:paraId="0F4F0E6A" w14:textId="77777777" w:rsidR="00272474" w:rsidRPr="00F2132A" w:rsidRDefault="00272474" w:rsidP="00272474">
      <w:pPr>
        <w:rPr>
          <w:rFonts w:ascii="Times New Roman" w:hAnsi="Times New Roman" w:cs="Times New Roman"/>
          <w:sz w:val="24"/>
          <w:szCs w:val="24"/>
        </w:rPr>
      </w:pPr>
    </w:p>
    <w:p w14:paraId="66E8B9C5" w14:textId="77777777" w:rsidR="00272474" w:rsidRPr="00F2132A" w:rsidRDefault="00272474" w:rsidP="00272474">
      <w:pPr>
        <w:rPr>
          <w:rFonts w:ascii="Times New Roman" w:hAnsi="Times New Roman" w:cs="Times New Roman"/>
          <w:sz w:val="24"/>
          <w:szCs w:val="24"/>
        </w:rPr>
      </w:pPr>
    </w:p>
    <w:p w14:paraId="092B9C6D" w14:textId="77777777" w:rsidR="00272474" w:rsidRPr="00F2132A" w:rsidRDefault="00272474" w:rsidP="00272474">
      <w:pPr>
        <w:rPr>
          <w:rFonts w:ascii="Times New Roman" w:hAnsi="Times New Roman" w:cs="Times New Roman"/>
          <w:sz w:val="24"/>
          <w:szCs w:val="24"/>
        </w:rPr>
      </w:pPr>
    </w:p>
    <w:p w14:paraId="691CBD9D" w14:textId="77777777" w:rsidR="00272474" w:rsidRPr="00F2132A" w:rsidRDefault="00272474" w:rsidP="00272474">
      <w:pPr>
        <w:rPr>
          <w:rFonts w:ascii="Times New Roman" w:hAnsi="Times New Roman" w:cs="Times New Roman"/>
          <w:sz w:val="24"/>
          <w:szCs w:val="24"/>
        </w:rPr>
      </w:pPr>
    </w:p>
    <w:p w14:paraId="0EA31CD6" w14:textId="77777777" w:rsidR="00272474" w:rsidRPr="00F2132A" w:rsidRDefault="00272474" w:rsidP="00272474">
      <w:pPr>
        <w:rPr>
          <w:rFonts w:ascii="Times New Roman" w:hAnsi="Times New Roman" w:cs="Times New Roman"/>
          <w:sz w:val="24"/>
          <w:szCs w:val="24"/>
        </w:rPr>
      </w:pPr>
    </w:p>
    <w:p w14:paraId="2295E754" w14:textId="77777777" w:rsidR="00272474" w:rsidRPr="00F2132A" w:rsidRDefault="00272474" w:rsidP="00272474">
      <w:pPr>
        <w:rPr>
          <w:rFonts w:ascii="Times New Roman" w:hAnsi="Times New Roman" w:cs="Times New Roman"/>
          <w:sz w:val="24"/>
          <w:szCs w:val="24"/>
        </w:rPr>
      </w:pPr>
    </w:p>
    <w:p w14:paraId="6BD85416" w14:textId="77777777" w:rsidR="00272474" w:rsidRPr="00F2132A" w:rsidRDefault="00272474" w:rsidP="00272474">
      <w:pPr>
        <w:rPr>
          <w:rFonts w:ascii="Times New Roman" w:hAnsi="Times New Roman" w:cs="Times New Roman"/>
          <w:sz w:val="24"/>
          <w:szCs w:val="24"/>
        </w:rPr>
      </w:pPr>
    </w:p>
    <w:p w14:paraId="651EB046" w14:textId="77777777" w:rsidR="00272474" w:rsidRPr="00F2132A" w:rsidRDefault="00272474" w:rsidP="00272474">
      <w:pPr>
        <w:rPr>
          <w:rFonts w:ascii="Times New Roman" w:hAnsi="Times New Roman" w:cs="Times New Roman"/>
          <w:sz w:val="24"/>
          <w:szCs w:val="24"/>
        </w:rPr>
      </w:pPr>
    </w:p>
    <w:p w14:paraId="655D5700" w14:textId="77777777" w:rsidR="00272474" w:rsidRPr="00F2132A" w:rsidRDefault="00272474" w:rsidP="00272474">
      <w:pPr>
        <w:rPr>
          <w:rFonts w:ascii="Times New Roman" w:hAnsi="Times New Roman" w:cs="Times New Roman"/>
          <w:sz w:val="24"/>
          <w:szCs w:val="24"/>
        </w:rPr>
      </w:pPr>
    </w:p>
    <w:p w14:paraId="48DF9894" w14:textId="77777777" w:rsidR="00272474" w:rsidRPr="00F2132A" w:rsidRDefault="00272474" w:rsidP="00272474">
      <w:pPr>
        <w:rPr>
          <w:rFonts w:ascii="Times New Roman" w:hAnsi="Times New Roman" w:cs="Times New Roman"/>
          <w:sz w:val="24"/>
          <w:szCs w:val="24"/>
        </w:rPr>
      </w:pPr>
    </w:p>
    <w:p w14:paraId="44ED5017" w14:textId="77777777" w:rsidR="00272474" w:rsidRPr="00F2132A" w:rsidRDefault="00272474" w:rsidP="00272474">
      <w:pPr>
        <w:autoSpaceDE w:val="0"/>
        <w:autoSpaceDN w:val="0"/>
        <w:adjustRightInd w:val="0"/>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lastRenderedPageBreak/>
        <w:t>Humor Styles Questionnaire Revised</w:t>
      </w:r>
    </w:p>
    <w:p w14:paraId="5F26528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C38EC8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(Totally Disagree) 2 3 4 5 6 7 (Totally Agree)</w:t>
      </w:r>
    </w:p>
    <w:p w14:paraId="0ED67E3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55B5AE6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usually doesn’t laugh or joke around much with other people</w:t>
      </w:r>
      <w:proofErr w:type="gramStart"/>
      <w:r w:rsidRPr="00F2132A">
        <w:rPr>
          <w:rFonts w:ascii="Times New Roman" w:hAnsi="Times New Roman" w:cs="Times New Roman"/>
          <w:sz w:val="24"/>
          <w:szCs w:val="24"/>
        </w:rPr>
        <w:t>.*</w:t>
      </w:r>
      <w:proofErr w:type="gramEnd"/>
    </w:p>
    <w:p w14:paraId="35F12AEB"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can usually cheer him/herself up with humor.</w:t>
      </w:r>
    </w:p>
    <w:p w14:paraId="0008505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3.    If someone makes a mistake, he/she will often tease </w:t>
      </w:r>
      <w:proofErr w:type="gramStart"/>
      <w:r w:rsidRPr="00F2132A">
        <w:rPr>
          <w:rFonts w:ascii="Times New Roman" w:hAnsi="Times New Roman" w:cs="Times New Roman"/>
          <w:sz w:val="24"/>
          <w:szCs w:val="24"/>
        </w:rPr>
        <w:t>them</w:t>
      </w:r>
      <w:proofErr w:type="gramEnd"/>
      <w:r w:rsidRPr="00F2132A">
        <w:rPr>
          <w:rFonts w:ascii="Times New Roman" w:hAnsi="Times New Roman" w:cs="Times New Roman"/>
          <w:sz w:val="24"/>
          <w:szCs w:val="24"/>
        </w:rPr>
        <w:t xml:space="preserve"> about it. </w:t>
      </w:r>
    </w:p>
    <w:p w14:paraId="59FFD534"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4.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lets people laugh at him/her or make fun at him/her at his/her expense more than he/she should.</w:t>
      </w:r>
    </w:p>
    <w:p w14:paraId="46A3086E"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5.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doesn’t have to work very hard at making other people laugh—they seem to be a naturally humorous person.</w:t>
      </w:r>
    </w:p>
    <w:p w14:paraId="7787319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6.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is often amused by the absurdities of life.</w:t>
      </w:r>
    </w:p>
    <w:p w14:paraId="1886283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7.    People are never offended or hurt by his/her sense of humor</w:t>
      </w:r>
      <w:proofErr w:type="gramStart"/>
      <w:r w:rsidRPr="00F2132A">
        <w:rPr>
          <w:rFonts w:ascii="Times New Roman" w:hAnsi="Times New Roman" w:cs="Times New Roman"/>
          <w:sz w:val="24"/>
          <w:szCs w:val="24"/>
        </w:rPr>
        <w:t>.*</w:t>
      </w:r>
      <w:proofErr w:type="gramEnd"/>
    </w:p>
    <w:p w14:paraId="6DC1FFB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8.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will often get carried away in putting </w:t>
      </w:r>
      <w:proofErr w:type="gramStart"/>
      <w:r w:rsidRPr="00F2132A">
        <w:rPr>
          <w:rFonts w:ascii="Times New Roman" w:hAnsi="Times New Roman" w:cs="Times New Roman"/>
          <w:sz w:val="24"/>
          <w:szCs w:val="24"/>
        </w:rPr>
        <w:t>themselves</w:t>
      </w:r>
      <w:proofErr w:type="gramEnd"/>
      <w:r w:rsidRPr="00F2132A">
        <w:rPr>
          <w:rFonts w:ascii="Times New Roman" w:hAnsi="Times New Roman" w:cs="Times New Roman"/>
          <w:sz w:val="24"/>
          <w:szCs w:val="24"/>
        </w:rPr>
        <w:t xml:space="preserve"> down if it makes others laugh.</w:t>
      </w:r>
    </w:p>
    <w:p w14:paraId="467C676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9.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rarely makes other people laugh by telling funny stories about themselves</w:t>
      </w:r>
      <w:proofErr w:type="gramStart"/>
      <w:r w:rsidRPr="00F2132A">
        <w:rPr>
          <w:rFonts w:ascii="Times New Roman" w:hAnsi="Times New Roman" w:cs="Times New Roman"/>
          <w:sz w:val="24"/>
          <w:szCs w:val="24"/>
        </w:rPr>
        <w:t>.*</w:t>
      </w:r>
      <w:proofErr w:type="gramEnd"/>
    </w:p>
    <w:p w14:paraId="2D9886F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10.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usually tries to think of something funny about the situation to make him/herself feel better.</w:t>
      </w:r>
    </w:p>
    <w:p w14:paraId="4F7E2DF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11.  When telling jokes or saying funny things, he/she is usually not very concerned about how other people are taking it.</w:t>
      </w:r>
    </w:p>
    <w:p w14:paraId="36B6F33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12.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often tries to make people like or accept him/her more by saying something funny about his/her own weaknesses, blunders, or faults.</w:t>
      </w:r>
    </w:p>
    <w:p w14:paraId="239E4B12"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13.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often laughs and jokes a lot with their coworkers.</w:t>
      </w:r>
    </w:p>
    <w:p w14:paraId="0AB2B83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14.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has a humorous outlook on life keeps him/her from getting overly upset or depressed about things.</w:t>
      </w:r>
    </w:p>
    <w:p w14:paraId="05513B05"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15.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does not like it when people use humor as a way of criticizing or putting someone down</w:t>
      </w:r>
      <w:proofErr w:type="gramStart"/>
      <w:r w:rsidRPr="00F2132A">
        <w:rPr>
          <w:rFonts w:ascii="Times New Roman" w:hAnsi="Times New Roman" w:cs="Times New Roman"/>
          <w:sz w:val="24"/>
          <w:szCs w:val="24"/>
        </w:rPr>
        <w:t>.*</w:t>
      </w:r>
      <w:proofErr w:type="gramEnd"/>
    </w:p>
    <w:p w14:paraId="1851F50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16.  He/she doesn’t often say funny things to put him/herself down</w:t>
      </w:r>
      <w:proofErr w:type="gramStart"/>
      <w:r w:rsidRPr="00F2132A">
        <w:rPr>
          <w:rFonts w:ascii="Times New Roman" w:hAnsi="Times New Roman" w:cs="Times New Roman"/>
          <w:sz w:val="24"/>
          <w:szCs w:val="24"/>
        </w:rPr>
        <w:t>.*</w:t>
      </w:r>
      <w:proofErr w:type="gramEnd"/>
    </w:p>
    <w:p w14:paraId="1B31C897"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17.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usually doesn’t like to tell jokes or amuse people</w:t>
      </w:r>
      <w:proofErr w:type="gramStart"/>
      <w:r w:rsidRPr="00F2132A">
        <w:rPr>
          <w:rFonts w:ascii="Times New Roman" w:hAnsi="Times New Roman" w:cs="Times New Roman"/>
          <w:sz w:val="24"/>
          <w:szCs w:val="24"/>
        </w:rPr>
        <w:t>.*</w:t>
      </w:r>
      <w:proofErr w:type="gramEnd"/>
    </w:p>
    <w:p w14:paraId="5FE9016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18.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sometimes uses humor that he/she thinks is funny, even if it is not appropriate for the situation.</w:t>
      </w:r>
    </w:p>
    <w:p w14:paraId="08E891C3"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19.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often goes overboard in putting him/herself down when he/she is making jokes or trying to be funny.</w:t>
      </w:r>
    </w:p>
    <w:p w14:paraId="5D2C8D2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20.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appears to enjoy making people laugh</w:t>
      </w:r>
    </w:p>
    <w:p w14:paraId="1130DF0D"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21.  When he/she is feeling sad or upset, he/she usually loses his/her sense of humor</w:t>
      </w:r>
      <w:proofErr w:type="gramStart"/>
      <w:r w:rsidRPr="00F2132A">
        <w:rPr>
          <w:rFonts w:ascii="Times New Roman" w:hAnsi="Times New Roman" w:cs="Times New Roman"/>
          <w:sz w:val="24"/>
          <w:szCs w:val="24"/>
        </w:rPr>
        <w:t>.*</w:t>
      </w:r>
      <w:proofErr w:type="gramEnd"/>
    </w:p>
    <w:p w14:paraId="1AE9B830"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22.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never participates in laughing at others even if others are doing it</w:t>
      </w:r>
      <w:proofErr w:type="gramStart"/>
      <w:r w:rsidRPr="00F2132A">
        <w:rPr>
          <w:rFonts w:ascii="Times New Roman" w:hAnsi="Times New Roman" w:cs="Times New Roman"/>
          <w:sz w:val="24"/>
          <w:szCs w:val="24"/>
        </w:rPr>
        <w:t>.*</w:t>
      </w:r>
      <w:proofErr w:type="gramEnd"/>
    </w:p>
    <w:p w14:paraId="134BC156"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23.  When he/she is with others, he/she often seems to be the one that other people make fun of or joke about.</w:t>
      </w:r>
    </w:p>
    <w:p w14:paraId="5C44C70C"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24.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often thinks of amusing aspects of a situation as an effective way to cope with problems</w:t>
      </w:r>
    </w:p>
    <w:p w14:paraId="55950A26" w14:textId="77777777" w:rsidR="00B83B3A" w:rsidRPr="00F2132A" w:rsidRDefault="00B83B3A"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25.  </w:t>
      </w:r>
      <w:proofErr w:type="spellStart"/>
      <w:r w:rsidRPr="00F2132A">
        <w:rPr>
          <w:rFonts w:ascii="Times New Roman" w:hAnsi="Times New Roman" w:cs="Times New Roman"/>
          <w:sz w:val="24"/>
          <w:szCs w:val="24"/>
        </w:rPr>
        <w:t>He/She</w:t>
      </w:r>
      <w:proofErr w:type="spellEnd"/>
      <w:r w:rsidRPr="00F2132A">
        <w:rPr>
          <w:rFonts w:ascii="Times New Roman" w:hAnsi="Times New Roman" w:cs="Times New Roman"/>
          <w:sz w:val="24"/>
          <w:szCs w:val="24"/>
        </w:rPr>
        <w:t xml:space="preserve"> doesn’t often joke around with their coworkers</w:t>
      </w:r>
    </w:p>
    <w:p w14:paraId="51B33822" w14:textId="77777777" w:rsidR="00272474" w:rsidRPr="00F2132A" w:rsidRDefault="00B83B3A"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26</w:t>
      </w:r>
      <w:r w:rsidR="00272474" w:rsidRPr="00F2132A">
        <w:rPr>
          <w:rFonts w:ascii="Times New Roman" w:hAnsi="Times New Roman" w:cs="Times New Roman"/>
          <w:sz w:val="24"/>
          <w:szCs w:val="24"/>
        </w:rPr>
        <w:t xml:space="preserve">.  If he/she doesn’t like someone, they often use humor or teasing to put </w:t>
      </w:r>
      <w:proofErr w:type="gramStart"/>
      <w:r w:rsidR="00272474" w:rsidRPr="00F2132A">
        <w:rPr>
          <w:rFonts w:ascii="Times New Roman" w:hAnsi="Times New Roman" w:cs="Times New Roman"/>
          <w:sz w:val="24"/>
          <w:szCs w:val="24"/>
        </w:rPr>
        <w:t>them</w:t>
      </w:r>
      <w:proofErr w:type="gramEnd"/>
      <w:r w:rsidR="00272474" w:rsidRPr="00F2132A">
        <w:rPr>
          <w:rFonts w:ascii="Times New Roman" w:hAnsi="Times New Roman" w:cs="Times New Roman"/>
          <w:sz w:val="24"/>
          <w:szCs w:val="24"/>
        </w:rPr>
        <w:t xml:space="preserve"> down.</w:t>
      </w:r>
    </w:p>
    <w:p w14:paraId="637D5281" w14:textId="77777777" w:rsidR="00272474" w:rsidRPr="00F2132A" w:rsidRDefault="00B83B3A"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27</w:t>
      </w:r>
      <w:r w:rsidR="00272474" w:rsidRPr="00F2132A">
        <w:rPr>
          <w:rFonts w:ascii="Times New Roman" w:hAnsi="Times New Roman" w:cs="Times New Roman"/>
          <w:sz w:val="24"/>
          <w:szCs w:val="24"/>
        </w:rPr>
        <w:t xml:space="preserve">.  </w:t>
      </w:r>
      <w:proofErr w:type="spellStart"/>
      <w:r w:rsidR="00272474" w:rsidRPr="00F2132A">
        <w:rPr>
          <w:rFonts w:ascii="Times New Roman" w:hAnsi="Times New Roman" w:cs="Times New Roman"/>
          <w:sz w:val="24"/>
          <w:szCs w:val="24"/>
        </w:rPr>
        <w:t>He/She</w:t>
      </w:r>
      <w:proofErr w:type="spellEnd"/>
      <w:r w:rsidR="00272474" w:rsidRPr="00F2132A">
        <w:rPr>
          <w:rFonts w:ascii="Times New Roman" w:hAnsi="Times New Roman" w:cs="Times New Roman"/>
          <w:sz w:val="24"/>
          <w:szCs w:val="24"/>
        </w:rPr>
        <w:t xml:space="preserve"> usually can’t think of witty things to say when they’re with other people</w:t>
      </w:r>
      <w:proofErr w:type="gramStart"/>
      <w:r w:rsidR="00272474" w:rsidRPr="00F2132A">
        <w:rPr>
          <w:rFonts w:ascii="Times New Roman" w:hAnsi="Times New Roman" w:cs="Times New Roman"/>
          <w:sz w:val="24"/>
          <w:szCs w:val="24"/>
        </w:rPr>
        <w:t>.*</w:t>
      </w:r>
      <w:proofErr w:type="gramEnd"/>
    </w:p>
    <w:p w14:paraId="59D31D1E" w14:textId="77777777" w:rsidR="00272474" w:rsidRPr="00F2132A" w:rsidRDefault="00B83B3A"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28</w:t>
      </w:r>
      <w:r w:rsidR="00272474" w:rsidRPr="00F2132A">
        <w:rPr>
          <w:rFonts w:ascii="Times New Roman" w:hAnsi="Times New Roman" w:cs="Times New Roman"/>
          <w:sz w:val="24"/>
          <w:szCs w:val="24"/>
        </w:rPr>
        <w:t>.  Even if something is considered funny by others, he/she will not laugh or joke about it if someone will be offended</w:t>
      </w:r>
      <w:proofErr w:type="gramStart"/>
      <w:r w:rsidR="00272474" w:rsidRPr="00F2132A">
        <w:rPr>
          <w:rFonts w:ascii="Times New Roman" w:hAnsi="Times New Roman" w:cs="Times New Roman"/>
          <w:sz w:val="24"/>
          <w:szCs w:val="24"/>
        </w:rPr>
        <w:t>.*</w:t>
      </w:r>
      <w:proofErr w:type="gramEnd"/>
    </w:p>
    <w:p w14:paraId="1310E437" w14:textId="77777777" w:rsidR="00272474" w:rsidRPr="00F2132A" w:rsidRDefault="00B83B3A"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29</w:t>
      </w:r>
      <w:r w:rsidR="00272474" w:rsidRPr="00F2132A">
        <w:rPr>
          <w:rFonts w:ascii="Times New Roman" w:hAnsi="Times New Roman" w:cs="Times New Roman"/>
          <w:sz w:val="24"/>
          <w:szCs w:val="24"/>
        </w:rPr>
        <w:t xml:space="preserve">.  </w:t>
      </w:r>
      <w:proofErr w:type="spellStart"/>
      <w:r w:rsidR="00272474" w:rsidRPr="00F2132A">
        <w:rPr>
          <w:rFonts w:ascii="Times New Roman" w:hAnsi="Times New Roman" w:cs="Times New Roman"/>
          <w:sz w:val="24"/>
          <w:szCs w:val="24"/>
        </w:rPr>
        <w:t>He/She</w:t>
      </w:r>
      <w:proofErr w:type="spellEnd"/>
      <w:r w:rsidR="00272474" w:rsidRPr="00F2132A">
        <w:rPr>
          <w:rFonts w:ascii="Times New Roman" w:hAnsi="Times New Roman" w:cs="Times New Roman"/>
          <w:sz w:val="24"/>
          <w:szCs w:val="24"/>
        </w:rPr>
        <w:t xml:space="preserve"> lets others laugh at him/her as a way of keeping others in good spirits</w:t>
      </w:r>
    </w:p>
    <w:p w14:paraId="0A0FBD11"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r w:rsidRPr="00F2132A">
        <w:rPr>
          <w:rFonts w:ascii="Times New Roman" w:hAnsi="Times New Roman" w:cs="Times New Roman"/>
          <w:sz w:val="24"/>
          <w:szCs w:val="24"/>
        </w:rPr>
        <w:t>* Items marked with an asterisk are reverse keyed.</w:t>
      </w:r>
    </w:p>
    <w:p w14:paraId="18D4F9AA" w14:textId="77777777" w:rsidR="00272474" w:rsidRPr="00F2132A" w:rsidRDefault="00272474" w:rsidP="00272474">
      <w:pPr>
        <w:autoSpaceDE w:val="0"/>
        <w:autoSpaceDN w:val="0"/>
        <w:adjustRightInd w:val="0"/>
        <w:spacing w:after="0" w:line="240" w:lineRule="auto"/>
        <w:rPr>
          <w:rFonts w:ascii="Times New Roman" w:hAnsi="Times New Roman" w:cs="Times New Roman"/>
          <w:sz w:val="24"/>
          <w:szCs w:val="24"/>
        </w:rPr>
      </w:pPr>
    </w:p>
    <w:p w14:paraId="3D7AA2FC" w14:textId="77777777" w:rsidR="00272474" w:rsidRPr="00F2132A" w:rsidRDefault="00272474" w:rsidP="00272474">
      <w:pPr>
        <w:spacing w:after="0" w:line="240" w:lineRule="auto"/>
        <w:jc w:val="center"/>
        <w:rPr>
          <w:rFonts w:ascii="Times New Roman" w:hAnsi="Times New Roman" w:cs="Times New Roman"/>
          <w:sz w:val="24"/>
          <w:szCs w:val="24"/>
        </w:rPr>
      </w:pPr>
      <w:r w:rsidRPr="00F2132A">
        <w:rPr>
          <w:rFonts w:ascii="Times New Roman" w:hAnsi="Times New Roman" w:cs="Times New Roman"/>
          <w:sz w:val="24"/>
          <w:szCs w:val="24"/>
        </w:rPr>
        <w:t>Employee Guarding Tactics</w:t>
      </w:r>
    </w:p>
    <w:p w14:paraId="24CB682D" w14:textId="77777777" w:rsidR="00272474" w:rsidRPr="00F2132A" w:rsidRDefault="00272474" w:rsidP="00272474">
      <w:pPr>
        <w:spacing w:after="0" w:line="240" w:lineRule="auto"/>
        <w:rPr>
          <w:rFonts w:ascii="Times New Roman" w:hAnsi="Times New Roman" w:cs="Times New Roman"/>
          <w:sz w:val="24"/>
          <w:szCs w:val="24"/>
        </w:rPr>
      </w:pPr>
    </w:p>
    <w:p w14:paraId="2A685CE4" w14:textId="77777777" w:rsidR="00272474" w:rsidRPr="00F2132A" w:rsidRDefault="00272474" w:rsidP="00272474">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t xml:space="preserve">Think of the employee that you received this survey from.  </w:t>
      </w:r>
    </w:p>
    <w:p w14:paraId="00C068CE" w14:textId="77777777" w:rsidR="00272474" w:rsidRPr="00F2132A" w:rsidRDefault="00272474" w:rsidP="00272474">
      <w:pPr>
        <w:spacing w:after="0" w:line="240" w:lineRule="auto"/>
        <w:rPr>
          <w:rFonts w:ascii="Times New Roman" w:hAnsi="Times New Roman" w:cs="Times New Roman"/>
          <w:sz w:val="24"/>
          <w:szCs w:val="24"/>
        </w:rPr>
      </w:pPr>
    </w:p>
    <w:p w14:paraId="70814F5F" w14:textId="77777777" w:rsidR="00272474" w:rsidRPr="00F2132A" w:rsidRDefault="00272474" w:rsidP="00272474">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t>Response options:  I have 1 (NEVER, RARELY, SOMETIMES, or OFTEN) 4 used this practice to prevent this employee from quitting their job to join another company</w:t>
      </w:r>
    </w:p>
    <w:p w14:paraId="2BCED39E" w14:textId="77777777" w:rsidR="00272474" w:rsidRPr="00F2132A" w:rsidRDefault="00272474" w:rsidP="00272474">
      <w:pPr>
        <w:spacing w:after="0" w:line="240" w:lineRule="auto"/>
        <w:rPr>
          <w:rFonts w:ascii="Times New Roman" w:hAnsi="Times New Roman" w:cs="Times New Roman"/>
          <w:sz w:val="24"/>
          <w:szCs w:val="24"/>
        </w:rPr>
      </w:pPr>
    </w:p>
    <w:p w14:paraId="38992D30" w14:textId="77777777" w:rsidR="00272474" w:rsidRPr="00F2132A" w:rsidRDefault="00272474" w:rsidP="00272474">
      <w:pPr>
        <w:spacing w:after="0" w:line="240" w:lineRule="auto"/>
        <w:rPr>
          <w:rFonts w:ascii="Times New Roman" w:hAnsi="Times New Roman" w:cs="Times New Roman"/>
          <w:sz w:val="24"/>
          <w:szCs w:val="24"/>
        </w:rPr>
      </w:pPr>
      <w:r w:rsidRPr="00F2132A">
        <w:rPr>
          <w:rFonts w:ascii="Times New Roman" w:hAnsi="Times New Roman" w:cs="Times New Roman"/>
          <w:sz w:val="24"/>
          <w:szCs w:val="24"/>
        </w:rPr>
        <w:t>1 Never</w:t>
      </w:r>
      <w:r w:rsidRPr="00F2132A">
        <w:rPr>
          <w:rFonts w:ascii="Times New Roman" w:hAnsi="Times New Roman" w:cs="Times New Roman"/>
          <w:sz w:val="24"/>
          <w:szCs w:val="24"/>
        </w:rPr>
        <w:tab/>
      </w:r>
      <w:r w:rsidRPr="00F2132A">
        <w:rPr>
          <w:rFonts w:ascii="Times New Roman" w:hAnsi="Times New Roman" w:cs="Times New Roman"/>
          <w:sz w:val="24"/>
          <w:szCs w:val="24"/>
        </w:rPr>
        <w:tab/>
        <w:t>2 Rarely</w:t>
      </w:r>
      <w:r w:rsidRPr="00F2132A">
        <w:rPr>
          <w:rFonts w:ascii="Times New Roman" w:hAnsi="Times New Roman" w:cs="Times New Roman"/>
          <w:sz w:val="24"/>
          <w:szCs w:val="24"/>
        </w:rPr>
        <w:tab/>
      </w:r>
      <w:r w:rsidRPr="00F2132A">
        <w:rPr>
          <w:rFonts w:ascii="Times New Roman" w:hAnsi="Times New Roman" w:cs="Times New Roman"/>
          <w:sz w:val="24"/>
          <w:szCs w:val="24"/>
        </w:rPr>
        <w:tab/>
        <w:t>3 Sometimes</w:t>
      </w:r>
      <w:r w:rsidRPr="00F2132A">
        <w:rPr>
          <w:rFonts w:ascii="Times New Roman" w:hAnsi="Times New Roman" w:cs="Times New Roman"/>
          <w:sz w:val="24"/>
          <w:szCs w:val="24"/>
        </w:rPr>
        <w:tab/>
      </w:r>
      <w:r w:rsidRPr="00F2132A">
        <w:rPr>
          <w:rFonts w:ascii="Times New Roman" w:hAnsi="Times New Roman" w:cs="Times New Roman"/>
          <w:sz w:val="24"/>
          <w:szCs w:val="24"/>
        </w:rPr>
        <w:tab/>
      </w:r>
      <w:r w:rsidRPr="00F2132A">
        <w:rPr>
          <w:rFonts w:ascii="Times New Roman" w:hAnsi="Times New Roman" w:cs="Times New Roman"/>
          <w:sz w:val="24"/>
          <w:szCs w:val="24"/>
        </w:rPr>
        <w:tab/>
        <w:t>4 Often</w:t>
      </w:r>
    </w:p>
    <w:p w14:paraId="67676DA4" w14:textId="77777777" w:rsidR="00272474" w:rsidRPr="00F2132A" w:rsidRDefault="00272474" w:rsidP="00272474">
      <w:pPr>
        <w:spacing w:after="0" w:line="240" w:lineRule="auto"/>
        <w:rPr>
          <w:rFonts w:ascii="Times New Roman" w:hAnsi="Times New Roman" w:cs="Times New Roman"/>
          <w:sz w:val="24"/>
          <w:szCs w:val="24"/>
        </w:rP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272474" w:rsidRPr="00F2132A" w14:paraId="676567F3" w14:textId="77777777" w:rsidTr="00652B50">
        <w:tc>
          <w:tcPr>
            <w:tcW w:w="7650" w:type="dxa"/>
          </w:tcPr>
          <w:p w14:paraId="05E6194E"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 xml:space="preserve">I told this employee that another employer was not a “good place to work.”     </w:t>
            </w:r>
          </w:p>
        </w:tc>
      </w:tr>
      <w:tr w:rsidR="00272474" w:rsidRPr="00F2132A" w14:paraId="35FEE6CA" w14:textId="77777777" w:rsidTr="00652B50">
        <w:tc>
          <w:tcPr>
            <w:tcW w:w="7650" w:type="dxa"/>
          </w:tcPr>
          <w:p w14:paraId="3851D255"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told this employee that another employer was not truly committed to their employees.</w:t>
            </w:r>
          </w:p>
        </w:tc>
      </w:tr>
      <w:tr w:rsidR="00272474" w:rsidRPr="00F2132A" w14:paraId="0C6A567D" w14:textId="77777777" w:rsidTr="00652B50">
        <w:tc>
          <w:tcPr>
            <w:tcW w:w="7650" w:type="dxa"/>
          </w:tcPr>
          <w:p w14:paraId="0EE89A0B"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 xml:space="preserve">I told this employee that another employer was not </w:t>
            </w:r>
            <w:proofErr w:type="gramStart"/>
            <w:r w:rsidRPr="00F2132A">
              <w:rPr>
                <w:rFonts w:ascii="Times New Roman" w:hAnsi="Times New Roman" w:cs="Times New Roman"/>
                <w:sz w:val="24"/>
                <w:szCs w:val="24"/>
              </w:rPr>
              <w:t>well-managed</w:t>
            </w:r>
            <w:proofErr w:type="gramEnd"/>
            <w:r w:rsidRPr="00F2132A">
              <w:rPr>
                <w:rFonts w:ascii="Times New Roman" w:hAnsi="Times New Roman" w:cs="Times New Roman"/>
                <w:sz w:val="24"/>
                <w:szCs w:val="24"/>
              </w:rPr>
              <w:t>.</w:t>
            </w:r>
          </w:p>
        </w:tc>
      </w:tr>
      <w:tr w:rsidR="00272474" w:rsidRPr="00F2132A" w14:paraId="0DB7F1CF" w14:textId="77777777" w:rsidTr="00652B50">
        <w:tc>
          <w:tcPr>
            <w:tcW w:w="7650" w:type="dxa"/>
          </w:tcPr>
          <w:p w14:paraId="6684BF9E"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asked this employee if he or she was seriously seeking outside job opportunities.</w:t>
            </w:r>
          </w:p>
        </w:tc>
      </w:tr>
      <w:tr w:rsidR="00272474" w:rsidRPr="00F2132A" w14:paraId="597546B9" w14:textId="77777777" w:rsidTr="00652B50">
        <w:tc>
          <w:tcPr>
            <w:tcW w:w="7650" w:type="dxa"/>
          </w:tcPr>
          <w:p w14:paraId="64C44AC5"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asked this employee to make a long-term commitment to the company.</w:t>
            </w:r>
          </w:p>
        </w:tc>
      </w:tr>
      <w:tr w:rsidR="00272474" w:rsidRPr="00F2132A" w14:paraId="0E4E0DC5" w14:textId="77777777" w:rsidTr="00652B50">
        <w:tc>
          <w:tcPr>
            <w:tcW w:w="7650" w:type="dxa"/>
          </w:tcPr>
          <w:p w14:paraId="03271B46"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gave this employee a significant reward.</w:t>
            </w:r>
          </w:p>
        </w:tc>
      </w:tr>
      <w:tr w:rsidR="00272474" w:rsidRPr="00F2132A" w14:paraId="4DFB5ECE" w14:textId="77777777" w:rsidTr="00652B50">
        <w:tc>
          <w:tcPr>
            <w:tcW w:w="7650" w:type="dxa"/>
          </w:tcPr>
          <w:p w14:paraId="63730107"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asked this employee to explain their time away from the workplace.</w:t>
            </w:r>
          </w:p>
        </w:tc>
      </w:tr>
      <w:tr w:rsidR="00272474" w:rsidRPr="00F2132A" w14:paraId="69A532CD" w14:textId="77777777" w:rsidTr="00652B50">
        <w:tc>
          <w:tcPr>
            <w:tcW w:w="7650" w:type="dxa"/>
          </w:tcPr>
          <w:p w14:paraId="3F70E8F1"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assigned a long-term project to this employee to maintain their commitment to this company.</w:t>
            </w:r>
          </w:p>
        </w:tc>
      </w:tr>
      <w:tr w:rsidR="00272474" w:rsidRPr="00F2132A" w14:paraId="29C6A8C2" w14:textId="77777777" w:rsidTr="00652B50">
        <w:tc>
          <w:tcPr>
            <w:tcW w:w="7650" w:type="dxa"/>
          </w:tcPr>
          <w:p w14:paraId="019AC6BB"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rewarded other employees to show this employee this company is generous.</w:t>
            </w:r>
          </w:p>
        </w:tc>
      </w:tr>
      <w:tr w:rsidR="00272474" w:rsidRPr="00F2132A" w14:paraId="01B100DA" w14:textId="77777777" w:rsidTr="00652B50">
        <w:tc>
          <w:tcPr>
            <w:tcW w:w="7650" w:type="dxa"/>
          </w:tcPr>
          <w:p w14:paraId="4544F67D"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gave this employee special treatment when it came to company perks.</w:t>
            </w:r>
          </w:p>
        </w:tc>
      </w:tr>
      <w:tr w:rsidR="00272474" w:rsidRPr="00F2132A" w14:paraId="39074D38" w14:textId="77777777" w:rsidTr="00652B50">
        <w:tc>
          <w:tcPr>
            <w:tcW w:w="7650" w:type="dxa"/>
          </w:tcPr>
          <w:p w14:paraId="7E7A687C"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told this employee the disadvantages of working elsewhere.</w:t>
            </w:r>
          </w:p>
        </w:tc>
      </w:tr>
      <w:tr w:rsidR="00272474" w:rsidRPr="00F2132A" w14:paraId="33CAF7D2" w14:textId="77777777" w:rsidTr="00652B50">
        <w:tc>
          <w:tcPr>
            <w:tcW w:w="7650" w:type="dxa"/>
          </w:tcPr>
          <w:p w14:paraId="682A2499"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expressed concern to this employee I suspected of engaging in job search activities.</w:t>
            </w:r>
          </w:p>
        </w:tc>
      </w:tr>
      <w:tr w:rsidR="00272474" w:rsidRPr="00F2132A" w14:paraId="57EC553B" w14:textId="77777777" w:rsidTr="00652B50">
        <w:tc>
          <w:tcPr>
            <w:tcW w:w="7650" w:type="dxa"/>
          </w:tcPr>
          <w:p w14:paraId="0C91FEE5"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purposefully tried to be a better manager to this employee.</w:t>
            </w:r>
          </w:p>
        </w:tc>
      </w:tr>
      <w:tr w:rsidR="00272474" w:rsidRPr="00F2132A" w14:paraId="1AD8BEB9" w14:textId="77777777" w:rsidTr="00652B50">
        <w:tc>
          <w:tcPr>
            <w:tcW w:w="7650" w:type="dxa"/>
          </w:tcPr>
          <w:p w14:paraId="208EA18F"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went out of my way to be kind and caring toward this employee.</w:t>
            </w:r>
          </w:p>
        </w:tc>
      </w:tr>
      <w:tr w:rsidR="00272474" w:rsidRPr="00F2132A" w14:paraId="53BEB055" w14:textId="77777777" w:rsidTr="00652B50">
        <w:tc>
          <w:tcPr>
            <w:tcW w:w="7650" w:type="dxa"/>
          </w:tcPr>
          <w:p w14:paraId="08197589"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worked hard to create a positive and professional work environment for the benefit of this employee.</w:t>
            </w:r>
          </w:p>
        </w:tc>
      </w:tr>
      <w:tr w:rsidR="00272474" w:rsidRPr="00F2132A" w14:paraId="17D618BA" w14:textId="77777777" w:rsidTr="00652B50">
        <w:tc>
          <w:tcPr>
            <w:tcW w:w="7650" w:type="dxa"/>
          </w:tcPr>
          <w:p w14:paraId="557F831F"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publicly praised this employee for their work.</w:t>
            </w:r>
          </w:p>
        </w:tc>
      </w:tr>
      <w:tr w:rsidR="00272474" w:rsidRPr="00F2132A" w14:paraId="2E439376" w14:textId="77777777" w:rsidTr="00652B50">
        <w:tc>
          <w:tcPr>
            <w:tcW w:w="7650" w:type="dxa"/>
          </w:tcPr>
          <w:p w14:paraId="0B7F5098" w14:textId="77777777" w:rsidR="00272474" w:rsidRPr="00F2132A" w:rsidRDefault="00272474" w:rsidP="00272474">
            <w:pPr>
              <w:rPr>
                <w:rFonts w:ascii="Times New Roman" w:hAnsi="Times New Roman" w:cs="Times New Roman"/>
                <w:sz w:val="24"/>
                <w:szCs w:val="24"/>
              </w:rPr>
            </w:pPr>
            <w:r w:rsidRPr="00F2132A">
              <w:rPr>
                <w:rFonts w:ascii="Times New Roman" w:hAnsi="Times New Roman" w:cs="Times New Roman"/>
                <w:sz w:val="24"/>
                <w:szCs w:val="24"/>
              </w:rPr>
              <w:t>I tried to be very helpful to this employee.</w:t>
            </w:r>
          </w:p>
        </w:tc>
      </w:tr>
    </w:tbl>
    <w:p w14:paraId="717CF134" w14:textId="77777777" w:rsidR="00272474" w:rsidRPr="00F2132A" w:rsidRDefault="00272474" w:rsidP="00272474">
      <w:pPr>
        <w:spacing w:after="0" w:line="240" w:lineRule="auto"/>
        <w:rPr>
          <w:rFonts w:ascii="Times New Roman" w:hAnsi="Times New Roman" w:cs="Times New Roman"/>
          <w:sz w:val="24"/>
          <w:szCs w:val="24"/>
        </w:rPr>
      </w:pPr>
    </w:p>
    <w:p w14:paraId="613E41D6" w14:textId="77777777" w:rsidR="00272474" w:rsidRPr="00F2132A" w:rsidRDefault="00272474" w:rsidP="00272474">
      <w:pPr>
        <w:rPr>
          <w:rFonts w:ascii="Times New Roman" w:hAnsi="Times New Roman" w:cs="Times New Roman"/>
          <w:sz w:val="24"/>
          <w:szCs w:val="24"/>
        </w:rPr>
      </w:pPr>
    </w:p>
    <w:p w14:paraId="2C70A8F4" w14:textId="77777777" w:rsidR="00272474" w:rsidRPr="00F2132A" w:rsidRDefault="00272474" w:rsidP="00272474">
      <w:pPr>
        <w:rPr>
          <w:rFonts w:ascii="Times New Roman" w:hAnsi="Times New Roman" w:cs="Times New Roman"/>
          <w:sz w:val="24"/>
          <w:szCs w:val="24"/>
        </w:rPr>
      </w:pPr>
    </w:p>
    <w:p w14:paraId="790E55EE" w14:textId="77777777" w:rsidR="00272474" w:rsidRPr="00F2132A" w:rsidRDefault="00272474" w:rsidP="00272474">
      <w:pPr>
        <w:rPr>
          <w:rFonts w:ascii="Times New Roman" w:hAnsi="Times New Roman" w:cs="Times New Roman"/>
          <w:sz w:val="24"/>
          <w:szCs w:val="24"/>
        </w:rPr>
      </w:pPr>
    </w:p>
    <w:p w14:paraId="36037BA1" w14:textId="77777777" w:rsidR="00457ED9" w:rsidRPr="00F2132A" w:rsidRDefault="00457ED9" w:rsidP="00272474">
      <w:pPr>
        <w:rPr>
          <w:rFonts w:ascii="Times New Roman" w:hAnsi="Times New Roman" w:cs="Times New Roman"/>
          <w:sz w:val="24"/>
          <w:szCs w:val="24"/>
        </w:rPr>
      </w:pPr>
    </w:p>
    <w:p w14:paraId="3EAAA62E" w14:textId="77777777" w:rsidR="00272474" w:rsidRPr="00F2132A" w:rsidRDefault="00272474" w:rsidP="00272474">
      <w:pPr>
        <w:rPr>
          <w:rFonts w:ascii="Times New Roman" w:hAnsi="Times New Roman" w:cs="Times New Roman"/>
          <w:sz w:val="24"/>
          <w:szCs w:val="24"/>
        </w:rPr>
      </w:pPr>
    </w:p>
    <w:p w14:paraId="33B6129F" w14:textId="77777777" w:rsidR="00272474" w:rsidRPr="00F2132A" w:rsidRDefault="00272474" w:rsidP="00272474">
      <w:pPr>
        <w:rPr>
          <w:rFonts w:ascii="Times New Roman" w:hAnsi="Times New Roman" w:cs="Times New Roman"/>
          <w:sz w:val="24"/>
          <w:szCs w:val="24"/>
        </w:rPr>
      </w:pPr>
    </w:p>
    <w:p w14:paraId="6AF5246B" w14:textId="77777777" w:rsidR="00272474" w:rsidRPr="00F2132A" w:rsidRDefault="00272474" w:rsidP="00272474">
      <w:pPr>
        <w:rPr>
          <w:rFonts w:ascii="Times New Roman" w:hAnsi="Times New Roman" w:cs="Times New Roman"/>
          <w:sz w:val="24"/>
          <w:szCs w:val="24"/>
        </w:rPr>
      </w:pPr>
    </w:p>
    <w:p w14:paraId="598301B9" w14:textId="77777777" w:rsidR="00272474" w:rsidRPr="00F2132A" w:rsidRDefault="00272474" w:rsidP="00272474">
      <w:pPr>
        <w:jc w:val="center"/>
        <w:rPr>
          <w:rFonts w:ascii="Times New Roman" w:hAnsi="Times New Roman" w:cs="Times New Roman"/>
          <w:sz w:val="24"/>
          <w:szCs w:val="24"/>
        </w:rPr>
      </w:pPr>
      <w:r w:rsidRPr="00F2132A">
        <w:rPr>
          <w:rFonts w:ascii="Times New Roman" w:hAnsi="Times New Roman" w:cs="Times New Roman"/>
          <w:sz w:val="24"/>
          <w:szCs w:val="24"/>
        </w:rPr>
        <w:lastRenderedPageBreak/>
        <w:t>LEADER DEMOGRAPHICS</w:t>
      </w:r>
    </w:p>
    <w:p w14:paraId="11E602EE" w14:textId="77777777" w:rsidR="00272474" w:rsidRPr="00F2132A" w:rsidRDefault="00272474" w:rsidP="00272474">
      <w:pPr>
        <w:numPr>
          <w:ilvl w:val="0"/>
          <w:numId w:val="6"/>
        </w:numPr>
        <w:contextualSpacing/>
        <w:rPr>
          <w:rFonts w:ascii="Times New Roman" w:hAnsi="Times New Roman" w:cs="Times New Roman"/>
          <w:sz w:val="24"/>
          <w:szCs w:val="24"/>
        </w:rPr>
      </w:pPr>
      <w:r w:rsidRPr="00F2132A">
        <w:rPr>
          <w:rFonts w:ascii="Times New Roman" w:hAnsi="Times New Roman" w:cs="Times New Roman"/>
          <w:sz w:val="24"/>
          <w:szCs w:val="24"/>
        </w:rPr>
        <w:t>AGE: ______</w:t>
      </w:r>
    </w:p>
    <w:p w14:paraId="400B2D71" w14:textId="77777777" w:rsidR="00272474" w:rsidRPr="00F2132A" w:rsidRDefault="00272474" w:rsidP="00272474">
      <w:pPr>
        <w:numPr>
          <w:ilvl w:val="0"/>
          <w:numId w:val="6"/>
        </w:numPr>
        <w:contextualSpacing/>
        <w:rPr>
          <w:rFonts w:ascii="Times New Roman" w:hAnsi="Times New Roman" w:cs="Times New Roman"/>
          <w:sz w:val="24"/>
          <w:szCs w:val="24"/>
        </w:rPr>
      </w:pPr>
      <w:r w:rsidRPr="00F2132A">
        <w:rPr>
          <w:rFonts w:ascii="Times New Roman" w:hAnsi="Times New Roman" w:cs="Times New Roman"/>
          <w:sz w:val="24"/>
          <w:szCs w:val="24"/>
        </w:rPr>
        <w:t>GENDER: __M/F__</w:t>
      </w:r>
    </w:p>
    <w:p w14:paraId="07DB1EBF" w14:textId="77777777" w:rsidR="00272474" w:rsidRPr="00F2132A" w:rsidRDefault="00272474" w:rsidP="00272474">
      <w:pPr>
        <w:numPr>
          <w:ilvl w:val="0"/>
          <w:numId w:val="6"/>
        </w:numPr>
        <w:contextualSpacing/>
        <w:rPr>
          <w:rFonts w:ascii="Times New Roman" w:hAnsi="Times New Roman" w:cs="Times New Roman"/>
          <w:sz w:val="24"/>
          <w:szCs w:val="24"/>
        </w:rPr>
      </w:pPr>
      <w:r w:rsidRPr="00F2132A">
        <w:rPr>
          <w:rFonts w:ascii="Times New Roman" w:hAnsi="Times New Roman" w:cs="Times New Roman"/>
          <w:sz w:val="24"/>
          <w:szCs w:val="24"/>
        </w:rPr>
        <w:t>RACE:  ___African American/Asian/Hispanic/Native American/Caucasian/Other</w:t>
      </w:r>
    </w:p>
    <w:p w14:paraId="7C373EEE" w14:textId="77777777" w:rsidR="00272474" w:rsidRPr="00F2132A" w:rsidRDefault="00272474" w:rsidP="00272474">
      <w:pPr>
        <w:numPr>
          <w:ilvl w:val="0"/>
          <w:numId w:val="6"/>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Highest level of education (check one): __Some high school/High school diploma/Some college/Bachelor's degree/Some graduate education/Master's degree/Doctorate</w:t>
      </w:r>
    </w:p>
    <w:p w14:paraId="6E761D7B" w14:textId="77777777" w:rsidR="00272474" w:rsidRPr="00F2132A" w:rsidRDefault="00272474" w:rsidP="00272474">
      <w:pPr>
        <w:numPr>
          <w:ilvl w:val="0"/>
          <w:numId w:val="6"/>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How well do you know this subordinate (the subordinate that asked you to complete these surveys)? __1_Not well __7_Very well</w:t>
      </w:r>
    </w:p>
    <w:p w14:paraId="4455DC9D" w14:textId="77777777" w:rsidR="00ED0437" w:rsidRPr="00F2132A" w:rsidRDefault="00ED0437" w:rsidP="00ED0437">
      <w:pPr>
        <w:numPr>
          <w:ilvl w:val="0"/>
          <w:numId w:val="6"/>
        </w:numPr>
        <w:autoSpaceDE w:val="0"/>
        <w:autoSpaceDN w:val="0"/>
        <w:adjustRightInd w:val="0"/>
        <w:contextualSpacing/>
        <w:rPr>
          <w:rFonts w:ascii="Times New Roman" w:hAnsi="Times New Roman" w:cs="Times New Roman"/>
          <w:sz w:val="24"/>
          <w:szCs w:val="24"/>
        </w:rPr>
      </w:pPr>
      <w:r w:rsidRPr="00F2132A">
        <w:rPr>
          <w:rFonts w:ascii="Times New Roman" w:hAnsi="Times New Roman" w:cs="Times New Roman"/>
          <w:sz w:val="24"/>
          <w:szCs w:val="24"/>
        </w:rPr>
        <w:t xml:space="preserve">Does your or your employee's use of humor affect your relationship with him or her </w:t>
      </w:r>
      <w:r w:rsidRPr="00F2132A">
        <w:rPr>
          <w:rFonts w:ascii="Times New Roman" w:hAnsi="Times New Roman" w:cs="Times New Roman"/>
          <w:bCs/>
          <w:sz w:val="24"/>
          <w:szCs w:val="24"/>
        </w:rPr>
        <w:t xml:space="preserve">in </w:t>
      </w:r>
      <w:r w:rsidRPr="00F2132A">
        <w:rPr>
          <w:rFonts w:ascii="Times New Roman" w:hAnsi="Times New Roman" w:cs="Times New Roman"/>
          <w:sz w:val="24"/>
          <w:szCs w:val="24"/>
        </w:rPr>
        <w:t>any way? If so, how? Y __ N __</w:t>
      </w:r>
    </w:p>
    <w:p w14:paraId="2CFD404A" w14:textId="77777777" w:rsidR="00ED0437" w:rsidRPr="00F2132A" w:rsidRDefault="00ED0437" w:rsidP="00ED0437">
      <w:pPr>
        <w:autoSpaceDE w:val="0"/>
        <w:autoSpaceDN w:val="0"/>
        <w:adjustRightInd w:val="0"/>
        <w:ind w:left="720"/>
        <w:contextualSpacing/>
        <w:rPr>
          <w:rFonts w:ascii="Times New Roman" w:hAnsi="Times New Roman" w:cs="Times New Roman"/>
          <w:sz w:val="24"/>
          <w:szCs w:val="24"/>
        </w:rPr>
      </w:pPr>
    </w:p>
    <w:p w14:paraId="0A9814C7" w14:textId="77777777" w:rsidR="00272474" w:rsidRPr="00F2132A" w:rsidRDefault="00272474" w:rsidP="00272474">
      <w:pPr>
        <w:autoSpaceDE w:val="0"/>
        <w:autoSpaceDN w:val="0"/>
        <w:adjustRightInd w:val="0"/>
        <w:ind w:left="360"/>
        <w:rPr>
          <w:rFonts w:ascii="Times New Roman" w:hAnsi="Times New Roman" w:cs="Times New Roman"/>
          <w:sz w:val="24"/>
          <w:szCs w:val="24"/>
        </w:rPr>
      </w:pPr>
    </w:p>
    <w:p w14:paraId="0761CB1F" w14:textId="77777777" w:rsidR="00272474" w:rsidRPr="00F2132A" w:rsidRDefault="00272474" w:rsidP="00272474">
      <w:pPr>
        <w:rPr>
          <w:rFonts w:ascii="Times New Roman" w:hAnsi="Times New Roman" w:cs="Times New Roman"/>
          <w:sz w:val="24"/>
          <w:szCs w:val="24"/>
        </w:rPr>
      </w:pPr>
    </w:p>
    <w:p w14:paraId="4DBA19E9" w14:textId="77777777" w:rsidR="00BA0BE4" w:rsidRDefault="00BA0BE4" w:rsidP="00BA0BE4">
      <w:pPr>
        <w:ind w:firstLine="720"/>
        <w:rPr>
          <w:rFonts w:ascii="Times New Roman" w:hAnsi="Times New Roman" w:cs="Times New Roman"/>
          <w:sz w:val="24"/>
          <w:szCs w:val="24"/>
        </w:rPr>
      </w:pPr>
    </w:p>
    <w:p w14:paraId="7780DB94" w14:textId="77777777" w:rsidR="00CE56AA" w:rsidRDefault="00CE56AA" w:rsidP="00BA0BE4">
      <w:pPr>
        <w:ind w:firstLine="720"/>
        <w:rPr>
          <w:rFonts w:ascii="Times New Roman" w:hAnsi="Times New Roman" w:cs="Times New Roman"/>
          <w:sz w:val="24"/>
          <w:szCs w:val="24"/>
        </w:rPr>
      </w:pPr>
    </w:p>
    <w:p w14:paraId="2574B819" w14:textId="77777777" w:rsidR="00CE56AA" w:rsidRDefault="00CE56AA" w:rsidP="00BA0BE4">
      <w:pPr>
        <w:ind w:firstLine="720"/>
        <w:rPr>
          <w:rFonts w:ascii="Times New Roman" w:hAnsi="Times New Roman" w:cs="Times New Roman"/>
          <w:sz w:val="24"/>
          <w:szCs w:val="24"/>
        </w:rPr>
      </w:pPr>
    </w:p>
    <w:p w14:paraId="09C77053" w14:textId="77777777" w:rsidR="00CE56AA" w:rsidRDefault="00CE56AA" w:rsidP="00BA0BE4">
      <w:pPr>
        <w:ind w:firstLine="720"/>
        <w:rPr>
          <w:rFonts w:ascii="Times New Roman" w:hAnsi="Times New Roman" w:cs="Times New Roman"/>
          <w:sz w:val="24"/>
          <w:szCs w:val="24"/>
        </w:rPr>
      </w:pPr>
    </w:p>
    <w:p w14:paraId="432CE071" w14:textId="77777777" w:rsidR="00CE56AA" w:rsidRDefault="00CE56AA" w:rsidP="00BA0BE4">
      <w:pPr>
        <w:ind w:firstLine="720"/>
        <w:rPr>
          <w:rFonts w:ascii="Times New Roman" w:hAnsi="Times New Roman" w:cs="Times New Roman"/>
          <w:sz w:val="24"/>
          <w:szCs w:val="24"/>
        </w:rPr>
      </w:pPr>
    </w:p>
    <w:p w14:paraId="2BAB230C" w14:textId="77777777" w:rsidR="00CE56AA" w:rsidRDefault="00CE56AA" w:rsidP="00BA0BE4">
      <w:pPr>
        <w:ind w:firstLine="720"/>
        <w:rPr>
          <w:rFonts w:ascii="Times New Roman" w:hAnsi="Times New Roman" w:cs="Times New Roman"/>
          <w:sz w:val="24"/>
          <w:szCs w:val="24"/>
        </w:rPr>
      </w:pPr>
    </w:p>
    <w:p w14:paraId="5F6C4E96" w14:textId="77777777" w:rsidR="00CE56AA" w:rsidRDefault="00CE56AA" w:rsidP="00BA0BE4">
      <w:pPr>
        <w:ind w:firstLine="720"/>
        <w:rPr>
          <w:rFonts w:ascii="Times New Roman" w:hAnsi="Times New Roman" w:cs="Times New Roman"/>
          <w:sz w:val="24"/>
          <w:szCs w:val="24"/>
        </w:rPr>
      </w:pPr>
    </w:p>
    <w:p w14:paraId="590FB86B" w14:textId="77777777" w:rsidR="00CE56AA" w:rsidRDefault="00CE56AA" w:rsidP="00BA0BE4">
      <w:pPr>
        <w:ind w:firstLine="720"/>
        <w:rPr>
          <w:rFonts w:ascii="Times New Roman" w:hAnsi="Times New Roman" w:cs="Times New Roman"/>
          <w:sz w:val="24"/>
          <w:szCs w:val="24"/>
        </w:rPr>
      </w:pPr>
    </w:p>
    <w:p w14:paraId="4B22B83D" w14:textId="77777777" w:rsidR="00CE56AA" w:rsidRDefault="00CE56AA" w:rsidP="00BA0BE4">
      <w:pPr>
        <w:ind w:firstLine="720"/>
        <w:rPr>
          <w:rFonts w:ascii="Times New Roman" w:hAnsi="Times New Roman" w:cs="Times New Roman"/>
          <w:sz w:val="24"/>
          <w:szCs w:val="24"/>
        </w:rPr>
      </w:pPr>
    </w:p>
    <w:p w14:paraId="0E02CE0F" w14:textId="77777777" w:rsidR="00CE56AA" w:rsidRDefault="00CE56AA" w:rsidP="00BA0BE4">
      <w:pPr>
        <w:ind w:firstLine="720"/>
        <w:rPr>
          <w:rFonts w:ascii="Times New Roman" w:hAnsi="Times New Roman" w:cs="Times New Roman"/>
          <w:sz w:val="24"/>
          <w:szCs w:val="24"/>
        </w:rPr>
      </w:pPr>
    </w:p>
    <w:p w14:paraId="1CA7DD62" w14:textId="77777777" w:rsidR="00CE56AA" w:rsidRDefault="00CE56AA" w:rsidP="00BA0BE4">
      <w:pPr>
        <w:ind w:firstLine="720"/>
        <w:rPr>
          <w:rFonts w:ascii="Times New Roman" w:hAnsi="Times New Roman" w:cs="Times New Roman"/>
          <w:sz w:val="24"/>
          <w:szCs w:val="24"/>
        </w:rPr>
      </w:pPr>
    </w:p>
    <w:p w14:paraId="6EE4BA76" w14:textId="77777777" w:rsidR="00CE56AA" w:rsidRDefault="00CE56AA" w:rsidP="00BA0BE4">
      <w:pPr>
        <w:ind w:firstLine="720"/>
        <w:rPr>
          <w:rFonts w:ascii="Times New Roman" w:hAnsi="Times New Roman" w:cs="Times New Roman"/>
          <w:sz w:val="24"/>
          <w:szCs w:val="24"/>
        </w:rPr>
      </w:pPr>
    </w:p>
    <w:p w14:paraId="57D2341B" w14:textId="77777777" w:rsidR="00CE56AA" w:rsidRDefault="00CE56AA" w:rsidP="00BA0BE4">
      <w:pPr>
        <w:ind w:firstLine="720"/>
        <w:rPr>
          <w:rFonts w:ascii="Times New Roman" w:hAnsi="Times New Roman" w:cs="Times New Roman"/>
          <w:sz w:val="24"/>
          <w:szCs w:val="24"/>
        </w:rPr>
      </w:pPr>
    </w:p>
    <w:p w14:paraId="3625D7BC" w14:textId="77777777" w:rsidR="00CE56AA" w:rsidRDefault="00CE56AA" w:rsidP="00BA0BE4">
      <w:pPr>
        <w:ind w:firstLine="720"/>
        <w:rPr>
          <w:rFonts w:ascii="Times New Roman" w:hAnsi="Times New Roman" w:cs="Times New Roman"/>
          <w:sz w:val="24"/>
          <w:szCs w:val="24"/>
        </w:rPr>
      </w:pPr>
    </w:p>
    <w:p w14:paraId="64D21EA9" w14:textId="77777777" w:rsidR="00CE56AA" w:rsidRDefault="00CE56AA" w:rsidP="00BA0BE4">
      <w:pPr>
        <w:ind w:firstLine="720"/>
        <w:rPr>
          <w:rFonts w:ascii="Times New Roman" w:hAnsi="Times New Roman" w:cs="Times New Roman"/>
          <w:sz w:val="24"/>
          <w:szCs w:val="24"/>
        </w:rPr>
      </w:pPr>
    </w:p>
    <w:p w14:paraId="6BEF31A7" w14:textId="77777777" w:rsidR="00CE56AA" w:rsidRDefault="00CE56AA" w:rsidP="00BA0BE4">
      <w:pPr>
        <w:ind w:firstLine="720"/>
        <w:rPr>
          <w:rFonts w:ascii="Times New Roman" w:hAnsi="Times New Roman" w:cs="Times New Roman"/>
          <w:sz w:val="24"/>
          <w:szCs w:val="24"/>
        </w:rPr>
      </w:pPr>
    </w:p>
    <w:p w14:paraId="5250C1F6" w14:textId="77777777" w:rsidR="00CE56AA" w:rsidRDefault="00CE56AA" w:rsidP="00CE56AA">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V</w:t>
      </w:r>
      <w:r w:rsidR="00952C06">
        <w:rPr>
          <w:rFonts w:ascii="Times New Roman" w:hAnsi="Times New Roman" w:cs="Times New Roman"/>
          <w:sz w:val="24"/>
          <w:szCs w:val="24"/>
        </w:rPr>
        <w:t>ITA</w:t>
      </w:r>
    </w:p>
    <w:p w14:paraId="7F2DE297" w14:textId="77777777" w:rsidR="00952C06" w:rsidRDefault="00952C06" w:rsidP="00497122">
      <w:pPr>
        <w:ind w:firstLine="720"/>
        <w:rPr>
          <w:rFonts w:ascii="Times New Roman" w:hAnsi="Times New Roman" w:cs="Times New Roman"/>
          <w:sz w:val="24"/>
          <w:szCs w:val="24"/>
        </w:rPr>
      </w:pPr>
    </w:p>
    <w:p w14:paraId="1E5AAE19" w14:textId="3F61568A" w:rsidR="00952C06" w:rsidRDefault="00952C06" w:rsidP="00B63EC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Nancy Scott was born in Mobile, AL to proud parents, Tina and Alan Scott.  She is </w:t>
      </w:r>
      <w:r w:rsidR="00DC5F67">
        <w:rPr>
          <w:rFonts w:ascii="Times New Roman" w:hAnsi="Times New Roman" w:cs="Times New Roman"/>
          <w:sz w:val="24"/>
          <w:szCs w:val="24"/>
        </w:rPr>
        <w:t>the older s</w:t>
      </w:r>
      <w:r w:rsidR="00BE1525">
        <w:rPr>
          <w:rFonts w:ascii="Times New Roman" w:hAnsi="Times New Roman" w:cs="Times New Roman"/>
          <w:sz w:val="24"/>
          <w:szCs w:val="24"/>
        </w:rPr>
        <w:t xml:space="preserve">ister </w:t>
      </w:r>
      <w:r w:rsidR="00DC5F67">
        <w:rPr>
          <w:rFonts w:ascii="Times New Roman" w:hAnsi="Times New Roman" w:cs="Times New Roman"/>
          <w:sz w:val="24"/>
          <w:szCs w:val="24"/>
        </w:rPr>
        <w:t>o</w:t>
      </w:r>
      <w:r w:rsidR="00BE1525">
        <w:rPr>
          <w:rFonts w:ascii="Times New Roman" w:hAnsi="Times New Roman" w:cs="Times New Roman"/>
          <w:sz w:val="24"/>
          <w:szCs w:val="24"/>
        </w:rPr>
        <w:t>f</w:t>
      </w:r>
      <w:r w:rsidR="00DC5F67">
        <w:rPr>
          <w:rFonts w:ascii="Times New Roman" w:hAnsi="Times New Roman" w:cs="Times New Roman"/>
          <w:sz w:val="24"/>
          <w:szCs w:val="24"/>
        </w:rPr>
        <w:t xml:space="preserve"> Richard Scott.  She attended Plano East Senior High School in Plano, Texas.  After high school, she attended Henderson State University.  She played intercollegiate softball and was a member of Honors College before graduating with a Bachelor’s in Business Administration in 2004.  In 2007, she received a Master’s of Business Administration from the University of Central Arkansas.  While pursuing a PhD in Industrial and Organizational Psychology from the University of Tennessee she has served as research assistant in Dr. Joan </w:t>
      </w:r>
      <w:proofErr w:type="spellStart"/>
      <w:r w:rsidR="00DC5F67">
        <w:rPr>
          <w:rFonts w:ascii="Times New Roman" w:hAnsi="Times New Roman" w:cs="Times New Roman"/>
          <w:sz w:val="24"/>
          <w:szCs w:val="24"/>
        </w:rPr>
        <w:t>Rentsch’s</w:t>
      </w:r>
      <w:proofErr w:type="spellEnd"/>
      <w:r w:rsidR="00DC5F67">
        <w:rPr>
          <w:rFonts w:ascii="Times New Roman" w:hAnsi="Times New Roman" w:cs="Times New Roman"/>
          <w:sz w:val="24"/>
          <w:szCs w:val="24"/>
        </w:rPr>
        <w:t xml:space="preserve"> Organizational Research Laboratory, worked as an assessor for the Leadership Development Program in the </w:t>
      </w:r>
      <w:proofErr w:type="spellStart"/>
      <w:r w:rsidR="00DC5F67">
        <w:rPr>
          <w:rFonts w:ascii="Times New Roman" w:hAnsi="Times New Roman" w:cs="Times New Roman"/>
          <w:sz w:val="24"/>
          <w:szCs w:val="24"/>
        </w:rPr>
        <w:t>Haslam</w:t>
      </w:r>
      <w:proofErr w:type="spellEnd"/>
      <w:r w:rsidR="00DC5F67">
        <w:rPr>
          <w:rFonts w:ascii="Times New Roman" w:hAnsi="Times New Roman" w:cs="Times New Roman"/>
          <w:sz w:val="24"/>
          <w:szCs w:val="24"/>
        </w:rPr>
        <w:t xml:space="preserve"> College of Business Graduate and Executive Education program, and taught 14 classes for the Department of Management. Additionally, in 2015</w:t>
      </w:r>
      <w:r w:rsidR="006E2FE0">
        <w:rPr>
          <w:rFonts w:ascii="Times New Roman" w:hAnsi="Times New Roman" w:cs="Times New Roman"/>
          <w:sz w:val="24"/>
          <w:szCs w:val="24"/>
        </w:rPr>
        <w:t>,</w:t>
      </w:r>
      <w:r w:rsidR="00DC5F67">
        <w:rPr>
          <w:rFonts w:ascii="Times New Roman" w:hAnsi="Times New Roman" w:cs="Times New Roman"/>
          <w:sz w:val="24"/>
          <w:szCs w:val="24"/>
        </w:rPr>
        <w:t xml:space="preserve"> she received the Chancellor’s Award for Excellence in Graduate Student Teaching.  She </w:t>
      </w:r>
      <w:r w:rsidR="005F13D7">
        <w:rPr>
          <w:rFonts w:ascii="Times New Roman" w:hAnsi="Times New Roman" w:cs="Times New Roman"/>
          <w:sz w:val="24"/>
          <w:szCs w:val="24"/>
        </w:rPr>
        <w:t>i</w:t>
      </w:r>
      <w:r w:rsidR="00AC265E">
        <w:rPr>
          <w:rFonts w:ascii="Times New Roman" w:hAnsi="Times New Roman" w:cs="Times New Roman"/>
          <w:sz w:val="24"/>
          <w:szCs w:val="24"/>
        </w:rPr>
        <w:t xml:space="preserve">s </w:t>
      </w:r>
      <w:r w:rsidR="00DC5F67">
        <w:rPr>
          <w:rFonts w:ascii="Times New Roman" w:hAnsi="Times New Roman" w:cs="Times New Roman"/>
          <w:sz w:val="24"/>
          <w:szCs w:val="24"/>
        </w:rPr>
        <w:t>joining the Business and Management faculty at Wheaton College beginning fall 2015</w:t>
      </w:r>
      <w:r w:rsidR="005F13D7" w:rsidRPr="005F13D7">
        <w:rPr>
          <w:rFonts w:ascii="Times New Roman" w:hAnsi="Times New Roman" w:cs="Times New Roman"/>
          <w:sz w:val="24"/>
          <w:szCs w:val="24"/>
        </w:rPr>
        <w:t xml:space="preserve"> </w:t>
      </w:r>
      <w:r w:rsidR="005F13D7">
        <w:rPr>
          <w:rFonts w:ascii="Times New Roman" w:hAnsi="Times New Roman" w:cs="Times New Roman"/>
          <w:sz w:val="24"/>
          <w:szCs w:val="24"/>
        </w:rPr>
        <w:t>and will graduate in December 2015</w:t>
      </w:r>
      <w:r w:rsidR="00DC5F67">
        <w:rPr>
          <w:rFonts w:ascii="Times New Roman" w:hAnsi="Times New Roman" w:cs="Times New Roman"/>
          <w:sz w:val="24"/>
          <w:szCs w:val="24"/>
        </w:rPr>
        <w:t xml:space="preserve">.  </w:t>
      </w:r>
    </w:p>
    <w:p w14:paraId="17D5B6A6" w14:textId="77777777" w:rsidR="00952C06" w:rsidRPr="00F2132A" w:rsidRDefault="00952C06" w:rsidP="00CE56AA">
      <w:pPr>
        <w:ind w:firstLine="720"/>
        <w:jc w:val="center"/>
        <w:rPr>
          <w:rFonts w:ascii="Times New Roman" w:hAnsi="Times New Roman" w:cs="Times New Roman"/>
          <w:sz w:val="24"/>
          <w:szCs w:val="24"/>
        </w:rPr>
      </w:pPr>
    </w:p>
    <w:sectPr w:rsidR="00952C06" w:rsidRPr="00F2132A" w:rsidSect="00BC48FA">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F949D5" w15:done="0"/>
  <w15:commentEx w15:paraId="0CE93FCD" w15:done="0"/>
  <w15:commentEx w15:paraId="755979BF" w15:done="0"/>
  <w15:commentEx w15:paraId="7FE58E52" w15:done="0"/>
  <w15:commentEx w15:paraId="04A086CE" w15:done="0"/>
  <w15:commentEx w15:paraId="635A0817" w15:done="0"/>
  <w15:commentEx w15:paraId="53FF3A42" w15:done="0"/>
  <w15:commentEx w15:paraId="7C009C15" w15:done="0"/>
  <w15:commentEx w15:paraId="3F291C7A" w15:done="0"/>
  <w15:commentEx w15:paraId="539B2BFA" w15:done="0"/>
  <w15:commentEx w15:paraId="57907C45" w15:done="0"/>
  <w15:commentEx w15:paraId="436E7E18" w15:done="0"/>
  <w15:commentEx w15:paraId="596BF723" w15:done="0"/>
  <w15:commentEx w15:paraId="5505381A" w15:done="0"/>
  <w15:commentEx w15:paraId="3DA0DAE2" w15:done="0"/>
  <w15:commentEx w15:paraId="6D8B581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99D47" w14:textId="77777777" w:rsidR="00886E3B" w:rsidRDefault="00886E3B">
      <w:pPr>
        <w:spacing w:after="0" w:line="240" w:lineRule="auto"/>
      </w:pPr>
      <w:r>
        <w:separator/>
      </w:r>
    </w:p>
  </w:endnote>
  <w:endnote w:type="continuationSeparator" w:id="0">
    <w:p w14:paraId="14847E0C" w14:textId="77777777" w:rsidR="00886E3B" w:rsidRDefault="00886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OfficinaSans-Book">
    <w:altName w:val="Cambria"/>
    <w:panose1 w:val="00000000000000000000"/>
    <w:charset w:val="00"/>
    <w:family w:val="swiss"/>
    <w:notTrueType/>
    <w:pitch w:val="default"/>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10022FF" w:usb1="C000E47F" w:usb2="00000029" w:usb3="00000000" w:csb0="000001DF" w:csb1="00000000"/>
  </w:font>
  <w:font w:name="Perpetua">
    <w:panose1 w:val="02020502060401020303"/>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Bold">
    <w:altName w:val="Times"/>
    <w:panose1 w:val="00000000000000000000"/>
    <w:charset w:val="00"/>
    <w:family w:val="auto"/>
    <w:notTrueType/>
    <w:pitch w:val="default"/>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EF275D" w14:textId="77777777" w:rsidR="00886E3B" w:rsidRDefault="00886E3B">
      <w:pPr>
        <w:spacing w:after="0" w:line="240" w:lineRule="auto"/>
      </w:pPr>
      <w:r>
        <w:separator/>
      </w:r>
    </w:p>
  </w:footnote>
  <w:footnote w:type="continuationSeparator" w:id="0">
    <w:p w14:paraId="0CF850D6" w14:textId="77777777" w:rsidR="00886E3B" w:rsidRDefault="00886E3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770559"/>
      <w:docPartObj>
        <w:docPartGallery w:val="Page Numbers (Top of Page)"/>
        <w:docPartUnique/>
      </w:docPartObj>
    </w:sdtPr>
    <w:sdtEndPr>
      <w:rPr>
        <w:noProof/>
      </w:rPr>
    </w:sdtEndPr>
    <w:sdtContent>
      <w:p w14:paraId="3F6DCF02" w14:textId="77777777" w:rsidR="00886E3B" w:rsidRDefault="00886E3B">
        <w:pPr>
          <w:pStyle w:val="Header"/>
          <w:jc w:val="right"/>
        </w:pPr>
        <w:r>
          <w:fldChar w:fldCharType="begin"/>
        </w:r>
        <w:r>
          <w:instrText xml:space="preserve"> PAGE   \* MERGEFORMAT </w:instrText>
        </w:r>
        <w:r>
          <w:fldChar w:fldCharType="separate"/>
        </w:r>
        <w:r w:rsidR="006E46F2">
          <w:rPr>
            <w:noProof/>
          </w:rPr>
          <w:t>124</w:t>
        </w:r>
        <w:r>
          <w:rPr>
            <w:noProof/>
          </w:rPr>
          <w:fldChar w:fldCharType="end"/>
        </w:r>
      </w:p>
    </w:sdtContent>
  </w:sdt>
  <w:p w14:paraId="72AB4901" w14:textId="77777777" w:rsidR="00886E3B" w:rsidRPr="00D66CEE" w:rsidRDefault="00886E3B" w:rsidP="005C33E6">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E382F5" w14:textId="77777777" w:rsidR="00886E3B" w:rsidRDefault="00886E3B">
    <w:pPr>
      <w:pStyle w:val="Header"/>
      <w:jc w:val="right"/>
    </w:pPr>
  </w:p>
  <w:p w14:paraId="3723E67E" w14:textId="77777777" w:rsidR="00886E3B" w:rsidRDefault="00886E3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36F91"/>
    <w:multiLevelType w:val="hybridMultilevel"/>
    <w:tmpl w:val="972E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044C0F"/>
    <w:multiLevelType w:val="hybridMultilevel"/>
    <w:tmpl w:val="2B861986"/>
    <w:lvl w:ilvl="0" w:tplc="F6EEB9B6">
      <w:start w:val="1"/>
      <w:numFmt w:val="decimal"/>
      <w:lvlText w:val="%1."/>
      <w:lvlJc w:val="left"/>
      <w:pPr>
        <w:ind w:left="720" w:hanging="360"/>
      </w:pPr>
      <w:rPr>
        <w:rFonts w:ascii="OfficinaSans-Book" w:hAnsi="OfficinaSans-Book" w:cs="OfficinaSans-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724700"/>
    <w:multiLevelType w:val="hybridMultilevel"/>
    <w:tmpl w:val="5472F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8D2957"/>
    <w:multiLevelType w:val="hybridMultilevel"/>
    <w:tmpl w:val="972E3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6B19C9"/>
    <w:multiLevelType w:val="hybridMultilevel"/>
    <w:tmpl w:val="5472F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7463E0"/>
    <w:multiLevelType w:val="hybridMultilevel"/>
    <w:tmpl w:val="228CA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entsch, Joan (Joan Rentsch)">
    <w15:presenceInfo w15:providerId="AD" w15:userId="S-1-5-21-1126177620-2786831117-424237298-66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B68"/>
    <w:rsid w:val="0000031F"/>
    <w:rsid w:val="0000073E"/>
    <w:rsid w:val="000007C5"/>
    <w:rsid w:val="000014FD"/>
    <w:rsid w:val="0000294A"/>
    <w:rsid w:val="000038EF"/>
    <w:rsid w:val="00004BD5"/>
    <w:rsid w:val="0000565F"/>
    <w:rsid w:val="00005756"/>
    <w:rsid w:val="000059F5"/>
    <w:rsid w:val="000062FF"/>
    <w:rsid w:val="00006AEB"/>
    <w:rsid w:val="00006FA0"/>
    <w:rsid w:val="00007D60"/>
    <w:rsid w:val="000115F2"/>
    <w:rsid w:val="000117B1"/>
    <w:rsid w:val="00011F03"/>
    <w:rsid w:val="000121EA"/>
    <w:rsid w:val="00012276"/>
    <w:rsid w:val="00012662"/>
    <w:rsid w:val="000126AC"/>
    <w:rsid w:val="0001412F"/>
    <w:rsid w:val="00014B10"/>
    <w:rsid w:val="0001596C"/>
    <w:rsid w:val="000166B3"/>
    <w:rsid w:val="00016E79"/>
    <w:rsid w:val="00020224"/>
    <w:rsid w:val="00021853"/>
    <w:rsid w:val="00021A18"/>
    <w:rsid w:val="000226E3"/>
    <w:rsid w:val="00024474"/>
    <w:rsid w:val="00026069"/>
    <w:rsid w:val="00026566"/>
    <w:rsid w:val="000271EC"/>
    <w:rsid w:val="00027BBB"/>
    <w:rsid w:val="0003088A"/>
    <w:rsid w:val="00030A87"/>
    <w:rsid w:val="00030F6A"/>
    <w:rsid w:val="00031A3B"/>
    <w:rsid w:val="0003247F"/>
    <w:rsid w:val="00032725"/>
    <w:rsid w:val="00032726"/>
    <w:rsid w:val="00035D70"/>
    <w:rsid w:val="0003641A"/>
    <w:rsid w:val="00036A09"/>
    <w:rsid w:val="00037C17"/>
    <w:rsid w:val="00037F30"/>
    <w:rsid w:val="000413E9"/>
    <w:rsid w:val="00042EEC"/>
    <w:rsid w:val="0004350C"/>
    <w:rsid w:val="000437F8"/>
    <w:rsid w:val="00043A3C"/>
    <w:rsid w:val="000443A3"/>
    <w:rsid w:val="0004758B"/>
    <w:rsid w:val="00047D30"/>
    <w:rsid w:val="00050EDB"/>
    <w:rsid w:val="00051818"/>
    <w:rsid w:val="00052BA8"/>
    <w:rsid w:val="00052FFB"/>
    <w:rsid w:val="00053B1D"/>
    <w:rsid w:val="00054148"/>
    <w:rsid w:val="00054461"/>
    <w:rsid w:val="0005480F"/>
    <w:rsid w:val="00054DFC"/>
    <w:rsid w:val="00055E37"/>
    <w:rsid w:val="000561FF"/>
    <w:rsid w:val="000565E7"/>
    <w:rsid w:val="000566A4"/>
    <w:rsid w:val="00056995"/>
    <w:rsid w:val="00056A23"/>
    <w:rsid w:val="00056A41"/>
    <w:rsid w:val="00057401"/>
    <w:rsid w:val="00057F31"/>
    <w:rsid w:val="000603A6"/>
    <w:rsid w:val="00060DCA"/>
    <w:rsid w:val="0006128E"/>
    <w:rsid w:val="0006282C"/>
    <w:rsid w:val="00063403"/>
    <w:rsid w:val="000636FC"/>
    <w:rsid w:val="0006377B"/>
    <w:rsid w:val="00064FB3"/>
    <w:rsid w:val="00065A10"/>
    <w:rsid w:val="000715F8"/>
    <w:rsid w:val="00072CEE"/>
    <w:rsid w:val="00072D3A"/>
    <w:rsid w:val="00072E31"/>
    <w:rsid w:val="000731E7"/>
    <w:rsid w:val="000738E5"/>
    <w:rsid w:val="00073F0E"/>
    <w:rsid w:val="00074191"/>
    <w:rsid w:val="000747CE"/>
    <w:rsid w:val="00075FC8"/>
    <w:rsid w:val="00076185"/>
    <w:rsid w:val="0007706C"/>
    <w:rsid w:val="000776F2"/>
    <w:rsid w:val="00077EDE"/>
    <w:rsid w:val="00080603"/>
    <w:rsid w:val="000807BC"/>
    <w:rsid w:val="00080C31"/>
    <w:rsid w:val="00081904"/>
    <w:rsid w:val="00082C36"/>
    <w:rsid w:val="000837E3"/>
    <w:rsid w:val="00083DB3"/>
    <w:rsid w:val="000842D5"/>
    <w:rsid w:val="0008445B"/>
    <w:rsid w:val="00084B81"/>
    <w:rsid w:val="000865F8"/>
    <w:rsid w:val="0008691A"/>
    <w:rsid w:val="000901E0"/>
    <w:rsid w:val="0009032C"/>
    <w:rsid w:val="00093AEB"/>
    <w:rsid w:val="00093CDF"/>
    <w:rsid w:val="00093F31"/>
    <w:rsid w:val="00094593"/>
    <w:rsid w:val="0009538F"/>
    <w:rsid w:val="0009584F"/>
    <w:rsid w:val="000973CB"/>
    <w:rsid w:val="00097A02"/>
    <w:rsid w:val="000A1939"/>
    <w:rsid w:val="000A2264"/>
    <w:rsid w:val="000A26D8"/>
    <w:rsid w:val="000A26F3"/>
    <w:rsid w:val="000A27AD"/>
    <w:rsid w:val="000A2F76"/>
    <w:rsid w:val="000A34DB"/>
    <w:rsid w:val="000A3D02"/>
    <w:rsid w:val="000A4A6E"/>
    <w:rsid w:val="000A583B"/>
    <w:rsid w:val="000A5D46"/>
    <w:rsid w:val="000A6BD4"/>
    <w:rsid w:val="000A6D42"/>
    <w:rsid w:val="000B0205"/>
    <w:rsid w:val="000B08C9"/>
    <w:rsid w:val="000B0999"/>
    <w:rsid w:val="000B11F2"/>
    <w:rsid w:val="000B1D1D"/>
    <w:rsid w:val="000B2B47"/>
    <w:rsid w:val="000B2C81"/>
    <w:rsid w:val="000B2CBC"/>
    <w:rsid w:val="000B377F"/>
    <w:rsid w:val="000B452B"/>
    <w:rsid w:val="000B473E"/>
    <w:rsid w:val="000B56D9"/>
    <w:rsid w:val="000B5830"/>
    <w:rsid w:val="000B5C32"/>
    <w:rsid w:val="000B6096"/>
    <w:rsid w:val="000B63A6"/>
    <w:rsid w:val="000B63EE"/>
    <w:rsid w:val="000B7115"/>
    <w:rsid w:val="000C145A"/>
    <w:rsid w:val="000C1BFC"/>
    <w:rsid w:val="000C21CA"/>
    <w:rsid w:val="000C23DB"/>
    <w:rsid w:val="000C24B6"/>
    <w:rsid w:val="000C28F7"/>
    <w:rsid w:val="000C3424"/>
    <w:rsid w:val="000C3D09"/>
    <w:rsid w:val="000C55F4"/>
    <w:rsid w:val="000C5B62"/>
    <w:rsid w:val="000C5E07"/>
    <w:rsid w:val="000C6103"/>
    <w:rsid w:val="000C67F0"/>
    <w:rsid w:val="000C70A4"/>
    <w:rsid w:val="000D098D"/>
    <w:rsid w:val="000D109D"/>
    <w:rsid w:val="000D1111"/>
    <w:rsid w:val="000D17C8"/>
    <w:rsid w:val="000D181D"/>
    <w:rsid w:val="000D1AA1"/>
    <w:rsid w:val="000D25AB"/>
    <w:rsid w:val="000D3131"/>
    <w:rsid w:val="000D3196"/>
    <w:rsid w:val="000D3468"/>
    <w:rsid w:val="000D36E8"/>
    <w:rsid w:val="000D49FF"/>
    <w:rsid w:val="000D5074"/>
    <w:rsid w:val="000D52EC"/>
    <w:rsid w:val="000D67BD"/>
    <w:rsid w:val="000D6C61"/>
    <w:rsid w:val="000D74EC"/>
    <w:rsid w:val="000D78AB"/>
    <w:rsid w:val="000D7F79"/>
    <w:rsid w:val="000E016E"/>
    <w:rsid w:val="000E0D7F"/>
    <w:rsid w:val="000E0F1B"/>
    <w:rsid w:val="000E0FD4"/>
    <w:rsid w:val="000E1079"/>
    <w:rsid w:val="000E10E3"/>
    <w:rsid w:val="000E15F4"/>
    <w:rsid w:val="000E1B71"/>
    <w:rsid w:val="000E2709"/>
    <w:rsid w:val="000E2D0B"/>
    <w:rsid w:val="000E3657"/>
    <w:rsid w:val="000E3F95"/>
    <w:rsid w:val="000E3FBF"/>
    <w:rsid w:val="000E4CA9"/>
    <w:rsid w:val="000E51C4"/>
    <w:rsid w:val="000E556E"/>
    <w:rsid w:val="000E583E"/>
    <w:rsid w:val="000E59F5"/>
    <w:rsid w:val="000E63C1"/>
    <w:rsid w:val="000E63F7"/>
    <w:rsid w:val="000F0318"/>
    <w:rsid w:val="000F067E"/>
    <w:rsid w:val="000F3029"/>
    <w:rsid w:val="000F49B2"/>
    <w:rsid w:val="000F4B89"/>
    <w:rsid w:val="000F507D"/>
    <w:rsid w:val="000F57A4"/>
    <w:rsid w:val="000F692E"/>
    <w:rsid w:val="000F6D2B"/>
    <w:rsid w:val="000F7041"/>
    <w:rsid w:val="000F760C"/>
    <w:rsid w:val="000F7AAD"/>
    <w:rsid w:val="00100006"/>
    <w:rsid w:val="00101E8C"/>
    <w:rsid w:val="00102520"/>
    <w:rsid w:val="0010285B"/>
    <w:rsid w:val="00103B2A"/>
    <w:rsid w:val="001042F4"/>
    <w:rsid w:val="00104A5E"/>
    <w:rsid w:val="00104E8A"/>
    <w:rsid w:val="00105CB5"/>
    <w:rsid w:val="00106883"/>
    <w:rsid w:val="00106E1B"/>
    <w:rsid w:val="001079E9"/>
    <w:rsid w:val="00107A73"/>
    <w:rsid w:val="00110B63"/>
    <w:rsid w:val="001124B0"/>
    <w:rsid w:val="00112A6C"/>
    <w:rsid w:val="00112D60"/>
    <w:rsid w:val="0011384C"/>
    <w:rsid w:val="001139D1"/>
    <w:rsid w:val="00113D71"/>
    <w:rsid w:val="00114B61"/>
    <w:rsid w:val="001158EB"/>
    <w:rsid w:val="00116B1B"/>
    <w:rsid w:val="00116B4B"/>
    <w:rsid w:val="00116ED4"/>
    <w:rsid w:val="00117358"/>
    <w:rsid w:val="001204FC"/>
    <w:rsid w:val="00120815"/>
    <w:rsid w:val="00120818"/>
    <w:rsid w:val="0012083A"/>
    <w:rsid w:val="00121C93"/>
    <w:rsid w:val="001226BB"/>
    <w:rsid w:val="00122734"/>
    <w:rsid w:val="001228E9"/>
    <w:rsid w:val="00122D1E"/>
    <w:rsid w:val="00123E09"/>
    <w:rsid w:val="00124981"/>
    <w:rsid w:val="00126157"/>
    <w:rsid w:val="001261A9"/>
    <w:rsid w:val="00127736"/>
    <w:rsid w:val="00127CD1"/>
    <w:rsid w:val="0013037A"/>
    <w:rsid w:val="00130F16"/>
    <w:rsid w:val="001310B9"/>
    <w:rsid w:val="0013157E"/>
    <w:rsid w:val="00131AEF"/>
    <w:rsid w:val="001323EC"/>
    <w:rsid w:val="00132FDF"/>
    <w:rsid w:val="001333B0"/>
    <w:rsid w:val="00133CE2"/>
    <w:rsid w:val="00134219"/>
    <w:rsid w:val="00134626"/>
    <w:rsid w:val="001346E2"/>
    <w:rsid w:val="00134BA5"/>
    <w:rsid w:val="00135B80"/>
    <w:rsid w:val="0013781C"/>
    <w:rsid w:val="00137C41"/>
    <w:rsid w:val="00137EC8"/>
    <w:rsid w:val="0014031F"/>
    <w:rsid w:val="00141189"/>
    <w:rsid w:val="001414BC"/>
    <w:rsid w:val="001419F9"/>
    <w:rsid w:val="0014238D"/>
    <w:rsid w:val="001440DB"/>
    <w:rsid w:val="00144381"/>
    <w:rsid w:val="00145238"/>
    <w:rsid w:val="001454EF"/>
    <w:rsid w:val="00145654"/>
    <w:rsid w:val="001458FB"/>
    <w:rsid w:val="00145A4C"/>
    <w:rsid w:val="00145B35"/>
    <w:rsid w:val="00146705"/>
    <w:rsid w:val="00147E6C"/>
    <w:rsid w:val="0015076A"/>
    <w:rsid w:val="001509FD"/>
    <w:rsid w:val="00150A24"/>
    <w:rsid w:val="001517AC"/>
    <w:rsid w:val="0015293D"/>
    <w:rsid w:val="00153F1A"/>
    <w:rsid w:val="00153F9A"/>
    <w:rsid w:val="00153FA6"/>
    <w:rsid w:val="00154C21"/>
    <w:rsid w:val="00154E38"/>
    <w:rsid w:val="00155040"/>
    <w:rsid w:val="001550AF"/>
    <w:rsid w:val="00155C2E"/>
    <w:rsid w:val="001565DD"/>
    <w:rsid w:val="00157695"/>
    <w:rsid w:val="00157B11"/>
    <w:rsid w:val="00157F2C"/>
    <w:rsid w:val="00160AAA"/>
    <w:rsid w:val="0016139A"/>
    <w:rsid w:val="0016204E"/>
    <w:rsid w:val="00162288"/>
    <w:rsid w:val="0016304A"/>
    <w:rsid w:val="00163644"/>
    <w:rsid w:val="001636CA"/>
    <w:rsid w:val="001639C8"/>
    <w:rsid w:val="00164496"/>
    <w:rsid w:val="0016540B"/>
    <w:rsid w:val="001654B3"/>
    <w:rsid w:val="001654EB"/>
    <w:rsid w:val="00166517"/>
    <w:rsid w:val="00167895"/>
    <w:rsid w:val="00170653"/>
    <w:rsid w:val="00171286"/>
    <w:rsid w:val="001713B6"/>
    <w:rsid w:val="00171697"/>
    <w:rsid w:val="00172E2C"/>
    <w:rsid w:val="00172F40"/>
    <w:rsid w:val="0017341B"/>
    <w:rsid w:val="00173C13"/>
    <w:rsid w:val="00173CC3"/>
    <w:rsid w:val="00174778"/>
    <w:rsid w:val="001756B7"/>
    <w:rsid w:val="00175A7A"/>
    <w:rsid w:val="00175BA9"/>
    <w:rsid w:val="00175D74"/>
    <w:rsid w:val="00175E5D"/>
    <w:rsid w:val="0017643F"/>
    <w:rsid w:val="00177728"/>
    <w:rsid w:val="0018072F"/>
    <w:rsid w:val="00180B9C"/>
    <w:rsid w:val="00180C4B"/>
    <w:rsid w:val="00181085"/>
    <w:rsid w:val="00181B9E"/>
    <w:rsid w:val="0018259B"/>
    <w:rsid w:val="00182A8C"/>
    <w:rsid w:val="00182B28"/>
    <w:rsid w:val="00182D62"/>
    <w:rsid w:val="00183782"/>
    <w:rsid w:val="00183912"/>
    <w:rsid w:val="00184404"/>
    <w:rsid w:val="0018499F"/>
    <w:rsid w:val="00184C95"/>
    <w:rsid w:val="00184F43"/>
    <w:rsid w:val="00185277"/>
    <w:rsid w:val="001852AC"/>
    <w:rsid w:val="001855B1"/>
    <w:rsid w:val="0018716A"/>
    <w:rsid w:val="0018762F"/>
    <w:rsid w:val="00190E18"/>
    <w:rsid w:val="00193436"/>
    <w:rsid w:val="0019388B"/>
    <w:rsid w:val="00194C1C"/>
    <w:rsid w:val="00194C97"/>
    <w:rsid w:val="00195FFB"/>
    <w:rsid w:val="001966B9"/>
    <w:rsid w:val="00197540"/>
    <w:rsid w:val="001A10A4"/>
    <w:rsid w:val="001A18EC"/>
    <w:rsid w:val="001A21EB"/>
    <w:rsid w:val="001A227F"/>
    <w:rsid w:val="001A2513"/>
    <w:rsid w:val="001A333D"/>
    <w:rsid w:val="001A497A"/>
    <w:rsid w:val="001A4EED"/>
    <w:rsid w:val="001A5E68"/>
    <w:rsid w:val="001A6EE4"/>
    <w:rsid w:val="001A7466"/>
    <w:rsid w:val="001A7A9F"/>
    <w:rsid w:val="001A7F21"/>
    <w:rsid w:val="001B053E"/>
    <w:rsid w:val="001B1BE8"/>
    <w:rsid w:val="001B1E9B"/>
    <w:rsid w:val="001B2EFB"/>
    <w:rsid w:val="001B2F5C"/>
    <w:rsid w:val="001B32CC"/>
    <w:rsid w:val="001B5016"/>
    <w:rsid w:val="001B5876"/>
    <w:rsid w:val="001B5EC5"/>
    <w:rsid w:val="001B6813"/>
    <w:rsid w:val="001B6A6D"/>
    <w:rsid w:val="001B7562"/>
    <w:rsid w:val="001B7788"/>
    <w:rsid w:val="001B7DF3"/>
    <w:rsid w:val="001C3524"/>
    <w:rsid w:val="001C3923"/>
    <w:rsid w:val="001C4888"/>
    <w:rsid w:val="001C4EA9"/>
    <w:rsid w:val="001C585C"/>
    <w:rsid w:val="001C60FC"/>
    <w:rsid w:val="001C618B"/>
    <w:rsid w:val="001C6ED4"/>
    <w:rsid w:val="001C7596"/>
    <w:rsid w:val="001C7AB3"/>
    <w:rsid w:val="001C7B83"/>
    <w:rsid w:val="001D04F7"/>
    <w:rsid w:val="001D2686"/>
    <w:rsid w:val="001D30BE"/>
    <w:rsid w:val="001D3134"/>
    <w:rsid w:val="001D3961"/>
    <w:rsid w:val="001D5B57"/>
    <w:rsid w:val="001D6577"/>
    <w:rsid w:val="001D65E8"/>
    <w:rsid w:val="001D68B7"/>
    <w:rsid w:val="001D7614"/>
    <w:rsid w:val="001E06C4"/>
    <w:rsid w:val="001E148D"/>
    <w:rsid w:val="001E1880"/>
    <w:rsid w:val="001E2797"/>
    <w:rsid w:val="001E2CE6"/>
    <w:rsid w:val="001E44F4"/>
    <w:rsid w:val="001E4FAF"/>
    <w:rsid w:val="001E537F"/>
    <w:rsid w:val="001E6C22"/>
    <w:rsid w:val="001E7A85"/>
    <w:rsid w:val="001E7FC4"/>
    <w:rsid w:val="001F068C"/>
    <w:rsid w:val="001F08C6"/>
    <w:rsid w:val="001F0C83"/>
    <w:rsid w:val="001F26DB"/>
    <w:rsid w:val="001F2D38"/>
    <w:rsid w:val="001F2DD3"/>
    <w:rsid w:val="001F3CE7"/>
    <w:rsid w:val="001F3E65"/>
    <w:rsid w:val="001F50F5"/>
    <w:rsid w:val="001F7131"/>
    <w:rsid w:val="001F7ADF"/>
    <w:rsid w:val="00200084"/>
    <w:rsid w:val="002006EC"/>
    <w:rsid w:val="00200A48"/>
    <w:rsid w:val="0020177D"/>
    <w:rsid w:val="002041A3"/>
    <w:rsid w:val="002045E3"/>
    <w:rsid w:val="00204B34"/>
    <w:rsid w:val="00206085"/>
    <w:rsid w:val="00206BD8"/>
    <w:rsid w:val="00207937"/>
    <w:rsid w:val="00210138"/>
    <w:rsid w:val="00210E01"/>
    <w:rsid w:val="002129B0"/>
    <w:rsid w:val="00213090"/>
    <w:rsid w:val="00213D54"/>
    <w:rsid w:val="00213F5B"/>
    <w:rsid w:val="00214476"/>
    <w:rsid w:val="00214BC3"/>
    <w:rsid w:val="00214D5B"/>
    <w:rsid w:val="002150D5"/>
    <w:rsid w:val="00215B35"/>
    <w:rsid w:val="002164EE"/>
    <w:rsid w:val="00217029"/>
    <w:rsid w:val="00217241"/>
    <w:rsid w:val="00217EBA"/>
    <w:rsid w:val="00217F70"/>
    <w:rsid w:val="002201B6"/>
    <w:rsid w:val="00220332"/>
    <w:rsid w:val="00220464"/>
    <w:rsid w:val="00220EB6"/>
    <w:rsid w:val="00220F97"/>
    <w:rsid w:val="00223F11"/>
    <w:rsid w:val="002245F1"/>
    <w:rsid w:val="002249DB"/>
    <w:rsid w:val="0022681C"/>
    <w:rsid w:val="00226FAD"/>
    <w:rsid w:val="00227DDE"/>
    <w:rsid w:val="00230A78"/>
    <w:rsid w:val="00230AD1"/>
    <w:rsid w:val="002311E2"/>
    <w:rsid w:val="00231953"/>
    <w:rsid w:val="0023227F"/>
    <w:rsid w:val="00232D44"/>
    <w:rsid w:val="00233AB8"/>
    <w:rsid w:val="00233D40"/>
    <w:rsid w:val="00240557"/>
    <w:rsid w:val="00241775"/>
    <w:rsid w:val="00241B3D"/>
    <w:rsid w:val="00242068"/>
    <w:rsid w:val="002431EC"/>
    <w:rsid w:val="00243BB6"/>
    <w:rsid w:val="00244A5F"/>
    <w:rsid w:val="00244C58"/>
    <w:rsid w:val="002457C8"/>
    <w:rsid w:val="00245C32"/>
    <w:rsid w:val="002467CE"/>
    <w:rsid w:val="00251F9A"/>
    <w:rsid w:val="00252A06"/>
    <w:rsid w:val="0025347B"/>
    <w:rsid w:val="00254A05"/>
    <w:rsid w:val="00254ABC"/>
    <w:rsid w:val="00255353"/>
    <w:rsid w:val="002556E2"/>
    <w:rsid w:val="00255F0D"/>
    <w:rsid w:val="00256093"/>
    <w:rsid w:val="00256B49"/>
    <w:rsid w:val="002575AA"/>
    <w:rsid w:val="00257BB5"/>
    <w:rsid w:val="00257BE8"/>
    <w:rsid w:val="00260878"/>
    <w:rsid w:val="00260A66"/>
    <w:rsid w:val="00260F20"/>
    <w:rsid w:val="00262704"/>
    <w:rsid w:val="0026364D"/>
    <w:rsid w:val="00264348"/>
    <w:rsid w:val="00264C1A"/>
    <w:rsid w:val="00264EE9"/>
    <w:rsid w:val="00264F7F"/>
    <w:rsid w:val="0026565F"/>
    <w:rsid w:val="00265BCA"/>
    <w:rsid w:val="00265CA9"/>
    <w:rsid w:val="00266FB6"/>
    <w:rsid w:val="00267AE1"/>
    <w:rsid w:val="0027038F"/>
    <w:rsid w:val="002713B3"/>
    <w:rsid w:val="002715E5"/>
    <w:rsid w:val="00272474"/>
    <w:rsid w:val="002743BB"/>
    <w:rsid w:val="002765C7"/>
    <w:rsid w:val="00276D7E"/>
    <w:rsid w:val="00276FCC"/>
    <w:rsid w:val="00277D5A"/>
    <w:rsid w:val="00281959"/>
    <w:rsid w:val="002821EF"/>
    <w:rsid w:val="00282451"/>
    <w:rsid w:val="00282B07"/>
    <w:rsid w:val="002832A7"/>
    <w:rsid w:val="00284916"/>
    <w:rsid w:val="0028520B"/>
    <w:rsid w:val="0028585E"/>
    <w:rsid w:val="00285BB8"/>
    <w:rsid w:val="00286056"/>
    <w:rsid w:val="00286070"/>
    <w:rsid w:val="002869D0"/>
    <w:rsid w:val="00287CA2"/>
    <w:rsid w:val="00291E23"/>
    <w:rsid w:val="00292102"/>
    <w:rsid w:val="002937F8"/>
    <w:rsid w:val="0029527A"/>
    <w:rsid w:val="00295B75"/>
    <w:rsid w:val="0029652F"/>
    <w:rsid w:val="00296AC9"/>
    <w:rsid w:val="00296E95"/>
    <w:rsid w:val="00297465"/>
    <w:rsid w:val="00297E2F"/>
    <w:rsid w:val="002A0188"/>
    <w:rsid w:val="002A01BE"/>
    <w:rsid w:val="002A0E96"/>
    <w:rsid w:val="002A1019"/>
    <w:rsid w:val="002A136F"/>
    <w:rsid w:val="002A15A6"/>
    <w:rsid w:val="002A1DA6"/>
    <w:rsid w:val="002A2014"/>
    <w:rsid w:val="002A2249"/>
    <w:rsid w:val="002A23AD"/>
    <w:rsid w:val="002A2873"/>
    <w:rsid w:val="002A2B8C"/>
    <w:rsid w:val="002A3439"/>
    <w:rsid w:val="002A3691"/>
    <w:rsid w:val="002A36A1"/>
    <w:rsid w:val="002A3965"/>
    <w:rsid w:val="002A3A70"/>
    <w:rsid w:val="002A3C96"/>
    <w:rsid w:val="002A4A1C"/>
    <w:rsid w:val="002A54E3"/>
    <w:rsid w:val="002A5511"/>
    <w:rsid w:val="002A6833"/>
    <w:rsid w:val="002A714F"/>
    <w:rsid w:val="002A78FA"/>
    <w:rsid w:val="002A79EA"/>
    <w:rsid w:val="002A7C25"/>
    <w:rsid w:val="002B0112"/>
    <w:rsid w:val="002B128C"/>
    <w:rsid w:val="002B178D"/>
    <w:rsid w:val="002B1D94"/>
    <w:rsid w:val="002B2131"/>
    <w:rsid w:val="002B23EF"/>
    <w:rsid w:val="002B2E67"/>
    <w:rsid w:val="002B325E"/>
    <w:rsid w:val="002B3C7F"/>
    <w:rsid w:val="002B3DDF"/>
    <w:rsid w:val="002B430D"/>
    <w:rsid w:val="002B4EB6"/>
    <w:rsid w:val="002B50EE"/>
    <w:rsid w:val="002B54AC"/>
    <w:rsid w:val="002B6524"/>
    <w:rsid w:val="002B66EA"/>
    <w:rsid w:val="002B7C58"/>
    <w:rsid w:val="002B7D33"/>
    <w:rsid w:val="002B7E79"/>
    <w:rsid w:val="002C05DE"/>
    <w:rsid w:val="002C0A2A"/>
    <w:rsid w:val="002C1253"/>
    <w:rsid w:val="002C14A1"/>
    <w:rsid w:val="002C17D5"/>
    <w:rsid w:val="002C25A7"/>
    <w:rsid w:val="002C2A18"/>
    <w:rsid w:val="002C2F00"/>
    <w:rsid w:val="002C351A"/>
    <w:rsid w:val="002C37BA"/>
    <w:rsid w:val="002C3F0E"/>
    <w:rsid w:val="002C4831"/>
    <w:rsid w:val="002C5091"/>
    <w:rsid w:val="002C538A"/>
    <w:rsid w:val="002C5853"/>
    <w:rsid w:val="002C645E"/>
    <w:rsid w:val="002C6AC2"/>
    <w:rsid w:val="002C6E69"/>
    <w:rsid w:val="002C7933"/>
    <w:rsid w:val="002C7BF2"/>
    <w:rsid w:val="002D0F3A"/>
    <w:rsid w:val="002D1224"/>
    <w:rsid w:val="002D146A"/>
    <w:rsid w:val="002D22F6"/>
    <w:rsid w:val="002D2DDD"/>
    <w:rsid w:val="002D331D"/>
    <w:rsid w:val="002D4290"/>
    <w:rsid w:val="002D5794"/>
    <w:rsid w:val="002D5E44"/>
    <w:rsid w:val="002D660A"/>
    <w:rsid w:val="002D6B4B"/>
    <w:rsid w:val="002D6FAF"/>
    <w:rsid w:val="002D72BA"/>
    <w:rsid w:val="002D72E3"/>
    <w:rsid w:val="002D79FD"/>
    <w:rsid w:val="002D7C5D"/>
    <w:rsid w:val="002E0103"/>
    <w:rsid w:val="002E01A1"/>
    <w:rsid w:val="002E03B7"/>
    <w:rsid w:val="002E0826"/>
    <w:rsid w:val="002E10B5"/>
    <w:rsid w:val="002E24A8"/>
    <w:rsid w:val="002E2954"/>
    <w:rsid w:val="002E2996"/>
    <w:rsid w:val="002E3EEB"/>
    <w:rsid w:val="002E3FC4"/>
    <w:rsid w:val="002E5815"/>
    <w:rsid w:val="002E64D5"/>
    <w:rsid w:val="002E736F"/>
    <w:rsid w:val="002E7520"/>
    <w:rsid w:val="002E7724"/>
    <w:rsid w:val="002E77FD"/>
    <w:rsid w:val="002E7AA3"/>
    <w:rsid w:val="002F03D2"/>
    <w:rsid w:val="002F0CFB"/>
    <w:rsid w:val="002F1595"/>
    <w:rsid w:val="002F19CF"/>
    <w:rsid w:val="002F280E"/>
    <w:rsid w:val="002F2955"/>
    <w:rsid w:val="002F2C49"/>
    <w:rsid w:val="002F3FD8"/>
    <w:rsid w:val="002F7A92"/>
    <w:rsid w:val="00300F5A"/>
    <w:rsid w:val="003013A9"/>
    <w:rsid w:val="00302081"/>
    <w:rsid w:val="003023B5"/>
    <w:rsid w:val="003028A8"/>
    <w:rsid w:val="00302B19"/>
    <w:rsid w:val="003037E0"/>
    <w:rsid w:val="00303A0E"/>
    <w:rsid w:val="003041F0"/>
    <w:rsid w:val="00304263"/>
    <w:rsid w:val="00304512"/>
    <w:rsid w:val="0030485C"/>
    <w:rsid w:val="00304B89"/>
    <w:rsid w:val="0030553A"/>
    <w:rsid w:val="00305603"/>
    <w:rsid w:val="00305868"/>
    <w:rsid w:val="00305D99"/>
    <w:rsid w:val="003063F8"/>
    <w:rsid w:val="00306962"/>
    <w:rsid w:val="00310298"/>
    <w:rsid w:val="003105F8"/>
    <w:rsid w:val="00310E4D"/>
    <w:rsid w:val="00310E58"/>
    <w:rsid w:val="00310E78"/>
    <w:rsid w:val="00311086"/>
    <w:rsid w:val="00311946"/>
    <w:rsid w:val="00312CED"/>
    <w:rsid w:val="00312D99"/>
    <w:rsid w:val="00312DD8"/>
    <w:rsid w:val="00312F7E"/>
    <w:rsid w:val="003133CA"/>
    <w:rsid w:val="00313CF6"/>
    <w:rsid w:val="0031541C"/>
    <w:rsid w:val="0031656A"/>
    <w:rsid w:val="003165BF"/>
    <w:rsid w:val="00316D57"/>
    <w:rsid w:val="003171D0"/>
    <w:rsid w:val="00317BBC"/>
    <w:rsid w:val="00320130"/>
    <w:rsid w:val="0032048A"/>
    <w:rsid w:val="00320E72"/>
    <w:rsid w:val="00320F11"/>
    <w:rsid w:val="00321351"/>
    <w:rsid w:val="00321E7B"/>
    <w:rsid w:val="003223F9"/>
    <w:rsid w:val="00322C0F"/>
    <w:rsid w:val="00322DDC"/>
    <w:rsid w:val="00322EE2"/>
    <w:rsid w:val="00323A1E"/>
    <w:rsid w:val="00323B1B"/>
    <w:rsid w:val="003244CA"/>
    <w:rsid w:val="00324A68"/>
    <w:rsid w:val="00325F57"/>
    <w:rsid w:val="00326C61"/>
    <w:rsid w:val="00327140"/>
    <w:rsid w:val="00327636"/>
    <w:rsid w:val="00327CC7"/>
    <w:rsid w:val="003303FF"/>
    <w:rsid w:val="00330ED6"/>
    <w:rsid w:val="003313A1"/>
    <w:rsid w:val="0033184C"/>
    <w:rsid w:val="00331F88"/>
    <w:rsid w:val="003320BB"/>
    <w:rsid w:val="00334758"/>
    <w:rsid w:val="00335347"/>
    <w:rsid w:val="0033640B"/>
    <w:rsid w:val="003366AB"/>
    <w:rsid w:val="00336FDE"/>
    <w:rsid w:val="00337BBE"/>
    <w:rsid w:val="00337C83"/>
    <w:rsid w:val="003408CC"/>
    <w:rsid w:val="00340BCC"/>
    <w:rsid w:val="00340F83"/>
    <w:rsid w:val="003412E3"/>
    <w:rsid w:val="003415CB"/>
    <w:rsid w:val="00341DDE"/>
    <w:rsid w:val="003424DC"/>
    <w:rsid w:val="00342929"/>
    <w:rsid w:val="00343772"/>
    <w:rsid w:val="00343C05"/>
    <w:rsid w:val="00343F5A"/>
    <w:rsid w:val="00344483"/>
    <w:rsid w:val="00344786"/>
    <w:rsid w:val="00345161"/>
    <w:rsid w:val="00345213"/>
    <w:rsid w:val="00345415"/>
    <w:rsid w:val="00345B82"/>
    <w:rsid w:val="00347199"/>
    <w:rsid w:val="003477FE"/>
    <w:rsid w:val="00350122"/>
    <w:rsid w:val="003502FC"/>
    <w:rsid w:val="00350AC0"/>
    <w:rsid w:val="003517D2"/>
    <w:rsid w:val="00352A1D"/>
    <w:rsid w:val="003537D7"/>
    <w:rsid w:val="00353B29"/>
    <w:rsid w:val="003554FC"/>
    <w:rsid w:val="00356515"/>
    <w:rsid w:val="003571B8"/>
    <w:rsid w:val="00357243"/>
    <w:rsid w:val="003573CF"/>
    <w:rsid w:val="003574CC"/>
    <w:rsid w:val="003575E3"/>
    <w:rsid w:val="00362076"/>
    <w:rsid w:val="0036236F"/>
    <w:rsid w:val="00362B4B"/>
    <w:rsid w:val="00363F0F"/>
    <w:rsid w:val="0036447B"/>
    <w:rsid w:val="00364809"/>
    <w:rsid w:val="003654A1"/>
    <w:rsid w:val="003654F6"/>
    <w:rsid w:val="00365C2B"/>
    <w:rsid w:val="0036622B"/>
    <w:rsid w:val="00366421"/>
    <w:rsid w:val="00366D69"/>
    <w:rsid w:val="00367164"/>
    <w:rsid w:val="00367587"/>
    <w:rsid w:val="00370389"/>
    <w:rsid w:val="00370F38"/>
    <w:rsid w:val="00371BA0"/>
    <w:rsid w:val="003727F8"/>
    <w:rsid w:val="00372CAE"/>
    <w:rsid w:val="003740E6"/>
    <w:rsid w:val="00374998"/>
    <w:rsid w:val="00375F32"/>
    <w:rsid w:val="003763EE"/>
    <w:rsid w:val="00376AE2"/>
    <w:rsid w:val="00376B2A"/>
    <w:rsid w:val="00376BF7"/>
    <w:rsid w:val="003773D3"/>
    <w:rsid w:val="003776D1"/>
    <w:rsid w:val="00377E9A"/>
    <w:rsid w:val="00380B70"/>
    <w:rsid w:val="00382407"/>
    <w:rsid w:val="00383943"/>
    <w:rsid w:val="00383F89"/>
    <w:rsid w:val="003841D8"/>
    <w:rsid w:val="00384303"/>
    <w:rsid w:val="00384490"/>
    <w:rsid w:val="003854B9"/>
    <w:rsid w:val="00385D9E"/>
    <w:rsid w:val="003870CF"/>
    <w:rsid w:val="00387E67"/>
    <w:rsid w:val="00390329"/>
    <w:rsid w:val="00390C21"/>
    <w:rsid w:val="003910AE"/>
    <w:rsid w:val="003911E9"/>
    <w:rsid w:val="00391F77"/>
    <w:rsid w:val="003927BD"/>
    <w:rsid w:val="00392E34"/>
    <w:rsid w:val="00393A79"/>
    <w:rsid w:val="003943C7"/>
    <w:rsid w:val="00395151"/>
    <w:rsid w:val="0039620C"/>
    <w:rsid w:val="00397B36"/>
    <w:rsid w:val="00397EA6"/>
    <w:rsid w:val="003A0B12"/>
    <w:rsid w:val="003A2B2E"/>
    <w:rsid w:val="003A515E"/>
    <w:rsid w:val="003A64F6"/>
    <w:rsid w:val="003A69B3"/>
    <w:rsid w:val="003A6B96"/>
    <w:rsid w:val="003A6C33"/>
    <w:rsid w:val="003A6D45"/>
    <w:rsid w:val="003A770F"/>
    <w:rsid w:val="003B0198"/>
    <w:rsid w:val="003B0392"/>
    <w:rsid w:val="003B09DC"/>
    <w:rsid w:val="003B0EC6"/>
    <w:rsid w:val="003B1413"/>
    <w:rsid w:val="003B15BF"/>
    <w:rsid w:val="003B2D3A"/>
    <w:rsid w:val="003B345E"/>
    <w:rsid w:val="003B3508"/>
    <w:rsid w:val="003B36B1"/>
    <w:rsid w:val="003B3DC8"/>
    <w:rsid w:val="003B5488"/>
    <w:rsid w:val="003B74D2"/>
    <w:rsid w:val="003B74E8"/>
    <w:rsid w:val="003C015F"/>
    <w:rsid w:val="003C045E"/>
    <w:rsid w:val="003C0554"/>
    <w:rsid w:val="003C0717"/>
    <w:rsid w:val="003C13E3"/>
    <w:rsid w:val="003C198A"/>
    <w:rsid w:val="003C224E"/>
    <w:rsid w:val="003C25CB"/>
    <w:rsid w:val="003C28D1"/>
    <w:rsid w:val="003C2CF6"/>
    <w:rsid w:val="003C49D1"/>
    <w:rsid w:val="003C4DDB"/>
    <w:rsid w:val="003C4DF7"/>
    <w:rsid w:val="003C5709"/>
    <w:rsid w:val="003C5A18"/>
    <w:rsid w:val="003C5CF6"/>
    <w:rsid w:val="003C5D59"/>
    <w:rsid w:val="003C638F"/>
    <w:rsid w:val="003C694B"/>
    <w:rsid w:val="003C6AFD"/>
    <w:rsid w:val="003C7904"/>
    <w:rsid w:val="003C7982"/>
    <w:rsid w:val="003C7AC8"/>
    <w:rsid w:val="003C7B68"/>
    <w:rsid w:val="003C7D14"/>
    <w:rsid w:val="003C7FCA"/>
    <w:rsid w:val="003D005E"/>
    <w:rsid w:val="003D0445"/>
    <w:rsid w:val="003D0666"/>
    <w:rsid w:val="003D0D22"/>
    <w:rsid w:val="003D1531"/>
    <w:rsid w:val="003D19B0"/>
    <w:rsid w:val="003D1BE5"/>
    <w:rsid w:val="003D1F1B"/>
    <w:rsid w:val="003D2794"/>
    <w:rsid w:val="003D2DFA"/>
    <w:rsid w:val="003D3B29"/>
    <w:rsid w:val="003D4C35"/>
    <w:rsid w:val="003D512E"/>
    <w:rsid w:val="003D53C2"/>
    <w:rsid w:val="003D553C"/>
    <w:rsid w:val="003D5C24"/>
    <w:rsid w:val="003D63EA"/>
    <w:rsid w:val="003D6E03"/>
    <w:rsid w:val="003D6F0D"/>
    <w:rsid w:val="003D6FD2"/>
    <w:rsid w:val="003D7CEE"/>
    <w:rsid w:val="003E0C26"/>
    <w:rsid w:val="003E0E9F"/>
    <w:rsid w:val="003E1AA0"/>
    <w:rsid w:val="003E1D18"/>
    <w:rsid w:val="003E20BD"/>
    <w:rsid w:val="003E27C1"/>
    <w:rsid w:val="003E31E9"/>
    <w:rsid w:val="003E477C"/>
    <w:rsid w:val="003E5505"/>
    <w:rsid w:val="003E5A4C"/>
    <w:rsid w:val="003E632A"/>
    <w:rsid w:val="003E6BCB"/>
    <w:rsid w:val="003E6F40"/>
    <w:rsid w:val="003E77C7"/>
    <w:rsid w:val="003E7F2C"/>
    <w:rsid w:val="003F0E5E"/>
    <w:rsid w:val="003F13B9"/>
    <w:rsid w:val="003F166C"/>
    <w:rsid w:val="003F226E"/>
    <w:rsid w:val="003F2470"/>
    <w:rsid w:val="003F24A2"/>
    <w:rsid w:val="003F2619"/>
    <w:rsid w:val="003F2B49"/>
    <w:rsid w:val="003F32C7"/>
    <w:rsid w:val="003F3A0B"/>
    <w:rsid w:val="003F3DFA"/>
    <w:rsid w:val="003F3F10"/>
    <w:rsid w:val="003F4165"/>
    <w:rsid w:val="003F4405"/>
    <w:rsid w:val="003F4DC9"/>
    <w:rsid w:val="003F50CB"/>
    <w:rsid w:val="003F55EA"/>
    <w:rsid w:val="003F6722"/>
    <w:rsid w:val="003F681C"/>
    <w:rsid w:val="003F6D33"/>
    <w:rsid w:val="003F6D5B"/>
    <w:rsid w:val="003F718D"/>
    <w:rsid w:val="003F7291"/>
    <w:rsid w:val="00400575"/>
    <w:rsid w:val="00401B1F"/>
    <w:rsid w:val="00401ED4"/>
    <w:rsid w:val="0040218D"/>
    <w:rsid w:val="00403701"/>
    <w:rsid w:val="00404D1C"/>
    <w:rsid w:val="00404E3F"/>
    <w:rsid w:val="00405EDD"/>
    <w:rsid w:val="00406FDB"/>
    <w:rsid w:val="0040763B"/>
    <w:rsid w:val="00407FD0"/>
    <w:rsid w:val="004104B3"/>
    <w:rsid w:val="00410CB1"/>
    <w:rsid w:val="00410DB6"/>
    <w:rsid w:val="00411528"/>
    <w:rsid w:val="00413EDB"/>
    <w:rsid w:val="00414B51"/>
    <w:rsid w:val="00415471"/>
    <w:rsid w:val="0041548B"/>
    <w:rsid w:val="004159A2"/>
    <w:rsid w:val="00415C4D"/>
    <w:rsid w:val="00415E32"/>
    <w:rsid w:val="004177C6"/>
    <w:rsid w:val="00420BA6"/>
    <w:rsid w:val="004218B5"/>
    <w:rsid w:val="00421BB1"/>
    <w:rsid w:val="00421E1C"/>
    <w:rsid w:val="00421FA3"/>
    <w:rsid w:val="004222B3"/>
    <w:rsid w:val="00422371"/>
    <w:rsid w:val="0042242C"/>
    <w:rsid w:val="0042316F"/>
    <w:rsid w:val="00423417"/>
    <w:rsid w:val="00423BED"/>
    <w:rsid w:val="00423EB7"/>
    <w:rsid w:val="0042442C"/>
    <w:rsid w:val="004251F8"/>
    <w:rsid w:val="004255E5"/>
    <w:rsid w:val="004259D1"/>
    <w:rsid w:val="00425E20"/>
    <w:rsid w:val="00426D8A"/>
    <w:rsid w:val="004271FF"/>
    <w:rsid w:val="00427259"/>
    <w:rsid w:val="00427BBE"/>
    <w:rsid w:val="00430012"/>
    <w:rsid w:val="004313E0"/>
    <w:rsid w:val="00433786"/>
    <w:rsid w:val="004339CA"/>
    <w:rsid w:val="00433D70"/>
    <w:rsid w:val="00433FE2"/>
    <w:rsid w:val="0043453F"/>
    <w:rsid w:val="0043524C"/>
    <w:rsid w:val="004352F8"/>
    <w:rsid w:val="00435E0A"/>
    <w:rsid w:val="00436AF0"/>
    <w:rsid w:val="00437D18"/>
    <w:rsid w:val="004403E8"/>
    <w:rsid w:val="004404A4"/>
    <w:rsid w:val="004411D4"/>
    <w:rsid w:val="00441419"/>
    <w:rsid w:val="00442133"/>
    <w:rsid w:val="00442C9F"/>
    <w:rsid w:val="00442CD8"/>
    <w:rsid w:val="00442E65"/>
    <w:rsid w:val="004433EF"/>
    <w:rsid w:val="00445DEE"/>
    <w:rsid w:val="004462ED"/>
    <w:rsid w:val="0044675E"/>
    <w:rsid w:val="004467FB"/>
    <w:rsid w:val="00446A0B"/>
    <w:rsid w:val="004501BB"/>
    <w:rsid w:val="00450814"/>
    <w:rsid w:val="0045124C"/>
    <w:rsid w:val="0045195C"/>
    <w:rsid w:val="004560E7"/>
    <w:rsid w:val="00457ED9"/>
    <w:rsid w:val="00461874"/>
    <w:rsid w:val="00461DED"/>
    <w:rsid w:val="00462BC9"/>
    <w:rsid w:val="00463EFA"/>
    <w:rsid w:val="00464224"/>
    <w:rsid w:val="00464BBA"/>
    <w:rsid w:val="00464C12"/>
    <w:rsid w:val="00465081"/>
    <w:rsid w:val="00465606"/>
    <w:rsid w:val="00465EC0"/>
    <w:rsid w:val="00466508"/>
    <w:rsid w:val="00467198"/>
    <w:rsid w:val="004673D9"/>
    <w:rsid w:val="0046745D"/>
    <w:rsid w:val="00470540"/>
    <w:rsid w:val="00471478"/>
    <w:rsid w:val="00471687"/>
    <w:rsid w:val="00471A23"/>
    <w:rsid w:val="00471C37"/>
    <w:rsid w:val="00471EFC"/>
    <w:rsid w:val="0047251B"/>
    <w:rsid w:val="00472542"/>
    <w:rsid w:val="00472925"/>
    <w:rsid w:val="00472C2E"/>
    <w:rsid w:val="004732FE"/>
    <w:rsid w:val="0047417D"/>
    <w:rsid w:val="00475205"/>
    <w:rsid w:val="0047666C"/>
    <w:rsid w:val="00476672"/>
    <w:rsid w:val="00476FCD"/>
    <w:rsid w:val="0047791C"/>
    <w:rsid w:val="00477D37"/>
    <w:rsid w:val="00477FAA"/>
    <w:rsid w:val="00481C3A"/>
    <w:rsid w:val="00482A4B"/>
    <w:rsid w:val="00482E1A"/>
    <w:rsid w:val="004830DE"/>
    <w:rsid w:val="00483BC9"/>
    <w:rsid w:val="0048501A"/>
    <w:rsid w:val="0048662D"/>
    <w:rsid w:val="00486C61"/>
    <w:rsid w:val="004871E1"/>
    <w:rsid w:val="00487514"/>
    <w:rsid w:val="004876DF"/>
    <w:rsid w:val="00487795"/>
    <w:rsid w:val="004878B9"/>
    <w:rsid w:val="00490425"/>
    <w:rsid w:val="004910B2"/>
    <w:rsid w:val="00491F7E"/>
    <w:rsid w:val="00492801"/>
    <w:rsid w:val="00492DD8"/>
    <w:rsid w:val="00492FAA"/>
    <w:rsid w:val="004938DA"/>
    <w:rsid w:val="004947E0"/>
    <w:rsid w:val="00494FD1"/>
    <w:rsid w:val="00495035"/>
    <w:rsid w:val="00495353"/>
    <w:rsid w:val="00495E03"/>
    <w:rsid w:val="00495E92"/>
    <w:rsid w:val="00497070"/>
    <w:rsid w:val="00497122"/>
    <w:rsid w:val="00497499"/>
    <w:rsid w:val="004A005B"/>
    <w:rsid w:val="004A09F7"/>
    <w:rsid w:val="004A2B7C"/>
    <w:rsid w:val="004A31C2"/>
    <w:rsid w:val="004A3A40"/>
    <w:rsid w:val="004A50EC"/>
    <w:rsid w:val="004A5356"/>
    <w:rsid w:val="004A657D"/>
    <w:rsid w:val="004A697F"/>
    <w:rsid w:val="004A777B"/>
    <w:rsid w:val="004B268F"/>
    <w:rsid w:val="004B3021"/>
    <w:rsid w:val="004B3B61"/>
    <w:rsid w:val="004B3B73"/>
    <w:rsid w:val="004B685F"/>
    <w:rsid w:val="004B6A3B"/>
    <w:rsid w:val="004B6BC9"/>
    <w:rsid w:val="004B6FDD"/>
    <w:rsid w:val="004B786A"/>
    <w:rsid w:val="004B7FAC"/>
    <w:rsid w:val="004C029F"/>
    <w:rsid w:val="004C0AB6"/>
    <w:rsid w:val="004C2899"/>
    <w:rsid w:val="004C39EA"/>
    <w:rsid w:val="004C3EA8"/>
    <w:rsid w:val="004C455D"/>
    <w:rsid w:val="004C4ADD"/>
    <w:rsid w:val="004C500A"/>
    <w:rsid w:val="004C5344"/>
    <w:rsid w:val="004C599D"/>
    <w:rsid w:val="004C59DF"/>
    <w:rsid w:val="004C6317"/>
    <w:rsid w:val="004C6B92"/>
    <w:rsid w:val="004C722A"/>
    <w:rsid w:val="004D07F9"/>
    <w:rsid w:val="004D0A35"/>
    <w:rsid w:val="004D0BFB"/>
    <w:rsid w:val="004D1280"/>
    <w:rsid w:val="004D1DA6"/>
    <w:rsid w:val="004D1FF1"/>
    <w:rsid w:val="004D4905"/>
    <w:rsid w:val="004D4A41"/>
    <w:rsid w:val="004D51A0"/>
    <w:rsid w:val="004D57F3"/>
    <w:rsid w:val="004D5A55"/>
    <w:rsid w:val="004D5C07"/>
    <w:rsid w:val="004D5C3D"/>
    <w:rsid w:val="004D5CFA"/>
    <w:rsid w:val="004D5E2F"/>
    <w:rsid w:val="004D6D7E"/>
    <w:rsid w:val="004D7021"/>
    <w:rsid w:val="004D7437"/>
    <w:rsid w:val="004E0418"/>
    <w:rsid w:val="004E0672"/>
    <w:rsid w:val="004E08B4"/>
    <w:rsid w:val="004E1AA3"/>
    <w:rsid w:val="004E1EBF"/>
    <w:rsid w:val="004E2334"/>
    <w:rsid w:val="004E340C"/>
    <w:rsid w:val="004E3E1A"/>
    <w:rsid w:val="004E5219"/>
    <w:rsid w:val="004E5825"/>
    <w:rsid w:val="004E6006"/>
    <w:rsid w:val="004E786C"/>
    <w:rsid w:val="004F018E"/>
    <w:rsid w:val="004F0CE4"/>
    <w:rsid w:val="004F0DFA"/>
    <w:rsid w:val="004F1B5D"/>
    <w:rsid w:val="004F22CE"/>
    <w:rsid w:val="004F35E0"/>
    <w:rsid w:val="004F36AF"/>
    <w:rsid w:val="004F3812"/>
    <w:rsid w:val="004F4DB0"/>
    <w:rsid w:val="004F51BD"/>
    <w:rsid w:val="004F53B9"/>
    <w:rsid w:val="004F78B7"/>
    <w:rsid w:val="005001F4"/>
    <w:rsid w:val="00500319"/>
    <w:rsid w:val="00500839"/>
    <w:rsid w:val="005018FC"/>
    <w:rsid w:val="005023B2"/>
    <w:rsid w:val="00502901"/>
    <w:rsid w:val="00502A6B"/>
    <w:rsid w:val="005035B3"/>
    <w:rsid w:val="00503F6D"/>
    <w:rsid w:val="005043E0"/>
    <w:rsid w:val="00504CB2"/>
    <w:rsid w:val="00506A82"/>
    <w:rsid w:val="00506AAB"/>
    <w:rsid w:val="005070FA"/>
    <w:rsid w:val="00507917"/>
    <w:rsid w:val="00507A37"/>
    <w:rsid w:val="0051030B"/>
    <w:rsid w:val="005104D5"/>
    <w:rsid w:val="00510789"/>
    <w:rsid w:val="00510BAA"/>
    <w:rsid w:val="00510FE1"/>
    <w:rsid w:val="0051187A"/>
    <w:rsid w:val="00511B5D"/>
    <w:rsid w:val="00511C5E"/>
    <w:rsid w:val="0051495E"/>
    <w:rsid w:val="005152D8"/>
    <w:rsid w:val="00515328"/>
    <w:rsid w:val="00515641"/>
    <w:rsid w:val="00515854"/>
    <w:rsid w:val="00516027"/>
    <w:rsid w:val="0051616A"/>
    <w:rsid w:val="0051690B"/>
    <w:rsid w:val="00516AE9"/>
    <w:rsid w:val="00517015"/>
    <w:rsid w:val="005175FC"/>
    <w:rsid w:val="00517A67"/>
    <w:rsid w:val="00520CC1"/>
    <w:rsid w:val="00521648"/>
    <w:rsid w:val="005220AA"/>
    <w:rsid w:val="005223FE"/>
    <w:rsid w:val="00522E39"/>
    <w:rsid w:val="00522F71"/>
    <w:rsid w:val="00523093"/>
    <w:rsid w:val="005230C2"/>
    <w:rsid w:val="0052324E"/>
    <w:rsid w:val="005234ED"/>
    <w:rsid w:val="00524012"/>
    <w:rsid w:val="005244DD"/>
    <w:rsid w:val="005246B2"/>
    <w:rsid w:val="00524855"/>
    <w:rsid w:val="00524D77"/>
    <w:rsid w:val="005256DE"/>
    <w:rsid w:val="00525C36"/>
    <w:rsid w:val="00526DF7"/>
    <w:rsid w:val="0052711D"/>
    <w:rsid w:val="005275BE"/>
    <w:rsid w:val="00527E42"/>
    <w:rsid w:val="00527F16"/>
    <w:rsid w:val="00530412"/>
    <w:rsid w:val="0053108E"/>
    <w:rsid w:val="00531DF6"/>
    <w:rsid w:val="00531E90"/>
    <w:rsid w:val="00532001"/>
    <w:rsid w:val="005326D7"/>
    <w:rsid w:val="005328C2"/>
    <w:rsid w:val="00532A03"/>
    <w:rsid w:val="00533661"/>
    <w:rsid w:val="00533EA2"/>
    <w:rsid w:val="00533F77"/>
    <w:rsid w:val="00534444"/>
    <w:rsid w:val="00534707"/>
    <w:rsid w:val="0053493B"/>
    <w:rsid w:val="00534DA2"/>
    <w:rsid w:val="005364A1"/>
    <w:rsid w:val="00536EBF"/>
    <w:rsid w:val="0053703C"/>
    <w:rsid w:val="00540C3B"/>
    <w:rsid w:val="005410D2"/>
    <w:rsid w:val="0054110D"/>
    <w:rsid w:val="0054177B"/>
    <w:rsid w:val="00541C27"/>
    <w:rsid w:val="00542697"/>
    <w:rsid w:val="00542BBA"/>
    <w:rsid w:val="00542E3C"/>
    <w:rsid w:val="005431F7"/>
    <w:rsid w:val="005443C7"/>
    <w:rsid w:val="00544E3E"/>
    <w:rsid w:val="00545F39"/>
    <w:rsid w:val="00546022"/>
    <w:rsid w:val="00546C99"/>
    <w:rsid w:val="00546F82"/>
    <w:rsid w:val="005503EA"/>
    <w:rsid w:val="00550BBD"/>
    <w:rsid w:val="005523E3"/>
    <w:rsid w:val="005528D4"/>
    <w:rsid w:val="0055321B"/>
    <w:rsid w:val="00553C2B"/>
    <w:rsid w:val="00553DCD"/>
    <w:rsid w:val="00554190"/>
    <w:rsid w:val="00554208"/>
    <w:rsid w:val="005547A7"/>
    <w:rsid w:val="005553AA"/>
    <w:rsid w:val="00555B20"/>
    <w:rsid w:val="00555FA4"/>
    <w:rsid w:val="00556383"/>
    <w:rsid w:val="00556445"/>
    <w:rsid w:val="00556573"/>
    <w:rsid w:val="00556726"/>
    <w:rsid w:val="005568D3"/>
    <w:rsid w:val="00557329"/>
    <w:rsid w:val="0055765B"/>
    <w:rsid w:val="00560BE4"/>
    <w:rsid w:val="00562671"/>
    <w:rsid w:val="00563BA8"/>
    <w:rsid w:val="00563EF5"/>
    <w:rsid w:val="0056493A"/>
    <w:rsid w:val="00564C6F"/>
    <w:rsid w:val="00565D16"/>
    <w:rsid w:val="0056664D"/>
    <w:rsid w:val="0056684F"/>
    <w:rsid w:val="00567510"/>
    <w:rsid w:val="0056793B"/>
    <w:rsid w:val="00570189"/>
    <w:rsid w:val="00570702"/>
    <w:rsid w:val="00572EE6"/>
    <w:rsid w:val="005730EF"/>
    <w:rsid w:val="00573F3F"/>
    <w:rsid w:val="00573FF7"/>
    <w:rsid w:val="005751BB"/>
    <w:rsid w:val="005754F7"/>
    <w:rsid w:val="0057719A"/>
    <w:rsid w:val="005773FD"/>
    <w:rsid w:val="00577E85"/>
    <w:rsid w:val="0058180B"/>
    <w:rsid w:val="00581FC4"/>
    <w:rsid w:val="005820B9"/>
    <w:rsid w:val="0058354B"/>
    <w:rsid w:val="0058365F"/>
    <w:rsid w:val="00583DE7"/>
    <w:rsid w:val="005847EE"/>
    <w:rsid w:val="00584BA6"/>
    <w:rsid w:val="00585232"/>
    <w:rsid w:val="0058567E"/>
    <w:rsid w:val="00585CCE"/>
    <w:rsid w:val="00586C71"/>
    <w:rsid w:val="005873D1"/>
    <w:rsid w:val="005878E6"/>
    <w:rsid w:val="0059054B"/>
    <w:rsid w:val="005914E7"/>
    <w:rsid w:val="00591A0A"/>
    <w:rsid w:val="00591BB0"/>
    <w:rsid w:val="00591E30"/>
    <w:rsid w:val="005926AF"/>
    <w:rsid w:val="00592D7E"/>
    <w:rsid w:val="00593CD6"/>
    <w:rsid w:val="00593F7D"/>
    <w:rsid w:val="00594FBF"/>
    <w:rsid w:val="00594FC9"/>
    <w:rsid w:val="00595078"/>
    <w:rsid w:val="005972D7"/>
    <w:rsid w:val="005A0293"/>
    <w:rsid w:val="005A0541"/>
    <w:rsid w:val="005A0DA7"/>
    <w:rsid w:val="005A14A0"/>
    <w:rsid w:val="005A1D25"/>
    <w:rsid w:val="005A1F50"/>
    <w:rsid w:val="005A28F2"/>
    <w:rsid w:val="005A2A86"/>
    <w:rsid w:val="005A3911"/>
    <w:rsid w:val="005A3C03"/>
    <w:rsid w:val="005A42E5"/>
    <w:rsid w:val="005A44A0"/>
    <w:rsid w:val="005A4619"/>
    <w:rsid w:val="005A4C4A"/>
    <w:rsid w:val="005A7AE9"/>
    <w:rsid w:val="005A7BEC"/>
    <w:rsid w:val="005B0F44"/>
    <w:rsid w:val="005B1851"/>
    <w:rsid w:val="005B1E1B"/>
    <w:rsid w:val="005B202C"/>
    <w:rsid w:val="005B219F"/>
    <w:rsid w:val="005B279F"/>
    <w:rsid w:val="005B2F8B"/>
    <w:rsid w:val="005B3816"/>
    <w:rsid w:val="005B384F"/>
    <w:rsid w:val="005B46F5"/>
    <w:rsid w:val="005B4AA6"/>
    <w:rsid w:val="005B4C5D"/>
    <w:rsid w:val="005B4DB0"/>
    <w:rsid w:val="005B59A6"/>
    <w:rsid w:val="005B6DF0"/>
    <w:rsid w:val="005B6F14"/>
    <w:rsid w:val="005C0D0F"/>
    <w:rsid w:val="005C1036"/>
    <w:rsid w:val="005C12D6"/>
    <w:rsid w:val="005C2C1F"/>
    <w:rsid w:val="005C2CD0"/>
    <w:rsid w:val="005C33E6"/>
    <w:rsid w:val="005C354C"/>
    <w:rsid w:val="005C559D"/>
    <w:rsid w:val="005C5C10"/>
    <w:rsid w:val="005C6F19"/>
    <w:rsid w:val="005C79AF"/>
    <w:rsid w:val="005D058F"/>
    <w:rsid w:val="005D0D80"/>
    <w:rsid w:val="005D1B5F"/>
    <w:rsid w:val="005D2BBA"/>
    <w:rsid w:val="005D51B3"/>
    <w:rsid w:val="005D5468"/>
    <w:rsid w:val="005D5517"/>
    <w:rsid w:val="005D5F18"/>
    <w:rsid w:val="005D61C5"/>
    <w:rsid w:val="005D6662"/>
    <w:rsid w:val="005D6A21"/>
    <w:rsid w:val="005D6B61"/>
    <w:rsid w:val="005E0072"/>
    <w:rsid w:val="005E1470"/>
    <w:rsid w:val="005E17F5"/>
    <w:rsid w:val="005E18A4"/>
    <w:rsid w:val="005E1E1D"/>
    <w:rsid w:val="005E1E47"/>
    <w:rsid w:val="005E1E60"/>
    <w:rsid w:val="005E2380"/>
    <w:rsid w:val="005E25FD"/>
    <w:rsid w:val="005E2BAE"/>
    <w:rsid w:val="005E36C4"/>
    <w:rsid w:val="005E51DD"/>
    <w:rsid w:val="005E572F"/>
    <w:rsid w:val="005E5818"/>
    <w:rsid w:val="005E6AC6"/>
    <w:rsid w:val="005E74F0"/>
    <w:rsid w:val="005F079B"/>
    <w:rsid w:val="005F13D7"/>
    <w:rsid w:val="005F17E7"/>
    <w:rsid w:val="005F1BEB"/>
    <w:rsid w:val="005F2DA9"/>
    <w:rsid w:val="005F3824"/>
    <w:rsid w:val="005F38B2"/>
    <w:rsid w:val="005F4398"/>
    <w:rsid w:val="005F4E99"/>
    <w:rsid w:val="005F5234"/>
    <w:rsid w:val="005F5DB3"/>
    <w:rsid w:val="005F6EB7"/>
    <w:rsid w:val="005F755B"/>
    <w:rsid w:val="005F76BA"/>
    <w:rsid w:val="005F79E3"/>
    <w:rsid w:val="00600D24"/>
    <w:rsid w:val="00602E1E"/>
    <w:rsid w:val="00603D58"/>
    <w:rsid w:val="0060427B"/>
    <w:rsid w:val="00605371"/>
    <w:rsid w:val="00605540"/>
    <w:rsid w:val="00605917"/>
    <w:rsid w:val="0060594A"/>
    <w:rsid w:val="006072F8"/>
    <w:rsid w:val="0061084F"/>
    <w:rsid w:val="00611E57"/>
    <w:rsid w:val="00611FCE"/>
    <w:rsid w:val="006126B9"/>
    <w:rsid w:val="00612812"/>
    <w:rsid w:val="00613007"/>
    <w:rsid w:val="00613B2A"/>
    <w:rsid w:val="0061427A"/>
    <w:rsid w:val="0061475F"/>
    <w:rsid w:val="006151EC"/>
    <w:rsid w:val="006167EF"/>
    <w:rsid w:val="00617118"/>
    <w:rsid w:val="00617541"/>
    <w:rsid w:val="006205C3"/>
    <w:rsid w:val="00620FCE"/>
    <w:rsid w:val="0062177C"/>
    <w:rsid w:val="00621F61"/>
    <w:rsid w:val="006221D3"/>
    <w:rsid w:val="006230A4"/>
    <w:rsid w:val="00623979"/>
    <w:rsid w:val="00624DE3"/>
    <w:rsid w:val="00625B56"/>
    <w:rsid w:val="006265FF"/>
    <w:rsid w:val="00626791"/>
    <w:rsid w:val="00627499"/>
    <w:rsid w:val="006278BE"/>
    <w:rsid w:val="00630003"/>
    <w:rsid w:val="00630A61"/>
    <w:rsid w:val="00630F85"/>
    <w:rsid w:val="0063103D"/>
    <w:rsid w:val="006315C8"/>
    <w:rsid w:val="006323AF"/>
    <w:rsid w:val="006327A4"/>
    <w:rsid w:val="00632953"/>
    <w:rsid w:val="0063311F"/>
    <w:rsid w:val="00634087"/>
    <w:rsid w:val="0063476E"/>
    <w:rsid w:val="006352BE"/>
    <w:rsid w:val="00635648"/>
    <w:rsid w:val="00636266"/>
    <w:rsid w:val="00636A8B"/>
    <w:rsid w:val="00637924"/>
    <w:rsid w:val="00637BB5"/>
    <w:rsid w:val="00637CAA"/>
    <w:rsid w:val="00642614"/>
    <w:rsid w:val="00642B22"/>
    <w:rsid w:val="00642BBB"/>
    <w:rsid w:val="00642C0E"/>
    <w:rsid w:val="00643EDD"/>
    <w:rsid w:val="006447E3"/>
    <w:rsid w:val="00646B4E"/>
    <w:rsid w:val="00646F34"/>
    <w:rsid w:val="00647C10"/>
    <w:rsid w:val="00647C58"/>
    <w:rsid w:val="0065134B"/>
    <w:rsid w:val="00651BE1"/>
    <w:rsid w:val="00652396"/>
    <w:rsid w:val="00652B50"/>
    <w:rsid w:val="00653641"/>
    <w:rsid w:val="00653727"/>
    <w:rsid w:val="0065408F"/>
    <w:rsid w:val="006541F8"/>
    <w:rsid w:val="00654EA3"/>
    <w:rsid w:val="0065504A"/>
    <w:rsid w:val="00656F46"/>
    <w:rsid w:val="00657571"/>
    <w:rsid w:val="006576D6"/>
    <w:rsid w:val="0065791E"/>
    <w:rsid w:val="0066054D"/>
    <w:rsid w:val="00661089"/>
    <w:rsid w:val="006610E6"/>
    <w:rsid w:val="00661227"/>
    <w:rsid w:val="00662A1B"/>
    <w:rsid w:val="00662BF7"/>
    <w:rsid w:val="00662E05"/>
    <w:rsid w:val="0066327A"/>
    <w:rsid w:val="006647FC"/>
    <w:rsid w:val="00664DED"/>
    <w:rsid w:val="0066541B"/>
    <w:rsid w:val="00666546"/>
    <w:rsid w:val="006669C5"/>
    <w:rsid w:val="00666E4B"/>
    <w:rsid w:val="0066724E"/>
    <w:rsid w:val="00667370"/>
    <w:rsid w:val="0067065C"/>
    <w:rsid w:val="00670E26"/>
    <w:rsid w:val="00670E5B"/>
    <w:rsid w:val="00670F51"/>
    <w:rsid w:val="00671504"/>
    <w:rsid w:val="0067297D"/>
    <w:rsid w:val="00672C20"/>
    <w:rsid w:val="00672D3E"/>
    <w:rsid w:val="0067326D"/>
    <w:rsid w:val="006733FF"/>
    <w:rsid w:val="0067422A"/>
    <w:rsid w:val="00674FA5"/>
    <w:rsid w:val="00675085"/>
    <w:rsid w:val="00676223"/>
    <w:rsid w:val="006764F7"/>
    <w:rsid w:val="0067680F"/>
    <w:rsid w:val="00677055"/>
    <w:rsid w:val="0067775A"/>
    <w:rsid w:val="006808C9"/>
    <w:rsid w:val="006829C6"/>
    <w:rsid w:val="00682E60"/>
    <w:rsid w:val="00682F08"/>
    <w:rsid w:val="00682F6D"/>
    <w:rsid w:val="00682FA8"/>
    <w:rsid w:val="00683404"/>
    <w:rsid w:val="006855AE"/>
    <w:rsid w:val="006862D9"/>
    <w:rsid w:val="006862E9"/>
    <w:rsid w:val="006865E2"/>
    <w:rsid w:val="00686CF9"/>
    <w:rsid w:val="006872A8"/>
    <w:rsid w:val="00687A8A"/>
    <w:rsid w:val="00690E6D"/>
    <w:rsid w:val="00692519"/>
    <w:rsid w:val="00692A49"/>
    <w:rsid w:val="006931F3"/>
    <w:rsid w:val="006935A5"/>
    <w:rsid w:val="00693B25"/>
    <w:rsid w:val="006944DD"/>
    <w:rsid w:val="00694B81"/>
    <w:rsid w:val="006955C1"/>
    <w:rsid w:val="00695742"/>
    <w:rsid w:val="00696BE3"/>
    <w:rsid w:val="0069746C"/>
    <w:rsid w:val="00697619"/>
    <w:rsid w:val="0069771A"/>
    <w:rsid w:val="006A01BE"/>
    <w:rsid w:val="006A02E2"/>
    <w:rsid w:val="006A0667"/>
    <w:rsid w:val="006A095A"/>
    <w:rsid w:val="006A0D4F"/>
    <w:rsid w:val="006A0EF0"/>
    <w:rsid w:val="006A21E4"/>
    <w:rsid w:val="006A434B"/>
    <w:rsid w:val="006A4E87"/>
    <w:rsid w:val="006A4FA3"/>
    <w:rsid w:val="006A50C7"/>
    <w:rsid w:val="006A5624"/>
    <w:rsid w:val="006A5FFB"/>
    <w:rsid w:val="006A6D07"/>
    <w:rsid w:val="006A7B9C"/>
    <w:rsid w:val="006B0A12"/>
    <w:rsid w:val="006B238A"/>
    <w:rsid w:val="006B2C1E"/>
    <w:rsid w:val="006B3513"/>
    <w:rsid w:val="006B3FAA"/>
    <w:rsid w:val="006B46BE"/>
    <w:rsid w:val="006B4E24"/>
    <w:rsid w:val="006B502E"/>
    <w:rsid w:val="006B5A60"/>
    <w:rsid w:val="006B5B59"/>
    <w:rsid w:val="006B6B07"/>
    <w:rsid w:val="006B6BEC"/>
    <w:rsid w:val="006B79D3"/>
    <w:rsid w:val="006C0418"/>
    <w:rsid w:val="006C04EC"/>
    <w:rsid w:val="006C0996"/>
    <w:rsid w:val="006C0F0F"/>
    <w:rsid w:val="006C112A"/>
    <w:rsid w:val="006C2075"/>
    <w:rsid w:val="006C267F"/>
    <w:rsid w:val="006C27DC"/>
    <w:rsid w:val="006C2A46"/>
    <w:rsid w:val="006C2FBA"/>
    <w:rsid w:val="006C415B"/>
    <w:rsid w:val="006C4468"/>
    <w:rsid w:val="006C5453"/>
    <w:rsid w:val="006C5B08"/>
    <w:rsid w:val="006C6755"/>
    <w:rsid w:val="006C6989"/>
    <w:rsid w:val="006C6CD0"/>
    <w:rsid w:val="006C6D5B"/>
    <w:rsid w:val="006C6EDA"/>
    <w:rsid w:val="006C7B71"/>
    <w:rsid w:val="006C7BC0"/>
    <w:rsid w:val="006C7BE3"/>
    <w:rsid w:val="006C7C02"/>
    <w:rsid w:val="006D01C5"/>
    <w:rsid w:val="006D0FDF"/>
    <w:rsid w:val="006D12D5"/>
    <w:rsid w:val="006D1413"/>
    <w:rsid w:val="006D2349"/>
    <w:rsid w:val="006D2418"/>
    <w:rsid w:val="006D2897"/>
    <w:rsid w:val="006D35AC"/>
    <w:rsid w:val="006D3DEA"/>
    <w:rsid w:val="006D4BBC"/>
    <w:rsid w:val="006D4C7C"/>
    <w:rsid w:val="006D55E1"/>
    <w:rsid w:val="006D60EF"/>
    <w:rsid w:val="006D653B"/>
    <w:rsid w:val="006D68D6"/>
    <w:rsid w:val="006D6C4D"/>
    <w:rsid w:val="006D775D"/>
    <w:rsid w:val="006E0425"/>
    <w:rsid w:val="006E0B27"/>
    <w:rsid w:val="006E0D05"/>
    <w:rsid w:val="006E151F"/>
    <w:rsid w:val="006E198F"/>
    <w:rsid w:val="006E295B"/>
    <w:rsid w:val="006E2FE0"/>
    <w:rsid w:val="006E3FED"/>
    <w:rsid w:val="006E4150"/>
    <w:rsid w:val="006E46F2"/>
    <w:rsid w:val="006E4772"/>
    <w:rsid w:val="006E4E45"/>
    <w:rsid w:val="006E4FCC"/>
    <w:rsid w:val="006E5A90"/>
    <w:rsid w:val="006E6696"/>
    <w:rsid w:val="006E6BA0"/>
    <w:rsid w:val="006E6D7B"/>
    <w:rsid w:val="006E7348"/>
    <w:rsid w:val="006E75CE"/>
    <w:rsid w:val="006E78F1"/>
    <w:rsid w:val="006F09CE"/>
    <w:rsid w:val="006F1546"/>
    <w:rsid w:val="006F18AD"/>
    <w:rsid w:val="006F2B5E"/>
    <w:rsid w:val="006F353C"/>
    <w:rsid w:val="006F4B04"/>
    <w:rsid w:val="006F4BBF"/>
    <w:rsid w:val="006F5996"/>
    <w:rsid w:val="006F668D"/>
    <w:rsid w:val="006F6EC6"/>
    <w:rsid w:val="006F7E72"/>
    <w:rsid w:val="00701297"/>
    <w:rsid w:val="00701AE0"/>
    <w:rsid w:val="00701BB4"/>
    <w:rsid w:val="00702C36"/>
    <w:rsid w:val="0070336E"/>
    <w:rsid w:val="00703C33"/>
    <w:rsid w:val="00703E3D"/>
    <w:rsid w:val="00704030"/>
    <w:rsid w:val="007069D9"/>
    <w:rsid w:val="00706D52"/>
    <w:rsid w:val="007071E6"/>
    <w:rsid w:val="00707E3F"/>
    <w:rsid w:val="0071000B"/>
    <w:rsid w:val="00710995"/>
    <w:rsid w:val="007113C4"/>
    <w:rsid w:val="0071255A"/>
    <w:rsid w:val="0071263A"/>
    <w:rsid w:val="007127A2"/>
    <w:rsid w:val="00712AC1"/>
    <w:rsid w:val="00714F4E"/>
    <w:rsid w:val="00715C43"/>
    <w:rsid w:val="00715D5E"/>
    <w:rsid w:val="00715F1A"/>
    <w:rsid w:val="007163C2"/>
    <w:rsid w:val="00717167"/>
    <w:rsid w:val="0071716F"/>
    <w:rsid w:val="00717D48"/>
    <w:rsid w:val="00717E67"/>
    <w:rsid w:val="0072045F"/>
    <w:rsid w:val="00720A61"/>
    <w:rsid w:val="00720FE4"/>
    <w:rsid w:val="007213DD"/>
    <w:rsid w:val="00721819"/>
    <w:rsid w:val="00721EBA"/>
    <w:rsid w:val="00721EE6"/>
    <w:rsid w:val="00722E35"/>
    <w:rsid w:val="007237DE"/>
    <w:rsid w:val="00723A48"/>
    <w:rsid w:val="00723B7C"/>
    <w:rsid w:val="00723FC5"/>
    <w:rsid w:val="00724951"/>
    <w:rsid w:val="00724AA4"/>
    <w:rsid w:val="0072591B"/>
    <w:rsid w:val="00725E05"/>
    <w:rsid w:val="007271BF"/>
    <w:rsid w:val="00727423"/>
    <w:rsid w:val="00727701"/>
    <w:rsid w:val="00730012"/>
    <w:rsid w:val="0073060E"/>
    <w:rsid w:val="007307BF"/>
    <w:rsid w:val="0073284D"/>
    <w:rsid w:val="00732DBB"/>
    <w:rsid w:val="00734C37"/>
    <w:rsid w:val="00735B2D"/>
    <w:rsid w:val="00735CDC"/>
    <w:rsid w:val="00735E27"/>
    <w:rsid w:val="00740177"/>
    <w:rsid w:val="00740966"/>
    <w:rsid w:val="00741A07"/>
    <w:rsid w:val="00741DA4"/>
    <w:rsid w:val="00744099"/>
    <w:rsid w:val="00745B24"/>
    <w:rsid w:val="007462A1"/>
    <w:rsid w:val="007466A0"/>
    <w:rsid w:val="00747245"/>
    <w:rsid w:val="00750439"/>
    <w:rsid w:val="0075071A"/>
    <w:rsid w:val="007509D9"/>
    <w:rsid w:val="00750AEE"/>
    <w:rsid w:val="0075139D"/>
    <w:rsid w:val="00751802"/>
    <w:rsid w:val="00751AEB"/>
    <w:rsid w:val="00751B81"/>
    <w:rsid w:val="007520B5"/>
    <w:rsid w:val="007522E3"/>
    <w:rsid w:val="00752E10"/>
    <w:rsid w:val="00752E80"/>
    <w:rsid w:val="007532B4"/>
    <w:rsid w:val="007533B1"/>
    <w:rsid w:val="00753940"/>
    <w:rsid w:val="00754E92"/>
    <w:rsid w:val="007552B4"/>
    <w:rsid w:val="00755DAC"/>
    <w:rsid w:val="00755FB8"/>
    <w:rsid w:val="00757B39"/>
    <w:rsid w:val="0076037C"/>
    <w:rsid w:val="007605D5"/>
    <w:rsid w:val="007607C4"/>
    <w:rsid w:val="0076092B"/>
    <w:rsid w:val="00760D44"/>
    <w:rsid w:val="00761037"/>
    <w:rsid w:val="007611CE"/>
    <w:rsid w:val="00762804"/>
    <w:rsid w:val="00763563"/>
    <w:rsid w:val="00763AED"/>
    <w:rsid w:val="00763E82"/>
    <w:rsid w:val="0076507D"/>
    <w:rsid w:val="0076532A"/>
    <w:rsid w:val="00766C29"/>
    <w:rsid w:val="00766CF2"/>
    <w:rsid w:val="0076713D"/>
    <w:rsid w:val="007672E9"/>
    <w:rsid w:val="007676FC"/>
    <w:rsid w:val="0077167B"/>
    <w:rsid w:val="00771CBD"/>
    <w:rsid w:val="00772633"/>
    <w:rsid w:val="007726B1"/>
    <w:rsid w:val="00772B6D"/>
    <w:rsid w:val="00772E01"/>
    <w:rsid w:val="00773378"/>
    <w:rsid w:val="00776E22"/>
    <w:rsid w:val="00777AA1"/>
    <w:rsid w:val="007801B4"/>
    <w:rsid w:val="00780F8A"/>
    <w:rsid w:val="00780FD7"/>
    <w:rsid w:val="007813F2"/>
    <w:rsid w:val="00781415"/>
    <w:rsid w:val="00782147"/>
    <w:rsid w:val="00783942"/>
    <w:rsid w:val="00783A53"/>
    <w:rsid w:val="007844EE"/>
    <w:rsid w:val="00785D63"/>
    <w:rsid w:val="00785FC4"/>
    <w:rsid w:val="00786034"/>
    <w:rsid w:val="0078736A"/>
    <w:rsid w:val="007916B5"/>
    <w:rsid w:val="00791935"/>
    <w:rsid w:val="00791D52"/>
    <w:rsid w:val="00791F3F"/>
    <w:rsid w:val="0079397A"/>
    <w:rsid w:val="007942BC"/>
    <w:rsid w:val="00794616"/>
    <w:rsid w:val="007953F4"/>
    <w:rsid w:val="00795BEF"/>
    <w:rsid w:val="007963B3"/>
    <w:rsid w:val="00796520"/>
    <w:rsid w:val="00796BBA"/>
    <w:rsid w:val="00797B69"/>
    <w:rsid w:val="007A0F15"/>
    <w:rsid w:val="007A1066"/>
    <w:rsid w:val="007A1142"/>
    <w:rsid w:val="007A2297"/>
    <w:rsid w:val="007A2BAE"/>
    <w:rsid w:val="007A372E"/>
    <w:rsid w:val="007A51B3"/>
    <w:rsid w:val="007A522D"/>
    <w:rsid w:val="007A622D"/>
    <w:rsid w:val="007A6477"/>
    <w:rsid w:val="007A6E13"/>
    <w:rsid w:val="007A7A6A"/>
    <w:rsid w:val="007A7AB1"/>
    <w:rsid w:val="007A7DB1"/>
    <w:rsid w:val="007B0B3F"/>
    <w:rsid w:val="007B121F"/>
    <w:rsid w:val="007B175B"/>
    <w:rsid w:val="007B20A2"/>
    <w:rsid w:val="007B36E2"/>
    <w:rsid w:val="007B49DE"/>
    <w:rsid w:val="007B507E"/>
    <w:rsid w:val="007B64BB"/>
    <w:rsid w:val="007B7257"/>
    <w:rsid w:val="007B7340"/>
    <w:rsid w:val="007B745B"/>
    <w:rsid w:val="007B765A"/>
    <w:rsid w:val="007B7B7E"/>
    <w:rsid w:val="007B7D9D"/>
    <w:rsid w:val="007C3A14"/>
    <w:rsid w:val="007C44AD"/>
    <w:rsid w:val="007C45A2"/>
    <w:rsid w:val="007C4AE1"/>
    <w:rsid w:val="007C4D30"/>
    <w:rsid w:val="007C543D"/>
    <w:rsid w:val="007C57DE"/>
    <w:rsid w:val="007C5826"/>
    <w:rsid w:val="007C5D21"/>
    <w:rsid w:val="007C67A0"/>
    <w:rsid w:val="007C67E0"/>
    <w:rsid w:val="007C6850"/>
    <w:rsid w:val="007C69AF"/>
    <w:rsid w:val="007C75A3"/>
    <w:rsid w:val="007C7CA4"/>
    <w:rsid w:val="007D0383"/>
    <w:rsid w:val="007D0EA8"/>
    <w:rsid w:val="007D25F7"/>
    <w:rsid w:val="007D2C1B"/>
    <w:rsid w:val="007D3414"/>
    <w:rsid w:val="007D3415"/>
    <w:rsid w:val="007D3B2C"/>
    <w:rsid w:val="007D3D6B"/>
    <w:rsid w:val="007D3F3E"/>
    <w:rsid w:val="007D42AC"/>
    <w:rsid w:val="007D5A49"/>
    <w:rsid w:val="007D5FCA"/>
    <w:rsid w:val="007D62FA"/>
    <w:rsid w:val="007D63BF"/>
    <w:rsid w:val="007D7D10"/>
    <w:rsid w:val="007E06AB"/>
    <w:rsid w:val="007E11CF"/>
    <w:rsid w:val="007E3896"/>
    <w:rsid w:val="007E46A8"/>
    <w:rsid w:val="007E5738"/>
    <w:rsid w:val="007E731E"/>
    <w:rsid w:val="007E794E"/>
    <w:rsid w:val="007F0393"/>
    <w:rsid w:val="007F07AA"/>
    <w:rsid w:val="007F07D9"/>
    <w:rsid w:val="007F26A1"/>
    <w:rsid w:val="007F27AA"/>
    <w:rsid w:val="007F2B45"/>
    <w:rsid w:val="007F2E7B"/>
    <w:rsid w:val="007F50D2"/>
    <w:rsid w:val="007F5689"/>
    <w:rsid w:val="007F60EA"/>
    <w:rsid w:val="007F6B66"/>
    <w:rsid w:val="007F7554"/>
    <w:rsid w:val="007F7666"/>
    <w:rsid w:val="00800311"/>
    <w:rsid w:val="008015EA"/>
    <w:rsid w:val="00802376"/>
    <w:rsid w:val="008023C8"/>
    <w:rsid w:val="00803B06"/>
    <w:rsid w:val="00803B13"/>
    <w:rsid w:val="00805C2A"/>
    <w:rsid w:val="00805F24"/>
    <w:rsid w:val="00807A71"/>
    <w:rsid w:val="00807B9B"/>
    <w:rsid w:val="00807CF4"/>
    <w:rsid w:val="00810A96"/>
    <w:rsid w:val="0081267D"/>
    <w:rsid w:val="00812DFD"/>
    <w:rsid w:val="00812E28"/>
    <w:rsid w:val="0081489B"/>
    <w:rsid w:val="0081538E"/>
    <w:rsid w:val="0081566D"/>
    <w:rsid w:val="008161F4"/>
    <w:rsid w:val="00816436"/>
    <w:rsid w:val="00816C6F"/>
    <w:rsid w:val="00816E7D"/>
    <w:rsid w:val="0081710C"/>
    <w:rsid w:val="0082033E"/>
    <w:rsid w:val="00820740"/>
    <w:rsid w:val="0082074D"/>
    <w:rsid w:val="0082077E"/>
    <w:rsid w:val="00820945"/>
    <w:rsid w:val="00820DDD"/>
    <w:rsid w:val="00820E3A"/>
    <w:rsid w:val="0082390A"/>
    <w:rsid w:val="008246DD"/>
    <w:rsid w:val="00825241"/>
    <w:rsid w:val="008257B1"/>
    <w:rsid w:val="00826C9A"/>
    <w:rsid w:val="00827249"/>
    <w:rsid w:val="00832016"/>
    <w:rsid w:val="00833DFB"/>
    <w:rsid w:val="00834AE9"/>
    <w:rsid w:val="00836496"/>
    <w:rsid w:val="00836944"/>
    <w:rsid w:val="00836C83"/>
    <w:rsid w:val="00836C8B"/>
    <w:rsid w:val="00836FDF"/>
    <w:rsid w:val="00837384"/>
    <w:rsid w:val="008375D1"/>
    <w:rsid w:val="00837697"/>
    <w:rsid w:val="00840179"/>
    <w:rsid w:val="008409F6"/>
    <w:rsid w:val="00840A18"/>
    <w:rsid w:val="00840B73"/>
    <w:rsid w:val="0084230F"/>
    <w:rsid w:val="0084246F"/>
    <w:rsid w:val="00843907"/>
    <w:rsid w:val="00843F6E"/>
    <w:rsid w:val="0084461F"/>
    <w:rsid w:val="00844EA4"/>
    <w:rsid w:val="008455D2"/>
    <w:rsid w:val="00845C80"/>
    <w:rsid w:val="00847675"/>
    <w:rsid w:val="00847B75"/>
    <w:rsid w:val="00852D98"/>
    <w:rsid w:val="00853899"/>
    <w:rsid w:val="00854014"/>
    <w:rsid w:val="0085448C"/>
    <w:rsid w:val="00854F8B"/>
    <w:rsid w:val="00855CCF"/>
    <w:rsid w:val="00856314"/>
    <w:rsid w:val="00857031"/>
    <w:rsid w:val="008607A9"/>
    <w:rsid w:val="00862118"/>
    <w:rsid w:val="00862874"/>
    <w:rsid w:val="008628A9"/>
    <w:rsid w:val="00863677"/>
    <w:rsid w:val="0086367B"/>
    <w:rsid w:val="00863A7C"/>
    <w:rsid w:val="00864EEF"/>
    <w:rsid w:val="00865423"/>
    <w:rsid w:val="008659E7"/>
    <w:rsid w:val="0086634E"/>
    <w:rsid w:val="008665E7"/>
    <w:rsid w:val="00867630"/>
    <w:rsid w:val="00870684"/>
    <w:rsid w:val="00870751"/>
    <w:rsid w:val="00871159"/>
    <w:rsid w:val="00871E05"/>
    <w:rsid w:val="008721B1"/>
    <w:rsid w:val="00872354"/>
    <w:rsid w:val="008726BA"/>
    <w:rsid w:val="00872B58"/>
    <w:rsid w:val="00873092"/>
    <w:rsid w:val="00873E91"/>
    <w:rsid w:val="0087467A"/>
    <w:rsid w:val="00874D46"/>
    <w:rsid w:val="00874D6F"/>
    <w:rsid w:val="008750D3"/>
    <w:rsid w:val="008753A0"/>
    <w:rsid w:val="00875406"/>
    <w:rsid w:val="0087575D"/>
    <w:rsid w:val="00876086"/>
    <w:rsid w:val="00877CFB"/>
    <w:rsid w:val="0088006D"/>
    <w:rsid w:val="0088018B"/>
    <w:rsid w:val="00881375"/>
    <w:rsid w:val="00881A33"/>
    <w:rsid w:val="00881BE6"/>
    <w:rsid w:val="00882FE3"/>
    <w:rsid w:val="00883D97"/>
    <w:rsid w:val="00884AA5"/>
    <w:rsid w:val="00885771"/>
    <w:rsid w:val="008859B9"/>
    <w:rsid w:val="00885EF4"/>
    <w:rsid w:val="008862D0"/>
    <w:rsid w:val="00886691"/>
    <w:rsid w:val="008868DD"/>
    <w:rsid w:val="00886E3B"/>
    <w:rsid w:val="0088720E"/>
    <w:rsid w:val="00887311"/>
    <w:rsid w:val="0088741A"/>
    <w:rsid w:val="008874AC"/>
    <w:rsid w:val="008909BD"/>
    <w:rsid w:val="0089134E"/>
    <w:rsid w:val="00891442"/>
    <w:rsid w:val="008928E0"/>
    <w:rsid w:val="00892ECD"/>
    <w:rsid w:val="00893469"/>
    <w:rsid w:val="00893531"/>
    <w:rsid w:val="008938D8"/>
    <w:rsid w:val="00894323"/>
    <w:rsid w:val="0089489E"/>
    <w:rsid w:val="00894E8E"/>
    <w:rsid w:val="00895137"/>
    <w:rsid w:val="008959AA"/>
    <w:rsid w:val="00897E32"/>
    <w:rsid w:val="00897FF5"/>
    <w:rsid w:val="008A01F5"/>
    <w:rsid w:val="008A0379"/>
    <w:rsid w:val="008A16F1"/>
    <w:rsid w:val="008A3258"/>
    <w:rsid w:val="008A5CE5"/>
    <w:rsid w:val="008A6219"/>
    <w:rsid w:val="008A6B95"/>
    <w:rsid w:val="008A6C85"/>
    <w:rsid w:val="008A73F2"/>
    <w:rsid w:val="008B0235"/>
    <w:rsid w:val="008B20E4"/>
    <w:rsid w:val="008B23A4"/>
    <w:rsid w:val="008B3D8D"/>
    <w:rsid w:val="008B4048"/>
    <w:rsid w:val="008B419E"/>
    <w:rsid w:val="008B4619"/>
    <w:rsid w:val="008B4C07"/>
    <w:rsid w:val="008B617E"/>
    <w:rsid w:val="008B6BF2"/>
    <w:rsid w:val="008B7C3A"/>
    <w:rsid w:val="008C0E51"/>
    <w:rsid w:val="008C1201"/>
    <w:rsid w:val="008C17D3"/>
    <w:rsid w:val="008C20C6"/>
    <w:rsid w:val="008C2E70"/>
    <w:rsid w:val="008C3A74"/>
    <w:rsid w:val="008C3A7B"/>
    <w:rsid w:val="008C4483"/>
    <w:rsid w:val="008C5576"/>
    <w:rsid w:val="008C62C4"/>
    <w:rsid w:val="008C6FBA"/>
    <w:rsid w:val="008C7AE4"/>
    <w:rsid w:val="008D0217"/>
    <w:rsid w:val="008D041A"/>
    <w:rsid w:val="008D3A30"/>
    <w:rsid w:val="008D3C24"/>
    <w:rsid w:val="008D4847"/>
    <w:rsid w:val="008D4D01"/>
    <w:rsid w:val="008D50C6"/>
    <w:rsid w:val="008D5291"/>
    <w:rsid w:val="008D5E15"/>
    <w:rsid w:val="008D675C"/>
    <w:rsid w:val="008D77BA"/>
    <w:rsid w:val="008D7A6E"/>
    <w:rsid w:val="008D7BFF"/>
    <w:rsid w:val="008E17F2"/>
    <w:rsid w:val="008E1F68"/>
    <w:rsid w:val="008E2076"/>
    <w:rsid w:val="008E2942"/>
    <w:rsid w:val="008E3029"/>
    <w:rsid w:val="008E324F"/>
    <w:rsid w:val="008E329B"/>
    <w:rsid w:val="008E353D"/>
    <w:rsid w:val="008E3B11"/>
    <w:rsid w:val="008E4811"/>
    <w:rsid w:val="008E5F92"/>
    <w:rsid w:val="008F0232"/>
    <w:rsid w:val="008F1F09"/>
    <w:rsid w:val="008F2846"/>
    <w:rsid w:val="008F37A3"/>
    <w:rsid w:val="008F39FA"/>
    <w:rsid w:val="008F3C42"/>
    <w:rsid w:val="008F4203"/>
    <w:rsid w:val="008F42A2"/>
    <w:rsid w:val="008F460D"/>
    <w:rsid w:val="008F466A"/>
    <w:rsid w:val="008F52B8"/>
    <w:rsid w:val="008F535C"/>
    <w:rsid w:val="008F6CBA"/>
    <w:rsid w:val="008F7623"/>
    <w:rsid w:val="008F7E2C"/>
    <w:rsid w:val="008F7F2A"/>
    <w:rsid w:val="009000DD"/>
    <w:rsid w:val="00900794"/>
    <w:rsid w:val="009009D5"/>
    <w:rsid w:val="00900A27"/>
    <w:rsid w:val="00900D59"/>
    <w:rsid w:val="0090197C"/>
    <w:rsid w:val="0090364E"/>
    <w:rsid w:val="00903FF4"/>
    <w:rsid w:val="0090590F"/>
    <w:rsid w:val="00905C79"/>
    <w:rsid w:val="00906673"/>
    <w:rsid w:val="009067CE"/>
    <w:rsid w:val="00906803"/>
    <w:rsid w:val="00906A0B"/>
    <w:rsid w:val="0090775A"/>
    <w:rsid w:val="00907D46"/>
    <w:rsid w:val="00910552"/>
    <w:rsid w:val="00910AC6"/>
    <w:rsid w:val="00911D82"/>
    <w:rsid w:val="00911F26"/>
    <w:rsid w:val="00912004"/>
    <w:rsid w:val="009128C4"/>
    <w:rsid w:val="00914169"/>
    <w:rsid w:val="0091429F"/>
    <w:rsid w:val="00914500"/>
    <w:rsid w:val="0091498A"/>
    <w:rsid w:val="0091560D"/>
    <w:rsid w:val="0091699E"/>
    <w:rsid w:val="0091726E"/>
    <w:rsid w:val="00917443"/>
    <w:rsid w:val="00917DBC"/>
    <w:rsid w:val="00921323"/>
    <w:rsid w:val="00921B86"/>
    <w:rsid w:val="00921E5B"/>
    <w:rsid w:val="00922A73"/>
    <w:rsid w:val="00923920"/>
    <w:rsid w:val="0092392C"/>
    <w:rsid w:val="00923C65"/>
    <w:rsid w:val="00923C80"/>
    <w:rsid w:val="0092426B"/>
    <w:rsid w:val="00924451"/>
    <w:rsid w:val="009252DB"/>
    <w:rsid w:val="0092548E"/>
    <w:rsid w:val="00925815"/>
    <w:rsid w:val="0092612E"/>
    <w:rsid w:val="009262F4"/>
    <w:rsid w:val="00926702"/>
    <w:rsid w:val="009268C6"/>
    <w:rsid w:val="00926A8C"/>
    <w:rsid w:val="00926F59"/>
    <w:rsid w:val="00927C38"/>
    <w:rsid w:val="00927DC1"/>
    <w:rsid w:val="00930AC8"/>
    <w:rsid w:val="009315F9"/>
    <w:rsid w:val="009316F2"/>
    <w:rsid w:val="00932238"/>
    <w:rsid w:val="00932411"/>
    <w:rsid w:val="00933585"/>
    <w:rsid w:val="0093459E"/>
    <w:rsid w:val="009364B6"/>
    <w:rsid w:val="00936BE6"/>
    <w:rsid w:val="009372A2"/>
    <w:rsid w:val="00937326"/>
    <w:rsid w:val="009374E0"/>
    <w:rsid w:val="009376AE"/>
    <w:rsid w:val="009401F6"/>
    <w:rsid w:val="00940D4F"/>
    <w:rsid w:val="0094145A"/>
    <w:rsid w:val="00943AEC"/>
    <w:rsid w:val="00943DA7"/>
    <w:rsid w:val="0094402F"/>
    <w:rsid w:val="00944D8E"/>
    <w:rsid w:val="009451B1"/>
    <w:rsid w:val="009452DB"/>
    <w:rsid w:val="00945468"/>
    <w:rsid w:val="009457D4"/>
    <w:rsid w:val="00946020"/>
    <w:rsid w:val="00946575"/>
    <w:rsid w:val="00947A95"/>
    <w:rsid w:val="009501FA"/>
    <w:rsid w:val="0095033E"/>
    <w:rsid w:val="009508B6"/>
    <w:rsid w:val="00950E96"/>
    <w:rsid w:val="00951499"/>
    <w:rsid w:val="00951A61"/>
    <w:rsid w:val="00951B06"/>
    <w:rsid w:val="00951C21"/>
    <w:rsid w:val="0095232F"/>
    <w:rsid w:val="009525BC"/>
    <w:rsid w:val="00952C06"/>
    <w:rsid w:val="00953FFF"/>
    <w:rsid w:val="009541A7"/>
    <w:rsid w:val="009541AC"/>
    <w:rsid w:val="009545AC"/>
    <w:rsid w:val="0095536B"/>
    <w:rsid w:val="00955379"/>
    <w:rsid w:val="00957197"/>
    <w:rsid w:val="0096002A"/>
    <w:rsid w:val="00961D96"/>
    <w:rsid w:val="009626A0"/>
    <w:rsid w:val="00962741"/>
    <w:rsid w:val="00962FC4"/>
    <w:rsid w:val="009633D7"/>
    <w:rsid w:val="0096368B"/>
    <w:rsid w:val="00963AF0"/>
    <w:rsid w:val="00963D72"/>
    <w:rsid w:val="009642D3"/>
    <w:rsid w:val="00964CA2"/>
    <w:rsid w:val="009652CA"/>
    <w:rsid w:val="00965518"/>
    <w:rsid w:val="009657B9"/>
    <w:rsid w:val="00965E04"/>
    <w:rsid w:val="00966FED"/>
    <w:rsid w:val="009672CF"/>
    <w:rsid w:val="00971A4A"/>
    <w:rsid w:val="00971CFF"/>
    <w:rsid w:val="00971F51"/>
    <w:rsid w:val="009730B7"/>
    <w:rsid w:val="00973110"/>
    <w:rsid w:val="009749AC"/>
    <w:rsid w:val="00974A27"/>
    <w:rsid w:val="00974D50"/>
    <w:rsid w:val="00974E5E"/>
    <w:rsid w:val="0097519E"/>
    <w:rsid w:val="009751CE"/>
    <w:rsid w:val="009762A2"/>
    <w:rsid w:val="00977667"/>
    <w:rsid w:val="00977680"/>
    <w:rsid w:val="00977884"/>
    <w:rsid w:val="00981897"/>
    <w:rsid w:val="009824F3"/>
    <w:rsid w:val="00982819"/>
    <w:rsid w:val="0098336A"/>
    <w:rsid w:val="00984C87"/>
    <w:rsid w:val="009851C8"/>
    <w:rsid w:val="00985758"/>
    <w:rsid w:val="009858FF"/>
    <w:rsid w:val="00985CA1"/>
    <w:rsid w:val="009865FD"/>
    <w:rsid w:val="009866B9"/>
    <w:rsid w:val="00986940"/>
    <w:rsid w:val="00986E9F"/>
    <w:rsid w:val="00986F1C"/>
    <w:rsid w:val="009872FC"/>
    <w:rsid w:val="00987ED1"/>
    <w:rsid w:val="00991171"/>
    <w:rsid w:val="00991AAC"/>
    <w:rsid w:val="00993A26"/>
    <w:rsid w:val="00994847"/>
    <w:rsid w:val="00994CDF"/>
    <w:rsid w:val="0099558E"/>
    <w:rsid w:val="009959D3"/>
    <w:rsid w:val="009978BB"/>
    <w:rsid w:val="00997FD2"/>
    <w:rsid w:val="009A04E6"/>
    <w:rsid w:val="009A0715"/>
    <w:rsid w:val="009A0D1C"/>
    <w:rsid w:val="009A1044"/>
    <w:rsid w:val="009A19A1"/>
    <w:rsid w:val="009A2EAA"/>
    <w:rsid w:val="009A5F25"/>
    <w:rsid w:val="009A6C00"/>
    <w:rsid w:val="009A6C4B"/>
    <w:rsid w:val="009A709B"/>
    <w:rsid w:val="009B00EA"/>
    <w:rsid w:val="009B018F"/>
    <w:rsid w:val="009B1B95"/>
    <w:rsid w:val="009B30A7"/>
    <w:rsid w:val="009B357D"/>
    <w:rsid w:val="009B4BB7"/>
    <w:rsid w:val="009B58CF"/>
    <w:rsid w:val="009B5CCA"/>
    <w:rsid w:val="009B617A"/>
    <w:rsid w:val="009B64B5"/>
    <w:rsid w:val="009B75F3"/>
    <w:rsid w:val="009B7C6A"/>
    <w:rsid w:val="009B7ED0"/>
    <w:rsid w:val="009C0817"/>
    <w:rsid w:val="009C0A43"/>
    <w:rsid w:val="009C0E9B"/>
    <w:rsid w:val="009C0FFE"/>
    <w:rsid w:val="009C1389"/>
    <w:rsid w:val="009C1641"/>
    <w:rsid w:val="009C1D6A"/>
    <w:rsid w:val="009C2301"/>
    <w:rsid w:val="009C3832"/>
    <w:rsid w:val="009C4FC0"/>
    <w:rsid w:val="009C521E"/>
    <w:rsid w:val="009C638E"/>
    <w:rsid w:val="009C6D25"/>
    <w:rsid w:val="009C6ECF"/>
    <w:rsid w:val="009C7397"/>
    <w:rsid w:val="009C74AB"/>
    <w:rsid w:val="009D00E6"/>
    <w:rsid w:val="009D0982"/>
    <w:rsid w:val="009D1EFC"/>
    <w:rsid w:val="009D2454"/>
    <w:rsid w:val="009D253B"/>
    <w:rsid w:val="009D2575"/>
    <w:rsid w:val="009D2859"/>
    <w:rsid w:val="009D29D7"/>
    <w:rsid w:val="009D2EC8"/>
    <w:rsid w:val="009D38BC"/>
    <w:rsid w:val="009D4912"/>
    <w:rsid w:val="009D4EB7"/>
    <w:rsid w:val="009D4F4C"/>
    <w:rsid w:val="009D5CC3"/>
    <w:rsid w:val="009D6A29"/>
    <w:rsid w:val="009D7440"/>
    <w:rsid w:val="009D792A"/>
    <w:rsid w:val="009E0750"/>
    <w:rsid w:val="009E11DC"/>
    <w:rsid w:val="009E173B"/>
    <w:rsid w:val="009E1799"/>
    <w:rsid w:val="009E1AAB"/>
    <w:rsid w:val="009E1DBF"/>
    <w:rsid w:val="009E31A7"/>
    <w:rsid w:val="009E3261"/>
    <w:rsid w:val="009E342E"/>
    <w:rsid w:val="009E43AA"/>
    <w:rsid w:val="009E4846"/>
    <w:rsid w:val="009E49F4"/>
    <w:rsid w:val="009E53E8"/>
    <w:rsid w:val="009E6D21"/>
    <w:rsid w:val="009E6EDA"/>
    <w:rsid w:val="009E7A8C"/>
    <w:rsid w:val="009F0197"/>
    <w:rsid w:val="009F0BE8"/>
    <w:rsid w:val="009F1794"/>
    <w:rsid w:val="009F23DC"/>
    <w:rsid w:val="009F2861"/>
    <w:rsid w:val="009F312A"/>
    <w:rsid w:val="009F39E0"/>
    <w:rsid w:val="009F3C99"/>
    <w:rsid w:val="009F41C5"/>
    <w:rsid w:val="009F464F"/>
    <w:rsid w:val="009F4A91"/>
    <w:rsid w:val="009F545F"/>
    <w:rsid w:val="009F5621"/>
    <w:rsid w:val="009F6370"/>
    <w:rsid w:val="009F72E3"/>
    <w:rsid w:val="009F73A3"/>
    <w:rsid w:val="009F77D0"/>
    <w:rsid w:val="00A003C2"/>
    <w:rsid w:val="00A00944"/>
    <w:rsid w:val="00A01440"/>
    <w:rsid w:val="00A0168D"/>
    <w:rsid w:val="00A01EAC"/>
    <w:rsid w:val="00A01FD0"/>
    <w:rsid w:val="00A02082"/>
    <w:rsid w:val="00A02AE8"/>
    <w:rsid w:val="00A0316D"/>
    <w:rsid w:val="00A03369"/>
    <w:rsid w:val="00A0448A"/>
    <w:rsid w:val="00A057A1"/>
    <w:rsid w:val="00A05C7C"/>
    <w:rsid w:val="00A05FEF"/>
    <w:rsid w:val="00A06014"/>
    <w:rsid w:val="00A06FA1"/>
    <w:rsid w:val="00A1038E"/>
    <w:rsid w:val="00A10930"/>
    <w:rsid w:val="00A10A85"/>
    <w:rsid w:val="00A10E03"/>
    <w:rsid w:val="00A11A42"/>
    <w:rsid w:val="00A11AC5"/>
    <w:rsid w:val="00A11E8B"/>
    <w:rsid w:val="00A12900"/>
    <w:rsid w:val="00A14152"/>
    <w:rsid w:val="00A15548"/>
    <w:rsid w:val="00A15687"/>
    <w:rsid w:val="00A15FE2"/>
    <w:rsid w:val="00A16010"/>
    <w:rsid w:val="00A16B9C"/>
    <w:rsid w:val="00A201C7"/>
    <w:rsid w:val="00A233F6"/>
    <w:rsid w:val="00A23409"/>
    <w:rsid w:val="00A23E69"/>
    <w:rsid w:val="00A2502D"/>
    <w:rsid w:val="00A25E32"/>
    <w:rsid w:val="00A26204"/>
    <w:rsid w:val="00A26206"/>
    <w:rsid w:val="00A27097"/>
    <w:rsid w:val="00A276E3"/>
    <w:rsid w:val="00A27B3C"/>
    <w:rsid w:val="00A3108F"/>
    <w:rsid w:val="00A31CCD"/>
    <w:rsid w:val="00A31CCE"/>
    <w:rsid w:val="00A32C5C"/>
    <w:rsid w:val="00A32CC6"/>
    <w:rsid w:val="00A32D3D"/>
    <w:rsid w:val="00A332EF"/>
    <w:rsid w:val="00A34062"/>
    <w:rsid w:val="00A34518"/>
    <w:rsid w:val="00A348E7"/>
    <w:rsid w:val="00A36476"/>
    <w:rsid w:val="00A36A4B"/>
    <w:rsid w:val="00A370F8"/>
    <w:rsid w:val="00A37125"/>
    <w:rsid w:val="00A37355"/>
    <w:rsid w:val="00A40C1D"/>
    <w:rsid w:val="00A41405"/>
    <w:rsid w:val="00A419CF"/>
    <w:rsid w:val="00A41DFF"/>
    <w:rsid w:val="00A41E9E"/>
    <w:rsid w:val="00A424B9"/>
    <w:rsid w:val="00A426EE"/>
    <w:rsid w:val="00A4315D"/>
    <w:rsid w:val="00A43E51"/>
    <w:rsid w:val="00A43E90"/>
    <w:rsid w:val="00A43F6D"/>
    <w:rsid w:val="00A448B1"/>
    <w:rsid w:val="00A44DEB"/>
    <w:rsid w:val="00A45195"/>
    <w:rsid w:val="00A45421"/>
    <w:rsid w:val="00A468BD"/>
    <w:rsid w:val="00A47637"/>
    <w:rsid w:val="00A50BED"/>
    <w:rsid w:val="00A50ED2"/>
    <w:rsid w:val="00A51622"/>
    <w:rsid w:val="00A525D8"/>
    <w:rsid w:val="00A52CCF"/>
    <w:rsid w:val="00A52F1E"/>
    <w:rsid w:val="00A53898"/>
    <w:rsid w:val="00A53B30"/>
    <w:rsid w:val="00A543BD"/>
    <w:rsid w:val="00A5446A"/>
    <w:rsid w:val="00A54C4E"/>
    <w:rsid w:val="00A579A8"/>
    <w:rsid w:val="00A57C91"/>
    <w:rsid w:val="00A620E3"/>
    <w:rsid w:val="00A63BF1"/>
    <w:rsid w:val="00A657E0"/>
    <w:rsid w:val="00A66131"/>
    <w:rsid w:val="00A66F4E"/>
    <w:rsid w:val="00A66F66"/>
    <w:rsid w:val="00A66F6F"/>
    <w:rsid w:val="00A6736B"/>
    <w:rsid w:val="00A675C6"/>
    <w:rsid w:val="00A6765B"/>
    <w:rsid w:val="00A67C1D"/>
    <w:rsid w:val="00A67E02"/>
    <w:rsid w:val="00A70148"/>
    <w:rsid w:val="00A705DE"/>
    <w:rsid w:val="00A70927"/>
    <w:rsid w:val="00A70ABA"/>
    <w:rsid w:val="00A70ABB"/>
    <w:rsid w:val="00A70FBA"/>
    <w:rsid w:val="00A71203"/>
    <w:rsid w:val="00A7121C"/>
    <w:rsid w:val="00A71362"/>
    <w:rsid w:val="00A7179B"/>
    <w:rsid w:val="00A717B0"/>
    <w:rsid w:val="00A71C4D"/>
    <w:rsid w:val="00A720BC"/>
    <w:rsid w:val="00A72800"/>
    <w:rsid w:val="00A7315D"/>
    <w:rsid w:val="00A73BA8"/>
    <w:rsid w:val="00A742F1"/>
    <w:rsid w:val="00A74784"/>
    <w:rsid w:val="00A7488E"/>
    <w:rsid w:val="00A74A14"/>
    <w:rsid w:val="00A74DDD"/>
    <w:rsid w:val="00A76EFC"/>
    <w:rsid w:val="00A76F5F"/>
    <w:rsid w:val="00A779EF"/>
    <w:rsid w:val="00A80BF8"/>
    <w:rsid w:val="00A80BFC"/>
    <w:rsid w:val="00A80C53"/>
    <w:rsid w:val="00A80DED"/>
    <w:rsid w:val="00A80F95"/>
    <w:rsid w:val="00A82347"/>
    <w:rsid w:val="00A82514"/>
    <w:rsid w:val="00A82524"/>
    <w:rsid w:val="00A82934"/>
    <w:rsid w:val="00A8323C"/>
    <w:rsid w:val="00A84384"/>
    <w:rsid w:val="00A853C6"/>
    <w:rsid w:val="00A857D0"/>
    <w:rsid w:val="00A878F8"/>
    <w:rsid w:val="00A8790B"/>
    <w:rsid w:val="00A903EB"/>
    <w:rsid w:val="00A905FF"/>
    <w:rsid w:val="00A90821"/>
    <w:rsid w:val="00A90E35"/>
    <w:rsid w:val="00A911E9"/>
    <w:rsid w:val="00A91637"/>
    <w:rsid w:val="00A91903"/>
    <w:rsid w:val="00A92064"/>
    <w:rsid w:val="00A934B5"/>
    <w:rsid w:val="00A93935"/>
    <w:rsid w:val="00A94019"/>
    <w:rsid w:val="00A945D1"/>
    <w:rsid w:val="00A94A70"/>
    <w:rsid w:val="00A94B36"/>
    <w:rsid w:val="00A94E36"/>
    <w:rsid w:val="00A95769"/>
    <w:rsid w:val="00A96030"/>
    <w:rsid w:val="00A96BC3"/>
    <w:rsid w:val="00A96CAB"/>
    <w:rsid w:val="00A973B5"/>
    <w:rsid w:val="00AA07BF"/>
    <w:rsid w:val="00AA0FAE"/>
    <w:rsid w:val="00AA1BDB"/>
    <w:rsid w:val="00AA1E62"/>
    <w:rsid w:val="00AA1FEB"/>
    <w:rsid w:val="00AA2471"/>
    <w:rsid w:val="00AA326D"/>
    <w:rsid w:val="00AA3910"/>
    <w:rsid w:val="00AA43D8"/>
    <w:rsid w:val="00AA47EB"/>
    <w:rsid w:val="00AA4E03"/>
    <w:rsid w:val="00AA51E3"/>
    <w:rsid w:val="00AA51FC"/>
    <w:rsid w:val="00AA5F72"/>
    <w:rsid w:val="00AA5FB1"/>
    <w:rsid w:val="00AA7638"/>
    <w:rsid w:val="00AA7827"/>
    <w:rsid w:val="00AA7B21"/>
    <w:rsid w:val="00AA7DDA"/>
    <w:rsid w:val="00AB034D"/>
    <w:rsid w:val="00AB0945"/>
    <w:rsid w:val="00AB27C2"/>
    <w:rsid w:val="00AB2899"/>
    <w:rsid w:val="00AB295B"/>
    <w:rsid w:val="00AB2ED5"/>
    <w:rsid w:val="00AB301F"/>
    <w:rsid w:val="00AB493E"/>
    <w:rsid w:val="00AB4A19"/>
    <w:rsid w:val="00AB4BE3"/>
    <w:rsid w:val="00AB5877"/>
    <w:rsid w:val="00AB5D9F"/>
    <w:rsid w:val="00AB5DE9"/>
    <w:rsid w:val="00AB73D9"/>
    <w:rsid w:val="00AB77FE"/>
    <w:rsid w:val="00AB7813"/>
    <w:rsid w:val="00AB7826"/>
    <w:rsid w:val="00AB7B14"/>
    <w:rsid w:val="00AB7CA2"/>
    <w:rsid w:val="00AC005A"/>
    <w:rsid w:val="00AC0721"/>
    <w:rsid w:val="00AC1437"/>
    <w:rsid w:val="00AC195F"/>
    <w:rsid w:val="00AC1A9E"/>
    <w:rsid w:val="00AC1B8C"/>
    <w:rsid w:val="00AC265E"/>
    <w:rsid w:val="00AC2A4C"/>
    <w:rsid w:val="00AC2ADF"/>
    <w:rsid w:val="00AC3CC4"/>
    <w:rsid w:val="00AC5890"/>
    <w:rsid w:val="00AC58A7"/>
    <w:rsid w:val="00AC6601"/>
    <w:rsid w:val="00AC6AA8"/>
    <w:rsid w:val="00AC6FD5"/>
    <w:rsid w:val="00AD02A8"/>
    <w:rsid w:val="00AD05AB"/>
    <w:rsid w:val="00AD0C22"/>
    <w:rsid w:val="00AD15F2"/>
    <w:rsid w:val="00AD1A76"/>
    <w:rsid w:val="00AD1AB4"/>
    <w:rsid w:val="00AD25B3"/>
    <w:rsid w:val="00AD25F8"/>
    <w:rsid w:val="00AD358D"/>
    <w:rsid w:val="00AD3847"/>
    <w:rsid w:val="00AD3BC0"/>
    <w:rsid w:val="00AD4580"/>
    <w:rsid w:val="00AD4950"/>
    <w:rsid w:val="00AD5AFE"/>
    <w:rsid w:val="00AD6528"/>
    <w:rsid w:val="00AD6C2C"/>
    <w:rsid w:val="00AD73FC"/>
    <w:rsid w:val="00AD7AA8"/>
    <w:rsid w:val="00AE027F"/>
    <w:rsid w:val="00AE02A0"/>
    <w:rsid w:val="00AE0459"/>
    <w:rsid w:val="00AE05E4"/>
    <w:rsid w:val="00AE117F"/>
    <w:rsid w:val="00AE1493"/>
    <w:rsid w:val="00AE1BC2"/>
    <w:rsid w:val="00AE21E3"/>
    <w:rsid w:val="00AE44D9"/>
    <w:rsid w:val="00AE4966"/>
    <w:rsid w:val="00AE53F0"/>
    <w:rsid w:val="00AE5516"/>
    <w:rsid w:val="00AE5830"/>
    <w:rsid w:val="00AE5B28"/>
    <w:rsid w:val="00AE62B7"/>
    <w:rsid w:val="00AE709E"/>
    <w:rsid w:val="00AE752B"/>
    <w:rsid w:val="00AF075B"/>
    <w:rsid w:val="00AF0980"/>
    <w:rsid w:val="00AF09C9"/>
    <w:rsid w:val="00AF140B"/>
    <w:rsid w:val="00AF1A16"/>
    <w:rsid w:val="00AF342C"/>
    <w:rsid w:val="00AF3B20"/>
    <w:rsid w:val="00AF3B8E"/>
    <w:rsid w:val="00AF3D08"/>
    <w:rsid w:val="00AF4215"/>
    <w:rsid w:val="00AF4B06"/>
    <w:rsid w:val="00AF4E87"/>
    <w:rsid w:val="00AF53FB"/>
    <w:rsid w:val="00AF6627"/>
    <w:rsid w:val="00AF6944"/>
    <w:rsid w:val="00AF69CC"/>
    <w:rsid w:val="00AF6B2B"/>
    <w:rsid w:val="00AF79FF"/>
    <w:rsid w:val="00B01346"/>
    <w:rsid w:val="00B01746"/>
    <w:rsid w:val="00B01CAC"/>
    <w:rsid w:val="00B025FE"/>
    <w:rsid w:val="00B02B1B"/>
    <w:rsid w:val="00B03A4C"/>
    <w:rsid w:val="00B048EF"/>
    <w:rsid w:val="00B053B1"/>
    <w:rsid w:val="00B06317"/>
    <w:rsid w:val="00B0755B"/>
    <w:rsid w:val="00B07750"/>
    <w:rsid w:val="00B07AD9"/>
    <w:rsid w:val="00B1038C"/>
    <w:rsid w:val="00B10821"/>
    <w:rsid w:val="00B109FF"/>
    <w:rsid w:val="00B10E1C"/>
    <w:rsid w:val="00B114F6"/>
    <w:rsid w:val="00B12C36"/>
    <w:rsid w:val="00B12FBF"/>
    <w:rsid w:val="00B13B1B"/>
    <w:rsid w:val="00B13DE9"/>
    <w:rsid w:val="00B14A3C"/>
    <w:rsid w:val="00B15188"/>
    <w:rsid w:val="00B15A80"/>
    <w:rsid w:val="00B162EE"/>
    <w:rsid w:val="00B16490"/>
    <w:rsid w:val="00B200D4"/>
    <w:rsid w:val="00B20BD6"/>
    <w:rsid w:val="00B2131B"/>
    <w:rsid w:val="00B21F66"/>
    <w:rsid w:val="00B21F73"/>
    <w:rsid w:val="00B231D0"/>
    <w:rsid w:val="00B2359E"/>
    <w:rsid w:val="00B23D89"/>
    <w:rsid w:val="00B2493C"/>
    <w:rsid w:val="00B24BC1"/>
    <w:rsid w:val="00B26BC1"/>
    <w:rsid w:val="00B26CEE"/>
    <w:rsid w:val="00B27203"/>
    <w:rsid w:val="00B27214"/>
    <w:rsid w:val="00B31246"/>
    <w:rsid w:val="00B32C8E"/>
    <w:rsid w:val="00B3331D"/>
    <w:rsid w:val="00B3339B"/>
    <w:rsid w:val="00B3365D"/>
    <w:rsid w:val="00B35BB3"/>
    <w:rsid w:val="00B36820"/>
    <w:rsid w:val="00B36AE1"/>
    <w:rsid w:val="00B36D91"/>
    <w:rsid w:val="00B36E63"/>
    <w:rsid w:val="00B36EC6"/>
    <w:rsid w:val="00B3754D"/>
    <w:rsid w:val="00B40226"/>
    <w:rsid w:val="00B4149D"/>
    <w:rsid w:val="00B4224D"/>
    <w:rsid w:val="00B42267"/>
    <w:rsid w:val="00B4229E"/>
    <w:rsid w:val="00B42937"/>
    <w:rsid w:val="00B42ACC"/>
    <w:rsid w:val="00B42EE3"/>
    <w:rsid w:val="00B4360B"/>
    <w:rsid w:val="00B447BF"/>
    <w:rsid w:val="00B44D1F"/>
    <w:rsid w:val="00B44F95"/>
    <w:rsid w:val="00B458FE"/>
    <w:rsid w:val="00B47DDA"/>
    <w:rsid w:val="00B518F0"/>
    <w:rsid w:val="00B51F7D"/>
    <w:rsid w:val="00B52123"/>
    <w:rsid w:val="00B523E1"/>
    <w:rsid w:val="00B5273C"/>
    <w:rsid w:val="00B52926"/>
    <w:rsid w:val="00B52E8F"/>
    <w:rsid w:val="00B535D1"/>
    <w:rsid w:val="00B5369D"/>
    <w:rsid w:val="00B53A1C"/>
    <w:rsid w:val="00B53BA6"/>
    <w:rsid w:val="00B5425C"/>
    <w:rsid w:val="00B55232"/>
    <w:rsid w:val="00B558CF"/>
    <w:rsid w:val="00B55C44"/>
    <w:rsid w:val="00B55EE4"/>
    <w:rsid w:val="00B56008"/>
    <w:rsid w:val="00B562C5"/>
    <w:rsid w:val="00B56A38"/>
    <w:rsid w:val="00B5793A"/>
    <w:rsid w:val="00B57C71"/>
    <w:rsid w:val="00B57E23"/>
    <w:rsid w:val="00B57ED9"/>
    <w:rsid w:val="00B60A75"/>
    <w:rsid w:val="00B60DAE"/>
    <w:rsid w:val="00B6108D"/>
    <w:rsid w:val="00B617BC"/>
    <w:rsid w:val="00B61B8F"/>
    <w:rsid w:val="00B63518"/>
    <w:rsid w:val="00B63BF8"/>
    <w:rsid w:val="00B63ECD"/>
    <w:rsid w:val="00B64740"/>
    <w:rsid w:val="00B647AC"/>
    <w:rsid w:val="00B64D1B"/>
    <w:rsid w:val="00B65B07"/>
    <w:rsid w:val="00B65D63"/>
    <w:rsid w:val="00B6625F"/>
    <w:rsid w:val="00B66BCF"/>
    <w:rsid w:val="00B66CFD"/>
    <w:rsid w:val="00B66DF7"/>
    <w:rsid w:val="00B67662"/>
    <w:rsid w:val="00B70AC4"/>
    <w:rsid w:val="00B713DA"/>
    <w:rsid w:val="00B71433"/>
    <w:rsid w:val="00B718AB"/>
    <w:rsid w:val="00B72438"/>
    <w:rsid w:val="00B724B2"/>
    <w:rsid w:val="00B73113"/>
    <w:rsid w:val="00B734AE"/>
    <w:rsid w:val="00B73EB5"/>
    <w:rsid w:val="00B7478E"/>
    <w:rsid w:val="00B74D8B"/>
    <w:rsid w:val="00B74DF1"/>
    <w:rsid w:val="00B75D96"/>
    <w:rsid w:val="00B764DB"/>
    <w:rsid w:val="00B77278"/>
    <w:rsid w:val="00B77451"/>
    <w:rsid w:val="00B777A3"/>
    <w:rsid w:val="00B777B5"/>
    <w:rsid w:val="00B77D86"/>
    <w:rsid w:val="00B77EC3"/>
    <w:rsid w:val="00B814B7"/>
    <w:rsid w:val="00B81A45"/>
    <w:rsid w:val="00B81D08"/>
    <w:rsid w:val="00B83562"/>
    <w:rsid w:val="00B83B3A"/>
    <w:rsid w:val="00B83F77"/>
    <w:rsid w:val="00B84465"/>
    <w:rsid w:val="00B84C6A"/>
    <w:rsid w:val="00B84E81"/>
    <w:rsid w:val="00B85890"/>
    <w:rsid w:val="00B90021"/>
    <w:rsid w:val="00B9143C"/>
    <w:rsid w:val="00B91D76"/>
    <w:rsid w:val="00B922C5"/>
    <w:rsid w:val="00B94FD1"/>
    <w:rsid w:val="00B95EE4"/>
    <w:rsid w:val="00B961B6"/>
    <w:rsid w:val="00B96C84"/>
    <w:rsid w:val="00B9704F"/>
    <w:rsid w:val="00BA016A"/>
    <w:rsid w:val="00BA045D"/>
    <w:rsid w:val="00BA0BE4"/>
    <w:rsid w:val="00BA0C55"/>
    <w:rsid w:val="00BA0DB4"/>
    <w:rsid w:val="00BA0E95"/>
    <w:rsid w:val="00BA1901"/>
    <w:rsid w:val="00BA21C1"/>
    <w:rsid w:val="00BA2872"/>
    <w:rsid w:val="00BA31A8"/>
    <w:rsid w:val="00BA45C3"/>
    <w:rsid w:val="00BA4DAB"/>
    <w:rsid w:val="00BA6895"/>
    <w:rsid w:val="00BA6CD9"/>
    <w:rsid w:val="00BA7830"/>
    <w:rsid w:val="00BA7E00"/>
    <w:rsid w:val="00BB0F95"/>
    <w:rsid w:val="00BB15B2"/>
    <w:rsid w:val="00BB170E"/>
    <w:rsid w:val="00BB1835"/>
    <w:rsid w:val="00BB1BA5"/>
    <w:rsid w:val="00BB1D9E"/>
    <w:rsid w:val="00BB2292"/>
    <w:rsid w:val="00BB22B7"/>
    <w:rsid w:val="00BB263F"/>
    <w:rsid w:val="00BB2840"/>
    <w:rsid w:val="00BB2AC9"/>
    <w:rsid w:val="00BB3F47"/>
    <w:rsid w:val="00BB4060"/>
    <w:rsid w:val="00BB4870"/>
    <w:rsid w:val="00BB56D9"/>
    <w:rsid w:val="00BB60D0"/>
    <w:rsid w:val="00BB75C1"/>
    <w:rsid w:val="00BB7902"/>
    <w:rsid w:val="00BB79B0"/>
    <w:rsid w:val="00BC0076"/>
    <w:rsid w:val="00BC1B46"/>
    <w:rsid w:val="00BC213F"/>
    <w:rsid w:val="00BC237D"/>
    <w:rsid w:val="00BC265C"/>
    <w:rsid w:val="00BC4048"/>
    <w:rsid w:val="00BC4553"/>
    <w:rsid w:val="00BC4682"/>
    <w:rsid w:val="00BC48FA"/>
    <w:rsid w:val="00BC576C"/>
    <w:rsid w:val="00BC5A27"/>
    <w:rsid w:val="00BC652D"/>
    <w:rsid w:val="00BC68CA"/>
    <w:rsid w:val="00BC6C13"/>
    <w:rsid w:val="00BC71ED"/>
    <w:rsid w:val="00BC7F35"/>
    <w:rsid w:val="00BD198A"/>
    <w:rsid w:val="00BD2F5C"/>
    <w:rsid w:val="00BD309D"/>
    <w:rsid w:val="00BD34B7"/>
    <w:rsid w:val="00BD43C6"/>
    <w:rsid w:val="00BD441A"/>
    <w:rsid w:val="00BD48E1"/>
    <w:rsid w:val="00BD70F9"/>
    <w:rsid w:val="00BD7BEC"/>
    <w:rsid w:val="00BE140A"/>
    <w:rsid w:val="00BE14D7"/>
    <w:rsid w:val="00BE1525"/>
    <w:rsid w:val="00BE18AF"/>
    <w:rsid w:val="00BE2384"/>
    <w:rsid w:val="00BE291D"/>
    <w:rsid w:val="00BE29D7"/>
    <w:rsid w:val="00BE2A9B"/>
    <w:rsid w:val="00BE349D"/>
    <w:rsid w:val="00BE34F6"/>
    <w:rsid w:val="00BE3888"/>
    <w:rsid w:val="00BE4084"/>
    <w:rsid w:val="00BE44B1"/>
    <w:rsid w:val="00BE597A"/>
    <w:rsid w:val="00BE5AC9"/>
    <w:rsid w:val="00BE6750"/>
    <w:rsid w:val="00BE6804"/>
    <w:rsid w:val="00BE7183"/>
    <w:rsid w:val="00BF0399"/>
    <w:rsid w:val="00BF05A4"/>
    <w:rsid w:val="00BF1716"/>
    <w:rsid w:val="00BF218F"/>
    <w:rsid w:val="00BF318B"/>
    <w:rsid w:val="00BF388E"/>
    <w:rsid w:val="00BF3E60"/>
    <w:rsid w:val="00BF419A"/>
    <w:rsid w:val="00BF41C0"/>
    <w:rsid w:val="00BF5E22"/>
    <w:rsid w:val="00BF7B58"/>
    <w:rsid w:val="00BF7DC2"/>
    <w:rsid w:val="00C002E2"/>
    <w:rsid w:val="00C00F8C"/>
    <w:rsid w:val="00C0194A"/>
    <w:rsid w:val="00C02B7C"/>
    <w:rsid w:val="00C02BD6"/>
    <w:rsid w:val="00C03538"/>
    <w:rsid w:val="00C03809"/>
    <w:rsid w:val="00C04D30"/>
    <w:rsid w:val="00C04D4E"/>
    <w:rsid w:val="00C06203"/>
    <w:rsid w:val="00C074CB"/>
    <w:rsid w:val="00C102B0"/>
    <w:rsid w:val="00C10E70"/>
    <w:rsid w:val="00C11325"/>
    <w:rsid w:val="00C117D4"/>
    <w:rsid w:val="00C11813"/>
    <w:rsid w:val="00C11B34"/>
    <w:rsid w:val="00C11C92"/>
    <w:rsid w:val="00C120C6"/>
    <w:rsid w:val="00C1283D"/>
    <w:rsid w:val="00C12F95"/>
    <w:rsid w:val="00C1527B"/>
    <w:rsid w:val="00C1569C"/>
    <w:rsid w:val="00C162E1"/>
    <w:rsid w:val="00C17A00"/>
    <w:rsid w:val="00C17C91"/>
    <w:rsid w:val="00C17DBD"/>
    <w:rsid w:val="00C212B9"/>
    <w:rsid w:val="00C22572"/>
    <w:rsid w:val="00C227ED"/>
    <w:rsid w:val="00C22A20"/>
    <w:rsid w:val="00C23F27"/>
    <w:rsid w:val="00C240A1"/>
    <w:rsid w:val="00C25D7A"/>
    <w:rsid w:val="00C26D6C"/>
    <w:rsid w:val="00C273AD"/>
    <w:rsid w:val="00C27B3F"/>
    <w:rsid w:val="00C31EF8"/>
    <w:rsid w:val="00C32CAB"/>
    <w:rsid w:val="00C32EC1"/>
    <w:rsid w:val="00C348B8"/>
    <w:rsid w:val="00C34C6F"/>
    <w:rsid w:val="00C34F92"/>
    <w:rsid w:val="00C354D2"/>
    <w:rsid w:val="00C35804"/>
    <w:rsid w:val="00C35A40"/>
    <w:rsid w:val="00C35D19"/>
    <w:rsid w:val="00C37076"/>
    <w:rsid w:val="00C37637"/>
    <w:rsid w:val="00C3779E"/>
    <w:rsid w:val="00C40100"/>
    <w:rsid w:val="00C401B8"/>
    <w:rsid w:val="00C41647"/>
    <w:rsid w:val="00C41AFE"/>
    <w:rsid w:val="00C427C5"/>
    <w:rsid w:val="00C43AF1"/>
    <w:rsid w:val="00C4465D"/>
    <w:rsid w:val="00C46CA1"/>
    <w:rsid w:val="00C47B16"/>
    <w:rsid w:val="00C47EB4"/>
    <w:rsid w:val="00C5002F"/>
    <w:rsid w:val="00C50A8E"/>
    <w:rsid w:val="00C51A94"/>
    <w:rsid w:val="00C51BFA"/>
    <w:rsid w:val="00C5216F"/>
    <w:rsid w:val="00C526A2"/>
    <w:rsid w:val="00C52711"/>
    <w:rsid w:val="00C528C1"/>
    <w:rsid w:val="00C53668"/>
    <w:rsid w:val="00C53F08"/>
    <w:rsid w:val="00C54E18"/>
    <w:rsid w:val="00C554E5"/>
    <w:rsid w:val="00C5582E"/>
    <w:rsid w:val="00C55C12"/>
    <w:rsid w:val="00C56932"/>
    <w:rsid w:val="00C56E19"/>
    <w:rsid w:val="00C572B4"/>
    <w:rsid w:val="00C57F3F"/>
    <w:rsid w:val="00C6049B"/>
    <w:rsid w:val="00C6071E"/>
    <w:rsid w:val="00C60A5F"/>
    <w:rsid w:val="00C62005"/>
    <w:rsid w:val="00C626CD"/>
    <w:rsid w:val="00C643FD"/>
    <w:rsid w:val="00C64D0B"/>
    <w:rsid w:val="00C65250"/>
    <w:rsid w:val="00C66144"/>
    <w:rsid w:val="00C66A17"/>
    <w:rsid w:val="00C6732A"/>
    <w:rsid w:val="00C67D7E"/>
    <w:rsid w:val="00C67E1D"/>
    <w:rsid w:val="00C70591"/>
    <w:rsid w:val="00C7081F"/>
    <w:rsid w:val="00C70DA9"/>
    <w:rsid w:val="00C714AF"/>
    <w:rsid w:val="00C71A34"/>
    <w:rsid w:val="00C71F9C"/>
    <w:rsid w:val="00C720B4"/>
    <w:rsid w:val="00C72217"/>
    <w:rsid w:val="00C7222E"/>
    <w:rsid w:val="00C7279A"/>
    <w:rsid w:val="00C731AB"/>
    <w:rsid w:val="00C757B0"/>
    <w:rsid w:val="00C763AD"/>
    <w:rsid w:val="00C8065C"/>
    <w:rsid w:val="00C80E2F"/>
    <w:rsid w:val="00C80FAF"/>
    <w:rsid w:val="00C82858"/>
    <w:rsid w:val="00C82BB2"/>
    <w:rsid w:val="00C83277"/>
    <w:rsid w:val="00C834DF"/>
    <w:rsid w:val="00C83F47"/>
    <w:rsid w:val="00C845E7"/>
    <w:rsid w:val="00C8609C"/>
    <w:rsid w:val="00C86138"/>
    <w:rsid w:val="00C87A39"/>
    <w:rsid w:val="00C9039A"/>
    <w:rsid w:val="00C90BA3"/>
    <w:rsid w:val="00C90C67"/>
    <w:rsid w:val="00C90C81"/>
    <w:rsid w:val="00C90FDB"/>
    <w:rsid w:val="00C91299"/>
    <w:rsid w:val="00C91CAF"/>
    <w:rsid w:val="00C92D4C"/>
    <w:rsid w:val="00C9352C"/>
    <w:rsid w:val="00C93947"/>
    <w:rsid w:val="00C93E90"/>
    <w:rsid w:val="00C94156"/>
    <w:rsid w:val="00C94247"/>
    <w:rsid w:val="00C948D3"/>
    <w:rsid w:val="00C94A06"/>
    <w:rsid w:val="00C95110"/>
    <w:rsid w:val="00C95C55"/>
    <w:rsid w:val="00C95E46"/>
    <w:rsid w:val="00C96369"/>
    <w:rsid w:val="00C96652"/>
    <w:rsid w:val="00C973F1"/>
    <w:rsid w:val="00C97719"/>
    <w:rsid w:val="00C97CD4"/>
    <w:rsid w:val="00CA071E"/>
    <w:rsid w:val="00CA0785"/>
    <w:rsid w:val="00CA1D9C"/>
    <w:rsid w:val="00CA2981"/>
    <w:rsid w:val="00CA2B1D"/>
    <w:rsid w:val="00CA2ECE"/>
    <w:rsid w:val="00CA3A62"/>
    <w:rsid w:val="00CA3ED6"/>
    <w:rsid w:val="00CA495C"/>
    <w:rsid w:val="00CA5C1D"/>
    <w:rsid w:val="00CA6DD0"/>
    <w:rsid w:val="00CA73A7"/>
    <w:rsid w:val="00CB01EA"/>
    <w:rsid w:val="00CB0816"/>
    <w:rsid w:val="00CB0DEC"/>
    <w:rsid w:val="00CB1176"/>
    <w:rsid w:val="00CB2580"/>
    <w:rsid w:val="00CB3091"/>
    <w:rsid w:val="00CB513E"/>
    <w:rsid w:val="00CB55F5"/>
    <w:rsid w:val="00CB61E0"/>
    <w:rsid w:val="00CB6D8F"/>
    <w:rsid w:val="00CB7016"/>
    <w:rsid w:val="00CB70EE"/>
    <w:rsid w:val="00CB7521"/>
    <w:rsid w:val="00CB7A66"/>
    <w:rsid w:val="00CB7FF6"/>
    <w:rsid w:val="00CC0E06"/>
    <w:rsid w:val="00CC1285"/>
    <w:rsid w:val="00CC1435"/>
    <w:rsid w:val="00CC2BE5"/>
    <w:rsid w:val="00CC3B11"/>
    <w:rsid w:val="00CC4542"/>
    <w:rsid w:val="00CC480A"/>
    <w:rsid w:val="00CC4A3F"/>
    <w:rsid w:val="00CC4FDE"/>
    <w:rsid w:val="00CC5C3D"/>
    <w:rsid w:val="00CC5DFD"/>
    <w:rsid w:val="00CC79BB"/>
    <w:rsid w:val="00CC7B88"/>
    <w:rsid w:val="00CD04DA"/>
    <w:rsid w:val="00CD1E9E"/>
    <w:rsid w:val="00CD2870"/>
    <w:rsid w:val="00CD2917"/>
    <w:rsid w:val="00CD2BE9"/>
    <w:rsid w:val="00CD402F"/>
    <w:rsid w:val="00CD445C"/>
    <w:rsid w:val="00CD51F5"/>
    <w:rsid w:val="00CD54B0"/>
    <w:rsid w:val="00CE0088"/>
    <w:rsid w:val="00CE0AB1"/>
    <w:rsid w:val="00CE32AA"/>
    <w:rsid w:val="00CE47DB"/>
    <w:rsid w:val="00CE4D77"/>
    <w:rsid w:val="00CE56AA"/>
    <w:rsid w:val="00CE5EE0"/>
    <w:rsid w:val="00CE653B"/>
    <w:rsid w:val="00CE65A9"/>
    <w:rsid w:val="00CE66ED"/>
    <w:rsid w:val="00CE755B"/>
    <w:rsid w:val="00CE776E"/>
    <w:rsid w:val="00CF15E5"/>
    <w:rsid w:val="00CF2311"/>
    <w:rsid w:val="00CF24A4"/>
    <w:rsid w:val="00CF2F2F"/>
    <w:rsid w:val="00CF3A0D"/>
    <w:rsid w:val="00CF3EED"/>
    <w:rsid w:val="00CF46B1"/>
    <w:rsid w:val="00CF576B"/>
    <w:rsid w:val="00CF700D"/>
    <w:rsid w:val="00CF7133"/>
    <w:rsid w:val="00CF77FD"/>
    <w:rsid w:val="00CF7AF2"/>
    <w:rsid w:val="00CF7FDF"/>
    <w:rsid w:val="00D0122F"/>
    <w:rsid w:val="00D01344"/>
    <w:rsid w:val="00D0183D"/>
    <w:rsid w:val="00D01DAD"/>
    <w:rsid w:val="00D01FBC"/>
    <w:rsid w:val="00D02802"/>
    <w:rsid w:val="00D029B2"/>
    <w:rsid w:val="00D03ACF"/>
    <w:rsid w:val="00D03B30"/>
    <w:rsid w:val="00D044A5"/>
    <w:rsid w:val="00D0577C"/>
    <w:rsid w:val="00D072B3"/>
    <w:rsid w:val="00D0768F"/>
    <w:rsid w:val="00D07863"/>
    <w:rsid w:val="00D07A93"/>
    <w:rsid w:val="00D10557"/>
    <w:rsid w:val="00D10F64"/>
    <w:rsid w:val="00D1131F"/>
    <w:rsid w:val="00D1151F"/>
    <w:rsid w:val="00D1165B"/>
    <w:rsid w:val="00D11E7F"/>
    <w:rsid w:val="00D1221E"/>
    <w:rsid w:val="00D14B68"/>
    <w:rsid w:val="00D15688"/>
    <w:rsid w:val="00D15692"/>
    <w:rsid w:val="00D158FE"/>
    <w:rsid w:val="00D1598A"/>
    <w:rsid w:val="00D16159"/>
    <w:rsid w:val="00D20186"/>
    <w:rsid w:val="00D21736"/>
    <w:rsid w:val="00D23017"/>
    <w:rsid w:val="00D23F29"/>
    <w:rsid w:val="00D245DD"/>
    <w:rsid w:val="00D24D3B"/>
    <w:rsid w:val="00D256CB"/>
    <w:rsid w:val="00D25965"/>
    <w:rsid w:val="00D26CA7"/>
    <w:rsid w:val="00D3035C"/>
    <w:rsid w:val="00D30855"/>
    <w:rsid w:val="00D311CF"/>
    <w:rsid w:val="00D325D6"/>
    <w:rsid w:val="00D3289A"/>
    <w:rsid w:val="00D328AF"/>
    <w:rsid w:val="00D33396"/>
    <w:rsid w:val="00D34377"/>
    <w:rsid w:val="00D36107"/>
    <w:rsid w:val="00D36D30"/>
    <w:rsid w:val="00D37254"/>
    <w:rsid w:val="00D3757D"/>
    <w:rsid w:val="00D37838"/>
    <w:rsid w:val="00D37C02"/>
    <w:rsid w:val="00D40791"/>
    <w:rsid w:val="00D411FE"/>
    <w:rsid w:val="00D41467"/>
    <w:rsid w:val="00D4198D"/>
    <w:rsid w:val="00D41B5D"/>
    <w:rsid w:val="00D4319D"/>
    <w:rsid w:val="00D436A5"/>
    <w:rsid w:val="00D45418"/>
    <w:rsid w:val="00D45C76"/>
    <w:rsid w:val="00D45C90"/>
    <w:rsid w:val="00D47694"/>
    <w:rsid w:val="00D50391"/>
    <w:rsid w:val="00D51508"/>
    <w:rsid w:val="00D52140"/>
    <w:rsid w:val="00D5261B"/>
    <w:rsid w:val="00D52868"/>
    <w:rsid w:val="00D52AB2"/>
    <w:rsid w:val="00D52CAF"/>
    <w:rsid w:val="00D530B4"/>
    <w:rsid w:val="00D53968"/>
    <w:rsid w:val="00D54E1B"/>
    <w:rsid w:val="00D55C14"/>
    <w:rsid w:val="00D5607D"/>
    <w:rsid w:val="00D565F7"/>
    <w:rsid w:val="00D575CD"/>
    <w:rsid w:val="00D57748"/>
    <w:rsid w:val="00D61181"/>
    <w:rsid w:val="00D63013"/>
    <w:rsid w:val="00D631D2"/>
    <w:rsid w:val="00D6361C"/>
    <w:rsid w:val="00D639E1"/>
    <w:rsid w:val="00D63C5A"/>
    <w:rsid w:val="00D6434C"/>
    <w:rsid w:val="00D66CEE"/>
    <w:rsid w:val="00D66CF8"/>
    <w:rsid w:val="00D67009"/>
    <w:rsid w:val="00D67EDA"/>
    <w:rsid w:val="00D70D60"/>
    <w:rsid w:val="00D714D7"/>
    <w:rsid w:val="00D71832"/>
    <w:rsid w:val="00D7214F"/>
    <w:rsid w:val="00D72168"/>
    <w:rsid w:val="00D72414"/>
    <w:rsid w:val="00D728A2"/>
    <w:rsid w:val="00D731ED"/>
    <w:rsid w:val="00D74378"/>
    <w:rsid w:val="00D749A0"/>
    <w:rsid w:val="00D763CB"/>
    <w:rsid w:val="00D765B6"/>
    <w:rsid w:val="00D76926"/>
    <w:rsid w:val="00D76988"/>
    <w:rsid w:val="00D76BFC"/>
    <w:rsid w:val="00D77572"/>
    <w:rsid w:val="00D778DE"/>
    <w:rsid w:val="00D77983"/>
    <w:rsid w:val="00D77CCD"/>
    <w:rsid w:val="00D80833"/>
    <w:rsid w:val="00D81A15"/>
    <w:rsid w:val="00D81DE1"/>
    <w:rsid w:val="00D833A5"/>
    <w:rsid w:val="00D83615"/>
    <w:rsid w:val="00D846DA"/>
    <w:rsid w:val="00D84943"/>
    <w:rsid w:val="00D84992"/>
    <w:rsid w:val="00D85275"/>
    <w:rsid w:val="00D85B2E"/>
    <w:rsid w:val="00D862A6"/>
    <w:rsid w:val="00D865BD"/>
    <w:rsid w:val="00D8708F"/>
    <w:rsid w:val="00D87549"/>
    <w:rsid w:val="00D8790D"/>
    <w:rsid w:val="00D87F1B"/>
    <w:rsid w:val="00D90657"/>
    <w:rsid w:val="00D908B7"/>
    <w:rsid w:val="00D9111E"/>
    <w:rsid w:val="00D9169C"/>
    <w:rsid w:val="00D91F84"/>
    <w:rsid w:val="00D93419"/>
    <w:rsid w:val="00D93532"/>
    <w:rsid w:val="00D945C1"/>
    <w:rsid w:val="00D9486C"/>
    <w:rsid w:val="00D94D44"/>
    <w:rsid w:val="00D965C1"/>
    <w:rsid w:val="00D976B8"/>
    <w:rsid w:val="00D97F89"/>
    <w:rsid w:val="00DA02AD"/>
    <w:rsid w:val="00DA1B85"/>
    <w:rsid w:val="00DA1F7F"/>
    <w:rsid w:val="00DA3114"/>
    <w:rsid w:val="00DA3891"/>
    <w:rsid w:val="00DA4702"/>
    <w:rsid w:val="00DA4BED"/>
    <w:rsid w:val="00DA4E56"/>
    <w:rsid w:val="00DA5692"/>
    <w:rsid w:val="00DA5BEF"/>
    <w:rsid w:val="00DA5D6F"/>
    <w:rsid w:val="00DA773A"/>
    <w:rsid w:val="00DB0EBE"/>
    <w:rsid w:val="00DB10AD"/>
    <w:rsid w:val="00DB1256"/>
    <w:rsid w:val="00DB157F"/>
    <w:rsid w:val="00DB2546"/>
    <w:rsid w:val="00DB2CA9"/>
    <w:rsid w:val="00DB32D2"/>
    <w:rsid w:val="00DB3992"/>
    <w:rsid w:val="00DB4016"/>
    <w:rsid w:val="00DB4C23"/>
    <w:rsid w:val="00DB4CF3"/>
    <w:rsid w:val="00DB5153"/>
    <w:rsid w:val="00DB6135"/>
    <w:rsid w:val="00DB61A2"/>
    <w:rsid w:val="00DB72AA"/>
    <w:rsid w:val="00DB7D2F"/>
    <w:rsid w:val="00DB7D4D"/>
    <w:rsid w:val="00DB7D6A"/>
    <w:rsid w:val="00DC0555"/>
    <w:rsid w:val="00DC0D29"/>
    <w:rsid w:val="00DC131A"/>
    <w:rsid w:val="00DC1AB4"/>
    <w:rsid w:val="00DC1E47"/>
    <w:rsid w:val="00DC227B"/>
    <w:rsid w:val="00DC35AD"/>
    <w:rsid w:val="00DC38AF"/>
    <w:rsid w:val="00DC3AF2"/>
    <w:rsid w:val="00DC3AF5"/>
    <w:rsid w:val="00DC46BB"/>
    <w:rsid w:val="00DC4803"/>
    <w:rsid w:val="00DC5F67"/>
    <w:rsid w:val="00DC6F10"/>
    <w:rsid w:val="00DC715C"/>
    <w:rsid w:val="00DC751F"/>
    <w:rsid w:val="00DC7766"/>
    <w:rsid w:val="00DD05A0"/>
    <w:rsid w:val="00DD0AFB"/>
    <w:rsid w:val="00DD115F"/>
    <w:rsid w:val="00DD15FF"/>
    <w:rsid w:val="00DD1656"/>
    <w:rsid w:val="00DD1996"/>
    <w:rsid w:val="00DD2343"/>
    <w:rsid w:val="00DD3535"/>
    <w:rsid w:val="00DD3868"/>
    <w:rsid w:val="00DD4550"/>
    <w:rsid w:val="00DD4A1B"/>
    <w:rsid w:val="00DD4E54"/>
    <w:rsid w:val="00DD589C"/>
    <w:rsid w:val="00DD7890"/>
    <w:rsid w:val="00DE00C1"/>
    <w:rsid w:val="00DE18F0"/>
    <w:rsid w:val="00DE2379"/>
    <w:rsid w:val="00DE2C60"/>
    <w:rsid w:val="00DE3037"/>
    <w:rsid w:val="00DE364B"/>
    <w:rsid w:val="00DE4389"/>
    <w:rsid w:val="00DE555F"/>
    <w:rsid w:val="00DE5D5C"/>
    <w:rsid w:val="00DE5DF8"/>
    <w:rsid w:val="00DE6E6B"/>
    <w:rsid w:val="00DF0A49"/>
    <w:rsid w:val="00DF0BD6"/>
    <w:rsid w:val="00DF0E3F"/>
    <w:rsid w:val="00DF234B"/>
    <w:rsid w:val="00DF256A"/>
    <w:rsid w:val="00DF2AFD"/>
    <w:rsid w:val="00DF3132"/>
    <w:rsid w:val="00DF3170"/>
    <w:rsid w:val="00DF3FAD"/>
    <w:rsid w:val="00DF539E"/>
    <w:rsid w:val="00DF573B"/>
    <w:rsid w:val="00DF5AE6"/>
    <w:rsid w:val="00DF621A"/>
    <w:rsid w:val="00DF6433"/>
    <w:rsid w:val="00DF7233"/>
    <w:rsid w:val="00DF7525"/>
    <w:rsid w:val="00DF7DAD"/>
    <w:rsid w:val="00E00388"/>
    <w:rsid w:val="00E00AC6"/>
    <w:rsid w:val="00E00E4A"/>
    <w:rsid w:val="00E021A9"/>
    <w:rsid w:val="00E0291E"/>
    <w:rsid w:val="00E02B6C"/>
    <w:rsid w:val="00E03146"/>
    <w:rsid w:val="00E033B4"/>
    <w:rsid w:val="00E03D6A"/>
    <w:rsid w:val="00E0482D"/>
    <w:rsid w:val="00E05894"/>
    <w:rsid w:val="00E058D7"/>
    <w:rsid w:val="00E064E1"/>
    <w:rsid w:val="00E06A01"/>
    <w:rsid w:val="00E06B50"/>
    <w:rsid w:val="00E06C62"/>
    <w:rsid w:val="00E0779B"/>
    <w:rsid w:val="00E07D28"/>
    <w:rsid w:val="00E07E61"/>
    <w:rsid w:val="00E105CA"/>
    <w:rsid w:val="00E10F6E"/>
    <w:rsid w:val="00E11A68"/>
    <w:rsid w:val="00E11E65"/>
    <w:rsid w:val="00E12099"/>
    <w:rsid w:val="00E12EAF"/>
    <w:rsid w:val="00E131BB"/>
    <w:rsid w:val="00E14719"/>
    <w:rsid w:val="00E14C26"/>
    <w:rsid w:val="00E153F7"/>
    <w:rsid w:val="00E15B58"/>
    <w:rsid w:val="00E15F47"/>
    <w:rsid w:val="00E16B44"/>
    <w:rsid w:val="00E16C5E"/>
    <w:rsid w:val="00E16CCB"/>
    <w:rsid w:val="00E16CCF"/>
    <w:rsid w:val="00E206F1"/>
    <w:rsid w:val="00E22704"/>
    <w:rsid w:val="00E242E1"/>
    <w:rsid w:val="00E24520"/>
    <w:rsid w:val="00E24763"/>
    <w:rsid w:val="00E25734"/>
    <w:rsid w:val="00E25852"/>
    <w:rsid w:val="00E25874"/>
    <w:rsid w:val="00E2770A"/>
    <w:rsid w:val="00E27C0D"/>
    <w:rsid w:val="00E313BA"/>
    <w:rsid w:val="00E3215C"/>
    <w:rsid w:val="00E3232E"/>
    <w:rsid w:val="00E32366"/>
    <w:rsid w:val="00E36220"/>
    <w:rsid w:val="00E36A13"/>
    <w:rsid w:val="00E36B9B"/>
    <w:rsid w:val="00E37719"/>
    <w:rsid w:val="00E37924"/>
    <w:rsid w:val="00E379B8"/>
    <w:rsid w:val="00E37A5E"/>
    <w:rsid w:val="00E418C4"/>
    <w:rsid w:val="00E42B0B"/>
    <w:rsid w:val="00E43286"/>
    <w:rsid w:val="00E439DE"/>
    <w:rsid w:val="00E43E95"/>
    <w:rsid w:val="00E43F5B"/>
    <w:rsid w:val="00E47151"/>
    <w:rsid w:val="00E4726A"/>
    <w:rsid w:val="00E47CA4"/>
    <w:rsid w:val="00E502A1"/>
    <w:rsid w:val="00E50579"/>
    <w:rsid w:val="00E50C09"/>
    <w:rsid w:val="00E51DC5"/>
    <w:rsid w:val="00E520E7"/>
    <w:rsid w:val="00E5257C"/>
    <w:rsid w:val="00E52E32"/>
    <w:rsid w:val="00E5386B"/>
    <w:rsid w:val="00E5397A"/>
    <w:rsid w:val="00E549D7"/>
    <w:rsid w:val="00E54D6E"/>
    <w:rsid w:val="00E54E5E"/>
    <w:rsid w:val="00E55365"/>
    <w:rsid w:val="00E55436"/>
    <w:rsid w:val="00E55613"/>
    <w:rsid w:val="00E56245"/>
    <w:rsid w:val="00E5664A"/>
    <w:rsid w:val="00E56919"/>
    <w:rsid w:val="00E56C73"/>
    <w:rsid w:val="00E572B7"/>
    <w:rsid w:val="00E57840"/>
    <w:rsid w:val="00E606A2"/>
    <w:rsid w:val="00E612E6"/>
    <w:rsid w:val="00E61E47"/>
    <w:rsid w:val="00E626FB"/>
    <w:rsid w:val="00E6350A"/>
    <w:rsid w:val="00E63730"/>
    <w:rsid w:val="00E6463F"/>
    <w:rsid w:val="00E649F8"/>
    <w:rsid w:val="00E64B6C"/>
    <w:rsid w:val="00E65ACA"/>
    <w:rsid w:val="00E65D8F"/>
    <w:rsid w:val="00E6678E"/>
    <w:rsid w:val="00E6718D"/>
    <w:rsid w:val="00E7012C"/>
    <w:rsid w:val="00E70912"/>
    <w:rsid w:val="00E70C54"/>
    <w:rsid w:val="00E70EB7"/>
    <w:rsid w:val="00E70ED2"/>
    <w:rsid w:val="00E71874"/>
    <w:rsid w:val="00E7273A"/>
    <w:rsid w:val="00E72E2A"/>
    <w:rsid w:val="00E72E4D"/>
    <w:rsid w:val="00E7302B"/>
    <w:rsid w:val="00E73A5F"/>
    <w:rsid w:val="00E73CB0"/>
    <w:rsid w:val="00E73EC5"/>
    <w:rsid w:val="00E73F04"/>
    <w:rsid w:val="00E742F6"/>
    <w:rsid w:val="00E74479"/>
    <w:rsid w:val="00E74AF2"/>
    <w:rsid w:val="00E760AE"/>
    <w:rsid w:val="00E763F3"/>
    <w:rsid w:val="00E770BD"/>
    <w:rsid w:val="00E771D5"/>
    <w:rsid w:val="00E77613"/>
    <w:rsid w:val="00E8074D"/>
    <w:rsid w:val="00E81621"/>
    <w:rsid w:val="00E81E9E"/>
    <w:rsid w:val="00E823B5"/>
    <w:rsid w:val="00E82858"/>
    <w:rsid w:val="00E8292F"/>
    <w:rsid w:val="00E8333C"/>
    <w:rsid w:val="00E8569C"/>
    <w:rsid w:val="00E856EC"/>
    <w:rsid w:val="00E85B0E"/>
    <w:rsid w:val="00E86721"/>
    <w:rsid w:val="00E875A8"/>
    <w:rsid w:val="00E90236"/>
    <w:rsid w:val="00E90334"/>
    <w:rsid w:val="00E90B79"/>
    <w:rsid w:val="00E90BDF"/>
    <w:rsid w:val="00E91460"/>
    <w:rsid w:val="00E91DC9"/>
    <w:rsid w:val="00E91EC3"/>
    <w:rsid w:val="00E92441"/>
    <w:rsid w:val="00E9282B"/>
    <w:rsid w:val="00E92B75"/>
    <w:rsid w:val="00E92FE6"/>
    <w:rsid w:val="00E93C79"/>
    <w:rsid w:val="00E952E3"/>
    <w:rsid w:val="00E95827"/>
    <w:rsid w:val="00E95840"/>
    <w:rsid w:val="00E9593A"/>
    <w:rsid w:val="00E95C7F"/>
    <w:rsid w:val="00E95DFF"/>
    <w:rsid w:val="00E96EE9"/>
    <w:rsid w:val="00E9713F"/>
    <w:rsid w:val="00EA13B7"/>
    <w:rsid w:val="00EA19F8"/>
    <w:rsid w:val="00EA24DE"/>
    <w:rsid w:val="00EA27B2"/>
    <w:rsid w:val="00EA2FFC"/>
    <w:rsid w:val="00EA32AA"/>
    <w:rsid w:val="00EA3E2B"/>
    <w:rsid w:val="00EA3FD2"/>
    <w:rsid w:val="00EA47C8"/>
    <w:rsid w:val="00EA4C46"/>
    <w:rsid w:val="00EA502C"/>
    <w:rsid w:val="00EA55DC"/>
    <w:rsid w:val="00EA5A0A"/>
    <w:rsid w:val="00EA678E"/>
    <w:rsid w:val="00EA6CD7"/>
    <w:rsid w:val="00EA6E7B"/>
    <w:rsid w:val="00EA7617"/>
    <w:rsid w:val="00EA7D74"/>
    <w:rsid w:val="00EB06B7"/>
    <w:rsid w:val="00EB0E70"/>
    <w:rsid w:val="00EB1655"/>
    <w:rsid w:val="00EB177F"/>
    <w:rsid w:val="00EB1C75"/>
    <w:rsid w:val="00EB4970"/>
    <w:rsid w:val="00EB499C"/>
    <w:rsid w:val="00EB5560"/>
    <w:rsid w:val="00EB620A"/>
    <w:rsid w:val="00EB6394"/>
    <w:rsid w:val="00EB6980"/>
    <w:rsid w:val="00EB6AF0"/>
    <w:rsid w:val="00EB6B41"/>
    <w:rsid w:val="00EB6F55"/>
    <w:rsid w:val="00EB7C65"/>
    <w:rsid w:val="00EB7C99"/>
    <w:rsid w:val="00EC00D7"/>
    <w:rsid w:val="00EC041C"/>
    <w:rsid w:val="00EC1210"/>
    <w:rsid w:val="00EC1908"/>
    <w:rsid w:val="00EC1C68"/>
    <w:rsid w:val="00EC2255"/>
    <w:rsid w:val="00EC349A"/>
    <w:rsid w:val="00EC3527"/>
    <w:rsid w:val="00EC3598"/>
    <w:rsid w:val="00EC4C50"/>
    <w:rsid w:val="00EC4D72"/>
    <w:rsid w:val="00EC632F"/>
    <w:rsid w:val="00EC64C9"/>
    <w:rsid w:val="00EC69E4"/>
    <w:rsid w:val="00EC6FE5"/>
    <w:rsid w:val="00EC7193"/>
    <w:rsid w:val="00EC7644"/>
    <w:rsid w:val="00EC76CE"/>
    <w:rsid w:val="00ED0437"/>
    <w:rsid w:val="00ED0496"/>
    <w:rsid w:val="00ED2491"/>
    <w:rsid w:val="00ED3BCE"/>
    <w:rsid w:val="00ED3C8F"/>
    <w:rsid w:val="00ED4C9F"/>
    <w:rsid w:val="00ED536E"/>
    <w:rsid w:val="00ED728D"/>
    <w:rsid w:val="00EE0100"/>
    <w:rsid w:val="00EE0D97"/>
    <w:rsid w:val="00EE116D"/>
    <w:rsid w:val="00EE1AD4"/>
    <w:rsid w:val="00EE1D55"/>
    <w:rsid w:val="00EE2301"/>
    <w:rsid w:val="00EE2648"/>
    <w:rsid w:val="00EE2923"/>
    <w:rsid w:val="00EE2A09"/>
    <w:rsid w:val="00EE2CE4"/>
    <w:rsid w:val="00EE3635"/>
    <w:rsid w:val="00EE3750"/>
    <w:rsid w:val="00EE3CA4"/>
    <w:rsid w:val="00EE4130"/>
    <w:rsid w:val="00EE4DB5"/>
    <w:rsid w:val="00EE54DD"/>
    <w:rsid w:val="00EE5C46"/>
    <w:rsid w:val="00EE60ED"/>
    <w:rsid w:val="00EE6980"/>
    <w:rsid w:val="00EE6F63"/>
    <w:rsid w:val="00EE6FDA"/>
    <w:rsid w:val="00EE7583"/>
    <w:rsid w:val="00EE77F0"/>
    <w:rsid w:val="00EE7FBF"/>
    <w:rsid w:val="00EF04D4"/>
    <w:rsid w:val="00EF1A4D"/>
    <w:rsid w:val="00EF2209"/>
    <w:rsid w:val="00EF31C6"/>
    <w:rsid w:val="00EF3472"/>
    <w:rsid w:val="00EF376F"/>
    <w:rsid w:val="00EF3B1F"/>
    <w:rsid w:val="00EF46F6"/>
    <w:rsid w:val="00EF5214"/>
    <w:rsid w:val="00EF5901"/>
    <w:rsid w:val="00EF5C6C"/>
    <w:rsid w:val="00EF627D"/>
    <w:rsid w:val="00EF76AC"/>
    <w:rsid w:val="00EF7E42"/>
    <w:rsid w:val="00F0019A"/>
    <w:rsid w:val="00F00269"/>
    <w:rsid w:val="00F00AC1"/>
    <w:rsid w:val="00F00ED7"/>
    <w:rsid w:val="00F01134"/>
    <w:rsid w:val="00F02039"/>
    <w:rsid w:val="00F021BC"/>
    <w:rsid w:val="00F02270"/>
    <w:rsid w:val="00F02E5F"/>
    <w:rsid w:val="00F030BA"/>
    <w:rsid w:val="00F03BFB"/>
    <w:rsid w:val="00F03DDF"/>
    <w:rsid w:val="00F04870"/>
    <w:rsid w:val="00F05252"/>
    <w:rsid w:val="00F056F4"/>
    <w:rsid w:val="00F05EF2"/>
    <w:rsid w:val="00F07088"/>
    <w:rsid w:val="00F076D4"/>
    <w:rsid w:val="00F077AD"/>
    <w:rsid w:val="00F07948"/>
    <w:rsid w:val="00F07D8E"/>
    <w:rsid w:val="00F10E69"/>
    <w:rsid w:val="00F1332B"/>
    <w:rsid w:val="00F14099"/>
    <w:rsid w:val="00F14236"/>
    <w:rsid w:val="00F14472"/>
    <w:rsid w:val="00F14B82"/>
    <w:rsid w:val="00F150D1"/>
    <w:rsid w:val="00F15121"/>
    <w:rsid w:val="00F15CC7"/>
    <w:rsid w:val="00F15F5A"/>
    <w:rsid w:val="00F16534"/>
    <w:rsid w:val="00F16624"/>
    <w:rsid w:val="00F173B4"/>
    <w:rsid w:val="00F17934"/>
    <w:rsid w:val="00F17A19"/>
    <w:rsid w:val="00F20366"/>
    <w:rsid w:val="00F20697"/>
    <w:rsid w:val="00F2132A"/>
    <w:rsid w:val="00F2139B"/>
    <w:rsid w:val="00F215B8"/>
    <w:rsid w:val="00F21AB8"/>
    <w:rsid w:val="00F21AC8"/>
    <w:rsid w:val="00F21BF3"/>
    <w:rsid w:val="00F21BF8"/>
    <w:rsid w:val="00F22784"/>
    <w:rsid w:val="00F22E08"/>
    <w:rsid w:val="00F23243"/>
    <w:rsid w:val="00F23311"/>
    <w:rsid w:val="00F2388B"/>
    <w:rsid w:val="00F24575"/>
    <w:rsid w:val="00F24D39"/>
    <w:rsid w:val="00F2598F"/>
    <w:rsid w:val="00F25D67"/>
    <w:rsid w:val="00F2633D"/>
    <w:rsid w:val="00F26648"/>
    <w:rsid w:val="00F266D4"/>
    <w:rsid w:val="00F26C68"/>
    <w:rsid w:val="00F27606"/>
    <w:rsid w:val="00F2768B"/>
    <w:rsid w:val="00F30066"/>
    <w:rsid w:val="00F304BC"/>
    <w:rsid w:val="00F30654"/>
    <w:rsid w:val="00F30FBF"/>
    <w:rsid w:val="00F314AE"/>
    <w:rsid w:val="00F31A70"/>
    <w:rsid w:val="00F31C9B"/>
    <w:rsid w:val="00F31F21"/>
    <w:rsid w:val="00F32056"/>
    <w:rsid w:val="00F32730"/>
    <w:rsid w:val="00F32F9E"/>
    <w:rsid w:val="00F34581"/>
    <w:rsid w:val="00F34737"/>
    <w:rsid w:val="00F349C3"/>
    <w:rsid w:val="00F34C3A"/>
    <w:rsid w:val="00F355B0"/>
    <w:rsid w:val="00F35698"/>
    <w:rsid w:val="00F35769"/>
    <w:rsid w:val="00F35854"/>
    <w:rsid w:val="00F358FE"/>
    <w:rsid w:val="00F37649"/>
    <w:rsid w:val="00F40EE8"/>
    <w:rsid w:val="00F41AA6"/>
    <w:rsid w:val="00F42112"/>
    <w:rsid w:val="00F445D2"/>
    <w:rsid w:val="00F44D83"/>
    <w:rsid w:val="00F44F32"/>
    <w:rsid w:val="00F46019"/>
    <w:rsid w:val="00F46FB4"/>
    <w:rsid w:val="00F472C0"/>
    <w:rsid w:val="00F47BB1"/>
    <w:rsid w:val="00F500F2"/>
    <w:rsid w:val="00F50197"/>
    <w:rsid w:val="00F50A26"/>
    <w:rsid w:val="00F51CF2"/>
    <w:rsid w:val="00F52051"/>
    <w:rsid w:val="00F5249D"/>
    <w:rsid w:val="00F53618"/>
    <w:rsid w:val="00F53CE3"/>
    <w:rsid w:val="00F55C63"/>
    <w:rsid w:val="00F567F1"/>
    <w:rsid w:val="00F56B6D"/>
    <w:rsid w:val="00F56CF0"/>
    <w:rsid w:val="00F60BEE"/>
    <w:rsid w:val="00F61A7C"/>
    <w:rsid w:val="00F61DD8"/>
    <w:rsid w:val="00F6206A"/>
    <w:rsid w:val="00F62494"/>
    <w:rsid w:val="00F63B2D"/>
    <w:rsid w:val="00F644C5"/>
    <w:rsid w:val="00F6508F"/>
    <w:rsid w:val="00F651F0"/>
    <w:rsid w:val="00F670B3"/>
    <w:rsid w:val="00F674D6"/>
    <w:rsid w:val="00F67618"/>
    <w:rsid w:val="00F71DED"/>
    <w:rsid w:val="00F7284C"/>
    <w:rsid w:val="00F734F0"/>
    <w:rsid w:val="00F7363D"/>
    <w:rsid w:val="00F73DD6"/>
    <w:rsid w:val="00F74790"/>
    <w:rsid w:val="00F74A44"/>
    <w:rsid w:val="00F74C62"/>
    <w:rsid w:val="00F75A85"/>
    <w:rsid w:val="00F75C29"/>
    <w:rsid w:val="00F769C4"/>
    <w:rsid w:val="00F76C27"/>
    <w:rsid w:val="00F7729F"/>
    <w:rsid w:val="00F776A8"/>
    <w:rsid w:val="00F77A8F"/>
    <w:rsid w:val="00F8093C"/>
    <w:rsid w:val="00F81089"/>
    <w:rsid w:val="00F81457"/>
    <w:rsid w:val="00F81748"/>
    <w:rsid w:val="00F81ED6"/>
    <w:rsid w:val="00F84847"/>
    <w:rsid w:val="00F8491E"/>
    <w:rsid w:val="00F85E5A"/>
    <w:rsid w:val="00F86C2F"/>
    <w:rsid w:val="00F874C6"/>
    <w:rsid w:val="00F907F5"/>
    <w:rsid w:val="00F9142B"/>
    <w:rsid w:val="00F91522"/>
    <w:rsid w:val="00F9175C"/>
    <w:rsid w:val="00F91DD9"/>
    <w:rsid w:val="00F91DEE"/>
    <w:rsid w:val="00F9212D"/>
    <w:rsid w:val="00F928E3"/>
    <w:rsid w:val="00F9375B"/>
    <w:rsid w:val="00F93878"/>
    <w:rsid w:val="00F93C96"/>
    <w:rsid w:val="00F94DFE"/>
    <w:rsid w:val="00F95144"/>
    <w:rsid w:val="00F95639"/>
    <w:rsid w:val="00F95F96"/>
    <w:rsid w:val="00F96A75"/>
    <w:rsid w:val="00F974B3"/>
    <w:rsid w:val="00F97D5F"/>
    <w:rsid w:val="00FA08AC"/>
    <w:rsid w:val="00FA0E5C"/>
    <w:rsid w:val="00FA1CEB"/>
    <w:rsid w:val="00FA1CF7"/>
    <w:rsid w:val="00FA1DE6"/>
    <w:rsid w:val="00FA27BF"/>
    <w:rsid w:val="00FA27E3"/>
    <w:rsid w:val="00FA2AFF"/>
    <w:rsid w:val="00FA37D7"/>
    <w:rsid w:val="00FA407F"/>
    <w:rsid w:val="00FA4249"/>
    <w:rsid w:val="00FA5BF2"/>
    <w:rsid w:val="00FA69F2"/>
    <w:rsid w:val="00FA73CC"/>
    <w:rsid w:val="00FA7443"/>
    <w:rsid w:val="00FA74A7"/>
    <w:rsid w:val="00FB2908"/>
    <w:rsid w:val="00FB4362"/>
    <w:rsid w:val="00FB44E7"/>
    <w:rsid w:val="00FB45D4"/>
    <w:rsid w:val="00FB5136"/>
    <w:rsid w:val="00FB596B"/>
    <w:rsid w:val="00FB6A49"/>
    <w:rsid w:val="00FB748C"/>
    <w:rsid w:val="00FB7E95"/>
    <w:rsid w:val="00FC075A"/>
    <w:rsid w:val="00FC10EB"/>
    <w:rsid w:val="00FC33EB"/>
    <w:rsid w:val="00FC3740"/>
    <w:rsid w:val="00FC3849"/>
    <w:rsid w:val="00FC3AD3"/>
    <w:rsid w:val="00FC4959"/>
    <w:rsid w:val="00FC496D"/>
    <w:rsid w:val="00FC60DE"/>
    <w:rsid w:val="00FC6661"/>
    <w:rsid w:val="00FC67E2"/>
    <w:rsid w:val="00FC74C8"/>
    <w:rsid w:val="00FC74D5"/>
    <w:rsid w:val="00FC771A"/>
    <w:rsid w:val="00FD03DA"/>
    <w:rsid w:val="00FD2E02"/>
    <w:rsid w:val="00FD3617"/>
    <w:rsid w:val="00FD375A"/>
    <w:rsid w:val="00FD49AB"/>
    <w:rsid w:val="00FD5B53"/>
    <w:rsid w:val="00FD64F7"/>
    <w:rsid w:val="00FD6631"/>
    <w:rsid w:val="00FD66A3"/>
    <w:rsid w:val="00FD6727"/>
    <w:rsid w:val="00FD7171"/>
    <w:rsid w:val="00FE0243"/>
    <w:rsid w:val="00FE0766"/>
    <w:rsid w:val="00FE0812"/>
    <w:rsid w:val="00FE0E0F"/>
    <w:rsid w:val="00FE0E51"/>
    <w:rsid w:val="00FE0EB2"/>
    <w:rsid w:val="00FE1165"/>
    <w:rsid w:val="00FE1453"/>
    <w:rsid w:val="00FE161F"/>
    <w:rsid w:val="00FE1784"/>
    <w:rsid w:val="00FE33FF"/>
    <w:rsid w:val="00FE39BE"/>
    <w:rsid w:val="00FE50A2"/>
    <w:rsid w:val="00FE63BF"/>
    <w:rsid w:val="00FE6A23"/>
    <w:rsid w:val="00FE7B73"/>
    <w:rsid w:val="00FF0521"/>
    <w:rsid w:val="00FF0845"/>
    <w:rsid w:val="00FF0D75"/>
    <w:rsid w:val="00FF169E"/>
    <w:rsid w:val="00FF1FE7"/>
    <w:rsid w:val="00FF30A4"/>
    <w:rsid w:val="00FF3268"/>
    <w:rsid w:val="00FF5F24"/>
    <w:rsid w:val="00FF73B3"/>
    <w:rsid w:val="00FF7A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75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68"/>
  </w:style>
  <w:style w:type="paragraph" w:styleId="NormalWeb">
    <w:name w:val="Normal (Web)"/>
    <w:basedOn w:val="Normal"/>
    <w:uiPriority w:val="99"/>
    <w:unhideWhenUsed/>
    <w:rsid w:val="00D14B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
    <w:name w:val="body-paragraph"/>
    <w:basedOn w:val="Normal"/>
    <w:rsid w:val="00D14B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4B68"/>
    <w:rPr>
      <w:b/>
      <w:bCs/>
    </w:rPr>
  </w:style>
  <w:style w:type="paragraph" w:styleId="Footer">
    <w:name w:val="footer"/>
    <w:basedOn w:val="Normal"/>
    <w:link w:val="FooterChar"/>
    <w:uiPriority w:val="99"/>
    <w:unhideWhenUsed/>
    <w:rsid w:val="00D14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68"/>
  </w:style>
  <w:style w:type="character" w:styleId="CommentReference">
    <w:name w:val="annotation reference"/>
    <w:basedOn w:val="DefaultParagraphFont"/>
    <w:uiPriority w:val="99"/>
    <w:semiHidden/>
    <w:unhideWhenUsed/>
    <w:rsid w:val="00D14B68"/>
    <w:rPr>
      <w:sz w:val="16"/>
      <w:szCs w:val="16"/>
    </w:rPr>
  </w:style>
  <w:style w:type="paragraph" w:styleId="CommentText">
    <w:name w:val="annotation text"/>
    <w:basedOn w:val="Normal"/>
    <w:link w:val="CommentTextChar"/>
    <w:uiPriority w:val="99"/>
    <w:unhideWhenUsed/>
    <w:rsid w:val="00D14B68"/>
    <w:pPr>
      <w:spacing w:line="240" w:lineRule="auto"/>
    </w:pPr>
    <w:rPr>
      <w:sz w:val="20"/>
      <w:szCs w:val="20"/>
    </w:rPr>
  </w:style>
  <w:style w:type="character" w:customStyle="1" w:styleId="CommentTextChar">
    <w:name w:val="Comment Text Char"/>
    <w:basedOn w:val="DefaultParagraphFont"/>
    <w:link w:val="CommentText"/>
    <w:uiPriority w:val="99"/>
    <w:rsid w:val="00D14B68"/>
    <w:rPr>
      <w:sz w:val="20"/>
      <w:szCs w:val="20"/>
    </w:rPr>
  </w:style>
  <w:style w:type="paragraph" w:styleId="CommentSubject">
    <w:name w:val="annotation subject"/>
    <w:basedOn w:val="CommentText"/>
    <w:next w:val="CommentText"/>
    <w:link w:val="CommentSubjectChar"/>
    <w:uiPriority w:val="99"/>
    <w:semiHidden/>
    <w:unhideWhenUsed/>
    <w:rsid w:val="00D14B68"/>
    <w:rPr>
      <w:b/>
      <w:bCs/>
    </w:rPr>
  </w:style>
  <w:style w:type="character" w:customStyle="1" w:styleId="CommentSubjectChar">
    <w:name w:val="Comment Subject Char"/>
    <w:basedOn w:val="CommentTextChar"/>
    <w:link w:val="CommentSubject"/>
    <w:uiPriority w:val="99"/>
    <w:semiHidden/>
    <w:rsid w:val="00D14B68"/>
    <w:rPr>
      <w:b/>
      <w:bCs/>
      <w:sz w:val="20"/>
      <w:szCs w:val="20"/>
    </w:rPr>
  </w:style>
  <w:style w:type="paragraph" w:styleId="BalloonText">
    <w:name w:val="Balloon Text"/>
    <w:basedOn w:val="Normal"/>
    <w:link w:val="BalloonTextChar"/>
    <w:uiPriority w:val="99"/>
    <w:semiHidden/>
    <w:unhideWhenUsed/>
    <w:rsid w:val="00D14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B68"/>
    <w:rPr>
      <w:rFonts w:ascii="Segoe UI" w:hAnsi="Segoe UI" w:cs="Segoe UI"/>
      <w:sz w:val="18"/>
      <w:szCs w:val="18"/>
    </w:rPr>
  </w:style>
  <w:style w:type="paragraph" w:styleId="ListParagraph">
    <w:name w:val="List Paragraph"/>
    <w:basedOn w:val="Normal"/>
    <w:uiPriority w:val="34"/>
    <w:qFormat/>
    <w:rsid w:val="00D14B68"/>
    <w:pPr>
      <w:ind w:left="720"/>
      <w:contextualSpacing/>
    </w:pPr>
  </w:style>
  <w:style w:type="character" w:styleId="Hyperlink">
    <w:name w:val="Hyperlink"/>
    <w:basedOn w:val="DefaultParagraphFont"/>
    <w:uiPriority w:val="99"/>
    <w:unhideWhenUsed/>
    <w:rsid w:val="00D14B68"/>
    <w:rPr>
      <w:color w:val="0000FF" w:themeColor="hyperlink"/>
      <w:u w:val="single"/>
    </w:rPr>
  </w:style>
  <w:style w:type="character" w:customStyle="1" w:styleId="apple-converted-space">
    <w:name w:val="apple-converted-space"/>
    <w:basedOn w:val="DefaultParagraphFont"/>
    <w:rsid w:val="00D14B68"/>
  </w:style>
  <w:style w:type="table" w:styleId="TableGrid">
    <w:name w:val="Table Grid"/>
    <w:basedOn w:val="TableNormal"/>
    <w:uiPriority w:val="59"/>
    <w:rsid w:val="00BA0B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272474"/>
    <w:pPr>
      <w:spacing w:after="0" w:line="240" w:lineRule="auto"/>
    </w:pPr>
    <w:rPr>
      <w:rFonts w:ascii="Perpetua" w:hAnsi="Perpetua"/>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B1176"/>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68"/>
  </w:style>
  <w:style w:type="paragraph" w:styleId="NormalWeb">
    <w:name w:val="Normal (Web)"/>
    <w:basedOn w:val="Normal"/>
    <w:uiPriority w:val="99"/>
    <w:unhideWhenUsed/>
    <w:rsid w:val="00D14B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
    <w:name w:val="body-paragraph"/>
    <w:basedOn w:val="Normal"/>
    <w:rsid w:val="00D14B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4B68"/>
    <w:rPr>
      <w:b/>
      <w:bCs/>
    </w:rPr>
  </w:style>
  <w:style w:type="paragraph" w:styleId="Footer">
    <w:name w:val="footer"/>
    <w:basedOn w:val="Normal"/>
    <w:link w:val="FooterChar"/>
    <w:uiPriority w:val="99"/>
    <w:unhideWhenUsed/>
    <w:rsid w:val="00D14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68"/>
  </w:style>
  <w:style w:type="character" w:styleId="CommentReference">
    <w:name w:val="annotation reference"/>
    <w:basedOn w:val="DefaultParagraphFont"/>
    <w:uiPriority w:val="99"/>
    <w:semiHidden/>
    <w:unhideWhenUsed/>
    <w:rsid w:val="00D14B68"/>
    <w:rPr>
      <w:sz w:val="16"/>
      <w:szCs w:val="16"/>
    </w:rPr>
  </w:style>
  <w:style w:type="paragraph" w:styleId="CommentText">
    <w:name w:val="annotation text"/>
    <w:basedOn w:val="Normal"/>
    <w:link w:val="CommentTextChar"/>
    <w:uiPriority w:val="99"/>
    <w:unhideWhenUsed/>
    <w:rsid w:val="00D14B68"/>
    <w:pPr>
      <w:spacing w:line="240" w:lineRule="auto"/>
    </w:pPr>
    <w:rPr>
      <w:sz w:val="20"/>
      <w:szCs w:val="20"/>
    </w:rPr>
  </w:style>
  <w:style w:type="character" w:customStyle="1" w:styleId="CommentTextChar">
    <w:name w:val="Comment Text Char"/>
    <w:basedOn w:val="DefaultParagraphFont"/>
    <w:link w:val="CommentText"/>
    <w:uiPriority w:val="99"/>
    <w:rsid w:val="00D14B68"/>
    <w:rPr>
      <w:sz w:val="20"/>
      <w:szCs w:val="20"/>
    </w:rPr>
  </w:style>
  <w:style w:type="paragraph" w:styleId="CommentSubject">
    <w:name w:val="annotation subject"/>
    <w:basedOn w:val="CommentText"/>
    <w:next w:val="CommentText"/>
    <w:link w:val="CommentSubjectChar"/>
    <w:uiPriority w:val="99"/>
    <w:semiHidden/>
    <w:unhideWhenUsed/>
    <w:rsid w:val="00D14B68"/>
    <w:rPr>
      <w:b/>
      <w:bCs/>
    </w:rPr>
  </w:style>
  <w:style w:type="character" w:customStyle="1" w:styleId="CommentSubjectChar">
    <w:name w:val="Comment Subject Char"/>
    <w:basedOn w:val="CommentTextChar"/>
    <w:link w:val="CommentSubject"/>
    <w:uiPriority w:val="99"/>
    <w:semiHidden/>
    <w:rsid w:val="00D14B68"/>
    <w:rPr>
      <w:b/>
      <w:bCs/>
      <w:sz w:val="20"/>
      <w:szCs w:val="20"/>
    </w:rPr>
  </w:style>
  <w:style w:type="paragraph" w:styleId="BalloonText">
    <w:name w:val="Balloon Text"/>
    <w:basedOn w:val="Normal"/>
    <w:link w:val="BalloonTextChar"/>
    <w:uiPriority w:val="99"/>
    <w:semiHidden/>
    <w:unhideWhenUsed/>
    <w:rsid w:val="00D14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B68"/>
    <w:rPr>
      <w:rFonts w:ascii="Segoe UI" w:hAnsi="Segoe UI" w:cs="Segoe UI"/>
      <w:sz w:val="18"/>
      <w:szCs w:val="18"/>
    </w:rPr>
  </w:style>
  <w:style w:type="paragraph" w:styleId="ListParagraph">
    <w:name w:val="List Paragraph"/>
    <w:basedOn w:val="Normal"/>
    <w:uiPriority w:val="34"/>
    <w:qFormat/>
    <w:rsid w:val="00D14B68"/>
    <w:pPr>
      <w:ind w:left="720"/>
      <w:contextualSpacing/>
    </w:pPr>
  </w:style>
  <w:style w:type="character" w:styleId="Hyperlink">
    <w:name w:val="Hyperlink"/>
    <w:basedOn w:val="DefaultParagraphFont"/>
    <w:uiPriority w:val="99"/>
    <w:unhideWhenUsed/>
    <w:rsid w:val="00D14B68"/>
    <w:rPr>
      <w:color w:val="0000FF" w:themeColor="hyperlink"/>
      <w:u w:val="single"/>
    </w:rPr>
  </w:style>
  <w:style w:type="character" w:customStyle="1" w:styleId="apple-converted-space">
    <w:name w:val="apple-converted-space"/>
    <w:basedOn w:val="DefaultParagraphFont"/>
    <w:rsid w:val="00D14B68"/>
  </w:style>
  <w:style w:type="table" w:styleId="TableGrid">
    <w:name w:val="Table Grid"/>
    <w:basedOn w:val="TableNormal"/>
    <w:uiPriority w:val="59"/>
    <w:rsid w:val="00BA0B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272474"/>
    <w:pPr>
      <w:spacing w:after="0" w:line="240" w:lineRule="auto"/>
    </w:pPr>
    <w:rPr>
      <w:rFonts w:ascii="Perpetua" w:hAnsi="Perpetua"/>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B1176"/>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62650">
      <w:bodyDiv w:val="1"/>
      <w:marLeft w:val="0"/>
      <w:marRight w:val="0"/>
      <w:marTop w:val="0"/>
      <w:marBottom w:val="0"/>
      <w:divBdr>
        <w:top w:val="none" w:sz="0" w:space="0" w:color="auto"/>
        <w:left w:val="none" w:sz="0" w:space="0" w:color="auto"/>
        <w:bottom w:val="none" w:sz="0" w:space="0" w:color="auto"/>
        <w:right w:val="none" w:sz="0" w:space="0" w:color="auto"/>
      </w:divBdr>
    </w:div>
    <w:div w:id="418527459">
      <w:bodyDiv w:val="1"/>
      <w:marLeft w:val="0"/>
      <w:marRight w:val="0"/>
      <w:marTop w:val="0"/>
      <w:marBottom w:val="0"/>
      <w:divBdr>
        <w:top w:val="none" w:sz="0" w:space="0" w:color="auto"/>
        <w:left w:val="none" w:sz="0" w:space="0" w:color="auto"/>
        <w:bottom w:val="none" w:sz="0" w:space="0" w:color="auto"/>
        <w:right w:val="none" w:sz="0" w:space="0" w:color="auto"/>
      </w:divBdr>
    </w:div>
    <w:div w:id="541670041">
      <w:bodyDiv w:val="1"/>
      <w:marLeft w:val="0"/>
      <w:marRight w:val="0"/>
      <w:marTop w:val="0"/>
      <w:marBottom w:val="0"/>
      <w:divBdr>
        <w:top w:val="none" w:sz="0" w:space="0" w:color="auto"/>
        <w:left w:val="none" w:sz="0" w:space="0" w:color="auto"/>
        <w:bottom w:val="none" w:sz="0" w:space="0" w:color="auto"/>
        <w:right w:val="none" w:sz="0" w:space="0" w:color="auto"/>
      </w:divBdr>
    </w:div>
    <w:div w:id="627517827">
      <w:bodyDiv w:val="1"/>
      <w:marLeft w:val="0"/>
      <w:marRight w:val="0"/>
      <w:marTop w:val="0"/>
      <w:marBottom w:val="0"/>
      <w:divBdr>
        <w:top w:val="none" w:sz="0" w:space="0" w:color="auto"/>
        <w:left w:val="none" w:sz="0" w:space="0" w:color="auto"/>
        <w:bottom w:val="none" w:sz="0" w:space="0" w:color="auto"/>
        <w:right w:val="none" w:sz="0" w:space="0" w:color="auto"/>
      </w:divBdr>
    </w:div>
    <w:div w:id="648048944">
      <w:bodyDiv w:val="1"/>
      <w:marLeft w:val="0"/>
      <w:marRight w:val="0"/>
      <w:marTop w:val="0"/>
      <w:marBottom w:val="0"/>
      <w:divBdr>
        <w:top w:val="none" w:sz="0" w:space="0" w:color="auto"/>
        <w:left w:val="none" w:sz="0" w:space="0" w:color="auto"/>
        <w:bottom w:val="none" w:sz="0" w:space="0" w:color="auto"/>
        <w:right w:val="none" w:sz="0" w:space="0" w:color="auto"/>
      </w:divBdr>
    </w:div>
    <w:div w:id="1139614750">
      <w:bodyDiv w:val="1"/>
      <w:marLeft w:val="0"/>
      <w:marRight w:val="0"/>
      <w:marTop w:val="0"/>
      <w:marBottom w:val="0"/>
      <w:divBdr>
        <w:top w:val="none" w:sz="0" w:space="0" w:color="auto"/>
        <w:left w:val="none" w:sz="0" w:space="0" w:color="auto"/>
        <w:bottom w:val="none" w:sz="0" w:space="0" w:color="auto"/>
        <w:right w:val="none" w:sz="0" w:space="0" w:color="auto"/>
      </w:divBdr>
    </w:div>
    <w:div w:id="1339889030">
      <w:bodyDiv w:val="1"/>
      <w:marLeft w:val="0"/>
      <w:marRight w:val="0"/>
      <w:marTop w:val="0"/>
      <w:marBottom w:val="0"/>
      <w:divBdr>
        <w:top w:val="none" w:sz="0" w:space="0" w:color="auto"/>
        <w:left w:val="none" w:sz="0" w:space="0" w:color="auto"/>
        <w:bottom w:val="none" w:sz="0" w:space="0" w:color="auto"/>
        <w:right w:val="none" w:sz="0" w:space="0" w:color="auto"/>
      </w:divBdr>
      <w:divsChild>
        <w:div w:id="181475976">
          <w:marLeft w:val="0"/>
          <w:marRight w:val="0"/>
          <w:marTop w:val="0"/>
          <w:marBottom w:val="0"/>
          <w:divBdr>
            <w:top w:val="none" w:sz="0" w:space="0" w:color="auto"/>
            <w:left w:val="none" w:sz="0" w:space="0" w:color="auto"/>
            <w:bottom w:val="none" w:sz="0" w:space="0" w:color="auto"/>
            <w:right w:val="none" w:sz="0" w:space="0" w:color="auto"/>
          </w:divBdr>
        </w:div>
        <w:div w:id="1360275097">
          <w:marLeft w:val="0"/>
          <w:marRight w:val="0"/>
          <w:marTop w:val="0"/>
          <w:marBottom w:val="0"/>
          <w:divBdr>
            <w:top w:val="none" w:sz="0" w:space="0" w:color="auto"/>
            <w:left w:val="none" w:sz="0" w:space="0" w:color="auto"/>
            <w:bottom w:val="none" w:sz="0" w:space="0" w:color="auto"/>
            <w:right w:val="none" w:sz="0" w:space="0" w:color="auto"/>
          </w:divBdr>
        </w:div>
        <w:div w:id="1399551379">
          <w:marLeft w:val="0"/>
          <w:marRight w:val="0"/>
          <w:marTop w:val="0"/>
          <w:marBottom w:val="0"/>
          <w:divBdr>
            <w:top w:val="none" w:sz="0" w:space="0" w:color="auto"/>
            <w:left w:val="none" w:sz="0" w:space="0" w:color="auto"/>
            <w:bottom w:val="none" w:sz="0" w:space="0" w:color="auto"/>
            <w:right w:val="none" w:sz="0" w:space="0" w:color="auto"/>
          </w:divBdr>
        </w:div>
        <w:div w:id="876696387">
          <w:marLeft w:val="0"/>
          <w:marRight w:val="0"/>
          <w:marTop w:val="0"/>
          <w:marBottom w:val="0"/>
          <w:divBdr>
            <w:top w:val="none" w:sz="0" w:space="0" w:color="auto"/>
            <w:left w:val="none" w:sz="0" w:space="0" w:color="auto"/>
            <w:bottom w:val="none" w:sz="0" w:space="0" w:color="auto"/>
            <w:right w:val="none" w:sz="0" w:space="0" w:color="auto"/>
          </w:divBdr>
        </w:div>
      </w:divsChild>
    </w:div>
    <w:div w:id="1560894498">
      <w:bodyDiv w:val="1"/>
      <w:marLeft w:val="0"/>
      <w:marRight w:val="0"/>
      <w:marTop w:val="0"/>
      <w:marBottom w:val="0"/>
      <w:divBdr>
        <w:top w:val="none" w:sz="0" w:space="0" w:color="auto"/>
        <w:left w:val="none" w:sz="0" w:space="0" w:color="auto"/>
        <w:bottom w:val="none" w:sz="0" w:space="0" w:color="auto"/>
        <w:right w:val="none" w:sz="0" w:space="0" w:color="auto"/>
      </w:divBdr>
    </w:div>
    <w:div w:id="157813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fontTable" Target="fontTable.xml"/><Relationship Id="rId24" Type="http://schemas.openxmlformats.org/officeDocument/2006/relationships/theme" Target="theme/theme1.xml"/><Relationship Id="rId25" Type="http://schemas.microsoft.com/office/2011/relationships/commentsExtended" Target="commentsExtended.xml"/><Relationship Id="rId26" Type="http://schemas.microsoft.com/office/2011/relationships/people" Target="people.xml"/><Relationship Id="rId10" Type="http://schemas.openxmlformats.org/officeDocument/2006/relationships/header" Target="header2.xml"/><Relationship Id="rId11" Type="http://schemas.openxmlformats.org/officeDocument/2006/relationships/hyperlink" Target="http://search.proquest.com/docview/617163134?accountid=14766" TargetMode="External"/><Relationship Id="rId12" Type="http://schemas.openxmlformats.org/officeDocument/2006/relationships/hyperlink" Target="http://dx.doi.org/10.1287/orsc.1090.0507" TargetMode="External"/><Relationship Id="rId13" Type="http://schemas.openxmlformats.org/officeDocument/2006/relationships/hyperlink" Target="http://search.proquest.com/docview/618452249?accountid=14766" TargetMode="External"/><Relationship Id="rId14" Type="http://schemas.openxmlformats.org/officeDocument/2006/relationships/hyperlink" Target="http://search.proquest.com/docview/619014286?accountid=14766" TargetMode="External"/><Relationship Id="rId15" Type="http://schemas.openxmlformats.org/officeDocument/2006/relationships/hyperlink" Target="http://digitalcommons.unl.edu/managementfacpub/17"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4D465-24AE-0943-8B1B-BDC20E1DB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130</Pages>
  <Words>30035</Words>
  <Characters>171206</Characters>
  <Application>Microsoft Macintosh Word</Application>
  <DocSecurity>0</DocSecurity>
  <Lines>1426</Lines>
  <Paragraphs>401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Scott</dc:creator>
  <cp:lastModifiedBy>wc</cp:lastModifiedBy>
  <cp:revision>3</cp:revision>
  <cp:lastPrinted>2014-09-24T22:10:00Z</cp:lastPrinted>
  <dcterms:created xsi:type="dcterms:W3CDTF">2015-10-25T04:36:00Z</dcterms:created>
  <dcterms:modified xsi:type="dcterms:W3CDTF">2015-10-25T04:38:00Z</dcterms:modified>
</cp:coreProperties>
</file>