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C2F654" w14:textId="3ED17543" w:rsidR="00432D72" w:rsidRPr="003A1C72" w:rsidRDefault="00432D72" w:rsidP="008C6CF1">
      <w:pPr>
        <w:spacing w:line="360" w:lineRule="auto"/>
        <w:jc w:val="both"/>
        <w:rPr>
          <w:b/>
          <w:sz w:val="48"/>
          <w:szCs w:val="48"/>
        </w:rPr>
      </w:pPr>
    </w:p>
    <w:p w14:paraId="3E483F97" w14:textId="03CDE236" w:rsidR="00236E6D" w:rsidRPr="003A1C72" w:rsidRDefault="00565EC6" w:rsidP="008C6CF1">
      <w:pPr>
        <w:spacing w:line="360" w:lineRule="auto"/>
        <w:jc w:val="both"/>
        <w:rPr>
          <w:b/>
          <w:sz w:val="48"/>
          <w:szCs w:val="48"/>
        </w:rPr>
      </w:pPr>
      <w:r w:rsidRPr="003A1C72">
        <w:rPr>
          <w:b/>
          <w:sz w:val="48"/>
          <w:szCs w:val="48"/>
        </w:rPr>
        <w:t xml:space="preserve">Engineering Sortase A for generating </w:t>
      </w:r>
      <w:r w:rsidR="00B145B0" w:rsidRPr="003A1C72">
        <w:rPr>
          <w:b/>
          <w:sz w:val="48"/>
          <w:szCs w:val="48"/>
        </w:rPr>
        <w:br/>
      </w:r>
      <w:r w:rsidRPr="003A1C72">
        <w:rPr>
          <w:b/>
          <w:sz w:val="48"/>
          <w:szCs w:val="48"/>
        </w:rPr>
        <w:t>sit</w:t>
      </w:r>
      <w:r w:rsidR="0079378E" w:rsidRPr="003A1C72">
        <w:rPr>
          <w:b/>
          <w:sz w:val="48"/>
          <w:szCs w:val="48"/>
        </w:rPr>
        <w:t>e-specific protein 3D assemblies</w:t>
      </w:r>
    </w:p>
    <w:p w14:paraId="74BC511B" w14:textId="77777777" w:rsidR="00236E6D" w:rsidRPr="003A1C72" w:rsidRDefault="00236E6D" w:rsidP="008C6CF1">
      <w:pPr>
        <w:spacing w:line="360" w:lineRule="auto"/>
        <w:jc w:val="both"/>
        <w:rPr>
          <w:sz w:val="36"/>
          <w:szCs w:val="36"/>
        </w:rPr>
      </w:pPr>
    </w:p>
    <w:p w14:paraId="77805D0F" w14:textId="06E373FF" w:rsidR="00236E6D" w:rsidRPr="003A1C72" w:rsidRDefault="009C755C" w:rsidP="00006287">
      <w:pPr>
        <w:spacing w:line="360" w:lineRule="auto"/>
        <w:jc w:val="center"/>
        <w:outlineLvl w:val="0"/>
        <w:rPr>
          <w:sz w:val="36"/>
          <w:szCs w:val="36"/>
        </w:rPr>
      </w:pPr>
      <w:r w:rsidRPr="003A1C72">
        <w:rPr>
          <w:sz w:val="36"/>
          <w:szCs w:val="36"/>
        </w:rPr>
        <w:t xml:space="preserve">A </w:t>
      </w:r>
      <w:r w:rsidR="00432D72" w:rsidRPr="003A1C72">
        <w:rPr>
          <w:sz w:val="36"/>
          <w:szCs w:val="36"/>
        </w:rPr>
        <w:t>Dissertation</w:t>
      </w:r>
      <w:r w:rsidRPr="003A1C72">
        <w:rPr>
          <w:sz w:val="36"/>
          <w:szCs w:val="36"/>
        </w:rPr>
        <w:t xml:space="preserve"> Presented for</w:t>
      </w:r>
      <w:r w:rsidR="008865B6" w:rsidRPr="003A1C72">
        <w:rPr>
          <w:sz w:val="36"/>
          <w:szCs w:val="36"/>
        </w:rPr>
        <w:t xml:space="preserve"> the</w:t>
      </w:r>
    </w:p>
    <w:p w14:paraId="127F0A27" w14:textId="77777777" w:rsidR="009C755C" w:rsidRPr="003A1C72" w:rsidRDefault="00565EC6" w:rsidP="00006287">
      <w:pPr>
        <w:spacing w:line="360" w:lineRule="auto"/>
        <w:jc w:val="center"/>
        <w:outlineLvl w:val="0"/>
        <w:rPr>
          <w:sz w:val="36"/>
          <w:szCs w:val="36"/>
        </w:rPr>
      </w:pPr>
      <w:r w:rsidRPr="003A1C72">
        <w:rPr>
          <w:sz w:val="36"/>
          <w:szCs w:val="36"/>
        </w:rPr>
        <w:t>Doctor of Philosophy</w:t>
      </w:r>
    </w:p>
    <w:p w14:paraId="2EB53DD4" w14:textId="77777777" w:rsidR="009C755C" w:rsidRPr="003A1C72" w:rsidRDefault="009C755C" w:rsidP="00006287">
      <w:pPr>
        <w:spacing w:line="360" w:lineRule="auto"/>
        <w:jc w:val="center"/>
        <w:outlineLvl w:val="0"/>
        <w:rPr>
          <w:sz w:val="36"/>
          <w:szCs w:val="36"/>
        </w:rPr>
      </w:pPr>
      <w:r w:rsidRPr="003A1C72">
        <w:rPr>
          <w:sz w:val="36"/>
          <w:szCs w:val="36"/>
        </w:rPr>
        <w:t>Degree</w:t>
      </w:r>
    </w:p>
    <w:p w14:paraId="7A11C8AD" w14:textId="77777777" w:rsidR="009C755C" w:rsidRPr="003A1C72" w:rsidRDefault="009C755C" w:rsidP="00006287">
      <w:pPr>
        <w:spacing w:line="360" w:lineRule="auto"/>
        <w:jc w:val="center"/>
        <w:outlineLvl w:val="0"/>
        <w:rPr>
          <w:sz w:val="36"/>
          <w:szCs w:val="36"/>
        </w:rPr>
      </w:pPr>
      <w:r w:rsidRPr="003A1C72">
        <w:rPr>
          <w:sz w:val="36"/>
          <w:szCs w:val="36"/>
        </w:rPr>
        <w:t>The University of Tennessee, Knoxville</w:t>
      </w:r>
    </w:p>
    <w:p w14:paraId="174C8CD0" w14:textId="77777777" w:rsidR="00236E6D" w:rsidRPr="003A1C72" w:rsidRDefault="00236E6D" w:rsidP="008C6CF1">
      <w:pPr>
        <w:spacing w:line="360" w:lineRule="auto"/>
        <w:jc w:val="both"/>
        <w:rPr>
          <w:sz w:val="36"/>
          <w:szCs w:val="36"/>
        </w:rPr>
      </w:pPr>
    </w:p>
    <w:p w14:paraId="6EC2B3B1" w14:textId="77777777" w:rsidR="00236E6D" w:rsidRPr="003A1C72" w:rsidRDefault="00236E6D" w:rsidP="008C6CF1">
      <w:pPr>
        <w:spacing w:line="360" w:lineRule="auto"/>
        <w:jc w:val="both"/>
        <w:rPr>
          <w:sz w:val="36"/>
          <w:szCs w:val="36"/>
        </w:rPr>
      </w:pPr>
    </w:p>
    <w:p w14:paraId="3E748CFB" w14:textId="77777777" w:rsidR="00236E6D" w:rsidRPr="003A1C72" w:rsidRDefault="00236E6D" w:rsidP="008C6CF1">
      <w:pPr>
        <w:spacing w:line="360" w:lineRule="auto"/>
        <w:jc w:val="both"/>
        <w:rPr>
          <w:sz w:val="36"/>
          <w:szCs w:val="36"/>
        </w:rPr>
      </w:pPr>
    </w:p>
    <w:p w14:paraId="18514071" w14:textId="77777777" w:rsidR="00236E6D" w:rsidRPr="003A1C72" w:rsidRDefault="00236E6D" w:rsidP="008C6CF1">
      <w:pPr>
        <w:spacing w:line="360" w:lineRule="auto"/>
        <w:jc w:val="both"/>
        <w:rPr>
          <w:sz w:val="36"/>
          <w:szCs w:val="36"/>
        </w:rPr>
      </w:pPr>
    </w:p>
    <w:p w14:paraId="0021FEEE" w14:textId="77777777" w:rsidR="00236E6D" w:rsidRPr="003A1C72" w:rsidRDefault="00236E6D" w:rsidP="008C6CF1">
      <w:pPr>
        <w:spacing w:line="360" w:lineRule="auto"/>
        <w:jc w:val="both"/>
        <w:rPr>
          <w:sz w:val="36"/>
          <w:szCs w:val="36"/>
        </w:rPr>
      </w:pPr>
    </w:p>
    <w:p w14:paraId="47616C8C" w14:textId="5EE5B010" w:rsidR="00432D72" w:rsidRPr="003A1C72" w:rsidRDefault="00432D72" w:rsidP="008C6CF1">
      <w:pPr>
        <w:spacing w:line="360" w:lineRule="auto"/>
        <w:jc w:val="both"/>
        <w:rPr>
          <w:sz w:val="36"/>
          <w:szCs w:val="36"/>
        </w:rPr>
      </w:pPr>
    </w:p>
    <w:p w14:paraId="06886732" w14:textId="77777777" w:rsidR="00432D72" w:rsidRPr="003A1C72" w:rsidRDefault="00432D72" w:rsidP="008C6CF1">
      <w:pPr>
        <w:spacing w:line="360" w:lineRule="auto"/>
        <w:jc w:val="both"/>
        <w:rPr>
          <w:sz w:val="36"/>
          <w:szCs w:val="36"/>
        </w:rPr>
      </w:pPr>
    </w:p>
    <w:p w14:paraId="39EBAA21" w14:textId="77777777" w:rsidR="00432D72" w:rsidRPr="003A1C72" w:rsidRDefault="00432D72" w:rsidP="008C6CF1">
      <w:pPr>
        <w:spacing w:line="360" w:lineRule="auto"/>
        <w:jc w:val="both"/>
        <w:rPr>
          <w:sz w:val="36"/>
          <w:szCs w:val="36"/>
        </w:rPr>
      </w:pPr>
    </w:p>
    <w:p w14:paraId="4CF8D40E" w14:textId="7F8E05FB" w:rsidR="00236E6D" w:rsidRPr="003A1C72" w:rsidRDefault="00565EC6" w:rsidP="00006287">
      <w:pPr>
        <w:spacing w:line="360" w:lineRule="auto"/>
        <w:jc w:val="center"/>
        <w:outlineLvl w:val="0"/>
        <w:rPr>
          <w:sz w:val="28"/>
          <w:szCs w:val="28"/>
        </w:rPr>
      </w:pPr>
      <w:r w:rsidRPr="003A1C72">
        <w:rPr>
          <w:sz w:val="28"/>
          <w:szCs w:val="28"/>
        </w:rPr>
        <w:t>Maryam Raeeszadeh-Sarmazdeh</w:t>
      </w:r>
    </w:p>
    <w:p w14:paraId="00EC07A3" w14:textId="77777777" w:rsidR="009C755C" w:rsidRPr="003A1C72" w:rsidRDefault="00565EC6" w:rsidP="00006287">
      <w:pPr>
        <w:spacing w:line="360" w:lineRule="auto"/>
        <w:jc w:val="center"/>
        <w:outlineLvl w:val="0"/>
        <w:rPr>
          <w:sz w:val="28"/>
          <w:szCs w:val="28"/>
        </w:rPr>
      </w:pPr>
      <w:r w:rsidRPr="003A1C72">
        <w:rPr>
          <w:sz w:val="28"/>
          <w:szCs w:val="28"/>
        </w:rPr>
        <w:t>May 2014</w:t>
      </w:r>
    </w:p>
    <w:p w14:paraId="79EDB6ED" w14:textId="77777777" w:rsidR="006A1595" w:rsidRPr="003A1C72" w:rsidRDefault="006A1595" w:rsidP="008C6CF1">
      <w:pPr>
        <w:spacing w:line="480" w:lineRule="auto"/>
        <w:jc w:val="both"/>
        <w:rPr>
          <w:sz w:val="28"/>
          <w:szCs w:val="28"/>
        </w:rPr>
      </w:pPr>
    </w:p>
    <w:p w14:paraId="2F8FA394" w14:textId="77777777" w:rsidR="007F0809" w:rsidRPr="003A1C72" w:rsidRDefault="007F0809" w:rsidP="008C6CF1">
      <w:pPr>
        <w:spacing w:line="480" w:lineRule="auto"/>
        <w:jc w:val="both"/>
      </w:pPr>
    </w:p>
    <w:p w14:paraId="34831EFC" w14:textId="77777777" w:rsidR="007F0809" w:rsidRPr="003A1C72" w:rsidRDefault="007F0809" w:rsidP="008C6CF1">
      <w:pPr>
        <w:spacing w:line="480" w:lineRule="auto"/>
        <w:jc w:val="both"/>
      </w:pPr>
    </w:p>
    <w:p w14:paraId="2548888F" w14:textId="77777777" w:rsidR="007F0809" w:rsidRPr="003A1C72" w:rsidRDefault="007F0809" w:rsidP="008C6CF1">
      <w:pPr>
        <w:spacing w:line="480" w:lineRule="auto"/>
        <w:jc w:val="both"/>
      </w:pPr>
    </w:p>
    <w:p w14:paraId="6AAB95B6" w14:textId="77777777" w:rsidR="007F0809" w:rsidRPr="003A1C72" w:rsidRDefault="007F0809" w:rsidP="008C6CF1">
      <w:pPr>
        <w:spacing w:line="480" w:lineRule="auto"/>
        <w:jc w:val="both"/>
      </w:pPr>
    </w:p>
    <w:p w14:paraId="539B570F" w14:textId="77777777" w:rsidR="007F0809" w:rsidRPr="003A1C72" w:rsidRDefault="007F0809" w:rsidP="008C6CF1">
      <w:pPr>
        <w:spacing w:line="480" w:lineRule="auto"/>
        <w:jc w:val="both"/>
      </w:pPr>
    </w:p>
    <w:p w14:paraId="0967C287" w14:textId="77777777" w:rsidR="007F0809" w:rsidRPr="003A1C72" w:rsidRDefault="007F0809" w:rsidP="008C6CF1">
      <w:pPr>
        <w:spacing w:line="480" w:lineRule="auto"/>
        <w:jc w:val="both"/>
      </w:pPr>
    </w:p>
    <w:p w14:paraId="6C9E73FB" w14:textId="77777777" w:rsidR="007F0809" w:rsidRPr="003A1C72" w:rsidRDefault="007F0809" w:rsidP="008C6CF1">
      <w:pPr>
        <w:spacing w:line="480" w:lineRule="auto"/>
        <w:jc w:val="both"/>
      </w:pPr>
    </w:p>
    <w:p w14:paraId="15D45434" w14:textId="77777777" w:rsidR="007F0809" w:rsidRPr="003A1C72" w:rsidRDefault="007F0809" w:rsidP="008C6CF1">
      <w:pPr>
        <w:spacing w:line="480" w:lineRule="auto"/>
        <w:jc w:val="both"/>
      </w:pPr>
    </w:p>
    <w:p w14:paraId="0DAF17A6" w14:textId="77777777" w:rsidR="007F0809" w:rsidRPr="003A1C72" w:rsidRDefault="007F0809" w:rsidP="008C6CF1">
      <w:pPr>
        <w:spacing w:line="480" w:lineRule="auto"/>
        <w:jc w:val="both"/>
      </w:pPr>
    </w:p>
    <w:p w14:paraId="112AFD18" w14:textId="77777777" w:rsidR="007F0809" w:rsidRPr="003A1C72" w:rsidRDefault="007F0809" w:rsidP="008C6CF1">
      <w:pPr>
        <w:spacing w:line="480" w:lineRule="auto"/>
        <w:jc w:val="both"/>
      </w:pPr>
    </w:p>
    <w:p w14:paraId="393C47A1" w14:textId="77777777" w:rsidR="007F0809" w:rsidRPr="003A1C72" w:rsidRDefault="007F0809" w:rsidP="008C6CF1">
      <w:pPr>
        <w:spacing w:line="480" w:lineRule="auto"/>
        <w:jc w:val="both"/>
      </w:pPr>
    </w:p>
    <w:p w14:paraId="5894B105" w14:textId="77777777" w:rsidR="007F0809" w:rsidRPr="003A1C72" w:rsidRDefault="007F0809" w:rsidP="008C6CF1">
      <w:pPr>
        <w:spacing w:line="480" w:lineRule="auto"/>
        <w:jc w:val="both"/>
      </w:pPr>
    </w:p>
    <w:p w14:paraId="5B57FC3C" w14:textId="77777777" w:rsidR="007F0809" w:rsidRPr="003A1C72" w:rsidRDefault="007F0809" w:rsidP="008C6CF1">
      <w:pPr>
        <w:spacing w:line="480" w:lineRule="auto"/>
        <w:jc w:val="both"/>
      </w:pPr>
    </w:p>
    <w:p w14:paraId="59746775" w14:textId="77777777" w:rsidR="007F0809" w:rsidRPr="003A1C72" w:rsidRDefault="007F0809" w:rsidP="008C6CF1">
      <w:pPr>
        <w:spacing w:line="480" w:lineRule="auto"/>
        <w:jc w:val="both"/>
      </w:pPr>
    </w:p>
    <w:p w14:paraId="61B1CF4A" w14:textId="77777777" w:rsidR="007F0809" w:rsidRPr="003A1C72" w:rsidRDefault="007F0809" w:rsidP="008C6CF1">
      <w:pPr>
        <w:spacing w:line="480" w:lineRule="auto"/>
        <w:jc w:val="both"/>
      </w:pPr>
    </w:p>
    <w:p w14:paraId="7D6A3746" w14:textId="77777777" w:rsidR="007F0809" w:rsidRPr="003A1C72" w:rsidRDefault="007F0809" w:rsidP="008C6CF1">
      <w:pPr>
        <w:spacing w:line="480" w:lineRule="auto"/>
        <w:jc w:val="both"/>
      </w:pPr>
    </w:p>
    <w:p w14:paraId="6ED7801F" w14:textId="77777777" w:rsidR="007F0809" w:rsidRPr="003A1C72" w:rsidRDefault="007F0809" w:rsidP="008C6CF1">
      <w:pPr>
        <w:spacing w:line="480" w:lineRule="auto"/>
        <w:jc w:val="both"/>
      </w:pPr>
    </w:p>
    <w:p w14:paraId="5C5B23AA" w14:textId="7B3D7EA6" w:rsidR="00236E6D" w:rsidRPr="003A1C72" w:rsidRDefault="00E7065E" w:rsidP="002F36AE">
      <w:pPr>
        <w:spacing w:line="480" w:lineRule="auto"/>
        <w:jc w:val="center"/>
      </w:pPr>
      <w:proofErr w:type="gramStart"/>
      <w:r w:rsidRPr="003A1C72">
        <w:t>Copyright © 2014</w:t>
      </w:r>
      <w:r w:rsidR="00236E6D" w:rsidRPr="003A1C72">
        <w:t xml:space="preserve"> by </w:t>
      </w:r>
      <w:r w:rsidRPr="003A1C72">
        <w:t>Maryam Raeeszadeh-Sarmazdeh.</w:t>
      </w:r>
      <w:proofErr w:type="gramEnd"/>
    </w:p>
    <w:p w14:paraId="2F741B15" w14:textId="77777777" w:rsidR="00236E6D" w:rsidRPr="003A1C72" w:rsidRDefault="00236E6D" w:rsidP="002F36AE">
      <w:pPr>
        <w:spacing w:line="480" w:lineRule="auto"/>
        <w:jc w:val="center"/>
      </w:pPr>
      <w:r w:rsidRPr="003A1C72">
        <w:t>All rights reserved.</w:t>
      </w:r>
    </w:p>
    <w:p w14:paraId="143FC4CE" w14:textId="77777777" w:rsidR="00236E6D" w:rsidRPr="003A1C72" w:rsidRDefault="00236E6D" w:rsidP="008C6CF1">
      <w:pPr>
        <w:spacing w:line="480" w:lineRule="auto"/>
        <w:jc w:val="both"/>
      </w:pPr>
    </w:p>
    <w:p w14:paraId="6D6DD3F2" w14:textId="77777777" w:rsidR="00236E6D" w:rsidRPr="003A1C72" w:rsidRDefault="00236E6D" w:rsidP="008C6CF1">
      <w:pPr>
        <w:spacing w:line="480" w:lineRule="auto"/>
        <w:jc w:val="both"/>
      </w:pPr>
    </w:p>
    <w:p w14:paraId="2968E533" w14:textId="77777777" w:rsidR="00236E6D" w:rsidRPr="003A1C72" w:rsidRDefault="00236E6D" w:rsidP="008C6CF1">
      <w:pPr>
        <w:spacing w:line="480" w:lineRule="auto"/>
        <w:jc w:val="both"/>
      </w:pPr>
    </w:p>
    <w:p w14:paraId="382D99CA" w14:textId="77777777" w:rsidR="00236E6D" w:rsidRPr="003A1C72" w:rsidRDefault="00236E6D" w:rsidP="008C6CF1">
      <w:pPr>
        <w:spacing w:line="480" w:lineRule="auto"/>
        <w:jc w:val="both"/>
      </w:pPr>
    </w:p>
    <w:p w14:paraId="4871A011" w14:textId="77777777" w:rsidR="00236E6D" w:rsidRPr="003A1C72" w:rsidRDefault="00236E6D" w:rsidP="008C6CF1">
      <w:pPr>
        <w:spacing w:line="480" w:lineRule="auto"/>
        <w:jc w:val="both"/>
      </w:pPr>
    </w:p>
    <w:p w14:paraId="4A16832B" w14:textId="77777777" w:rsidR="00236E6D" w:rsidRPr="003A1C72" w:rsidRDefault="00236E6D" w:rsidP="008C6CF1">
      <w:pPr>
        <w:spacing w:line="480" w:lineRule="auto"/>
        <w:jc w:val="both"/>
      </w:pPr>
    </w:p>
    <w:p w14:paraId="5CB2DE0A" w14:textId="77777777" w:rsidR="00236E6D" w:rsidRPr="003A1C72" w:rsidRDefault="00236E6D" w:rsidP="008C6CF1">
      <w:pPr>
        <w:spacing w:line="480" w:lineRule="auto"/>
        <w:jc w:val="both"/>
      </w:pPr>
    </w:p>
    <w:p w14:paraId="3FE8D8C4" w14:textId="77777777" w:rsidR="00236E6D" w:rsidRPr="003A1C72" w:rsidRDefault="00236E6D" w:rsidP="008C6CF1">
      <w:pPr>
        <w:spacing w:line="480" w:lineRule="auto"/>
        <w:jc w:val="both"/>
        <w:rPr>
          <w:sz w:val="28"/>
          <w:szCs w:val="28"/>
        </w:rPr>
      </w:pPr>
    </w:p>
    <w:p w14:paraId="62D0BCA7" w14:textId="5CAE868D" w:rsidR="00236E6D" w:rsidRPr="003A1C72" w:rsidRDefault="00CC5F33" w:rsidP="008C6CF1">
      <w:pPr>
        <w:spacing w:line="480" w:lineRule="auto"/>
        <w:jc w:val="both"/>
        <w:rPr>
          <w:i/>
          <w:sz w:val="28"/>
          <w:szCs w:val="28"/>
        </w:rPr>
      </w:pPr>
      <w:r w:rsidRPr="003A1C72">
        <w:rPr>
          <w:i/>
          <w:sz w:val="28"/>
          <w:szCs w:val="28"/>
        </w:rPr>
        <w:t>“When you are with no one but me, you are with everyone</w:t>
      </w:r>
      <w:r w:rsidR="008972B4" w:rsidRPr="003A1C72">
        <w:rPr>
          <w:i/>
          <w:sz w:val="28"/>
          <w:szCs w:val="28"/>
        </w:rPr>
        <w:t>…</w:t>
      </w:r>
      <w:r w:rsidRPr="003A1C72">
        <w:rPr>
          <w:i/>
          <w:sz w:val="28"/>
          <w:szCs w:val="28"/>
        </w:rPr>
        <w:t>”</w:t>
      </w:r>
    </w:p>
    <w:p w14:paraId="6EF67C47" w14:textId="010AAC2E" w:rsidR="00BF5FA4" w:rsidRPr="003A1C72" w:rsidRDefault="00BF5FA4" w:rsidP="008C6CF1">
      <w:pPr>
        <w:spacing w:line="480" w:lineRule="auto"/>
        <w:jc w:val="both"/>
        <w:rPr>
          <w:i/>
          <w:sz w:val="28"/>
          <w:szCs w:val="28"/>
        </w:rPr>
      </w:pPr>
      <w:r w:rsidRPr="003A1C72">
        <w:rPr>
          <w:i/>
          <w:sz w:val="28"/>
          <w:szCs w:val="28"/>
        </w:rPr>
        <w:t>-Rumi</w:t>
      </w:r>
    </w:p>
    <w:p w14:paraId="7CE2509E" w14:textId="77777777" w:rsidR="00236E6D" w:rsidRPr="003A1C72" w:rsidRDefault="00236E6D" w:rsidP="008C6CF1">
      <w:pPr>
        <w:spacing w:line="480" w:lineRule="auto"/>
        <w:jc w:val="both"/>
      </w:pPr>
    </w:p>
    <w:p w14:paraId="6141132D" w14:textId="77777777" w:rsidR="00CC5F33" w:rsidRPr="003A1C72" w:rsidRDefault="00CC5F33" w:rsidP="008C6CF1">
      <w:pPr>
        <w:spacing w:line="480" w:lineRule="auto"/>
        <w:jc w:val="both"/>
      </w:pPr>
    </w:p>
    <w:p w14:paraId="16B1AB43" w14:textId="77777777" w:rsidR="00B145B0" w:rsidRPr="003A1C72" w:rsidRDefault="00B145B0" w:rsidP="008C6CF1">
      <w:pPr>
        <w:spacing w:line="480" w:lineRule="auto"/>
        <w:jc w:val="both"/>
        <w:rPr>
          <w:b/>
        </w:rPr>
      </w:pPr>
    </w:p>
    <w:p w14:paraId="3903F0E6" w14:textId="77777777" w:rsidR="00B145B0" w:rsidRPr="003A1C72" w:rsidRDefault="00B145B0" w:rsidP="008C6CF1">
      <w:pPr>
        <w:spacing w:line="480" w:lineRule="auto"/>
        <w:jc w:val="both"/>
        <w:rPr>
          <w:b/>
        </w:rPr>
      </w:pPr>
    </w:p>
    <w:p w14:paraId="673D6CF0" w14:textId="77777777" w:rsidR="00B145B0" w:rsidRPr="003A1C72" w:rsidRDefault="00B145B0" w:rsidP="008C6CF1">
      <w:pPr>
        <w:spacing w:line="480" w:lineRule="auto"/>
        <w:jc w:val="both"/>
        <w:rPr>
          <w:b/>
        </w:rPr>
      </w:pPr>
    </w:p>
    <w:p w14:paraId="3A8914AB" w14:textId="77777777" w:rsidR="00B145B0" w:rsidRPr="003A1C72" w:rsidRDefault="00B145B0" w:rsidP="008C6CF1">
      <w:pPr>
        <w:spacing w:line="480" w:lineRule="auto"/>
        <w:jc w:val="both"/>
        <w:rPr>
          <w:b/>
        </w:rPr>
      </w:pPr>
    </w:p>
    <w:p w14:paraId="618F4C3D" w14:textId="77777777" w:rsidR="00DF609E" w:rsidRPr="003A1C72" w:rsidRDefault="00DF609E" w:rsidP="0045173C">
      <w:pPr>
        <w:spacing w:line="480" w:lineRule="auto"/>
        <w:jc w:val="center"/>
        <w:outlineLvl w:val="0"/>
      </w:pPr>
      <w:r w:rsidRPr="003A1C72">
        <w:t xml:space="preserve">To </w:t>
      </w:r>
      <w:r w:rsidRPr="003A1C72">
        <w:rPr>
          <w:b/>
        </w:rPr>
        <w:t>Reza</w:t>
      </w:r>
      <w:r w:rsidRPr="003A1C72">
        <w:t>, my dad, for always believing in me</w:t>
      </w:r>
    </w:p>
    <w:p w14:paraId="516CA683" w14:textId="77777777" w:rsidR="00DF609E" w:rsidRPr="003A1C72" w:rsidRDefault="00DF609E" w:rsidP="0045173C">
      <w:pPr>
        <w:spacing w:line="480" w:lineRule="auto"/>
        <w:jc w:val="center"/>
      </w:pPr>
      <w:r w:rsidRPr="003A1C72">
        <w:t xml:space="preserve">To </w:t>
      </w:r>
      <w:r w:rsidRPr="003A1C72">
        <w:rPr>
          <w:b/>
        </w:rPr>
        <w:t>Mehri</w:t>
      </w:r>
      <w:r w:rsidRPr="003A1C72">
        <w:t>, my mom, for inspiring me to work hard</w:t>
      </w:r>
    </w:p>
    <w:p w14:paraId="503CCE13" w14:textId="421FF0F5" w:rsidR="00DF609E" w:rsidRPr="003A1C72" w:rsidRDefault="00DF609E" w:rsidP="0045173C">
      <w:pPr>
        <w:spacing w:line="480" w:lineRule="auto"/>
        <w:jc w:val="center"/>
      </w:pPr>
      <w:r w:rsidRPr="003A1C72">
        <w:t xml:space="preserve">To </w:t>
      </w:r>
      <w:r w:rsidRPr="003A1C72">
        <w:rPr>
          <w:b/>
        </w:rPr>
        <w:t>Saeed</w:t>
      </w:r>
      <w:r w:rsidRPr="003A1C72">
        <w:t>, my husband</w:t>
      </w:r>
      <w:r w:rsidR="009F6B2D" w:rsidRPr="003A1C72">
        <w:t>,</w:t>
      </w:r>
      <w:r w:rsidRPr="003A1C72">
        <w:t xml:space="preserve"> for his continual and comprehensive support</w:t>
      </w:r>
    </w:p>
    <w:p w14:paraId="47BA8A9D" w14:textId="355D95E1" w:rsidR="00DF609E" w:rsidRPr="003A1C72" w:rsidRDefault="00DF609E" w:rsidP="0045173C">
      <w:pPr>
        <w:spacing w:line="480" w:lineRule="auto"/>
        <w:jc w:val="center"/>
      </w:pPr>
      <w:r w:rsidRPr="003A1C72">
        <w:t xml:space="preserve">And to </w:t>
      </w:r>
      <w:r w:rsidRPr="003A1C72">
        <w:rPr>
          <w:b/>
        </w:rPr>
        <w:t>Sophia</w:t>
      </w:r>
      <w:r w:rsidRPr="003A1C72">
        <w:t>, my little angel for being a huge source of energy</w:t>
      </w:r>
    </w:p>
    <w:p w14:paraId="66B42C61" w14:textId="3007B7F6" w:rsidR="00F9555E" w:rsidRPr="003A1C72" w:rsidRDefault="006F5AA4" w:rsidP="00F9555E">
      <w:pPr>
        <w:spacing w:line="480" w:lineRule="auto"/>
        <w:outlineLvl w:val="0"/>
      </w:pPr>
      <w:r w:rsidRPr="003A1C72">
        <w:rPr>
          <w:sz w:val="36"/>
          <w:szCs w:val="36"/>
        </w:rPr>
        <w:br w:type="page"/>
      </w:r>
    </w:p>
    <w:p w14:paraId="2D5E1E3A" w14:textId="20C8DA8A" w:rsidR="00F9555E" w:rsidRPr="003A1C72" w:rsidRDefault="004D0B74" w:rsidP="003D301A">
      <w:pPr>
        <w:spacing w:line="480" w:lineRule="auto"/>
        <w:outlineLvl w:val="0"/>
        <w:rPr>
          <w:b/>
          <w:sz w:val="28"/>
          <w:szCs w:val="28"/>
        </w:rPr>
      </w:pPr>
      <w:r w:rsidRPr="003A1C72">
        <w:rPr>
          <w:b/>
          <w:sz w:val="28"/>
          <w:szCs w:val="28"/>
        </w:rPr>
        <w:lastRenderedPageBreak/>
        <w:t>ACKNOWLEDGEMENTS</w:t>
      </w:r>
      <w:r w:rsidR="008011A8" w:rsidRPr="003A1C72">
        <w:t xml:space="preserve"> </w:t>
      </w:r>
    </w:p>
    <w:p w14:paraId="547495B5" w14:textId="77777777" w:rsidR="003D301A" w:rsidRPr="003A1C72" w:rsidRDefault="003D301A" w:rsidP="003D301A">
      <w:pPr>
        <w:spacing w:line="480" w:lineRule="auto"/>
        <w:outlineLvl w:val="0"/>
        <w:rPr>
          <w:b/>
          <w:sz w:val="28"/>
          <w:szCs w:val="28"/>
        </w:rPr>
      </w:pPr>
    </w:p>
    <w:p w14:paraId="36FB5B3D" w14:textId="4F0CBDF4" w:rsidR="003D301A" w:rsidRPr="003A1C72" w:rsidRDefault="003D301A" w:rsidP="00020B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000000"/>
        </w:rPr>
      </w:pPr>
      <w:r w:rsidRPr="003A1C72">
        <w:rPr>
          <w:color w:val="000000"/>
        </w:rPr>
        <w:t>My Ph.D. journey would not be possible without support and help of many people. First, I want to thank Dr. Eric Boder, my advisor, for his kind support, guidance, and patience through my Ph.D. He always supported my ideas and encouraged my independence. I want to thank Dr. Ra</w:t>
      </w:r>
      <w:r w:rsidR="009D5D3A" w:rsidRPr="003A1C72">
        <w:rPr>
          <w:color w:val="000000"/>
        </w:rPr>
        <w:t>n</w:t>
      </w:r>
      <w:r w:rsidRPr="003A1C72">
        <w:rPr>
          <w:color w:val="000000"/>
        </w:rPr>
        <w:t>ganath Parthasarathy for being such a great help in my PhD research, for his great ideas and his generous donation of information and material. I want to also thank my committee members for their help and support: Dr. Bamin Khomami, Dr. Paul Frymier and Dr. Chris Stephens. I always used their guidance and intellectual views and advices. I was also very welcomed in their labs and offices. I want to thank the undergraduate assistants who helped me with my experiments: Molly Hunt, Carrie Lloyd, Leila Owen, and Nikhil Patel. I want to thank Vince Price, my labmate, who spent a good five years with me in SERF 719 and made my Ph.D. journey more pleasant. I want to thank Alex Meyers, Rosemary Le, Sarah Cruise, Jaana Manik, Sarah Williamson, and Mauricio Valverede my friends and labmates for sharing ideas and materials with me.</w:t>
      </w:r>
      <w:r w:rsidR="00020B70">
        <w:rPr>
          <w:color w:val="000000"/>
        </w:rPr>
        <w:t xml:space="preserve"> </w:t>
      </w:r>
      <w:r w:rsidRPr="003A1C72">
        <w:rPr>
          <w:color w:val="000000"/>
        </w:rPr>
        <w:t xml:space="preserve">I also want to thank my parents and my husband for supporting </w:t>
      </w:r>
      <w:r w:rsidR="009D5D3A" w:rsidRPr="003A1C72">
        <w:rPr>
          <w:color w:val="000000"/>
        </w:rPr>
        <w:t xml:space="preserve">me </w:t>
      </w:r>
      <w:r w:rsidRPr="003A1C72">
        <w:rPr>
          <w:color w:val="000000"/>
        </w:rPr>
        <w:t>during this time.</w:t>
      </w:r>
    </w:p>
    <w:p w14:paraId="5664A066" w14:textId="77777777" w:rsidR="003D301A" w:rsidRPr="003A1C72" w:rsidRDefault="003D301A" w:rsidP="003D301A">
      <w:pPr>
        <w:spacing w:line="480" w:lineRule="auto"/>
        <w:jc w:val="both"/>
        <w:outlineLvl w:val="0"/>
        <w:rPr>
          <w:color w:val="000000"/>
        </w:rPr>
      </w:pPr>
    </w:p>
    <w:p w14:paraId="17A015BA" w14:textId="77777777" w:rsidR="003D301A" w:rsidRPr="003A1C72" w:rsidRDefault="003D301A" w:rsidP="003D301A">
      <w:pPr>
        <w:spacing w:line="480" w:lineRule="auto"/>
        <w:jc w:val="both"/>
        <w:outlineLvl w:val="0"/>
        <w:rPr>
          <w:color w:val="000000"/>
        </w:rPr>
      </w:pPr>
    </w:p>
    <w:p w14:paraId="736E334B" w14:textId="77777777" w:rsidR="003D301A" w:rsidRPr="003A1C72" w:rsidRDefault="003D301A" w:rsidP="003D301A">
      <w:pPr>
        <w:spacing w:line="480" w:lineRule="auto"/>
        <w:jc w:val="both"/>
        <w:outlineLvl w:val="0"/>
        <w:rPr>
          <w:color w:val="000000"/>
        </w:rPr>
      </w:pPr>
    </w:p>
    <w:p w14:paraId="65B2C353" w14:textId="77777777" w:rsidR="003D301A" w:rsidRPr="003A1C72" w:rsidRDefault="003D301A" w:rsidP="003D301A">
      <w:pPr>
        <w:spacing w:line="480" w:lineRule="auto"/>
        <w:jc w:val="both"/>
        <w:outlineLvl w:val="0"/>
        <w:rPr>
          <w:color w:val="000000"/>
        </w:rPr>
      </w:pPr>
    </w:p>
    <w:p w14:paraId="15FC2364" w14:textId="77777777" w:rsidR="003D301A" w:rsidRPr="003A1C72" w:rsidRDefault="003D301A" w:rsidP="003D301A">
      <w:pPr>
        <w:spacing w:line="480" w:lineRule="auto"/>
        <w:jc w:val="both"/>
        <w:outlineLvl w:val="0"/>
        <w:rPr>
          <w:color w:val="000000"/>
        </w:rPr>
      </w:pPr>
    </w:p>
    <w:p w14:paraId="6D6A443D" w14:textId="77777777" w:rsidR="003D301A" w:rsidRPr="003A1C72" w:rsidRDefault="003D301A" w:rsidP="003D301A">
      <w:pPr>
        <w:spacing w:line="480" w:lineRule="auto"/>
        <w:jc w:val="both"/>
        <w:outlineLvl w:val="0"/>
        <w:rPr>
          <w:color w:val="000000"/>
        </w:rPr>
      </w:pPr>
    </w:p>
    <w:p w14:paraId="0EC3CA21" w14:textId="409BE25C" w:rsidR="00CD175B" w:rsidRPr="003A1C72" w:rsidRDefault="00CD175B" w:rsidP="009C7495">
      <w:pPr>
        <w:spacing w:line="480" w:lineRule="auto"/>
        <w:jc w:val="both"/>
        <w:outlineLvl w:val="0"/>
      </w:pPr>
      <w:r w:rsidRPr="003A1C72">
        <w:rPr>
          <w:b/>
          <w:bCs/>
          <w:sz w:val="28"/>
          <w:szCs w:val="28"/>
        </w:rPr>
        <w:lastRenderedPageBreak/>
        <w:t>ABSTRACT</w:t>
      </w:r>
    </w:p>
    <w:p w14:paraId="6CAA8CA8" w14:textId="77777777" w:rsidR="009C7495" w:rsidRPr="0045455F" w:rsidRDefault="009C7495" w:rsidP="00020B70">
      <w:pPr>
        <w:spacing w:line="480" w:lineRule="auto"/>
        <w:jc w:val="both"/>
        <w:rPr>
          <w:rFonts w:cs="Arial"/>
        </w:rPr>
      </w:pPr>
      <w:r w:rsidRPr="00ED7D60">
        <w:rPr>
          <w:rFonts w:cs="Arial"/>
        </w:rPr>
        <w:t xml:space="preserve">There is a great interest for protein immobilization and generating protein three-dimensional assemblies in nano-biotechnology. The main challenge in such protein immobilization and oligomerization is stability and lack of control over the protein ligation site. An enzymatic method overcomes these issues by site-specific protein ligation using conditions compatible with protein structure and stability. Sortase A, a transpeptidase that naturally </w:t>
      </w:r>
      <w:r>
        <w:rPr>
          <w:rFonts w:cs="Arial"/>
        </w:rPr>
        <w:t>binds</w:t>
      </w:r>
      <w:r w:rsidRPr="00ED7D60">
        <w:rPr>
          <w:rFonts w:cs="Arial"/>
        </w:rPr>
        <w:t xml:space="preserve"> threonine in a LPXTG sequence and glycine in a GGG sequence, provides a covalent site-specific protein immobilization and ligation tool that can be used in generating site-specific protein 3D assemblies. Sortase A </w:t>
      </w:r>
      <w:r>
        <w:rPr>
          <w:rFonts w:cs="Arial"/>
        </w:rPr>
        <w:t>accepts various</w:t>
      </w:r>
      <w:r w:rsidRPr="00ED7D60">
        <w:rPr>
          <w:rFonts w:cs="Arial"/>
        </w:rPr>
        <w:t xml:space="preserve"> nucleophile substrate</w:t>
      </w:r>
      <w:r>
        <w:rPr>
          <w:rFonts w:cs="Arial"/>
        </w:rPr>
        <w:t>s</w:t>
      </w:r>
      <w:r w:rsidRPr="00ED7D60">
        <w:rPr>
          <w:rFonts w:cs="Arial"/>
        </w:rPr>
        <w:t xml:space="preserve">. Therefore, engineering Sortase A substrate specificity to create a more powerful tool to site-specifically ligate proteins together and to the surface is advantageous. Toward the goal of generating protein 3D assemblies and engineering </w:t>
      </w:r>
      <w:r w:rsidRPr="0045455F">
        <w:rPr>
          <w:rFonts w:cs="Arial"/>
        </w:rPr>
        <w:t>Sortase A, we accomplished the following:</w:t>
      </w:r>
    </w:p>
    <w:p w14:paraId="65E30AF4" w14:textId="77777777" w:rsidR="009C7495" w:rsidRPr="0045455F" w:rsidRDefault="009C7495" w:rsidP="00020B70">
      <w:pPr>
        <w:spacing w:line="480" w:lineRule="auto"/>
        <w:jc w:val="both"/>
        <w:rPr>
          <w:rFonts w:cs="Arial"/>
        </w:rPr>
      </w:pPr>
      <w:r w:rsidRPr="0045455F">
        <w:rPr>
          <w:rFonts w:cs="Arial"/>
        </w:rPr>
        <w:t xml:space="preserve">First, we site-specifically immobilized recombinant fluorescent proteins on the surface using sortase reaction. A self-assembled layer of GGGC or AAAC peptides, </w:t>
      </w:r>
      <w:r w:rsidRPr="0045455F">
        <w:rPr>
          <w:rFonts w:cs="Arial"/>
          <w:i/>
        </w:rPr>
        <w:t>S. aureus</w:t>
      </w:r>
      <w:r w:rsidRPr="0045455F">
        <w:rPr>
          <w:rFonts w:cs="Arial"/>
        </w:rPr>
        <w:t xml:space="preserve"> or </w:t>
      </w:r>
      <w:r w:rsidRPr="0045455F">
        <w:rPr>
          <w:rFonts w:cs="Arial"/>
          <w:i/>
        </w:rPr>
        <w:t>S. pyogenes</w:t>
      </w:r>
      <w:r w:rsidRPr="0045455F">
        <w:rPr>
          <w:rFonts w:cs="Arial"/>
        </w:rPr>
        <w:t xml:space="preserve"> Sortase nucleophile substrates, were made on the gold surface. Recombinant fluorescent proteins with LPETG/A tag at the C-terminus were then immobilized on this layer using corresponding sortase </w:t>
      </w:r>
      <w:proofErr w:type="gramStart"/>
      <w:r w:rsidRPr="0045455F">
        <w:rPr>
          <w:rFonts w:cs="Arial"/>
        </w:rPr>
        <w:t>A</w:t>
      </w:r>
      <w:proofErr w:type="gramEnd"/>
      <w:r w:rsidRPr="0045455F">
        <w:rPr>
          <w:rFonts w:cs="Arial"/>
        </w:rPr>
        <w:t xml:space="preserve"> reactions.</w:t>
      </w:r>
    </w:p>
    <w:p w14:paraId="522831A5" w14:textId="77777777" w:rsidR="009C7495" w:rsidRPr="0045455F" w:rsidRDefault="009C7495" w:rsidP="00020B70">
      <w:pPr>
        <w:spacing w:line="480" w:lineRule="auto"/>
        <w:jc w:val="both"/>
        <w:rPr>
          <w:rFonts w:cs="Arial"/>
        </w:rPr>
      </w:pPr>
      <w:r w:rsidRPr="0045455F">
        <w:rPr>
          <w:rFonts w:cs="Arial"/>
        </w:rPr>
        <w:t>We then generated protein wires and assemblies in solution and on the surface</w:t>
      </w:r>
      <w:r>
        <w:rPr>
          <w:rFonts w:cs="Arial"/>
        </w:rPr>
        <w:t xml:space="preserve"> in a controlled manner</w:t>
      </w:r>
      <w:r w:rsidRPr="0045455F">
        <w:rPr>
          <w:rFonts w:cs="Arial"/>
        </w:rPr>
        <w:t xml:space="preserve"> using two strategies. In the first strategy, we used two orthogonal sortases with </w:t>
      </w:r>
      <w:proofErr w:type="gramStart"/>
      <w:r w:rsidRPr="0045455F">
        <w:rPr>
          <w:rFonts w:cs="Arial"/>
        </w:rPr>
        <w:t>a slightly</w:t>
      </w:r>
      <w:proofErr w:type="gramEnd"/>
      <w:r w:rsidRPr="0045455F">
        <w:rPr>
          <w:rFonts w:cs="Arial"/>
        </w:rPr>
        <w:t xml:space="preserve"> different substrate specificity</w:t>
      </w:r>
      <w:r>
        <w:rPr>
          <w:rFonts w:cs="Arial"/>
        </w:rPr>
        <w:t>,</w:t>
      </w:r>
      <w:r w:rsidRPr="0045455F">
        <w:rPr>
          <w:rFonts w:cs="Arial"/>
        </w:rPr>
        <w:t xml:space="preserve"> </w:t>
      </w:r>
      <w:r w:rsidRPr="0045455F">
        <w:rPr>
          <w:rFonts w:cs="Arial"/>
          <w:i/>
        </w:rPr>
        <w:t>S. pyogenes</w:t>
      </w:r>
      <w:r w:rsidRPr="0045455F">
        <w:rPr>
          <w:rFonts w:cs="Arial"/>
        </w:rPr>
        <w:t xml:space="preserve"> and </w:t>
      </w:r>
      <w:r w:rsidRPr="0045455F">
        <w:rPr>
          <w:rFonts w:cs="Arial"/>
          <w:i/>
        </w:rPr>
        <w:t>S. aureus</w:t>
      </w:r>
      <w:r w:rsidRPr="0045455F">
        <w:rPr>
          <w:rFonts w:cs="Arial"/>
        </w:rPr>
        <w:t xml:space="preserve"> sortases</w:t>
      </w:r>
      <w:r>
        <w:rPr>
          <w:rFonts w:cs="Arial"/>
        </w:rPr>
        <w:t>,</w:t>
      </w:r>
      <w:r w:rsidRPr="0045455F">
        <w:rPr>
          <w:rFonts w:cs="Arial"/>
        </w:rPr>
        <w:t xml:space="preserve"> to control the protein assembly. In the second strategy, we used an enterokinase-cleavable protecting sequence at the N-terminus of a bifunctional protein, such that enterokinase-</w:t>
      </w:r>
      <w:r w:rsidRPr="0045455F">
        <w:rPr>
          <w:rFonts w:cs="Arial"/>
        </w:rPr>
        <w:lastRenderedPageBreak/>
        <w:t>mediated removal will activate the N-terminus as a nucleophile substrate after</w:t>
      </w:r>
      <w:r w:rsidRPr="00ED7D60">
        <w:rPr>
          <w:rFonts w:cs="Arial"/>
        </w:rPr>
        <w:t xml:space="preserve"> each round of sortase-mediated immobilization and enable sequential deposition of single layers</w:t>
      </w:r>
      <w:r w:rsidRPr="0045455F">
        <w:rPr>
          <w:rFonts w:cs="Arial"/>
        </w:rPr>
        <w:t xml:space="preserve">.  </w:t>
      </w:r>
    </w:p>
    <w:p w14:paraId="6B055C35" w14:textId="77777777" w:rsidR="009C7495" w:rsidRPr="0045455F" w:rsidRDefault="009C7495" w:rsidP="00020B70">
      <w:pPr>
        <w:spacing w:line="480" w:lineRule="auto"/>
        <w:jc w:val="both"/>
        <w:rPr>
          <w:rFonts w:cs="Arial"/>
        </w:rPr>
      </w:pPr>
      <w:r w:rsidRPr="0045455F">
        <w:rPr>
          <w:rFonts w:cs="Arial"/>
        </w:rPr>
        <w:t xml:space="preserve">As the last goal of this study, we used yeast surface display and directed evolution to engineer Sortase A substrate specificity toward primary amine in the side chain of lysine in a pilin box sequence. A library of sortase mutants and LPETG substrate were displayed on the yeast surface. Sortase library was screened using </w:t>
      </w:r>
      <w:r>
        <w:rPr>
          <w:rFonts w:cs="Arial"/>
        </w:rPr>
        <w:t>FACS</w:t>
      </w:r>
      <w:r w:rsidRPr="0045455F">
        <w:rPr>
          <w:rFonts w:cs="Arial"/>
        </w:rPr>
        <w:t xml:space="preserve"> and mutants with the most activity toward the pilin box sequence were selected</w:t>
      </w:r>
      <w:r>
        <w:rPr>
          <w:rFonts w:cs="Arial"/>
        </w:rPr>
        <w:t xml:space="preserve"> and analyzed</w:t>
      </w:r>
      <w:r w:rsidRPr="0045455F">
        <w:rPr>
          <w:rFonts w:cs="Arial"/>
        </w:rPr>
        <w:t xml:space="preserve">. </w:t>
      </w:r>
    </w:p>
    <w:p w14:paraId="6037F538" w14:textId="77777777" w:rsidR="009B7C7F" w:rsidRDefault="009B7C7F" w:rsidP="00006287">
      <w:pPr>
        <w:spacing w:line="480" w:lineRule="auto"/>
        <w:jc w:val="both"/>
        <w:outlineLvl w:val="0"/>
        <w:rPr>
          <w:b/>
          <w:bCs/>
          <w:sz w:val="28"/>
          <w:szCs w:val="28"/>
        </w:rPr>
      </w:pPr>
    </w:p>
    <w:p w14:paraId="5DC75E0D" w14:textId="77777777" w:rsidR="009B7C7F" w:rsidRDefault="009B7C7F" w:rsidP="00006287">
      <w:pPr>
        <w:spacing w:line="480" w:lineRule="auto"/>
        <w:jc w:val="both"/>
        <w:outlineLvl w:val="0"/>
        <w:rPr>
          <w:b/>
          <w:bCs/>
          <w:sz w:val="28"/>
          <w:szCs w:val="28"/>
        </w:rPr>
      </w:pPr>
    </w:p>
    <w:p w14:paraId="44700A77" w14:textId="77777777" w:rsidR="009B7C7F" w:rsidRDefault="009B7C7F" w:rsidP="00006287">
      <w:pPr>
        <w:spacing w:line="480" w:lineRule="auto"/>
        <w:jc w:val="both"/>
        <w:outlineLvl w:val="0"/>
        <w:rPr>
          <w:b/>
          <w:bCs/>
          <w:sz w:val="28"/>
          <w:szCs w:val="28"/>
        </w:rPr>
      </w:pPr>
    </w:p>
    <w:p w14:paraId="194E46BB" w14:textId="77777777" w:rsidR="009B7C7F" w:rsidRDefault="009B7C7F" w:rsidP="00006287">
      <w:pPr>
        <w:spacing w:line="480" w:lineRule="auto"/>
        <w:jc w:val="both"/>
        <w:outlineLvl w:val="0"/>
        <w:rPr>
          <w:b/>
          <w:bCs/>
          <w:sz w:val="28"/>
          <w:szCs w:val="28"/>
        </w:rPr>
      </w:pPr>
    </w:p>
    <w:p w14:paraId="6AFC430E" w14:textId="77777777" w:rsidR="009B7C7F" w:rsidRDefault="009B7C7F" w:rsidP="00006287">
      <w:pPr>
        <w:spacing w:line="480" w:lineRule="auto"/>
        <w:jc w:val="both"/>
        <w:outlineLvl w:val="0"/>
        <w:rPr>
          <w:b/>
          <w:bCs/>
          <w:sz w:val="28"/>
          <w:szCs w:val="28"/>
        </w:rPr>
      </w:pPr>
    </w:p>
    <w:p w14:paraId="6AA56918" w14:textId="77777777" w:rsidR="009B7C7F" w:rsidRDefault="009B7C7F" w:rsidP="00006287">
      <w:pPr>
        <w:spacing w:line="480" w:lineRule="auto"/>
        <w:jc w:val="both"/>
        <w:outlineLvl w:val="0"/>
        <w:rPr>
          <w:b/>
          <w:bCs/>
          <w:sz w:val="28"/>
          <w:szCs w:val="28"/>
        </w:rPr>
      </w:pPr>
    </w:p>
    <w:p w14:paraId="66BDA50B" w14:textId="77777777" w:rsidR="009B7C7F" w:rsidRDefault="009B7C7F" w:rsidP="00006287">
      <w:pPr>
        <w:spacing w:line="480" w:lineRule="auto"/>
        <w:jc w:val="both"/>
        <w:outlineLvl w:val="0"/>
        <w:rPr>
          <w:b/>
          <w:bCs/>
          <w:sz w:val="28"/>
          <w:szCs w:val="28"/>
        </w:rPr>
      </w:pPr>
    </w:p>
    <w:p w14:paraId="14718358" w14:textId="77777777" w:rsidR="009B7C7F" w:rsidRDefault="009B7C7F" w:rsidP="00006287">
      <w:pPr>
        <w:spacing w:line="480" w:lineRule="auto"/>
        <w:jc w:val="both"/>
        <w:outlineLvl w:val="0"/>
        <w:rPr>
          <w:b/>
          <w:bCs/>
          <w:sz w:val="28"/>
          <w:szCs w:val="28"/>
        </w:rPr>
      </w:pPr>
    </w:p>
    <w:p w14:paraId="61C89378" w14:textId="77777777" w:rsidR="009B7C7F" w:rsidRDefault="009B7C7F" w:rsidP="00006287">
      <w:pPr>
        <w:spacing w:line="480" w:lineRule="auto"/>
        <w:jc w:val="both"/>
        <w:outlineLvl w:val="0"/>
        <w:rPr>
          <w:b/>
          <w:bCs/>
          <w:sz w:val="28"/>
          <w:szCs w:val="28"/>
        </w:rPr>
      </w:pPr>
    </w:p>
    <w:p w14:paraId="66CE4DE4" w14:textId="77777777" w:rsidR="009B7C7F" w:rsidRDefault="009B7C7F" w:rsidP="00006287">
      <w:pPr>
        <w:spacing w:line="480" w:lineRule="auto"/>
        <w:jc w:val="both"/>
        <w:outlineLvl w:val="0"/>
        <w:rPr>
          <w:b/>
          <w:bCs/>
          <w:sz w:val="28"/>
          <w:szCs w:val="28"/>
        </w:rPr>
      </w:pPr>
    </w:p>
    <w:p w14:paraId="138F01DE" w14:textId="77777777" w:rsidR="009B7C7F" w:rsidRDefault="009B7C7F" w:rsidP="00006287">
      <w:pPr>
        <w:spacing w:line="480" w:lineRule="auto"/>
        <w:jc w:val="both"/>
        <w:outlineLvl w:val="0"/>
        <w:rPr>
          <w:b/>
          <w:bCs/>
          <w:sz w:val="28"/>
          <w:szCs w:val="28"/>
        </w:rPr>
      </w:pPr>
    </w:p>
    <w:p w14:paraId="7047538C" w14:textId="77777777" w:rsidR="009B7C7F" w:rsidRDefault="009B7C7F" w:rsidP="00006287">
      <w:pPr>
        <w:spacing w:line="480" w:lineRule="auto"/>
        <w:jc w:val="both"/>
        <w:outlineLvl w:val="0"/>
        <w:rPr>
          <w:b/>
          <w:bCs/>
          <w:sz w:val="28"/>
          <w:szCs w:val="28"/>
        </w:rPr>
      </w:pPr>
    </w:p>
    <w:p w14:paraId="7B5D2102" w14:textId="77777777" w:rsidR="009B7C7F" w:rsidRDefault="009B7C7F" w:rsidP="00006287">
      <w:pPr>
        <w:spacing w:line="480" w:lineRule="auto"/>
        <w:jc w:val="both"/>
        <w:outlineLvl w:val="0"/>
        <w:rPr>
          <w:b/>
          <w:bCs/>
          <w:sz w:val="28"/>
          <w:szCs w:val="28"/>
        </w:rPr>
      </w:pPr>
    </w:p>
    <w:p w14:paraId="0DC970E2" w14:textId="5D8A482B" w:rsidR="00236E6D" w:rsidRPr="003A1C72" w:rsidRDefault="00236E6D" w:rsidP="00006287">
      <w:pPr>
        <w:spacing w:line="480" w:lineRule="auto"/>
        <w:jc w:val="both"/>
        <w:outlineLvl w:val="0"/>
      </w:pPr>
      <w:r w:rsidRPr="003A1C72">
        <w:rPr>
          <w:b/>
          <w:bCs/>
          <w:sz w:val="28"/>
          <w:szCs w:val="28"/>
        </w:rPr>
        <w:lastRenderedPageBreak/>
        <w:t>TABLE OF CONTENTS</w:t>
      </w:r>
    </w:p>
    <w:p w14:paraId="03FC3F7C" w14:textId="77777777" w:rsidR="00236E6D" w:rsidRPr="003A1C72" w:rsidRDefault="00236E6D" w:rsidP="008C6CF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jc w:val="both"/>
      </w:pPr>
    </w:p>
    <w:p w14:paraId="1D1FD7CD" w14:textId="77777777" w:rsidR="000B6BFC" w:rsidRPr="00CA216A" w:rsidRDefault="001F01BD">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b w:val="0"/>
        </w:rPr>
        <w:fldChar w:fldCharType="begin"/>
      </w:r>
      <w:r w:rsidRPr="00CA216A">
        <w:rPr>
          <w:rFonts w:ascii="Times New Roman" w:hAnsi="Times New Roman"/>
          <w:b w:val="0"/>
        </w:rPr>
        <w:instrText xml:space="preserve"> TOC \o "1-3" </w:instrText>
      </w:r>
      <w:r w:rsidRPr="00CA216A">
        <w:rPr>
          <w:rFonts w:ascii="Times New Roman" w:hAnsi="Times New Roman"/>
          <w:b w:val="0"/>
        </w:rPr>
        <w:fldChar w:fldCharType="separate"/>
      </w:r>
      <w:r w:rsidR="000B6BFC" w:rsidRPr="00CA216A">
        <w:rPr>
          <w:rFonts w:ascii="Times New Roman" w:hAnsi="Times New Roman"/>
          <w:noProof/>
        </w:rPr>
        <w:t>Chapter 1 Background and significance</w:t>
      </w:r>
      <w:r w:rsidR="000B6BFC" w:rsidRPr="00CA216A">
        <w:rPr>
          <w:rFonts w:ascii="Times New Roman" w:hAnsi="Times New Roman"/>
          <w:noProof/>
        </w:rPr>
        <w:tab/>
      </w:r>
      <w:r w:rsidR="000B6BFC" w:rsidRPr="00CA216A">
        <w:rPr>
          <w:rFonts w:ascii="Times New Roman" w:hAnsi="Times New Roman"/>
          <w:noProof/>
        </w:rPr>
        <w:fldChar w:fldCharType="begin"/>
      </w:r>
      <w:r w:rsidR="000B6BFC" w:rsidRPr="00CA216A">
        <w:rPr>
          <w:rFonts w:ascii="Times New Roman" w:hAnsi="Times New Roman"/>
          <w:noProof/>
        </w:rPr>
        <w:instrText xml:space="preserve"> PAGEREF _Toc259225933 \h </w:instrText>
      </w:r>
      <w:r w:rsidR="000B6BFC" w:rsidRPr="00CA216A">
        <w:rPr>
          <w:rFonts w:ascii="Times New Roman" w:hAnsi="Times New Roman"/>
          <w:noProof/>
        </w:rPr>
      </w:r>
      <w:r w:rsidR="000B6BFC" w:rsidRPr="00CA216A">
        <w:rPr>
          <w:rFonts w:ascii="Times New Roman" w:hAnsi="Times New Roman"/>
          <w:noProof/>
        </w:rPr>
        <w:fldChar w:fldCharType="separate"/>
      </w:r>
      <w:r w:rsidR="000B6BFC" w:rsidRPr="00CA216A">
        <w:rPr>
          <w:rFonts w:ascii="Times New Roman" w:hAnsi="Times New Roman"/>
          <w:noProof/>
        </w:rPr>
        <w:t>1</w:t>
      </w:r>
      <w:r w:rsidR="000B6BFC" w:rsidRPr="00CA216A">
        <w:rPr>
          <w:rFonts w:ascii="Times New Roman" w:hAnsi="Times New Roman"/>
          <w:noProof/>
        </w:rPr>
        <w:fldChar w:fldCharType="end"/>
      </w:r>
    </w:p>
    <w:p w14:paraId="69A698DB"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1-1- Introduction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_Toc259225934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w:t>
      </w:r>
      <w:r w:rsidRPr="00CA216A">
        <w:rPr>
          <w:rFonts w:ascii="Times New Roman" w:hAnsi="Times New Roman"/>
          <w:noProof/>
        </w:rPr>
        <w:fldChar w:fldCharType="end"/>
      </w:r>
    </w:p>
    <w:p w14:paraId="3742EB0B"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1-2-Background</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_Toc259225935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3</w:t>
      </w:r>
      <w:r w:rsidRPr="00CA216A">
        <w:rPr>
          <w:rFonts w:ascii="Times New Roman" w:hAnsi="Times New Roman"/>
          <w:noProof/>
        </w:rPr>
        <w:fldChar w:fldCharType="end"/>
      </w:r>
    </w:p>
    <w:p w14:paraId="1D3FC48A"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1-2-1-Sortase structure, function, mechanism, and applications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_Toc259225936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3</w:t>
      </w:r>
      <w:r w:rsidRPr="00CA216A">
        <w:rPr>
          <w:rFonts w:ascii="Times New Roman" w:hAnsi="Times New Roman"/>
          <w:noProof/>
        </w:rPr>
        <w:fldChar w:fldCharType="end"/>
      </w:r>
    </w:p>
    <w:p w14:paraId="326396CF"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1-2-1-1-Sortase function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_Toc259225937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3</w:t>
      </w:r>
      <w:r w:rsidRPr="00CA216A">
        <w:rPr>
          <w:rFonts w:ascii="Times New Roman" w:hAnsi="Times New Roman"/>
          <w:noProof/>
        </w:rPr>
        <w:fldChar w:fldCharType="end"/>
      </w:r>
    </w:p>
    <w:p w14:paraId="319D5147"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1-2-1-2-Crystal Structure and mechanism</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_Toc259225938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w:t>
      </w:r>
      <w:r w:rsidRPr="00CA216A">
        <w:rPr>
          <w:rFonts w:ascii="Times New Roman" w:hAnsi="Times New Roman"/>
          <w:noProof/>
        </w:rPr>
        <w:fldChar w:fldCharType="end"/>
      </w:r>
    </w:p>
    <w:p w14:paraId="7B43CE9B"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1-2-2-Substrate specificity</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_Toc259225939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9</w:t>
      </w:r>
      <w:r w:rsidRPr="00CA216A">
        <w:rPr>
          <w:rFonts w:ascii="Times New Roman" w:hAnsi="Times New Roman"/>
          <w:noProof/>
        </w:rPr>
        <w:fldChar w:fldCharType="end"/>
      </w:r>
    </w:p>
    <w:p w14:paraId="735A0AE3"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1-2-1-4-Sortase reaction applications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_Toc259225940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13</w:t>
      </w:r>
      <w:r w:rsidRPr="00CA216A">
        <w:rPr>
          <w:rFonts w:ascii="Times New Roman" w:hAnsi="Times New Roman"/>
          <w:noProof/>
        </w:rPr>
        <w:fldChar w:fldCharType="end"/>
      </w:r>
    </w:p>
    <w:p w14:paraId="6060ACF6"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1-2-2-protein immobilization and 3D assembly on the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_Toc259225941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15</w:t>
      </w:r>
      <w:r w:rsidRPr="00CA216A">
        <w:rPr>
          <w:rFonts w:ascii="Times New Roman" w:hAnsi="Times New Roman"/>
          <w:noProof/>
        </w:rPr>
        <w:fldChar w:fldCharType="end"/>
      </w:r>
    </w:p>
    <w:p w14:paraId="77D83500"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1-2-2-1-Self assembly on the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_Toc259225942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15</w:t>
      </w:r>
      <w:r w:rsidRPr="00CA216A">
        <w:rPr>
          <w:rFonts w:ascii="Times New Roman" w:hAnsi="Times New Roman"/>
          <w:noProof/>
        </w:rPr>
        <w:fldChar w:fldCharType="end"/>
      </w:r>
    </w:p>
    <w:p w14:paraId="3C7646D3"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1-2-2-2- Protein immobilization on the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_Toc259225943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16</w:t>
      </w:r>
      <w:r w:rsidRPr="00CA216A">
        <w:rPr>
          <w:rFonts w:ascii="Times New Roman" w:hAnsi="Times New Roman"/>
          <w:noProof/>
        </w:rPr>
        <w:fldChar w:fldCharType="end"/>
      </w:r>
    </w:p>
    <w:p w14:paraId="2087D004"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1-2-2-3- Patterning proteins on the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_Toc259225944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18</w:t>
      </w:r>
      <w:r w:rsidRPr="00CA216A">
        <w:rPr>
          <w:rFonts w:ascii="Times New Roman" w:hAnsi="Times New Roman"/>
          <w:noProof/>
        </w:rPr>
        <w:fldChar w:fldCharType="end"/>
      </w:r>
    </w:p>
    <w:p w14:paraId="1543E83F"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1-2-2-4- Protein 3D assemblies and molecular printboards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_Toc259225945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20</w:t>
      </w:r>
      <w:r w:rsidRPr="00CA216A">
        <w:rPr>
          <w:rFonts w:ascii="Times New Roman" w:hAnsi="Times New Roman"/>
          <w:noProof/>
        </w:rPr>
        <w:fldChar w:fldCharType="end"/>
      </w:r>
    </w:p>
    <w:p w14:paraId="6931749A"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1-2-3- Engineering sortase using yeast surface display and directed evolution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_Toc259225946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22</w:t>
      </w:r>
      <w:r w:rsidRPr="00CA216A">
        <w:rPr>
          <w:rFonts w:ascii="Times New Roman" w:hAnsi="Times New Roman"/>
          <w:noProof/>
        </w:rPr>
        <w:fldChar w:fldCharType="end"/>
      </w:r>
    </w:p>
    <w:p w14:paraId="29532F3C"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Chapter 2 Protein immobilization on the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_Toc259225947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23</w:t>
      </w:r>
      <w:r w:rsidRPr="00CA216A">
        <w:rPr>
          <w:rFonts w:ascii="Times New Roman" w:hAnsi="Times New Roman"/>
          <w:noProof/>
        </w:rPr>
        <w:fldChar w:fldCharType="end"/>
      </w:r>
    </w:p>
    <w:p w14:paraId="7747CADD"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2-1- Introduction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_Toc259225948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23</w:t>
      </w:r>
      <w:r w:rsidRPr="00CA216A">
        <w:rPr>
          <w:rFonts w:ascii="Times New Roman" w:hAnsi="Times New Roman"/>
          <w:noProof/>
        </w:rPr>
        <w:fldChar w:fldCharType="end"/>
      </w:r>
    </w:p>
    <w:p w14:paraId="183E77B9"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eastAsia="HelveticaNeue-Roman" w:hAnsi="Times New Roman"/>
          <w:noProof/>
        </w:rPr>
        <w:t>2-2-Material and methods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_Toc259225949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25</w:t>
      </w:r>
      <w:r w:rsidRPr="00CA216A">
        <w:rPr>
          <w:rFonts w:ascii="Times New Roman" w:hAnsi="Times New Roman"/>
          <w:noProof/>
        </w:rPr>
        <w:fldChar w:fldCharType="end"/>
      </w:r>
    </w:p>
    <w:p w14:paraId="2F83BC5D"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2-2-1-Protein production and purification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_Toc259225950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25</w:t>
      </w:r>
      <w:r w:rsidRPr="00CA216A">
        <w:rPr>
          <w:rFonts w:ascii="Times New Roman" w:hAnsi="Times New Roman"/>
          <w:noProof/>
        </w:rPr>
        <w:fldChar w:fldCharType="end"/>
      </w:r>
    </w:p>
    <w:p w14:paraId="6BDE128D"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2-2-2-Peptide assembly on the gold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_Toc259225951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27</w:t>
      </w:r>
      <w:r w:rsidRPr="00CA216A">
        <w:rPr>
          <w:rFonts w:ascii="Times New Roman" w:hAnsi="Times New Roman"/>
          <w:noProof/>
        </w:rPr>
        <w:fldChar w:fldCharType="end"/>
      </w:r>
    </w:p>
    <w:p w14:paraId="417A9219"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2-2-3-Protein immobilization on the peptide SAM on gold</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_Toc259225952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27</w:t>
      </w:r>
      <w:r w:rsidRPr="00CA216A">
        <w:rPr>
          <w:rFonts w:ascii="Times New Roman" w:hAnsi="Times New Roman"/>
          <w:noProof/>
        </w:rPr>
        <w:fldChar w:fldCharType="end"/>
      </w:r>
    </w:p>
    <w:p w14:paraId="1643B20F"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2-2-4-Fluorescence Microscopy</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_Toc259225953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28</w:t>
      </w:r>
      <w:r w:rsidRPr="00CA216A">
        <w:rPr>
          <w:rFonts w:ascii="Times New Roman" w:hAnsi="Times New Roman"/>
          <w:noProof/>
        </w:rPr>
        <w:fldChar w:fldCharType="end"/>
      </w:r>
    </w:p>
    <w:p w14:paraId="3E12AF48"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2-2-5-Atomic Force Microscopy</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_Toc259225954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28</w:t>
      </w:r>
      <w:r w:rsidRPr="00CA216A">
        <w:rPr>
          <w:rFonts w:ascii="Times New Roman" w:hAnsi="Times New Roman"/>
          <w:noProof/>
        </w:rPr>
        <w:fldChar w:fldCharType="end"/>
      </w:r>
    </w:p>
    <w:p w14:paraId="6DDB4215"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2-2-6-Western blot</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_Toc259225955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28</w:t>
      </w:r>
      <w:r w:rsidRPr="00CA216A">
        <w:rPr>
          <w:rFonts w:ascii="Times New Roman" w:hAnsi="Times New Roman"/>
          <w:noProof/>
        </w:rPr>
        <w:fldChar w:fldCharType="end"/>
      </w:r>
    </w:p>
    <w:p w14:paraId="0F83132C"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2-3-Results and discussion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_Toc259225956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29</w:t>
      </w:r>
      <w:r w:rsidRPr="00CA216A">
        <w:rPr>
          <w:rFonts w:ascii="Times New Roman" w:hAnsi="Times New Roman"/>
          <w:noProof/>
        </w:rPr>
        <w:fldChar w:fldCharType="end"/>
      </w:r>
    </w:p>
    <w:p w14:paraId="3283360F"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2-3-1- GFP-LPETG immobilization on the gold surface using Sa Srt</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_Toc259225957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29</w:t>
      </w:r>
      <w:r w:rsidRPr="00CA216A">
        <w:rPr>
          <w:rFonts w:ascii="Times New Roman" w:hAnsi="Times New Roman"/>
          <w:noProof/>
        </w:rPr>
        <w:fldChar w:fldCharType="end"/>
      </w:r>
    </w:p>
    <w:p w14:paraId="6EBDA454"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eastAsia="HelveticaNeue-Roman" w:hAnsi="Times New Roman"/>
          <w:noProof/>
        </w:rPr>
        <w:t>2-3-2- Protein immobilization on the surface using two different sortases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_Toc259225958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33</w:t>
      </w:r>
      <w:r w:rsidRPr="00CA216A">
        <w:rPr>
          <w:rFonts w:ascii="Times New Roman" w:hAnsi="Times New Roman"/>
          <w:noProof/>
        </w:rPr>
        <w:fldChar w:fldCharType="end"/>
      </w:r>
    </w:p>
    <w:p w14:paraId="7C562445"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eastAsia="HelveticaNeue-Roman" w:hAnsi="Times New Roman"/>
          <w:noProof/>
        </w:rPr>
        <w:t>2-3-3- Protein immobilization and oligomerization on gold</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_Toc259225959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36</w:t>
      </w:r>
      <w:r w:rsidRPr="00CA216A">
        <w:rPr>
          <w:rFonts w:ascii="Times New Roman" w:hAnsi="Times New Roman"/>
          <w:noProof/>
        </w:rPr>
        <w:fldChar w:fldCharType="end"/>
      </w:r>
    </w:p>
    <w:p w14:paraId="0FBA71B7"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Chapter 3 Generating protein 3D assemblies using OrthoGonal sortases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_Toc259225960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40</w:t>
      </w:r>
      <w:r w:rsidRPr="00CA216A">
        <w:rPr>
          <w:rFonts w:ascii="Times New Roman" w:hAnsi="Times New Roman"/>
          <w:noProof/>
        </w:rPr>
        <w:fldChar w:fldCharType="end"/>
      </w:r>
    </w:p>
    <w:p w14:paraId="7EA93CB0"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3-1-Introduction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_Toc259225961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40</w:t>
      </w:r>
      <w:r w:rsidRPr="00CA216A">
        <w:rPr>
          <w:rFonts w:ascii="Times New Roman" w:hAnsi="Times New Roman"/>
          <w:noProof/>
        </w:rPr>
        <w:fldChar w:fldCharType="end"/>
      </w:r>
    </w:p>
    <w:p w14:paraId="3D8A2985"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eastAsia="HelveticaNeue-Roman" w:hAnsi="Times New Roman"/>
          <w:noProof/>
        </w:rPr>
        <w:t>3-2-Material and methods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_Toc259225962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41</w:t>
      </w:r>
      <w:r w:rsidRPr="00CA216A">
        <w:rPr>
          <w:rFonts w:ascii="Times New Roman" w:hAnsi="Times New Roman"/>
          <w:noProof/>
        </w:rPr>
        <w:fldChar w:fldCharType="end"/>
      </w:r>
    </w:p>
    <w:p w14:paraId="78679746"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3-2-1-Protein production and purification: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_Toc259225963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41</w:t>
      </w:r>
      <w:r w:rsidRPr="00CA216A">
        <w:rPr>
          <w:rFonts w:ascii="Times New Roman" w:hAnsi="Times New Roman"/>
          <w:noProof/>
        </w:rPr>
        <w:fldChar w:fldCharType="end"/>
      </w:r>
    </w:p>
    <w:p w14:paraId="39234EF8"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3-2-2-Peptide assembly on the gold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_Toc259225964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42</w:t>
      </w:r>
      <w:r w:rsidRPr="00CA216A">
        <w:rPr>
          <w:rFonts w:ascii="Times New Roman" w:hAnsi="Times New Roman"/>
          <w:noProof/>
        </w:rPr>
        <w:fldChar w:fldCharType="end"/>
      </w:r>
    </w:p>
    <w:p w14:paraId="1A99415C"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3-2-3-Protein immobilization on the peptide SAM on gold</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_Toc259225965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43</w:t>
      </w:r>
      <w:r w:rsidRPr="00CA216A">
        <w:rPr>
          <w:rFonts w:ascii="Times New Roman" w:hAnsi="Times New Roman"/>
          <w:noProof/>
        </w:rPr>
        <w:fldChar w:fldCharType="end"/>
      </w:r>
    </w:p>
    <w:p w14:paraId="046D21EB"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3-2-4-Fluorescence Microscopy</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_Toc259225966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43</w:t>
      </w:r>
      <w:r w:rsidRPr="00CA216A">
        <w:rPr>
          <w:rFonts w:ascii="Times New Roman" w:hAnsi="Times New Roman"/>
          <w:noProof/>
        </w:rPr>
        <w:fldChar w:fldCharType="end"/>
      </w:r>
    </w:p>
    <w:p w14:paraId="69BAF063"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3-2-5-Atomic Force Microscopy</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_Toc259225967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44</w:t>
      </w:r>
      <w:r w:rsidRPr="00CA216A">
        <w:rPr>
          <w:rFonts w:ascii="Times New Roman" w:hAnsi="Times New Roman"/>
          <w:noProof/>
        </w:rPr>
        <w:fldChar w:fldCharType="end"/>
      </w:r>
    </w:p>
    <w:p w14:paraId="43A4F2C3"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3-2-6-Western blot</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_Toc259225968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44</w:t>
      </w:r>
      <w:r w:rsidRPr="00CA216A">
        <w:rPr>
          <w:rFonts w:ascii="Times New Roman" w:hAnsi="Times New Roman"/>
          <w:noProof/>
        </w:rPr>
        <w:fldChar w:fldCharType="end"/>
      </w:r>
    </w:p>
    <w:p w14:paraId="2A01F2CA"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3-3- Result and Discussion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_Toc259225969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45</w:t>
      </w:r>
      <w:r w:rsidRPr="00CA216A">
        <w:rPr>
          <w:rFonts w:ascii="Times New Roman" w:hAnsi="Times New Roman"/>
          <w:noProof/>
        </w:rPr>
        <w:fldChar w:fldCharType="end"/>
      </w:r>
    </w:p>
    <w:p w14:paraId="27CC01F5"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3-3-1- Generating protein 3D assemblies using orthogonal sortases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_Toc259225970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45</w:t>
      </w:r>
      <w:r w:rsidRPr="00CA216A">
        <w:rPr>
          <w:rFonts w:ascii="Times New Roman" w:hAnsi="Times New Roman"/>
          <w:noProof/>
        </w:rPr>
        <w:fldChar w:fldCharType="end"/>
      </w:r>
    </w:p>
    <w:p w14:paraId="5873CDEC"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eastAsia="HelveticaNeue-Roman" w:hAnsi="Times New Roman"/>
          <w:noProof/>
        </w:rPr>
        <w:t>3-4- Conclusion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_Toc259225971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52</w:t>
      </w:r>
      <w:r w:rsidRPr="00CA216A">
        <w:rPr>
          <w:rFonts w:ascii="Times New Roman" w:hAnsi="Times New Roman"/>
          <w:noProof/>
        </w:rPr>
        <w:fldChar w:fldCharType="end"/>
      </w:r>
    </w:p>
    <w:p w14:paraId="6DAFC03B"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Chapter 4 Controlling Sortase A-mediated site-specific protein immobilization on the surface  using a protease cleavable protecting group</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_Toc259225972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55</w:t>
      </w:r>
      <w:r w:rsidRPr="00CA216A">
        <w:rPr>
          <w:rFonts w:ascii="Times New Roman" w:hAnsi="Times New Roman"/>
          <w:noProof/>
        </w:rPr>
        <w:fldChar w:fldCharType="end"/>
      </w:r>
    </w:p>
    <w:p w14:paraId="0A6E8E0C"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4-1-Introduction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_Toc259225973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55</w:t>
      </w:r>
      <w:r w:rsidRPr="00CA216A">
        <w:rPr>
          <w:rFonts w:ascii="Times New Roman" w:hAnsi="Times New Roman"/>
          <w:noProof/>
        </w:rPr>
        <w:fldChar w:fldCharType="end"/>
      </w:r>
    </w:p>
    <w:p w14:paraId="4E4C2A84"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lastRenderedPageBreak/>
        <w:t>4-2-Material and Methods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_Toc259225974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57</w:t>
      </w:r>
      <w:r w:rsidRPr="00CA216A">
        <w:rPr>
          <w:rFonts w:ascii="Times New Roman" w:hAnsi="Times New Roman"/>
          <w:noProof/>
        </w:rPr>
        <w:fldChar w:fldCharType="end"/>
      </w:r>
    </w:p>
    <w:p w14:paraId="5B07E0B8"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4-2-1-Plasmids and strains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_Toc259225975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57</w:t>
      </w:r>
      <w:r w:rsidRPr="00CA216A">
        <w:rPr>
          <w:rFonts w:ascii="Times New Roman" w:hAnsi="Times New Roman"/>
          <w:noProof/>
        </w:rPr>
        <w:fldChar w:fldCharType="end"/>
      </w:r>
    </w:p>
    <w:p w14:paraId="5844D9B8"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4-2-2- Protein production and purification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_Toc259225976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57</w:t>
      </w:r>
      <w:r w:rsidRPr="00CA216A">
        <w:rPr>
          <w:rFonts w:ascii="Times New Roman" w:hAnsi="Times New Roman"/>
          <w:noProof/>
        </w:rPr>
        <w:fldChar w:fldCharType="end"/>
      </w:r>
    </w:p>
    <w:p w14:paraId="646150BE"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color w:val="141413"/>
        </w:rPr>
        <w:t xml:space="preserve">4-2-3- </w:t>
      </w:r>
      <w:r w:rsidRPr="00CA216A">
        <w:rPr>
          <w:rFonts w:ascii="Times New Roman" w:hAnsi="Times New Roman"/>
          <w:noProof/>
        </w:rPr>
        <w:t>Generating protein wires in solution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_Toc259225977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58</w:t>
      </w:r>
      <w:r w:rsidRPr="00CA216A">
        <w:rPr>
          <w:rFonts w:ascii="Times New Roman" w:hAnsi="Times New Roman"/>
          <w:noProof/>
        </w:rPr>
        <w:fldChar w:fldCharType="end"/>
      </w:r>
    </w:p>
    <w:p w14:paraId="04636E41"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color w:val="000000"/>
        </w:rPr>
        <w:t xml:space="preserve">4-2-4- </w:t>
      </w:r>
      <w:r w:rsidRPr="00CA216A">
        <w:rPr>
          <w:rFonts w:ascii="Times New Roman" w:hAnsi="Times New Roman"/>
          <w:noProof/>
        </w:rPr>
        <w:t>Protein assembly on the bead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_Toc259225978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59</w:t>
      </w:r>
      <w:r w:rsidRPr="00CA216A">
        <w:rPr>
          <w:rFonts w:ascii="Times New Roman" w:hAnsi="Times New Roman"/>
          <w:noProof/>
        </w:rPr>
        <w:fldChar w:fldCharType="end"/>
      </w:r>
    </w:p>
    <w:p w14:paraId="7589764C"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4-2-5- Western blot</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_Toc259225979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60</w:t>
      </w:r>
      <w:r w:rsidRPr="00CA216A">
        <w:rPr>
          <w:rFonts w:ascii="Times New Roman" w:hAnsi="Times New Roman"/>
          <w:noProof/>
        </w:rPr>
        <w:fldChar w:fldCharType="end"/>
      </w:r>
    </w:p>
    <w:p w14:paraId="358C34C6"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4-2-6- Fluorescence Microscopy</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_Toc259225980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61</w:t>
      </w:r>
      <w:r w:rsidRPr="00CA216A">
        <w:rPr>
          <w:rFonts w:ascii="Times New Roman" w:hAnsi="Times New Roman"/>
          <w:noProof/>
        </w:rPr>
        <w:fldChar w:fldCharType="end"/>
      </w:r>
    </w:p>
    <w:p w14:paraId="5ED170CF"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4-2-7-Peptide assembly on the gold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_Toc259225981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61</w:t>
      </w:r>
      <w:r w:rsidRPr="00CA216A">
        <w:rPr>
          <w:rFonts w:ascii="Times New Roman" w:hAnsi="Times New Roman"/>
          <w:noProof/>
        </w:rPr>
        <w:fldChar w:fldCharType="end"/>
      </w:r>
    </w:p>
    <w:p w14:paraId="23E1B015"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4-2-8-Protein immobilization on the peptide SAM on gold</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_Toc259225982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61</w:t>
      </w:r>
      <w:r w:rsidRPr="00CA216A">
        <w:rPr>
          <w:rFonts w:ascii="Times New Roman" w:hAnsi="Times New Roman"/>
          <w:noProof/>
        </w:rPr>
        <w:fldChar w:fldCharType="end"/>
      </w:r>
    </w:p>
    <w:p w14:paraId="242CEB46"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4-3- Result and discussion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_Toc259225983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62</w:t>
      </w:r>
      <w:r w:rsidRPr="00CA216A">
        <w:rPr>
          <w:rFonts w:ascii="Times New Roman" w:hAnsi="Times New Roman"/>
          <w:noProof/>
        </w:rPr>
        <w:fldChar w:fldCharType="end"/>
      </w:r>
    </w:p>
    <w:p w14:paraId="6A4AA781"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4-3-1-Generating protein wires in solution using Sortase A</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_Toc259225984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62</w:t>
      </w:r>
      <w:r w:rsidRPr="00CA216A">
        <w:rPr>
          <w:rFonts w:ascii="Times New Roman" w:hAnsi="Times New Roman"/>
          <w:noProof/>
        </w:rPr>
        <w:fldChar w:fldCharType="end"/>
      </w:r>
    </w:p>
    <w:p w14:paraId="4D090037"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4-3-2- Site-specific assembly of protein layers in a controlled manner on the bead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_Toc259225985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63</w:t>
      </w:r>
      <w:r w:rsidRPr="00CA216A">
        <w:rPr>
          <w:rFonts w:ascii="Times New Roman" w:hAnsi="Times New Roman"/>
          <w:noProof/>
        </w:rPr>
        <w:fldChar w:fldCharType="end"/>
      </w:r>
    </w:p>
    <w:p w14:paraId="6D5A1D96"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4-3-3- Site-specific assembly of protein layers in a controlled manner on the gold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_Toc259225986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67</w:t>
      </w:r>
      <w:r w:rsidRPr="00CA216A">
        <w:rPr>
          <w:rFonts w:ascii="Times New Roman" w:hAnsi="Times New Roman"/>
          <w:noProof/>
        </w:rPr>
        <w:fldChar w:fldCharType="end"/>
      </w:r>
    </w:p>
    <w:p w14:paraId="352DFB01"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4-4- Conclusion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_Toc259225987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69</w:t>
      </w:r>
      <w:r w:rsidRPr="00CA216A">
        <w:rPr>
          <w:rFonts w:ascii="Times New Roman" w:hAnsi="Times New Roman"/>
          <w:noProof/>
        </w:rPr>
        <w:fldChar w:fldCharType="end"/>
      </w:r>
    </w:p>
    <w:p w14:paraId="4003246A"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Chapter 5 Engineering Sortase A substrate specificity</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_Toc259225988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71</w:t>
      </w:r>
      <w:r w:rsidRPr="00CA216A">
        <w:rPr>
          <w:rFonts w:ascii="Times New Roman" w:hAnsi="Times New Roman"/>
          <w:noProof/>
        </w:rPr>
        <w:fldChar w:fldCharType="end"/>
      </w:r>
    </w:p>
    <w:p w14:paraId="5398C22F"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5-1-Introduction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_Toc259225989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71</w:t>
      </w:r>
      <w:r w:rsidRPr="00CA216A">
        <w:rPr>
          <w:rFonts w:ascii="Times New Roman" w:hAnsi="Times New Roman"/>
          <w:noProof/>
        </w:rPr>
        <w:fldChar w:fldCharType="end"/>
      </w:r>
    </w:p>
    <w:p w14:paraId="265E7073"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5-2-Materials and methods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_Toc259225990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73</w:t>
      </w:r>
      <w:r w:rsidRPr="00CA216A">
        <w:rPr>
          <w:rFonts w:ascii="Times New Roman" w:hAnsi="Times New Roman"/>
          <w:noProof/>
        </w:rPr>
        <w:fldChar w:fldCharType="end"/>
      </w:r>
    </w:p>
    <w:p w14:paraId="100CAA6C"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5-2-1-Plasmids and strains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_Toc259225991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73</w:t>
      </w:r>
      <w:r w:rsidRPr="00CA216A">
        <w:rPr>
          <w:rFonts w:ascii="Times New Roman" w:hAnsi="Times New Roman"/>
          <w:noProof/>
        </w:rPr>
        <w:fldChar w:fldCharType="end"/>
      </w:r>
    </w:p>
    <w:p w14:paraId="50F29F04"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5-2-2-Generating sortase library</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_Toc259225992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74</w:t>
      </w:r>
      <w:r w:rsidRPr="00CA216A">
        <w:rPr>
          <w:rFonts w:ascii="Times New Roman" w:hAnsi="Times New Roman"/>
          <w:noProof/>
        </w:rPr>
        <w:fldChar w:fldCharType="end"/>
      </w:r>
    </w:p>
    <w:p w14:paraId="06CB359F"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5-2-3-Sortase reaction on the surface of yeast cell</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_Toc259225993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75</w:t>
      </w:r>
      <w:r w:rsidRPr="00CA216A">
        <w:rPr>
          <w:rFonts w:ascii="Times New Roman" w:hAnsi="Times New Roman"/>
          <w:noProof/>
        </w:rPr>
        <w:fldChar w:fldCharType="end"/>
      </w:r>
    </w:p>
    <w:p w14:paraId="3CD4CE15"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5-2-4-Flow cytometry and Immunolabeling</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_Toc259225994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75</w:t>
      </w:r>
      <w:r w:rsidRPr="00CA216A">
        <w:rPr>
          <w:rFonts w:ascii="Times New Roman" w:hAnsi="Times New Roman"/>
          <w:noProof/>
        </w:rPr>
        <w:fldChar w:fldCharType="end"/>
      </w:r>
    </w:p>
    <w:p w14:paraId="4AF2D3BF"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5-3- Results and Discussion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_Toc259225995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77</w:t>
      </w:r>
      <w:r w:rsidRPr="00CA216A">
        <w:rPr>
          <w:rFonts w:ascii="Times New Roman" w:hAnsi="Times New Roman"/>
          <w:noProof/>
        </w:rPr>
        <w:fldChar w:fldCharType="end"/>
      </w:r>
    </w:p>
    <w:p w14:paraId="60B2113D"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5-3-1- Sortase A site-specific peptide ligation on the yeast surface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_Toc259225996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77</w:t>
      </w:r>
      <w:r w:rsidRPr="00CA216A">
        <w:rPr>
          <w:rFonts w:ascii="Times New Roman" w:hAnsi="Times New Roman"/>
          <w:noProof/>
        </w:rPr>
        <w:fldChar w:fldCharType="end"/>
      </w:r>
    </w:p>
    <w:p w14:paraId="2A4C3C9C"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5-3-2- Library screening and sorting</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_Toc259225997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80</w:t>
      </w:r>
      <w:r w:rsidRPr="00CA216A">
        <w:rPr>
          <w:rFonts w:ascii="Times New Roman" w:hAnsi="Times New Roman"/>
          <w:noProof/>
        </w:rPr>
        <w:fldChar w:fldCharType="end"/>
      </w:r>
    </w:p>
    <w:p w14:paraId="49BDF248"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5-3-3- Mutations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_Toc259225998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84</w:t>
      </w:r>
      <w:r w:rsidRPr="00CA216A">
        <w:rPr>
          <w:rFonts w:ascii="Times New Roman" w:hAnsi="Times New Roman"/>
          <w:noProof/>
        </w:rPr>
        <w:fldChar w:fldCharType="end"/>
      </w:r>
    </w:p>
    <w:p w14:paraId="1704842F"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5-4- Conclusion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_Toc259225999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88</w:t>
      </w:r>
      <w:r w:rsidRPr="00CA216A">
        <w:rPr>
          <w:rFonts w:ascii="Times New Roman" w:hAnsi="Times New Roman"/>
          <w:noProof/>
        </w:rPr>
        <w:fldChar w:fldCharType="end"/>
      </w:r>
    </w:p>
    <w:p w14:paraId="234FB241"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Chapter 6 Conclusion and future work</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_Toc259226000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93</w:t>
      </w:r>
      <w:r w:rsidRPr="00CA216A">
        <w:rPr>
          <w:rFonts w:ascii="Times New Roman" w:hAnsi="Times New Roman"/>
          <w:noProof/>
        </w:rPr>
        <w:fldChar w:fldCharType="end"/>
      </w:r>
    </w:p>
    <w:p w14:paraId="43761D69"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6-1- Summary and conclusion</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_Toc259226001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93</w:t>
      </w:r>
      <w:r w:rsidRPr="00CA216A">
        <w:rPr>
          <w:rFonts w:ascii="Times New Roman" w:hAnsi="Times New Roman"/>
          <w:noProof/>
        </w:rPr>
        <w:fldChar w:fldCharType="end"/>
      </w:r>
    </w:p>
    <w:p w14:paraId="25532F05" w14:textId="77777777" w:rsidR="000B6BFC" w:rsidRPr="00CA216A" w:rsidRDefault="000B6BFC">
      <w:pPr>
        <w:pStyle w:val="TOC2"/>
        <w:tabs>
          <w:tab w:val="right" w:leader="dot" w:pos="8630"/>
        </w:tabs>
        <w:rPr>
          <w:rFonts w:ascii="Times New Roman" w:eastAsiaTheme="minorEastAsia" w:hAnsi="Times New Roman"/>
          <w:b w:val="0"/>
          <w:noProof/>
          <w:sz w:val="24"/>
          <w:szCs w:val="24"/>
          <w:lang w:eastAsia="ja-JP"/>
        </w:rPr>
      </w:pPr>
      <w:r w:rsidRPr="00CA216A">
        <w:rPr>
          <w:rFonts w:ascii="Times New Roman" w:hAnsi="Times New Roman"/>
          <w:noProof/>
        </w:rPr>
        <w:t>6-2- Future works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_Toc259226002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95</w:t>
      </w:r>
      <w:r w:rsidRPr="00CA216A">
        <w:rPr>
          <w:rFonts w:ascii="Times New Roman" w:hAnsi="Times New Roman"/>
          <w:noProof/>
        </w:rPr>
        <w:fldChar w:fldCharType="end"/>
      </w:r>
    </w:p>
    <w:p w14:paraId="033F9F8C"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6-2-1- Further applications of protein patterning and 3D structures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_Toc259226003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95</w:t>
      </w:r>
      <w:r w:rsidRPr="00CA216A">
        <w:rPr>
          <w:rFonts w:ascii="Times New Roman" w:hAnsi="Times New Roman"/>
          <w:noProof/>
        </w:rPr>
        <w:fldChar w:fldCharType="end"/>
      </w:r>
    </w:p>
    <w:p w14:paraId="3AD87156"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6-2-2- Generating smart protein assemblies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_Toc259226004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95</w:t>
      </w:r>
      <w:r w:rsidRPr="00CA216A">
        <w:rPr>
          <w:rFonts w:ascii="Times New Roman" w:hAnsi="Times New Roman"/>
          <w:noProof/>
        </w:rPr>
        <w:fldChar w:fldCharType="end"/>
      </w:r>
    </w:p>
    <w:p w14:paraId="1C80C1EB" w14:textId="77777777" w:rsidR="000B6BFC" w:rsidRPr="00CA216A" w:rsidRDefault="000B6BFC">
      <w:pPr>
        <w:pStyle w:val="TOC3"/>
        <w:tabs>
          <w:tab w:val="right" w:leader="dot" w:pos="8630"/>
        </w:tabs>
        <w:rPr>
          <w:rFonts w:ascii="Times New Roman" w:eastAsiaTheme="minorEastAsia" w:hAnsi="Times New Roman"/>
          <w:noProof/>
          <w:sz w:val="24"/>
          <w:szCs w:val="24"/>
          <w:lang w:eastAsia="ja-JP"/>
        </w:rPr>
      </w:pPr>
      <w:r w:rsidRPr="00CA216A">
        <w:rPr>
          <w:rFonts w:ascii="Times New Roman" w:hAnsi="Times New Roman"/>
          <w:noProof/>
        </w:rPr>
        <w:t>6-2-3- Engineering substrate specificity of Sortase</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_Toc259226005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96</w:t>
      </w:r>
      <w:r w:rsidRPr="00CA216A">
        <w:rPr>
          <w:rFonts w:ascii="Times New Roman" w:hAnsi="Times New Roman"/>
          <w:noProof/>
        </w:rPr>
        <w:fldChar w:fldCharType="end"/>
      </w:r>
    </w:p>
    <w:p w14:paraId="129C1E67"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LIST OF REFERENCES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_Toc259226006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99</w:t>
      </w:r>
      <w:r w:rsidRPr="00CA216A">
        <w:rPr>
          <w:rFonts w:ascii="Times New Roman" w:hAnsi="Times New Roman"/>
          <w:noProof/>
        </w:rPr>
        <w:fldChar w:fldCharType="end"/>
      </w:r>
    </w:p>
    <w:p w14:paraId="0A471A95"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APPENDIX</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_Toc259226007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105</w:t>
      </w:r>
      <w:r w:rsidRPr="00CA216A">
        <w:rPr>
          <w:rFonts w:ascii="Times New Roman" w:hAnsi="Times New Roman"/>
          <w:noProof/>
        </w:rPr>
        <w:fldChar w:fldCharType="end"/>
      </w:r>
    </w:p>
    <w:p w14:paraId="64D36C57"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Appendix 1 Atomic force microscopy images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_Toc259226008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106</w:t>
      </w:r>
      <w:r w:rsidRPr="00CA216A">
        <w:rPr>
          <w:rFonts w:ascii="Times New Roman" w:hAnsi="Times New Roman"/>
          <w:noProof/>
        </w:rPr>
        <w:fldChar w:fldCharType="end"/>
      </w:r>
    </w:p>
    <w:p w14:paraId="3C4D3FBD" w14:textId="312A236D" w:rsidR="000B6BFC" w:rsidRPr="00CA216A" w:rsidRDefault="000B6BFC" w:rsidP="007557C0">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Appendix 2 PLASMID MAPS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_Toc259226009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107</w:t>
      </w:r>
      <w:r w:rsidRPr="00CA216A">
        <w:rPr>
          <w:rFonts w:ascii="Times New Roman" w:hAnsi="Times New Roman"/>
          <w:noProof/>
        </w:rPr>
        <w:fldChar w:fldCharType="end"/>
      </w:r>
    </w:p>
    <w:p w14:paraId="7A930AED"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Appendix 3 Sequences</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_Toc259226012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109</w:t>
      </w:r>
      <w:r w:rsidRPr="00CA216A">
        <w:rPr>
          <w:rFonts w:ascii="Times New Roman" w:hAnsi="Times New Roman"/>
          <w:noProof/>
        </w:rPr>
        <w:fldChar w:fldCharType="end"/>
      </w:r>
    </w:p>
    <w:p w14:paraId="76171B0F"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Appendix 4 Flow cytometry data</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_Toc259226013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113</w:t>
      </w:r>
      <w:r w:rsidRPr="00CA216A">
        <w:rPr>
          <w:rFonts w:ascii="Times New Roman" w:hAnsi="Times New Roman"/>
          <w:noProof/>
        </w:rPr>
        <w:fldChar w:fldCharType="end"/>
      </w:r>
    </w:p>
    <w:p w14:paraId="6F75FD1E" w14:textId="77777777" w:rsidR="000B6BFC" w:rsidRPr="00CA216A" w:rsidRDefault="000B6BFC">
      <w:pPr>
        <w:pStyle w:val="TOC1"/>
        <w:tabs>
          <w:tab w:val="right" w:leader="dot" w:pos="8630"/>
        </w:tabs>
        <w:rPr>
          <w:rFonts w:ascii="Times New Roman" w:eastAsiaTheme="minorEastAsia" w:hAnsi="Times New Roman"/>
          <w:b w:val="0"/>
          <w:noProof/>
          <w:lang w:eastAsia="ja-JP"/>
        </w:rPr>
      </w:pPr>
      <w:r w:rsidRPr="00CA216A">
        <w:rPr>
          <w:rFonts w:ascii="Times New Roman" w:hAnsi="Times New Roman"/>
          <w:noProof/>
        </w:rPr>
        <w:t>VITA</w:t>
      </w:r>
      <w:r w:rsidRPr="00CA216A">
        <w:rPr>
          <w:rFonts w:ascii="Times New Roman" w:hAnsi="Times New Roman"/>
          <w:noProof/>
        </w:rPr>
        <w:tab/>
      </w:r>
      <w:r w:rsidRPr="00CA216A">
        <w:rPr>
          <w:rFonts w:ascii="Times New Roman" w:hAnsi="Times New Roman"/>
          <w:noProof/>
        </w:rPr>
        <w:fldChar w:fldCharType="begin"/>
      </w:r>
      <w:r w:rsidRPr="00CA216A">
        <w:rPr>
          <w:rFonts w:ascii="Times New Roman" w:hAnsi="Times New Roman"/>
          <w:noProof/>
        </w:rPr>
        <w:instrText xml:space="preserve"> PAGEREF _Toc259226014 \h </w:instrText>
      </w:r>
      <w:r w:rsidRPr="00CA216A">
        <w:rPr>
          <w:rFonts w:ascii="Times New Roman" w:hAnsi="Times New Roman"/>
          <w:noProof/>
        </w:rPr>
      </w:r>
      <w:r w:rsidRPr="00CA216A">
        <w:rPr>
          <w:rFonts w:ascii="Times New Roman" w:hAnsi="Times New Roman"/>
          <w:noProof/>
        </w:rPr>
        <w:fldChar w:fldCharType="separate"/>
      </w:r>
      <w:r w:rsidRPr="00CA216A">
        <w:rPr>
          <w:rFonts w:ascii="Times New Roman" w:hAnsi="Times New Roman"/>
          <w:noProof/>
        </w:rPr>
        <w:t>121</w:t>
      </w:r>
      <w:r w:rsidRPr="00CA216A">
        <w:rPr>
          <w:rFonts w:ascii="Times New Roman" w:hAnsi="Times New Roman"/>
          <w:noProof/>
        </w:rPr>
        <w:fldChar w:fldCharType="end"/>
      </w:r>
    </w:p>
    <w:p w14:paraId="71A4882E" w14:textId="77777777" w:rsidR="00F960C3" w:rsidRDefault="001F01BD" w:rsidP="002C0015">
      <w:pPr>
        <w:numPr>
          <w:ilvl w:val="12"/>
          <w:numId w:val="0"/>
        </w:numPr>
        <w:spacing w:line="480" w:lineRule="auto"/>
        <w:jc w:val="both"/>
        <w:rPr>
          <w:b/>
        </w:rPr>
      </w:pPr>
      <w:r w:rsidRPr="00CA216A">
        <w:rPr>
          <w:b/>
        </w:rPr>
        <w:fldChar w:fldCharType="end"/>
      </w:r>
    </w:p>
    <w:p w14:paraId="1CC6979A" w14:textId="77777777" w:rsidR="00CA216A" w:rsidRDefault="00CA216A" w:rsidP="00997CBC">
      <w:pPr>
        <w:numPr>
          <w:ilvl w:val="12"/>
          <w:numId w:val="0"/>
        </w:numPr>
        <w:jc w:val="center"/>
        <w:rPr>
          <w:b/>
          <w:bCs/>
          <w:sz w:val="28"/>
          <w:szCs w:val="28"/>
        </w:rPr>
      </w:pPr>
    </w:p>
    <w:p w14:paraId="09B2B90E" w14:textId="77777777" w:rsidR="00CA216A" w:rsidRDefault="00CA216A" w:rsidP="00997CBC">
      <w:pPr>
        <w:numPr>
          <w:ilvl w:val="12"/>
          <w:numId w:val="0"/>
        </w:numPr>
        <w:jc w:val="center"/>
        <w:rPr>
          <w:b/>
          <w:bCs/>
          <w:sz w:val="28"/>
          <w:szCs w:val="28"/>
        </w:rPr>
      </w:pPr>
    </w:p>
    <w:p w14:paraId="2D7DA92D" w14:textId="77777777" w:rsidR="00997CBC" w:rsidRPr="00997CBC" w:rsidRDefault="00997CBC" w:rsidP="00CA216A">
      <w:pPr>
        <w:numPr>
          <w:ilvl w:val="12"/>
          <w:numId w:val="0"/>
        </w:numPr>
      </w:pPr>
      <w:r w:rsidRPr="00997CBC">
        <w:rPr>
          <w:b/>
          <w:bCs/>
          <w:sz w:val="28"/>
          <w:szCs w:val="28"/>
        </w:rPr>
        <w:lastRenderedPageBreak/>
        <w:t>LIST OF TABLES</w:t>
      </w:r>
    </w:p>
    <w:p w14:paraId="48CFF83E" w14:textId="77777777" w:rsidR="00997CBC" w:rsidRPr="00997CBC" w:rsidRDefault="00997CBC" w:rsidP="00997CBC">
      <w:pPr>
        <w:numPr>
          <w:ilvl w:val="12"/>
          <w:numId w:val="0"/>
        </w:numPr>
        <w:jc w:val="center"/>
      </w:pPr>
    </w:p>
    <w:p w14:paraId="6D7334A4" w14:textId="0C38241A" w:rsidR="00997CBC" w:rsidRPr="00997CBC" w:rsidRDefault="00997CBC" w:rsidP="00997C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997CBC">
        <w:t>Table</w:t>
      </w:r>
      <w:r w:rsidRPr="00997CBC">
        <w:tab/>
      </w:r>
      <w:r w:rsidRPr="00997CBC">
        <w:tab/>
      </w:r>
      <w:r w:rsidRPr="00997CBC">
        <w:tab/>
      </w:r>
      <w:r w:rsidRPr="00997CBC">
        <w:tab/>
      </w:r>
      <w:r w:rsidRPr="00997CBC">
        <w:tab/>
      </w:r>
      <w:r w:rsidRPr="00997CBC">
        <w:tab/>
      </w:r>
      <w:r w:rsidRPr="00997CBC">
        <w:tab/>
      </w:r>
      <w:r w:rsidRPr="00997CBC">
        <w:tab/>
      </w:r>
      <w:r w:rsidRPr="00997CBC">
        <w:tab/>
      </w:r>
      <w:r w:rsidRPr="00997CBC">
        <w:tab/>
        <w:t xml:space="preserve">        </w:t>
      </w:r>
      <w:r>
        <w:t xml:space="preserve">   </w:t>
      </w:r>
      <w:r w:rsidRPr="00997CBC">
        <w:t xml:space="preserve">     Page</w:t>
      </w:r>
    </w:p>
    <w:p w14:paraId="77B77AC6" w14:textId="77777777" w:rsidR="00997CBC" w:rsidRDefault="00997CBC" w:rsidP="00997C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14:paraId="3099E4C8" w14:textId="77777777" w:rsidR="00023952" w:rsidRDefault="00997CBC">
      <w:pPr>
        <w:pStyle w:val="TableofFigures"/>
        <w:tabs>
          <w:tab w:val="right" w:leader="dot" w:pos="8630"/>
        </w:tabs>
        <w:rPr>
          <w:rFonts w:asciiTheme="minorHAnsi" w:eastAsiaTheme="minorEastAsia" w:hAnsiTheme="minorHAnsi" w:cstheme="minorBidi"/>
          <w:noProof/>
          <w:sz w:val="24"/>
          <w:szCs w:val="24"/>
          <w:lang w:eastAsia="ja-JP"/>
        </w:rPr>
      </w:pPr>
      <w:r>
        <w:rPr>
          <w:rFonts w:ascii="Arial" w:hAnsi="Arial"/>
        </w:rPr>
        <w:fldChar w:fldCharType="begin"/>
      </w:r>
      <w:r>
        <w:rPr>
          <w:rFonts w:ascii="Arial" w:hAnsi="Arial"/>
        </w:rPr>
        <w:instrText xml:space="preserve"> TOC \h \z \c "Table" </w:instrText>
      </w:r>
      <w:r>
        <w:rPr>
          <w:rFonts w:ascii="Arial" w:hAnsi="Arial"/>
        </w:rPr>
        <w:fldChar w:fldCharType="separate"/>
      </w:r>
      <w:bookmarkStart w:id="0" w:name="_Toc259225350"/>
      <w:bookmarkStart w:id="1" w:name="_Toc259225574"/>
      <w:r w:rsidR="00023952">
        <w:rPr>
          <w:noProof/>
        </w:rPr>
        <w:t>Table 1-1- Substrate specificity of different sortases</w:t>
      </w:r>
      <w:r w:rsidR="00023952">
        <w:rPr>
          <w:noProof/>
        </w:rPr>
        <w:tab/>
      </w:r>
      <w:r w:rsidR="00023952">
        <w:rPr>
          <w:noProof/>
        </w:rPr>
        <w:fldChar w:fldCharType="begin"/>
      </w:r>
      <w:r w:rsidR="00023952">
        <w:rPr>
          <w:noProof/>
        </w:rPr>
        <w:instrText xml:space="preserve"> PAGEREF _Toc259213242 \h </w:instrText>
      </w:r>
      <w:r w:rsidR="00023952">
        <w:rPr>
          <w:noProof/>
        </w:rPr>
      </w:r>
      <w:r w:rsidR="00023952">
        <w:rPr>
          <w:noProof/>
        </w:rPr>
        <w:fldChar w:fldCharType="separate"/>
      </w:r>
      <w:r w:rsidR="00023952">
        <w:rPr>
          <w:noProof/>
        </w:rPr>
        <w:t>11</w:t>
      </w:r>
      <w:bookmarkEnd w:id="0"/>
      <w:bookmarkEnd w:id="1"/>
      <w:r w:rsidR="00023952">
        <w:rPr>
          <w:noProof/>
        </w:rPr>
        <w:fldChar w:fldCharType="end"/>
      </w:r>
    </w:p>
    <w:p w14:paraId="1AEA87A1" w14:textId="77777777" w:rsidR="00023952" w:rsidRDefault="00023952">
      <w:pPr>
        <w:pStyle w:val="TableofFigures"/>
        <w:tabs>
          <w:tab w:val="right" w:leader="dot" w:pos="8630"/>
        </w:tabs>
        <w:rPr>
          <w:rFonts w:asciiTheme="minorHAnsi" w:eastAsiaTheme="minorEastAsia" w:hAnsiTheme="minorHAnsi" w:cstheme="minorBidi"/>
          <w:noProof/>
          <w:sz w:val="24"/>
          <w:szCs w:val="24"/>
          <w:lang w:eastAsia="ja-JP"/>
        </w:rPr>
      </w:pPr>
      <w:bookmarkStart w:id="2" w:name="_Toc259225351"/>
      <w:bookmarkStart w:id="3" w:name="_Toc259225575"/>
      <w:r>
        <w:rPr>
          <w:noProof/>
        </w:rPr>
        <w:t>Table 2-1- AFM parameters for protein immobilization on gold</w:t>
      </w:r>
      <w:r>
        <w:rPr>
          <w:noProof/>
        </w:rPr>
        <w:tab/>
      </w:r>
      <w:r>
        <w:rPr>
          <w:noProof/>
        </w:rPr>
        <w:fldChar w:fldCharType="begin"/>
      </w:r>
      <w:r>
        <w:rPr>
          <w:noProof/>
        </w:rPr>
        <w:instrText xml:space="preserve"> PAGEREF _Toc259213243 \h </w:instrText>
      </w:r>
      <w:r>
        <w:rPr>
          <w:noProof/>
        </w:rPr>
      </w:r>
      <w:r>
        <w:rPr>
          <w:noProof/>
        </w:rPr>
        <w:fldChar w:fldCharType="separate"/>
      </w:r>
      <w:r>
        <w:rPr>
          <w:noProof/>
        </w:rPr>
        <w:t>39</w:t>
      </w:r>
      <w:bookmarkEnd w:id="2"/>
      <w:bookmarkEnd w:id="3"/>
      <w:r>
        <w:rPr>
          <w:noProof/>
        </w:rPr>
        <w:fldChar w:fldCharType="end"/>
      </w:r>
    </w:p>
    <w:p w14:paraId="3261DD18" w14:textId="2626A9B2" w:rsidR="00023952" w:rsidRDefault="00023952" w:rsidP="003C51BB">
      <w:pPr>
        <w:pStyle w:val="TableofFigures"/>
        <w:tabs>
          <w:tab w:val="right" w:leader="dot" w:pos="8630"/>
        </w:tabs>
        <w:rPr>
          <w:noProof/>
        </w:rPr>
      </w:pPr>
      <w:bookmarkStart w:id="4" w:name="_Toc259225352"/>
      <w:bookmarkStart w:id="5" w:name="_Toc259225576"/>
      <w:r>
        <w:rPr>
          <w:noProof/>
        </w:rPr>
        <w:t>Table 3-1- analyzing protein dimerization reactions using orthogonal sortases</w:t>
      </w:r>
      <w:r>
        <w:rPr>
          <w:noProof/>
        </w:rPr>
        <w:tab/>
      </w:r>
      <w:bookmarkEnd w:id="4"/>
      <w:bookmarkEnd w:id="5"/>
      <w:r w:rsidR="003C51BB">
        <w:rPr>
          <w:noProof/>
        </w:rPr>
        <w:t>49</w:t>
      </w:r>
    </w:p>
    <w:p w14:paraId="065D0038" w14:textId="4C59AD1A" w:rsidR="00535A0C" w:rsidRPr="00C73CD8" w:rsidRDefault="00535A0C" w:rsidP="00C73CD8">
      <w:pPr>
        <w:pStyle w:val="Caption"/>
        <w:rPr>
          <w:b w:val="0"/>
          <w:sz w:val="22"/>
          <w:szCs w:val="22"/>
        </w:rPr>
      </w:pPr>
      <w:r w:rsidRPr="00DA2348">
        <w:rPr>
          <w:rFonts w:cs="Times New Roman"/>
          <w:b w:val="0"/>
          <w:sz w:val="22"/>
          <w:szCs w:val="22"/>
        </w:rPr>
        <w:t xml:space="preserve">Table 3-2- </w:t>
      </w:r>
      <w:r w:rsidRPr="00DA2348">
        <w:rPr>
          <w:b w:val="0"/>
          <w:sz w:val="22"/>
          <w:szCs w:val="22"/>
        </w:rPr>
        <w:t xml:space="preserve">Mean fluorescent intensity values of mcherry and GFP immobilized on the surface using Sa and Sp Srt reactions </w:t>
      </w:r>
      <w:r w:rsidR="00DA2348">
        <w:rPr>
          <w:b w:val="0"/>
          <w:sz w:val="22"/>
          <w:szCs w:val="22"/>
        </w:rPr>
        <w:t>………………………………………………………….…………51</w:t>
      </w:r>
    </w:p>
    <w:p w14:paraId="6F6B9EA2" w14:textId="77777777" w:rsidR="00023952" w:rsidRDefault="00023952">
      <w:pPr>
        <w:pStyle w:val="TableofFigures"/>
        <w:tabs>
          <w:tab w:val="right" w:leader="dot" w:pos="8630"/>
        </w:tabs>
        <w:rPr>
          <w:noProof/>
        </w:rPr>
      </w:pPr>
      <w:bookmarkStart w:id="6" w:name="_Toc259225353"/>
      <w:bookmarkStart w:id="7" w:name="_Toc259225577"/>
      <w:r>
        <w:rPr>
          <w:noProof/>
        </w:rPr>
        <w:t>Table 4-1- Mean fluorescent intensity values of mcherry and GFP immobilized on the PS beads using Sa Srt reaction and EK method</w:t>
      </w:r>
      <w:r>
        <w:rPr>
          <w:noProof/>
        </w:rPr>
        <w:tab/>
      </w:r>
      <w:r>
        <w:rPr>
          <w:noProof/>
        </w:rPr>
        <w:fldChar w:fldCharType="begin"/>
      </w:r>
      <w:r>
        <w:rPr>
          <w:noProof/>
        </w:rPr>
        <w:instrText xml:space="preserve"> PAGEREF _Toc259213245 \h </w:instrText>
      </w:r>
      <w:r>
        <w:rPr>
          <w:noProof/>
        </w:rPr>
      </w:r>
      <w:r>
        <w:rPr>
          <w:noProof/>
        </w:rPr>
        <w:fldChar w:fldCharType="separate"/>
      </w:r>
      <w:r>
        <w:rPr>
          <w:noProof/>
        </w:rPr>
        <w:t>66</w:t>
      </w:r>
      <w:bookmarkEnd w:id="6"/>
      <w:bookmarkEnd w:id="7"/>
      <w:r>
        <w:rPr>
          <w:noProof/>
        </w:rPr>
        <w:fldChar w:fldCharType="end"/>
      </w:r>
    </w:p>
    <w:p w14:paraId="2086A344" w14:textId="14C80526" w:rsidR="00DA2348" w:rsidRPr="00DA2348" w:rsidRDefault="00DA2348" w:rsidP="00DA2348">
      <w:pPr>
        <w:pStyle w:val="Caption"/>
        <w:rPr>
          <w:b w:val="0"/>
          <w:sz w:val="22"/>
          <w:szCs w:val="22"/>
        </w:rPr>
      </w:pPr>
      <w:r w:rsidRPr="00DA2348">
        <w:rPr>
          <w:b w:val="0"/>
          <w:sz w:val="22"/>
          <w:szCs w:val="22"/>
        </w:rPr>
        <w:t xml:space="preserve">Table 4-2- Mean fluorescent intensity values of mcherry and GFP immobilized on the gold surface using Sa Srt reaction and EK method </w:t>
      </w:r>
      <w:r>
        <w:rPr>
          <w:b w:val="0"/>
          <w:sz w:val="22"/>
          <w:szCs w:val="22"/>
        </w:rPr>
        <w:t>……………………………………………………70</w:t>
      </w:r>
    </w:p>
    <w:p w14:paraId="540A0C4C" w14:textId="77777777" w:rsidR="00DA2348" w:rsidRPr="00DA2348" w:rsidRDefault="00DA2348" w:rsidP="00DA2348">
      <w:pPr>
        <w:rPr>
          <w:rFonts w:eastAsiaTheme="minorEastAsia"/>
        </w:rPr>
      </w:pPr>
    </w:p>
    <w:p w14:paraId="16228972" w14:textId="77777777" w:rsidR="00C73CD8" w:rsidRDefault="00023952" w:rsidP="00C73CD8">
      <w:pPr>
        <w:pStyle w:val="TableofFigures"/>
        <w:tabs>
          <w:tab w:val="right" w:leader="dot" w:pos="8630"/>
        </w:tabs>
        <w:rPr>
          <w:noProof/>
        </w:rPr>
      </w:pPr>
      <w:bookmarkStart w:id="8" w:name="_Toc259225354"/>
      <w:bookmarkStart w:id="9" w:name="_Toc259225578"/>
      <w:r>
        <w:rPr>
          <w:noProof/>
        </w:rPr>
        <w:t>Table 5-1-Effect of the nucleotide analogue (dPTP and oxo-dGTP) concentration in mutation rate of sortase library</w:t>
      </w:r>
      <w:r>
        <w:rPr>
          <w:noProof/>
        </w:rPr>
        <w:tab/>
      </w:r>
      <w:r>
        <w:rPr>
          <w:noProof/>
        </w:rPr>
        <w:fldChar w:fldCharType="begin"/>
      </w:r>
      <w:r>
        <w:rPr>
          <w:noProof/>
        </w:rPr>
        <w:instrText xml:space="preserve"> PAGEREF _Toc259213246 \h </w:instrText>
      </w:r>
      <w:r>
        <w:rPr>
          <w:noProof/>
        </w:rPr>
      </w:r>
      <w:r>
        <w:rPr>
          <w:noProof/>
        </w:rPr>
        <w:fldChar w:fldCharType="separate"/>
      </w:r>
      <w:r>
        <w:rPr>
          <w:noProof/>
        </w:rPr>
        <w:t>82</w:t>
      </w:r>
      <w:bookmarkEnd w:id="8"/>
      <w:bookmarkEnd w:id="9"/>
      <w:r>
        <w:rPr>
          <w:noProof/>
        </w:rPr>
        <w:fldChar w:fldCharType="end"/>
      </w:r>
    </w:p>
    <w:p w14:paraId="363FEF8B" w14:textId="77777777" w:rsidR="00C73CD8" w:rsidRDefault="00C73CD8" w:rsidP="00C73CD8">
      <w:pPr>
        <w:pStyle w:val="TableofFigures"/>
        <w:tabs>
          <w:tab w:val="right" w:leader="dot" w:pos="8630"/>
        </w:tabs>
      </w:pPr>
      <w:r w:rsidRPr="00997CBC">
        <w:t xml:space="preserve">Table </w:t>
      </w:r>
      <w:r>
        <w:t>5-2-</w:t>
      </w:r>
      <w:r w:rsidRPr="00023952">
        <w:t xml:space="preserve"> </w:t>
      </w:r>
      <w:r>
        <w:t>peptides used in sortase reaction on the yeast surface ……………………...………..84</w:t>
      </w:r>
    </w:p>
    <w:p w14:paraId="723B00C8" w14:textId="53E67D17" w:rsidR="00C73CD8" w:rsidRPr="00322893" w:rsidRDefault="00C73CD8" w:rsidP="00C73CD8">
      <w:pPr>
        <w:pStyle w:val="TableofFigures"/>
        <w:tabs>
          <w:tab w:val="right" w:leader="dot" w:pos="8630"/>
        </w:tabs>
        <w:rPr>
          <w:noProof/>
        </w:rPr>
      </w:pPr>
      <w:r w:rsidRPr="00997CBC">
        <w:t>Table</w:t>
      </w:r>
      <w:r>
        <w:t xml:space="preserve"> 5-3- Mutations from directed evolution of sortase library for pilin peptide ………….......89</w:t>
      </w:r>
    </w:p>
    <w:p w14:paraId="11AB09EA" w14:textId="77777777" w:rsidR="00C73CD8" w:rsidRPr="00C73CD8" w:rsidRDefault="00C73CD8" w:rsidP="00C73CD8"/>
    <w:p w14:paraId="05CD56BF" w14:textId="77777777" w:rsidR="00C73CD8" w:rsidRPr="00C73CD8" w:rsidRDefault="00C73CD8" w:rsidP="00C73CD8">
      <w:pPr>
        <w:rPr>
          <w:rFonts w:eastAsiaTheme="minorEastAsia"/>
        </w:rPr>
      </w:pPr>
    </w:p>
    <w:p w14:paraId="4ABAB6EB" w14:textId="498BAC7A" w:rsidR="00C317DC" w:rsidRDefault="00997CBC" w:rsidP="00997CBC">
      <w:pPr>
        <w:pStyle w:val="Caption"/>
        <w:rPr>
          <w:sz w:val="28"/>
        </w:rPr>
      </w:pPr>
      <w:r>
        <w:fldChar w:fldCharType="end"/>
      </w:r>
    </w:p>
    <w:p w14:paraId="78083F18" w14:textId="297CC57C" w:rsidR="00C317DC" w:rsidRDefault="00BE6AEA" w:rsidP="00BE6AEA">
      <w:pPr>
        <w:tabs>
          <w:tab w:val="left" w:pos="6510"/>
        </w:tabs>
        <w:spacing w:line="360" w:lineRule="auto"/>
        <w:rPr>
          <w:rFonts w:cs="Arial"/>
          <w:b/>
          <w:sz w:val="28"/>
        </w:rPr>
      </w:pPr>
      <w:r>
        <w:rPr>
          <w:rFonts w:cs="Arial"/>
          <w:b/>
          <w:sz w:val="28"/>
        </w:rPr>
        <w:tab/>
      </w:r>
    </w:p>
    <w:p w14:paraId="6F6960DF" w14:textId="77777777" w:rsidR="00C317DC" w:rsidRDefault="00C317DC" w:rsidP="006F3826">
      <w:pPr>
        <w:spacing w:line="360" w:lineRule="auto"/>
        <w:rPr>
          <w:rFonts w:cs="Arial"/>
          <w:b/>
          <w:sz w:val="28"/>
        </w:rPr>
      </w:pPr>
    </w:p>
    <w:p w14:paraId="62461643" w14:textId="77777777" w:rsidR="002C0015" w:rsidRPr="003A1C72" w:rsidRDefault="002C0015" w:rsidP="002C0015">
      <w:pPr>
        <w:pStyle w:val="ListParagraph"/>
        <w:spacing w:line="480" w:lineRule="auto"/>
        <w:ind w:left="0"/>
        <w:jc w:val="both"/>
        <w:rPr>
          <w:rFonts w:ascii="Times New Roman" w:hAnsi="Times New Roman"/>
        </w:rPr>
      </w:pPr>
    </w:p>
    <w:p w14:paraId="3E818AAA" w14:textId="77777777" w:rsidR="002C0015" w:rsidRPr="003A1C72" w:rsidRDefault="002C0015" w:rsidP="002C0015">
      <w:pPr>
        <w:rPr>
          <w:lang w:bidi="fa-IR"/>
        </w:rPr>
      </w:pPr>
    </w:p>
    <w:p w14:paraId="7C509F51" w14:textId="77777777" w:rsidR="00F077B8" w:rsidRPr="003A1C72" w:rsidRDefault="00F077B8" w:rsidP="00F077B8">
      <w:pPr>
        <w:numPr>
          <w:ilvl w:val="12"/>
          <w:numId w:val="0"/>
        </w:numPr>
        <w:tabs>
          <w:tab w:val="left" w:pos="784"/>
          <w:tab w:val="center" w:pos="4320"/>
        </w:tabs>
        <w:spacing w:line="480" w:lineRule="auto"/>
        <w:jc w:val="both"/>
        <w:outlineLvl w:val="0"/>
        <w:rPr>
          <w:b/>
          <w:bCs/>
          <w:sz w:val="28"/>
          <w:szCs w:val="28"/>
          <w:lang w:bidi="fa-IR"/>
        </w:rPr>
      </w:pPr>
    </w:p>
    <w:p w14:paraId="3BFCD7A5" w14:textId="77777777" w:rsidR="00F077B8" w:rsidRPr="003A1C72" w:rsidRDefault="00F077B8" w:rsidP="00F077B8">
      <w:pPr>
        <w:numPr>
          <w:ilvl w:val="12"/>
          <w:numId w:val="0"/>
        </w:numPr>
        <w:tabs>
          <w:tab w:val="left" w:pos="784"/>
          <w:tab w:val="center" w:pos="4320"/>
        </w:tabs>
        <w:spacing w:line="480" w:lineRule="auto"/>
        <w:jc w:val="both"/>
        <w:outlineLvl w:val="0"/>
        <w:rPr>
          <w:b/>
          <w:bCs/>
          <w:sz w:val="28"/>
          <w:szCs w:val="28"/>
        </w:rPr>
      </w:pPr>
    </w:p>
    <w:p w14:paraId="6DE99A19" w14:textId="77777777" w:rsidR="00F077B8" w:rsidRPr="003A1C72" w:rsidRDefault="00F077B8" w:rsidP="00F077B8">
      <w:pPr>
        <w:numPr>
          <w:ilvl w:val="12"/>
          <w:numId w:val="0"/>
        </w:numPr>
        <w:tabs>
          <w:tab w:val="left" w:pos="784"/>
          <w:tab w:val="center" w:pos="4320"/>
        </w:tabs>
        <w:spacing w:line="480" w:lineRule="auto"/>
        <w:jc w:val="both"/>
        <w:outlineLvl w:val="0"/>
        <w:rPr>
          <w:b/>
          <w:bCs/>
          <w:sz w:val="28"/>
          <w:szCs w:val="28"/>
        </w:rPr>
      </w:pPr>
    </w:p>
    <w:p w14:paraId="35C9A406" w14:textId="77777777" w:rsidR="00F077B8" w:rsidRDefault="00F077B8" w:rsidP="00F077B8">
      <w:pPr>
        <w:numPr>
          <w:ilvl w:val="12"/>
          <w:numId w:val="0"/>
        </w:numPr>
        <w:tabs>
          <w:tab w:val="left" w:pos="784"/>
          <w:tab w:val="center" w:pos="4320"/>
        </w:tabs>
        <w:spacing w:line="480" w:lineRule="auto"/>
        <w:jc w:val="both"/>
        <w:outlineLvl w:val="0"/>
        <w:rPr>
          <w:b/>
          <w:bCs/>
          <w:sz w:val="28"/>
          <w:szCs w:val="28"/>
        </w:rPr>
      </w:pPr>
    </w:p>
    <w:p w14:paraId="1CFBE14F" w14:textId="77777777" w:rsidR="00A55077" w:rsidRDefault="00A55077" w:rsidP="00F077B8">
      <w:pPr>
        <w:numPr>
          <w:ilvl w:val="12"/>
          <w:numId w:val="0"/>
        </w:numPr>
        <w:tabs>
          <w:tab w:val="left" w:pos="784"/>
          <w:tab w:val="center" w:pos="4320"/>
        </w:tabs>
        <w:spacing w:line="480" w:lineRule="auto"/>
        <w:jc w:val="both"/>
        <w:outlineLvl w:val="0"/>
        <w:rPr>
          <w:b/>
          <w:bCs/>
          <w:sz w:val="28"/>
          <w:szCs w:val="28"/>
        </w:rPr>
      </w:pPr>
    </w:p>
    <w:p w14:paraId="3881566F" w14:textId="45B9F219" w:rsidR="00236E6D" w:rsidRPr="003A1C72" w:rsidRDefault="00236E6D" w:rsidP="00F077B8">
      <w:pPr>
        <w:numPr>
          <w:ilvl w:val="12"/>
          <w:numId w:val="0"/>
        </w:numPr>
        <w:tabs>
          <w:tab w:val="left" w:pos="784"/>
          <w:tab w:val="center" w:pos="4320"/>
        </w:tabs>
        <w:spacing w:line="480" w:lineRule="auto"/>
        <w:jc w:val="both"/>
        <w:outlineLvl w:val="0"/>
      </w:pPr>
      <w:r w:rsidRPr="003A1C72">
        <w:rPr>
          <w:b/>
          <w:bCs/>
          <w:sz w:val="28"/>
          <w:szCs w:val="28"/>
        </w:rPr>
        <w:lastRenderedPageBreak/>
        <w:t>LIST OF FIGURES</w:t>
      </w:r>
    </w:p>
    <w:p w14:paraId="54DDB298" w14:textId="77777777" w:rsidR="00236E6D" w:rsidRPr="003A1C72" w:rsidRDefault="00236E6D" w:rsidP="008C6CF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spacing w:line="480" w:lineRule="auto"/>
        <w:jc w:val="both"/>
      </w:pPr>
    </w:p>
    <w:p w14:paraId="69DB0038" w14:textId="5DA45E95" w:rsidR="00C73CD8" w:rsidRDefault="0079378E" w:rsidP="007557C0">
      <w:pPr>
        <w:pStyle w:val="TableofFigures"/>
        <w:tabs>
          <w:tab w:val="left" w:pos="4810"/>
          <w:tab w:val="right" w:leader="dot" w:pos="8630"/>
        </w:tabs>
        <w:ind w:left="0" w:firstLine="0"/>
        <w:rPr>
          <w:rFonts w:asciiTheme="minorHAnsi" w:eastAsiaTheme="minorEastAsia" w:hAnsiTheme="minorHAnsi" w:cstheme="minorBidi"/>
          <w:noProof/>
          <w:sz w:val="24"/>
          <w:szCs w:val="24"/>
          <w:lang w:eastAsia="ja-JP"/>
        </w:rPr>
      </w:pPr>
      <w:r w:rsidRPr="003A1C72">
        <w:rPr>
          <w:rFonts w:cs="Times New Roman"/>
          <w:b/>
          <w:bCs/>
        </w:rPr>
        <w:fldChar w:fldCharType="begin"/>
      </w:r>
      <w:r w:rsidRPr="003A1C72">
        <w:rPr>
          <w:rFonts w:cs="Times New Roman"/>
        </w:rPr>
        <w:instrText xml:space="preserve"> TOC \t "Table of Figures" \c </w:instrText>
      </w:r>
      <w:r w:rsidRPr="003A1C72">
        <w:rPr>
          <w:rFonts w:cs="Times New Roman"/>
          <w:b/>
          <w:bCs/>
        </w:rPr>
        <w:fldChar w:fldCharType="separate"/>
      </w:r>
    </w:p>
    <w:p w14:paraId="11A459C2" w14:textId="77777777"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Figure1-1. Sortase sorts surface proteinin gram positive bacteria.</w:t>
      </w:r>
      <w:r>
        <w:rPr>
          <w:noProof/>
        </w:rPr>
        <w:tab/>
      </w:r>
      <w:r>
        <w:rPr>
          <w:noProof/>
        </w:rPr>
        <w:fldChar w:fldCharType="begin"/>
      </w:r>
      <w:r>
        <w:rPr>
          <w:noProof/>
        </w:rPr>
        <w:instrText xml:space="preserve"> PAGEREF _Toc259225579 \h </w:instrText>
      </w:r>
      <w:r>
        <w:rPr>
          <w:noProof/>
        </w:rPr>
      </w:r>
      <w:r>
        <w:rPr>
          <w:noProof/>
        </w:rPr>
        <w:fldChar w:fldCharType="separate"/>
      </w:r>
      <w:r>
        <w:rPr>
          <w:noProof/>
        </w:rPr>
        <w:t>5</w:t>
      </w:r>
      <w:r>
        <w:rPr>
          <w:noProof/>
        </w:rPr>
        <w:fldChar w:fldCharType="end"/>
      </w:r>
    </w:p>
    <w:p w14:paraId="69143327" w14:textId="389DDB6C"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Pr>
          <w:noProof/>
        </w:rPr>
        <w:t>Figure 1-2-</w:t>
      </w:r>
      <w:r w:rsidRPr="0045666A">
        <w:rPr>
          <w:i/>
          <w:noProof/>
        </w:rPr>
        <w:t xml:space="preserve"> S. aureus </w:t>
      </w:r>
      <w:r>
        <w:rPr>
          <w:noProof/>
        </w:rPr>
        <w:t>Sortase A active site..</w:t>
      </w:r>
      <w:r>
        <w:rPr>
          <w:noProof/>
        </w:rPr>
        <w:tab/>
      </w:r>
      <w:r>
        <w:rPr>
          <w:noProof/>
        </w:rPr>
        <w:fldChar w:fldCharType="begin"/>
      </w:r>
      <w:r>
        <w:rPr>
          <w:noProof/>
        </w:rPr>
        <w:instrText xml:space="preserve"> PAGEREF _Toc259225580 \h </w:instrText>
      </w:r>
      <w:r>
        <w:rPr>
          <w:noProof/>
        </w:rPr>
      </w:r>
      <w:r>
        <w:rPr>
          <w:noProof/>
        </w:rPr>
        <w:fldChar w:fldCharType="separate"/>
      </w:r>
      <w:r>
        <w:rPr>
          <w:noProof/>
        </w:rPr>
        <w:t>8</w:t>
      </w:r>
      <w:r>
        <w:rPr>
          <w:noProof/>
        </w:rPr>
        <w:fldChar w:fldCharType="end"/>
      </w:r>
    </w:p>
    <w:p w14:paraId="46FB4A8A" w14:textId="1898D4E5"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1-3. Sortase A struct</w:t>
      </w:r>
      <w:r w:rsidR="007557C0">
        <w:rPr>
          <w:rFonts w:cs="Times New Roman"/>
          <w:noProof/>
        </w:rPr>
        <w:t>ure.</w:t>
      </w:r>
      <w:r w:rsidRPr="0045666A">
        <w:rPr>
          <w:rFonts w:cs="Times New Roman"/>
          <w:noProof/>
        </w:rPr>
        <w:t xml:space="preserve"> layover of S. aureus and S. pyogenes sortase structure</w:t>
      </w:r>
      <w:r w:rsidR="007557C0">
        <w:rPr>
          <w:rFonts w:cs="Times New Roman"/>
          <w:noProof/>
        </w:rPr>
        <w:t>.</w:t>
      </w:r>
      <w:r w:rsidRPr="0045666A">
        <w:rPr>
          <w:rFonts w:cs="Times New Roman"/>
          <w:noProof/>
        </w:rPr>
        <w:t>.</w:t>
      </w:r>
      <w:r>
        <w:rPr>
          <w:noProof/>
        </w:rPr>
        <w:tab/>
      </w:r>
      <w:r>
        <w:rPr>
          <w:noProof/>
        </w:rPr>
        <w:fldChar w:fldCharType="begin"/>
      </w:r>
      <w:r>
        <w:rPr>
          <w:noProof/>
        </w:rPr>
        <w:instrText xml:space="preserve"> PAGEREF _Toc259225581 \h </w:instrText>
      </w:r>
      <w:r>
        <w:rPr>
          <w:noProof/>
        </w:rPr>
      </w:r>
      <w:r>
        <w:rPr>
          <w:noProof/>
        </w:rPr>
        <w:fldChar w:fldCharType="separate"/>
      </w:r>
      <w:r>
        <w:rPr>
          <w:noProof/>
        </w:rPr>
        <w:t>10</w:t>
      </w:r>
      <w:r>
        <w:rPr>
          <w:noProof/>
        </w:rPr>
        <w:fldChar w:fldCharType="end"/>
      </w:r>
    </w:p>
    <w:p w14:paraId="31677523" w14:textId="77777777"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Figure1-4. Comparison of different sortases structures.</w:t>
      </w:r>
      <w:r>
        <w:rPr>
          <w:noProof/>
        </w:rPr>
        <w:tab/>
      </w:r>
      <w:r>
        <w:rPr>
          <w:noProof/>
        </w:rPr>
        <w:fldChar w:fldCharType="begin"/>
      </w:r>
      <w:r>
        <w:rPr>
          <w:noProof/>
        </w:rPr>
        <w:instrText xml:space="preserve"> PAGEREF _Toc259225582 \h </w:instrText>
      </w:r>
      <w:r>
        <w:rPr>
          <w:noProof/>
        </w:rPr>
      </w:r>
      <w:r>
        <w:rPr>
          <w:noProof/>
        </w:rPr>
        <w:fldChar w:fldCharType="separate"/>
      </w:r>
      <w:r>
        <w:rPr>
          <w:noProof/>
        </w:rPr>
        <w:t>12</w:t>
      </w:r>
      <w:r>
        <w:rPr>
          <w:noProof/>
        </w:rPr>
        <w:fldChar w:fldCharType="end"/>
      </w:r>
    </w:p>
    <w:p w14:paraId="690593DB" w14:textId="3A2C1F72"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Figure1-4. Sortase A- mediated ligation applications.</w:t>
      </w:r>
      <w:r>
        <w:rPr>
          <w:noProof/>
        </w:rPr>
        <w:tab/>
      </w:r>
      <w:r>
        <w:rPr>
          <w:noProof/>
        </w:rPr>
        <w:fldChar w:fldCharType="begin"/>
      </w:r>
      <w:r>
        <w:rPr>
          <w:noProof/>
        </w:rPr>
        <w:instrText xml:space="preserve"> PAGEREF _Toc259225583 \h </w:instrText>
      </w:r>
      <w:r>
        <w:rPr>
          <w:noProof/>
        </w:rPr>
      </w:r>
      <w:r>
        <w:rPr>
          <w:noProof/>
        </w:rPr>
        <w:fldChar w:fldCharType="separate"/>
      </w:r>
      <w:r>
        <w:rPr>
          <w:noProof/>
        </w:rPr>
        <w:t>14</w:t>
      </w:r>
      <w:r>
        <w:rPr>
          <w:noProof/>
        </w:rPr>
        <w:fldChar w:fldCharType="end"/>
      </w:r>
    </w:p>
    <w:p w14:paraId="16063817" w14:textId="49BF327A"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2-1. Sortase-mediated immobilization of proteins on gold</w:t>
      </w:r>
      <w:r>
        <w:rPr>
          <w:noProof/>
        </w:rPr>
        <w:tab/>
      </w:r>
      <w:r>
        <w:rPr>
          <w:noProof/>
        </w:rPr>
        <w:fldChar w:fldCharType="begin"/>
      </w:r>
      <w:r>
        <w:rPr>
          <w:noProof/>
        </w:rPr>
        <w:instrText xml:space="preserve"> PAGEREF _Toc259225584 \h </w:instrText>
      </w:r>
      <w:r>
        <w:rPr>
          <w:noProof/>
        </w:rPr>
      </w:r>
      <w:r>
        <w:rPr>
          <w:noProof/>
        </w:rPr>
        <w:fldChar w:fldCharType="separate"/>
      </w:r>
      <w:r>
        <w:rPr>
          <w:noProof/>
        </w:rPr>
        <w:t>30</w:t>
      </w:r>
      <w:r>
        <w:rPr>
          <w:noProof/>
        </w:rPr>
        <w:fldChar w:fldCharType="end"/>
      </w:r>
    </w:p>
    <w:p w14:paraId="07A283AE" w14:textId="572702F2"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 xml:space="preserve">Figure 2-2. Fluorescent micrographs of immobilized protein on </w:t>
      </w:r>
      <w:r w:rsidR="007557C0">
        <w:rPr>
          <w:rFonts w:cs="Times New Roman"/>
          <w:noProof/>
        </w:rPr>
        <w:t>the gold surface using Sortase .</w:t>
      </w:r>
      <w:r>
        <w:rPr>
          <w:noProof/>
        </w:rPr>
        <w:tab/>
      </w:r>
      <w:r>
        <w:rPr>
          <w:noProof/>
        </w:rPr>
        <w:fldChar w:fldCharType="begin"/>
      </w:r>
      <w:r>
        <w:rPr>
          <w:noProof/>
        </w:rPr>
        <w:instrText xml:space="preserve"> PAGEREF _Toc259225585 \h </w:instrText>
      </w:r>
      <w:r>
        <w:rPr>
          <w:noProof/>
        </w:rPr>
      </w:r>
      <w:r>
        <w:rPr>
          <w:noProof/>
        </w:rPr>
        <w:fldChar w:fldCharType="separate"/>
      </w:r>
      <w:r>
        <w:rPr>
          <w:noProof/>
        </w:rPr>
        <w:t>31</w:t>
      </w:r>
      <w:r>
        <w:rPr>
          <w:noProof/>
        </w:rPr>
        <w:fldChar w:fldCharType="end"/>
      </w:r>
    </w:p>
    <w:p w14:paraId="00A25BF8" w14:textId="0EA8DFC6"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2-3. The impact of enzyme: substrate ratio on sortase-mediated protein immobilization..</w:t>
      </w:r>
      <w:r>
        <w:rPr>
          <w:noProof/>
        </w:rPr>
        <w:tab/>
      </w:r>
      <w:r>
        <w:rPr>
          <w:noProof/>
        </w:rPr>
        <w:fldChar w:fldCharType="begin"/>
      </w:r>
      <w:r>
        <w:rPr>
          <w:noProof/>
        </w:rPr>
        <w:instrText xml:space="preserve"> PAGEREF _Toc259225586 \h </w:instrText>
      </w:r>
      <w:r>
        <w:rPr>
          <w:noProof/>
        </w:rPr>
      </w:r>
      <w:r>
        <w:rPr>
          <w:noProof/>
        </w:rPr>
        <w:fldChar w:fldCharType="separate"/>
      </w:r>
      <w:r>
        <w:rPr>
          <w:noProof/>
        </w:rPr>
        <w:t>32</w:t>
      </w:r>
      <w:r>
        <w:rPr>
          <w:noProof/>
        </w:rPr>
        <w:fldChar w:fldCharType="end"/>
      </w:r>
    </w:p>
    <w:p w14:paraId="6FAEDD95" w14:textId="7F9D6AF2"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2-4. Atomic Force Microscopy images of GFP-LPETG immobilized on the gold surface using Sortase A reaction</w:t>
      </w:r>
      <w:r>
        <w:rPr>
          <w:noProof/>
        </w:rPr>
        <w:tab/>
      </w:r>
      <w:r>
        <w:rPr>
          <w:noProof/>
        </w:rPr>
        <w:fldChar w:fldCharType="begin"/>
      </w:r>
      <w:r>
        <w:rPr>
          <w:noProof/>
        </w:rPr>
        <w:instrText xml:space="preserve"> PAGEREF _Toc259225587 \h </w:instrText>
      </w:r>
      <w:r>
        <w:rPr>
          <w:noProof/>
        </w:rPr>
      </w:r>
      <w:r>
        <w:rPr>
          <w:noProof/>
        </w:rPr>
        <w:fldChar w:fldCharType="separate"/>
      </w:r>
      <w:r>
        <w:rPr>
          <w:noProof/>
        </w:rPr>
        <w:t>34</w:t>
      </w:r>
      <w:r>
        <w:rPr>
          <w:noProof/>
        </w:rPr>
        <w:fldChar w:fldCharType="end"/>
      </w:r>
    </w:p>
    <w:p w14:paraId="22778894" w14:textId="551CB2B5"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2-5. Fluorescent protein immobilization on the gold surface</w:t>
      </w:r>
      <w:r>
        <w:rPr>
          <w:noProof/>
        </w:rPr>
        <w:tab/>
      </w:r>
      <w:r>
        <w:rPr>
          <w:noProof/>
        </w:rPr>
        <w:fldChar w:fldCharType="begin"/>
      </w:r>
      <w:r>
        <w:rPr>
          <w:noProof/>
        </w:rPr>
        <w:instrText xml:space="preserve"> PAGEREF _Toc259225588 \h </w:instrText>
      </w:r>
      <w:r>
        <w:rPr>
          <w:noProof/>
        </w:rPr>
      </w:r>
      <w:r>
        <w:rPr>
          <w:noProof/>
        </w:rPr>
        <w:fldChar w:fldCharType="separate"/>
      </w:r>
      <w:r>
        <w:rPr>
          <w:noProof/>
        </w:rPr>
        <w:t>35</w:t>
      </w:r>
      <w:r>
        <w:rPr>
          <w:noProof/>
        </w:rPr>
        <w:fldChar w:fldCharType="end"/>
      </w:r>
    </w:p>
    <w:p w14:paraId="5EBF66E9" w14:textId="4900C011"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Pr>
          <w:noProof/>
        </w:rPr>
        <w:t>Figure 2-6. Sp and Sa Srt reactions in solution</w:t>
      </w:r>
      <w:r>
        <w:rPr>
          <w:noProof/>
        </w:rPr>
        <w:tab/>
      </w:r>
      <w:r>
        <w:rPr>
          <w:noProof/>
        </w:rPr>
        <w:fldChar w:fldCharType="begin"/>
      </w:r>
      <w:r>
        <w:rPr>
          <w:noProof/>
        </w:rPr>
        <w:instrText xml:space="preserve"> PAGEREF _Toc259225589 \h </w:instrText>
      </w:r>
      <w:r>
        <w:rPr>
          <w:noProof/>
        </w:rPr>
      </w:r>
      <w:r>
        <w:rPr>
          <w:noProof/>
        </w:rPr>
        <w:fldChar w:fldCharType="separate"/>
      </w:r>
      <w:r>
        <w:rPr>
          <w:noProof/>
        </w:rPr>
        <w:t>37</w:t>
      </w:r>
      <w:r>
        <w:rPr>
          <w:noProof/>
        </w:rPr>
        <w:fldChar w:fldCharType="end"/>
      </w:r>
    </w:p>
    <w:p w14:paraId="6FDBEDFB" w14:textId="3CD51EBF"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2-7. AFM image of immobilized protein oligomers on the gold surface.</w:t>
      </w:r>
      <w:r>
        <w:rPr>
          <w:noProof/>
        </w:rPr>
        <w:tab/>
      </w:r>
      <w:r>
        <w:rPr>
          <w:noProof/>
        </w:rPr>
        <w:fldChar w:fldCharType="begin"/>
      </w:r>
      <w:r>
        <w:rPr>
          <w:noProof/>
        </w:rPr>
        <w:instrText xml:space="preserve"> PAGEREF _Toc259225590 \h </w:instrText>
      </w:r>
      <w:r>
        <w:rPr>
          <w:noProof/>
        </w:rPr>
      </w:r>
      <w:r>
        <w:rPr>
          <w:noProof/>
        </w:rPr>
        <w:fldChar w:fldCharType="separate"/>
      </w:r>
      <w:r>
        <w:rPr>
          <w:noProof/>
        </w:rPr>
        <w:t>38</w:t>
      </w:r>
      <w:r>
        <w:rPr>
          <w:noProof/>
        </w:rPr>
        <w:fldChar w:fldCharType="end"/>
      </w:r>
    </w:p>
    <w:p w14:paraId="6345A141" w14:textId="570965AB"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2-8. Protein removal from the gold surface after sortase reaction.</w:t>
      </w:r>
      <w:r>
        <w:rPr>
          <w:noProof/>
        </w:rPr>
        <w:tab/>
      </w:r>
      <w:r>
        <w:rPr>
          <w:noProof/>
        </w:rPr>
        <w:fldChar w:fldCharType="begin"/>
      </w:r>
      <w:r>
        <w:rPr>
          <w:noProof/>
        </w:rPr>
        <w:instrText xml:space="preserve"> PAGEREF _Toc259225591 \h </w:instrText>
      </w:r>
      <w:r>
        <w:rPr>
          <w:noProof/>
        </w:rPr>
      </w:r>
      <w:r>
        <w:rPr>
          <w:noProof/>
        </w:rPr>
        <w:fldChar w:fldCharType="separate"/>
      </w:r>
      <w:r>
        <w:rPr>
          <w:noProof/>
        </w:rPr>
        <w:t>39</w:t>
      </w:r>
      <w:r>
        <w:rPr>
          <w:noProof/>
        </w:rPr>
        <w:fldChar w:fldCharType="end"/>
      </w:r>
    </w:p>
    <w:p w14:paraId="01482A30" w14:textId="1E8E3A9F"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3-1. Sequential site-specific protein immobilization using orthogonal sortases.</w:t>
      </w:r>
      <w:r>
        <w:rPr>
          <w:noProof/>
        </w:rPr>
        <w:tab/>
      </w:r>
      <w:r>
        <w:rPr>
          <w:noProof/>
        </w:rPr>
        <w:fldChar w:fldCharType="begin"/>
      </w:r>
      <w:r>
        <w:rPr>
          <w:noProof/>
        </w:rPr>
        <w:instrText xml:space="preserve"> PAGEREF _Toc259225592 \h </w:instrText>
      </w:r>
      <w:r>
        <w:rPr>
          <w:noProof/>
        </w:rPr>
      </w:r>
      <w:r>
        <w:rPr>
          <w:noProof/>
        </w:rPr>
        <w:fldChar w:fldCharType="separate"/>
      </w:r>
      <w:r>
        <w:rPr>
          <w:noProof/>
        </w:rPr>
        <w:t>47</w:t>
      </w:r>
      <w:r>
        <w:rPr>
          <w:noProof/>
        </w:rPr>
        <w:fldChar w:fldCharType="end"/>
      </w:r>
    </w:p>
    <w:p w14:paraId="4887124F" w14:textId="516BB602"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3-2. Fluorescent protein oligomerization using orthogonal sortases reactions in solution.</w:t>
      </w:r>
      <w:r>
        <w:rPr>
          <w:noProof/>
        </w:rPr>
        <w:tab/>
      </w:r>
      <w:r>
        <w:rPr>
          <w:noProof/>
        </w:rPr>
        <w:fldChar w:fldCharType="begin"/>
      </w:r>
      <w:r>
        <w:rPr>
          <w:noProof/>
        </w:rPr>
        <w:instrText xml:space="preserve"> PAGEREF _Toc259225593 \h </w:instrText>
      </w:r>
      <w:r>
        <w:rPr>
          <w:noProof/>
        </w:rPr>
      </w:r>
      <w:r>
        <w:rPr>
          <w:noProof/>
        </w:rPr>
        <w:fldChar w:fldCharType="separate"/>
      </w:r>
      <w:r>
        <w:rPr>
          <w:noProof/>
        </w:rPr>
        <w:t>48</w:t>
      </w:r>
      <w:r>
        <w:rPr>
          <w:noProof/>
        </w:rPr>
        <w:fldChar w:fldCharType="end"/>
      </w:r>
    </w:p>
    <w:p w14:paraId="00D63440" w14:textId="53370231"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3-3. Fluorescence micrographs of protein layers immobilized on the gold surface using orthogonal sortas</w:t>
      </w:r>
      <w:r w:rsidR="007557C0">
        <w:rPr>
          <w:rFonts w:cs="Times New Roman"/>
          <w:noProof/>
        </w:rPr>
        <w:t>es</w:t>
      </w:r>
      <w:r>
        <w:rPr>
          <w:noProof/>
        </w:rPr>
        <w:tab/>
      </w:r>
      <w:r>
        <w:rPr>
          <w:noProof/>
        </w:rPr>
        <w:fldChar w:fldCharType="begin"/>
      </w:r>
      <w:r>
        <w:rPr>
          <w:noProof/>
        </w:rPr>
        <w:instrText xml:space="preserve"> PAGEREF _Toc259225594 \h </w:instrText>
      </w:r>
      <w:r>
        <w:rPr>
          <w:noProof/>
        </w:rPr>
      </w:r>
      <w:r>
        <w:rPr>
          <w:noProof/>
        </w:rPr>
        <w:fldChar w:fldCharType="separate"/>
      </w:r>
      <w:r>
        <w:rPr>
          <w:noProof/>
        </w:rPr>
        <w:t>51</w:t>
      </w:r>
      <w:r>
        <w:rPr>
          <w:noProof/>
        </w:rPr>
        <w:fldChar w:fldCharType="end"/>
      </w:r>
    </w:p>
    <w:p w14:paraId="349F2822" w14:textId="005BFA8E"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3-4.</w:t>
      </w:r>
      <w:r w:rsidRPr="0045666A">
        <w:rPr>
          <w:rFonts w:cs="Times New Roman"/>
          <w:b/>
          <w:noProof/>
        </w:rPr>
        <w:t xml:space="preserve"> </w:t>
      </w:r>
      <w:r w:rsidRPr="0045666A">
        <w:rPr>
          <w:rFonts w:cs="Times New Roman"/>
          <w:noProof/>
        </w:rPr>
        <w:t>AFM image of the protein layers immobilized on the gold surface.</w:t>
      </w:r>
      <w:r>
        <w:rPr>
          <w:noProof/>
        </w:rPr>
        <w:tab/>
      </w:r>
      <w:r>
        <w:rPr>
          <w:noProof/>
        </w:rPr>
        <w:fldChar w:fldCharType="begin"/>
      </w:r>
      <w:r>
        <w:rPr>
          <w:noProof/>
        </w:rPr>
        <w:instrText xml:space="preserve"> PAGEREF _Toc259225595 \h </w:instrText>
      </w:r>
      <w:r>
        <w:rPr>
          <w:noProof/>
        </w:rPr>
      </w:r>
      <w:r>
        <w:rPr>
          <w:noProof/>
        </w:rPr>
        <w:fldChar w:fldCharType="separate"/>
      </w:r>
      <w:r>
        <w:rPr>
          <w:noProof/>
        </w:rPr>
        <w:t>52</w:t>
      </w:r>
      <w:r>
        <w:rPr>
          <w:noProof/>
        </w:rPr>
        <w:fldChar w:fldCharType="end"/>
      </w:r>
    </w:p>
    <w:p w14:paraId="58D3729F" w14:textId="63A7CA83"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4-1. Generating protein wires in solution using Sortase A reaction and controlling it using an N-terminal cleavable sequence.</w:t>
      </w:r>
      <w:r>
        <w:rPr>
          <w:noProof/>
        </w:rPr>
        <w:tab/>
      </w:r>
      <w:r>
        <w:rPr>
          <w:noProof/>
        </w:rPr>
        <w:fldChar w:fldCharType="begin"/>
      </w:r>
      <w:r>
        <w:rPr>
          <w:noProof/>
        </w:rPr>
        <w:instrText xml:space="preserve"> PAGEREF _Toc259225596 \h </w:instrText>
      </w:r>
      <w:r>
        <w:rPr>
          <w:noProof/>
        </w:rPr>
      </w:r>
      <w:r>
        <w:rPr>
          <w:noProof/>
        </w:rPr>
        <w:fldChar w:fldCharType="separate"/>
      </w:r>
      <w:r>
        <w:rPr>
          <w:noProof/>
        </w:rPr>
        <w:t>64</w:t>
      </w:r>
      <w:r>
        <w:rPr>
          <w:noProof/>
        </w:rPr>
        <w:fldChar w:fldCharType="end"/>
      </w:r>
    </w:p>
    <w:p w14:paraId="42E13409" w14:textId="3710F4E2"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4-2. Site-specific controlled protein immobilization on the bead surface using SortaseA.</w:t>
      </w:r>
      <w:r>
        <w:rPr>
          <w:noProof/>
        </w:rPr>
        <w:tab/>
      </w:r>
      <w:r>
        <w:rPr>
          <w:noProof/>
        </w:rPr>
        <w:fldChar w:fldCharType="begin"/>
      </w:r>
      <w:r>
        <w:rPr>
          <w:noProof/>
        </w:rPr>
        <w:instrText xml:space="preserve"> PAGEREF _Toc259225597 \h </w:instrText>
      </w:r>
      <w:r>
        <w:rPr>
          <w:noProof/>
        </w:rPr>
      </w:r>
      <w:r>
        <w:rPr>
          <w:noProof/>
        </w:rPr>
        <w:fldChar w:fldCharType="separate"/>
      </w:r>
      <w:r>
        <w:rPr>
          <w:noProof/>
        </w:rPr>
        <w:t>66</w:t>
      </w:r>
      <w:r>
        <w:rPr>
          <w:noProof/>
        </w:rPr>
        <w:fldChar w:fldCharType="end"/>
      </w:r>
    </w:p>
    <w:p w14:paraId="54961F93" w14:textId="36DDFD30"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4-3. Anti-DsRed immunoblot to detect protein oligomers immobilized on the bead surface using Sortase A and EK protecting method.</w:t>
      </w:r>
      <w:r>
        <w:rPr>
          <w:noProof/>
        </w:rPr>
        <w:tab/>
      </w:r>
      <w:r>
        <w:rPr>
          <w:noProof/>
        </w:rPr>
        <w:fldChar w:fldCharType="begin"/>
      </w:r>
      <w:r>
        <w:rPr>
          <w:noProof/>
        </w:rPr>
        <w:instrText xml:space="preserve"> PAGEREF _Toc259225598 \h </w:instrText>
      </w:r>
      <w:r>
        <w:rPr>
          <w:noProof/>
        </w:rPr>
      </w:r>
      <w:r>
        <w:rPr>
          <w:noProof/>
        </w:rPr>
        <w:fldChar w:fldCharType="separate"/>
      </w:r>
      <w:r>
        <w:rPr>
          <w:noProof/>
        </w:rPr>
        <w:t>68</w:t>
      </w:r>
      <w:r>
        <w:rPr>
          <w:noProof/>
        </w:rPr>
        <w:fldChar w:fldCharType="end"/>
      </w:r>
    </w:p>
    <w:p w14:paraId="1E46303B" w14:textId="7D46F938"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4-4. Protein immobilization in layers on the gold surface using Sortase A and EK protecting method</w:t>
      </w:r>
      <w:r>
        <w:rPr>
          <w:noProof/>
        </w:rPr>
        <w:tab/>
      </w:r>
      <w:r>
        <w:rPr>
          <w:noProof/>
        </w:rPr>
        <w:fldChar w:fldCharType="begin"/>
      </w:r>
      <w:r>
        <w:rPr>
          <w:noProof/>
        </w:rPr>
        <w:instrText xml:space="preserve"> PAGEREF _Toc259225599 \h </w:instrText>
      </w:r>
      <w:r>
        <w:rPr>
          <w:noProof/>
        </w:rPr>
      </w:r>
      <w:r>
        <w:rPr>
          <w:noProof/>
        </w:rPr>
        <w:fldChar w:fldCharType="separate"/>
      </w:r>
      <w:r>
        <w:rPr>
          <w:noProof/>
        </w:rPr>
        <w:t>70</w:t>
      </w:r>
      <w:r>
        <w:rPr>
          <w:noProof/>
        </w:rPr>
        <w:fldChar w:fldCharType="end"/>
      </w:r>
    </w:p>
    <w:p w14:paraId="05B51B82" w14:textId="26D3D0EE"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5-1.</w:t>
      </w:r>
      <w:r w:rsidRPr="0045666A">
        <w:rPr>
          <w:rFonts w:cs="Times New Roman"/>
          <w:b/>
          <w:noProof/>
        </w:rPr>
        <w:t xml:space="preserve"> </w:t>
      </w:r>
      <w:r w:rsidRPr="0045666A">
        <w:rPr>
          <w:rFonts w:cs="Times New Roman"/>
          <w:noProof/>
        </w:rPr>
        <w:t>Sortase reaction on the yeast surface using purified sortase</w:t>
      </w:r>
      <w:r>
        <w:rPr>
          <w:noProof/>
        </w:rPr>
        <w:tab/>
      </w:r>
      <w:r>
        <w:rPr>
          <w:noProof/>
        </w:rPr>
        <w:fldChar w:fldCharType="begin"/>
      </w:r>
      <w:r>
        <w:rPr>
          <w:noProof/>
        </w:rPr>
        <w:instrText xml:space="preserve"> PAGEREF _Toc259225600 \h </w:instrText>
      </w:r>
      <w:r>
        <w:rPr>
          <w:noProof/>
        </w:rPr>
      </w:r>
      <w:r>
        <w:rPr>
          <w:noProof/>
        </w:rPr>
        <w:fldChar w:fldCharType="separate"/>
      </w:r>
      <w:r>
        <w:rPr>
          <w:noProof/>
        </w:rPr>
        <w:t>78</w:t>
      </w:r>
      <w:r>
        <w:rPr>
          <w:noProof/>
        </w:rPr>
        <w:fldChar w:fldCharType="end"/>
      </w:r>
    </w:p>
    <w:p w14:paraId="0FECF610" w14:textId="7D61D403" w:rsidR="00C73CD8" w:rsidRDefault="007557C0">
      <w:pPr>
        <w:pStyle w:val="TableofFigures"/>
        <w:tabs>
          <w:tab w:val="right" w:leader="dot" w:pos="8630"/>
        </w:tabs>
        <w:rPr>
          <w:rFonts w:asciiTheme="minorHAnsi" w:eastAsiaTheme="minorEastAsia" w:hAnsiTheme="minorHAnsi" w:cstheme="minorBidi"/>
          <w:noProof/>
          <w:sz w:val="24"/>
          <w:szCs w:val="24"/>
          <w:lang w:eastAsia="ja-JP"/>
        </w:rPr>
      </w:pPr>
      <w:r>
        <w:rPr>
          <w:rFonts w:cs="Times New Roman"/>
          <w:noProof/>
        </w:rPr>
        <w:t xml:space="preserve">Figure 5-2. </w:t>
      </w:r>
      <w:r w:rsidR="00C73CD8" w:rsidRPr="0045666A">
        <w:rPr>
          <w:rFonts w:cs="Times New Roman"/>
          <w:noProof/>
        </w:rPr>
        <w:t xml:space="preserve"> Srt reaction on the yeast surface</w:t>
      </w:r>
      <w:r w:rsidR="00C73CD8">
        <w:rPr>
          <w:noProof/>
        </w:rPr>
        <w:tab/>
      </w:r>
      <w:r w:rsidR="00C73CD8">
        <w:rPr>
          <w:noProof/>
        </w:rPr>
        <w:fldChar w:fldCharType="begin"/>
      </w:r>
      <w:r w:rsidR="00C73CD8">
        <w:rPr>
          <w:noProof/>
        </w:rPr>
        <w:instrText xml:space="preserve"> PAGEREF _Toc259225601 \h </w:instrText>
      </w:r>
      <w:r w:rsidR="00C73CD8">
        <w:rPr>
          <w:noProof/>
        </w:rPr>
      </w:r>
      <w:r w:rsidR="00C73CD8">
        <w:rPr>
          <w:noProof/>
        </w:rPr>
        <w:fldChar w:fldCharType="separate"/>
      </w:r>
      <w:r w:rsidR="00C73CD8">
        <w:rPr>
          <w:noProof/>
        </w:rPr>
        <w:t>81</w:t>
      </w:r>
      <w:r w:rsidR="00C73CD8">
        <w:rPr>
          <w:noProof/>
        </w:rPr>
        <w:fldChar w:fldCharType="end"/>
      </w:r>
    </w:p>
    <w:p w14:paraId="10A88142" w14:textId="7D1A7676"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lastRenderedPageBreak/>
        <w:t>Figure 5-3. Sorting library of Srt mutants displayed on the yeast surface against P0 peptide using FACS.</w:t>
      </w:r>
      <w:r>
        <w:rPr>
          <w:noProof/>
        </w:rPr>
        <w:tab/>
      </w:r>
      <w:r>
        <w:rPr>
          <w:noProof/>
        </w:rPr>
        <w:fldChar w:fldCharType="begin"/>
      </w:r>
      <w:r>
        <w:rPr>
          <w:noProof/>
        </w:rPr>
        <w:instrText xml:space="preserve"> PAGEREF _Toc259225602 \h </w:instrText>
      </w:r>
      <w:r>
        <w:rPr>
          <w:noProof/>
        </w:rPr>
      </w:r>
      <w:r>
        <w:rPr>
          <w:noProof/>
        </w:rPr>
        <w:fldChar w:fldCharType="separate"/>
      </w:r>
      <w:r>
        <w:rPr>
          <w:noProof/>
        </w:rPr>
        <w:t>83</w:t>
      </w:r>
      <w:r>
        <w:rPr>
          <w:noProof/>
        </w:rPr>
        <w:fldChar w:fldCharType="end"/>
      </w:r>
    </w:p>
    <w:p w14:paraId="2B73725B" w14:textId="4DFA3565"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5-4</w:t>
      </w:r>
      <w:r w:rsidR="00466914">
        <w:rPr>
          <w:rFonts w:cs="Times New Roman"/>
          <w:noProof/>
        </w:rPr>
        <w:t>.</w:t>
      </w:r>
      <w:r w:rsidRPr="0045666A">
        <w:rPr>
          <w:rFonts w:cs="Times New Roman"/>
          <w:noProof/>
        </w:rPr>
        <w:t xml:space="preserve"> Mutations found in sortase library after 3 rounds of sorts against P0 peptide</w:t>
      </w:r>
      <w:r>
        <w:rPr>
          <w:noProof/>
        </w:rPr>
        <w:tab/>
      </w:r>
      <w:r>
        <w:rPr>
          <w:noProof/>
        </w:rPr>
        <w:fldChar w:fldCharType="begin"/>
      </w:r>
      <w:r>
        <w:rPr>
          <w:noProof/>
        </w:rPr>
        <w:instrText xml:space="preserve"> PAGEREF _Toc259225603 \h </w:instrText>
      </w:r>
      <w:r>
        <w:rPr>
          <w:noProof/>
        </w:rPr>
      </w:r>
      <w:r>
        <w:rPr>
          <w:noProof/>
        </w:rPr>
        <w:fldChar w:fldCharType="separate"/>
      </w:r>
      <w:r>
        <w:rPr>
          <w:noProof/>
        </w:rPr>
        <w:t>85</w:t>
      </w:r>
      <w:r>
        <w:rPr>
          <w:noProof/>
        </w:rPr>
        <w:fldChar w:fldCharType="end"/>
      </w:r>
    </w:p>
    <w:p w14:paraId="06F6DB70" w14:textId="12DF4088"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5-5. Sortase structure, space filling model, showed using Pymol.</w:t>
      </w:r>
      <w:r>
        <w:rPr>
          <w:noProof/>
        </w:rPr>
        <w:tab/>
      </w:r>
      <w:r>
        <w:rPr>
          <w:noProof/>
        </w:rPr>
        <w:fldChar w:fldCharType="begin"/>
      </w:r>
      <w:r>
        <w:rPr>
          <w:noProof/>
        </w:rPr>
        <w:instrText xml:space="preserve"> PAGEREF _Toc259225604 \h </w:instrText>
      </w:r>
      <w:r>
        <w:rPr>
          <w:noProof/>
        </w:rPr>
      </w:r>
      <w:r>
        <w:rPr>
          <w:noProof/>
        </w:rPr>
        <w:fldChar w:fldCharType="separate"/>
      </w:r>
      <w:r>
        <w:rPr>
          <w:noProof/>
        </w:rPr>
        <w:t>87</w:t>
      </w:r>
      <w:r>
        <w:rPr>
          <w:noProof/>
        </w:rPr>
        <w:fldChar w:fldCharType="end"/>
      </w:r>
    </w:p>
    <w:p w14:paraId="474D0B03" w14:textId="77777777"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5-6. NCMFI value for different colonies. The experiments have been done at least two times.</w:t>
      </w:r>
      <w:r>
        <w:rPr>
          <w:noProof/>
        </w:rPr>
        <w:tab/>
      </w:r>
      <w:r>
        <w:rPr>
          <w:noProof/>
        </w:rPr>
        <w:fldChar w:fldCharType="begin"/>
      </w:r>
      <w:r>
        <w:rPr>
          <w:noProof/>
        </w:rPr>
        <w:instrText xml:space="preserve"> PAGEREF _Toc259225605 \h </w:instrText>
      </w:r>
      <w:r>
        <w:rPr>
          <w:noProof/>
        </w:rPr>
      </w:r>
      <w:r>
        <w:rPr>
          <w:noProof/>
        </w:rPr>
        <w:fldChar w:fldCharType="separate"/>
      </w:r>
      <w:r>
        <w:rPr>
          <w:noProof/>
        </w:rPr>
        <w:t>90</w:t>
      </w:r>
      <w:r>
        <w:rPr>
          <w:noProof/>
        </w:rPr>
        <w:fldChar w:fldCharType="end"/>
      </w:r>
    </w:p>
    <w:p w14:paraId="71AC5C30" w14:textId="19BB56E8"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sidRPr="0045666A">
        <w:rPr>
          <w:rFonts w:cs="Times New Roman"/>
          <w:noProof/>
        </w:rPr>
        <w:t>Figure 5-7. Sortase library screening against P0 peptide..</w:t>
      </w:r>
      <w:r>
        <w:rPr>
          <w:noProof/>
        </w:rPr>
        <w:tab/>
      </w:r>
      <w:r>
        <w:rPr>
          <w:noProof/>
        </w:rPr>
        <w:fldChar w:fldCharType="begin"/>
      </w:r>
      <w:r>
        <w:rPr>
          <w:noProof/>
        </w:rPr>
        <w:instrText xml:space="preserve"> PAGEREF _Toc259225606 \h </w:instrText>
      </w:r>
      <w:r>
        <w:rPr>
          <w:noProof/>
        </w:rPr>
      </w:r>
      <w:r>
        <w:rPr>
          <w:noProof/>
        </w:rPr>
        <w:fldChar w:fldCharType="separate"/>
      </w:r>
      <w:r>
        <w:rPr>
          <w:noProof/>
        </w:rPr>
        <w:t>91</w:t>
      </w:r>
      <w:r>
        <w:rPr>
          <w:noProof/>
        </w:rPr>
        <w:fldChar w:fldCharType="end"/>
      </w:r>
    </w:p>
    <w:p w14:paraId="45F9B466" w14:textId="29BD727F" w:rsidR="007871A1" w:rsidRDefault="00C73CD8" w:rsidP="007871A1">
      <w:pPr>
        <w:pStyle w:val="TableofFigures"/>
        <w:tabs>
          <w:tab w:val="right" w:leader="dot" w:pos="8630"/>
        </w:tabs>
        <w:rPr>
          <w:noProof/>
        </w:rPr>
      </w:pPr>
      <w:r w:rsidRPr="0045666A">
        <w:rPr>
          <w:rFonts w:cs="Times New Roman"/>
          <w:noProof/>
        </w:rPr>
        <w:t>Figure 5-8. Sortase library substrate specificity against 3G-Biotin or Biotin-P0 peptide.</w:t>
      </w:r>
      <w:r>
        <w:rPr>
          <w:noProof/>
        </w:rPr>
        <w:tab/>
      </w:r>
      <w:r>
        <w:rPr>
          <w:noProof/>
        </w:rPr>
        <w:fldChar w:fldCharType="begin"/>
      </w:r>
      <w:r>
        <w:rPr>
          <w:noProof/>
        </w:rPr>
        <w:instrText xml:space="preserve"> PAGEREF _Toc259225607 \h </w:instrText>
      </w:r>
      <w:r>
        <w:rPr>
          <w:noProof/>
        </w:rPr>
      </w:r>
      <w:r>
        <w:rPr>
          <w:noProof/>
        </w:rPr>
        <w:fldChar w:fldCharType="separate"/>
      </w:r>
      <w:r>
        <w:rPr>
          <w:noProof/>
        </w:rPr>
        <w:t>92</w:t>
      </w:r>
      <w:r>
        <w:rPr>
          <w:noProof/>
        </w:rPr>
        <w:fldChar w:fldCharType="end"/>
      </w:r>
    </w:p>
    <w:p w14:paraId="0D17F7CC" w14:textId="4DF0104A" w:rsidR="007871A1" w:rsidRDefault="007871A1" w:rsidP="007871A1">
      <w:pPr>
        <w:pStyle w:val="TableofFigures"/>
      </w:pPr>
      <w:r>
        <w:t>Figure A1-1- Atomic force microcopy for bare gold, peptide self assembly, and GFP-LPETG layer on the gold surface…………………………………………………………………..106</w:t>
      </w:r>
    </w:p>
    <w:p w14:paraId="3A472248" w14:textId="18850CCE" w:rsidR="007871A1" w:rsidRPr="007871A1" w:rsidRDefault="007871A1" w:rsidP="007871A1">
      <w:pPr>
        <w:spacing w:line="360" w:lineRule="auto"/>
        <w:rPr>
          <w:sz w:val="22"/>
          <w:szCs w:val="22"/>
        </w:rPr>
      </w:pPr>
      <w:r w:rsidRPr="007871A1">
        <w:rPr>
          <w:sz w:val="22"/>
          <w:szCs w:val="22"/>
        </w:rPr>
        <w:t xml:space="preserve">Figure A2-1- Map of pMR2 plasmid </w:t>
      </w:r>
      <w:r>
        <w:t>……………….……………………………………..</w:t>
      </w:r>
      <w:r w:rsidRPr="007871A1">
        <w:rPr>
          <w:sz w:val="22"/>
          <w:szCs w:val="22"/>
        </w:rPr>
        <w:t>107</w:t>
      </w:r>
    </w:p>
    <w:p w14:paraId="55FAF394" w14:textId="63F3364E" w:rsidR="007871A1" w:rsidRPr="007871A1" w:rsidRDefault="007871A1" w:rsidP="007871A1">
      <w:pPr>
        <w:pStyle w:val="TableofFigures"/>
        <w:rPr>
          <w:noProof/>
        </w:rPr>
      </w:pPr>
      <w:r w:rsidRPr="007871A1">
        <w:rPr>
          <w:noProof/>
        </w:rPr>
        <w:t>Figure A2-2- pCUAga1Srt construct</w:t>
      </w:r>
      <w:r>
        <w:rPr>
          <w:noProof/>
        </w:rPr>
        <w:t xml:space="preserve"> </w:t>
      </w:r>
      <w:r>
        <w:t>…………………………………………………………..</w:t>
      </w:r>
      <w:r w:rsidRPr="007871A1">
        <w:rPr>
          <w:noProof/>
        </w:rPr>
        <w:t xml:space="preserve"> 108</w:t>
      </w:r>
    </w:p>
    <w:p w14:paraId="106CA318" w14:textId="438EF59D" w:rsidR="00C73CD8" w:rsidRPr="007871A1" w:rsidRDefault="00C73CD8" w:rsidP="007871A1">
      <w:pPr>
        <w:pStyle w:val="TableofFigures"/>
        <w:ind w:left="0" w:firstLine="0"/>
      </w:pPr>
      <w:r>
        <w:rPr>
          <w:noProof/>
        </w:rPr>
        <w:t>Figure  A4-1. GFP immobilization on polystyrene beads</w:t>
      </w:r>
      <w:r w:rsidR="007871A1">
        <w:rPr>
          <w:noProof/>
        </w:rPr>
        <w:t>………………………………………</w:t>
      </w:r>
      <w:r>
        <w:rPr>
          <w:noProof/>
        </w:rPr>
        <w:fldChar w:fldCharType="begin"/>
      </w:r>
      <w:r>
        <w:rPr>
          <w:noProof/>
        </w:rPr>
        <w:instrText xml:space="preserve"> PAGEREF _Toc259225608 \h </w:instrText>
      </w:r>
      <w:r>
        <w:rPr>
          <w:noProof/>
        </w:rPr>
      </w:r>
      <w:r>
        <w:rPr>
          <w:noProof/>
        </w:rPr>
        <w:fldChar w:fldCharType="separate"/>
      </w:r>
      <w:r>
        <w:rPr>
          <w:noProof/>
        </w:rPr>
        <w:t>113</w:t>
      </w:r>
      <w:r>
        <w:rPr>
          <w:noProof/>
        </w:rPr>
        <w:fldChar w:fldCharType="end"/>
      </w:r>
    </w:p>
    <w:p w14:paraId="32B98332" w14:textId="77777777"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Pr>
          <w:noProof/>
        </w:rPr>
        <w:t>Figure A4-2 .  Biotin-LPETG peptide immobilization on 3G polystyrene beads.</w:t>
      </w:r>
      <w:r>
        <w:rPr>
          <w:noProof/>
        </w:rPr>
        <w:tab/>
      </w:r>
      <w:r>
        <w:rPr>
          <w:noProof/>
        </w:rPr>
        <w:fldChar w:fldCharType="begin"/>
      </w:r>
      <w:r>
        <w:rPr>
          <w:noProof/>
        </w:rPr>
        <w:instrText xml:space="preserve"> PAGEREF _Toc259225609 \h </w:instrText>
      </w:r>
      <w:r>
        <w:rPr>
          <w:noProof/>
        </w:rPr>
      </w:r>
      <w:r>
        <w:rPr>
          <w:noProof/>
        </w:rPr>
        <w:fldChar w:fldCharType="separate"/>
      </w:r>
      <w:r>
        <w:rPr>
          <w:noProof/>
        </w:rPr>
        <w:t>114</w:t>
      </w:r>
      <w:r>
        <w:rPr>
          <w:noProof/>
        </w:rPr>
        <w:fldChar w:fldCharType="end"/>
      </w:r>
    </w:p>
    <w:p w14:paraId="11EAE6D7" w14:textId="37A0375E"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Pr>
          <w:noProof/>
        </w:rPr>
        <w:t>Figure A4-3. Srt library sorts against P0 peptide comparing to YPA and YPK peptides.</w:t>
      </w:r>
      <w:r>
        <w:rPr>
          <w:noProof/>
        </w:rPr>
        <w:tab/>
      </w:r>
      <w:r>
        <w:rPr>
          <w:noProof/>
        </w:rPr>
        <w:fldChar w:fldCharType="begin"/>
      </w:r>
      <w:r>
        <w:rPr>
          <w:noProof/>
        </w:rPr>
        <w:instrText xml:space="preserve"> PAGEREF _Toc259225610 \h </w:instrText>
      </w:r>
      <w:r>
        <w:rPr>
          <w:noProof/>
        </w:rPr>
      </w:r>
      <w:r>
        <w:rPr>
          <w:noProof/>
        </w:rPr>
        <w:fldChar w:fldCharType="separate"/>
      </w:r>
      <w:r>
        <w:rPr>
          <w:noProof/>
        </w:rPr>
        <w:t>115</w:t>
      </w:r>
      <w:r>
        <w:rPr>
          <w:noProof/>
        </w:rPr>
        <w:fldChar w:fldCharType="end"/>
      </w:r>
    </w:p>
    <w:p w14:paraId="7BA67921" w14:textId="77777777"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Pr>
          <w:noProof/>
        </w:rPr>
        <w:t>Figure A4-4. Sortase library and sorts against 3G-biotin peptide. FL1: AU1 expression, FL4: Streptavidin binding to the 3G-biotin bound to the surface.</w:t>
      </w:r>
      <w:r>
        <w:rPr>
          <w:noProof/>
        </w:rPr>
        <w:tab/>
      </w:r>
      <w:r>
        <w:rPr>
          <w:noProof/>
        </w:rPr>
        <w:fldChar w:fldCharType="begin"/>
      </w:r>
      <w:r>
        <w:rPr>
          <w:noProof/>
        </w:rPr>
        <w:instrText xml:space="preserve"> PAGEREF _Toc259225611 \h </w:instrText>
      </w:r>
      <w:r>
        <w:rPr>
          <w:noProof/>
        </w:rPr>
      </w:r>
      <w:r>
        <w:rPr>
          <w:noProof/>
        </w:rPr>
        <w:fldChar w:fldCharType="separate"/>
      </w:r>
      <w:r>
        <w:rPr>
          <w:noProof/>
        </w:rPr>
        <w:t>116</w:t>
      </w:r>
      <w:r>
        <w:rPr>
          <w:noProof/>
        </w:rPr>
        <w:fldChar w:fldCharType="end"/>
      </w:r>
    </w:p>
    <w:p w14:paraId="3C81DB94" w14:textId="77777777"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Pr>
          <w:noProof/>
        </w:rPr>
        <w:t>Figure A4-5. Control-P0 (K to G) peptide reaction tests. Naïve sortase library and sorts were tested against P0 control peptide, that has its lysine replaced by a glycine.</w:t>
      </w:r>
      <w:r>
        <w:rPr>
          <w:noProof/>
        </w:rPr>
        <w:tab/>
      </w:r>
      <w:r>
        <w:rPr>
          <w:noProof/>
        </w:rPr>
        <w:fldChar w:fldCharType="begin"/>
      </w:r>
      <w:r>
        <w:rPr>
          <w:noProof/>
        </w:rPr>
        <w:instrText xml:space="preserve"> PAGEREF _Toc259225612 \h </w:instrText>
      </w:r>
      <w:r>
        <w:rPr>
          <w:noProof/>
        </w:rPr>
      </w:r>
      <w:r>
        <w:rPr>
          <w:noProof/>
        </w:rPr>
        <w:fldChar w:fldCharType="separate"/>
      </w:r>
      <w:r>
        <w:rPr>
          <w:noProof/>
        </w:rPr>
        <w:t>117</w:t>
      </w:r>
      <w:r>
        <w:rPr>
          <w:noProof/>
        </w:rPr>
        <w:fldChar w:fldCharType="end"/>
      </w:r>
    </w:p>
    <w:p w14:paraId="5CD18884" w14:textId="10B03690"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Pr>
          <w:noProof/>
        </w:rPr>
        <w:t>Figure A4-6. Tests against Ethylenediamine</w:t>
      </w:r>
      <w:r w:rsidRPr="0045666A">
        <w:rPr>
          <w:noProof/>
          <w:color w:val="000000"/>
        </w:rPr>
        <w:t>-biotin conjugated</w:t>
      </w:r>
      <w:r>
        <w:rPr>
          <w:noProof/>
        </w:rPr>
        <w:t xml:space="preserve"> (EDA) peptide for substrate specificity against alkylamines. WT, Inactive, Naïve library and sort 3 (against P0 peptide) were tested against EDA peptide</w:t>
      </w:r>
      <w:r>
        <w:rPr>
          <w:noProof/>
        </w:rPr>
        <w:tab/>
      </w:r>
      <w:r>
        <w:rPr>
          <w:noProof/>
        </w:rPr>
        <w:fldChar w:fldCharType="begin"/>
      </w:r>
      <w:r>
        <w:rPr>
          <w:noProof/>
        </w:rPr>
        <w:instrText xml:space="preserve"> PAGEREF _Toc259225613 \h </w:instrText>
      </w:r>
      <w:r>
        <w:rPr>
          <w:noProof/>
        </w:rPr>
      </w:r>
      <w:r>
        <w:rPr>
          <w:noProof/>
        </w:rPr>
        <w:fldChar w:fldCharType="separate"/>
      </w:r>
      <w:r>
        <w:rPr>
          <w:noProof/>
        </w:rPr>
        <w:t>118</w:t>
      </w:r>
      <w:r>
        <w:rPr>
          <w:noProof/>
        </w:rPr>
        <w:fldChar w:fldCharType="end"/>
      </w:r>
    </w:p>
    <w:p w14:paraId="6D6F224B" w14:textId="788490B4" w:rsidR="00C73CD8" w:rsidRDefault="00C73CD8">
      <w:pPr>
        <w:pStyle w:val="TableofFigures"/>
        <w:tabs>
          <w:tab w:val="right" w:leader="dot" w:pos="8630"/>
        </w:tabs>
        <w:rPr>
          <w:rFonts w:asciiTheme="minorHAnsi" w:eastAsiaTheme="minorEastAsia" w:hAnsiTheme="minorHAnsi" w:cstheme="minorBidi"/>
          <w:noProof/>
          <w:sz w:val="24"/>
          <w:szCs w:val="24"/>
          <w:lang w:eastAsia="ja-JP"/>
        </w:rPr>
      </w:pPr>
      <w:r>
        <w:rPr>
          <w:noProof/>
        </w:rPr>
        <w:t>Figure A4-7- Flow cytometry data for individual colonies..</w:t>
      </w:r>
      <w:r>
        <w:rPr>
          <w:noProof/>
        </w:rPr>
        <w:tab/>
      </w:r>
      <w:r>
        <w:rPr>
          <w:noProof/>
        </w:rPr>
        <w:fldChar w:fldCharType="begin"/>
      </w:r>
      <w:r>
        <w:rPr>
          <w:noProof/>
        </w:rPr>
        <w:instrText xml:space="preserve"> PAGEREF _Toc259225614 \h </w:instrText>
      </w:r>
      <w:r>
        <w:rPr>
          <w:noProof/>
        </w:rPr>
      </w:r>
      <w:r>
        <w:rPr>
          <w:noProof/>
        </w:rPr>
        <w:fldChar w:fldCharType="separate"/>
      </w:r>
      <w:r>
        <w:rPr>
          <w:noProof/>
        </w:rPr>
        <w:t>119</w:t>
      </w:r>
      <w:r>
        <w:rPr>
          <w:noProof/>
        </w:rPr>
        <w:fldChar w:fldCharType="end"/>
      </w:r>
    </w:p>
    <w:p w14:paraId="283886DE" w14:textId="77777777" w:rsidR="00495C63" w:rsidRDefault="0079378E" w:rsidP="007363D8">
      <w:pPr>
        <w:numPr>
          <w:ilvl w:val="12"/>
          <w:numId w:val="0"/>
        </w:numPr>
        <w:spacing w:line="480" w:lineRule="auto"/>
        <w:jc w:val="both"/>
      </w:pPr>
      <w:r w:rsidRPr="003A1C72">
        <w:fldChar w:fldCharType="end"/>
      </w:r>
    </w:p>
    <w:p w14:paraId="1B6A572E" w14:textId="77777777" w:rsidR="00495C63" w:rsidRDefault="00495C63" w:rsidP="007363D8">
      <w:pPr>
        <w:numPr>
          <w:ilvl w:val="12"/>
          <w:numId w:val="0"/>
        </w:numPr>
        <w:spacing w:line="480" w:lineRule="auto"/>
        <w:jc w:val="both"/>
        <w:rPr>
          <w:b/>
          <w:color w:val="141413"/>
        </w:rPr>
      </w:pPr>
    </w:p>
    <w:p w14:paraId="599F4DEF" w14:textId="77777777" w:rsidR="00495C63" w:rsidRDefault="00495C63" w:rsidP="007363D8">
      <w:pPr>
        <w:numPr>
          <w:ilvl w:val="12"/>
          <w:numId w:val="0"/>
        </w:numPr>
        <w:spacing w:line="480" w:lineRule="auto"/>
        <w:jc w:val="both"/>
        <w:rPr>
          <w:b/>
          <w:color w:val="141413"/>
        </w:rPr>
      </w:pPr>
    </w:p>
    <w:p w14:paraId="4F7DBBF0" w14:textId="77777777" w:rsidR="00495C63" w:rsidRDefault="00495C63" w:rsidP="007363D8">
      <w:pPr>
        <w:numPr>
          <w:ilvl w:val="12"/>
          <w:numId w:val="0"/>
        </w:numPr>
        <w:spacing w:line="480" w:lineRule="auto"/>
        <w:jc w:val="both"/>
        <w:rPr>
          <w:b/>
          <w:color w:val="141413"/>
        </w:rPr>
      </w:pPr>
    </w:p>
    <w:p w14:paraId="259FD888" w14:textId="77777777" w:rsidR="00495C63" w:rsidRDefault="00495C63" w:rsidP="007363D8">
      <w:pPr>
        <w:numPr>
          <w:ilvl w:val="12"/>
          <w:numId w:val="0"/>
        </w:numPr>
        <w:spacing w:line="480" w:lineRule="auto"/>
        <w:jc w:val="both"/>
        <w:rPr>
          <w:b/>
          <w:color w:val="141413"/>
        </w:rPr>
      </w:pPr>
    </w:p>
    <w:p w14:paraId="7CC9EBCC" w14:textId="77777777" w:rsidR="00C73CD8" w:rsidRDefault="00C73CD8" w:rsidP="007363D8">
      <w:pPr>
        <w:numPr>
          <w:ilvl w:val="12"/>
          <w:numId w:val="0"/>
        </w:numPr>
        <w:spacing w:line="480" w:lineRule="auto"/>
        <w:jc w:val="both"/>
        <w:rPr>
          <w:b/>
          <w:color w:val="141413"/>
        </w:rPr>
      </w:pPr>
    </w:p>
    <w:p w14:paraId="6967E432" w14:textId="77777777" w:rsidR="00C73CD8" w:rsidRDefault="00C73CD8" w:rsidP="007363D8">
      <w:pPr>
        <w:numPr>
          <w:ilvl w:val="12"/>
          <w:numId w:val="0"/>
        </w:numPr>
        <w:spacing w:line="480" w:lineRule="auto"/>
        <w:jc w:val="both"/>
        <w:rPr>
          <w:b/>
          <w:color w:val="141413"/>
        </w:rPr>
      </w:pPr>
    </w:p>
    <w:p w14:paraId="53C7F2A3" w14:textId="1B9AC453" w:rsidR="00916714" w:rsidRPr="007363D8" w:rsidRDefault="00916714" w:rsidP="007363D8">
      <w:pPr>
        <w:numPr>
          <w:ilvl w:val="12"/>
          <w:numId w:val="0"/>
        </w:numPr>
        <w:spacing w:line="480" w:lineRule="auto"/>
        <w:jc w:val="both"/>
      </w:pPr>
      <w:r w:rsidRPr="003A1C72">
        <w:rPr>
          <w:b/>
          <w:color w:val="141413"/>
        </w:rPr>
        <w:lastRenderedPageBreak/>
        <w:t>List of Abbreviations:</w:t>
      </w:r>
    </w:p>
    <w:p w14:paraId="38B440A4" w14:textId="77777777" w:rsidR="00916714" w:rsidRPr="003A1C72" w:rsidRDefault="00916714" w:rsidP="009167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outlineLvl w:val="0"/>
        <w:rPr>
          <w:b/>
          <w:color w:val="141413"/>
        </w:rPr>
      </w:pPr>
    </w:p>
    <w:p w14:paraId="76209CDB" w14:textId="77777777" w:rsidR="00916714" w:rsidRPr="003A1C72" w:rsidRDefault="00916714" w:rsidP="009167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outlineLvl w:val="0"/>
        <w:rPr>
          <w:color w:val="141413"/>
        </w:rPr>
      </w:pPr>
      <w:r w:rsidRPr="003A1C72">
        <w:rPr>
          <w:b/>
          <w:color w:val="141413"/>
        </w:rPr>
        <w:t>Srt:</w:t>
      </w:r>
      <w:r w:rsidRPr="003A1C72">
        <w:rPr>
          <w:color w:val="141413"/>
        </w:rPr>
        <w:t xml:space="preserve"> </w:t>
      </w:r>
      <w:r w:rsidRPr="003A1C72">
        <w:rPr>
          <w:i/>
          <w:color w:val="141413"/>
        </w:rPr>
        <w:t xml:space="preserve">S. aureus </w:t>
      </w:r>
      <w:r w:rsidRPr="003A1C72">
        <w:rPr>
          <w:color w:val="141413"/>
        </w:rPr>
        <w:t>Sortase A</w:t>
      </w:r>
    </w:p>
    <w:p w14:paraId="5C2E701F" w14:textId="77777777" w:rsidR="00916714" w:rsidRPr="003A1C72" w:rsidRDefault="00916714" w:rsidP="009167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b/>
          <w:color w:val="141413"/>
        </w:rPr>
        <w:t>Srtm4:</w:t>
      </w:r>
      <w:r w:rsidRPr="003A1C72">
        <w:rPr>
          <w:color w:val="141413"/>
        </w:rPr>
        <w:t xml:space="preserve"> Tetramutant </w:t>
      </w:r>
      <w:r w:rsidRPr="003A1C72">
        <w:rPr>
          <w:i/>
          <w:color w:val="141413"/>
        </w:rPr>
        <w:t>S. aureus</w:t>
      </w:r>
      <w:r w:rsidRPr="003A1C72">
        <w:rPr>
          <w:color w:val="141413"/>
        </w:rPr>
        <w:t xml:space="preserve"> Sortase A </w:t>
      </w:r>
    </w:p>
    <w:p w14:paraId="7C904B1F" w14:textId="77777777" w:rsidR="00916714" w:rsidRPr="003A1C72" w:rsidRDefault="00916714" w:rsidP="009167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b/>
          <w:color w:val="141413"/>
        </w:rPr>
        <w:t>Bifunctional GFP:</w:t>
      </w:r>
      <w:r w:rsidRPr="003A1C72">
        <w:rPr>
          <w:color w:val="141413"/>
        </w:rPr>
        <w:t xml:space="preserve"> GGG-GFP-LPETG</w:t>
      </w:r>
    </w:p>
    <w:p w14:paraId="469ED9C0" w14:textId="77777777" w:rsidR="00916714" w:rsidRPr="003A1C72" w:rsidRDefault="00916714" w:rsidP="009167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outlineLvl w:val="0"/>
        <w:rPr>
          <w:color w:val="141413"/>
        </w:rPr>
      </w:pPr>
      <w:r w:rsidRPr="003A1C72">
        <w:rPr>
          <w:b/>
          <w:color w:val="141413"/>
        </w:rPr>
        <w:t>EK:</w:t>
      </w:r>
      <w:r w:rsidRPr="003A1C72">
        <w:rPr>
          <w:color w:val="141413"/>
        </w:rPr>
        <w:t xml:space="preserve"> Entrokinase</w:t>
      </w:r>
    </w:p>
    <w:p w14:paraId="57146D65" w14:textId="77777777" w:rsidR="00916714" w:rsidRPr="003A1C72" w:rsidRDefault="00916714" w:rsidP="009167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b/>
          <w:color w:val="141413"/>
        </w:rPr>
        <w:t>EK-bifunc-GFP:</w:t>
      </w:r>
      <w:r w:rsidRPr="003A1C72">
        <w:rPr>
          <w:color w:val="141413"/>
        </w:rPr>
        <w:t xml:space="preserve"> bifunctional GFP with enterokinase recognition sequence;</w:t>
      </w:r>
      <w:r w:rsidRPr="003A1C72">
        <w:rPr>
          <w:color w:val="141413"/>
        </w:rPr>
        <w:br/>
        <w:t>DDDDK-GGG-GFP-LPETG</w:t>
      </w:r>
    </w:p>
    <w:p w14:paraId="45B5A2F1" w14:textId="77777777" w:rsidR="00916714" w:rsidRPr="003A1C72" w:rsidRDefault="00916714" w:rsidP="009167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b/>
          <w:color w:val="141413"/>
        </w:rPr>
        <w:t>AFM:</w:t>
      </w:r>
      <w:r w:rsidRPr="003A1C72">
        <w:rPr>
          <w:color w:val="141413"/>
        </w:rPr>
        <w:t xml:space="preserve"> Atomic Force Microscopy</w:t>
      </w:r>
    </w:p>
    <w:p w14:paraId="6438DCED" w14:textId="77777777" w:rsidR="00916714" w:rsidRPr="003A1C72" w:rsidRDefault="00916714" w:rsidP="009167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b/>
          <w:color w:val="141413"/>
        </w:rPr>
        <w:t>FACS:</w:t>
      </w:r>
      <w:r w:rsidRPr="003A1C72">
        <w:rPr>
          <w:color w:val="141413"/>
        </w:rPr>
        <w:t xml:space="preserve"> Fluorescence-Activated Cell Sorting</w:t>
      </w:r>
    </w:p>
    <w:p w14:paraId="6E642F9D" w14:textId="2E6B6478" w:rsidR="0085757D" w:rsidRPr="007363D8" w:rsidRDefault="00916714" w:rsidP="000002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141413"/>
        </w:rPr>
        <w:sectPr w:rsidR="0085757D" w:rsidRPr="007363D8" w:rsidSect="001D4908">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r w:rsidRPr="003A1C72">
        <w:rPr>
          <w:b/>
          <w:color w:val="141413"/>
        </w:rPr>
        <w:t>YSD:</w:t>
      </w:r>
      <w:r w:rsidRPr="003A1C72">
        <w:rPr>
          <w:color w:val="141413"/>
        </w:rPr>
        <w:t xml:space="preserve"> Yeast Surfac</w:t>
      </w:r>
      <w:r w:rsidR="000173AD">
        <w:rPr>
          <w:color w:val="141413"/>
        </w:rPr>
        <w:t>e Display</w:t>
      </w:r>
    </w:p>
    <w:p w14:paraId="113E53AC" w14:textId="1FF9CF94" w:rsidR="00A56875" w:rsidRPr="003A1C72" w:rsidRDefault="00A56875" w:rsidP="00A56875">
      <w:pPr>
        <w:pStyle w:val="Heading1"/>
        <w:jc w:val="left"/>
        <w:rPr>
          <w:rFonts w:cs="Times New Roman"/>
        </w:rPr>
      </w:pPr>
      <w:bookmarkStart w:id="10" w:name="_Toc257406477"/>
      <w:bookmarkStart w:id="11" w:name="_Toc259225933"/>
      <w:r w:rsidRPr="003A1C72">
        <w:rPr>
          <w:rFonts w:cs="Times New Roman"/>
        </w:rPr>
        <w:lastRenderedPageBreak/>
        <w:t>Chapter 1</w:t>
      </w:r>
      <w:bookmarkStart w:id="12" w:name="_Toc257406478"/>
      <w:bookmarkEnd w:id="10"/>
      <w:r w:rsidR="008C19D6" w:rsidRPr="003A1C72">
        <w:rPr>
          <w:rFonts w:cs="Times New Roman"/>
        </w:rPr>
        <w:br/>
      </w:r>
      <w:r w:rsidRPr="003A1C72">
        <w:rPr>
          <w:rFonts w:cs="Times New Roman"/>
        </w:rPr>
        <w:t>Background and significance</w:t>
      </w:r>
      <w:bookmarkEnd w:id="12"/>
      <w:bookmarkEnd w:id="11"/>
    </w:p>
    <w:p w14:paraId="1F1C9F9D" w14:textId="77777777" w:rsidR="00A56875" w:rsidRPr="003A1C72" w:rsidRDefault="00A56875" w:rsidP="00A56875">
      <w:pPr>
        <w:pStyle w:val="Heading2"/>
        <w:jc w:val="left"/>
        <w:rPr>
          <w:rFonts w:ascii="Times New Roman" w:hAnsi="Times New Roman" w:cs="Times New Roman"/>
        </w:rPr>
      </w:pPr>
      <w:bookmarkStart w:id="13" w:name="_Toc257406479"/>
      <w:bookmarkStart w:id="14" w:name="_Toc259225934"/>
      <w:r w:rsidRPr="003A1C72">
        <w:rPr>
          <w:rFonts w:ascii="Times New Roman" w:hAnsi="Times New Roman" w:cs="Times New Roman"/>
        </w:rPr>
        <w:t>1-1- Introduction</w:t>
      </w:r>
      <w:bookmarkEnd w:id="13"/>
      <w:bookmarkEnd w:id="14"/>
    </w:p>
    <w:p w14:paraId="2824115E" w14:textId="77777777" w:rsidR="00A56875" w:rsidRPr="003A1C72" w:rsidRDefault="00A56875" w:rsidP="00A56875">
      <w:pPr>
        <w:spacing w:line="480" w:lineRule="auto"/>
        <w:jc w:val="both"/>
      </w:pPr>
    </w:p>
    <w:p w14:paraId="0ABB19FE" w14:textId="13DDC264" w:rsidR="00A56875" w:rsidRPr="003A1C72" w:rsidRDefault="00A56875" w:rsidP="00A56875">
      <w:pPr>
        <w:pStyle w:val="ListParagraph"/>
        <w:spacing w:line="480" w:lineRule="auto"/>
        <w:ind w:left="0" w:firstLine="540"/>
        <w:jc w:val="both"/>
        <w:rPr>
          <w:rFonts w:ascii="Times New Roman" w:eastAsia="HelveticaNeue-Roman" w:hAnsi="Times New Roman"/>
        </w:rPr>
      </w:pPr>
      <w:r w:rsidRPr="003A1C72">
        <w:rPr>
          <w:rFonts w:ascii="Times New Roman" w:hAnsi="Times New Roman"/>
          <w:color w:val="000000"/>
        </w:rPr>
        <w:t xml:space="preserve">Immobilization of proteins on the surface has drawn particular attention in the past decades, mainly due to its importance in many nano-biotechnological applications such as proteomics, biosensors, or tissue engineering </w:t>
      </w:r>
      <w:r w:rsidRPr="003A1C72">
        <w:rPr>
          <w:rFonts w:ascii="Times New Roman" w:hAnsi="Times New Roman"/>
          <w:color w:val="000000"/>
        </w:rPr>
        <w:fldChar w:fldCharType="begin">
          <w:fldData xml:space="preserve">PEVuZE5vdGU+PENpdGU+PEF1dGhvcj5Xb25nPC9BdXRob3I+PFllYXI+MjAwOTwvWWVhcj48UmVj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=
</w:fldData>
        </w:fldChar>
      </w:r>
      <w:r w:rsidRPr="003A1C72">
        <w:rPr>
          <w:rFonts w:ascii="Times New Roman" w:hAnsi="Times New Roman"/>
          <w:color w:val="000000"/>
        </w:rPr>
        <w:instrText xml:space="preserve"> ADDIN EN.CITE </w:instrText>
      </w:r>
      <w:r w:rsidRPr="003A1C72">
        <w:rPr>
          <w:rFonts w:ascii="Times New Roman" w:hAnsi="Times New Roman"/>
          <w:color w:val="000000"/>
        </w:rPr>
        <w:fldChar w:fldCharType="begin">
          <w:fldData xml:space="preserve">PEVuZE5vdGU+PENpdGU+PEF1dGhvcj5Xb25nPC9BdXRob3I+PFllYXI+MjAwOTwvWWVhcj48UmVj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=
</w:fldData>
        </w:fldChar>
      </w:r>
      <w:r w:rsidRPr="003A1C72">
        <w:rPr>
          <w:rFonts w:ascii="Times New Roman" w:hAnsi="Times New Roman"/>
          <w:color w:val="000000"/>
        </w:rPr>
        <w:instrText xml:space="preserve"> ADDIN EN.CITE.DATA </w:instrText>
      </w:r>
      <w:r w:rsidRPr="003A1C72">
        <w:rPr>
          <w:rFonts w:ascii="Times New Roman" w:hAnsi="Times New Roman"/>
          <w:color w:val="000000"/>
        </w:rPr>
      </w:r>
      <w:r w:rsidRPr="003A1C72">
        <w:rPr>
          <w:rFonts w:ascii="Times New Roman" w:hAnsi="Times New Roman"/>
          <w:color w:val="000000"/>
        </w:rPr>
        <w:fldChar w:fldCharType="end"/>
      </w:r>
      <w:r w:rsidRPr="003A1C72">
        <w:rPr>
          <w:rFonts w:ascii="Times New Roman" w:hAnsi="Times New Roman"/>
          <w:color w:val="000000"/>
        </w:rPr>
      </w:r>
      <w:r w:rsidRPr="003A1C72">
        <w:rPr>
          <w:rFonts w:ascii="Times New Roman" w:hAnsi="Times New Roman"/>
          <w:color w:val="000000"/>
        </w:rPr>
        <w:fldChar w:fldCharType="separate"/>
      </w:r>
      <w:r w:rsidRPr="003A1C72">
        <w:rPr>
          <w:rFonts w:ascii="Times New Roman" w:hAnsi="Times New Roman"/>
          <w:noProof/>
          <w:color w:val="000000"/>
        </w:rPr>
        <w:t>(</w:t>
      </w:r>
      <w:hyperlink w:anchor="_ENREF_1" w:tooltip="Wong, 2009 #306" w:history="1">
        <w:r w:rsidR="003031B6" w:rsidRPr="003A1C72">
          <w:rPr>
            <w:rFonts w:ascii="Times New Roman" w:hAnsi="Times New Roman"/>
            <w:noProof/>
            <w:color w:val="000000"/>
          </w:rPr>
          <w:t>1</w:t>
        </w:r>
      </w:hyperlink>
      <w:r w:rsidRPr="003A1C72">
        <w:rPr>
          <w:rFonts w:ascii="Times New Roman" w:hAnsi="Times New Roman"/>
          <w:noProof/>
          <w:color w:val="000000"/>
        </w:rPr>
        <w:t>,</w:t>
      </w:r>
      <w:hyperlink w:anchor="_ENREF_2" w:tooltip="Lee, 2003 #307" w:history="1">
        <w:r w:rsidR="003031B6" w:rsidRPr="003A1C72">
          <w:rPr>
            <w:rFonts w:ascii="Times New Roman" w:hAnsi="Times New Roman"/>
            <w:noProof/>
            <w:color w:val="000000"/>
          </w:rPr>
          <w:t>2</w:t>
        </w:r>
      </w:hyperlink>
      <w:r w:rsidRPr="003A1C72">
        <w:rPr>
          <w:rFonts w:ascii="Times New Roman" w:hAnsi="Times New Roman"/>
          <w:noProof/>
          <w:color w:val="000000"/>
        </w:rPr>
        <w:t>)</w:t>
      </w:r>
      <w:r w:rsidRPr="003A1C72">
        <w:rPr>
          <w:rFonts w:ascii="Times New Roman" w:hAnsi="Times New Roman"/>
          <w:color w:val="000000"/>
        </w:rPr>
        <w:fldChar w:fldCharType="end"/>
      </w:r>
      <w:r w:rsidRPr="003A1C72">
        <w:rPr>
          <w:rFonts w:ascii="Times New Roman" w:hAnsi="Times New Roman"/>
          <w:color w:val="000000"/>
        </w:rPr>
        <w:t xml:space="preserve">. There was a huge progress in genomic analysis recently, and there is a shift to proteome analysis. Therefore, generating protein microarrays and microplates has a great importance </w:t>
      </w:r>
      <w:r w:rsidRPr="003A1C72">
        <w:rPr>
          <w:rFonts w:ascii="Times New Roman" w:hAnsi="Times New Roman"/>
          <w:color w:val="000000"/>
        </w:rPr>
        <w:fldChar w:fldCharType="begin"/>
      </w:r>
      <w:r w:rsidRPr="003A1C72">
        <w:rPr>
          <w:rFonts w:ascii="Times New Roman" w:hAnsi="Times New Roman"/>
          <w:color w:val="000000"/>
        </w:rPr>
        <w:instrText xml:space="preserve"> ADDIN EN.CITE &lt;EndNote&gt;&lt;Cite&gt;&lt;Author&gt;MacBeath&lt;/Author&gt;&lt;Year&gt;2002&lt;/Year&gt;&lt;RecNum&gt;308&lt;/RecNum&gt;&lt;DisplayText&gt;(3)&lt;/DisplayText&gt;&lt;record&gt;&lt;rec-number&gt;308&lt;/rec-number&gt;&lt;foreign-keys&gt;&lt;key app="EN" db-id="pzzv0xs05rwrwse29sr5eedwarr2pztzvzzf"&gt;308&lt;/key&gt;&lt;/foreign-keys&gt;&lt;ref-type name="Journal Article"&gt;17&lt;/ref-type&gt;&lt;contributors&gt;&lt;authors&gt;&lt;author&gt;MacBeath, G.&lt;/author&gt;&lt;/authors&gt;&lt;/contributors&gt;&lt;auth-address&gt;Department of Chemistry and Chemical Biology, and Bauer Center for Genomics Research, Harvard University, 12 Oxford Street, Cambridge, Massachusetts 02138, USA. macbeath@chemistry.harvard.edu&lt;/auth-address&gt;&lt;titles&gt;&lt;title&gt;Protein microarrays and proteomics&lt;/title&gt;&lt;secondary-title&gt;Nat Genet&lt;/secondary-title&gt;&lt;alt-title&gt;Nature genetics&lt;/alt-title&gt;&lt;/titles&gt;&lt;periodical&gt;&lt;full-title&gt;Nat Genet&lt;/full-title&gt;&lt;abbr-1&gt;Nature genetics&lt;/abbr-1&gt;&lt;/periodical&gt;&lt;alt-periodical&gt;&lt;full-title&gt;Nat Genet&lt;/full-title&gt;&lt;abbr-1&gt;Nature genetics&lt;/abbr-1&gt;&lt;/alt-periodical&gt;&lt;pages&gt;526-32&lt;/pages&gt;&lt;volume&gt;32 Suppl&lt;/volume&gt;&lt;edition&gt;2002/11/28&lt;/edition&gt;&lt;keywords&gt;&lt;keyword&gt;Forecasting&lt;/keyword&gt;&lt;keyword&gt;Humans&lt;/keyword&gt;&lt;keyword&gt;Immunoassay/methods&lt;/keyword&gt;&lt;keyword&gt;Protein Array Analysis/*methods&lt;/keyword&gt;&lt;keyword&gt;Proteomics/*methods&lt;/keyword&gt;&lt;/keywords&gt;&lt;dates&gt;&lt;year&gt;2002&lt;/year&gt;&lt;pub-dates&gt;&lt;date&gt;Dec&lt;/date&gt;&lt;/pub-dates&gt;&lt;/dates&gt;&lt;isbn&gt;1061-4036 (Print)&amp;#xD;1061-4036 (Linking)&lt;/isbn&gt;&lt;accession-num&gt;12454649&lt;/accession-num&gt;&lt;work-type&gt;Review&lt;/work-type&gt;&lt;urls&gt;&lt;related-urls&gt;&lt;url&gt;http://www.ncbi.nlm.nih.gov/pubmed/12454649&lt;/url&gt;&lt;/related-urls&gt;&lt;/urls&gt;&lt;electronic-resource-num&gt;10.1038/ng1037&lt;/electronic-resource-num&gt;&lt;language&gt;eng&lt;/language&gt;&lt;/record&gt;&lt;/Cite&gt;&lt;/EndNote&gt;</w:instrText>
      </w:r>
      <w:r w:rsidRPr="003A1C72">
        <w:rPr>
          <w:rFonts w:ascii="Times New Roman" w:hAnsi="Times New Roman"/>
          <w:color w:val="000000"/>
        </w:rPr>
        <w:fldChar w:fldCharType="separate"/>
      </w:r>
      <w:r w:rsidRPr="003A1C72">
        <w:rPr>
          <w:rFonts w:ascii="Times New Roman" w:hAnsi="Times New Roman"/>
          <w:noProof/>
          <w:color w:val="000000"/>
        </w:rPr>
        <w:t>(</w:t>
      </w:r>
      <w:hyperlink w:anchor="_ENREF_3" w:tooltip="MacBeath, 2002 #308" w:history="1">
        <w:r w:rsidR="003031B6" w:rsidRPr="003A1C72">
          <w:rPr>
            <w:rFonts w:ascii="Times New Roman" w:hAnsi="Times New Roman"/>
            <w:noProof/>
            <w:color w:val="000000"/>
          </w:rPr>
          <w:t>3</w:t>
        </w:r>
      </w:hyperlink>
      <w:r w:rsidRPr="003A1C72">
        <w:rPr>
          <w:rFonts w:ascii="Times New Roman" w:hAnsi="Times New Roman"/>
          <w:noProof/>
          <w:color w:val="000000"/>
        </w:rPr>
        <w:t>)</w:t>
      </w:r>
      <w:r w:rsidRPr="003A1C72">
        <w:rPr>
          <w:rFonts w:ascii="Times New Roman" w:hAnsi="Times New Roman"/>
          <w:color w:val="000000"/>
        </w:rPr>
        <w:fldChar w:fldCharType="end"/>
      </w:r>
      <w:r w:rsidRPr="003A1C72">
        <w:rPr>
          <w:rFonts w:ascii="Times New Roman" w:hAnsi="Times New Roman"/>
          <w:color w:val="000000"/>
        </w:rPr>
        <w:t xml:space="preserve">. Furthermore, immobilizing multilayers of proteins on the surface to generate a three dimensional protein assembly in a site-specific manner is advantageous. Although many different techniques have been used to date to ligate proteins/peptides together and immobilize proteins on the surface, there is still a great need for a robust universal method of protein immobilization that can site-specifically ligate proteins to the surface and other biomolecules. Most of the techniques used for protein ligation and immobilization such as physical, chemical or affinity tags lack stability and control over the ligation site. Therefore, </w:t>
      </w:r>
      <w:r w:rsidRPr="003A1C72">
        <w:rPr>
          <w:rFonts w:ascii="Times New Roman" w:eastAsia="HelveticaNeue-Roman" w:hAnsi="Times New Roman"/>
        </w:rPr>
        <w:t xml:space="preserve">an enzymatic approach has advantages since such protein immobilization and ligation can be achieved covalently and site-specifically in mild conditions compatible with protein structure and function. </w:t>
      </w:r>
    </w:p>
    <w:p w14:paraId="46E0ECC1" w14:textId="77777777" w:rsidR="00A56875" w:rsidRPr="003A1C72" w:rsidRDefault="00A56875" w:rsidP="00A56875">
      <w:pPr>
        <w:pStyle w:val="ListParagraph"/>
        <w:spacing w:line="480" w:lineRule="auto"/>
        <w:ind w:left="0" w:firstLine="540"/>
        <w:jc w:val="both"/>
        <w:rPr>
          <w:rFonts w:ascii="Times New Roman" w:hAnsi="Times New Roman"/>
          <w:color w:val="000000"/>
        </w:rPr>
      </w:pPr>
      <w:r w:rsidRPr="003A1C72">
        <w:rPr>
          <w:rFonts w:ascii="Times New Roman" w:hAnsi="Times New Roman"/>
          <w:color w:val="000000"/>
        </w:rPr>
        <w:t xml:space="preserve">Sortase A, a transpeptidase that ligates LPXTG and GGG, has been recently used for sequence-specific immobilization, oligomerization (linear or branched) and circularization of protein. Sortase ligates proteins/peptides using two short peptide sequences. These short tags will not significantly change protein structure and function. They can be used to bind </w:t>
      </w:r>
      <w:r w:rsidRPr="003A1C72">
        <w:rPr>
          <w:rFonts w:ascii="Times New Roman" w:hAnsi="Times New Roman"/>
          <w:color w:val="000000"/>
        </w:rPr>
        <w:lastRenderedPageBreak/>
        <w:t>two recombinant proteins, circularize a bi-functional protein that has both tags at two termini, or ligate a recombinant protein with one tag to the surface that has been functionalized with the other tag. These properties make sortase an ideal tool for generating multidimensional protein assemblies on the surface and molecular printboards.</w:t>
      </w:r>
    </w:p>
    <w:p w14:paraId="3DE78CE4" w14:textId="09467024" w:rsidR="00A56875" w:rsidRPr="003A1C72" w:rsidRDefault="00A56875" w:rsidP="00A56875">
      <w:pPr>
        <w:pStyle w:val="ListParagraph"/>
        <w:spacing w:line="480" w:lineRule="auto"/>
        <w:ind w:left="0"/>
        <w:jc w:val="both"/>
        <w:rPr>
          <w:rFonts w:ascii="Times New Roman" w:hAnsi="Times New Roman"/>
          <w:color w:val="000000"/>
        </w:rPr>
      </w:pPr>
      <w:r w:rsidRPr="003A1C72">
        <w:rPr>
          <w:rFonts w:ascii="Times New Roman" w:hAnsi="Times New Roman"/>
          <w:color w:val="000000"/>
        </w:rPr>
        <w:t xml:space="preserve">        Sortase A has a broad range of specificity for the nucleophile or acyl acceptor substrate (GGG), and other nucleophiles such as alkylamines, hydroxylamines and primary amine in the side chain of lysine also work as sortase substrate. Furthermore, different sortases have different recognition motifs: </w:t>
      </w:r>
      <w:r w:rsidR="000943AC" w:rsidRPr="003A1C72">
        <w:rPr>
          <w:rFonts w:ascii="Times New Roman" w:hAnsi="Times New Roman"/>
          <w:color w:val="000000"/>
        </w:rPr>
        <w:t xml:space="preserve">for example </w:t>
      </w:r>
      <w:r w:rsidRPr="003A1C72">
        <w:rPr>
          <w:rFonts w:ascii="Times New Roman" w:hAnsi="Times New Roman"/>
          <w:color w:val="000000"/>
        </w:rPr>
        <w:t xml:space="preserve">LPXTG for </w:t>
      </w:r>
      <w:r w:rsidR="000943AC" w:rsidRPr="003A1C72">
        <w:rPr>
          <w:rFonts w:ascii="Times New Roman" w:hAnsi="Times New Roman"/>
          <w:i/>
          <w:color w:val="000000"/>
        </w:rPr>
        <w:t xml:space="preserve">S. aureus </w:t>
      </w:r>
      <w:r w:rsidRPr="003A1C72">
        <w:rPr>
          <w:rFonts w:ascii="Times New Roman" w:hAnsi="Times New Roman"/>
          <w:color w:val="000000"/>
        </w:rPr>
        <w:t xml:space="preserve">sortase A and NPQTN for sortase B. </w:t>
      </w:r>
      <w:r w:rsidRPr="003A1C72">
        <w:rPr>
          <w:rFonts w:ascii="Times New Roman" w:hAnsi="Times New Roman"/>
          <w:i/>
          <w:color w:val="000000"/>
        </w:rPr>
        <w:t xml:space="preserve">S. aureus </w:t>
      </w:r>
      <w:r w:rsidRPr="003A1C72">
        <w:rPr>
          <w:rFonts w:ascii="Times New Roman" w:hAnsi="Times New Roman"/>
          <w:color w:val="000000"/>
        </w:rPr>
        <w:t xml:space="preserve">and </w:t>
      </w:r>
      <w:r w:rsidRPr="003A1C72">
        <w:rPr>
          <w:rFonts w:ascii="Times New Roman" w:hAnsi="Times New Roman"/>
          <w:i/>
          <w:color w:val="000000"/>
        </w:rPr>
        <w:t>S. pyogenes</w:t>
      </w:r>
      <w:r w:rsidRPr="003A1C72">
        <w:rPr>
          <w:rFonts w:ascii="Times New Roman" w:hAnsi="Times New Roman"/>
          <w:color w:val="000000"/>
        </w:rPr>
        <w:t xml:space="preserve"> sortases also have slightly different substrate specificity. Orthogonal oligomerization of proteins and site-specific attachment of layers of proteins can be achieved using sortases with different substrate specificities. Therefore, engineering sortase substrate specificity is an interesting area of study. </w:t>
      </w:r>
    </w:p>
    <w:p w14:paraId="7714EC6E" w14:textId="234F6631" w:rsidR="00A56875" w:rsidRPr="003A1C72" w:rsidRDefault="00A56875" w:rsidP="00A56875">
      <w:pPr>
        <w:pStyle w:val="ListParagraph"/>
        <w:spacing w:line="480" w:lineRule="auto"/>
        <w:ind w:left="0"/>
        <w:jc w:val="both"/>
        <w:rPr>
          <w:rFonts w:ascii="Times New Roman" w:hAnsi="Times New Roman"/>
          <w:color w:val="000000"/>
        </w:rPr>
      </w:pPr>
      <w:r w:rsidRPr="003A1C72">
        <w:rPr>
          <w:rFonts w:ascii="Times New Roman" w:hAnsi="Times New Roman"/>
          <w:color w:val="000000"/>
        </w:rPr>
        <w:t>The work in this thesis was focused on generating protein three-dimensional assemblies on the surface in a controlled manner. As the first step, we immobilized protein on the surface site-specifically using Sortase A reaction. We used gold thiolate chemistry to immobilize one of the sortase substrates, (G/A</w:t>
      </w:r>
      <w:proofErr w:type="gramStart"/>
      <w:r w:rsidRPr="003A1C72">
        <w:rPr>
          <w:rFonts w:ascii="Times New Roman" w:hAnsi="Times New Roman"/>
          <w:color w:val="000000"/>
        </w:rPr>
        <w:t>)GG</w:t>
      </w:r>
      <w:proofErr w:type="gramEnd"/>
      <w:r w:rsidRPr="003A1C72">
        <w:rPr>
          <w:rFonts w:ascii="Times New Roman" w:hAnsi="Times New Roman"/>
          <w:color w:val="000000"/>
        </w:rPr>
        <w:t xml:space="preserve">, on the surface. Then we site-specifically immobilized a layer of recombinant fluorescent protein with a </w:t>
      </w:r>
      <w:proofErr w:type="gramStart"/>
      <w:r w:rsidRPr="003A1C72">
        <w:rPr>
          <w:rFonts w:ascii="Times New Roman" w:hAnsi="Times New Roman"/>
          <w:color w:val="000000"/>
        </w:rPr>
        <w:t>LPET(</w:t>
      </w:r>
      <w:proofErr w:type="gramEnd"/>
      <w:r w:rsidRPr="003A1C72">
        <w:rPr>
          <w:rFonts w:ascii="Times New Roman" w:hAnsi="Times New Roman"/>
          <w:color w:val="000000"/>
        </w:rPr>
        <w:t>G/A) sequence at the C-terminus on the surface using Sa and Sp Sortase A reactions.</w:t>
      </w:r>
    </w:p>
    <w:p w14:paraId="56DB230B" w14:textId="2284101C" w:rsidR="00A56875" w:rsidRPr="003A1C72" w:rsidRDefault="00A56875" w:rsidP="00A56875">
      <w:pPr>
        <w:pStyle w:val="ListParagraph"/>
        <w:spacing w:line="480" w:lineRule="auto"/>
        <w:ind w:left="0"/>
        <w:jc w:val="both"/>
        <w:rPr>
          <w:rFonts w:ascii="Times New Roman" w:hAnsi="Times New Roman"/>
          <w:color w:val="000000"/>
        </w:rPr>
      </w:pPr>
      <w:r w:rsidRPr="003A1C72">
        <w:rPr>
          <w:rFonts w:ascii="Times New Roman" w:hAnsi="Times New Roman"/>
          <w:color w:val="000000"/>
        </w:rPr>
        <w:t>As the next step toward generating protein 3D ass</w:t>
      </w:r>
      <w:r w:rsidR="00A60ACA" w:rsidRPr="003A1C72">
        <w:rPr>
          <w:rFonts w:ascii="Times New Roman" w:hAnsi="Times New Roman"/>
          <w:color w:val="000000"/>
        </w:rPr>
        <w:t>em</w:t>
      </w:r>
      <w:r w:rsidRPr="003A1C72">
        <w:rPr>
          <w:rFonts w:ascii="Times New Roman" w:hAnsi="Times New Roman"/>
          <w:color w:val="000000"/>
        </w:rPr>
        <w:t>blies, we tried two different approaches to immobilize proteins on the surface layer</w:t>
      </w:r>
      <w:r w:rsidR="00FA0418" w:rsidRPr="003A1C72">
        <w:rPr>
          <w:rFonts w:ascii="Times New Roman" w:hAnsi="Times New Roman"/>
          <w:color w:val="000000"/>
        </w:rPr>
        <w:t>-</w:t>
      </w:r>
      <w:r w:rsidRPr="003A1C72">
        <w:rPr>
          <w:rFonts w:ascii="Times New Roman" w:hAnsi="Times New Roman"/>
          <w:color w:val="000000"/>
        </w:rPr>
        <w:t>by</w:t>
      </w:r>
      <w:r w:rsidR="00FA0418" w:rsidRPr="003A1C72">
        <w:rPr>
          <w:rFonts w:ascii="Times New Roman" w:hAnsi="Times New Roman"/>
          <w:color w:val="000000"/>
        </w:rPr>
        <w:t>-</w:t>
      </w:r>
      <w:r w:rsidRPr="003A1C72">
        <w:rPr>
          <w:rFonts w:ascii="Times New Roman" w:hAnsi="Times New Roman"/>
          <w:color w:val="000000"/>
        </w:rPr>
        <w:t xml:space="preserve">layer. In the first approach, we used orthogonal sortases to </w:t>
      </w:r>
      <w:r w:rsidR="001F36D3" w:rsidRPr="003A1C72">
        <w:rPr>
          <w:rFonts w:ascii="Times New Roman" w:hAnsi="Times New Roman"/>
          <w:color w:val="000000"/>
        </w:rPr>
        <w:t xml:space="preserve">sequentially </w:t>
      </w:r>
      <w:r w:rsidRPr="003A1C72">
        <w:rPr>
          <w:rFonts w:ascii="Times New Roman" w:hAnsi="Times New Roman"/>
          <w:color w:val="000000"/>
        </w:rPr>
        <w:t xml:space="preserve">immobilize layers of protein on the surface. In the second approach, N-terminal protected bifunctional protein was used to generate protein assemblies layer by layer. </w:t>
      </w:r>
      <w:r w:rsidR="008C19D6" w:rsidRPr="003A1C72">
        <w:rPr>
          <w:rFonts w:ascii="Times New Roman" w:hAnsi="Times New Roman"/>
          <w:color w:val="000000"/>
        </w:rPr>
        <w:t xml:space="preserve"> </w:t>
      </w:r>
      <w:r w:rsidRPr="003A1C72">
        <w:rPr>
          <w:rFonts w:ascii="Times New Roman" w:hAnsi="Times New Roman"/>
          <w:color w:val="000000"/>
        </w:rPr>
        <w:t xml:space="preserve">As the final step, we used yeast surface display and directed </w:t>
      </w:r>
      <w:r w:rsidRPr="003A1C72">
        <w:rPr>
          <w:rFonts w:ascii="Times New Roman" w:hAnsi="Times New Roman"/>
          <w:color w:val="000000"/>
        </w:rPr>
        <w:lastRenderedPageBreak/>
        <w:t xml:space="preserve">evolution to engineer Sortase A substrate specificity toward </w:t>
      </w:r>
      <w:r w:rsidR="00DE6B85" w:rsidRPr="003A1C72">
        <w:rPr>
          <w:rFonts w:ascii="Times New Roman" w:hAnsi="Times New Roman"/>
          <w:color w:val="000000"/>
        </w:rPr>
        <w:sym w:font="Symbol" w:char="F065"/>
      </w:r>
      <w:r w:rsidRPr="003A1C72">
        <w:rPr>
          <w:rFonts w:ascii="Times New Roman" w:hAnsi="Times New Roman"/>
          <w:color w:val="000000"/>
        </w:rPr>
        <w:t xml:space="preserve">-amine in side chain of lysine in a pilin box sequence. After screening a library of sortase mutants using FACS, colonies have been selected and analyzed. </w:t>
      </w:r>
    </w:p>
    <w:p w14:paraId="2FDC46B9" w14:textId="77777777" w:rsidR="00A56875" w:rsidRPr="003A1C72" w:rsidRDefault="00A56875" w:rsidP="00A56875">
      <w:pPr>
        <w:pStyle w:val="ListParagraph"/>
        <w:spacing w:line="480" w:lineRule="auto"/>
        <w:ind w:left="0"/>
        <w:jc w:val="both"/>
        <w:rPr>
          <w:rFonts w:ascii="Times New Roman" w:hAnsi="Times New Roman"/>
          <w:color w:val="000000"/>
        </w:rPr>
      </w:pPr>
      <w:r w:rsidRPr="003A1C72">
        <w:rPr>
          <w:rFonts w:ascii="Times New Roman" w:hAnsi="Times New Roman"/>
          <w:color w:val="000000"/>
        </w:rPr>
        <w:t>Taken together, we immobilized fluorescent proteins site-specifically on the surface using sortase reaction. We developed two different approaches to control layer-by-layer protein immobilization on the surface. We then engineered substrate activity and specificity of sortase toward primary amine in the side chain of lysine in a specific sequence.</w:t>
      </w:r>
    </w:p>
    <w:p w14:paraId="3091E600" w14:textId="77777777" w:rsidR="00A56875" w:rsidRPr="003A1C72" w:rsidRDefault="00A56875" w:rsidP="00A56875">
      <w:pPr>
        <w:pStyle w:val="Heading2"/>
        <w:jc w:val="left"/>
        <w:rPr>
          <w:rFonts w:ascii="Times New Roman" w:hAnsi="Times New Roman" w:cs="Times New Roman"/>
        </w:rPr>
      </w:pPr>
      <w:bookmarkStart w:id="15" w:name="_Toc257406480"/>
      <w:bookmarkStart w:id="16" w:name="_Toc259225935"/>
      <w:r w:rsidRPr="003A1C72">
        <w:rPr>
          <w:rFonts w:ascii="Times New Roman" w:hAnsi="Times New Roman" w:cs="Times New Roman"/>
        </w:rPr>
        <w:t>1-2-Background</w:t>
      </w:r>
      <w:bookmarkEnd w:id="15"/>
      <w:bookmarkEnd w:id="16"/>
      <w:r w:rsidRPr="003A1C72">
        <w:rPr>
          <w:rFonts w:ascii="Times New Roman" w:hAnsi="Times New Roman" w:cs="Times New Roman"/>
        </w:rPr>
        <w:t xml:space="preserve"> </w:t>
      </w:r>
    </w:p>
    <w:p w14:paraId="683149B7" w14:textId="77777777" w:rsidR="00A56875" w:rsidRPr="003A1C72" w:rsidRDefault="00A56875" w:rsidP="00A56875">
      <w:pPr>
        <w:pStyle w:val="Heading2"/>
        <w:jc w:val="left"/>
        <w:rPr>
          <w:rFonts w:ascii="Times New Roman" w:hAnsi="Times New Roman" w:cs="Times New Roman"/>
        </w:rPr>
      </w:pPr>
      <w:bookmarkStart w:id="17" w:name="_Toc257406481"/>
      <w:bookmarkStart w:id="18" w:name="_Toc259225936"/>
      <w:r w:rsidRPr="003A1C72">
        <w:rPr>
          <w:rFonts w:ascii="Times New Roman" w:hAnsi="Times New Roman" w:cs="Times New Roman"/>
        </w:rPr>
        <w:t>1-2-1-Sortase structure, function, mechanism, and applications</w:t>
      </w:r>
      <w:bookmarkEnd w:id="17"/>
      <w:bookmarkEnd w:id="18"/>
    </w:p>
    <w:p w14:paraId="45E5E8C4" w14:textId="77777777" w:rsidR="00A56875" w:rsidRPr="003A1C72" w:rsidRDefault="00A56875" w:rsidP="00A56875">
      <w:pPr>
        <w:pStyle w:val="Heading3"/>
        <w:rPr>
          <w:rFonts w:cs="Times New Roman"/>
        </w:rPr>
      </w:pPr>
      <w:bookmarkStart w:id="19" w:name="_Toc257406482"/>
      <w:bookmarkStart w:id="20" w:name="_Toc259225937"/>
      <w:r w:rsidRPr="003A1C72">
        <w:rPr>
          <w:rFonts w:cs="Times New Roman"/>
        </w:rPr>
        <w:t>1-2-1-1-Sortase function</w:t>
      </w:r>
      <w:bookmarkEnd w:id="19"/>
      <w:bookmarkEnd w:id="20"/>
    </w:p>
    <w:p w14:paraId="201F87A3" w14:textId="542E7635"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141413"/>
        </w:rPr>
      </w:pPr>
      <w:r w:rsidRPr="003A1C72">
        <w:t>Sortases are transpeptidase enzymes found in the plasma membrane of most gram-positive bacteria. Houskeeping sortases attach surface proteins to the cell wall and pilin sortases are responsible for assembly of long protein fibers termed pilus. Pilin sortase recognizes a LPXTG tag (X can be any amino acid) at the C-terminus of the pilin subunit</w:t>
      </w:r>
      <w:r w:rsidR="00D60C74" w:rsidRPr="003A1C72">
        <w:t xml:space="preserve"> (Fig.1-1)</w:t>
      </w:r>
      <w:r w:rsidRPr="003A1C72">
        <w:t xml:space="preserve">. Cysteine at the active site of the enzyme attacks the carbonyl group of threonine and cleaves between T and G to make an acyl enzyme intermediate. Pilus polymerization continues with a nucleophile attack from </w:t>
      </w:r>
      <w:r w:rsidRPr="003A1C72">
        <w:rPr>
          <w:color w:val="000000"/>
        </w:rPr>
        <w:t xml:space="preserve">ε-amine of </w:t>
      </w:r>
      <w:r w:rsidRPr="003A1C72">
        <w:t xml:space="preserve">lysine in a pilin motif, which resolves the intermediate and makes a covalent bond between two subunits. The pilin then will be attached to the cell wall by a house keeping sortase </w:t>
      </w:r>
      <w:r w:rsidR="000F5EAB" w:rsidRPr="003A1C72">
        <w:t xml:space="preserve">with a </w:t>
      </w:r>
      <w:r w:rsidRPr="003A1C72">
        <w:rPr>
          <w:color w:val="141413"/>
        </w:rPr>
        <w:t>similar mechanism as of the pilin sortase.</w:t>
      </w:r>
      <w:r w:rsidRPr="003A1C72">
        <w:t xml:space="preserve"> It recognizes the </w:t>
      </w:r>
      <w:r w:rsidRPr="003A1C72">
        <w:rPr>
          <w:color w:val="141413"/>
        </w:rPr>
        <w:t xml:space="preserve">LPXTG sorting signal </w:t>
      </w:r>
      <w:r w:rsidRPr="003A1C72">
        <w:t xml:space="preserve">and </w:t>
      </w:r>
      <w:r w:rsidRPr="003A1C72">
        <w:rPr>
          <w:color w:val="141413"/>
        </w:rPr>
        <w:t xml:space="preserve">cleaves between the Thr and Gly residues to form an acyl intermediate between the </w:t>
      </w:r>
      <w:r w:rsidR="005A07D1" w:rsidRPr="003A1C72">
        <w:rPr>
          <w:color w:val="141413"/>
        </w:rPr>
        <w:t xml:space="preserve">Thr </w:t>
      </w:r>
      <w:r w:rsidRPr="003A1C72">
        <w:rPr>
          <w:color w:val="141413"/>
        </w:rPr>
        <w:t>residue of the surface protein and a reactive Cys in the TLXTC catalytic pocket of the sortase.</w:t>
      </w:r>
      <w:r w:rsidRPr="003A1C72">
        <w:t xml:space="preserve"> </w:t>
      </w:r>
      <w:r w:rsidRPr="003A1C72">
        <w:rPr>
          <w:color w:val="141413"/>
        </w:rPr>
        <w:t xml:space="preserve">Subsequently, </w:t>
      </w:r>
      <w:r w:rsidRPr="003A1C72">
        <w:t xml:space="preserve">this intermediate will be resolved by a </w:t>
      </w:r>
      <w:r w:rsidR="008F4B50" w:rsidRPr="003A1C72">
        <w:lastRenderedPageBreak/>
        <w:t>nucleophile attack of a penta</w:t>
      </w:r>
      <w:r w:rsidRPr="003A1C72">
        <w:t>glycine (G</w:t>
      </w:r>
      <w:r w:rsidRPr="003A1C72">
        <w:rPr>
          <w:vertAlign w:val="subscript"/>
        </w:rPr>
        <w:t>5</w:t>
      </w:r>
      <w:r w:rsidRPr="003A1C72">
        <w:t>)</w:t>
      </w:r>
      <w:r w:rsidRPr="003A1C72">
        <w:rPr>
          <w:vertAlign w:val="subscript"/>
        </w:rPr>
        <w:t xml:space="preserve"> </w:t>
      </w:r>
      <w:r w:rsidRPr="003A1C72">
        <w:t xml:space="preserve">in lipid II. </w:t>
      </w:r>
      <w:r w:rsidRPr="003A1C72">
        <w:rPr>
          <w:color w:val="141413"/>
        </w:rPr>
        <w:t xml:space="preserve">In </w:t>
      </w:r>
      <w:r w:rsidRPr="003A1C72">
        <w:rPr>
          <w:i/>
          <w:color w:val="141413"/>
        </w:rPr>
        <w:t>S. aureus</w:t>
      </w:r>
      <w:r w:rsidRPr="003A1C72">
        <w:rPr>
          <w:color w:val="141413"/>
        </w:rPr>
        <w:t>, lipid II consists</w:t>
      </w:r>
    </w:p>
    <w:p w14:paraId="74A34949" w14:textId="77777777" w:rsidR="00A56875" w:rsidRPr="003A1C72" w:rsidRDefault="00A56875" w:rsidP="00A56875">
      <w:pPr>
        <w:spacing w:line="480" w:lineRule="auto"/>
      </w:pPr>
      <w:r w:rsidRPr="003A1C72">
        <w:rPr>
          <w:color w:val="141413"/>
        </w:rPr>
        <w:t xml:space="preserve">of an undecaprenylpyrophosphate anchor linked to N-acetylmuramyl (MurNAc), which is in turn bound to N-acetylglucosamine (GlcNAc) and to the cell wall pentapeptide l-Ala–γ-d-Gln-l-Lys–d-Ala–d-Ala; the l-Lys is bound to a short peptide (a pentaglycine in </w:t>
      </w:r>
      <w:r w:rsidRPr="003A1C72">
        <w:rPr>
          <w:i/>
          <w:color w:val="141413"/>
        </w:rPr>
        <w:t>S. aureus</w:t>
      </w:r>
      <w:r w:rsidRPr="003A1C72">
        <w:rPr>
          <w:color w:val="141413"/>
        </w:rPr>
        <w:t xml:space="preserve">) that will normally form the crossbridge between two pentapeptides of different peptidogly- can strands. However, the terminal amino acid of the pentaglycine can also ‘attack’ the linkage between the sortase and the surface protein, forming an amide bond that tethers the surface protein to lipid II in the bacterial plasma membrane. Subsequent steps then transfer the polysaccharide residues and the attached protein to the peptidoglycan cell wall </w:t>
      </w:r>
    </w:p>
    <w:p w14:paraId="373F63E4" w14:textId="2B29F44C" w:rsidR="00A56875" w:rsidRPr="003A1C72" w:rsidRDefault="00A56875" w:rsidP="00A56875">
      <w:r w:rsidRPr="003A1C72">
        <w:t xml:space="preserve"> </w:t>
      </w:r>
      <w:r w:rsidRPr="003A1C72">
        <w:fldChar w:fldCharType="begin">
          <w:fldData xml:space="preserve">PEVuZE5vdGU+PENpdGU+PEF1dGhvcj5HdXR0aWxsYTwvQXV0aG9yPjxZZWFyPjIwMDk8L1llYXI+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==
</w:fldData>
        </w:fldChar>
      </w:r>
      <w:r w:rsidRPr="003A1C72">
        <w:instrText xml:space="preserve"> ADDIN EN.CITE </w:instrText>
      </w:r>
      <w:r w:rsidRPr="003A1C72">
        <w:fldChar w:fldCharType="begin">
          <w:fldData xml:space="preserve">PEVuZE5vdGU+PENpdGU+PEF1dGhvcj5HdXR0aWxsYTwvQXV0aG9yPjxZZWFyPjIwMDk8L1llYXI+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==
</w:fldData>
        </w:fldChar>
      </w:r>
      <w:r w:rsidRPr="003A1C72">
        <w:instrText xml:space="preserve"> ADDIN EN.CITE.DATA </w:instrText>
      </w:r>
      <w:r w:rsidRPr="003A1C72">
        <w:fldChar w:fldCharType="end"/>
      </w:r>
      <w:r w:rsidRPr="003A1C72">
        <w:fldChar w:fldCharType="separate"/>
      </w:r>
      <w:bookmarkStart w:id="21" w:name="_Toc257407155"/>
      <w:r w:rsidRPr="003A1C72">
        <w:rPr>
          <w:noProof/>
        </w:rPr>
        <w:t>(</w:t>
      </w:r>
      <w:hyperlink w:anchor="_ENREF_4" w:tooltip="Guttilla, 2009 #32" w:history="1">
        <w:r w:rsidR="003031B6" w:rsidRPr="003A1C72">
          <w:rPr>
            <w:noProof/>
          </w:rPr>
          <w:t>4-6</w:t>
        </w:r>
      </w:hyperlink>
      <w:r w:rsidRPr="003A1C72">
        <w:rPr>
          <w:noProof/>
        </w:rPr>
        <w:t>)</w:t>
      </w:r>
      <w:r w:rsidRPr="003A1C72">
        <w:fldChar w:fldCharType="end"/>
      </w:r>
      <w:bookmarkEnd w:id="21"/>
      <w:r w:rsidR="00D60C74" w:rsidRPr="003A1C72">
        <w:t>.</w:t>
      </w:r>
    </w:p>
    <w:p w14:paraId="3B2AB2CF" w14:textId="77777777" w:rsidR="00A56875" w:rsidRPr="003A1C72" w:rsidRDefault="00A56875" w:rsidP="00A56875"/>
    <w:p w14:paraId="15E7EABC"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3A1C72">
        <w:t>Sortase A fits into the housekeeping sortase group of sortase classification. It recognizes a LPXTG sequence, and needs Gly</w:t>
      </w:r>
      <w:r w:rsidRPr="003A1C72">
        <w:rPr>
          <w:vertAlign w:val="subscript"/>
        </w:rPr>
        <w:t>n</w:t>
      </w:r>
      <w:r w:rsidRPr="003A1C72">
        <w:t xml:space="preserve"> (n&gt;1) to act as a nucleophile substrate or acyl acceptor.</w:t>
      </w:r>
    </w:p>
    <w:p w14:paraId="7D24FE04" w14:textId="0FC559BD" w:rsidR="00A56875" w:rsidRPr="003A1C72" w:rsidRDefault="00A56875" w:rsidP="00A56875">
      <w:pPr>
        <w:spacing w:line="480" w:lineRule="auto"/>
        <w:ind w:firstLine="540"/>
        <w:jc w:val="both"/>
        <w:rPr>
          <w:color w:val="141413"/>
        </w:rPr>
      </w:pPr>
      <w:r w:rsidRPr="003A1C72">
        <w:fldChar w:fldCharType="begin">
          <w:fldData xml:space="preserve">PEVuZE5vdGU+PENpdGU+PEF1dGhvcj5NYXJyYWZmaW5pPC9BdXRob3I+PFllYXI+MjAwNjwvWWVh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</w:fldData>
        </w:fldChar>
      </w:r>
      <w:r w:rsidRPr="003A1C72">
        <w:instrText xml:space="preserve"> ADDIN EN.CITE </w:instrText>
      </w:r>
      <w:r w:rsidRPr="003A1C72">
        <w:fldChar w:fldCharType="begin">
          <w:fldData xml:space="preserve">PEVuZE5vdGU+PENpdGU+PEF1dGhvcj5NYXJyYWZmaW5pPC9BdXRob3I+PFllYXI+MjAwNjwvWWVh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</w:fldData>
        </w:fldChar>
      </w:r>
      <w:r w:rsidRPr="003A1C72">
        <w:instrText xml:space="preserve"> ADDIN EN.CITE.DATA </w:instrText>
      </w:r>
      <w:r w:rsidRPr="003A1C72">
        <w:fldChar w:fldCharType="end"/>
      </w:r>
      <w:r w:rsidRPr="003A1C72">
        <w:fldChar w:fldCharType="separate"/>
      </w:r>
      <w:r w:rsidRPr="003A1C72">
        <w:rPr>
          <w:noProof/>
        </w:rPr>
        <w:t>(</w:t>
      </w:r>
      <w:hyperlink w:anchor="_ENREF_7" w:tooltip="Marraffini, 2006 #332" w:history="1">
        <w:r w:rsidR="003031B6" w:rsidRPr="003A1C72">
          <w:rPr>
            <w:noProof/>
          </w:rPr>
          <w:t>7-9</w:t>
        </w:r>
      </w:hyperlink>
      <w:r w:rsidRPr="003A1C72">
        <w:rPr>
          <w:noProof/>
        </w:rPr>
        <w:t>)</w:t>
      </w:r>
      <w:r w:rsidRPr="003A1C72">
        <w:fldChar w:fldCharType="end"/>
      </w:r>
      <w:r w:rsidRPr="003A1C72">
        <w:t xml:space="preserve"> </w:t>
      </w:r>
      <w:r w:rsidRPr="003A1C72">
        <w:fldChar w:fldCharType="begin">
          <w:fldData xml:space="preserve">PEVuZE5vdGU+PENpdGU+PEF1dGhvcj5IdWFuZzwvQXV0aG9yPjxZZWFyPjIwMDM8L1llYXI+PFJl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</w:fldData>
        </w:fldChar>
      </w:r>
      <w:r w:rsidRPr="003A1C72">
        <w:instrText xml:space="preserve"> ADDIN EN.CITE </w:instrText>
      </w:r>
      <w:r w:rsidRPr="003A1C72">
        <w:fldChar w:fldCharType="begin">
          <w:fldData xml:space="preserve">PEVuZE5vdGU+PENpdGU+PEF1dGhvcj5IdWFuZzwvQXV0aG9yPjxZZWFyPjIwMDM8L1llYXI+PFJl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</w:fldData>
        </w:fldChar>
      </w:r>
      <w:r w:rsidRPr="003A1C72">
        <w:instrText xml:space="preserve"> ADDIN EN.CITE.DATA </w:instrText>
      </w:r>
      <w:r w:rsidRPr="003A1C72">
        <w:fldChar w:fldCharType="end"/>
      </w:r>
      <w:r w:rsidRPr="003A1C72">
        <w:fldChar w:fldCharType="separate"/>
      </w:r>
      <w:r w:rsidRPr="003A1C72">
        <w:rPr>
          <w:noProof/>
        </w:rPr>
        <w:t>(</w:t>
      </w:r>
      <w:hyperlink w:anchor="_ENREF_10" w:tooltip="Huang, 2003 #10" w:history="1">
        <w:r w:rsidR="003031B6" w:rsidRPr="003A1C72">
          <w:rPr>
            <w:noProof/>
          </w:rPr>
          <w:t>10</w:t>
        </w:r>
      </w:hyperlink>
      <w:r w:rsidRPr="003A1C72">
        <w:rPr>
          <w:noProof/>
        </w:rPr>
        <w:t>)</w:t>
      </w:r>
      <w:r w:rsidRPr="003A1C72">
        <w:fldChar w:fldCharType="end"/>
      </w:r>
      <w:r w:rsidRPr="003A1C72">
        <w:t xml:space="preserve">. </w:t>
      </w:r>
      <w:r w:rsidRPr="003A1C72">
        <w:rPr>
          <w:i/>
          <w:color w:val="141413"/>
        </w:rPr>
        <w:t>S. aureus</w:t>
      </w:r>
      <w:r w:rsidRPr="003A1C72">
        <w:rPr>
          <w:color w:val="141413"/>
        </w:rPr>
        <w:t xml:space="preserve"> sortase A is a 206 amino acid protein with an N-terminal signal peptide/membrane anchor. This hydrophobic segment that functions as a signal peptide for secretion and as a stop transfer signal for membrane anchoring. The N terminus of the enzyme is located inside the cytoplasm and the C-terminal enzymatic portion located across the plasma membrane </w:t>
      </w:r>
      <w:r w:rsidRPr="003A1C72">
        <w:rPr>
          <w:color w:val="141413"/>
        </w:rPr>
        <w:fldChar w:fldCharType="begin">
          <w:fldData xml:space="preserve">PEVuZE5vdGU+PENpdGU+PEF1dGhvcj5NYXptYW5pYW48L0F1dGhvcj48WWVhcj4yMDAxPC9ZZWFy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</w:fldData>
        </w:fldChar>
      </w:r>
      <w:r w:rsidRPr="003A1C72">
        <w:rPr>
          <w:color w:val="141413"/>
        </w:rPr>
        <w:instrText xml:space="preserve"> ADDIN EN.CITE </w:instrText>
      </w:r>
      <w:r w:rsidRPr="003A1C72">
        <w:rPr>
          <w:color w:val="141413"/>
        </w:rPr>
        <w:fldChar w:fldCharType="begin">
          <w:fldData xml:space="preserve">PEVuZE5vdGU+PENpdGU+PEF1dGhvcj5NYXptYW5pYW48L0F1dGhvcj48WWVhcj4yMDAxPC9ZZWFy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</w:fldData>
        </w:fldChar>
      </w:r>
      <w:r w:rsidRPr="003A1C72">
        <w:rPr>
          <w:color w:val="141413"/>
        </w:rPr>
        <w:instrText xml:space="preserve"> ADDIN EN.CITE.DATA </w:instrText>
      </w:r>
      <w:r w:rsidRPr="003A1C72">
        <w:rPr>
          <w:color w:val="141413"/>
        </w:rPr>
      </w:r>
      <w:r w:rsidRPr="003A1C72">
        <w:rPr>
          <w:color w:val="141413"/>
        </w:rPr>
        <w:fldChar w:fldCharType="end"/>
      </w:r>
      <w:r w:rsidRPr="003A1C72">
        <w:rPr>
          <w:color w:val="141413"/>
        </w:rPr>
      </w:r>
      <w:r w:rsidRPr="003A1C72">
        <w:rPr>
          <w:color w:val="141413"/>
        </w:rPr>
        <w:fldChar w:fldCharType="separate"/>
      </w:r>
      <w:r w:rsidRPr="003A1C72">
        <w:rPr>
          <w:noProof/>
          <w:color w:val="141413"/>
        </w:rPr>
        <w:t>(</w:t>
      </w:r>
      <w:hyperlink w:anchor="_ENREF_11" w:tooltip="Mazmanian, 2001 #231" w:history="1">
        <w:r w:rsidR="003031B6" w:rsidRPr="003A1C72">
          <w:rPr>
            <w:noProof/>
            <w:color w:val="141413"/>
          </w:rPr>
          <w:t>11</w:t>
        </w:r>
      </w:hyperlink>
      <w:r w:rsidRPr="003A1C72">
        <w:rPr>
          <w:noProof/>
          <w:color w:val="141413"/>
        </w:rPr>
        <w:t>,</w:t>
      </w:r>
      <w:hyperlink w:anchor="_ENREF_12" w:tooltip="Ton-That, 2002 #230" w:history="1">
        <w:r w:rsidR="003031B6" w:rsidRPr="003A1C72">
          <w:rPr>
            <w:noProof/>
            <w:color w:val="141413"/>
          </w:rPr>
          <w:t>12</w:t>
        </w:r>
      </w:hyperlink>
      <w:r w:rsidRPr="003A1C72">
        <w:rPr>
          <w:noProof/>
          <w:color w:val="141413"/>
        </w:rPr>
        <w:t>)</w:t>
      </w:r>
      <w:r w:rsidRPr="003A1C72">
        <w:rPr>
          <w:color w:val="141413"/>
        </w:rPr>
        <w:fldChar w:fldCharType="end"/>
      </w:r>
      <w:r w:rsidRPr="003A1C72">
        <w:rPr>
          <w:color w:val="141413"/>
        </w:rPr>
        <w:t>.</w:t>
      </w:r>
    </w:p>
    <w:p w14:paraId="0F31E9D9" w14:textId="77777777" w:rsidR="00A56875" w:rsidRPr="003A1C72" w:rsidRDefault="00A56875" w:rsidP="00A56875">
      <w:pPr>
        <w:spacing w:line="480" w:lineRule="auto"/>
        <w:jc w:val="both"/>
      </w:pPr>
    </w:p>
    <w:p w14:paraId="08E4F032" w14:textId="77777777" w:rsidR="00A56875" w:rsidRPr="003A1C72" w:rsidRDefault="00A56875" w:rsidP="00A56875">
      <w:pPr>
        <w:spacing w:line="480" w:lineRule="auto"/>
        <w:jc w:val="both"/>
        <w:rPr>
          <w:noProof/>
        </w:rPr>
      </w:pPr>
    </w:p>
    <w:p w14:paraId="51DF50C8" w14:textId="77777777" w:rsidR="00A56875" w:rsidRPr="003A1C72" w:rsidRDefault="00A56875" w:rsidP="00A56875">
      <w:pPr>
        <w:spacing w:line="480" w:lineRule="auto"/>
        <w:jc w:val="both"/>
        <w:rPr>
          <w:noProof/>
        </w:rPr>
      </w:pPr>
    </w:p>
    <w:p w14:paraId="7F2ADF58" w14:textId="77777777" w:rsidR="00A56875" w:rsidRPr="003A1C72" w:rsidRDefault="00A56875" w:rsidP="00A56875">
      <w:pPr>
        <w:spacing w:line="480" w:lineRule="auto"/>
        <w:jc w:val="both"/>
        <w:rPr>
          <w:noProof/>
        </w:rPr>
      </w:pPr>
    </w:p>
    <w:p w14:paraId="2AC7393E" w14:textId="77777777" w:rsidR="00A56875" w:rsidRPr="003A1C72" w:rsidRDefault="00A56875" w:rsidP="00A56875">
      <w:pPr>
        <w:spacing w:line="480" w:lineRule="auto"/>
        <w:jc w:val="both"/>
        <w:rPr>
          <w:noProof/>
        </w:rPr>
      </w:pPr>
    </w:p>
    <w:p w14:paraId="61558FB5" w14:textId="77777777" w:rsidR="009D5D3A" w:rsidRPr="003A1C72" w:rsidRDefault="009D5D3A" w:rsidP="00A56875">
      <w:pPr>
        <w:spacing w:line="480" w:lineRule="auto"/>
        <w:jc w:val="both"/>
        <w:rPr>
          <w:noProof/>
        </w:rPr>
      </w:pPr>
    </w:p>
    <w:p w14:paraId="37EBC62E" w14:textId="2EAC82CE" w:rsidR="00A56875" w:rsidRPr="003A1C72" w:rsidRDefault="00B06592" w:rsidP="00A56875">
      <w:pPr>
        <w:pStyle w:val="TableofFigures"/>
        <w:rPr>
          <w:rFonts w:cs="Times New Roman"/>
        </w:rPr>
      </w:pPr>
      <w:bookmarkStart w:id="22" w:name="_Toc257407156"/>
      <w:bookmarkStart w:id="23" w:name="_Toc259225579"/>
      <w:bookmarkStart w:id="24" w:name="_Toc256707763"/>
      <w:r w:rsidRPr="003A1C72">
        <w:rPr>
          <w:rFonts w:cs="Times New Roman"/>
        </w:rPr>
        <w:lastRenderedPageBreak/>
        <w:t>Figure1-1. Sortase sort</w:t>
      </w:r>
      <w:r w:rsidR="00A56875" w:rsidRPr="003A1C72">
        <w:rPr>
          <w:rFonts w:cs="Times New Roman"/>
        </w:rPr>
        <w:t>s surface proteinin gram positive bacteria.</w:t>
      </w:r>
      <w:bookmarkEnd w:id="22"/>
      <w:bookmarkEnd w:id="23"/>
    </w:p>
    <w:p w14:paraId="6B1EB790" w14:textId="7435FB2B" w:rsidR="00A56875" w:rsidRPr="009B7C7F" w:rsidRDefault="00A56875" w:rsidP="00A56875">
      <w:pPr>
        <w:spacing w:line="360" w:lineRule="auto"/>
        <w:rPr>
          <w:sz w:val="22"/>
          <w:szCs w:val="22"/>
        </w:rPr>
      </w:pPr>
      <w:r w:rsidRPr="009B7C7F">
        <w:rPr>
          <w:sz w:val="22"/>
          <w:szCs w:val="22"/>
        </w:rPr>
        <w:t xml:space="preserve"> </w:t>
      </w:r>
      <w:bookmarkStart w:id="25" w:name="_Toc257407157"/>
      <w:r w:rsidRPr="009B7C7F">
        <w:rPr>
          <w:sz w:val="22"/>
          <w:szCs w:val="22"/>
        </w:rPr>
        <w:t xml:space="preserve">a) Mechanism of sortase-mediated surface protein anchoring to the cell wall. Surface proteins are synthesized in the cytoplasm as precursor proteins with an amino-terminal signal sequence sorting signal. The C-terminal sorting signal consists of a positively charged tail, a hydrophobic region and a LPXTG motif. Following secretion by the Sec secretion system, signal peptidases cleave the signal peptides of surface proteins, thereby producing the precursor surface proteins. The active-site Cys of the sortase cleaves the amide bond between Thr and Gly of the C-terminal pentapeptide LPXTG motif and generates an acyl–enzyme (thioester) intermediate. Nucleophilic attack by the amino group within the pentaglycine crossbridge of lipid II links the C-terminal Thr of the surface protein to lipid II. Penicillin-binding proteins incorporate the precursor into the cell wall as a mature cell wall-anchored surface protein for surface display by catalyzing a transpeptidation reaction. b) Pilin assembly on the cell wall of gram positive bacteria using Sortase. A similar mechanism occurs with SpaCAB pili of Corynebacterium diphtheriae. An internal isopeptide bond is formed between SpaC and SpaA and subsequently between the SpaC–SpaA dimer and additional SpaA subunits to allow pilus polymerization. The pilus is anchored to the cell wall via a SpaB subunit, which is already linked to the housekeeping sortase. Nucleophilic attack by Lys139 of SpaB incorporates this minor subunit into the pilus. Nucleophilic attack of lipid II at the acyl intermediate of the housekeeping sortase with SpaB transfers the pilus to the cell wall envelope and terminates pilus assembly </w:t>
      </w:r>
      <w:r w:rsidRPr="009B7C7F">
        <w:rPr>
          <w:sz w:val="22"/>
          <w:szCs w:val="22"/>
        </w:rPr>
        <w:fldChar w:fldCharType="begin"/>
      </w:r>
      <w:r w:rsidRPr="009B7C7F">
        <w:rPr>
          <w:sz w:val="22"/>
          <w:szCs w:val="22"/>
        </w:rPr>
        <w:instrText xml:space="preserve"> ADDIN EN.CITE &lt;EndNote&gt;&lt;Cite&gt;&lt;Author&gt;Hendrickx&lt;/Author&gt;&lt;Year&gt;2011&lt;/Year&gt;&lt;RecNum&gt;373&lt;/RecNum&gt;&lt;DisplayText&gt;(5)&lt;/DisplayText&gt;&lt;record&gt;&lt;rec-number&gt;373&lt;/rec-number&gt;&lt;foreign-keys&gt;&lt;key app="EN" db-id="pzzv0xs05rwrwse29sr5eedwarr2pztzvzzf"&gt;373&lt;/key&gt;&lt;/foreign-keys&gt;&lt;ref-type name="Journal Article"&gt;17&lt;/ref-type&gt;&lt;contributors&gt;&lt;authors&gt;&lt;author&gt;Hendrickx, A. P. A.&lt;/author&gt;&lt;author&gt;Budzik, J. M.&lt;/author&gt;&lt;author&gt;Oh, S. Y.&lt;/author&gt;&lt;author&gt;Schneewind, O.&lt;/author&gt;&lt;/authors&gt;&lt;/contributors&gt;&lt;auth-address&gt;Schneewind, O&amp;#xD;Univ Chicago, Dept Microbiol, 920 E 58th St, Chicago, IL 60637 USA&amp;#xD;Univ Chicago, Dept Microbiol, 920 E 58th St, Chicago, IL 60637 USA&amp;#xD;Univ Chicago, Dept Microbiol, Chicago, IL 60637 USA&lt;/auth-address&gt;&lt;titles&gt;&lt;title&gt;Architects at the bacterial surface - sortases and the assembly of pili with isopeptide bonds&lt;/title&gt;&lt;secondary-title&gt;Nature Reviews Microbiology&lt;/secondary-title&gt;&lt;alt-title&gt;Nat Rev Microbiol&lt;/alt-title&gt;&lt;/titles&gt;&lt;periodical&gt;&lt;full-title&gt;Nature Reviews Microbiology&lt;/full-title&gt;&lt;abbr-1&gt;Nat Rev Microbiol&lt;/abbr-1&gt;&lt;/periodical&gt;&lt;alt-periodical&gt;&lt;full-title&gt;Nature Reviews Microbiology&lt;/full-title&gt;&lt;abbr-1&gt;Nat Rev Microbiol&lt;/abbr-1&gt;&lt;/alt-periodical&gt;&lt;pages&gt;166-176&lt;/pages&gt;&lt;volume&gt;9&lt;/volume&gt;&lt;number&gt;3&lt;/number&gt;&lt;keywords&gt;&lt;keyword&gt;gram-positive bacteria&lt;/keyword&gt;&lt;keyword&gt;urinary-tract-infection&lt;/keyword&gt;&lt;keyword&gt;group-b streptococcus&lt;/keyword&gt;&lt;keyword&gt;actinomyces-viscosus t14v&lt;/keyword&gt;&lt;keyword&gt;aureus cell-wall&lt;/keyword&gt;&lt;keyword&gt;enterococcus-faecium isolate&lt;/keyword&gt;&lt;keyword&gt;group-a streptococci&lt;/keyword&gt;&lt;keyword&gt;staphylococcus-aureus&lt;/keyword&gt;&lt;keyword&gt;bacillus-anthracis&lt;/keyword&gt;&lt;keyword&gt;corynebacterium-diphtheriae&lt;/keyword&gt;&lt;/keywords&gt;&lt;dates&gt;&lt;year&gt;2011&lt;/year&gt;&lt;pub-dates&gt;&lt;date&gt;Mar&lt;/date&gt;&lt;/pub-dates&gt;&lt;/dates&gt;&lt;isbn&gt;1740-1526&lt;/isbn&gt;&lt;accession-num&gt;ISI:000287395700010&lt;/accession-num&gt;&lt;urls&gt;&lt;related-urls&gt;&lt;url&gt;&amp;lt;Go to ISI&amp;gt;://000287395700010&lt;/url&gt;&lt;/related-urls&gt;&lt;/urls&gt;&lt;electronic-resource-num&gt;Doi 10.1038/Nrmicro2520&lt;/electronic-resource-num&gt;&lt;language&gt;English&lt;/language&gt;&lt;/record&gt;&lt;/Cite&gt;&lt;/EndNote&gt;</w:instrText>
      </w:r>
      <w:r w:rsidRPr="009B7C7F">
        <w:rPr>
          <w:sz w:val="22"/>
          <w:szCs w:val="22"/>
        </w:rPr>
        <w:fldChar w:fldCharType="separate"/>
      </w:r>
      <w:r w:rsidRPr="009B7C7F">
        <w:rPr>
          <w:noProof/>
          <w:sz w:val="22"/>
          <w:szCs w:val="22"/>
        </w:rPr>
        <w:t>(</w:t>
      </w:r>
      <w:hyperlink w:anchor="_ENREF_5" w:tooltip="Hendrickx, 2011 #373" w:history="1">
        <w:r w:rsidR="003031B6" w:rsidRPr="009B7C7F">
          <w:rPr>
            <w:noProof/>
            <w:sz w:val="22"/>
            <w:szCs w:val="22"/>
          </w:rPr>
          <w:t>5</w:t>
        </w:r>
      </w:hyperlink>
      <w:r w:rsidRPr="009B7C7F">
        <w:rPr>
          <w:noProof/>
          <w:sz w:val="22"/>
          <w:szCs w:val="22"/>
        </w:rPr>
        <w:t>)</w:t>
      </w:r>
      <w:r w:rsidRPr="009B7C7F">
        <w:rPr>
          <w:sz w:val="22"/>
          <w:szCs w:val="22"/>
        </w:rPr>
        <w:fldChar w:fldCharType="end"/>
      </w:r>
      <w:bookmarkEnd w:id="24"/>
      <w:r w:rsidRPr="009B7C7F">
        <w:rPr>
          <w:sz w:val="22"/>
          <w:szCs w:val="22"/>
        </w:rPr>
        <w:t>.</w:t>
      </w:r>
      <w:bookmarkEnd w:id="25"/>
    </w:p>
    <w:p w14:paraId="1474FBE3" w14:textId="77777777" w:rsidR="00A56875" w:rsidRPr="003A1C72" w:rsidRDefault="00A56875" w:rsidP="00A56875">
      <w:pPr>
        <w:spacing w:line="480" w:lineRule="auto"/>
        <w:jc w:val="both"/>
        <w:rPr>
          <w:noProof/>
        </w:rPr>
      </w:pPr>
    </w:p>
    <w:p w14:paraId="66EFEE95" w14:textId="77777777" w:rsidR="00A56875" w:rsidRPr="003A1C72" w:rsidRDefault="00A56875" w:rsidP="00A56875">
      <w:pPr>
        <w:spacing w:line="480" w:lineRule="auto"/>
        <w:jc w:val="both"/>
        <w:rPr>
          <w:noProof/>
        </w:rPr>
      </w:pPr>
    </w:p>
    <w:p w14:paraId="1DA0B009" w14:textId="77777777" w:rsidR="00A56875" w:rsidRPr="003A1C72" w:rsidRDefault="00A56875" w:rsidP="00A56875">
      <w:pPr>
        <w:spacing w:line="480" w:lineRule="auto"/>
        <w:jc w:val="both"/>
        <w:rPr>
          <w:noProof/>
        </w:rPr>
      </w:pPr>
    </w:p>
    <w:p w14:paraId="388DFDF2" w14:textId="77777777" w:rsidR="00A56875" w:rsidRPr="003A1C72" w:rsidRDefault="00A56875" w:rsidP="00A56875">
      <w:pPr>
        <w:pStyle w:val="TableofFigures"/>
        <w:outlineLvl w:val="0"/>
        <w:rPr>
          <w:rFonts w:cs="Times New Roman"/>
          <w:noProof/>
        </w:rPr>
      </w:pPr>
    </w:p>
    <w:p w14:paraId="3A53FAFD" w14:textId="77777777" w:rsidR="00A56875" w:rsidRPr="003A1C72" w:rsidRDefault="00A56875" w:rsidP="00A56875">
      <w:pPr>
        <w:pStyle w:val="TableofFigures"/>
        <w:outlineLvl w:val="0"/>
        <w:rPr>
          <w:rFonts w:cs="Times New Roman"/>
          <w:noProof/>
        </w:rPr>
      </w:pPr>
    </w:p>
    <w:p w14:paraId="42D0A017" w14:textId="77777777" w:rsidR="00A56875" w:rsidRPr="003A1C72" w:rsidRDefault="00A56875" w:rsidP="00A56875">
      <w:pPr>
        <w:pStyle w:val="TableofFigures"/>
        <w:outlineLvl w:val="0"/>
        <w:rPr>
          <w:rFonts w:cs="Times New Roman"/>
          <w:noProof/>
        </w:rPr>
      </w:pPr>
    </w:p>
    <w:p w14:paraId="589A6693" w14:textId="77777777" w:rsidR="00A56875" w:rsidRPr="003A1C72" w:rsidRDefault="00A56875" w:rsidP="00A56875">
      <w:pPr>
        <w:pStyle w:val="TableofFigures"/>
        <w:outlineLvl w:val="0"/>
        <w:rPr>
          <w:rFonts w:cs="Times New Roman"/>
          <w:noProof/>
        </w:rPr>
      </w:pPr>
    </w:p>
    <w:p w14:paraId="365DF589" w14:textId="77777777" w:rsidR="00A56875" w:rsidRPr="003A1C72" w:rsidRDefault="00A56875" w:rsidP="00A56875">
      <w:pPr>
        <w:pStyle w:val="TableofFigures"/>
        <w:outlineLvl w:val="0"/>
        <w:rPr>
          <w:rFonts w:cs="Times New Roman"/>
          <w:noProof/>
        </w:rPr>
      </w:pPr>
    </w:p>
    <w:p w14:paraId="4DA16455" w14:textId="77777777" w:rsidR="00A56875" w:rsidRPr="003A1C72" w:rsidRDefault="00A56875" w:rsidP="00A56875">
      <w:pPr>
        <w:pStyle w:val="TableofFigures"/>
        <w:outlineLvl w:val="0"/>
        <w:rPr>
          <w:rFonts w:cs="Times New Roman"/>
          <w:noProof/>
        </w:rPr>
      </w:pPr>
    </w:p>
    <w:p w14:paraId="4392E95F" w14:textId="41759BBB" w:rsidR="00A56875" w:rsidRPr="003A1C72" w:rsidRDefault="00A56875" w:rsidP="00A56875">
      <w:pPr>
        <w:pStyle w:val="TableofFigures"/>
        <w:outlineLvl w:val="0"/>
        <w:rPr>
          <w:rFonts w:cs="Times New Roman"/>
          <w:noProof/>
        </w:rPr>
      </w:pPr>
    </w:p>
    <w:p w14:paraId="760FA8D7" w14:textId="77777777" w:rsidR="00A56875" w:rsidRPr="003A1C72" w:rsidRDefault="00A56875" w:rsidP="00A56875">
      <w:pPr>
        <w:spacing w:line="480" w:lineRule="auto"/>
        <w:jc w:val="both"/>
      </w:pPr>
    </w:p>
    <w:p w14:paraId="51CD3D4F" w14:textId="7F68412D" w:rsidR="00A56875" w:rsidRPr="003A1C72" w:rsidRDefault="00842D4E" w:rsidP="00A56875">
      <w:pPr>
        <w:spacing w:line="480" w:lineRule="auto"/>
        <w:ind w:firstLine="180"/>
        <w:jc w:val="both"/>
      </w:pPr>
      <w:r w:rsidRPr="003A1C72">
        <w:rPr>
          <w:noProof/>
        </w:rPr>
        <w:lastRenderedPageBreak/>
        <w:drawing>
          <wp:inline distT="0" distB="0" distL="0" distR="0" wp14:anchorId="5D996A16" wp14:editId="405A494A">
            <wp:extent cx="5580017" cy="3601042"/>
            <wp:effectExtent l="0" t="0" r="8255" b="6350"/>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jpg"/>
                    <pic:cNvPicPr/>
                  </pic:nvPicPr>
                  <pic:blipFill rotWithShape="1">
                    <a:blip r:embed="rId12">
                      <a:extLst>
                        <a:ext uri="{28A0092B-C50C-407E-A947-70E740481C1C}">
                          <a14:useLocalDpi xmlns:a14="http://schemas.microsoft.com/office/drawing/2010/main" val="0"/>
                        </a:ext>
                      </a:extLst>
                    </a:blip>
                    <a:srcRect l="11288"/>
                    <a:stretch/>
                  </pic:blipFill>
                  <pic:spPr bwMode="auto">
                    <a:xfrm>
                      <a:off x="0" y="0"/>
                      <a:ext cx="5580219" cy="3601173"/>
                    </a:xfrm>
                    <a:prstGeom prst="rect">
                      <a:avLst/>
                    </a:prstGeom>
                    <a:ln>
                      <a:noFill/>
                    </a:ln>
                    <a:extLst>
                      <a:ext uri="{53640926-AAD7-44D8-BBD7-CCE9431645EC}">
                        <a14:shadowObscured xmlns:a14="http://schemas.microsoft.com/office/drawing/2010/main"/>
                      </a:ext>
                    </a:extLst>
                  </pic:spPr>
                </pic:pic>
              </a:graphicData>
            </a:graphic>
          </wp:inline>
        </w:drawing>
      </w:r>
    </w:p>
    <w:p w14:paraId="49B5ED9E" w14:textId="2D90E962" w:rsidR="00A56875" w:rsidRPr="003A1C72" w:rsidRDefault="00A56875" w:rsidP="00842D4E">
      <w:pPr>
        <w:spacing w:line="480" w:lineRule="auto"/>
        <w:jc w:val="both"/>
      </w:pPr>
    </w:p>
    <w:p w14:paraId="6369B225" w14:textId="67033B0A" w:rsidR="00A56875" w:rsidRPr="003A1C72" w:rsidRDefault="00842D4E" w:rsidP="00A56875">
      <w:pPr>
        <w:spacing w:line="480" w:lineRule="auto"/>
        <w:ind w:firstLine="540"/>
        <w:jc w:val="both"/>
        <w:rPr>
          <w:color w:val="141413"/>
        </w:rPr>
      </w:pPr>
      <w:r w:rsidRPr="003A1C72">
        <w:rPr>
          <w:noProof/>
          <w:color w:val="141413"/>
        </w:rPr>
        <w:drawing>
          <wp:inline distT="0" distB="0" distL="0" distR="0" wp14:anchorId="01FCEF24" wp14:editId="6A486D97">
            <wp:extent cx="5657850" cy="3206750"/>
            <wp:effectExtent l="0" t="0" r="6350" b="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jpg"/>
                    <pic:cNvPicPr/>
                  </pic:nvPicPr>
                  <pic:blipFill>
                    <a:blip r:embed="rId13">
                      <a:extLst>
                        <a:ext uri="{28A0092B-C50C-407E-A947-70E740481C1C}">
                          <a14:useLocalDpi xmlns:a14="http://schemas.microsoft.com/office/drawing/2010/main" val="0"/>
                        </a:ext>
                      </a:extLst>
                    </a:blip>
                    <a:stretch>
                      <a:fillRect/>
                    </a:stretch>
                  </pic:blipFill>
                  <pic:spPr>
                    <a:xfrm>
                      <a:off x="0" y="0"/>
                      <a:ext cx="5657850" cy="3206750"/>
                    </a:xfrm>
                    <a:prstGeom prst="rect">
                      <a:avLst/>
                    </a:prstGeom>
                  </pic:spPr>
                </pic:pic>
              </a:graphicData>
            </a:graphic>
          </wp:inline>
        </w:drawing>
      </w:r>
    </w:p>
    <w:p w14:paraId="68E416EC" w14:textId="77777777" w:rsidR="00A56875" w:rsidRPr="003A1C72" w:rsidRDefault="00A56875" w:rsidP="00A56875">
      <w:pPr>
        <w:spacing w:line="480" w:lineRule="auto"/>
        <w:ind w:firstLine="540"/>
        <w:jc w:val="both"/>
        <w:rPr>
          <w:color w:val="141413"/>
        </w:rPr>
      </w:pPr>
    </w:p>
    <w:p w14:paraId="5751BCB0" w14:textId="77777777" w:rsidR="00A56875" w:rsidRPr="003A1C72" w:rsidRDefault="00A56875" w:rsidP="00A56875">
      <w:pPr>
        <w:pStyle w:val="Heading3"/>
        <w:rPr>
          <w:rFonts w:cs="Times New Roman"/>
        </w:rPr>
      </w:pPr>
      <w:bookmarkStart w:id="26" w:name="_Toc257406483"/>
      <w:bookmarkStart w:id="27" w:name="_Toc259225938"/>
      <w:r w:rsidRPr="003A1C72">
        <w:rPr>
          <w:rFonts w:cs="Times New Roman"/>
        </w:rPr>
        <w:lastRenderedPageBreak/>
        <w:t>1-2-1-2-Crystal Structure and mechanism</w:t>
      </w:r>
      <w:bookmarkEnd w:id="26"/>
      <w:bookmarkEnd w:id="27"/>
    </w:p>
    <w:p w14:paraId="75C0901D" w14:textId="593C630C"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40"/>
        <w:jc w:val="both"/>
        <w:rPr>
          <w:color w:val="141413"/>
        </w:rPr>
      </w:pPr>
      <w:r w:rsidRPr="003A1C72">
        <w:rPr>
          <w:color w:val="141413"/>
        </w:rPr>
        <w:t>The soluble sortase A lacks the N-terminal signal peptide/membrane anchor (</w:t>
      </w:r>
      <w:r w:rsidR="00D60C74" w:rsidRPr="003A1C72">
        <w:rPr>
          <w:color w:val="000000"/>
        </w:rPr>
        <w:t>Δ</w:t>
      </w:r>
      <w:r w:rsidRPr="003A1C72">
        <w:rPr>
          <w:color w:val="141413"/>
        </w:rPr>
        <w:t xml:space="preserve">N59). In order to use soluble sortase for </w:t>
      </w:r>
      <w:r w:rsidRPr="003A1C72">
        <w:rPr>
          <w:i/>
          <w:color w:val="141413"/>
        </w:rPr>
        <w:t>in vitro</w:t>
      </w:r>
      <w:r w:rsidRPr="003A1C72">
        <w:rPr>
          <w:color w:val="141413"/>
        </w:rPr>
        <w:t xml:space="preserve"> activity assays and structural analysis, this hydrophobic region, was replaced with a six-histidyl tag and recombinant protein was purified.  The core of the SrtA</w:t>
      </w:r>
      <w:r w:rsidRPr="003A1C72">
        <w:rPr>
          <w:color w:val="141413"/>
          <w:vertAlign w:val="subscript"/>
        </w:rPr>
        <w:t>N59</w:t>
      </w:r>
      <w:r w:rsidRPr="003A1C72">
        <w:rPr>
          <w:color w:val="141413"/>
        </w:rPr>
        <w:t xml:space="preserve"> crystal structure is an 8-strand barrel. One helix and two 3-turn helices connect the strands, forming a novel fold. One side of the barrel, formed by the β4, β7, and β8 strands, is concave in appearance and, along with three of the surrounding loops, forms a tunnel-like hydrophobic pocket in the center of which the catalytic Cys184 is located. Cys 184, His 120, and Asn 98 are located in or around the active site. These three residues are positioned in a configuration similar to catalytic triad of cysteine proteases, although there is a difference between sortase and other cysteine proteases. In papain superfamily, His and Cys are positioned on loops at the end of β</w:t>
      </w:r>
      <w:r w:rsidRPr="003A1C72">
        <w:rPr>
          <w:color w:val="000000"/>
        </w:rPr>
        <w:t xml:space="preserve"> strand and α helix and are exposed to the cleft that substrate </w:t>
      </w:r>
      <w:r w:rsidRPr="003A1C72">
        <w:rPr>
          <w:color w:val="141413"/>
        </w:rPr>
        <w:t xml:space="preserve">binds, while His and Cys are located on two separate β-sheets, and the thiol group of Cys184 in SrtA </w:t>
      </w:r>
      <w:r w:rsidRPr="003A1C72">
        <w:rPr>
          <w:color w:val="141413"/>
          <w:vertAlign w:val="subscript"/>
        </w:rPr>
        <w:t>N59</w:t>
      </w:r>
      <w:r w:rsidRPr="003A1C72">
        <w:rPr>
          <w:color w:val="141413"/>
        </w:rPr>
        <w:t xml:space="preserve"> is positioned 7 Å away from the imidazole ring of His120 in sortase. Asn 98 is also not in a close proximity of the active site as it is in other cysteine proteases, while Arg 197 is located in the close proximity to the active-site cysteine. Measuring mutant enzyme activity shows that replacement of Cys 184, His 120 with Ala abolishes the enzyme activity, and replacement of Arg 197 greatly reduces the enzyme activity, while mutating Asn 98 with Ala does not affect the activity. Therefore, three key residues that are responsible for the enzyme activity are Cys 184, His 120 and Arg 197</w:t>
      </w:r>
      <w:r w:rsidR="00777C96">
        <w:rPr>
          <w:color w:val="141413"/>
        </w:rPr>
        <w:t xml:space="preserve"> (Fig. 1-2)</w:t>
      </w:r>
      <w:r w:rsidRPr="003A1C72">
        <w:rPr>
          <w:color w:val="141413"/>
        </w:rPr>
        <w:t>.</w:t>
      </w:r>
    </w:p>
    <w:p w14:paraId="534D620B" w14:textId="77777777" w:rsidR="00EF3BDD" w:rsidRPr="003A1C72" w:rsidRDefault="00EF3BDD"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40"/>
        <w:jc w:val="both"/>
        <w:rPr>
          <w:color w:val="141413"/>
        </w:rPr>
      </w:pPr>
    </w:p>
    <w:p w14:paraId="5AB71ABC" w14:textId="77777777" w:rsidR="00EF3BDD" w:rsidRPr="003A1C72" w:rsidRDefault="00EF3BDD"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40"/>
        <w:jc w:val="both"/>
        <w:rPr>
          <w:color w:val="141413"/>
        </w:rPr>
      </w:pPr>
    </w:p>
    <w:p w14:paraId="3D8976DD" w14:textId="77777777" w:rsidR="00EF3BDD" w:rsidRPr="003A1C72" w:rsidRDefault="00EF3BDD"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40"/>
        <w:jc w:val="both"/>
        <w:rPr>
          <w:color w:val="141413"/>
        </w:rPr>
      </w:pPr>
    </w:p>
    <w:p w14:paraId="5DA1CA95" w14:textId="53268CB1" w:rsidR="00EF3BDD" w:rsidRDefault="00182DFF"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40"/>
        <w:jc w:val="both"/>
        <w:rPr>
          <w:color w:val="141413"/>
        </w:rPr>
      </w:pPr>
      <w:r>
        <w:rPr>
          <w:noProof/>
          <w:color w:val="141413"/>
        </w:rPr>
        <w:drawing>
          <wp:inline distT="0" distB="0" distL="0" distR="0" wp14:anchorId="08F03EEA" wp14:editId="39E3A718">
            <wp:extent cx="3005328" cy="260908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e site residues.jpg"/>
                    <pic:cNvPicPr/>
                  </pic:nvPicPr>
                  <pic:blipFill>
                    <a:blip r:embed="rId14">
                      <a:extLst>
                        <a:ext uri="{28A0092B-C50C-407E-A947-70E740481C1C}">
                          <a14:useLocalDpi xmlns:a14="http://schemas.microsoft.com/office/drawing/2010/main" val="0"/>
                        </a:ext>
                      </a:extLst>
                    </a:blip>
                    <a:stretch>
                      <a:fillRect/>
                    </a:stretch>
                  </pic:blipFill>
                  <pic:spPr>
                    <a:xfrm>
                      <a:off x="0" y="0"/>
                      <a:ext cx="3005328" cy="2609088"/>
                    </a:xfrm>
                    <a:prstGeom prst="rect">
                      <a:avLst/>
                    </a:prstGeom>
                  </pic:spPr>
                </pic:pic>
              </a:graphicData>
            </a:graphic>
          </wp:inline>
        </w:drawing>
      </w:r>
    </w:p>
    <w:p w14:paraId="5067F0F4" w14:textId="77777777" w:rsidR="00495C63" w:rsidRDefault="00495C63" w:rsidP="00777C96">
      <w:pPr>
        <w:pStyle w:val="Fig"/>
      </w:pPr>
    </w:p>
    <w:p w14:paraId="3E93B1EF" w14:textId="0CA68FB5" w:rsidR="00495C63" w:rsidRDefault="00495C63" w:rsidP="00777C96">
      <w:pPr>
        <w:pStyle w:val="TableofFigures"/>
      </w:pPr>
      <w:bookmarkStart w:id="28" w:name="_Toc259225580"/>
      <w:r>
        <w:t>Figure 1-2-</w:t>
      </w:r>
      <w:r w:rsidRPr="00495C63">
        <w:rPr>
          <w:i/>
        </w:rPr>
        <w:t xml:space="preserve"> S. aureus </w:t>
      </w:r>
      <w:r>
        <w:t>Sortase A active site. The important residues with side chains are shown in red.</w:t>
      </w:r>
      <w:r w:rsidR="00ED4398">
        <w:t xml:space="preserve"> LPETG substrate is shown in magenta-blue. R197 and Cys184 in the active site are located in a close proximity of the T-G bond in LPET</w:t>
      </w:r>
      <w:r w:rsidR="00310784">
        <w:t>G substrate. T is shown in blue.</w:t>
      </w:r>
      <w:bookmarkEnd w:id="28"/>
      <w:r w:rsidR="00310784">
        <w:t xml:space="preserve"> </w:t>
      </w:r>
    </w:p>
    <w:p w14:paraId="7F6E6777" w14:textId="77777777" w:rsidR="00495C63" w:rsidRPr="003A1C72" w:rsidRDefault="00495C63"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40"/>
        <w:jc w:val="both"/>
        <w:rPr>
          <w:color w:val="141413"/>
        </w:rPr>
      </w:pPr>
    </w:p>
    <w:p w14:paraId="7765A31D" w14:textId="22B38353"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40"/>
        <w:jc w:val="both"/>
        <w:rPr>
          <w:color w:val="141413"/>
        </w:rPr>
      </w:pPr>
      <w:r w:rsidRPr="003A1C72">
        <w:rPr>
          <w:color w:val="141413"/>
        </w:rPr>
        <w:t xml:space="preserve">The LPXTG substrate-binding site is located in a concave plane between </w:t>
      </w:r>
      <w:r w:rsidRPr="003A1C72">
        <w:rPr>
          <w:color w:val="000000"/>
        </w:rPr>
        <w:t>β</w:t>
      </w:r>
      <w:r w:rsidRPr="003A1C72">
        <w:rPr>
          <w:color w:val="141413"/>
        </w:rPr>
        <w:t>7</w:t>
      </w:r>
      <w:r w:rsidRPr="003A1C72">
        <w:rPr>
          <w:color w:val="000000"/>
        </w:rPr>
        <w:t xml:space="preserve"> </w:t>
      </w:r>
      <w:r w:rsidRPr="003A1C72">
        <w:rPr>
          <w:color w:val="141413"/>
        </w:rPr>
        <w:t xml:space="preserve">and </w:t>
      </w:r>
      <w:r w:rsidRPr="003A1C72">
        <w:rPr>
          <w:color w:val="000000"/>
        </w:rPr>
        <w:t>β</w:t>
      </w:r>
      <w:r w:rsidRPr="003A1C72">
        <w:rPr>
          <w:color w:val="141413"/>
        </w:rPr>
        <w:t>8 strands, and T and G peptide bond is positioned in a close proximity of Cys 184 and Arg 197. Therefore, it is possible that the enzyme mechanism leads by a catalytic dyad of Cys-Arg, and the side chain of Arg 197 that can be moved to a close proximity of Cys 184 (3.5 A) works as an ionizable group to protonate the amide atom of the substrate scissile bond and facilitate the Cys nucleophile attack. Thr 180, Ile 182 and Ala 118 that are conserved in most sortases seem to be responsible for binding to leucine and t</w:t>
      </w:r>
      <w:r w:rsidR="00D73DF4" w:rsidRPr="003A1C72">
        <w:rPr>
          <w:color w:val="141413"/>
        </w:rPr>
        <w:t>hreonine of the LPXTG substrate</w:t>
      </w:r>
      <w:r w:rsidRPr="003A1C72">
        <w:rPr>
          <w:color w:val="141413"/>
        </w:rPr>
        <w:t xml:space="preserve"> </w:t>
      </w:r>
      <w:r w:rsidRPr="003A1C72">
        <w:rPr>
          <w:color w:val="141413"/>
        </w:rPr>
        <w:fldChar w:fldCharType="begin">
          <w:fldData xml:space="preserve">PEVuZE5vdGU+PENpdGU+PEF1dGhvcj5NYXJlc3NvPC9BdXRob3I+PFllYXI+MjAwODwvWWVhcj48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dGl0bGU+PGFiYnItMT5Qcm9jZWVkaW5ncyBvZiB0aGUgTmF0aW9uYWwgQWNhZGVteSBvZiBTY2ll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</w:fldData>
        </w:fldChar>
      </w:r>
      <w:r w:rsidRPr="003A1C72">
        <w:rPr>
          <w:color w:val="141413"/>
        </w:rPr>
        <w:instrText xml:space="preserve"> ADDIN EN.CITE </w:instrText>
      </w:r>
      <w:r w:rsidRPr="003A1C72">
        <w:rPr>
          <w:color w:val="141413"/>
        </w:rPr>
        <w:fldChar w:fldCharType="begin">
          <w:fldData xml:space="preserve">PEVuZE5vdGU+PENpdGU+PEF1dGhvcj5NYXJlc3NvPC9BdXRob3I+PFllYXI+MjAwODwvWWVhcj48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</w:fldData>
        </w:fldChar>
      </w:r>
      <w:r w:rsidRPr="003A1C72">
        <w:rPr>
          <w:color w:val="141413"/>
        </w:rPr>
        <w:instrText xml:space="preserve"> ADDIN EN.CITE.DATA </w:instrText>
      </w:r>
      <w:r w:rsidRPr="003A1C72">
        <w:rPr>
          <w:color w:val="141413"/>
        </w:rPr>
      </w:r>
      <w:r w:rsidRPr="003A1C72">
        <w:rPr>
          <w:color w:val="141413"/>
        </w:rPr>
        <w:fldChar w:fldCharType="end"/>
      </w:r>
      <w:r w:rsidRPr="003A1C72">
        <w:rPr>
          <w:color w:val="141413"/>
        </w:rPr>
      </w:r>
      <w:r w:rsidRPr="003A1C72">
        <w:rPr>
          <w:color w:val="141413"/>
        </w:rPr>
        <w:fldChar w:fldCharType="separate"/>
      </w:r>
      <w:r w:rsidRPr="003A1C72">
        <w:rPr>
          <w:noProof/>
          <w:color w:val="141413"/>
        </w:rPr>
        <w:t>(</w:t>
      </w:r>
      <w:hyperlink w:anchor="_ENREF_13" w:tooltip="Maresso, 2008 #236" w:history="1">
        <w:r w:rsidR="003031B6" w:rsidRPr="003A1C72">
          <w:rPr>
            <w:noProof/>
            <w:color w:val="141413"/>
          </w:rPr>
          <w:t>13</w:t>
        </w:r>
      </w:hyperlink>
      <w:r w:rsidRPr="003A1C72">
        <w:rPr>
          <w:noProof/>
          <w:color w:val="141413"/>
        </w:rPr>
        <w:t>,</w:t>
      </w:r>
      <w:hyperlink w:anchor="_ENREF_14" w:tooltip="Ton-That, 1999 #237" w:history="1">
        <w:r w:rsidR="003031B6" w:rsidRPr="003A1C72">
          <w:rPr>
            <w:noProof/>
            <w:color w:val="141413"/>
          </w:rPr>
          <w:t>14</w:t>
        </w:r>
      </w:hyperlink>
      <w:r w:rsidRPr="003A1C72">
        <w:rPr>
          <w:noProof/>
          <w:color w:val="141413"/>
        </w:rPr>
        <w:t>)</w:t>
      </w:r>
      <w:r w:rsidRPr="003A1C72">
        <w:rPr>
          <w:color w:val="141413"/>
        </w:rPr>
        <w:fldChar w:fldCharType="end"/>
      </w:r>
      <w:r w:rsidR="00D73DF4" w:rsidRPr="003A1C72">
        <w:rPr>
          <w:color w:val="141413"/>
        </w:rPr>
        <w:t>.</w:t>
      </w:r>
    </w:p>
    <w:p w14:paraId="112F9609" w14:textId="635A17CF" w:rsidR="00A56875" w:rsidRPr="003A1C72" w:rsidRDefault="00A56875" w:rsidP="00A56875">
      <w:pPr>
        <w:spacing w:line="480" w:lineRule="auto"/>
        <w:ind w:firstLine="540"/>
        <w:jc w:val="both"/>
        <w:rPr>
          <w:color w:val="141413"/>
        </w:rPr>
      </w:pPr>
      <w:r w:rsidRPr="003A1C72">
        <w:rPr>
          <w:i/>
        </w:rPr>
        <w:t>S. aureus</w:t>
      </w:r>
      <w:r w:rsidRPr="003A1C72">
        <w:t xml:space="preserve"> sortase acti</w:t>
      </w:r>
      <w:r w:rsidR="000C692B" w:rsidRPr="003A1C72">
        <w:t>vity will be reduced eight fold</w:t>
      </w:r>
      <w:r w:rsidRPr="003A1C72">
        <w:t xml:space="preserve"> in absence of calcium.  The side chains of some acidic residues in </w:t>
      </w:r>
      <w:r w:rsidRPr="003A1C72">
        <w:rPr>
          <w:color w:val="000000"/>
        </w:rPr>
        <w:t>β</w:t>
      </w:r>
      <w:r w:rsidRPr="003A1C72">
        <w:t>3-</w:t>
      </w:r>
      <w:r w:rsidRPr="003A1C72">
        <w:rPr>
          <w:color w:val="000000"/>
        </w:rPr>
        <w:t xml:space="preserve"> β</w:t>
      </w:r>
      <w:r w:rsidRPr="003A1C72">
        <w:t xml:space="preserve">4 loop such as Glu105, Glu108 and Asp108 interact </w:t>
      </w:r>
      <w:r w:rsidRPr="003A1C72">
        <w:lastRenderedPageBreak/>
        <w:t>with Ca</w:t>
      </w:r>
      <w:r w:rsidRPr="003A1C72">
        <w:rPr>
          <w:vertAlign w:val="superscript"/>
        </w:rPr>
        <w:t>2+</w:t>
      </w:r>
      <w:r w:rsidRPr="003A1C72">
        <w:t xml:space="preserve">. </w:t>
      </w:r>
      <w:r w:rsidRPr="003A1C72">
        <w:rPr>
          <w:color w:val="000000"/>
        </w:rPr>
        <w:t>β</w:t>
      </w:r>
      <w:r w:rsidRPr="003A1C72">
        <w:t>6/</w:t>
      </w:r>
      <w:r w:rsidRPr="003A1C72">
        <w:rPr>
          <w:color w:val="000000"/>
        </w:rPr>
        <w:t xml:space="preserve"> β</w:t>
      </w:r>
      <w:r w:rsidRPr="003A1C72">
        <w:t>7 loop is disordered in the absence of calcium and Ca</w:t>
      </w:r>
      <w:r w:rsidRPr="003A1C72">
        <w:rPr>
          <w:vertAlign w:val="superscript"/>
        </w:rPr>
        <w:t>2+</w:t>
      </w:r>
      <w:r w:rsidRPr="003A1C72">
        <w:t xml:space="preserve"> makes some conformational changes upon Ca</w:t>
      </w:r>
      <w:r w:rsidRPr="003A1C72">
        <w:rPr>
          <w:vertAlign w:val="superscript"/>
        </w:rPr>
        <w:t>2+</w:t>
      </w:r>
      <w:r w:rsidRPr="003A1C72">
        <w:t xml:space="preserve"> binding by interacting with Glu 171.</w:t>
      </w:r>
      <w:r w:rsidRPr="003A1C72">
        <w:rPr>
          <w:color w:val="141413"/>
        </w:rPr>
        <w:t xml:space="preserve"> Therefore, binding of </w:t>
      </w:r>
      <w:r w:rsidRPr="003A1C72">
        <w:t>Ca</w:t>
      </w:r>
      <w:r w:rsidRPr="003A1C72">
        <w:rPr>
          <w:vertAlign w:val="superscript"/>
        </w:rPr>
        <w:t>2+</w:t>
      </w:r>
      <w:r w:rsidRPr="003A1C72">
        <w:t xml:space="preserve"> activates sortase </w:t>
      </w:r>
      <w:r w:rsidRPr="003A1C72">
        <w:rPr>
          <w:color w:val="141413"/>
        </w:rPr>
        <w:t>by a mechanism that may facilitate substrate binding by effecting structure and dyna</w:t>
      </w:r>
      <w:r w:rsidR="00D73DF4" w:rsidRPr="003A1C72">
        <w:rPr>
          <w:color w:val="141413"/>
        </w:rPr>
        <w:t>mics of the active site loop</w:t>
      </w:r>
      <w:r w:rsidRPr="003A1C72">
        <w:rPr>
          <w:color w:val="141413"/>
        </w:rPr>
        <w:t xml:space="preserve"> </w:t>
      </w:r>
      <w:r w:rsidRPr="003A1C72">
        <w:rPr>
          <w:color w:val="141413"/>
        </w:rPr>
        <w:fldChar w:fldCharType="begin">
          <w:fldData xml:space="preserve">PEVuZE5vdGU+PENpdGU+PEF1dGhvcj5ab25nPC9BdXRob3I+PFllYXI+MjAwNDwvWWVhcj48UmVj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</w:fldData>
        </w:fldChar>
      </w:r>
      <w:r w:rsidRPr="003A1C72">
        <w:rPr>
          <w:color w:val="141413"/>
        </w:rPr>
        <w:instrText xml:space="preserve"> ADDIN EN.CITE </w:instrText>
      </w:r>
      <w:r w:rsidRPr="003A1C72">
        <w:rPr>
          <w:color w:val="141413"/>
        </w:rPr>
        <w:fldChar w:fldCharType="begin">
          <w:fldData xml:space="preserve">PEVuZE5vdGU+PENpdGU+PEF1dGhvcj5ab25nPC9BdXRob3I+PFllYXI+MjAwNDwvWWVhcj48UmVj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</w:fldData>
        </w:fldChar>
      </w:r>
      <w:r w:rsidRPr="003A1C72">
        <w:rPr>
          <w:color w:val="141413"/>
        </w:rPr>
        <w:instrText xml:space="preserve"> ADDIN EN.CITE.DATA </w:instrText>
      </w:r>
      <w:r w:rsidRPr="003A1C72">
        <w:rPr>
          <w:color w:val="141413"/>
        </w:rPr>
      </w:r>
      <w:r w:rsidRPr="003A1C72">
        <w:rPr>
          <w:color w:val="141413"/>
        </w:rPr>
        <w:fldChar w:fldCharType="end"/>
      </w:r>
      <w:r w:rsidRPr="003A1C72">
        <w:rPr>
          <w:color w:val="141413"/>
        </w:rPr>
      </w:r>
      <w:r w:rsidRPr="003A1C72">
        <w:rPr>
          <w:color w:val="141413"/>
        </w:rPr>
        <w:fldChar w:fldCharType="separate"/>
      </w:r>
      <w:r w:rsidRPr="003A1C72">
        <w:rPr>
          <w:noProof/>
          <w:color w:val="141413"/>
        </w:rPr>
        <w:t>(</w:t>
      </w:r>
      <w:hyperlink w:anchor="_ENREF_15" w:tooltip="Zong, 2004 #18" w:history="1">
        <w:r w:rsidR="003031B6" w:rsidRPr="003A1C72">
          <w:rPr>
            <w:noProof/>
            <w:color w:val="141413"/>
          </w:rPr>
          <w:t>15</w:t>
        </w:r>
      </w:hyperlink>
      <w:r w:rsidRPr="003A1C72">
        <w:rPr>
          <w:noProof/>
          <w:color w:val="141413"/>
        </w:rPr>
        <w:t>,</w:t>
      </w:r>
      <w:hyperlink w:anchor="_ENREF_16" w:tooltip="Naik, 2006 #56" w:history="1">
        <w:r w:rsidR="003031B6" w:rsidRPr="003A1C72">
          <w:rPr>
            <w:noProof/>
            <w:color w:val="141413"/>
          </w:rPr>
          <w:t>16</w:t>
        </w:r>
      </w:hyperlink>
      <w:r w:rsidRPr="003A1C72">
        <w:rPr>
          <w:noProof/>
          <w:color w:val="141413"/>
        </w:rPr>
        <w:t>)</w:t>
      </w:r>
      <w:r w:rsidRPr="003A1C72">
        <w:rPr>
          <w:color w:val="141413"/>
        </w:rPr>
        <w:fldChar w:fldCharType="end"/>
      </w:r>
      <w:r w:rsidR="00D73DF4" w:rsidRPr="003A1C72">
        <w:rPr>
          <w:color w:val="141413"/>
        </w:rPr>
        <w:t>.</w:t>
      </w:r>
    </w:p>
    <w:p w14:paraId="035075A1" w14:textId="36295C7F" w:rsidR="00772C20" w:rsidRPr="003A1C72" w:rsidRDefault="000C692B" w:rsidP="003031B6">
      <w:pPr>
        <w:spacing w:line="480" w:lineRule="auto"/>
        <w:ind w:firstLine="540"/>
        <w:jc w:val="both"/>
        <w:rPr>
          <w:noProof/>
        </w:rPr>
      </w:pPr>
      <w:r w:rsidRPr="003A1C72">
        <w:t>In contrast to</w:t>
      </w:r>
      <w:r w:rsidR="00A56875" w:rsidRPr="003A1C72">
        <w:rPr>
          <w:i/>
        </w:rPr>
        <w:t xml:space="preserve"> </w:t>
      </w:r>
      <w:r w:rsidR="00A56875" w:rsidRPr="003A1C72">
        <w:t>Sa-SrtA (</w:t>
      </w:r>
      <w:r w:rsidR="00A56875" w:rsidRPr="003A1C72">
        <w:rPr>
          <w:i/>
        </w:rPr>
        <w:t>S. aureus</w:t>
      </w:r>
      <w:r w:rsidR="00A56875" w:rsidRPr="003A1C72">
        <w:t xml:space="preserve"> Sortase A), Sp-SrtA (</w:t>
      </w:r>
      <w:r w:rsidR="00A56875" w:rsidRPr="003A1C72">
        <w:rPr>
          <w:i/>
        </w:rPr>
        <w:t>S. Pyogenes</w:t>
      </w:r>
      <w:r w:rsidR="00A56875" w:rsidRPr="003A1C72">
        <w:t xml:space="preserve"> Sortase A) does not need Ca</w:t>
      </w:r>
      <w:r w:rsidR="00A56875" w:rsidRPr="003A1C72">
        <w:rPr>
          <w:vertAlign w:val="superscript"/>
        </w:rPr>
        <w:t>2+</w:t>
      </w:r>
      <w:r w:rsidR="00A56875" w:rsidRPr="003A1C72">
        <w:t xml:space="preserve"> to be activated. The structure of Sa-SrtA and Sp-SrtA are very similar, although they have 24% sequence identity in the core catalytic domain. There are some differences in these two structures </w:t>
      </w:r>
      <w:r w:rsidR="00E26DC5" w:rsidRPr="003A1C72">
        <w:t>e</w:t>
      </w:r>
      <w:r w:rsidR="00A56875" w:rsidRPr="003A1C72">
        <w:t xml:space="preserve">specially in the connecting loops, and the N/C termini. Some shifts have been observed in the loop connecting </w:t>
      </w:r>
      <w:r w:rsidR="00A56875" w:rsidRPr="003A1C72">
        <w:rPr>
          <w:color w:val="000000"/>
        </w:rPr>
        <w:t>β</w:t>
      </w:r>
      <w:r w:rsidR="00A56875" w:rsidRPr="003A1C72">
        <w:t>2/</w:t>
      </w:r>
      <w:r w:rsidR="00A56875" w:rsidRPr="003A1C72">
        <w:rPr>
          <w:color w:val="000000"/>
        </w:rPr>
        <w:t xml:space="preserve"> β</w:t>
      </w:r>
      <w:r w:rsidR="00A56875" w:rsidRPr="003A1C72">
        <w:t xml:space="preserve">3, </w:t>
      </w:r>
      <w:r w:rsidR="00A56875" w:rsidRPr="003A1C72">
        <w:rPr>
          <w:color w:val="000000"/>
        </w:rPr>
        <w:t>β</w:t>
      </w:r>
      <w:r w:rsidR="00A56875" w:rsidRPr="003A1C72">
        <w:t>3/</w:t>
      </w:r>
      <w:r w:rsidR="00A56875" w:rsidRPr="003A1C72">
        <w:rPr>
          <w:color w:val="000000"/>
        </w:rPr>
        <w:t xml:space="preserve"> β</w:t>
      </w:r>
      <w:r w:rsidR="00A56875" w:rsidRPr="003A1C72">
        <w:t xml:space="preserve">4, </w:t>
      </w:r>
      <w:r w:rsidR="00A56875" w:rsidRPr="003A1C72">
        <w:rPr>
          <w:color w:val="000000"/>
        </w:rPr>
        <w:t>β</w:t>
      </w:r>
      <w:r w:rsidR="00A56875" w:rsidRPr="003A1C72">
        <w:t>6/</w:t>
      </w:r>
      <w:r w:rsidR="00A56875" w:rsidRPr="003A1C72">
        <w:rPr>
          <w:color w:val="000000"/>
        </w:rPr>
        <w:t xml:space="preserve"> β</w:t>
      </w:r>
      <w:r w:rsidR="00A56875" w:rsidRPr="003A1C72">
        <w:t xml:space="preserve">7, </w:t>
      </w:r>
      <w:r w:rsidR="00A56875" w:rsidRPr="003A1C72">
        <w:rPr>
          <w:color w:val="000000"/>
        </w:rPr>
        <w:t>β</w:t>
      </w:r>
      <w:r w:rsidR="00A56875" w:rsidRPr="003A1C72">
        <w:t>7/</w:t>
      </w:r>
      <w:r w:rsidR="00A56875" w:rsidRPr="003A1C72">
        <w:rPr>
          <w:color w:val="000000"/>
        </w:rPr>
        <w:t xml:space="preserve"> β</w:t>
      </w:r>
      <w:r w:rsidR="00A56875" w:rsidRPr="003A1C72">
        <w:t xml:space="preserve">8, and </w:t>
      </w:r>
      <w:r w:rsidR="00A56875" w:rsidRPr="003A1C72">
        <w:rPr>
          <w:color w:val="000000"/>
        </w:rPr>
        <w:t>β</w:t>
      </w:r>
      <w:r w:rsidR="00A56875" w:rsidRPr="003A1C72">
        <w:t>3 loop.</w:t>
      </w:r>
      <w:r w:rsidR="00A56875" w:rsidRPr="003A1C72">
        <w:rPr>
          <w:noProof/>
        </w:rPr>
        <w:t xml:space="preserve">  Cys-208, His-142 and Arg-216 are the key catalytic residues, and despite other sortases, His-142 is positioned in a close proximity to the active site to play the role of protonating the intermediate. Fig. 2 shows the </w:t>
      </w:r>
      <w:r w:rsidR="00D73DF4" w:rsidRPr="003A1C72">
        <w:rPr>
          <w:noProof/>
        </w:rPr>
        <w:t>structure of these two sortases</w:t>
      </w:r>
      <w:r w:rsidR="00A56875" w:rsidRPr="003A1C72">
        <w:rPr>
          <w:noProof/>
        </w:rPr>
        <w:t xml:space="preserve"> (</w:t>
      </w:r>
      <w:hyperlink w:anchor="_ENREF_7" w:tooltip="Race, 2009 #54" w:history="1">
        <w:r w:rsidR="00A56875" w:rsidRPr="003A1C72">
          <w:rPr>
            <w:noProof/>
          </w:rPr>
          <w:t>7</w:t>
        </w:r>
      </w:hyperlink>
      <w:r w:rsidR="00A56875" w:rsidRPr="003A1C72">
        <w:rPr>
          <w:noProof/>
        </w:rPr>
        <w:t>)</w:t>
      </w:r>
      <w:r w:rsidR="00D73DF4" w:rsidRPr="003A1C72">
        <w:rPr>
          <w:noProof/>
        </w:rPr>
        <w:t>.</w:t>
      </w:r>
      <w:r w:rsidR="00A56875" w:rsidRPr="003A1C72">
        <w:rPr>
          <w:noProof/>
        </w:rPr>
        <w:t xml:space="preserve">  </w:t>
      </w:r>
    </w:p>
    <w:p w14:paraId="0F6B8FF5" w14:textId="77777777" w:rsidR="00A56875" w:rsidRPr="003A1C72" w:rsidRDefault="00A56875" w:rsidP="00A56875">
      <w:pPr>
        <w:pStyle w:val="Heading3"/>
        <w:rPr>
          <w:rFonts w:cs="Times New Roman"/>
        </w:rPr>
      </w:pPr>
      <w:bookmarkStart w:id="29" w:name="_Toc257406484"/>
      <w:bookmarkStart w:id="30" w:name="_Toc259225939"/>
      <w:r w:rsidRPr="003A1C72">
        <w:rPr>
          <w:rFonts w:cs="Times New Roman"/>
        </w:rPr>
        <w:t>1-2-2-Substrate specificity</w:t>
      </w:r>
      <w:bookmarkEnd w:id="29"/>
      <w:bookmarkEnd w:id="30"/>
    </w:p>
    <w:p w14:paraId="2C7E6D37" w14:textId="59982C88" w:rsidR="00A56875" w:rsidRPr="003A1C72" w:rsidRDefault="00A56875" w:rsidP="00A56875">
      <w:pPr>
        <w:spacing w:line="480" w:lineRule="auto"/>
        <w:ind w:firstLine="540"/>
        <w:jc w:val="both"/>
      </w:pPr>
      <w:r w:rsidRPr="003A1C72">
        <w:rPr>
          <w:i/>
        </w:rPr>
        <w:t>S. aureus</w:t>
      </w:r>
      <w:r w:rsidRPr="003A1C72">
        <w:t xml:space="preserve"> sortase A is specific toward the acyl donor substrate LPXTG (X can be any amino acid). An initial rate study using 15 </w:t>
      </w:r>
      <w:r w:rsidRPr="003A1C72">
        <w:rPr>
          <w:color w:val="000000"/>
        </w:rPr>
        <w:t>μ</w:t>
      </w:r>
      <w:r w:rsidRPr="003A1C72">
        <w:t xml:space="preserve">M enzyme and a peptide library shows that for the amino acid in the third place, M is the best and T is the worst. Sortase does not recognize the inverted substrate (GTEPL). LPETG that mimics the sortase recognition motif of </w:t>
      </w:r>
      <w:r w:rsidRPr="003A1C72">
        <w:rPr>
          <w:i/>
        </w:rPr>
        <w:t>S. aureus</w:t>
      </w:r>
      <w:r w:rsidRPr="003A1C72">
        <w:t xml:space="preserve"> protein A is </w:t>
      </w:r>
      <w:r w:rsidR="00D73DF4" w:rsidRPr="003A1C72">
        <w:t>a very common sortase substrate</w:t>
      </w:r>
      <w:r w:rsidRPr="003A1C72">
        <w:t xml:space="preserve"> </w:t>
      </w:r>
      <w:r w:rsidRPr="003A1C72">
        <w:fldChar w:fldCharType="begin">
          <w:fldData xml:space="preserve">PEVuZE5vdGU+PENpdGU+PEF1dGhvcj5CZW50bGV5PC9BdXRob3I+PFllYXI+MjAwNzwvWWVhcj48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</w:fldData>
        </w:fldChar>
      </w:r>
      <w:r w:rsidR="00772C20">
        <w:instrText xml:space="preserve"> ADDIN EN.CITE </w:instrText>
      </w:r>
      <w:r w:rsidR="00772C20">
        <w:fldChar w:fldCharType="begin">
          <w:fldData xml:space="preserve">PEVuZE5vdGU+PENpdGU+PEF1dGhvcj5CZW50bGV5PC9BdXRob3I+PFllYXI+MjAwNzwvWWVhcj48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</w:fldData>
        </w:fldChar>
      </w:r>
      <w:r w:rsidR="00772C20">
        <w:instrText xml:space="preserve"> ADDIN EN.CITE.DATA </w:instrText>
      </w:r>
      <w:r w:rsidR="00772C20">
        <w:fldChar w:fldCharType="end"/>
      </w:r>
      <w:r w:rsidRPr="003A1C72">
        <w:fldChar w:fldCharType="separate"/>
      </w:r>
      <w:r w:rsidR="00772C20">
        <w:rPr>
          <w:noProof/>
        </w:rPr>
        <w:t>(</w:t>
      </w:r>
      <w:hyperlink w:anchor="_ENREF_17" w:tooltip="Bentley, 2007 #6" w:history="1">
        <w:r w:rsidR="003031B6">
          <w:rPr>
            <w:noProof/>
          </w:rPr>
          <w:t>17</w:t>
        </w:r>
      </w:hyperlink>
      <w:r w:rsidR="00772C20">
        <w:rPr>
          <w:noProof/>
        </w:rPr>
        <w:t>,</w:t>
      </w:r>
      <w:hyperlink w:anchor="_ENREF_18" w:tooltip="Kruger, 2004 #11" w:history="1">
        <w:r w:rsidR="003031B6">
          <w:rPr>
            <w:noProof/>
          </w:rPr>
          <w:t>18</w:t>
        </w:r>
      </w:hyperlink>
      <w:r w:rsidR="00772C20">
        <w:rPr>
          <w:noProof/>
        </w:rPr>
        <w:t>)</w:t>
      </w:r>
      <w:r w:rsidRPr="003A1C72">
        <w:fldChar w:fldCharType="end"/>
      </w:r>
      <w:r w:rsidR="00D73DF4" w:rsidRPr="003A1C72">
        <w:t>.</w:t>
      </w:r>
      <w:r w:rsidRPr="003A1C72">
        <w:t xml:space="preserve"> Sp-Srt recognizes both LPXTA and LPXTG substrates</w:t>
      </w:r>
      <w:r w:rsidR="00D73DF4" w:rsidRPr="003A1C72">
        <w:t xml:space="preserve"> </w:t>
      </w:r>
      <w:r w:rsidRPr="003A1C72">
        <w:fldChar w:fldCharType="begin">
          <w:fldData xml:space="preserve">PEVuZE5vdGU+PENpdGU+PEF1dGhvcj5BbnRvczwvQXV0aG9yPjxZZWFyPjIwMDk8L1llYXI+PFJl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</w:fldData>
        </w:fldChar>
      </w:r>
      <w:r w:rsidR="003031B6">
        <w:instrText xml:space="preserve"> ADDIN EN.CITE </w:instrText>
      </w:r>
      <w:r w:rsidR="003031B6">
        <w:fldChar w:fldCharType="begin">
          <w:fldData xml:space="preserve">PEVuZE5vdGU+PENpdGU+PEF1dGhvcj5BbnRvczwvQXV0aG9yPjxZZWFyPjIwMDk8L1llYXI+PFJl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</w:fldData>
        </w:fldChar>
      </w:r>
      <w:r w:rsidR="003031B6">
        <w:instrText xml:space="preserve"> ADDIN EN.CITE.DATA </w:instrText>
      </w:r>
      <w:r w:rsidR="003031B6">
        <w:fldChar w:fldCharType="end"/>
      </w:r>
      <w:r w:rsidRPr="003A1C72">
        <w:fldChar w:fldCharType="separate"/>
      </w:r>
      <w:r w:rsidR="003031B6">
        <w:rPr>
          <w:noProof/>
        </w:rPr>
        <w:t>(</w:t>
      </w:r>
      <w:hyperlink w:anchor="_ENREF_18" w:tooltip="Kruger, 2004 #11" w:history="1">
        <w:r w:rsidR="003031B6">
          <w:rPr>
            <w:noProof/>
          </w:rPr>
          <w:t>18</w:t>
        </w:r>
      </w:hyperlink>
      <w:r w:rsidR="003031B6">
        <w:rPr>
          <w:noProof/>
        </w:rPr>
        <w:t>,</w:t>
      </w:r>
      <w:hyperlink w:anchor="_ENREF_19" w:tooltip="Antos, 2009 #9" w:history="1">
        <w:r w:rsidR="003031B6">
          <w:rPr>
            <w:noProof/>
          </w:rPr>
          <w:t>19</w:t>
        </w:r>
      </w:hyperlink>
      <w:r w:rsidR="003031B6">
        <w:rPr>
          <w:noProof/>
        </w:rPr>
        <w:t>)</w:t>
      </w:r>
      <w:r w:rsidRPr="003A1C72">
        <w:fldChar w:fldCharType="end"/>
      </w:r>
      <w:r w:rsidR="00D73DF4" w:rsidRPr="003A1C72">
        <w:t>.</w:t>
      </w:r>
    </w:p>
    <w:p w14:paraId="0930AE33" w14:textId="77777777" w:rsidR="00A56875" w:rsidRPr="003A1C72" w:rsidRDefault="00A56875" w:rsidP="00A56875">
      <w:pPr>
        <w:spacing w:line="480" w:lineRule="auto"/>
        <w:ind w:firstLine="90"/>
        <w:jc w:val="both"/>
        <w:rPr>
          <w:noProof/>
        </w:rPr>
      </w:pPr>
    </w:p>
    <w:p w14:paraId="2B979E7D" w14:textId="301FDB9F" w:rsidR="00A56875" w:rsidRPr="003A1C72" w:rsidRDefault="00A56875" w:rsidP="00A56875">
      <w:pPr>
        <w:spacing w:line="480" w:lineRule="auto"/>
        <w:ind w:firstLine="540"/>
        <w:jc w:val="both"/>
        <w:rPr>
          <w:noProof/>
        </w:rPr>
      </w:pPr>
      <w:r w:rsidRPr="003A1C72">
        <w:rPr>
          <w:noProof/>
        </w:rPr>
        <w:lastRenderedPageBreak/>
        <w:drawing>
          <wp:inline distT="0" distB="0" distL="0" distR="0" wp14:anchorId="6BFC3A1D" wp14:editId="464E698A">
            <wp:extent cx="1936750" cy="1841500"/>
            <wp:effectExtent l="0" t="0" r="0" b="12700"/>
            <wp:docPr id="44" name="Picture 6" descr="Description: sorta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sortase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36750" cy="1841500"/>
                    </a:xfrm>
                    <a:prstGeom prst="rect">
                      <a:avLst/>
                    </a:prstGeom>
                    <a:noFill/>
                    <a:ln>
                      <a:noFill/>
                    </a:ln>
                  </pic:spPr>
                </pic:pic>
              </a:graphicData>
            </a:graphic>
          </wp:inline>
        </w:drawing>
      </w:r>
    </w:p>
    <w:p w14:paraId="72A7F195" w14:textId="2F9000F7" w:rsidR="00A56875" w:rsidRPr="003A1C72" w:rsidRDefault="00495C63" w:rsidP="000424D0">
      <w:pPr>
        <w:pStyle w:val="TableofFigures"/>
        <w:rPr>
          <w:rFonts w:cs="Times New Roman"/>
        </w:rPr>
      </w:pPr>
      <w:bookmarkStart w:id="31" w:name="_Toc256707764"/>
      <w:bookmarkStart w:id="32" w:name="_Toc257407158"/>
      <w:bookmarkStart w:id="33" w:name="_Toc259225581"/>
      <w:r>
        <w:rPr>
          <w:rFonts w:cs="Times New Roman"/>
        </w:rPr>
        <w:t>Figure 1-3</w:t>
      </w:r>
      <w:r w:rsidR="008D4F9B">
        <w:rPr>
          <w:rFonts w:cs="Times New Roman"/>
        </w:rPr>
        <w:t xml:space="preserve">. </w:t>
      </w:r>
      <w:proofErr w:type="gramStart"/>
      <w:r w:rsidR="008D4F9B">
        <w:rPr>
          <w:rFonts w:cs="Times New Roman"/>
        </w:rPr>
        <w:t>Sortase A structure.</w:t>
      </w:r>
      <w:proofErr w:type="gramEnd"/>
      <w:r w:rsidR="00C14CDE">
        <w:rPr>
          <w:rFonts w:cs="Times New Roman"/>
        </w:rPr>
        <w:t xml:space="preserve">  </w:t>
      </w:r>
      <w:proofErr w:type="gramStart"/>
      <w:r w:rsidR="00A56875" w:rsidRPr="003A1C72">
        <w:rPr>
          <w:rFonts w:cs="Times New Roman"/>
        </w:rPr>
        <w:t>layover</w:t>
      </w:r>
      <w:proofErr w:type="gramEnd"/>
      <w:r w:rsidR="00A56875" w:rsidRPr="003A1C72">
        <w:rPr>
          <w:rFonts w:cs="Times New Roman"/>
        </w:rPr>
        <w:t xml:space="preserve"> of S. aureus and S. pyogenes sortase structure shown in </w:t>
      </w:r>
      <w:r w:rsidR="00C14CDE">
        <w:rPr>
          <w:rFonts w:cs="Times New Roman"/>
        </w:rPr>
        <w:t>gray and purpl</w:t>
      </w:r>
      <w:r w:rsidR="0038307F">
        <w:rPr>
          <w:rFonts w:cs="Times New Roman"/>
        </w:rPr>
        <w:t xml:space="preserve">e </w:t>
      </w:r>
      <w:r w:rsidR="0038307F">
        <w:rPr>
          <w:rFonts w:cs="Times New Roman"/>
        </w:rPr>
        <w:fldChar w:fldCharType="begin">
          <w:fldData xml:space="preserve">PEVuZE5vdGU+PENpdGU+PEF1dGhvcj5SYWNlPC9BdXRob3I+PFllYXI+MjAwOTwvWWVhcj48UmVj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</w:fldData>
        </w:fldChar>
      </w:r>
      <w:r w:rsidR="00772C20">
        <w:rPr>
          <w:rFonts w:cs="Times New Roman"/>
        </w:rPr>
        <w:instrText xml:space="preserve"> ADDIN EN.CITE </w:instrText>
      </w:r>
      <w:r w:rsidR="00772C20">
        <w:rPr>
          <w:rFonts w:cs="Times New Roman"/>
        </w:rPr>
        <w:fldChar w:fldCharType="begin">
          <w:fldData xml:space="preserve">PEVuZE5vdGU+PENpdGU+PEF1dGhvcj5SYWNlPC9BdXRob3I+PFllYXI+MjAwOTwvWWVhcj48UmVj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</w:fldData>
        </w:fldChar>
      </w:r>
      <w:r w:rsidR="00772C20">
        <w:rPr>
          <w:rFonts w:cs="Times New Roman"/>
        </w:rPr>
        <w:instrText xml:space="preserve"> ADDIN EN.CITE.DATA </w:instrText>
      </w:r>
      <w:r w:rsidR="00772C20">
        <w:rPr>
          <w:rFonts w:cs="Times New Roman"/>
        </w:rPr>
      </w:r>
      <w:r w:rsidR="00772C20">
        <w:rPr>
          <w:rFonts w:cs="Times New Roman"/>
        </w:rPr>
        <w:fldChar w:fldCharType="end"/>
      </w:r>
      <w:r w:rsidR="0038307F">
        <w:rPr>
          <w:rFonts w:cs="Times New Roman"/>
        </w:rPr>
      </w:r>
      <w:r w:rsidR="0038307F">
        <w:rPr>
          <w:rFonts w:cs="Times New Roman"/>
        </w:rPr>
        <w:fldChar w:fldCharType="separate"/>
      </w:r>
      <w:r w:rsidR="00772C20">
        <w:rPr>
          <w:rFonts w:cs="Times New Roman"/>
          <w:noProof/>
        </w:rPr>
        <w:t>(</w:t>
      </w:r>
      <w:hyperlink w:anchor="_ENREF_20" w:tooltip="Race, 2009 #34" w:history="1">
        <w:r w:rsidR="003031B6">
          <w:rPr>
            <w:rFonts w:cs="Times New Roman"/>
            <w:noProof/>
          </w:rPr>
          <w:t>20</w:t>
        </w:r>
      </w:hyperlink>
      <w:r w:rsidR="00772C20">
        <w:rPr>
          <w:rFonts w:cs="Times New Roman"/>
          <w:noProof/>
        </w:rPr>
        <w:t>)</w:t>
      </w:r>
      <w:r w:rsidR="0038307F">
        <w:rPr>
          <w:rFonts w:cs="Times New Roman"/>
        </w:rPr>
        <w:fldChar w:fldCharType="end"/>
      </w:r>
      <w:r w:rsidR="00A56875" w:rsidRPr="003A1C72">
        <w:rPr>
          <w:rFonts w:cs="Times New Roman"/>
        </w:rPr>
        <w:t>.</w:t>
      </w:r>
      <w:bookmarkEnd w:id="31"/>
      <w:bookmarkEnd w:id="32"/>
      <w:r w:rsidR="00C14CDE">
        <w:rPr>
          <w:rFonts w:cs="Times New Roman"/>
        </w:rPr>
        <w:t xml:space="preserve"> This image has the permis</w:t>
      </w:r>
      <w:r w:rsidR="008D4F9B">
        <w:rPr>
          <w:rFonts w:cs="Times New Roman"/>
        </w:rPr>
        <w:t>sion for re</w:t>
      </w:r>
      <w:r w:rsidR="00C14CDE">
        <w:rPr>
          <w:rFonts w:cs="Times New Roman"/>
        </w:rPr>
        <w:t>use from the publisher.</w:t>
      </w:r>
      <w:bookmarkEnd w:id="33"/>
    </w:p>
    <w:p w14:paraId="2FEBC89B" w14:textId="77777777" w:rsidR="00A56875" w:rsidRPr="003A1C72" w:rsidRDefault="00A56875" w:rsidP="00A56875">
      <w:pPr>
        <w:spacing w:line="360" w:lineRule="auto"/>
        <w:rPr>
          <w:noProof/>
          <w:sz w:val="20"/>
          <w:szCs w:val="20"/>
        </w:rPr>
      </w:pPr>
    </w:p>
    <w:p w14:paraId="037BB64F" w14:textId="77777777" w:rsidR="00A56875" w:rsidRPr="003A1C72" w:rsidRDefault="00A56875" w:rsidP="00A56875">
      <w:pPr>
        <w:spacing w:line="480" w:lineRule="auto"/>
        <w:ind w:firstLine="540"/>
        <w:jc w:val="both"/>
      </w:pPr>
    </w:p>
    <w:p w14:paraId="3C0D9991" w14:textId="4AD9537A" w:rsidR="00A56875" w:rsidRPr="003A1C72" w:rsidRDefault="00A56875" w:rsidP="00A56875">
      <w:pPr>
        <w:spacing w:line="480" w:lineRule="auto"/>
        <w:ind w:firstLine="540"/>
        <w:jc w:val="both"/>
      </w:pPr>
      <w:r w:rsidRPr="003A1C72">
        <w:t xml:space="preserve">For the </w:t>
      </w:r>
      <w:r w:rsidR="003D38A7" w:rsidRPr="003A1C72">
        <w:t xml:space="preserve">acyl acceptor substrate, Sp </w:t>
      </w:r>
      <w:r w:rsidRPr="003A1C72">
        <w:t>Srt naturally accepts di-alanine as the nucleophile subs</w:t>
      </w:r>
      <w:r w:rsidR="003D38A7" w:rsidRPr="003A1C72">
        <w:t xml:space="preserve">trate, while Sa </w:t>
      </w:r>
      <w:r w:rsidR="006B0875" w:rsidRPr="003A1C72">
        <w:t>Srt prefers penta</w:t>
      </w:r>
      <w:r w:rsidRPr="003A1C72">
        <w:t>glycine of the lipid II. Sortase has a broader range for acyl acceptor substrates that are responsible for the nucleophilic attack the intermediate. A diglycine at the N-terminus of the peptide or protein is sufficient to attack the sortase reaction intermediate, resolve the intermediate and bind to threonine in the LPETG substrate. GlyVal and GlyAla also work as nucleophile substrates although with slower kinetic rates. Alkylamines and their derivatives have been also shown to work as the nucleophile substrates for sortase reaction</w:t>
      </w:r>
      <w:r w:rsidRPr="003A1C72">
        <w:rPr>
          <w:i/>
        </w:rPr>
        <w:t xml:space="preserve"> in vitro</w:t>
      </w:r>
      <w:r w:rsidRPr="003A1C72">
        <w:t>, although less efficient than the natural substrate (Gly</w:t>
      </w:r>
      <w:r w:rsidRPr="003A1C72">
        <w:rPr>
          <w:vertAlign w:val="subscript"/>
        </w:rPr>
        <w:t>n</w:t>
      </w:r>
      <w:r w:rsidRPr="003A1C72">
        <w:t>). It is likely that aminoethyl works as a relatively good acyl acceptor for the sortase reaction</w:t>
      </w:r>
      <w:r w:rsidR="00B60FD8">
        <w:t xml:space="preserve"> </w:t>
      </w:r>
      <w:r w:rsidRPr="003A1C72">
        <w:fldChar w:fldCharType="begin"/>
      </w:r>
      <w:r w:rsidR="00772C20">
        <w:instrText xml:space="preserve"> ADDIN EN.CITE &lt;EndNote&gt;&lt;Cite&gt;&lt;Author&gt;Yamamura&lt;/Author&gt;&lt;Year&gt;2011&lt;/Year&gt;&lt;RecNum&gt;33&lt;/RecNum&gt;&lt;DisplayText&gt;(21)&lt;/DisplayText&gt;&lt;record&gt;&lt;rec-number&gt;33&lt;/rec-number&gt;&lt;foreign-keys&gt;&lt;key app="EN" db-id="pzzv0xs05rwrwse29sr5eedwarr2pztzvzzf"&gt;33&lt;/key&gt;&lt;/foreign-keys&gt;&lt;ref-type name="Journal Article"&gt;17&lt;/ref-type&gt;&lt;contributors&gt;&lt;authors&gt;&lt;author&gt;Yamamura, Y.&lt;/author&gt;&lt;author&gt;Hirakawa, H.&lt;/author&gt;&lt;author&gt;Yamaguchi, S.&lt;/author&gt;&lt;author&gt;Nagamune, T.&lt;/author&gt;&lt;/authors&gt;&lt;/contributors&gt;&lt;auth-address&gt;Department of Chemistry and Biotechnology, School of Engineering, The University of Tokyo, 7-3-1 Hongo, Tokyo 113-8656, Japan.&lt;/auth-address&gt;&lt;titles&gt;&lt;title&gt;Enhancement of sortase A-mediated protein ligation by inducing a beta-hairpin structure around the ligation site&lt;/title&gt;&lt;secondary-title&gt;Chem Commun (Camb)&lt;/secondary-title&gt;&lt;/titles&gt;&lt;periodical&gt;&lt;full-title&gt;Chem Commun (Camb)&lt;/full-title&gt;&lt;/periodical&gt;&lt;pages&gt;4742-4&lt;/pages&gt;&lt;volume&gt;47&lt;/volume&gt;&lt;number&gt;16&lt;/number&gt;&lt;edition&gt;2011/03/17&lt;/edition&gt;&lt;keywords&gt;&lt;keyword&gt;Aminoacyltransferases/chemistry/*metabolism&lt;/keyword&gt;&lt;keyword&gt;Bacterial Proteins/chemistry/*metabolism&lt;/keyword&gt;&lt;keyword&gt;Binding Sites&lt;/keyword&gt;&lt;keyword&gt;Biocatalysis&lt;/keyword&gt;&lt;keyword&gt;Cysteine Endopeptidases/chemistry/*metabolism&lt;/keyword&gt;&lt;keyword&gt;Models, Molecular&lt;/keyword&gt;&lt;keyword&gt;Protein Engineering&lt;/keyword&gt;&lt;keyword&gt;Protein Structure, Secondary&lt;/keyword&gt;&lt;keyword&gt;Proteins/*chemical synthesis/chemistry&lt;/keyword&gt;&lt;keyword&gt;Staphylococcus aureus/enzymology&lt;/keyword&gt;&lt;keyword&gt;Temperature&lt;/keyword&gt;&lt;/keywords&gt;&lt;dates&gt;&lt;year&gt;2011&lt;/year&gt;&lt;pub-dates&gt;&lt;date&gt;Apr 28&lt;/date&gt;&lt;/pub-dates&gt;&lt;/dates&gt;&lt;isbn&gt;1364-548X (Electronic)&amp;#xD;1359-7345 (Linking)&lt;/isbn&gt;&lt;accession-num&gt;21409251&lt;/accession-num&gt;&lt;work-type&gt;Research Support, Non-U.S. Gov&amp;apos;t&lt;/work-type&gt;&lt;urls&gt;&lt;related-urls&gt;&lt;url&gt;http://www.ncbi.nlm.nih.gov/pubmed/21409251&lt;/url&gt;&lt;/related-urls&gt;&lt;/urls&gt;&lt;electronic-resource-num&gt;10.1039/c0cc05334a&lt;/electronic-resource-num&gt;&lt;language&gt;eng&lt;/language&gt;&lt;/record&gt;&lt;/Cite&gt;&lt;/EndNote&gt;</w:instrText>
      </w:r>
      <w:r w:rsidRPr="003A1C72">
        <w:fldChar w:fldCharType="separate"/>
      </w:r>
      <w:r w:rsidR="00772C20">
        <w:rPr>
          <w:noProof/>
        </w:rPr>
        <w:t>(</w:t>
      </w:r>
      <w:hyperlink w:anchor="_ENREF_21" w:tooltip="Yamamura, 2011 #33" w:history="1">
        <w:r w:rsidR="003031B6">
          <w:rPr>
            <w:noProof/>
          </w:rPr>
          <w:t>21</w:t>
        </w:r>
      </w:hyperlink>
      <w:r w:rsidR="00772C20">
        <w:rPr>
          <w:noProof/>
        </w:rPr>
        <w:t>)</w:t>
      </w:r>
      <w:r w:rsidRPr="003A1C72">
        <w:fldChar w:fldCharType="end"/>
      </w:r>
      <w:r w:rsidR="00D73DF4" w:rsidRPr="003A1C72">
        <w:t>.</w:t>
      </w:r>
      <w:r w:rsidRPr="003A1C72">
        <w:t xml:space="preserve"> 6-deoxy-6-aminohexose is another sortase substrate that can be used in sugar-peptide conjugations</w:t>
      </w:r>
      <w:r w:rsidR="00D73DF4" w:rsidRPr="003A1C72">
        <w:t xml:space="preserve"> </w:t>
      </w:r>
      <w:r w:rsidRPr="003A1C72">
        <w:fldChar w:fldCharType="begin"/>
      </w:r>
      <w:r w:rsidR="00772C20">
        <w:instrText xml:space="preserve"> ADDIN EN.CITE &lt;EndNote&gt;&lt;Cite&gt;&lt;Author&gt;Samantaray&lt;/Author&gt;&lt;Year&gt;2008&lt;/Year&gt;&lt;RecNum&gt;61&lt;/RecNum&gt;&lt;DisplayText&gt;(22)&lt;/DisplayText&gt;&lt;record&gt;&lt;rec-number&gt;61&lt;/rec-number&gt;&lt;foreign-keys&gt;&lt;key app="EN" db-id="pzzv0xs05rwrwse29sr5eedwarr2pztzvzzf"&gt;61&lt;/key&gt;&lt;/foreign-keys&gt;&lt;ref-type name="Journal Article"&gt;17&lt;/ref-type&gt;&lt;contributors&gt;&lt;authors&gt;&lt;author&gt;Samantaray, S.&lt;/author&gt;&lt;author&gt;Marathe, U.&lt;/author&gt;&lt;author&gt;Dasgupta, S.&lt;/author&gt;&lt;author&gt;Nandicoori, V. K.&lt;/author&gt;&lt;author&gt;Roy, R. P.&lt;/author&gt;&lt;/authors&gt;&lt;/contributors&gt;&lt;auth-address&gt;National Institute of Immunology, Aruna Asaf Ali Marg, New Delhi 110 067, India.&lt;/auth-address&gt;&lt;titles&gt;&lt;title&gt;Peptide-sugar ligation catalyzed by transpeptidase sortase: a facile approach to neoglycoconjugate synthesis&lt;/title&gt;&lt;secondary-title&gt;J Am Chem Soc&lt;/secondary-title&gt;&lt;alt-title&gt;Journal of the American Chemical Society&lt;/alt-title&gt;&lt;/titles&gt;&lt;periodical&gt;&lt;full-title&gt;J Am Chem Soc&lt;/full-title&gt;&lt;abbr-1&gt;Journal of the American Chemical Society&lt;/abbr-1&gt;&lt;/periodical&gt;&lt;alt-periodical&gt;&lt;full-title&gt;J Am Chem Soc&lt;/full-title&gt;&lt;abbr-1&gt;Journal of the American Chemical Society&lt;/abbr-1&gt;&lt;/alt-periodical&gt;&lt;pages&gt;2132-3&lt;/pages&gt;&lt;volume&gt;130&lt;/volume&gt;&lt;number&gt;7&lt;/number&gt;&lt;edition&gt;2008/01/31&lt;/edition&gt;&lt;keywords&gt;&lt;keyword&gt;Amino Acid Sequence&lt;/keyword&gt;&lt;keyword&gt;Carbohydrate Sequence&lt;/keyword&gt;&lt;keyword&gt;Catalysis&lt;/keyword&gt;&lt;keyword&gt;Glycoproteins/*chemical synthesis/chemistry&lt;/keyword&gt;&lt;keyword&gt;Hexoses/*chemistry&lt;/keyword&gt;&lt;keyword&gt;Molecular Sequence Data&lt;/keyword&gt;&lt;keyword&gt;Oligosaccharides/*chemistry&lt;/keyword&gt;&lt;keyword&gt;Peptides/*chemistry&lt;/keyword&gt;&lt;keyword&gt;Peptidyl Transferases/*chemistry&lt;/keyword&gt;&lt;/keywords&gt;&lt;dates&gt;&lt;year&gt;2008&lt;/year&gt;&lt;pub-dates&gt;&lt;date&gt;Feb 20&lt;/date&gt;&lt;/pub-dates&gt;&lt;/dates&gt;&lt;isbn&gt;1520-5126 (Electronic)&amp;#xD;0002-7863 (Linking)&lt;/isbn&gt;&lt;accession-num&gt;18229923&lt;/accession-num&gt;&lt;work-type&gt;Research Support, Non-U.S. Gov&amp;apos;t&lt;/work-type&gt;&lt;urls&gt;&lt;related-urls&gt;&lt;url&gt;http://www.ncbi.nlm.nih.gov/pubmed/18229923&lt;/url&gt;&lt;/related-urls&gt;&lt;/urls&gt;&lt;electronic-resource-num&gt;10.1021/ja077358g&lt;/electronic-resource-num&gt;&lt;language&gt;eng&lt;/language&gt;&lt;/record&gt;&lt;/Cite&gt;&lt;/EndNote&gt;</w:instrText>
      </w:r>
      <w:r w:rsidRPr="003A1C72">
        <w:fldChar w:fldCharType="separate"/>
      </w:r>
      <w:r w:rsidR="00772C20">
        <w:rPr>
          <w:noProof/>
        </w:rPr>
        <w:t>(</w:t>
      </w:r>
      <w:hyperlink w:anchor="_ENREF_22" w:tooltip="Samantaray, 2008 #61" w:history="1">
        <w:r w:rsidR="003031B6">
          <w:rPr>
            <w:noProof/>
          </w:rPr>
          <w:t>22</w:t>
        </w:r>
      </w:hyperlink>
      <w:r w:rsidR="00772C20">
        <w:rPr>
          <w:noProof/>
        </w:rPr>
        <w:t>)</w:t>
      </w:r>
      <w:r w:rsidRPr="003A1C72">
        <w:fldChar w:fldCharType="end"/>
      </w:r>
      <w:r w:rsidR="00D73DF4" w:rsidRPr="003A1C72">
        <w:t>.</w:t>
      </w:r>
      <w:r w:rsidRPr="003A1C72">
        <w:t xml:space="preserve"> When a nucleophile is not available, water acts as a poor nucleophile and hydrolyzes LPETG and makes LPET-OH </w:t>
      </w:r>
      <w:r w:rsidRPr="003A1C72">
        <w:fldChar w:fldCharType="begin">
          <w:fldData xml:space="preserve">PEVuZE5vdGU+PENpdGU+PEF1dGhvcj5IdWFuZzwvQXV0aG9yPjxZZWFyPjIwMDM8L1llYXI+PFJl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</w:fldData>
        </w:fldChar>
      </w:r>
      <w:r w:rsidRPr="003A1C72">
        <w:instrText xml:space="preserve"> ADDIN EN.CITE </w:instrText>
      </w:r>
      <w:r w:rsidRPr="003A1C72">
        <w:fldChar w:fldCharType="begin">
          <w:fldData xml:space="preserve">PEVuZE5vdGU+PENpdGU+PEF1dGhvcj5IdWFuZzwvQXV0aG9yPjxZZWFyPjIwMDM8L1llYXI+PFJl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</w:fldData>
        </w:fldChar>
      </w:r>
      <w:r w:rsidRPr="003A1C72">
        <w:instrText xml:space="preserve"> ADDIN EN.CITE.DATA </w:instrText>
      </w:r>
      <w:r w:rsidRPr="003A1C72">
        <w:fldChar w:fldCharType="end"/>
      </w:r>
      <w:r w:rsidRPr="003A1C72">
        <w:fldChar w:fldCharType="separate"/>
      </w:r>
      <w:r w:rsidRPr="003A1C72">
        <w:rPr>
          <w:noProof/>
        </w:rPr>
        <w:t>(</w:t>
      </w:r>
      <w:hyperlink w:anchor="_ENREF_10" w:tooltip="Huang, 2003 #10" w:history="1">
        <w:r w:rsidR="003031B6" w:rsidRPr="003A1C72">
          <w:rPr>
            <w:noProof/>
          </w:rPr>
          <w:t>10</w:t>
        </w:r>
      </w:hyperlink>
      <w:r w:rsidRPr="003A1C72">
        <w:rPr>
          <w:noProof/>
        </w:rPr>
        <w:t>)</w:t>
      </w:r>
      <w:r w:rsidRPr="003A1C72">
        <w:fldChar w:fldCharType="end"/>
      </w:r>
      <w:r w:rsidRPr="003A1C72">
        <w:t xml:space="preserve">. </w:t>
      </w:r>
      <w:r w:rsidR="00B60FD8">
        <w:t>T</w:t>
      </w:r>
      <w:r w:rsidR="00B60FD8" w:rsidRPr="003A1C72">
        <w:t>able 1-1</w:t>
      </w:r>
      <w:r w:rsidR="00B60FD8">
        <w:t xml:space="preserve"> shows s</w:t>
      </w:r>
      <w:r w:rsidRPr="003A1C72">
        <w:t>ubstrate specificit</w:t>
      </w:r>
      <w:r w:rsidR="00B60FD8">
        <w:t>y of different sortases</w:t>
      </w:r>
      <w:r w:rsidRPr="003A1C72">
        <w:t>.</w:t>
      </w:r>
    </w:p>
    <w:p w14:paraId="70C9113C" w14:textId="77777777" w:rsidR="00A56875" w:rsidRPr="003A1C72" w:rsidRDefault="00A56875" w:rsidP="00A56875">
      <w:pPr>
        <w:pStyle w:val="TableofAuthorities"/>
      </w:pPr>
    </w:p>
    <w:p w14:paraId="6CA72886" w14:textId="78F2905E" w:rsidR="00A56875" w:rsidRPr="00997CBC" w:rsidRDefault="00997CBC" w:rsidP="00997CBC">
      <w:pPr>
        <w:pStyle w:val="Caption"/>
      </w:pPr>
      <w:bookmarkStart w:id="34" w:name="_Ref371428098"/>
      <w:bookmarkStart w:id="35" w:name="_Toc140573588"/>
      <w:bookmarkStart w:id="36" w:name="_Toc259213242"/>
      <w:r w:rsidRPr="00997CBC">
        <w:lastRenderedPageBreak/>
        <w:t xml:space="preserve">Table </w:t>
      </w:r>
      <w:fldSimple w:instr=" SEQ Table \* ARABIC ">
        <w:r w:rsidRPr="00997CBC">
          <w:t>1</w:t>
        </w:r>
      </w:fldSimple>
      <w:bookmarkEnd w:id="34"/>
      <w:bookmarkEnd w:id="35"/>
      <w:r>
        <w:t xml:space="preserve">-1- </w:t>
      </w:r>
      <w:r w:rsidR="006F3826" w:rsidRPr="00997CBC">
        <w:t>Substrate specificity of different sortases</w:t>
      </w:r>
      <w:bookmarkEnd w:id="36"/>
      <w:r w:rsidR="006F3826" w:rsidRPr="00997CBC">
        <w:t xml:space="preserve"> </w:t>
      </w:r>
    </w:p>
    <w:p w14:paraId="71938BA3" w14:textId="77777777" w:rsidR="00B45263" w:rsidRPr="003A1C72" w:rsidRDefault="00B45263" w:rsidP="00B45263"/>
    <w:tbl>
      <w:tblPr>
        <w:tblW w:w="9640" w:type="dxa"/>
        <w:tblCellMar>
          <w:left w:w="0" w:type="dxa"/>
          <w:right w:w="0" w:type="dxa"/>
        </w:tblCellMar>
        <w:tblLook w:val="0420" w:firstRow="1" w:lastRow="0" w:firstColumn="0" w:lastColumn="0" w:noHBand="0" w:noVBand="1"/>
      </w:tblPr>
      <w:tblGrid>
        <w:gridCol w:w="3211"/>
        <w:gridCol w:w="3215"/>
        <w:gridCol w:w="3214"/>
      </w:tblGrid>
      <w:tr w:rsidR="00A56875" w:rsidRPr="003A1C72" w14:paraId="113EB0F8" w14:textId="77777777" w:rsidTr="00AA64A5">
        <w:trPr>
          <w:trHeight w:val="876"/>
        </w:trPr>
        <w:tc>
          <w:tcPr>
            <w:tcW w:w="3220" w:type="dxa"/>
            <w:tcBorders>
              <w:top w:val="single" w:sz="8" w:space="0" w:color="4F81BD"/>
              <w:left w:val="single" w:sz="8" w:space="0" w:color="4F81BD"/>
              <w:bottom w:val="single" w:sz="8" w:space="0" w:color="4F81BD"/>
              <w:right w:val="single" w:sz="8" w:space="0" w:color="4F81BD"/>
            </w:tcBorders>
            <w:shd w:val="clear" w:color="auto" w:fill="E9EDF4"/>
            <w:tcMar>
              <w:top w:w="72" w:type="dxa"/>
              <w:left w:w="144" w:type="dxa"/>
              <w:bottom w:w="72" w:type="dxa"/>
              <w:right w:w="144" w:type="dxa"/>
            </w:tcMar>
            <w:hideMark/>
          </w:tcPr>
          <w:p w14:paraId="63CA9516" w14:textId="77777777" w:rsidR="00A56875" w:rsidRPr="003A1C72" w:rsidRDefault="00A56875" w:rsidP="00AA64A5">
            <w:pPr>
              <w:spacing w:line="480" w:lineRule="auto"/>
              <w:ind w:firstLine="540"/>
              <w:jc w:val="both"/>
            </w:pPr>
          </w:p>
        </w:tc>
        <w:tc>
          <w:tcPr>
            <w:tcW w:w="3220" w:type="dxa"/>
            <w:tcBorders>
              <w:top w:val="single" w:sz="8" w:space="0" w:color="4F81BD"/>
              <w:left w:val="single" w:sz="8" w:space="0" w:color="4F81BD"/>
              <w:bottom w:val="single" w:sz="8" w:space="0" w:color="4F81BD"/>
              <w:right w:val="single" w:sz="8" w:space="0" w:color="4F81BD"/>
            </w:tcBorders>
            <w:shd w:val="clear" w:color="auto" w:fill="E9EDF4"/>
            <w:tcMar>
              <w:top w:w="72" w:type="dxa"/>
              <w:left w:w="144" w:type="dxa"/>
              <w:bottom w:w="72" w:type="dxa"/>
              <w:right w:w="144" w:type="dxa"/>
            </w:tcMar>
            <w:hideMark/>
          </w:tcPr>
          <w:p w14:paraId="6DC6694C" w14:textId="77777777" w:rsidR="00A56875" w:rsidRPr="003A1C72" w:rsidRDefault="00A56875" w:rsidP="00AA64A5">
            <w:pPr>
              <w:spacing w:line="480" w:lineRule="auto"/>
              <w:ind w:firstLine="540"/>
              <w:jc w:val="both"/>
            </w:pPr>
            <w:r w:rsidRPr="003A1C72">
              <w:rPr>
                <w:b/>
                <w:bCs/>
              </w:rPr>
              <w:t>Acyl donor</w:t>
            </w:r>
          </w:p>
        </w:tc>
        <w:tc>
          <w:tcPr>
            <w:tcW w:w="3220" w:type="dxa"/>
            <w:tcBorders>
              <w:top w:val="single" w:sz="8" w:space="0" w:color="4F81BD"/>
              <w:left w:val="single" w:sz="8" w:space="0" w:color="4F81BD"/>
              <w:bottom w:val="single" w:sz="8" w:space="0" w:color="4F81BD"/>
              <w:right w:val="single" w:sz="8" w:space="0" w:color="4F81BD"/>
            </w:tcBorders>
            <w:shd w:val="clear" w:color="auto" w:fill="E9EDF4"/>
            <w:tcMar>
              <w:top w:w="72" w:type="dxa"/>
              <w:left w:w="144" w:type="dxa"/>
              <w:bottom w:w="72" w:type="dxa"/>
              <w:right w:w="144" w:type="dxa"/>
            </w:tcMar>
            <w:hideMark/>
          </w:tcPr>
          <w:p w14:paraId="6FC26F8F" w14:textId="77777777" w:rsidR="00A56875" w:rsidRPr="003A1C72" w:rsidRDefault="00A56875" w:rsidP="00AA64A5">
            <w:pPr>
              <w:spacing w:line="480" w:lineRule="auto"/>
              <w:ind w:firstLine="540"/>
              <w:jc w:val="both"/>
            </w:pPr>
            <w:r w:rsidRPr="003A1C72">
              <w:rPr>
                <w:b/>
                <w:bCs/>
              </w:rPr>
              <w:t>Acyl acceptor</w:t>
            </w:r>
          </w:p>
        </w:tc>
      </w:tr>
      <w:tr w:rsidR="00A56875" w:rsidRPr="003A1C72" w14:paraId="403D490A" w14:textId="77777777" w:rsidTr="00AA64A5">
        <w:trPr>
          <w:trHeight w:val="358"/>
        </w:trPr>
        <w:tc>
          <w:tcPr>
            <w:tcW w:w="3220" w:type="dxa"/>
            <w:tcBorders>
              <w:top w:val="single" w:sz="8" w:space="0" w:color="4F81BD"/>
              <w:left w:val="single" w:sz="8" w:space="0" w:color="4F81BD"/>
              <w:bottom w:val="single" w:sz="8" w:space="0" w:color="4F81BD"/>
              <w:right w:val="single" w:sz="8" w:space="0" w:color="4F81BD"/>
            </w:tcBorders>
            <w:shd w:val="clear" w:color="auto" w:fill="D0D8E8"/>
            <w:tcMar>
              <w:top w:w="72" w:type="dxa"/>
              <w:left w:w="144" w:type="dxa"/>
              <w:bottom w:w="72" w:type="dxa"/>
              <w:right w:w="144" w:type="dxa"/>
            </w:tcMar>
            <w:hideMark/>
          </w:tcPr>
          <w:p w14:paraId="2D17E2DA" w14:textId="77777777" w:rsidR="00A56875" w:rsidRPr="003A1C72" w:rsidRDefault="00A56875" w:rsidP="00AA64A5">
            <w:pPr>
              <w:spacing w:line="480" w:lineRule="auto"/>
              <w:ind w:firstLine="540"/>
              <w:jc w:val="both"/>
            </w:pPr>
            <w:r w:rsidRPr="003A1C72">
              <w:t>Sa Srt A</w:t>
            </w:r>
          </w:p>
        </w:tc>
        <w:tc>
          <w:tcPr>
            <w:tcW w:w="3220" w:type="dxa"/>
            <w:tcBorders>
              <w:top w:val="single" w:sz="8" w:space="0" w:color="4F81BD"/>
              <w:left w:val="single" w:sz="8" w:space="0" w:color="4F81BD"/>
              <w:bottom w:val="single" w:sz="8" w:space="0" w:color="4F81BD"/>
              <w:right w:val="single" w:sz="8" w:space="0" w:color="4F81BD"/>
            </w:tcBorders>
            <w:shd w:val="clear" w:color="auto" w:fill="D0D8E8"/>
            <w:tcMar>
              <w:top w:w="72" w:type="dxa"/>
              <w:left w:w="144" w:type="dxa"/>
              <w:bottom w:w="72" w:type="dxa"/>
              <w:right w:w="144" w:type="dxa"/>
            </w:tcMar>
            <w:hideMark/>
          </w:tcPr>
          <w:p w14:paraId="086686FC" w14:textId="77777777" w:rsidR="00A56875" w:rsidRPr="003A1C72" w:rsidRDefault="00A56875" w:rsidP="00AA64A5">
            <w:pPr>
              <w:spacing w:line="480" w:lineRule="auto"/>
              <w:ind w:firstLine="540"/>
              <w:jc w:val="both"/>
            </w:pPr>
            <w:r w:rsidRPr="003A1C72">
              <w:t>LPXTG</w:t>
            </w:r>
          </w:p>
        </w:tc>
        <w:tc>
          <w:tcPr>
            <w:tcW w:w="3220" w:type="dxa"/>
            <w:tcBorders>
              <w:top w:val="single" w:sz="8" w:space="0" w:color="4F81BD"/>
              <w:left w:val="single" w:sz="8" w:space="0" w:color="4F81BD"/>
              <w:bottom w:val="single" w:sz="8" w:space="0" w:color="4F81BD"/>
              <w:right w:val="single" w:sz="8" w:space="0" w:color="4F81BD"/>
            </w:tcBorders>
            <w:shd w:val="clear" w:color="auto" w:fill="D0D8E8"/>
            <w:tcMar>
              <w:top w:w="72" w:type="dxa"/>
              <w:left w:w="144" w:type="dxa"/>
              <w:bottom w:w="72" w:type="dxa"/>
              <w:right w:w="144" w:type="dxa"/>
            </w:tcMar>
            <w:hideMark/>
          </w:tcPr>
          <w:p w14:paraId="60553774" w14:textId="30BD66DC" w:rsidR="00A56875" w:rsidRPr="003A1C72" w:rsidRDefault="000D1033" w:rsidP="00AA64A5">
            <w:pPr>
              <w:spacing w:line="480" w:lineRule="auto"/>
              <w:ind w:firstLine="540"/>
              <w:jc w:val="both"/>
            </w:pPr>
            <w:r w:rsidRPr="003A1C72">
              <w:t>G</w:t>
            </w:r>
            <w:r w:rsidRPr="003A1C72">
              <w:rPr>
                <w:vertAlign w:val="subscript"/>
              </w:rPr>
              <w:t>5</w:t>
            </w:r>
            <w:r w:rsidRPr="003A1C72">
              <w:t xml:space="preserve"> (lipid II)</w:t>
            </w:r>
          </w:p>
        </w:tc>
      </w:tr>
      <w:tr w:rsidR="00A56875" w:rsidRPr="003A1C72" w14:paraId="55B7EE8B" w14:textId="77777777" w:rsidTr="00AA64A5">
        <w:trPr>
          <w:trHeight w:val="385"/>
        </w:trPr>
        <w:tc>
          <w:tcPr>
            <w:tcW w:w="3220" w:type="dxa"/>
            <w:tcBorders>
              <w:top w:val="single" w:sz="8" w:space="0" w:color="4F81BD"/>
              <w:left w:val="single" w:sz="8" w:space="0" w:color="4F81BD"/>
              <w:bottom w:val="single" w:sz="8" w:space="0" w:color="4F81BD"/>
              <w:right w:val="single" w:sz="8" w:space="0" w:color="4F81BD"/>
            </w:tcBorders>
            <w:shd w:val="clear" w:color="auto" w:fill="E9EDF4"/>
            <w:tcMar>
              <w:top w:w="72" w:type="dxa"/>
              <w:left w:w="144" w:type="dxa"/>
              <w:bottom w:w="72" w:type="dxa"/>
              <w:right w:w="144" w:type="dxa"/>
            </w:tcMar>
            <w:hideMark/>
          </w:tcPr>
          <w:p w14:paraId="0A27CDB1" w14:textId="77777777" w:rsidR="00A56875" w:rsidRPr="003A1C72" w:rsidRDefault="00A56875" w:rsidP="00AA64A5">
            <w:pPr>
              <w:spacing w:line="480" w:lineRule="auto"/>
              <w:ind w:firstLine="540"/>
              <w:jc w:val="both"/>
            </w:pPr>
            <w:r w:rsidRPr="003A1C72">
              <w:t>Sp Srt A</w:t>
            </w:r>
          </w:p>
        </w:tc>
        <w:tc>
          <w:tcPr>
            <w:tcW w:w="3220" w:type="dxa"/>
            <w:tcBorders>
              <w:top w:val="single" w:sz="8" w:space="0" w:color="4F81BD"/>
              <w:left w:val="single" w:sz="8" w:space="0" w:color="4F81BD"/>
              <w:bottom w:val="single" w:sz="8" w:space="0" w:color="4F81BD"/>
              <w:right w:val="single" w:sz="8" w:space="0" w:color="4F81BD"/>
            </w:tcBorders>
            <w:shd w:val="clear" w:color="auto" w:fill="E9EDF4"/>
            <w:tcMar>
              <w:top w:w="72" w:type="dxa"/>
              <w:left w:w="144" w:type="dxa"/>
              <w:bottom w:w="72" w:type="dxa"/>
              <w:right w:w="144" w:type="dxa"/>
            </w:tcMar>
            <w:hideMark/>
          </w:tcPr>
          <w:p w14:paraId="340AB699" w14:textId="77777777" w:rsidR="00A56875" w:rsidRPr="003A1C72" w:rsidRDefault="00A56875" w:rsidP="00AA64A5">
            <w:pPr>
              <w:spacing w:line="480" w:lineRule="auto"/>
              <w:ind w:firstLine="540"/>
              <w:jc w:val="both"/>
            </w:pPr>
            <w:r w:rsidRPr="003A1C72">
              <w:t>LPXT(A/G)</w:t>
            </w:r>
          </w:p>
        </w:tc>
        <w:tc>
          <w:tcPr>
            <w:tcW w:w="3220" w:type="dxa"/>
            <w:tcBorders>
              <w:top w:val="single" w:sz="8" w:space="0" w:color="4F81BD"/>
              <w:left w:val="single" w:sz="8" w:space="0" w:color="4F81BD"/>
              <w:bottom w:val="single" w:sz="8" w:space="0" w:color="4F81BD"/>
              <w:right w:val="single" w:sz="8" w:space="0" w:color="4F81BD"/>
            </w:tcBorders>
            <w:shd w:val="clear" w:color="auto" w:fill="E9EDF4"/>
            <w:tcMar>
              <w:top w:w="72" w:type="dxa"/>
              <w:left w:w="144" w:type="dxa"/>
              <w:bottom w:w="72" w:type="dxa"/>
              <w:right w:w="144" w:type="dxa"/>
            </w:tcMar>
            <w:hideMark/>
          </w:tcPr>
          <w:p w14:paraId="1A0BE75F" w14:textId="77777777" w:rsidR="00A56875" w:rsidRPr="003A1C72" w:rsidRDefault="00A56875" w:rsidP="00AA64A5">
            <w:pPr>
              <w:spacing w:line="480" w:lineRule="auto"/>
              <w:ind w:firstLine="540"/>
              <w:jc w:val="both"/>
            </w:pPr>
            <w:r w:rsidRPr="003A1C72">
              <w:t>AA/GGG</w:t>
            </w:r>
          </w:p>
        </w:tc>
      </w:tr>
      <w:tr w:rsidR="00A56875" w:rsidRPr="003A1C72" w14:paraId="6CA5758E" w14:textId="77777777" w:rsidTr="00AA64A5">
        <w:trPr>
          <w:trHeight w:val="529"/>
        </w:trPr>
        <w:tc>
          <w:tcPr>
            <w:tcW w:w="3220" w:type="dxa"/>
            <w:tcBorders>
              <w:top w:val="single" w:sz="8" w:space="0" w:color="4F81BD"/>
              <w:left w:val="single" w:sz="8" w:space="0" w:color="4F81BD"/>
              <w:bottom w:val="single" w:sz="8" w:space="0" w:color="4F81BD"/>
              <w:right w:val="single" w:sz="8" w:space="0" w:color="4F81BD"/>
            </w:tcBorders>
            <w:shd w:val="clear" w:color="auto" w:fill="D0D8E8"/>
            <w:tcMar>
              <w:top w:w="72" w:type="dxa"/>
              <w:left w:w="144" w:type="dxa"/>
              <w:bottom w:w="72" w:type="dxa"/>
              <w:right w:w="144" w:type="dxa"/>
            </w:tcMar>
            <w:hideMark/>
          </w:tcPr>
          <w:p w14:paraId="0C472BD5" w14:textId="77777777" w:rsidR="00A56875" w:rsidRPr="003A1C72" w:rsidRDefault="00A56875" w:rsidP="00AA64A5">
            <w:pPr>
              <w:spacing w:line="480" w:lineRule="auto"/>
              <w:ind w:firstLine="540"/>
              <w:jc w:val="both"/>
            </w:pPr>
            <w:r w:rsidRPr="003A1C72">
              <w:t>Srt B</w:t>
            </w:r>
          </w:p>
        </w:tc>
        <w:tc>
          <w:tcPr>
            <w:tcW w:w="3220" w:type="dxa"/>
            <w:tcBorders>
              <w:top w:val="single" w:sz="8" w:space="0" w:color="4F81BD"/>
              <w:left w:val="single" w:sz="8" w:space="0" w:color="4F81BD"/>
              <w:bottom w:val="single" w:sz="8" w:space="0" w:color="4F81BD"/>
              <w:right w:val="single" w:sz="8" w:space="0" w:color="4F81BD"/>
            </w:tcBorders>
            <w:shd w:val="clear" w:color="auto" w:fill="D0D8E8"/>
            <w:tcMar>
              <w:top w:w="72" w:type="dxa"/>
              <w:left w:w="144" w:type="dxa"/>
              <w:bottom w:w="72" w:type="dxa"/>
              <w:right w:w="144" w:type="dxa"/>
            </w:tcMar>
            <w:hideMark/>
          </w:tcPr>
          <w:p w14:paraId="21693BFC" w14:textId="77777777" w:rsidR="00A56875" w:rsidRPr="003A1C72" w:rsidRDefault="00A56875" w:rsidP="00AA64A5">
            <w:pPr>
              <w:spacing w:line="480" w:lineRule="auto"/>
              <w:ind w:firstLine="540"/>
              <w:jc w:val="both"/>
            </w:pPr>
            <w:r w:rsidRPr="003A1C72">
              <w:t>NPQTN</w:t>
            </w:r>
          </w:p>
        </w:tc>
        <w:tc>
          <w:tcPr>
            <w:tcW w:w="3220" w:type="dxa"/>
            <w:tcBorders>
              <w:top w:val="single" w:sz="8" w:space="0" w:color="4F81BD"/>
              <w:left w:val="single" w:sz="8" w:space="0" w:color="4F81BD"/>
              <w:bottom w:val="single" w:sz="8" w:space="0" w:color="4F81BD"/>
              <w:right w:val="single" w:sz="8" w:space="0" w:color="4F81BD"/>
            </w:tcBorders>
            <w:shd w:val="clear" w:color="auto" w:fill="D0D8E8"/>
            <w:tcMar>
              <w:top w:w="72" w:type="dxa"/>
              <w:left w:w="144" w:type="dxa"/>
              <w:bottom w:w="72" w:type="dxa"/>
              <w:right w:w="144" w:type="dxa"/>
            </w:tcMar>
            <w:hideMark/>
          </w:tcPr>
          <w:p w14:paraId="5D2EEF76" w14:textId="1206D608" w:rsidR="00A56875" w:rsidRPr="003A1C72" w:rsidRDefault="000D1033" w:rsidP="000D1033">
            <w:pPr>
              <w:spacing w:line="480" w:lineRule="auto"/>
            </w:pPr>
            <w:r w:rsidRPr="003A1C72">
              <w:t>G</w:t>
            </w:r>
            <w:r w:rsidRPr="003A1C72">
              <w:rPr>
                <w:vertAlign w:val="subscript"/>
              </w:rPr>
              <w:t xml:space="preserve">5 </w:t>
            </w:r>
            <w:r w:rsidRPr="003A1C72">
              <w:t xml:space="preserve"> (</w:t>
            </w:r>
            <w:r w:rsidRPr="003A1C72">
              <w:rPr>
                <w:sz w:val="20"/>
                <w:szCs w:val="20"/>
              </w:rPr>
              <w:t>Peptidoglycan Crossbridge)</w:t>
            </w:r>
          </w:p>
        </w:tc>
      </w:tr>
      <w:tr w:rsidR="00A56875" w:rsidRPr="003A1C72" w14:paraId="0162A8AA" w14:textId="77777777" w:rsidTr="00AA64A5">
        <w:trPr>
          <w:trHeight w:val="475"/>
        </w:trPr>
        <w:tc>
          <w:tcPr>
            <w:tcW w:w="3220" w:type="dxa"/>
            <w:tcBorders>
              <w:top w:val="single" w:sz="8" w:space="0" w:color="4F81BD"/>
              <w:left w:val="single" w:sz="8" w:space="0" w:color="4F81BD"/>
              <w:bottom w:val="single" w:sz="8" w:space="0" w:color="4F81BD"/>
              <w:right w:val="single" w:sz="8" w:space="0" w:color="4F81BD"/>
            </w:tcBorders>
            <w:shd w:val="clear" w:color="auto" w:fill="E9EDF4"/>
            <w:tcMar>
              <w:top w:w="72" w:type="dxa"/>
              <w:left w:w="144" w:type="dxa"/>
              <w:bottom w:w="72" w:type="dxa"/>
              <w:right w:w="144" w:type="dxa"/>
            </w:tcMar>
            <w:hideMark/>
          </w:tcPr>
          <w:p w14:paraId="229BB3CF" w14:textId="77777777" w:rsidR="00A56875" w:rsidRPr="003A1C72" w:rsidRDefault="00A56875" w:rsidP="00AA64A5">
            <w:pPr>
              <w:spacing w:line="480" w:lineRule="auto"/>
              <w:ind w:firstLine="540"/>
              <w:jc w:val="both"/>
            </w:pPr>
            <w:r w:rsidRPr="003A1C72">
              <w:t>Srt C</w:t>
            </w:r>
          </w:p>
        </w:tc>
        <w:tc>
          <w:tcPr>
            <w:tcW w:w="3220" w:type="dxa"/>
            <w:tcBorders>
              <w:top w:val="single" w:sz="8" w:space="0" w:color="4F81BD"/>
              <w:left w:val="single" w:sz="8" w:space="0" w:color="4F81BD"/>
              <w:bottom w:val="single" w:sz="8" w:space="0" w:color="4F81BD"/>
              <w:right w:val="single" w:sz="8" w:space="0" w:color="4F81BD"/>
            </w:tcBorders>
            <w:shd w:val="clear" w:color="auto" w:fill="E9EDF4"/>
            <w:tcMar>
              <w:top w:w="72" w:type="dxa"/>
              <w:left w:w="144" w:type="dxa"/>
              <w:bottom w:w="72" w:type="dxa"/>
              <w:right w:w="144" w:type="dxa"/>
            </w:tcMar>
            <w:hideMark/>
          </w:tcPr>
          <w:p w14:paraId="4A4DE357" w14:textId="77777777" w:rsidR="00A56875" w:rsidRPr="003A1C72" w:rsidRDefault="00A56875" w:rsidP="00AA64A5">
            <w:pPr>
              <w:spacing w:line="480" w:lineRule="auto"/>
              <w:ind w:firstLine="540"/>
              <w:jc w:val="both"/>
            </w:pPr>
            <w:r w:rsidRPr="003A1C72">
              <w:t>(I/L)(P/A)XTG</w:t>
            </w:r>
          </w:p>
        </w:tc>
        <w:tc>
          <w:tcPr>
            <w:tcW w:w="3220" w:type="dxa"/>
            <w:tcBorders>
              <w:top w:val="single" w:sz="8" w:space="0" w:color="4F81BD"/>
              <w:left w:val="single" w:sz="8" w:space="0" w:color="4F81BD"/>
              <w:bottom w:val="single" w:sz="8" w:space="0" w:color="4F81BD"/>
              <w:right w:val="single" w:sz="8" w:space="0" w:color="4F81BD"/>
            </w:tcBorders>
            <w:shd w:val="clear" w:color="auto" w:fill="E9EDF4"/>
            <w:tcMar>
              <w:top w:w="72" w:type="dxa"/>
              <w:left w:w="144" w:type="dxa"/>
              <w:bottom w:w="72" w:type="dxa"/>
              <w:right w:w="144" w:type="dxa"/>
            </w:tcMar>
            <w:hideMark/>
          </w:tcPr>
          <w:p w14:paraId="291763F6" w14:textId="77777777" w:rsidR="00A56875" w:rsidRPr="003A1C72" w:rsidRDefault="00A56875" w:rsidP="00AA64A5">
            <w:pPr>
              <w:spacing w:line="480" w:lineRule="auto"/>
              <w:ind w:firstLine="540"/>
              <w:jc w:val="both"/>
            </w:pPr>
            <w:r w:rsidRPr="003A1C72">
              <w:rPr>
                <w:b/>
                <w:bCs/>
              </w:rPr>
              <w:t>ε</w:t>
            </w:r>
            <w:r w:rsidRPr="003A1C72">
              <w:t>-NH</w:t>
            </w:r>
            <w:r w:rsidRPr="003A1C72">
              <w:rPr>
                <w:vertAlign w:val="subscript"/>
              </w:rPr>
              <w:t xml:space="preserve">2 </w:t>
            </w:r>
            <w:r w:rsidRPr="003A1C72">
              <w:t>of K in pilin</w:t>
            </w:r>
          </w:p>
        </w:tc>
      </w:tr>
    </w:tbl>
    <w:p w14:paraId="40ED427F" w14:textId="77777777" w:rsidR="00A56875" w:rsidRPr="003A1C72" w:rsidRDefault="00A56875" w:rsidP="00A56875">
      <w:pPr>
        <w:spacing w:line="480" w:lineRule="auto"/>
        <w:ind w:firstLine="540"/>
        <w:jc w:val="both"/>
      </w:pPr>
    </w:p>
    <w:p w14:paraId="2116BD57" w14:textId="77777777" w:rsidR="00495C63" w:rsidRDefault="00495C63" w:rsidP="00A56875">
      <w:pPr>
        <w:pStyle w:val="ListParagraph"/>
        <w:spacing w:line="480" w:lineRule="auto"/>
        <w:ind w:left="0"/>
        <w:jc w:val="both"/>
        <w:rPr>
          <w:rFonts w:ascii="Times New Roman" w:eastAsia="Times New Roman" w:hAnsi="Times New Roman"/>
        </w:rPr>
      </w:pPr>
    </w:p>
    <w:p w14:paraId="75321A43" w14:textId="77777777" w:rsidR="00A56875" w:rsidRPr="003A1C72" w:rsidRDefault="00A56875" w:rsidP="00A56875">
      <w:pPr>
        <w:pStyle w:val="ListParagraph"/>
        <w:spacing w:line="480" w:lineRule="auto"/>
        <w:ind w:left="0"/>
        <w:jc w:val="both"/>
        <w:rPr>
          <w:rFonts w:ascii="Times New Roman" w:hAnsi="Times New Roman"/>
          <w:b/>
        </w:rPr>
      </w:pPr>
      <w:r w:rsidRPr="003A1C72">
        <w:rPr>
          <w:rFonts w:ascii="Times New Roman" w:hAnsi="Times New Roman"/>
          <w:b/>
        </w:rPr>
        <w:t>1-2-1-3- Sortase role in pilin assembly in gram-positive bacteria</w:t>
      </w:r>
    </w:p>
    <w:p w14:paraId="1E267F04" w14:textId="5A126D85" w:rsidR="00A56875" w:rsidRPr="003A1C72" w:rsidRDefault="001E65CD" w:rsidP="00A56875">
      <w:pPr>
        <w:spacing w:line="480" w:lineRule="auto"/>
        <w:jc w:val="both"/>
      </w:pPr>
      <w:r w:rsidRPr="003A1C72">
        <w:t>G</w:t>
      </w:r>
      <w:r w:rsidR="00A56875" w:rsidRPr="003A1C72">
        <w:t xml:space="preserve">ram-negative bacteria, pilus assembly mechanism is not fully understood in gram-positive bacteria. Pili are composed of different subunits, called Spa (sortase-mediated pilus assembly). In </w:t>
      </w:r>
      <w:r w:rsidR="00A56875" w:rsidRPr="003A1C72">
        <w:rPr>
          <w:i/>
        </w:rPr>
        <w:t xml:space="preserve">Corynebacterium diphtheria, </w:t>
      </w:r>
      <w:r w:rsidR="00A56875" w:rsidRPr="003A1C72">
        <w:t xml:space="preserve">Sortase A is necessary for assembly of major subunit SpaA as well SpaB and SpaC. Studies show that assembly of SpaA is affected by deletion of srtA, while deletion of other sortases (B-F) did not interfere with SpaA pilus assembly, although srtF deletion resulted in improper envelope attachment of SpaA. There is a sequence homology between different pilin subunits (Spa A, SpaD, and SpaH), which shows a conserved pilin peptide motif containing a lysine (K) residue (WxxxVxVYPK). Mutating lysine to arginine (R) or alanine (A) results in inhibition of pilus assembly, which suggests that amino group in the side chain of lysine works as a nucleophile group for sortase transpeptidation reaction </w:t>
      </w:r>
      <w:r w:rsidR="00A56875" w:rsidRPr="003A1C72">
        <w:fldChar w:fldCharType="begin">
          <w:fldData xml:space="preserve">PEVuZE5vdGU+PENpdGU+PEF1dGhvcj5HYXNwYXI8L0F1dGhvcj48WWVhcj4yMDA2PC9ZZWFyPjxS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</w:fldData>
        </w:fldChar>
      </w:r>
      <w:r w:rsidR="00772C20">
        <w:instrText xml:space="preserve"> ADDIN EN.CITE </w:instrText>
      </w:r>
      <w:r w:rsidR="00772C20">
        <w:fldChar w:fldCharType="begin">
          <w:fldData xml:space="preserve">PEVuZE5vdGU+PENpdGU+PEF1dGhvcj5HYXNwYXI8L0F1dGhvcj48WWVhcj4yMDA2PC9ZZWFyPjxS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</w:fldData>
        </w:fldChar>
      </w:r>
      <w:r w:rsidR="00772C20">
        <w:instrText xml:space="preserve"> ADDIN EN.CITE.DATA </w:instrText>
      </w:r>
      <w:r w:rsidR="00772C20">
        <w:fldChar w:fldCharType="end"/>
      </w:r>
      <w:r w:rsidR="00A56875" w:rsidRPr="003A1C72">
        <w:fldChar w:fldCharType="separate"/>
      </w:r>
      <w:r w:rsidR="00772C20">
        <w:rPr>
          <w:noProof/>
        </w:rPr>
        <w:t>(</w:t>
      </w:r>
      <w:hyperlink w:anchor="_ENREF_23" w:tooltip="Gaspar, 2006 #416" w:history="1">
        <w:r w:rsidR="003031B6">
          <w:rPr>
            <w:noProof/>
          </w:rPr>
          <w:t>23</w:t>
        </w:r>
      </w:hyperlink>
      <w:r w:rsidR="00772C20">
        <w:rPr>
          <w:noProof/>
        </w:rPr>
        <w:t>,</w:t>
      </w:r>
      <w:hyperlink w:anchor="_ENREF_24" w:tooltip="Ton-That, 2003 #424" w:history="1">
        <w:r w:rsidR="003031B6">
          <w:rPr>
            <w:noProof/>
          </w:rPr>
          <w:t>24</w:t>
        </w:r>
      </w:hyperlink>
      <w:r w:rsidR="00772C20">
        <w:rPr>
          <w:noProof/>
        </w:rPr>
        <w:t>)</w:t>
      </w:r>
      <w:r w:rsidR="00A56875" w:rsidRPr="003A1C72">
        <w:fldChar w:fldCharType="end"/>
      </w:r>
      <w:r w:rsidR="00A56875" w:rsidRPr="003A1C72">
        <w:t xml:space="preserve">. In Group B Streptococcus (GBS), Sortase C is </w:t>
      </w:r>
      <w:r w:rsidR="00A56875" w:rsidRPr="003A1C72">
        <w:lastRenderedPageBreak/>
        <w:t>responsible for pilus assembly. Class C sortase, known as pilin-specific</w:t>
      </w:r>
      <w:r w:rsidR="003D5387" w:rsidRPr="003A1C72">
        <w:t>,</w:t>
      </w:r>
      <w:r w:rsidR="00A56875" w:rsidRPr="003A1C72">
        <w:t xml:space="preserve"> forms covalent bonds between pilin subunits. Pilin sortases ususally have broader substrate specificity comparing to housekeeping sortases, and multiple pilin proteins with various sequences can act as acyl donors and acceptors, similar to LPXTG and GGG for Sa Srt (table 1-1). Structural studies on Sortase C shows the catalytic triad (Cys, His, Arg) similar to Sortase A. They differ with other sortases in a hydrophobic C-terminal domain </w:t>
      </w:r>
      <w:r w:rsidR="00A56875" w:rsidRPr="003A1C72">
        <w:fldChar w:fldCharType="begin">
          <w:fldData xml:space="preserve">PEVuZE5vdGU+PENpdGU+PEF1dGhvcj5Db3p6aTwvQXV0aG9yPjxZZWFyPjIwMTI8L1llYXI+PFJl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</w:fldData>
        </w:fldChar>
      </w:r>
      <w:r w:rsidR="00772C20">
        <w:instrText xml:space="preserve"> ADDIN EN.CITE </w:instrText>
      </w:r>
      <w:r w:rsidR="00772C20">
        <w:fldChar w:fldCharType="begin">
          <w:fldData xml:space="preserve">PEVuZE5vdGU+PENpdGU+PEF1dGhvcj5Db3p6aTwvQXV0aG9yPjxZZWFyPjIwMTI8L1llYXI+PFJl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</w:fldData>
        </w:fldChar>
      </w:r>
      <w:r w:rsidR="00772C20">
        <w:instrText xml:space="preserve"> ADDIN EN.CITE.DATA </w:instrText>
      </w:r>
      <w:r w:rsidR="00772C20">
        <w:fldChar w:fldCharType="end"/>
      </w:r>
      <w:r w:rsidR="00A56875" w:rsidRPr="003A1C72">
        <w:fldChar w:fldCharType="separate"/>
      </w:r>
      <w:r w:rsidR="00772C20">
        <w:rPr>
          <w:noProof/>
        </w:rPr>
        <w:t>(</w:t>
      </w:r>
      <w:hyperlink w:anchor="_ENREF_5" w:tooltip="Hendrickx, 2011 #373" w:history="1">
        <w:r w:rsidR="003031B6">
          <w:rPr>
            <w:noProof/>
          </w:rPr>
          <w:t>5</w:t>
        </w:r>
      </w:hyperlink>
      <w:r w:rsidR="00772C20">
        <w:rPr>
          <w:noProof/>
        </w:rPr>
        <w:t>,</w:t>
      </w:r>
      <w:hyperlink w:anchor="_ENREF_25" w:tooltip="Cozzi, 2012 #303" w:history="1">
        <w:r w:rsidR="003031B6">
          <w:rPr>
            <w:noProof/>
          </w:rPr>
          <w:t>25</w:t>
        </w:r>
      </w:hyperlink>
      <w:r w:rsidR="00772C20">
        <w:rPr>
          <w:noProof/>
        </w:rPr>
        <w:t>)</w:t>
      </w:r>
      <w:r w:rsidR="00A56875" w:rsidRPr="003A1C72">
        <w:fldChar w:fldCharType="end"/>
      </w:r>
      <w:r w:rsidR="00A56875" w:rsidRPr="003A1C72">
        <w:t xml:space="preserve">. </w:t>
      </w:r>
    </w:p>
    <w:p w14:paraId="45E38DE6" w14:textId="3D77A722" w:rsidR="00A56875" w:rsidRPr="003A1C72" w:rsidRDefault="00A56875" w:rsidP="00A56875">
      <w:pPr>
        <w:spacing w:line="480" w:lineRule="auto"/>
        <w:jc w:val="both"/>
        <w:rPr>
          <w:color w:val="141413"/>
        </w:rPr>
      </w:pPr>
      <w:r w:rsidRPr="003A1C72">
        <w:rPr>
          <w:color w:val="141413"/>
        </w:rPr>
        <w:t xml:space="preserve">The crystal structures of </w:t>
      </w:r>
      <w:r w:rsidRPr="003A1C72">
        <w:rPr>
          <w:i/>
          <w:color w:val="141413"/>
        </w:rPr>
        <w:t>Streptococcus pneumoniae</w:t>
      </w:r>
      <w:r w:rsidRPr="003A1C72">
        <w:rPr>
          <w:color w:val="141413"/>
        </w:rPr>
        <w:t xml:space="preserve"> pilin-specific sortases (SrtC1, SrtC2 and SrtC3) showed similarities between these structures and those of sortase A and sortase B proteins. Interestingly, the α3 helix forms a flexible lid over the active site; this is a unique feature of pilin-specific sortases and is required for efficient polymerization of pili and for enzyme stability</w:t>
      </w:r>
      <w:r w:rsidR="00D73DF4" w:rsidRPr="003A1C72">
        <w:rPr>
          <w:color w:val="141413"/>
        </w:rPr>
        <w:t xml:space="preserve"> </w:t>
      </w:r>
      <w:r w:rsidRPr="003A1C72">
        <w:rPr>
          <w:color w:val="141413"/>
        </w:rPr>
        <w:fldChar w:fldCharType="begin"/>
      </w:r>
      <w:r w:rsidRPr="003A1C72">
        <w:rPr>
          <w:color w:val="141413"/>
        </w:rPr>
        <w:instrText xml:space="preserve"> ADDIN EN.CITE &lt;EndNote&gt;&lt;Cite&gt;&lt;Author&gt;Hendrickx&lt;/Author&gt;&lt;Year&gt;2011&lt;/Year&gt;&lt;RecNum&gt;373&lt;/RecNum&gt;&lt;DisplayText&gt;(5)&lt;/DisplayText&gt;&lt;record&gt;&lt;rec-number&gt;373&lt;/rec-number&gt;&lt;foreign-keys&gt;&lt;key app="EN" db-id="pzzv0xs05rwrwse29sr5eedwarr2pztzvzzf"&gt;373&lt;/key&gt;&lt;/foreign-keys&gt;&lt;ref-type name="Journal Article"&gt;17&lt;/ref-type&gt;&lt;contributors&gt;&lt;authors&gt;&lt;author&gt;Hendrickx, A. P. A.&lt;/author&gt;&lt;author&gt;Budzik, J. M.&lt;/author&gt;&lt;author&gt;Oh, S. Y.&lt;/author&gt;&lt;author&gt;Schneewind, O.&lt;/author&gt;&lt;/authors&gt;&lt;/contributors&gt;&lt;auth-address&gt;Schneewind, O&amp;#xD;Univ Chicago, Dept Microbiol, 920 E 58th St, Chicago, IL 60637 USA&amp;#xD;Univ Chicago, Dept Microbiol, 920 E 58th St, Chicago, IL 60637 USA&amp;#xD;Univ Chicago, Dept Microbiol, Chicago, IL 60637 USA&lt;/auth-address&gt;&lt;titles&gt;&lt;title&gt;Architects at the bacterial surface - sortases and the assembly of pili with isopeptide bonds&lt;/title&gt;&lt;secondary-title&gt;Nature Reviews Microbiology&lt;/secondary-title&gt;&lt;alt-title&gt;Nat Rev Microbiol&lt;/alt-title&gt;&lt;/titles&gt;&lt;periodical&gt;&lt;full-title&gt;Nature Reviews Microbiology&lt;/full-title&gt;&lt;abbr-1&gt;Nat Rev Microbiol&lt;/abbr-1&gt;&lt;/periodical&gt;&lt;alt-periodical&gt;&lt;full-title&gt;Nature Reviews Microbiology&lt;/full-title&gt;&lt;abbr-1&gt;Nat Rev Microbiol&lt;/abbr-1&gt;&lt;/alt-periodical&gt;&lt;pages&gt;166-176&lt;/pages&gt;&lt;volume&gt;9&lt;/volume&gt;&lt;number&gt;3&lt;/number&gt;&lt;keywords&gt;&lt;keyword&gt;gram-positive bacteria&lt;/keyword&gt;&lt;keyword&gt;urinary-tract-infection&lt;/keyword&gt;&lt;keyword&gt;group-b streptococcus&lt;/keyword&gt;&lt;keyword&gt;actinomyces-viscosus t14v&lt;/keyword&gt;&lt;keyword&gt;aureus cell-wall&lt;/keyword&gt;&lt;keyword&gt;enterococcus-faecium isolate&lt;/keyword&gt;&lt;keyword&gt;group-a streptococci&lt;/keyword&gt;&lt;keyword&gt;staphylococcus-aureus&lt;/keyword&gt;&lt;keyword&gt;bacillus-anthracis&lt;/keyword&gt;&lt;keyword&gt;corynebacterium-diphtheriae&lt;/keyword&gt;&lt;/keywords&gt;&lt;dates&gt;&lt;year&gt;2011&lt;/year&gt;&lt;pub-dates&gt;&lt;date&gt;Mar&lt;/date&gt;&lt;/pub-dates&gt;&lt;/dates&gt;&lt;isbn&gt;1740-1526&lt;/isbn&gt;&lt;accession-num&gt;ISI:000287395700010&lt;/accession-num&gt;&lt;urls&gt;&lt;related-urls&gt;&lt;url&gt;&amp;lt;Go to ISI&amp;gt;://000287395700010&lt;/url&gt;&lt;/related-urls&gt;&lt;/urls&gt;&lt;electronic-resource-num&gt;Doi 10.1038/Nrmicro2520&lt;/electronic-resource-num&gt;&lt;language&gt;English&lt;/language&gt;&lt;/record&gt;&lt;/Cite&gt;&lt;/EndNote&gt;</w:instrText>
      </w:r>
      <w:r w:rsidRPr="003A1C72">
        <w:rPr>
          <w:color w:val="141413"/>
        </w:rPr>
        <w:fldChar w:fldCharType="separate"/>
      </w:r>
      <w:r w:rsidRPr="003A1C72">
        <w:rPr>
          <w:noProof/>
          <w:color w:val="141413"/>
        </w:rPr>
        <w:t>(</w:t>
      </w:r>
      <w:hyperlink w:anchor="_ENREF_5" w:tooltip="Hendrickx, 2011 #373" w:history="1">
        <w:r w:rsidR="003031B6" w:rsidRPr="003A1C72">
          <w:rPr>
            <w:noProof/>
            <w:color w:val="141413"/>
          </w:rPr>
          <w:t>5</w:t>
        </w:r>
      </w:hyperlink>
      <w:r w:rsidRPr="003A1C72">
        <w:rPr>
          <w:noProof/>
          <w:color w:val="141413"/>
        </w:rPr>
        <w:t>)</w:t>
      </w:r>
      <w:r w:rsidRPr="003A1C72">
        <w:rPr>
          <w:color w:val="141413"/>
        </w:rPr>
        <w:fldChar w:fldCharType="end"/>
      </w:r>
      <w:r w:rsidRPr="003A1C72">
        <w:rPr>
          <w:color w:val="141413"/>
        </w:rPr>
        <w:t xml:space="preserve">. </w:t>
      </w:r>
    </w:p>
    <w:p w14:paraId="45C79B67" w14:textId="77777777" w:rsidR="00A56875" w:rsidRPr="003A1C72" w:rsidRDefault="00A56875" w:rsidP="00A56875">
      <w:pPr>
        <w:spacing w:line="480" w:lineRule="auto"/>
        <w:jc w:val="both"/>
      </w:pPr>
    </w:p>
    <w:p w14:paraId="15A19902" w14:textId="77777777" w:rsidR="00A56875" w:rsidRPr="003A1C72" w:rsidRDefault="00A56875" w:rsidP="00A56875">
      <w:pPr>
        <w:numPr>
          <w:ilvl w:val="12"/>
          <w:numId w:val="0"/>
        </w:numPr>
        <w:spacing w:line="480" w:lineRule="auto"/>
        <w:jc w:val="both"/>
      </w:pPr>
      <w:r w:rsidRPr="003A1C72">
        <w:rPr>
          <w:noProof/>
        </w:rPr>
        <w:drawing>
          <wp:inline distT="0" distB="0" distL="0" distR="0" wp14:anchorId="08615FF1" wp14:editId="1AAA584D">
            <wp:extent cx="5657850" cy="1754293"/>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t A-C.jpg"/>
                    <pic:cNvPicPr/>
                  </pic:nvPicPr>
                  <pic:blipFill rotWithShape="1">
                    <a:blip r:embed="rId16">
                      <a:extLst>
                        <a:ext uri="{28A0092B-C50C-407E-A947-70E740481C1C}">
                          <a14:useLocalDpi xmlns:a14="http://schemas.microsoft.com/office/drawing/2010/main" val="0"/>
                        </a:ext>
                      </a:extLst>
                    </a:blip>
                    <a:srcRect b="34066"/>
                    <a:stretch/>
                  </pic:blipFill>
                  <pic:spPr bwMode="auto">
                    <a:xfrm>
                      <a:off x="0" y="0"/>
                      <a:ext cx="5657850" cy="1754293"/>
                    </a:xfrm>
                    <a:prstGeom prst="rect">
                      <a:avLst/>
                    </a:prstGeom>
                    <a:ln>
                      <a:noFill/>
                    </a:ln>
                    <a:extLst>
                      <a:ext uri="{53640926-AAD7-44D8-BBD7-CCE9431645EC}">
                        <a14:shadowObscured xmlns:a14="http://schemas.microsoft.com/office/drawing/2010/main"/>
                      </a:ext>
                    </a:extLst>
                  </pic:spPr>
                </pic:pic>
              </a:graphicData>
            </a:graphic>
          </wp:inline>
        </w:drawing>
      </w:r>
    </w:p>
    <w:p w14:paraId="7377AC5A" w14:textId="77777777" w:rsidR="00A56875" w:rsidRPr="003A1C72" w:rsidRDefault="00A56875" w:rsidP="00A56875">
      <w:pPr>
        <w:numPr>
          <w:ilvl w:val="12"/>
          <w:numId w:val="0"/>
        </w:numPr>
        <w:spacing w:line="480" w:lineRule="auto"/>
        <w:jc w:val="both"/>
      </w:pPr>
    </w:p>
    <w:p w14:paraId="7BA9432F" w14:textId="120E006E" w:rsidR="00A56875" w:rsidRPr="003A1C72" w:rsidRDefault="00495C63" w:rsidP="000424D0">
      <w:pPr>
        <w:pStyle w:val="TableofFigures"/>
        <w:rPr>
          <w:rFonts w:cs="Times New Roman"/>
        </w:rPr>
      </w:pPr>
      <w:bookmarkStart w:id="37" w:name="_Toc259225582"/>
      <w:r>
        <w:rPr>
          <w:rFonts w:cs="Times New Roman"/>
        </w:rPr>
        <w:t>Figure1-4</w:t>
      </w:r>
      <w:r w:rsidR="00A56875" w:rsidRPr="003A1C72">
        <w:rPr>
          <w:rFonts w:cs="Times New Roman"/>
        </w:rPr>
        <w:t xml:space="preserve">. </w:t>
      </w:r>
      <w:proofErr w:type="gramStart"/>
      <w:r w:rsidR="00A56875" w:rsidRPr="003A1C72">
        <w:rPr>
          <w:rFonts w:cs="Times New Roman"/>
        </w:rPr>
        <w:t>Comparison of different sortases structures.</w:t>
      </w:r>
      <w:bookmarkEnd w:id="37"/>
      <w:proofErr w:type="gramEnd"/>
      <w:r w:rsidR="00A56875" w:rsidRPr="003A1C72">
        <w:rPr>
          <w:rFonts w:cs="Times New Roman"/>
        </w:rPr>
        <w:t xml:space="preserve"> </w:t>
      </w:r>
    </w:p>
    <w:p w14:paraId="511BF59A" w14:textId="6E48E589" w:rsidR="00A56875" w:rsidRPr="003A1C72" w:rsidRDefault="00A56875" w:rsidP="00867712">
      <w:pPr>
        <w:spacing w:line="360" w:lineRule="auto"/>
        <w:jc w:val="both"/>
      </w:pPr>
      <w:r w:rsidRPr="003A1C72">
        <w:t>The active site is shown in yellow. a) S. aureus Sortase A. Ca binding resid</w:t>
      </w:r>
      <w:r w:rsidR="00A851B5">
        <w:t xml:space="preserve">ues are shown in green, and </w:t>
      </w:r>
      <w:r w:rsidR="00A851B5" w:rsidRPr="00A851B5">
        <w:rPr>
          <w:color w:val="000000"/>
        </w:rPr>
        <w:t>β</w:t>
      </w:r>
      <w:r w:rsidR="00A851B5">
        <w:t>6/</w:t>
      </w:r>
      <w:r w:rsidR="00A851B5" w:rsidRPr="00A851B5">
        <w:rPr>
          <w:color w:val="000000"/>
        </w:rPr>
        <w:t>β</w:t>
      </w:r>
      <w:r w:rsidRPr="003A1C72">
        <w:t xml:space="preserve">7 loop is shown in red. b) S. aureus Sortase B has a similar fold with additional helices. c) S. pneumonia SrtC-1 Structure also contains the sortase fold but has an additional N-terminal loop that is located close to substrate binding site (orange) </w:t>
      </w:r>
      <w:r w:rsidR="001F34AF">
        <w:t xml:space="preserve">This image was used with permission from the publisher </w:t>
      </w:r>
      <w:r w:rsidRPr="003A1C72">
        <w:fldChar w:fldCharType="begin"/>
      </w:r>
      <w:r w:rsidR="00772C20">
        <w:instrText xml:space="preserve"> ADDIN EN.CITE &lt;EndNote&gt;&lt;Cite&gt;&lt;Author&gt;Clancy&lt;/Author&gt;&lt;Year&gt;2010&lt;/Year&gt;&lt;RecNum&gt;379&lt;/RecNum&gt;&lt;DisplayText&gt;(26)&lt;/DisplayText&gt;&lt;record&gt;&lt;rec-number&gt;379&lt;/rec-number&gt;&lt;foreign-keys&gt;&lt;key app="EN" db-id="pzzv0xs05rwrwse29sr5eedwarr2pztzvzzf"&gt;379&lt;/key&gt;&lt;/foreign-keys&gt;&lt;ref-type name="Journal Article"&gt;17&lt;/ref-type&gt;&lt;contributors&gt;&lt;authors&gt;&lt;author&gt;Clancy, K. W.&lt;/author&gt;&lt;author&gt;Melvin, J. A.&lt;/author&gt;&lt;author&gt;McCafferty, D. G.&lt;/author&gt;&lt;/authors&gt;&lt;/contributors&gt;&lt;auth-address&gt;Department of Chemistry, Duke University, Durham, NC, USA.&lt;/auth-address&gt;&lt;titles&gt;&lt;title&gt;Sortase transpeptidases: insights into mechanism, substrate specificity, and inhibition&lt;/title&gt;&lt;secondary-title&gt;Biopolymers&lt;/secondary-title&gt;&lt;alt-title&gt;Biopolymers&lt;/alt-title&gt;&lt;/titles&gt;&lt;periodical&gt;&lt;full-title&gt;Biopolymers&lt;/full-title&gt;&lt;abbr-1&gt;Biopolymers&lt;/abbr-1&gt;&lt;/periodical&gt;&lt;alt-periodical&gt;&lt;full-title&gt;Biopolymers&lt;/full-title&gt;&lt;abbr-1&gt;Biopolymers&lt;/abbr-1&gt;&lt;/alt-periodical&gt;&lt;pages&gt;385-96&lt;/pages&gt;&lt;volume&gt;94&lt;/volume&gt;&lt;number&gt;4&lt;/number&gt;&lt;edition&gt;2010/07/02&lt;/edition&gt;&lt;keywords&gt;&lt;keyword&gt;Aminoacyltransferases/antagonists &amp;amp; inhibitors/chemistry/*metabolism&lt;/keyword&gt;&lt;keyword&gt;Anti-Bacterial Agents/pharmacology&lt;/keyword&gt;&lt;keyword&gt;Bacterial Proteins/antagonists &amp;amp; inhibitors/chemistry/*metabolism&lt;/keyword&gt;&lt;keyword&gt;Cysteine Endopeptidases/chemistry/*metabolism&lt;/keyword&gt;&lt;keyword&gt;Drug Resistance, Bacterial/drug effects/*physiology&lt;/keyword&gt;&lt;keyword&gt;Enzyme Inhibitors/chemistry/pharmacology&lt;/keyword&gt;&lt;keyword&gt;Gram-Positive Bacteria/*enzymology&lt;/keyword&gt;&lt;keyword&gt;Substrate Specificity/drug effects/physiology&lt;/keyword&gt;&lt;/keywords&gt;&lt;dates&gt;&lt;year&gt;2010&lt;/year&gt;&lt;/dates&gt;&lt;isbn&gt;0006-3525 (Print)&amp;#xD;0006-3525 (Linking)&lt;/isbn&gt;&lt;accession-num&gt;20593474&lt;/accession-num&gt;&lt;work-type&gt;Research Support, N.I.H., Extramural&amp;#xD;Review&lt;/work-type&gt;&lt;urls&gt;&lt;related-urls&gt;&lt;url&gt;http://www.ncbi.nlm.nih.gov/pubmed/20593474&lt;/url&gt;&lt;/related-urls&gt;&lt;/urls&gt;&lt;electronic-resource-num&gt;10.1002/bip.21472&lt;/electronic-resource-num&gt;&lt;language&gt;eng&lt;/language&gt;&lt;/record&gt;&lt;/Cite&gt;&lt;/EndNote&gt;</w:instrText>
      </w:r>
      <w:r w:rsidRPr="003A1C72">
        <w:fldChar w:fldCharType="separate"/>
      </w:r>
      <w:r w:rsidR="00772C20">
        <w:rPr>
          <w:noProof/>
        </w:rPr>
        <w:t>(</w:t>
      </w:r>
      <w:hyperlink w:anchor="_ENREF_26" w:tooltip="Clancy, 2010 #379" w:history="1">
        <w:r w:rsidR="003031B6">
          <w:rPr>
            <w:noProof/>
          </w:rPr>
          <w:t>26</w:t>
        </w:r>
      </w:hyperlink>
      <w:r w:rsidR="00772C20">
        <w:rPr>
          <w:noProof/>
        </w:rPr>
        <w:t>)</w:t>
      </w:r>
      <w:r w:rsidRPr="003A1C72">
        <w:fldChar w:fldCharType="end"/>
      </w:r>
      <w:r w:rsidR="00A634AC" w:rsidRPr="003A1C72">
        <w:t>.</w:t>
      </w:r>
    </w:p>
    <w:p w14:paraId="38A9E6FE" w14:textId="77777777" w:rsidR="00A56875" w:rsidRPr="003A1C72" w:rsidRDefault="00A56875" w:rsidP="00A56875">
      <w:pPr>
        <w:spacing w:line="360" w:lineRule="auto"/>
      </w:pPr>
    </w:p>
    <w:p w14:paraId="690F7424" w14:textId="77777777" w:rsidR="00A56875" w:rsidRPr="003A1C72" w:rsidRDefault="00A56875" w:rsidP="00A56875">
      <w:pPr>
        <w:pStyle w:val="Heading3"/>
        <w:rPr>
          <w:rFonts w:cs="Times New Roman"/>
        </w:rPr>
      </w:pPr>
      <w:bookmarkStart w:id="38" w:name="_Toc257406485"/>
      <w:bookmarkStart w:id="39" w:name="_Toc259225940"/>
      <w:r w:rsidRPr="003A1C72">
        <w:rPr>
          <w:rFonts w:cs="Times New Roman"/>
        </w:rPr>
        <w:t>1-2-1-4-Sortase reaction applications</w:t>
      </w:r>
      <w:bookmarkEnd w:id="38"/>
      <w:bookmarkEnd w:id="39"/>
    </w:p>
    <w:p w14:paraId="3AE11F83" w14:textId="566623ED" w:rsidR="003031B6" w:rsidRDefault="00A56875" w:rsidP="00A56875">
      <w:pPr>
        <w:spacing w:line="480" w:lineRule="auto"/>
        <w:ind w:firstLine="540"/>
        <w:jc w:val="both"/>
      </w:pPr>
      <w:r w:rsidRPr="003A1C72">
        <w:t>Sortase-mediated protein ligation has been widely used in protein labeling, oligomerization, circulariz</w:t>
      </w:r>
      <w:r w:rsidR="00D73DF4" w:rsidRPr="003A1C72">
        <w:t xml:space="preserve">ation and immobilization. Large </w:t>
      </w:r>
      <w:r w:rsidRPr="003A1C72">
        <w:t xml:space="preserve">scale modification of biomolecules was done using immobilized sortase </w:t>
      </w:r>
      <w:r w:rsidR="00D73DF4" w:rsidRPr="003A1C72">
        <w:t xml:space="preserve">on the surface </w:t>
      </w:r>
      <w:r w:rsidRPr="003A1C72">
        <w:fldChar w:fldCharType="begin">
          <w:fldData xml:space="preserve">PEVuZE5vdGU+PENpdGU+PEF1dGhvcj5TdGVpbmhhZ2VuPC9BdXRob3I+PFllYXI+MjAxMzwvWWVh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</w:fldData>
        </w:fldChar>
      </w:r>
      <w:r w:rsidR="00772C20">
        <w:instrText xml:space="preserve"> ADDIN EN.CITE </w:instrText>
      </w:r>
      <w:r w:rsidR="00772C20">
        <w:fldChar w:fldCharType="begin">
          <w:fldData xml:space="preserve">PEVuZE5vdGU+PENpdGU+PEF1dGhvcj5TdGVpbmhhZ2VuPC9BdXRob3I+PFllYXI+MjAxMzwvWWVh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</w:fldData>
        </w:fldChar>
      </w:r>
      <w:r w:rsidR="00772C20">
        <w:instrText xml:space="preserve"> ADDIN EN.CITE.DATA </w:instrText>
      </w:r>
      <w:r w:rsidR="00772C20">
        <w:fldChar w:fldCharType="end"/>
      </w:r>
      <w:r w:rsidRPr="003A1C72">
        <w:fldChar w:fldCharType="separate"/>
      </w:r>
      <w:r w:rsidR="00772C20">
        <w:rPr>
          <w:noProof/>
        </w:rPr>
        <w:t>(</w:t>
      </w:r>
      <w:hyperlink w:anchor="_ENREF_27" w:tooltip="Steinhagen, 2013 #380" w:history="1">
        <w:r w:rsidR="003031B6">
          <w:rPr>
            <w:noProof/>
          </w:rPr>
          <w:t>27</w:t>
        </w:r>
      </w:hyperlink>
      <w:r w:rsidR="00772C20">
        <w:rPr>
          <w:noProof/>
        </w:rPr>
        <w:t>)</w:t>
      </w:r>
      <w:r w:rsidRPr="003A1C72">
        <w:fldChar w:fldCharType="end"/>
      </w:r>
      <w:r w:rsidR="00D73DF4" w:rsidRPr="003A1C72">
        <w:t>.</w:t>
      </w:r>
      <w:r w:rsidRPr="003A1C72">
        <w:t xml:space="preserve"> Site- specific N-terminal and C-terminal labeling of proteins were also done using sortase-mediated ligation </w:t>
      </w:r>
      <w:r w:rsidRPr="003A1C72">
        <w:fldChar w:fldCharType="begin">
          <w:fldData xml:space="preserve">PEVuZE5vdGU+PENpdGU+PEF1dGhvcj5UaGVpbGU8L0F1dGhvcj48WWVhcj4yMDEzPC9ZZWFyPjxS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</w:fldData>
        </w:fldChar>
      </w:r>
      <w:r w:rsidR="00772C20">
        <w:instrText xml:space="preserve"> ADDIN EN.CITE </w:instrText>
      </w:r>
      <w:r w:rsidR="00772C20">
        <w:fldChar w:fldCharType="begin">
          <w:fldData xml:space="preserve">PEVuZE5vdGU+PENpdGU+PEF1dGhvcj5UaGVpbGU8L0F1dGhvcj48WWVhcj4yMDEzPC9ZZWFyPjxS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</w:fldData>
        </w:fldChar>
      </w:r>
      <w:r w:rsidR="00772C20">
        <w:instrText xml:space="preserve"> ADDIN EN.CITE.DATA </w:instrText>
      </w:r>
      <w:r w:rsidR="00772C20">
        <w:fldChar w:fldCharType="end"/>
      </w:r>
      <w:r w:rsidRPr="003A1C72">
        <w:fldChar w:fldCharType="separate"/>
      </w:r>
      <w:r w:rsidR="00772C20">
        <w:rPr>
          <w:noProof/>
        </w:rPr>
        <w:t>(</w:t>
      </w:r>
      <w:hyperlink w:anchor="_ENREF_28" w:tooltip="Theile, 2013 #381" w:history="1">
        <w:r w:rsidR="003031B6">
          <w:rPr>
            <w:noProof/>
          </w:rPr>
          <w:t>28-31</w:t>
        </w:r>
      </w:hyperlink>
      <w:r w:rsidR="00772C20">
        <w:rPr>
          <w:noProof/>
        </w:rPr>
        <w:t>)</w:t>
      </w:r>
      <w:r w:rsidRPr="003A1C72">
        <w:fldChar w:fldCharType="end"/>
      </w:r>
      <w:r w:rsidRPr="003A1C72">
        <w:t xml:space="preserve">. M13 bacteriophage has been double labeled using an orthogonal sortase method </w:t>
      </w:r>
      <w:r w:rsidRPr="003A1C72">
        <w:fldChar w:fldCharType="begin">
          <w:fldData xml:space="preserve">PEVuZE5vdGU+PENpdGU+PEF1dGhvcj5IZXNzPC9BdXRob3I+PFllYXI+MjAxMjwvWWVhcj48UmVj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</w:fldData>
        </w:fldChar>
      </w:r>
      <w:r w:rsidR="00772C20">
        <w:instrText xml:space="preserve"> ADDIN EN.CITE </w:instrText>
      </w:r>
      <w:r w:rsidR="00772C20">
        <w:fldChar w:fldCharType="begin">
          <w:fldData xml:space="preserve">PEVuZE5vdGU+PENpdGU+PEF1dGhvcj5IZXNzPC9BdXRob3I+PFllYXI+MjAxMjwvWWVhcj48UmVj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</w:fldData>
        </w:fldChar>
      </w:r>
      <w:r w:rsidR="00772C20">
        <w:instrText xml:space="preserve"> ADDIN EN.CITE.DATA </w:instrText>
      </w:r>
      <w:r w:rsidR="00772C20">
        <w:fldChar w:fldCharType="end"/>
      </w:r>
      <w:r w:rsidRPr="003A1C72">
        <w:fldChar w:fldCharType="separate"/>
      </w:r>
      <w:r w:rsidR="00772C20">
        <w:rPr>
          <w:noProof/>
        </w:rPr>
        <w:t>(</w:t>
      </w:r>
      <w:hyperlink w:anchor="_ENREF_32" w:tooltip="Hess, 2012 #389" w:history="1">
        <w:r w:rsidR="003031B6">
          <w:rPr>
            <w:noProof/>
          </w:rPr>
          <w:t>32</w:t>
        </w:r>
      </w:hyperlink>
      <w:r w:rsidR="00772C20">
        <w:rPr>
          <w:noProof/>
        </w:rPr>
        <w:t>)</w:t>
      </w:r>
      <w:r w:rsidRPr="003A1C72">
        <w:fldChar w:fldCharType="end"/>
      </w:r>
      <w:r w:rsidRPr="003A1C72">
        <w:t>. Unnatural compounds such as fluorescein, biotin, PEG, tetramethylrhodamine were conjugated to proteins using so</w:t>
      </w:r>
      <w:r w:rsidR="00D73DF4" w:rsidRPr="003A1C72">
        <w:t>rtase A transpeptidase reaction</w:t>
      </w:r>
      <w:r w:rsidRPr="003A1C72">
        <w:t xml:space="preserve"> </w:t>
      </w:r>
      <w:r w:rsidRPr="003A1C72">
        <w:fldChar w:fldCharType="begin">
          <w:fldData xml:space="preserve">PEVuZE5vdGU+PENpdGU+PEF1dGhvcj5NYW88L0F1dGhvcj48WWVhcj4yMDA0PC9ZZWFyPjxSZWNO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==
</w:fldData>
        </w:fldChar>
      </w:r>
      <w:r w:rsidR="00772C20">
        <w:instrText xml:space="preserve"> ADDIN EN.CITE </w:instrText>
      </w:r>
      <w:r w:rsidR="00772C20">
        <w:fldChar w:fldCharType="begin">
          <w:fldData xml:space="preserve">PEVuZE5vdGU+PENpdGU+PEF1dGhvcj5NYW88L0F1dGhvcj48WWVhcj4yMDA0PC9ZZWFyPjxSZWNO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==
</w:fldData>
        </w:fldChar>
      </w:r>
      <w:r w:rsidR="00772C20">
        <w:instrText xml:space="preserve"> ADDIN EN.CITE.DATA </w:instrText>
      </w:r>
      <w:r w:rsidR="00772C20">
        <w:fldChar w:fldCharType="end"/>
      </w:r>
      <w:r w:rsidRPr="003A1C72">
        <w:fldChar w:fldCharType="separate"/>
      </w:r>
      <w:r w:rsidR="00772C20">
        <w:rPr>
          <w:noProof/>
        </w:rPr>
        <w:t>(</w:t>
      </w:r>
      <w:hyperlink w:anchor="_ENREF_29" w:tooltip="Popp, 2009 #386" w:history="1">
        <w:r w:rsidR="003031B6">
          <w:rPr>
            <w:noProof/>
          </w:rPr>
          <w:t>29</w:t>
        </w:r>
      </w:hyperlink>
      <w:r w:rsidR="00772C20">
        <w:rPr>
          <w:noProof/>
        </w:rPr>
        <w:t>,</w:t>
      </w:r>
      <w:hyperlink w:anchor="_ENREF_33" w:tooltip="Mao, 2004 #204" w:history="1">
        <w:r w:rsidR="003031B6">
          <w:rPr>
            <w:noProof/>
          </w:rPr>
          <w:t>33-35</w:t>
        </w:r>
      </w:hyperlink>
      <w:r w:rsidR="00772C20">
        <w:rPr>
          <w:noProof/>
        </w:rPr>
        <w:t>)</w:t>
      </w:r>
      <w:r w:rsidRPr="003A1C72">
        <w:fldChar w:fldCharType="end"/>
      </w:r>
      <w:r w:rsidR="003031B6">
        <w:t>.</w:t>
      </w:r>
      <w:r w:rsidRPr="003A1C72">
        <w:t xml:space="preserve"> </w:t>
      </w:r>
    </w:p>
    <w:p w14:paraId="10E76911" w14:textId="6982B4FC" w:rsidR="00A56875" w:rsidRPr="003A1C72" w:rsidRDefault="003031B6" w:rsidP="00A56875">
      <w:pPr>
        <w:spacing w:line="480" w:lineRule="auto"/>
        <w:ind w:firstLine="540"/>
        <w:jc w:val="both"/>
      </w:pPr>
      <w:r>
        <w:t xml:space="preserve">Sortase site-specific transpeptidation reaction can be used to ligate protein/peptides with the short Srt recognition sequence at the C-terminus, LPETG, to another protein or peptide with the other Srt </w:t>
      </w:r>
      <w:proofErr w:type="gramStart"/>
      <w:r>
        <w:t>substrate ,</w:t>
      </w:r>
      <w:proofErr w:type="gramEnd"/>
      <w:r>
        <w:t xml:space="preserve"> GGG, at the N-terminus or to the surface modified with this peptide. If these two tags, LPETG and GGG, are located at two termini of a protein, site-specific protein ologimerization or circularization can be done using Srt reaction </w:t>
      </w:r>
      <w:r w:rsidR="00A56875" w:rsidRPr="003A1C72">
        <w:t>(Fig. 1-4)</w:t>
      </w:r>
      <w:r w:rsidR="00D73DF4" w:rsidRPr="003A1C72">
        <w:t>.</w:t>
      </w:r>
      <w:r w:rsidR="00A56875" w:rsidRPr="003A1C72">
        <w:t xml:space="preserve"> </w:t>
      </w:r>
    </w:p>
    <w:p w14:paraId="18B65871" w14:textId="3F4C3ADE" w:rsidR="00A56875" w:rsidRPr="003A1C72" w:rsidRDefault="003213F7" w:rsidP="003213F7">
      <w:pPr>
        <w:spacing w:line="480" w:lineRule="auto"/>
        <w:ind w:firstLine="540"/>
        <w:jc w:val="both"/>
      </w:pPr>
      <w:r w:rsidRPr="003213F7">
        <w:lastRenderedPageBreak/>
        <w:drawing>
          <wp:inline distT="0" distB="0" distL="0" distR="0" wp14:anchorId="02A770DD" wp14:editId="5CAC6C00">
            <wp:extent cx="2455510" cy="3000375"/>
            <wp:effectExtent l="0" t="0" r="2540" b="0"/>
            <wp:docPr id="14" name="Picture 2" descr="Figur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Figure2-1.jpg"/>
                    <pic:cNvPicPr>
                      <a:picLocks noChangeAspect="1"/>
                    </pic:cNvPicPr>
                  </pic:nvPicPr>
                  <pic:blipFill rotWithShape="1">
                    <a:blip r:embed="rId17">
                      <a:extLst>
                        <a:ext uri="{28A0092B-C50C-407E-A947-70E740481C1C}">
                          <a14:useLocalDpi xmlns:a14="http://schemas.microsoft.com/office/drawing/2010/main" val="0"/>
                        </a:ext>
                      </a:extLst>
                    </a:blip>
                    <a:srcRect l="11442" t="8328" r="49053" b="60734"/>
                    <a:stretch/>
                  </pic:blipFill>
                  <pic:spPr>
                    <a:xfrm>
                      <a:off x="0" y="0"/>
                      <a:ext cx="2457722" cy="3003078"/>
                    </a:xfrm>
                    <a:prstGeom prst="rect">
                      <a:avLst/>
                    </a:prstGeom>
                  </pic:spPr>
                </pic:pic>
              </a:graphicData>
            </a:graphic>
          </wp:inline>
        </w:drawing>
      </w:r>
      <w:r w:rsidRPr="003213F7">
        <w:rPr>
          <w:noProof/>
        </w:rPr>
        <w:t xml:space="preserve"> </w:t>
      </w:r>
      <w:r w:rsidRPr="003A1C72">
        <w:rPr>
          <w:noProof/>
        </w:rPr>
        <w:drawing>
          <wp:inline distT="0" distB="0" distL="0" distR="0" wp14:anchorId="6A7B1FA0" wp14:editId="156B586C">
            <wp:extent cx="2176784" cy="1271587"/>
            <wp:effectExtent l="0" t="0" r="0" b="0"/>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l="66925" t="45990" r="7674" b="42840"/>
                    <a:stretch/>
                  </pic:blipFill>
                  <pic:spPr bwMode="auto">
                    <a:xfrm>
                      <a:off x="0" y="0"/>
                      <a:ext cx="2177646" cy="1272091"/>
                    </a:xfrm>
                    <a:prstGeom prst="rect">
                      <a:avLst/>
                    </a:prstGeom>
                    <a:noFill/>
                    <a:ln>
                      <a:noFill/>
                    </a:ln>
                    <a:extLst>
                      <a:ext uri="{53640926-AAD7-44D8-BBD7-CCE9431645EC}">
                        <a14:shadowObscured xmlns:a14="http://schemas.microsoft.com/office/drawing/2010/main"/>
                      </a:ext>
                    </a:extLst>
                  </pic:spPr>
                </pic:pic>
              </a:graphicData>
            </a:graphic>
          </wp:inline>
        </w:drawing>
      </w:r>
      <w:r w:rsidRPr="003213F7">
        <w:drawing>
          <wp:inline distT="0" distB="0" distL="0" distR="0" wp14:anchorId="375978A7" wp14:editId="0490BA6B">
            <wp:extent cx="3336075" cy="2943225"/>
            <wp:effectExtent l="0" t="0" r="0" b="0"/>
            <wp:docPr id="2049" name="Picture 6" descr="Figur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Figure2-3.jpg"/>
                    <pic:cNvPicPr>
                      <a:picLocks noChangeAspect="1"/>
                    </pic:cNvPicPr>
                  </pic:nvPicPr>
                  <pic:blipFill rotWithShape="1">
                    <a:blip r:embed="rId19">
                      <a:extLst>
                        <a:ext uri="{28A0092B-C50C-407E-A947-70E740481C1C}">
                          <a14:useLocalDpi xmlns:a14="http://schemas.microsoft.com/office/drawing/2010/main" val="0"/>
                        </a:ext>
                      </a:extLst>
                    </a:blip>
                    <a:srcRect l="4306" t="8329" r="26240" b="54668"/>
                    <a:stretch/>
                  </pic:blipFill>
                  <pic:spPr>
                    <a:xfrm>
                      <a:off x="0" y="0"/>
                      <a:ext cx="3336317" cy="2943439"/>
                    </a:xfrm>
                    <a:prstGeom prst="rect">
                      <a:avLst/>
                    </a:prstGeom>
                  </pic:spPr>
                </pic:pic>
              </a:graphicData>
            </a:graphic>
          </wp:inline>
        </w:drawing>
      </w:r>
    </w:p>
    <w:p w14:paraId="266BA16C" w14:textId="3476A77B"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40"/>
        <w:jc w:val="both"/>
      </w:pPr>
    </w:p>
    <w:p w14:paraId="0A1C72D2" w14:textId="77777777" w:rsidR="00A56875" w:rsidRPr="003A1C72" w:rsidRDefault="00A56875" w:rsidP="00A56875">
      <w:pPr>
        <w:pStyle w:val="TableofFigures"/>
        <w:rPr>
          <w:rFonts w:cs="Times New Roman"/>
        </w:rPr>
      </w:pPr>
      <w:bookmarkStart w:id="40" w:name="_Toc257407159"/>
      <w:bookmarkStart w:id="41" w:name="_Toc259225583"/>
      <w:r w:rsidRPr="003A1C72">
        <w:rPr>
          <w:rFonts w:cs="Times New Roman"/>
        </w:rPr>
        <w:t>Figure1-4. Sortase A- mediated ligation applications. Sortase-mediated ligation can be used to site-specifically immobilize proteins or peptides on the surface. Using two sortase substrates at two termini sortase-mediated ligation can be used to oligomerize or circularize recombinants proteins.</w:t>
      </w:r>
      <w:bookmarkEnd w:id="40"/>
      <w:bookmarkEnd w:id="41"/>
    </w:p>
    <w:p w14:paraId="006D99D1" w14:textId="77777777" w:rsidR="00A56875" w:rsidRPr="003A1C72" w:rsidRDefault="00A56875" w:rsidP="00A56875">
      <w:pPr>
        <w:pStyle w:val="ListParagraph"/>
        <w:spacing w:line="480" w:lineRule="auto"/>
        <w:ind w:left="0" w:firstLine="540"/>
        <w:jc w:val="both"/>
        <w:rPr>
          <w:rFonts w:ascii="Times New Roman" w:hAnsi="Times New Roman"/>
          <w:bCs/>
          <w:i/>
        </w:rPr>
      </w:pPr>
    </w:p>
    <w:p w14:paraId="07B28AE5" w14:textId="77777777" w:rsidR="00A56875" w:rsidRPr="003A1C72" w:rsidRDefault="00A56875" w:rsidP="00A56875">
      <w:pPr>
        <w:pStyle w:val="Heading2"/>
        <w:rPr>
          <w:rFonts w:ascii="Times New Roman" w:hAnsi="Times New Roman" w:cs="Times New Roman"/>
        </w:rPr>
      </w:pPr>
      <w:bookmarkStart w:id="42" w:name="_Toc257406486"/>
      <w:bookmarkStart w:id="43" w:name="_Toc259225941"/>
      <w:r w:rsidRPr="003A1C72">
        <w:rPr>
          <w:rFonts w:ascii="Times New Roman" w:hAnsi="Times New Roman" w:cs="Times New Roman"/>
        </w:rPr>
        <w:lastRenderedPageBreak/>
        <w:t>1-2-2-protein immobilization and 3D assembly on the surface</w:t>
      </w:r>
      <w:bookmarkEnd w:id="42"/>
      <w:bookmarkEnd w:id="43"/>
    </w:p>
    <w:p w14:paraId="67872DDC" w14:textId="77777777" w:rsidR="00A56875" w:rsidRPr="003A1C72" w:rsidRDefault="00A56875" w:rsidP="00A56875">
      <w:pPr>
        <w:pStyle w:val="Heading3"/>
        <w:rPr>
          <w:rFonts w:cs="Times New Roman"/>
        </w:rPr>
      </w:pPr>
      <w:bookmarkStart w:id="44" w:name="_Toc257406487"/>
      <w:bookmarkStart w:id="45" w:name="_Toc259225942"/>
      <w:r w:rsidRPr="003A1C72">
        <w:rPr>
          <w:rFonts w:cs="Times New Roman"/>
        </w:rPr>
        <w:t>1-2-2-1-Self assembly on the surface</w:t>
      </w:r>
      <w:bookmarkEnd w:id="44"/>
      <w:bookmarkEnd w:id="45"/>
      <w:r w:rsidRPr="003A1C72">
        <w:rPr>
          <w:rFonts w:cs="Times New Roman"/>
        </w:rPr>
        <w:t xml:space="preserve"> </w:t>
      </w:r>
    </w:p>
    <w:p w14:paraId="47F73EE1" w14:textId="77777777" w:rsidR="00A56875" w:rsidRPr="003A1C72" w:rsidRDefault="00A56875" w:rsidP="00A56875">
      <w:pPr>
        <w:pStyle w:val="ListParagraph"/>
        <w:spacing w:line="480" w:lineRule="auto"/>
        <w:ind w:left="0" w:firstLine="540"/>
        <w:jc w:val="both"/>
        <w:rPr>
          <w:rFonts w:ascii="Times New Roman" w:hAnsi="Times New Roman"/>
        </w:rPr>
      </w:pPr>
      <w:r w:rsidRPr="003A1C72">
        <w:rPr>
          <w:rFonts w:ascii="Times New Roman" w:hAnsi="Times New Roman"/>
        </w:rPr>
        <w:t xml:space="preserve">Surface of gold and silicon can be modified by organic self-assembled monolayers (SAMs) that provide functional groups on the surface. Self-assembly of thiol-containing compounds on gold and silane-containing compounds on glass (or silicon) has a great control over chemical structure of organic compounds on the surface. We will use these two systems to generate a monolayer self-assembly that will be used as a sortase substrate. </w:t>
      </w:r>
    </w:p>
    <w:p w14:paraId="733419BF" w14:textId="2938DD25" w:rsidR="00A56875" w:rsidRPr="003A1C72" w:rsidRDefault="00A56875" w:rsidP="00A56875">
      <w:pPr>
        <w:pStyle w:val="ListParagraph"/>
        <w:spacing w:line="480" w:lineRule="auto"/>
        <w:ind w:left="0" w:firstLine="540"/>
        <w:jc w:val="both"/>
        <w:rPr>
          <w:rFonts w:ascii="Times New Roman" w:hAnsi="Times New Roman"/>
          <w:color w:val="141413"/>
        </w:rPr>
      </w:pPr>
      <w:r w:rsidRPr="003A1C72">
        <w:rPr>
          <w:rFonts w:ascii="Times New Roman" w:hAnsi="Times New Roman"/>
          <w:color w:val="141413"/>
        </w:rPr>
        <w:t xml:space="preserve">The chemistry involved for the chemisorption of thiols on gold is still not fully understood. The formation of SAMs from thiols is not complicated by chemistries that might be required to displace or reduce surface oxides, but the details regarding the nature of the metal-sulfur bond and the spatial arrangement of the sulfur groups on the underlying gold lattice are still controversial. The formation of a thiolate requires the chemical activation of the S-H bond of the thiol (or the S-S bond of the disulfide). Gold-thiolate SAM binding energy studies shows that the adsorption of dimethyl disulfide on </w:t>
      </w:r>
      <w:proofErr w:type="gramStart"/>
      <w:r w:rsidRPr="003A1C72">
        <w:rPr>
          <w:rFonts w:ascii="Times New Roman" w:hAnsi="Times New Roman"/>
          <w:color w:val="141413"/>
        </w:rPr>
        <w:t>Au(</w:t>
      </w:r>
      <w:proofErr w:type="gramEnd"/>
      <w:r w:rsidRPr="003A1C72">
        <w:rPr>
          <w:rFonts w:ascii="Times New Roman" w:hAnsi="Times New Roman"/>
          <w:color w:val="141413"/>
        </w:rPr>
        <w:t>111) occurs dissociatively. The reaction is fully reversible, and recombinative desorption of the disulfide is an activated process with a barrier lying near 30 kcal/mol. This energy suggests that a fairly significant degree of charge transfer to sulfur must occur in the thiolates; an inference that has been supported by the resu</w:t>
      </w:r>
      <w:r w:rsidR="00A634AC" w:rsidRPr="003A1C72">
        <w:rPr>
          <w:rFonts w:ascii="Times New Roman" w:hAnsi="Times New Roman"/>
          <w:color w:val="141413"/>
        </w:rPr>
        <w:t xml:space="preserve">lts of theoretical calculations </w:t>
      </w:r>
      <w:r w:rsidRPr="003A1C72">
        <w:rPr>
          <w:rFonts w:ascii="Times New Roman" w:hAnsi="Times New Roman"/>
          <w:color w:val="141413"/>
        </w:rPr>
        <w:fldChar w:fldCharType="begin">
          <w:fldData xml:space="preserve">PEVuZE5vdGU+PENpdGU+PEF1dGhvcj5Mb3ZlPC9BdXRob3I+PFllYXI+MjAwNTwvWWVhcj48UmVj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==
</w:fldData>
        </w:fldChar>
      </w:r>
      <w:r w:rsidR="00772C20">
        <w:rPr>
          <w:rFonts w:ascii="Times New Roman" w:hAnsi="Times New Roman"/>
          <w:color w:val="141413"/>
        </w:rPr>
        <w:instrText xml:space="preserve"> ADDIN EN.CITE </w:instrText>
      </w:r>
      <w:r w:rsidR="00772C20">
        <w:rPr>
          <w:rFonts w:ascii="Times New Roman" w:hAnsi="Times New Roman"/>
          <w:color w:val="141413"/>
        </w:rPr>
        <w:fldChar w:fldCharType="begin">
          <w:fldData xml:space="preserve">PEVuZE5vdGU+PENpdGU+PEF1dGhvcj5Mb3ZlPC9BdXRob3I+PFllYXI+MjAwNTwvWWVhcj48UmVj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==
</w:fldData>
        </w:fldChar>
      </w:r>
      <w:r w:rsidR="00772C20">
        <w:rPr>
          <w:rFonts w:ascii="Times New Roman" w:hAnsi="Times New Roman"/>
          <w:color w:val="141413"/>
        </w:rPr>
        <w:instrText xml:space="preserve"> ADDIN EN.CITE.DATA </w:instrText>
      </w:r>
      <w:r w:rsidR="00772C20">
        <w:rPr>
          <w:rFonts w:ascii="Times New Roman" w:hAnsi="Times New Roman"/>
          <w:color w:val="141413"/>
        </w:rPr>
      </w:r>
      <w:r w:rsidR="00772C20">
        <w:rPr>
          <w:rFonts w:ascii="Times New Roman" w:hAnsi="Times New Roman"/>
          <w:color w:val="141413"/>
        </w:rPr>
        <w:fldChar w:fldCharType="end"/>
      </w:r>
      <w:r w:rsidRPr="003A1C72">
        <w:rPr>
          <w:rFonts w:ascii="Times New Roman" w:hAnsi="Times New Roman"/>
          <w:color w:val="141413"/>
        </w:rPr>
      </w:r>
      <w:r w:rsidRPr="003A1C72">
        <w:rPr>
          <w:rFonts w:ascii="Times New Roman" w:hAnsi="Times New Roman"/>
          <w:color w:val="141413"/>
        </w:rPr>
        <w:fldChar w:fldCharType="separate"/>
      </w:r>
      <w:r w:rsidR="00772C20">
        <w:rPr>
          <w:rFonts w:ascii="Times New Roman" w:hAnsi="Times New Roman"/>
          <w:noProof/>
          <w:color w:val="141413"/>
        </w:rPr>
        <w:t>(</w:t>
      </w:r>
      <w:hyperlink w:anchor="_ENREF_36" w:tooltip="Love, 2005 #241" w:history="1">
        <w:r w:rsidR="003031B6">
          <w:rPr>
            <w:rFonts w:ascii="Times New Roman" w:hAnsi="Times New Roman"/>
            <w:noProof/>
            <w:color w:val="141413"/>
          </w:rPr>
          <w:t>36</w:t>
        </w:r>
      </w:hyperlink>
      <w:r w:rsidR="00772C20">
        <w:rPr>
          <w:rFonts w:ascii="Times New Roman" w:hAnsi="Times New Roman"/>
          <w:noProof/>
          <w:color w:val="141413"/>
        </w:rPr>
        <w:t>,</w:t>
      </w:r>
      <w:hyperlink w:anchor="_ENREF_37" w:tooltip="Frasconi, 2010 #242" w:history="1">
        <w:r w:rsidR="003031B6">
          <w:rPr>
            <w:rFonts w:ascii="Times New Roman" w:hAnsi="Times New Roman"/>
            <w:noProof/>
            <w:color w:val="141413"/>
          </w:rPr>
          <w:t>37</w:t>
        </w:r>
      </w:hyperlink>
      <w:r w:rsidR="00772C20">
        <w:rPr>
          <w:rFonts w:ascii="Times New Roman" w:hAnsi="Times New Roman"/>
          <w:noProof/>
          <w:color w:val="141413"/>
        </w:rPr>
        <w:t>)</w:t>
      </w:r>
      <w:r w:rsidRPr="003A1C72">
        <w:rPr>
          <w:rFonts w:ascii="Times New Roman" w:hAnsi="Times New Roman"/>
          <w:color w:val="141413"/>
        </w:rPr>
        <w:fldChar w:fldCharType="end"/>
      </w:r>
      <w:r w:rsidR="00A634AC" w:rsidRPr="003A1C72">
        <w:rPr>
          <w:rFonts w:ascii="Times New Roman" w:hAnsi="Times New Roman"/>
          <w:color w:val="141413"/>
        </w:rPr>
        <w:t>.</w:t>
      </w:r>
    </w:p>
    <w:p w14:paraId="30CCB6B0" w14:textId="77777777" w:rsidR="00A56875" w:rsidRPr="003A1C72" w:rsidRDefault="00A56875" w:rsidP="00A56875">
      <w:pPr>
        <w:pStyle w:val="ListParagraph"/>
        <w:spacing w:line="480" w:lineRule="auto"/>
        <w:ind w:left="0" w:firstLine="540"/>
        <w:jc w:val="both"/>
        <w:rPr>
          <w:rFonts w:ascii="Times New Roman" w:hAnsi="Times New Roman"/>
        </w:rPr>
      </w:pPr>
      <w:r w:rsidRPr="003A1C72">
        <w:rPr>
          <w:rFonts w:ascii="Times New Roman" w:hAnsi="Times New Roman"/>
        </w:rPr>
        <w:t>We can use the SAM chemistry to immobilize the sortase substrate on the surface. We will use the sulfohydryl group of a cysteine to form gold-thiolate bond on the surface. Proteins with sortase recognition tag (LPXTG) can be covalently immobilized on these functionalized surfaces.</w:t>
      </w:r>
    </w:p>
    <w:p w14:paraId="388952FB" w14:textId="77777777" w:rsidR="00A56875" w:rsidRPr="003A1C72" w:rsidRDefault="00A56875" w:rsidP="00A56875">
      <w:pPr>
        <w:pStyle w:val="Heading3"/>
        <w:rPr>
          <w:rFonts w:cs="Times New Roman"/>
        </w:rPr>
      </w:pPr>
      <w:bookmarkStart w:id="46" w:name="_Toc257406488"/>
      <w:bookmarkStart w:id="47" w:name="_Toc259225943"/>
      <w:r w:rsidRPr="003A1C72">
        <w:rPr>
          <w:rFonts w:cs="Times New Roman"/>
        </w:rPr>
        <w:lastRenderedPageBreak/>
        <w:t>1-2-2-2- Protein immobilization on the surface</w:t>
      </w:r>
      <w:bookmarkEnd w:id="46"/>
      <w:bookmarkEnd w:id="47"/>
    </w:p>
    <w:p w14:paraId="0741473F" w14:textId="6D90C52B" w:rsidR="00A56875" w:rsidRPr="003A1C72" w:rsidRDefault="00A56875" w:rsidP="00A56875">
      <w:pPr>
        <w:pStyle w:val="ListParagraph"/>
        <w:spacing w:line="480" w:lineRule="auto"/>
        <w:ind w:left="0" w:firstLine="540"/>
        <w:jc w:val="both"/>
        <w:rPr>
          <w:rFonts w:ascii="Times New Roman" w:hAnsi="Times New Roman"/>
        </w:rPr>
      </w:pPr>
      <w:r w:rsidRPr="003A1C72">
        <w:rPr>
          <w:rFonts w:ascii="Times New Roman" w:hAnsi="Times New Roman"/>
        </w:rPr>
        <w:t xml:space="preserve">      Many of the biosensors are based on protein-protein or protein-small molecule interactions. Therefore, protein immobilization on the surface has a great importance in proteomics, biosensors, tissue engineering, and supported catalysts. DNA microarrays had a great progress recently, and the interest has been shifted toward protein microarrays. Generating protein microarrays is more challenging than DNA microarrays, since there are more non-specific interactions between proteins and the surface, and most of the proteins will lose their structure and function when they are oriented in the non-specific direction. Proteins were immobilized on the glass surface using silane-coupling method. A covalent bond was made between the glass surface modified with bifunctional silane and amino groups in protein. The disadvantage of this method is that chemical reaction conditions for binding the aldehyde-containing silane reagent to the amines of the protein may harm protein structure and stability. Protein immobilization on gold was done using Au-S bond between an exposed cysteine residue and the gold surface. The drawback of this method is the need to engineer protein t</w:t>
      </w:r>
      <w:r w:rsidR="00A634AC" w:rsidRPr="003A1C72">
        <w:rPr>
          <w:rFonts w:ascii="Times New Roman" w:hAnsi="Times New Roman"/>
        </w:rPr>
        <w:t xml:space="preserve">o have Cys at the specific site </w:t>
      </w:r>
      <w:r w:rsidRPr="003A1C72">
        <w:rPr>
          <w:rFonts w:ascii="Times New Roman" w:hAnsi="Times New Roman"/>
        </w:rPr>
        <w:fldChar w:fldCharType="begin">
          <w:fldData xml:space="preserve">PEVuZE5vdGU+PENpdGU+PEF1dGhvcj5OYWthbmlzaGk8L0F1dGhvcj48WWVhcj4yMDA4PC9ZZWFy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</w:fldData>
        </w:fldChar>
      </w:r>
      <w:r w:rsidR="00772C20">
        <w:rPr>
          <w:rFonts w:ascii="Times New Roman" w:hAnsi="Times New Roman"/>
        </w:rPr>
        <w:instrText xml:space="preserve"> ADDIN EN.CITE </w:instrText>
      </w:r>
      <w:r w:rsidR="00772C20">
        <w:rPr>
          <w:rFonts w:ascii="Times New Roman" w:hAnsi="Times New Roman"/>
        </w:rPr>
        <w:fldChar w:fldCharType="begin">
          <w:fldData xml:space="preserve">PEVuZE5vdGU+PENpdGU+PEF1dGhvcj5OYWthbmlzaGk8L0F1dGhvcj48WWVhcj4yMDA4PC9ZZWFy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</w:fldData>
        </w:fldChar>
      </w:r>
      <w:r w:rsidR="00772C20">
        <w:rPr>
          <w:rFonts w:ascii="Times New Roman" w:hAnsi="Times New Roman"/>
        </w:rPr>
        <w:instrText xml:space="preserve"> ADDIN EN.CITE.DATA </w:instrText>
      </w:r>
      <w:r w:rsidR="00772C20">
        <w:rPr>
          <w:rFonts w:ascii="Times New Roman" w:hAnsi="Times New Roman"/>
        </w:rPr>
      </w:r>
      <w:r w:rsidR="00772C20">
        <w:rPr>
          <w:rFonts w:ascii="Times New Roman" w:hAnsi="Times New Roman"/>
        </w:rPr>
        <w:fldChar w:fldCharType="end"/>
      </w:r>
      <w:r w:rsidRPr="003A1C72">
        <w:rPr>
          <w:rFonts w:ascii="Times New Roman" w:hAnsi="Times New Roman"/>
        </w:rPr>
      </w:r>
      <w:r w:rsidRPr="003A1C72">
        <w:rPr>
          <w:rFonts w:ascii="Times New Roman" w:hAnsi="Times New Roman"/>
        </w:rPr>
        <w:fldChar w:fldCharType="separate"/>
      </w:r>
      <w:r w:rsidR="00772C20">
        <w:rPr>
          <w:rFonts w:ascii="Times New Roman" w:hAnsi="Times New Roman"/>
          <w:noProof/>
        </w:rPr>
        <w:t>(</w:t>
      </w:r>
      <w:hyperlink w:anchor="_ENREF_38" w:tooltip="Nakanishi, 2008 #216" w:history="1">
        <w:r w:rsidR="003031B6">
          <w:rPr>
            <w:rFonts w:ascii="Times New Roman" w:hAnsi="Times New Roman"/>
            <w:noProof/>
          </w:rPr>
          <w:t>38-40</w:t>
        </w:r>
      </w:hyperlink>
      <w:r w:rsidR="00772C20">
        <w:rPr>
          <w:rFonts w:ascii="Times New Roman" w:hAnsi="Times New Roman"/>
          <w:noProof/>
        </w:rPr>
        <w:t>)</w:t>
      </w:r>
      <w:r w:rsidRPr="003A1C72">
        <w:rPr>
          <w:rFonts w:ascii="Times New Roman" w:hAnsi="Times New Roman"/>
        </w:rPr>
        <w:fldChar w:fldCharType="end"/>
      </w:r>
      <w:r w:rsidR="00A634AC" w:rsidRPr="003A1C72">
        <w:rPr>
          <w:rFonts w:ascii="Times New Roman" w:hAnsi="Times New Roman"/>
        </w:rPr>
        <w:t xml:space="preserve">. </w:t>
      </w:r>
      <w:r w:rsidRPr="003A1C72">
        <w:rPr>
          <w:rFonts w:ascii="Times New Roman" w:hAnsi="Times New Roman"/>
        </w:rPr>
        <w:t>Furthermore, these chemical immobilization methods lacks the control over protein orientation since more than one reactive site may be available in protein structure. Sortase-mediated protein immobilization has the advantage of site-specific ligation under the conditions that will not normally harm protein stability. Furthermore, sortase recognition motif is a short peptide that will not change protein structure and function.</w:t>
      </w:r>
    </w:p>
    <w:p w14:paraId="6E56EA1D" w14:textId="0479FA9E" w:rsidR="00A56875" w:rsidRPr="003A1C72" w:rsidRDefault="00A56875" w:rsidP="00A56875">
      <w:pPr>
        <w:pStyle w:val="ListParagraph"/>
        <w:spacing w:line="480" w:lineRule="auto"/>
        <w:ind w:left="0"/>
        <w:jc w:val="both"/>
        <w:rPr>
          <w:rFonts w:ascii="Times New Roman" w:hAnsi="Times New Roman"/>
        </w:rPr>
      </w:pPr>
      <w:r w:rsidRPr="003A1C72">
        <w:rPr>
          <w:rFonts w:ascii="Times New Roman" w:hAnsi="Times New Roman"/>
        </w:rPr>
        <w:t xml:space="preserve">Proteins have been immobilized on the surface using different methods such as physical adsorption, coupling between antibody–antigen, biotin–streptavidin, click chemistries and enzymatic ligation. In the physical adsorption of proteins on the surface, proteins do not </w:t>
      </w:r>
      <w:r w:rsidRPr="003A1C72">
        <w:rPr>
          <w:rFonts w:ascii="Times New Roman" w:hAnsi="Times New Roman"/>
        </w:rPr>
        <w:lastRenderedPageBreak/>
        <w:t>need to be further modified, although this method has the drawbacks of low control on protein orientation, which may result in losing the conformation and function of the protein, and low-protein density on the surface because of the two-dimensional space limitation and protein interactions with the surface. Furthermore, the immobilized protein using physical method may be denatured due to dried state of operation/storage. To overcome this issue, hydrogels are used to provide a semi-wet environment for protein immobilization, although using this technique; non-bound proteins trapped in hydrogels would be difficult to remove.  Another method to immobilize proteins is using Ni</w:t>
      </w:r>
      <w:r w:rsidRPr="003A1C72">
        <w:rPr>
          <w:rFonts w:ascii="Times New Roman" w:hAnsi="Times New Roman"/>
          <w:vertAlign w:val="superscript"/>
        </w:rPr>
        <w:t xml:space="preserve">2+ </w:t>
      </w:r>
      <w:r w:rsidRPr="003A1C72">
        <w:rPr>
          <w:rFonts w:ascii="Times New Roman" w:hAnsi="Times New Roman"/>
        </w:rPr>
        <w:t xml:space="preserve">-NTA modified surfaces to bind to the recombinant proteins that have a Hisx6-tag at N- or C- terminus away from the active, functional site. This immobilization method has the disadvantage of being sensitive to pH and some chemicals such as imidazole, and detergents.  Furthermore, there are not consistent results showing proteins immobilized on the surface using Hisx6-tagging method maintain their functionality. Zhu </w:t>
      </w:r>
      <w:r w:rsidRPr="003A1C72">
        <w:rPr>
          <w:rFonts w:ascii="Times New Roman" w:hAnsi="Times New Roman"/>
          <w:i/>
        </w:rPr>
        <w:t>et al.</w:t>
      </w:r>
      <w:r w:rsidRPr="003A1C72">
        <w:rPr>
          <w:rFonts w:ascii="Times New Roman" w:hAnsi="Times New Roman"/>
        </w:rPr>
        <w:t xml:space="preserve"> and Hirabayashi </w:t>
      </w:r>
      <w:r w:rsidRPr="003A1C72">
        <w:rPr>
          <w:rFonts w:ascii="Times New Roman" w:hAnsi="Times New Roman"/>
          <w:i/>
        </w:rPr>
        <w:t xml:space="preserve">et al. </w:t>
      </w:r>
      <w:r w:rsidRPr="003A1C72">
        <w:rPr>
          <w:rFonts w:ascii="Times New Roman" w:hAnsi="Times New Roman"/>
        </w:rPr>
        <w:t>showed Hisx6-tag protein immobilization is an efficient method to bind proteins on the Ni modified surfaces while the proteins maintain their functionality comparing to other methods</w:t>
      </w:r>
      <w:r w:rsidR="00A634AC" w:rsidRPr="003A1C72">
        <w:rPr>
          <w:rFonts w:ascii="Times New Roman" w:hAnsi="Times New Roman"/>
        </w:rPr>
        <w:t xml:space="preserve"> </w:t>
      </w:r>
      <w:r w:rsidRPr="003A1C72">
        <w:rPr>
          <w:rFonts w:ascii="Times New Roman" w:hAnsi="Times New Roman"/>
        </w:rPr>
        <w:fldChar w:fldCharType="begin">
          <w:fldData xml:space="preserve">PEVuZE5vdGU+PENpdGU+PEF1dGhvcj5OYWthamktSGlyYWJheWFzaGk8L0F1dGhvcj48WWVhcj4y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</w:fldData>
        </w:fldChar>
      </w:r>
      <w:r w:rsidR="00772C20">
        <w:rPr>
          <w:rFonts w:ascii="Times New Roman" w:hAnsi="Times New Roman"/>
        </w:rPr>
        <w:instrText xml:space="preserve"> ADDIN EN.CITE </w:instrText>
      </w:r>
      <w:r w:rsidR="00772C20">
        <w:rPr>
          <w:rFonts w:ascii="Times New Roman" w:hAnsi="Times New Roman"/>
        </w:rPr>
        <w:fldChar w:fldCharType="begin">
          <w:fldData xml:space="preserve">PEVuZE5vdGU+PENpdGU+PEF1dGhvcj5OYWthamktSGlyYWJheWFzaGk8L0F1dGhvcj48WWVhcj4y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</w:fldData>
        </w:fldChar>
      </w:r>
      <w:r w:rsidR="00772C20">
        <w:rPr>
          <w:rFonts w:ascii="Times New Roman" w:hAnsi="Times New Roman"/>
        </w:rPr>
        <w:instrText xml:space="preserve"> ADDIN EN.CITE.DATA </w:instrText>
      </w:r>
      <w:r w:rsidR="00772C20">
        <w:rPr>
          <w:rFonts w:ascii="Times New Roman" w:hAnsi="Times New Roman"/>
        </w:rPr>
      </w:r>
      <w:r w:rsidR="00772C20">
        <w:rPr>
          <w:rFonts w:ascii="Times New Roman" w:hAnsi="Times New Roman"/>
        </w:rPr>
        <w:fldChar w:fldCharType="end"/>
      </w:r>
      <w:r w:rsidRPr="003A1C72">
        <w:rPr>
          <w:rFonts w:ascii="Times New Roman" w:hAnsi="Times New Roman"/>
        </w:rPr>
      </w:r>
      <w:r w:rsidRPr="003A1C72">
        <w:rPr>
          <w:rFonts w:ascii="Times New Roman" w:hAnsi="Times New Roman"/>
        </w:rPr>
        <w:fldChar w:fldCharType="separate"/>
      </w:r>
      <w:r w:rsidR="00772C20">
        <w:rPr>
          <w:rFonts w:ascii="Times New Roman" w:hAnsi="Times New Roman"/>
          <w:noProof/>
        </w:rPr>
        <w:t>(</w:t>
      </w:r>
      <w:hyperlink w:anchor="_ENREF_41" w:tooltip="Nakaji-Hirabayashi, 2007 #35" w:history="1">
        <w:r w:rsidR="003031B6">
          <w:rPr>
            <w:rFonts w:ascii="Times New Roman" w:hAnsi="Times New Roman"/>
            <w:noProof/>
          </w:rPr>
          <w:t>41</w:t>
        </w:r>
      </w:hyperlink>
      <w:r w:rsidR="00772C20">
        <w:rPr>
          <w:rFonts w:ascii="Times New Roman" w:hAnsi="Times New Roman"/>
          <w:noProof/>
        </w:rPr>
        <w:t>,</w:t>
      </w:r>
      <w:hyperlink w:anchor="_ENREF_42" w:tooltip="Zhu, 2001 #36" w:history="1">
        <w:r w:rsidR="003031B6">
          <w:rPr>
            <w:rFonts w:ascii="Times New Roman" w:hAnsi="Times New Roman"/>
            <w:noProof/>
          </w:rPr>
          <w:t>42</w:t>
        </w:r>
      </w:hyperlink>
      <w:r w:rsidR="00772C20">
        <w:rPr>
          <w:rFonts w:ascii="Times New Roman" w:hAnsi="Times New Roman"/>
          <w:noProof/>
        </w:rPr>
        <w:t>)</w:t>
      </w:r>
      <w:r w:rsidRPr="003A1C72">
        <w:rPr>
          <w:rFonts w:ascii="Times New Roman" w:hAnsi="Times New Roman"/>
        </w:rPr>
        <w:fldChar w:fldCharType="end"/>
      </w:r>
      <w:r w:rsidR="00A634AC" w:rsidRPr="003A1C72">
        <w:rPr>
          <w:rFonts w:ascii="Times New Roman" w:hAnsi="Times New Roman"/>
        </w:rPr>
        <w:t xml:space="preserve">. </w:t>
      </w:r>
      <w:r w:rsidRPr="003A1C72">
        <w:rPr>
          <w:rFonts w:ascii="Times New Roman" w:hAnsi="Times New Roman"/>
        </w:rPr>
        <w:t xml:space="preserve">Although Vallina-Garcia </w:t>
      </w:r>
      <w:r w:rsidRPr="003A1C72">
        <w:rPr>
          <w:rFonts w:ascii="Times New Roman" w:hAnsi="Times New Roman"/>
          <w:i/>
        </w:rPr>
        <w:t xml:space="preserve">et al. </w:t>
      </w:r>
      <w:r w:rsidRPr="003A1C72">
        <w:rPr>
          <w:rFonts w:ascii="Times New Roman" w:hAnsi="Times New Roman"/>
        </w:rPr>
        <w:t>showed no improvement in antigen detection using Ni</w:t>
      </w:r>
      <w:r w:rsidRPr="003A1C72">
        <w:rPr>
          <w:rFonts w:ascii="Times New Roman" w:hAnsi="Times New Roman"/>
          <w:vertAlign w:val="superscript"/>
        </w:rPr>
        <w:t xml:space="preserve">2+  </w:t>
      </w:r>
      <w:r w:rsidRPr="003A1C72">
        <w:rPr>
          <w:rFonts w:ascii="Times New Roman" w:hAnsi="Times New Roman"/>
        </w:rPr>
        <w:t xml:space="preserve">- Hisx6-tag interaction to immobilize Fab fragment of an antibody in comparison with the direct deposition of the protein. There are other methods that use streptavidin-biotin interaction, the drawback is that it is difficult to control the biotinylated site on the protein and therefore site-specific ligation of protein on the surface is still an issue of this method. Antibody-antigen interaction is also used to immobilize proteins in the right orientation. In this approach, the antibody is immobilized on the surface and the protein with antigen tag is then bind to this antibody. </w:t>
      </w:r>
      <w:r w:rsidRPr="003A1C72">
        <w:rPr>
          <w:rFonts w:ascii="Times New Roman" w:hAnsi="Times New Roman"/>
        </w:rPr>
        <w:lastRenderedPageBreak/>
        <w:t>Immobilizing the antibody in the direction that has the antigen recognition site exp</w:t>
      </w:r>
      <w:r w:rsidR="00765569" w:rsidRPr="003A1C72">
        <w:rPr>
          <w:rFonts w:ascii="Times New Roman" w:hAnsi="Times New Roman"/>
        </w:rPr>
        <w:t>osed is an issue at first place</w:t>
      </w:r>
      <w:r w:rsidRPr="003A1C72">
        <w:rPr>
          <w:rFonts w:ascii="Times New Roman" w:hAnsi="Times New Roman"/>
        </w:rPr>
        <w:t xml:space="preserve"> </w:t>
      </w:r>
      <w:r w:rsidRPr="003A1C72">
        <w:rPr>
          <w:rFonts w:ascii="Times New Roman" w:hAnsi="Times New Roman"/>
        </w:rPr>
        <w:fldChar w:fldCharType="begin"/>
      </w:r>
      <w:r w:rsidR="00772C20">
        <w:rPr>
          <w:rFonts w:ascii="Times New Roman" w:hAnsi="Times New Roman"/>
        </w:rPr>
        <w:instrText xml:space="preserve"> ADDIN EN.CITE &lt;EndNote&gt;&lt;Cite&gt;&lt;Author&gt;Kazuhiro Nakanishi&lt;/Author&gt;&lt;Year&gt;2008&lt;/Year&gt;&lt;RecNum&gt;7&lt;/RecNum&gt;&lt;DisplayText&gt;(43)&lt;/DisplayText&gt;&lt;record&gt;&lt;rec-number&gt;7&lt;/rec-number&gt;&lt;foreign-keys&gt;&lt;key app="EN" db-id="pzzv0xs05rwrwse29sr5eedwarr2pztzvzzf"&gt;7&lt;/key&gt;&lt;/foreign-keys&gt;&lt;ref-type name="Journal Article"&gt;17&lt;/ref-type&gt;&lt;contributors&gt;&lt;authors&gt;&lt;author&gt;Kazuhiro Nakanishi, Takaharu Sakiyama, Yoichi Kumada, Koreyoshi Imamura, and Hiroyuki Imanaka&lt;/author&gt;&lt;/authors&gt;&lt;/contributors&gt;&lt;titles&gt;&lt;title&gt;Recent Advances in Controlled Immobilization of Proteins onto the Surface of the Solid Substrate and Its Possible Application to Proteomics&lt;/title&gt;&lt;secondary-title&gt;Current Proteomics&lt;/secondary-title&gt;&lt;/titles&gt;&lt;periodical&gt;&lt;full-title&gt;Current Proteomics&lt;/full-title&gt;&lt;/periodical&gt;&lt;pages&gt;161-175&lt;/pages&gt;&lt;volume&gt;5&lt;/volume&gt;&lt;dates&gt;&lt;year&gt;2008&lt;/year&gt;&lt;/dates&gt;&lt;urls&gt;&lt;/urls&gt;&lt;/record&gt;&lt;/Cite&gt;&lt;/EndNote&gt;</w:instrText>
      </w:r>
      <w:r w:rsidRPr="003A1C72">
        <w:rPr>
          <w:rFonts w:ascii="Times New Roman" w:hAnsi="Times New Roman"/>
        </w:rPr>
        <w:fldChar w:fldCharType="separate"/>
      </w:r>
      <w:r w:rsidR="00772C20">
        <w:rPr>
          <w:rFonts w:ascii="Times New Roman" w:hAnsi="Times New Roman"/>
          <w:noProof/>
        </w:rPr>
        <w:t>(</w:t>
      </w:r>
      <w:hyperlink w:anchor="_ENREF_43" w:tooltip="Kazuhiro Nakanishi, 2008 #7" w:history="1">
        <w:r w:rsidR="003031B6">
          <w:rPr>
            <w:rFonts w:ascii="Times New Roman" w:hAnsi="Times New Roman"/>
            <w:noProof/>
          </w:rPr>
          <w:t>43</w:t>
        </w:r>
      </w:hyperlink>
      <w:r w:rsidR="00772C20">
        <w:rPr>
          <w:rFonts w:ascii="Times New Roman" w:hAnsi="Times New Roman"/>
          <w:noProof/>
        </w:rPr>
        <w:t>)</w:t>
      </w:r>
      <w:r w:rsidRPr="003A1C72">
        <w:rPr>
          <w:rFonts w:ascii="Times New Roman" w:hAnsi="Times New Roman"/>
        </w:rPr>
        <w:fldChar w:fldCharType="end"/>
      </w:r>
      <w:r w:rsidR="00765569" w:rsidRPr="003A1C72">
        <w:rPr>
          <w:rFonts w:ascii="Times New Roman" w:hAnsi="Times New Roman"/>
        </w:rPr>
        <w:t>.</w:t>
      </w:r>
    </w:p>
    <w:p w14:paraId="17605D83" w14:textId="77777777" w:rsidR="00A56875" w:rsidRPr="003A1C72" w:rsidRDefault="00A56875" w:rsidP="00A56875">
      <w:pPr>
        <w:pStyle w:val="ListParagraph"/>
        <w:spacing w:line="480" w:lineRule="auto"/>
        <w:ind w:left="0"/>
        <w:jc w:val="both"/>
        <w:rPr>
          <w:rFonts w:ascii="Times New Roman" w:hAnsi="Times New Roman"/>
          <w:bCs/>
        </w:rPr>
      </w:pPr>
      <w:r w:rsidRPr="003A1C72">
        <w:rPr>
          <w:rFonts w:ascii="Times New Roman" w:hAnsi="Times New Roman"/>
        </w:rPr>
        <w:t xml:space="preserve">In summary, immobilization techniques mentioned above have the drawbacks of having low control on protein orientation that may result in losing the conformation and function of the protein, being sensitive to the pH and harsh chemicals conditions, or having the difficulty to control the biotinylated or antigen site on the protein and lack site-specific protein ligation. </w:t>
      </w:r>
    </w:p>
    <w:p w14:paraId="66F0318B" w14:textId="5706A28C" w:rsidR="00A56875" w:rsidRPr="003A1C72" w:rsidRDefault="00A56875" w:rsidP="00A56875">
      <w:pPr>
        <w:pStyle w:val="ListParagraph"/>
        <w:spacing w:line="480" w:lineRule="auto"/>
        <w:ind w:left="0" w:firstLine="540"/>
        <w:jc w:val="both"/>
        <w:rPr>
          <w:rFonts w:ascii="Times New Roman" w:hAnsi="Times New Roman"/>
          <w:bCs/>
        </w:rPr>
      </w:pPr>
      <w:r w:rsidRPr="003A1C72">
        <w:rPr>
          <w:rFonts w:ascii="Times New Roman" w:hAnsi="Times New Roman"/>
          <w:bCs/>
        </w:rPr>
        <w:t>Enzymatic methods have the advantage of making specific bonds between protein and the surface. Transglutaminase (TGase) was used to immobilize recombinant proteins containing TGase substrate to casein surface that provides lysine to react with the TGase su</w:t>
      </w:r>
      <w:r w:rsidR="00765569" w:rsidRPr="003A1C72">
        <w:rPr>
          <w:rFonts w:ascii="Times New Roman" w:hAnsi="Times New Roman"/>
          <w:bCs/>
        </w:rPr>
        <w:t>bstrate</w:t>
      </w:r>
      <w:r w:rsidRPr="003A1C72">
        <w:rPr>
          <w:rFonts w:ascii="Times New Roman" w:hAnsi="Times New Roman"/>
          <w:bCs/>
        </w:rPr>
        <w:t xml:space="preserve"> </w:t>
      </w:r>
      <w:r w:rsidRPr="003A1C72">
        <w:rPr>
          <w:rFonts w:ascii="Times New Roman" w:hAnsi="Times New Roman"/>
          <w:bCs/>
        </w:rPr>
        <w:fldChar w:fldCharType="begin">
          <w:fldData xml:space="preserve">PEVuZE5vdGU+PENpdGU+PEF1dGhvcj5LYW1peWE8L0F1dGhvcj48WWVhcj4yMDA1PC9ZZWFyPjxS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</w:fldData>
        </w:fldChar>
      </w:r>
      <w:r w:rsidR="00772C20">
        <w:rPr>
          <w:rFonts w:ascii="Times New Roman" w:hAnsi="Times New Roman"/>
          <w:bCs/>
        </w:rPr>
        <w:instrText xml:space="preserve"> ADDIN EN.CITE </w:instrText>
      </w:r>
      <w:r w:rsidR="00772C20">
        <w:rPr>
          <w:rFonts w:ascii="Times New Roman" w:hAnsi="Times New Roman"/>
          <w:bCs/>
        </w:rPr>
        <w:fldChar w:fldCharType="begin">
          <w:fldData xml:space="preserve">PEVuZE5vdGU+PENpdGU+PEF1dGhvcj5LYW1peWE8L0F1dGhvcj48WWVhcj4yMDA1PC9ZZWFyPjxS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</w:fldData>
        </w:fldChar>
      </w:r>
      <w:r w:rsidR="00772C20">
        <w:rPr>
          <w:rFonts w:ascii="Times New Roman" w:hAnsi="Times New Roman"/>
          <w:bCs/>
        </w:rPr>
        <w:instrText xml:space="preserve"> ADDIN EN.CITE.DATA </w:instrText>
      </w:r>
      <w:r w:rsidR="00772C20">
        <w:rPr>
          <w:rFonts w:ascii="Times New Roman" w:hAnsi="Times New Roman"/>
          <w:bCs/>
        </w:rPr>
      </w:r>
      <w:r w:rsidR="00772C20">
        <w:rPr>
          <w:rFonts w:ascii="Times New Roman" w:hAnsi="Times New Roman"/>
          <w:bCs/>
        </w:rPr>
        <w:fldChar w:fldCharType="end"/>
      </w:r>
      <w:r w:rsidRPr="003A1C72">
        <w:rPr>
          <w:rFonts w:ascii="Times New Roman" w:hAnsi="Times New Roman"/>
          <w:bCs/>
        </w:rPr>
      </w:r>
      <w:r w:rsidRPr="003A1C72">
        <w:rPr>
          <w:rFonts w:ascii="Times New Roman" w:hAnsi="Times New Roman"/>
          <w:bCs/>
        </w:rPr>
        <w:fldChar w:fldCharType="separate"/>
      </w:r>
      <w:r w:rsidR="00772C20">
        <w:rPr>
          <w:rFonts w:ascii="Times New Roman" w:hAnsi="Times New Roman"/>
          <w:bCs/>
          <w:noProof/>
        </w:rPr>
        <w:t>(</w:t>
      </w:r>
      <w:hyperlink w:anchor="_ENREF_44" w:tooltip="Kamiya, 2005 #376" w:history="1">
        <w:r w:rsidR="003031B6">
          <w:rPr>
            <w:rFonts w:ascii="Times New Roman" w:hAnsi="Times New Roman"/>
            <w:bCs/>
            <w:noProof/>
          </w:rPr>
          <w:t>44</w:t>
        </w:r>
      </w:hyperlink>
      <w:r w:rsidR="00772C20">
        <w:rPr>
          <w:rFonts w:ascii="Times New Roman" w:hAnsi="Times New Roman"/>
          <w:bCs/>
          <w:noProof/>
        </w:rPr>
        <w:t>,</w:t>
      </w:r>
      <w:hyperlink w:anchor="_ENREF_45" w:tooltip="Tanaka, 2007 #222" w:history="1">
        <w:r w:rsidR="003031B6">
          <w:rPr>
            <w:rFonts w:ascii="Times New Roman" w:hAnsi="Times New Roman"/>
            <w:bCs/>
            <w:noProof/>
          </w:rPr>
          <w:t>45</w:t>
        </w:r>
      </w:hyperlink>
      <w:r w:rsidR="00772C20">
        <w:rPr>
          <w:rFonts w:ascii="Times New Roman" w:hAnsi="Times New Roman"/>
          <w:bCs/>
          <w:noProof/>
        </w:rPr>
        <w:t>)</w:t>
      </w:r>
      <w:r w:rsidRPr="003A1C72">
        <w:rPr>
          <w:rFonts w:ascii="Times New Roman" w:hAnsi="Times New Roman"/>
          <w:bCs/>
        </w:rPr>
        <w:fldChar w:fldCharType="end"/>
      </w:r>
      <w:r w:rsidR="00765569" w:rsidRPr="003A1C72">
        <w:rPr>
          <w:rFonts w:ascii="Times New Roman" w:hAnsi="Times New Roman"/>
          <w:bCs/>
        </w:rPr>
        <w:t>.</w:t>
      </w:r>
      <w:r w:rsidRPr="003A1C72">
        <w:rPr>
          <w:rFonts w:ascii="Times New Roman" w:hAnsi="Times New Roman"/>
          <w:bCs/>
        </w:rPr>
        <w:t xml:space="preserve"> </w:t>
      </w:r>
      <w:r w:rsidRPr="003A1C72">
        <w:rPr>
          <w:rFonts w:ascii="Times New Roman" w:hAnsi="Times New Roman"/>
          <w:color w:val="262626"/>
        </w:rPr>
        <w:t>Proteins were also immobilized on the surface using two aldehyde-containing molecules as substrates for protein farnesyltransferase PFTase and as reactants in bot</w:t>
      </w:r>
      <w:r w:rsidR="00765569" w:rsidRPr="003A1C72">
        <w:rPr>
          <w:rFonts w:ascii="Times New Roman" w:hAnsi="Times New Roman"/>
          <w:color w:val="262626"/>
        </w:rPr>
        <w:t>h oxime and hydrazone formation</w:t>
      </w:r>
      <w:r w:rsidRPr="003A1C72">
        <w:rPr>
          <w:rFonts w:ascii="Times New Roman" w:hAnsi="Times New Roman"/>
          <w:color w:val="262626"/>
        </w:rPr>
        <w:t xml:space="preserve"> </w:t>
      </w:r>
      <w:r w:rsidRPr="003A1C72">
        <w:rPr>
          <w:rFonts w:ascii="Times New Roman" w:hAnsi="Times New Roman"/>
          <w:color w:val="262626"/>
        </w:rPr>
        <w:fldChar w:fldCharType="begin">
          <w:fldData xml:space="preserve">PEVuZE5vdGU+PENpdGU+PEF1dGhvcj5SYXNoaWRpYW48L0F1dGhvcj48WWVhcj4yMDEyPC9ZZWFy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</w:fldData>
        </w:fldChar>
      </w:r>
      <w:r w:rsidR="00772C20">
        <w:rPr>
          <w:rFonts w:ascii="Times New Roman" w:hAnsi="Times New Roman"/>
          <w:color w:val="262626"/>
        </w:rPr>
        <w:instrText xml:space="preserve"> ADDIN EN.CITE </w:instrText>
      </w:r>
      <w:r w:rsidR="00772C20">
        <w:rPr>
          <w:rFonts w:ascii="Times New Roman" w:hAnsi="Times New Roman"/>
          <w:color w:val="262626"/>
        </w:rPr>
        <w:fldChar w:fldCharType="begin">
          <w:fldData xml:space="preserve">PEVuZE5vdGU+PENpdGU+PEF1dGhvcj5SYXNoaWRpYW48L0F1dGhvcj48WWVhcj4yMDEyPC9ZZWFy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</w:fldData>
        </w:fldChar>
      </w:r>
      <w:r w:rsidR="00772C20">
        <w:rPr>
          <w:rFonts w:ascii="Times New Roman" w:hAnsi="Times New Roman"/>
          <w:color w:val="262626"/>
        </w:rPr>
        <w:instrText xml:space="preserve"> ADDIN EN.CITE.DATA </w:instrText>
      </w:r>
      <w:r w:rsidR="00772C20">
        <w:rPr>
          <w:rFonts w:ascii="Times New Roman" w:hAnsi="Times New Roman"/>
          <w:color w:val="262626"/>
        </w:rPr>
      </w:r>
      <w:r w:rsidR="00772C20">
        <w:rPr>
          <w:rFonts w:ascii="Times New Roman" w:hAnsi="Times New Roman"/>
          <w:color w:val="262626"/>
        </w:rPr>
        <w:fldChar w:fldCharType="end"/>
      </w:r>
      <w:r w:rsidRPr="003A1C72">
        <w:rPr>
          <w:rFonts w:ascii="Times New Roman" w:hAnsi="Times New Roman"/>
          <w:color w:val="262626"/>
        </w:rPr>
      </w:r>
      <w:r w:rsidRPr="003A1C72">
        <w:rPr>
          <w:rFonts w:ascii="Times New Roman" w:hAnsi="Times New Roman"/>
          <w:color w:val="262626"/>
        </w:rPr>
        <w:fldChar w:fldCharType="separate"/>
      </w:r>
      <w:r w:rsidR="00772C20">
        <w:rPr>
          <w:rFonts w:ascii="Times New Roman" w:hAnsi="Times New Roman"/>
          <w:noProof/>
          <w:color w:val="262626"/>
        </w:rPr>
        <w:t>(</w:t>
      </w:r>
      <w:hyperlink w:anchor="_ENREF_46" w:tooltip="Rashidian, 2012 #224" w:history="1">
        <w:r w:rsidR="003031B6">
          <w:rPr>
            <w:rFonts w:ascii="Times New Roman" w:hAnsi="Times New Roman"/>
            <w:noProof/>
            <w:color w:val="262626"/>
          </w:rPr>
          <w:t>46</w:t>
        </w:r>
      </w:hyperlink>
      <w:r w:rsidR="00772C20">
        <w:rPr>
          <w:rFonts w:ascii="Times New Roman" w:hAnsi="Times New Roman"/>
          <w:noProof/>
          <w:color w:val="262626"/>
        </w:rPr>
        <w:t>)</w:t>
      </w:r>
      <w:r w:rsidRPr="003A1C72">
        <w:rPr>
          <w:rFonts w:ascii="Times New Roman" w:hAnsi="Times New Roman"/>
          <w:color w:val="262626"/>
        </w:rPr>
        <w:fldChar w:fldCharType="end"/>
      </w:r>
      <w:r w:rsidR="00765569" w:rsidRPr="003A1C72">
        <w:rPr>
          <w:rFonts w:ascii="Times New Roman" w:hAnsi="Times New Roman"/>
          <w:color w:val="262626"/>
        </w:rPr>
        <w:t>.</w:t>
      </w:r>
      <w:r w:rsidRPr="003A1C72">
        <w:rPr>
          <w:rFonts w:ascii="Times New Roman" w:hAnsi="Times New Roman"/>
          <w:color w:val="262626"/>
        </w:rPr>
        <w:t xml:space="preserve"> Although these enzymatic approaches will provide specific protein ligations, they have a broad substrate specificity range and their substrate specificity is not clearly known. Therefore, </w:t>
      </w:r>
      <w:r w:rsidRPr="003A1C72">
        <w:rPr>
          <w:rFonts w:ascii="Times New Roman" w:hAnsi="Times New Roman"/>
          <w:bCs/>
        </w:rPr>
        <w:t>sortase-mediated protein immobilization is advantageous because of using more s</w:t>
      </w:r>
      <w:r w:rsidR="00765569" w:rsidRPr="003A1C72">
        <w:rPr>
          <w:rFonts w:ascii="Times New Roman" w:hAnsi="Times New Roman"/>
          <w:bCs/>
        </w:rPr>
        <w:t>pecific substrates</w:t>
      </w:r>
      <w:r w:rsidRPr="003A1C72">
        <w:rPr>
          <w:rFonts w:ascii="Times New Roman" w:hAnsi="Times New Roman"/>
          <w:bCs/>
        </w:rPr>
        <w:t xml:space="preserve"> </w:t>
      </w:r>
      <w:r w:rsidRPr="003A1C72">
        <w:rPr>
          <w:rFonts w:ascii="Times New Roman" w:hAnsi="Times New Roman"/>
          <w:bCs/>
        </w:rPr>
        <w:fldChar w:fldCharType="begin">
          <w:fldData xml:space="preserve">PEVuZE5vdGU+PENpdGU+PEF1dGhvcj5Uc3VraWppPC9BdXRob3I+PFllYXI+MjAwOTwvWWVhcj48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=
</w:fldData>
        </w:fldChar>
      </w:r>
      <w:r w:rsidR="00772C20">
        <w:rPr>
          <w:rFonts w:ascii="Times New Roman" w:hAnsi="Times New Roman"/>
          <w:bCs/>
        </w:rPr>
        <w:instrText xml:space="preserve"> ADDIN EN.CITE </w:instrText>
      </w:r>
      <w:r w:rsidR="00772C20">
        <w:rPr>
          <w:rFonts w:ascii="Times New Roman" w:hAnsi="Times New Roman"/>
          <w:bCs/>
        </w:rPr>
        <w:fldChar w:fldCharType="begin">
          <w:fldData xml:space="preserve">PEVuZE5vdGU+PENpdGU+PEF1dGhvcj5Uc3VraWppPC9BdXRob3I+PFllYXI+MjAwOTwvWWVhcj48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=
</w:fldData>
        </w:fldChar>
      </w:r>
      <w:r w:rsidR="00772C20">
        <w:rPr>
          <w:rFonts w:ascii="Times New Roman" w:hAnsi="Times New Roman"/>
          <w:bCs/>
        </w:rPr>
        <w:instrText xml:space="preserve"> ADDIN EN.CITE.DATA </w:instrText>
      </w:r>
      <w:r w:rsidR="00772C20">
        <w:rPr>
          <w:rFonts w:ascii="Times New Roman" w:hAnsi="Times New Roman"/>
          <w:bCs/>
        </w:rPr>
      </w:r>
      <w:r w:rsidR="00772C20">
        <w:rPr>
          <w:rFonts w:ascii="Times New Roman" w:hAnsi="Times New Roman"/>
          <w:bCs/>
        </w:rPr>
        <w:fldChar w:fldCharType="end"/>
      </w:r>
      <w:r w:rsidRPr="003A1C72">
        <w:rPr>
          <w:rFonts w:ascii="Times New Roman" w:hAnsi="Times New Roman"/>
          <w:bCs/>
        </w:rPr>
      </w:r>
      <w:r w:rsidRPr="003A1C72">
        <w:rPr>
          <w:rFonts w:ascii="Times New Roman" w:hAnsi="Times New Roman"/>
          <w:bCs/>
        </w:rPr>
        <w:fldChar w:fldCharType="separate"/>
      </w:r>
      <w:r w:rsidR="00772C20">
        <w:rPr>
          <w:rFonts w:ascii="Times New Roman" w:hAnsi="Times New Roman"/>
          <w:bCs/>
          <w:noProof/>
        </w:rPr>
        <w:t>(</w:t>
      </w:r>
      <w:hyperlink w:anchor="_ENREF_34" w:tooltip="Parthasarathy, 2007 #4" w:history="1">
        <w:r w:rsidR="003031B6">
          <w:rPr>
            <w:rFonts w:ascii="Times New Roman" w:hAnsi="Times New Roman"/>
            <w:bCs/>
            <w:noProof/>
          </w:rPr>
          <w:t>34</w:t>
        </w:r>
      </w:hyperlink>
      <w:r w:rsidR="00772C20">
        <w:rPr>
          <w:rFonts w:ascii="Times New Roman" w:hAnsi="Times New Roman"/>
          <w:bCs/>
          <w:noProof/>
        </w:rPr>
        <w:t>,</w:t>
      </w:r>
      <w:hyperlink w:anchor="_ENREF_47" w:tooltip="Tsukiji, 2009 #139" w:history="1">
        <w:r w:rsidR="003031B6">
          <w:rPr>
            <w:rFonts w:ascii="Times New Roman" w:hAnsi="Times New Roman"/>
            <w:bCs/>
            <w:noProof/>
          </w:rPr>
          <w:t>47</w:t>
        </w:r>
      </w:hyperlink>
      <w:r w:rsidR="00772C20">
        <w:rPr>
          <w:rFonts w:ascii="Times New Roman" w:hAnsi="Times New Roman"/>
          <w:bCs/>
          <w:noProof/>
        </w:rPr>
        <w:t>)</w:t>
      </w:r>
      <w:r w:rsidRPr="003A1C72">
        <w:rPr>
          <w:rFonts w:ascii="Times New Roman" w:hAnsi="Times New Roman"/>
          <w:bCs/>
        </w:rPr>
        <w:fldChar w:fldCharType="end"/>
      </w:r>
      <w:r w:rsidR="00765569" w:rsidRPr="003A1C72">
        <w:rPr>
          <w:rFonts w:ascii="Times New Roman" w:hAnsi="Times New Roman"/>
          <w:bCs/>
        </w:rPr>
        <w:t>.</w:t>
      </w:r>
      <w:r w:rsidRPr="003A1C72">
        <w:rPr>
          <w:rFonts w:ascii="Times New Roman" w:hAnsi="Times New Roman"/>
          <w:bCs/>
        </w:rPr>
        <w:t xml:space="preserve"> Sortase A was used to immobilize proteins to polystyrene beads </w:t>
      </w:r>
      <w:r w:rsidRPr="003A1C72">
        <w:rPr>
          <w:rFonts w:ascii="Times New Roman" w:hAnsi="Times New Roman"/>
          <w:bCs/>
        </w:rPr>
        <w:fldChar w:fldCharType="begin">
          <w:fldData xml:space="preserve">PEVuZE5vdGU+PENpdGU+PEF1dGhvcj5QYXJ0aGFzYXJhdGh5PC9BdXRob3I+PFllYXI+MjAwNzwv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</w:fldData>
        </w:fldChar>
      </w:r>
      <w:r w:rsidR="00772C20">
        <w:rPr>
          <w:rFonts w:ascii="Times New Roman" w:hAnsi="Times New Roman"/>
          <w:bCs/>
        </w:rPr>
        <w:instrText xml:space="preserve"> ADDIN EN.CITE </w:instrText>
      </w:r>
      <w:r w:rsidR="00772C20">
        <w:rPr>
          <w:rFonts w:ascii="Times New Roman" w:hAnsi="Times New Roman"/>
          <w:bCs/>
        </w:rPr>
        <w:fldChar w:fldCharType="begin">
          <w:fldData xml:space="preserve">PEVuZE5vdGU+PENpdGU+PEF1dGhvcj5QYXJ0aGFzYXJhdGh5PC9BdXRob3I+PFllYXI+MjAwNzwv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</w:fldData>
        </w:fldChar>
      </w:r>
      <w:r w:rsidR="00772C20">
        <w:rPr>
          <w:rFonts w:ascii="Times New Roman" w:hAnsi="Times New Roman"/>
          <w:bCs/>
        </w:rPr>
        <w:instrText xml:space="preserve"> ADDIN EN.CITE.DATA </w:instrText>
      </w:r>
      <w:r w:rsidR="00772C20">
        <w:rPr>
          <w:rFonts w:ascii="Times New Roman" w:hAnsi="Times New Roman"/>
          <w:bCs/>
        </w:rPr>
      </w:r>
      <w:r w:rsidR="00772C20">
        <w:rPr>
          <w:rFonts w:ascii="Times New Roman" w:hAnsi="Times New Roman"/>
          <w:bCs/>
        </w:rPr>
        <w:fldChar w:fldCharType="end"/>
      </w:r>
      <w:r w:rsidRPr="003A1C72">
        <w:rPr>
          <w:rFonts w:ascii="Times New Roman" w:hAnsi="Times New Roman"/>
          <w:bCs/>
        </w:rPr>
      </w:r>
      <w:r w:rsidRPr="003A1C72">
        <w:rPr>
          <w:rFonts w:ascii="Times New Roman" w:hAnsi="Times New Roman"/>
          <w:bCs/>
        </w:rPr>
        <w:fldChar w:fldCharType="separate"/>
      </w:r>
      <w:r w:rsidR="00772C20">
        <w:rPr>
          <w:rFonts w:ascii="Times New Roman" w:hAnsi="Times New Roman"/>
          <w:bCs/>
          <w:noProof/>
        </w:rPr>
        <w:t>(</w:t>
      </w:r>
      <w:hyperlink w:anchor="_ENREF_34" w:tooltip="Parthasarathy, 2007 #4" w:history="1">
        <w:r w:rsidR="003031B6">
          <w:rPr>
            <w:rFonts w:ascii="Times New Roman" w:hAnsi="Times New Roman"/>
            <w:bCs/>
            <w:noProof/>
          </w:rPr>
          <w:t>34</w:t>
        </w:r>
      </w:hyperlink>
      <w:r w:rsidR="00772C20">
        <w:rPr>
          <w:rFonts w:ascii="Times New Roman" w:hAnsi="Times New Roman"/>
          <w:bCs/>
          <w:noProof/>
        </w:rPr>
        <w:t>)</w:t>
      </w:r>
      <w:r w:rsidRPr="003A1C72">
        <w:rPr>
          <w:rFonts w:ascii="Times New Roman" w:hAnsi="Times New Roman"/>
          <w:bCs/>
        </w:rPr>
        <w:fldChar w:fldCharType="end"/>
      </w:r>
      <w:r w:rsidRPr="003A1C72">
        <w:rPr>
          <w:rFonts w:ascii="Times New Roman" w:hAnsi="Times New Roman"/>
          <w:bCs/>
        </w:rPr>
        <w:t xml:space="preserve">, beaded agarose </w:t>
      </w:r>
      <w:r w:rsidRPr="003A1C72">
        <w:rPr>
          <w:rFonts w:ascii="Times New Roman" w:hAnsi="Times New Roman"/>
          <w:bCs/>
        </w:rPr>
        <w:fldChar w:fldCharType="begin"/>
      </w:r>
      <w:r w:rsidR="00772C20">
        <w:rPr>
          <w:rFonts w:ascii="Times New Roman" w:hAnsi="Times New Roman"/>
          <w:bCs/>
        </w:rPr>
        <w:instrText xml:space="preserve"> ADDIN EN.CITE &lt;EndNote&gt;&lt;Cite&gt;&lt;Author&gt;Chan&lt;/Author&gt;&lt;Year&gt;2007&lt;/Year&gt;&lt;RecNum&gt;23&lt;/RecNum&gt;&lt;DisplayText&gt;(48)&lt;/DisplayText&gt;&lt;record&gt;&lt;rec-number&gt;23&lt;/rec-number&gt;&lt;foreign-keys&gt;&lt;key app="EN" db-id="pzzv0xs05rwrwse29sr5eedwarr2pztzvzzf"&gt;23&lt;/key&gt;&lt;/foreign-keys&gt;&lt;ref-type name="Journal Article"&gt;17&lt;/ref-type&gt;&lt;contributors&gt;&lt;authors&gt;&lt;author&gt;Chan, L.&lt;/author&gt;&lt;author&gt;Cross, H. F.&lt;/author&gt;&lt;author&gt;She, J. K.&lt;/author&gt;&lt;author&gt;Cavalli, G.&lt;/author&gt;&lt;author&gt;Martins, H. F.&lt;/author&gt;&lt;author&gt;Neylon, C.&lt;/author&gt;&lt;/authors&gt;&lt;/contributors&gt;&lt;auth-address&gt;School of Chemistry, University of Southampton, Highfield, Southampton, United Kingdom.&lt;/auth-address&gt;&lt;titles&gt;&lt;title&gt;Covalent attachment of proteins to solid supports and surfaces via Sortase-mediated ligation&lt;/title&gt;&lt;secondary-title&gt;PLoS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one&lt;/abbr-1&gt;&lt;/alt-periodical&gt;&lt;pages&gt;e1164&lt;/pages&gt;&lt;volume&gt;2&lt;/volume&gt;&lt;number&gt;11&lt;/number&gt;&lt;edition&gt;2007/11/15&lt;/edition&gt;&lt;keywords&gt;&lt;keyword&gt;Base Sequence&lt;/keyword&gt;&lt;keyword&gt;Cysteine Endopeptidases/*metabolism&lt;/keyword&gt;&lt;keyword&gt;DNA Primers&lt;/keyword&gt;&lt;keyword&gt;Hydrolysis&lt;/keyword&gt;&lt;keyword&gt;Microscopy, Electron&lt;/keyword&gt;&lt;keyword&gt;Protein Binding&lt;/keyword&gt;&lt;keyword&gt;Proteins/*metabolism&lt;/keyword&gt;&lt;/keywords&gt;&lt;dates&gt;&lt;year&gt;2007&lt;/year&gt;&lt;/dates&gt;&lt;isbn&gt;1932-6203 (Electronic)&amp;#xD;1932-6203 (Linking)&lt;/isbn&gt;&lt;accession-num&gt;18000537&lt;/accession-num&gt;&lt;work-type&gt;Research Support, Non-U.S. Gov&amp;apos;t&lt;/work-type&gt;&lt;urls&gt;&lt;related-urls&gt;&lt;url&gt;http://www.ncbi.nlm.nih.gov/pubmed/18000537&lt;/url&gt;&lt;/related-urls&gt;&lt;/urls&gt;&lt;custom2&gt;2063460&lt;/custom2&gt;&lt;electronic-resource-num&gt;10.1371/journal.pone.0001164&lt;/electronic-resource-num&gt;&lt;language&gt;eng&lt;/language&gt;&lt;/record&gt;&lt;/Cite&gt;&lt;/EndNote&gt;</w:instrText>
      </w:r>
      <w:r w:rsidRPr="003A1C72">
        <w:rPr>
          <w:rFonts w:ascii="Times New Roman" w:hAnsi="Times New Roman"/>
          <w:bCs/>
        </w:rPr>
        <w:fldChar w:fldCharType="separate"/>
      </w:r>
      <w:r w:rsidR="00772C20">
        <w:rPr>
          <w:rFonts w:ascii="Times New Roman" w:hAnsi="Times New Roman"/>
          <w:bCs/>
          <w:noProof/>
        </w:rPr>
        <w:t>(</w:t>
      </w:r>
      <w:hyperlink w:anchor="_ENREF_48" w:tooltip="Chan, 2007 #23" w:history="1">
        <w:r w:rsidR="003031B6">
          <w:rPr>
            <w:rFonts w:ascii="Times New Roman" w:hAnsi="Times New Roman"/>
            <w:bCs/>
            <w:noProof/>
          </w:rPr>
          <w:t>48</w:t>
        </w:r>
      </w:hyperlink>
      <w:r w:rsidR="00772C20">
        <w:rPr>
          <w:rFonts w:ascii="Times New Roman" w:hAnsi="Times New Roman"/>
          <w:bCs/>
          <w:noProof/>
        </w:rPr>
        <w:t>)</w:t>
      </w:r>
      <w:r w:rsidRPr="003A1C72">
        <w:rPr>
          <w:rFonts w:ascii="Times New Roman" w:hAnsi="Times New Roman"/>
          <w:bCs/>
        </w:rPr>
        <w:fldChar w:fldCharType="end"/>
      </w:r>
      <w:r w:rsidRPr="003A1C72">
        <w:rPr>
          <w:rFonts w:ascii="Times New Roman" w:hAnsi="Times New Roman"/>
          <w:bCs/>
        </w:rPr>
        <w:t xml:space="preserve">, biacore sensor chip </w:t>
      </w:r>
      <w:r w:rsidRPr="003A1C72">
        <w:rPr>
          <w:rFonts w:ascii="Times New Roman" w:hAnsi="Times New Roman"/>
          <w:bCs/>
        </w:rPr>
        <w:fldChar w:fldCharType="begin">
          <w:fldData xml:space="preserve">PEVuZE5vdGU+PENpdGU+PEF1dGhvcj5DbG93PC9BdXRob3I+PFllYXI+MjAwODwvWWVhcj48UmVj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</w:fldData>
        </w:fldChar>
      </w:r>
      <w:r w:rsidR="00772C20">
        <w:rPr>
          <w:rFonts w:ascii="Times New Roman" w:hAnsi="Times New Roman"/>
          <w:bCs/>
        </w:rPr>
        <w:instrText xml:space="preserve"> ADDIN EN.CITE </w:instrText>
      </w:r>
      <w:r w:rsidR="00772C20">
        <w:rPr>
          <w:rFonts w:ascii="Times New Roman" w:hAnsi="Times New Roman"/>
          <w:bCs/>
        </w:rPr>
        <w:fldChar w:fldCharType="begin">
          <w:fldData xml:space="preserve">PEVuZE5vdGU+PENpdGU+PEF1dGhvcj5DbG93PC9BdXRob3I+PFllYXI+MjAwODwvWWVhcj48UmVj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</w:fldData>
        </w:fldChar>
      </w:r>
      <w:r w:rsidR="00772C20">
        <w:rPr>
          <w:rFonts w:ascii="Times New Roman" w:hAnsi="Times New Roman"/>
          <w:bCs/>
        </w:rPr>
        <w:instrText xml:space="preserve"> ADDIN EN.CITE.DATA </w:instrText>
      </w:r>
      <w:r w:rsidR="00772C20">
        <w:rPr>
          <w:rFonts w:ascii="Times New Roman" w:hAnsi="Times New Roman"/>
          <w:bCs/>
        </w:rPr>
      </w:r>
      <w:r w:rsidR="00772C20">
        <w:rPr>
          <w:rFonts w:ascii="Times New Roman" w:hAnsi="Times New Roman"/>
          <w:bCs/>
        </w:rPr>
        <w:fldChar w:fldCharType="end"/>
      </w:r>
      <w:r w:rsidRPr="003A1C72">
        <w:rPr>
          <w:rFonts w:ascii="Times New Roman" w:hAnsi="Times New Roman"/>
          <w:bCs/>
        </w:rPr>
      </w:r>
      <w:r w:rsidRPr="003A1C72">
        <w:rPr>
          <w:rFonts w:ascii="Times New Roman" w:hAnsi="Times New Roman"/>
          <w:bCs/>
        </w:rPr>
        <w:fldChar w:fldCharType="separate"/>
      </w:r>
      <w:r w:rsidR="00772C20">
        <w:rPr>
          <w:rFonts w:ascii="Times New Roman" w:hAnsi="Times New Roman"/>
          <w:bCs/>
          <w:noProof/>
        </w:rPr>
        <w:t>(</w:t>
      </w:r>
      <w:hyperlink w:anchor="_ENREF_49" w:tooltip="Clow, 2008 #1" w:history="1">
        <w:r w:rsidR="003031B6">
          <w:rPr>
            <w:rFonts w:ascii="Times New Roman" w:hAnsi="Times New Roman"/>
            <w:bCs/>
            <w:noProof/>
          </w:rPr>
          <w:t>49</w:t>
        </w:r>
      </w:hyperlink>
      <w:r w:rsidR="00772C20">
        <w:rPr>
          <w:rFonts w:ascii="Times New Roman" w:hAnsi="Times New Roman"/>
          <w:bCs/>
          <w:noProof/>
        </w:rPr>
        <w:t>)</w:t>
      </w:r>
      <w:r w:rsidRPr="003A1C72">
        <w:rPr>
          <w:rFonts w:ascii="Times New Roman" w:hAnsi="Times New Roman"/>
          <w:bCs/>
        </w:rPr>
        <w:fldChar w:fldCharType="end"/>
      </w:r>
      <w:r w:rsidRPr="003A1C72">
        <w:rPr>
          <w:rFonts w:ascii="Times New Roman" w:hAnsi="Times New Roman"/>
          <w:bCs/>
        </w:rPr>
        <w:t xml:space="preserve">, and sepharose </w:t>
      </w:r>
      <w:r w:rsidRPr="003A1C72">
        <w:rPr>
          <w:rFonts w:ascii="Times New Roman" w:hAnsi="Times New Roman"/>
          <w:bCs/>
        </w:rPr>
        <w:fldChar w:fldCharType="begin">
          <w:fldData xml:space="preserve">PEVuZE5vdGU+PENpdGU+PEF1dGhvcj5JdG88L0F1dGhvcj48WWVhcj4yMDEwPC9ZZWFyPjxSZWNO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</w:fldData>
        </w:fldChar>
      </w:r>
      <w:r w:rsidR="00772C20">
        <w:rPr>
          <w:rFonts w:ascii="Times New Roman" w:hAnsi="Times New Roman"/>
          <w:bCs/>
        </w:rPr>
        <w:instrText xml:space="preserve"> ADDIN EN.CITE </w:instrText>
      </w:r>
      <w:r w:rsidR="00772C20">
        <w:rPr>
          <w:rFonts w:ascii="Times New Roman" w:hAnsi="Times New Roman"/>
          <w:bCs/>
        </w:rPr>
        <w:fldChar w:fldCharType="begin">
          <w:fldData xml:space="preserve">PEVuZE5vdGU+PENpdGU+PEF1dGhvcj5JdG88L0F1dGhvcj48WWVhcj4yMDEwPC9ZZWFyPjxSZWNO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</w:fldData>
        </w:fldChar>
      </w:r>
      <w:r w:rsidR="00772C20">
        <w:rPr>
          <w:rFonts w:ascii="Times New Roman" w:hAnsi="Times New Roman"/>
          <w:bCs/>
        </w:rPr>
        <w:instrText xml:space="preserve"> ADDIN EN.CITE.DATA </w:instrText>
      </w:r>
      <w:r w:rsidR="00772C20">
        <w:rPr>
          <w:rFonts w:ascii="Times New Roman" w:hAnsi="Times New Roman"/>
          <w:bCs/>
        </w:rPr>
      </w:r>
      <w:r w:rsidR="00772C20">
        <w:rPr>
          <w:rFonts w:ascii="Times New Roman" w:hAnsi="Times New Roman"/>
          <w:bCs/>
        </w:rPr>
        <w:fldChar w:fldCharType="end"/>
      </w:r>
      <w:r w:rsidRPr="003A1C72">
        <w:rPr>
          <w:rFonts w:ascii="Times New Roman" w:hAnsi="Times New Roman"/>
          <w:bCs/>
        </w:rPr>
      </w:r>
      <w:r w:rsidRPr="003A1C72">
        <w:rPr>
          <w:rFonts w:ascii="Times New Roman" w:hAnsi="Times New Roman"/>
          <w:bCs/>
        </w:rPr>
        <w:fldChar w:fldCharType="separate"/>
      </w:r>
      <w:r w:rsidR="00772C20">
        <w:rPr>
          <w:rFonts w:ascii="Times New Roman" w:hAnsi="Times New Roman"/>
          <w:bCs/>
          <w:noProof/>
        </w:rPr>
        <w:t>(</w:t>
      </w:r>
      <w:hyperlink w:anchor="_ENREF_50" w:tooltip="Ito, 2010 #356" w:history="1">
        <w:r w:rsidR="003031B6">
          <w:rPr>
            <w:rFonts w:ascii="Times New Roman" w:hAnsi="Times New Roman"/>
            <w:bCs/>
            <w:noProof/>
          </w:rPr>
          <w:t>50</w:t>
        </w:r>
      </w:hyperlink>
      <w:r w:rsidR="00772C20">
        <w:rPr>
          <w:rFonts w:ascii="Times New Roman" w:hAnsi="Times New Roman"/>
          <w:bCs/>
          <w:noProof/>
        </w:rPr>
        <w:t>)</w:t>
      </w:r>
      <w:r w:rsidRPr="003A1C72">
        <w:rPr>
          <w:rFonts w:ascii="Times New Roman" w:hAnsi="Times New Roman"/>
          <w:bCs/>
        </w:rPr>
        <w:fldChar w:fldCharType="end"/>
      </w:r>
      <w:r w:rsidRPr="003A1C72">
        <w:rPr>
          <w:rFonts w:ascii="Times New Roman" w:hAnsi="Times New Roman"/>
          <w:bCs/>
        </w:rPr>
        <w:t>.</w:t>
      </w:r>
    </w:p>
    <w:p w14:paraId="27A9A23A" w14:textId="77777777" w:rsidR="00A56875" w:rsidRPr="003A1C72" w:rsidRDefault="00A56875" w:rsidP="00A56875">
      <w:pPr>
        <w:pStyle w:val="Heading3"/>
        <w:rPr>
          <w:rFonts w:cs="Times New Roman"/>
        </w:rPr>
      </w:pPr>
      <w:bookmarkStart w:id="48" w:name="_Toc257406489"/>
      <w:bookmarkStart w:id="49" w:name="_Toc259225944"/>
      <w:r w:rsidRPr="003A1C72">
        <w:rPr>
          <w:rFonts w:cs="Times New Roman"/>
        </w:rPr>
        <w:t>1-2-2-3- Patterning proteins on the surface</w:t>
      </w:r>
      <w:bookmarkEnd w:id="48"/>
      <w:bookmarkEnd w:id="49"/>
      <w:r w:rsidRPr="003A1C72">
        <w:rPr>
          <w:rFonts w:cs="Times New Roman"/>
        </w:rPr>
        <w:t xml:space="preserve"> </w:t>
      </w:r>
    </w:p>
    <w:p w14:paraId="31C140CC" w14:textId="13966849" w:rsidR="00A56875" w:rsidRPr="003A1C72" w:rsidRDefault="00A56875" w:rsidP="00A56875">
      <w:pPr>
        <w:pStyle w:val="ListParagraph"/>
        <w:spacing w:line="480" w:lineRule="auto"/>
        <w:ind w:left="0" w:firstLine="540"/>
        <w:jc w:val="both"/>
        <w:rPr>
          <w:rFonts w:ascii="Times New Roman" w:hAnsi="Times New Roman"/>
        </w:rPr>
      </w:pPr>
      <w:r w:rsidRPr="003A1C72">
        <w:rPr>
          <w:rFonts w:ascii="Times New Roman" w:hAnsi="Times New Roman"/>
        </w:rPr>
        <w:t xml:space="preserve">Various techniques such as lithography and microcontact printing have been used to generate patterns on the surface. Microcontact printing was used to immobilize proteins on surfaces via physical or chemical interactions. </w:t>
      </w:r>
      <w:r w:rsidRPr="003A1C72">
        <w:rPr>
          <w:rFonts w:ascii="Times New Roman" w:hAnsi="Times New Roman"/>
          <w:color w:val="141413"/>
        </w:rPr>
        <w:t xml:space="preserve">Protein micropatterning has been used for controlling cell interactions with biomaterial surfaces. Since proteins are soft materials, they </w:t>
      </w:r>
      <w:r w:rsidRPr="003A1C72">
        <w:rPr>
          <w:rFonts w:ascii="Times New Roman" w:hAnsi="Times New Roman"/>
          <w:color w:val="141413"/>
        </w:rPr>
        <w:lastRenderedPageBreak/>
        <w:t>can be patterned under conditions that are compatible with many biological systems and it is relatively easy to pattern as desired. To date, mostly chemical and physical methods have been used to generate protein patterns on the surface. Protein and antibody microarrays, made using these techniques, were being used in determining antibody specificities, screening vaccines against viral target, analyzing protein-DNA in</w:t>
      </w:r>
      <w:r w:rsidR="003D38A7" w:rsidRPr="003A1C72">
        <w:rPr>
          <w:rFonts w:ascii="Times New Roman" w:hAnsi="Times New Roman"/>
          <w:color w:val="141413"/>
        </w:rPr>
        <w:t>teractions, and cell patterning</w:t>
      </w:r>
      <w:r w:rsidRPr="003A1C72">
        <w:rPr>
          <w:rFonts w:ascii="Times New Roman" w:hAnsi="Times New Roman"/>
          <w:color w:val="141413"/>
        </w:rPr>
        <w:t xml:space="preserve"> </w:t>
      </w:r>
      <w:r w:rsidRPr="003A1C72">
        <w:rPr>
          <w:rFonts w:ascii="Times New Roman" w:hAnsi="Times New Roman"/>
          <w:color w:val="141413"/>
        </w:rPr>
        <w:fldChar w:fldCharType="begin">
          <w:fldData xml:space="preserve">PEVuZE5vdGU+PENpdGU+PEF1dGhvcj5ZYXA8L0F1dGhvcj48WWVhcj4yMDA3PC9ZZWFyPjxSZWNO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</w:fldData>
        </w:fldChar>
      </w:r>
      <w:r w:rsidR="00772C20">
        <w:rPr>
          <w:rFonts w:ascii="Times New Roman" w:hAnsi="Times New Roman"/>
          <w:color w:val="141413"/>
        </w:rPr>
        <w:instrText xml:space="preserve"> ADDIN EN.CITE </w:instrText>
      </w:r>
      <w:r w:rsidR="00772C20">
        <w:rPr>
          <w:rFonts w:ascii="Times New Roman" w:hAnsi="Times New Roman"/>
          <w:color w:val="141413"/>
        </w:rPr>
        <w:fldChar w:fldCharType="begin">
          <w:fldData xml:space="preserve">PEVuZE5vdGU+PENpdGU+PEF1dGhvcj5ZYXA8L0F1dGhvcj48WWVhcj4yMDA3PC9ZZWFyPjxSZWNO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</w:fldData>
        </w:fldChar>
      </w:r>
      <w:r w:rsidR="00772C20">
        <w:rPr>
          <w:rFonts w:ascii="Times New Roman" w:hAnsi="Times New Roman"/>
          <w:color w:val="141413"/>
        </w:rPr>
        <w:instrText xml:space="preserve"> ADDIN EN.CITE.DATA </w:instrText>
      </w:r>
      <w:r w:rsidR="00772C20">
        <w:rPr>
          <w:rFonts w:ascii="Times New Roman" w:hAnsi="Times New Roman"/>
          <w:color w:val="141413"/>
        </w:rPr>
      </w:r>
      <w:r w:rsidR="00772C20">
        <w:rPr>
          <w:rFonts w:ascii="Times New Roman" w:hAnsi="Times New Roman"/>
          <w:color w:val="141413"/>
        </w:rPr>
        <w:fldChar w:fldCharType="end"/>
      </w:r>
      <w:r w:rsidRPr="003A1C72">
        <w:rPr>
          <w:rFonts w:ascii="Times New Roman" w:hAnsi="Times New Roman"/>
          <w:color w:val="141413"/>
        </w:rPr>
      </w:r>
      <w:r w:rsidRPr="003A1C72">
        <w:rPr>
          <w:rFonts w:ascii="Times New Roman" w:hAnsi="Times New Roman"/>
          <w:color w:val="141413"/>
        </w:rPr>
        <w:fldChar w:fldCharType="separate"/>
      </w:r>
      <w:r w:rsidR="00772C20">
        <w:rPr>
          <w:rFonts w:ascii="Times New Roman" w:hAnsi="Times New Roman"/>
          <w:noProof/>
          <w:color w:val="141413"/>
        </w:rPr>
        <w:t>(</w:t>
      </w:r>
      <w:hyperlink w:anchor="_ENREF_51" w:tooltip="Yap, 2007 #226" w:history="1">
        <w:r w:rsidR="003031B6">
          <w:rPr>
            <w:rFonts w:ascii="Times New Roman" w:hAnsi="Times New Roman"/>
            <w:noProof/>
            <w:color w:val="141413"/>
          </w:rPr>
          <w:t>51</w:t>
        </w:r>
      </w:hyperlink>
      <w:r w:rsidR="00772C20">
        <w:rPr>
          <w:rFonts w:ascii="Times New Roman" w:hAnsi="Times New Roman"/>
          <w:noProof/>
          <w:color w:val="141413"/>
        </w:rPr>
        <w:t>,</w:t>
      </w:r>
      <w:hyperlink w:anchor="_ENREF_52" w:tooltip="Hultschig, 2006 #227" w:history="1">
        <w:r w:rsidR="003031B6">
          <w:rPr>
            <w:rFonts w:ascii="Times New Roman" w:hAnsi="Times New Roman"/>
            <w:noProof/>
            <w:color w:val="141413"/>
          </w:rPr>
          <w:t>52</w:t>
        </w:r>
      </w:hyperlink>
      <w:r w:rsidR="00772C20">
        <w:rPr>
          <w:rFonts w:ascii="Times New Roman" w:hAnsi="Times New Roman"/>
          <w:noProof/>
          <w:color w:val="141413"/>
        </w:rPr>
        <w:t>)</w:t>
      </w:r>
      <w:r w:rsidRPr="003A1C72">
        <w:rPr>
          <w:rFonts w:ascii="Times New Roman" w:hAnsi="Times New Roman"/>
          <w:color w:val="141413"/>
        </w:rPr>
        <w:fldChar w:fldCharType="end"/>
      </w:r>
      <w:r w:rsidR="003D38A7" w:rsidRPr="003A1C72">
        <w:rPr>
          <w:rFonts w:ascii="Times New Roman" w:hAnsi="Times New Roman"/>
          <w:color w:val="141413"/>
        </w:rPr>
        <w:t>.</w:t>
      </w:r>
    </w:p>
    <w:p w14:paraId="5DDF8EA6" w14:textId="3FA579F9" w:rsidR="00A56875" w:rsidRPr="003A1C72" w:rsidRDefault="00A56875" w:rsidP="00A56875">
      <w:pPr>
        <w:pStyle w:val="ListParagraph"/>
        <w:spacing w:line="480" w:lineRule="auto"/>
        <w:ind w:left="0" w:firstLine="540"/>
        <w:jc w:val="both"/>
        <w:rPr>
          <w:rFonts w:ascii="Times New Roman" w:hAnsi="Times New Roman"/>
          <w:color w:val="141413"/>
        </w:rPr>
      </w:pPr>
      <w:r w:rsidRPr="003A1C72">
        <w:rPr>
          <w:rFonts w:ascii="Times New Roman" w:hAnsi="Times New Roman"/>
          <w:color w:val="141413"/>
        </w:rPr>
        <w:t xml:space="preserve">In tissue engineering, </w:t>
      </w:r>
      <w:r w:rsidRPr="003A1C72">
        <w:rPr>
          <w:rFonts w:ascii="Times New Roman" w:hAnsi="Times New Roman"/>
        </w:rPr>
        <w:t xml:space="preserve">micro-oriented ECM (Extra Cellular Matrix) dictates cell morphology and behavior. Therefore, protein patterning has a great importance in this area.  </w:t>
      </w:r>
      <w:r w:rsidRPr="003A1C72">
        <w:rPr>
          <w:rFonts w:ascii="Times New Roman" w:hAnsi="Times New Roman"/>
          <w:color w:val="141413"/>
        </w:rPr>
        <w:t>Microcontact printing is used to generate squares and grid lines of fibronectin onto glass, which subsequently direct the self-assembly of fluid lipid bilayers onto the complementary, uncoated regions of the surface. Surfaces with mixed patterns of lipid bilayer and protein surfaces have also been made using microcontact printing. Cell spreading is correlated with both the geometry and dimensi</w:t>
      </w:r>
      <w:r w:rsidR="00636D96" w:rsidRPr="003A1C72">
        <w:rPr>
          <w:rFonts w:ascii="Times New Roman" w:hAnsi="Times New Roman"/>
          <w:color w:val="141413"/>
        </w:rPr>
        <w:t>ons of the fibronectin barriers</w:t>
      </w:r>
      <w:r w:rsidRPr="003A1C72">
        <w:rPr>
          <w:rFonts w:ascii="Times New Roman" w:hAnsi="Times New Roman"/>
          <w:color w:val="141413"/>
        </w:rPr>
        <w:t xml:space="preserve"> </w:t>
      </w:r>
      <w:r w:rsidRPr="003A1C72">
        <w:rPr>
          <w:rFonts w:ascii="Times New Roman" w:hAnsi="Times New Roman"/>
          <w:color w:val="141413"/>
        </w:rPr>
        <w:fldChar w:fldCharType="begin"/>
      </w:r>
      <w:r w:rsidR="00772C20">
        <w:rPr>
          <w:rFonts w:ascii="Times New Roman" w:hAnsi="Times New Roman"/>
          <w:color w:val="141413"/>
        </w:rPr>
        <w:instrText xml:space="preserve"> ADDIN EN.CITE &lt;EndNote&gt;&lt;Cite&gt;&lt;Author&gt;Kam&lt;/Author&gt;&lt;Year&gt;2001&lt;/Year&gt;&lt;RecNum&gt;49&lt;/RecNum&gt;&lt;DisplayText&gt;(53)&lt;/DisplayText&gt;&lt;record&gt;&lt;rec-number&gt;49&lt;/rec-number&gt;&lt;foreign-keys&gt;&lt;key app="EN" db-id="pzzv0xs05rwrwse29sr5eedwarr2pztzvzzf"&gt;49&lt;/key&gt;&lt;/foreign-keys&gt;&lt;ref-type name="Journal Article"&gt;17&lt;/ref-type&gt;&lt;contributors&gt;&lt;authors&gt;&lt;author&gt;Kam, L.&lt;/author&gt;&lt;author&gt;Boxer, S. G.&lt;/author&gt;&lt;/authors&gt;&lt;/contributors&gt;&lt;auth-address&gt;Department of Chemistry, Stanford University, Stanford, California 94305-5080, USA.&lt;/auth-address&gt;&lt;titles&gt;&lt;title&gt;Cell adhesion to protein-micropatterned-supported lipid bilayer membranes&lt;/title&gt;&lt;secondary-title&gt;J Biomed Mater Res&lt;/secondary-title&gt;&lt;alt-title&gt;Journal of biomedical materials research&lt;/alt-title&gt;&lt;/titles&gt;&lt;periodical&gt;&lt;full-title&gt;J Biomed Mater Res&lt;/full-title&gt;&lt;abbr-1&gt;Journal of biomedical materials research&lt;/abbr-1&gt;&lt;/periodical&gt;&lt;alt-periodical&gt;&lt;full-title&gt;J Biomed Mater Res&lt;/full-title&gt;&lt;abbr-1&gt;Journal of biomedical materials research&lt;/abbr-1&gt;&lt;/alt-periodical&gt;&lt;pages&gt;487-95&lt;/pages&gt;&lt;volume&gt;55&lt;/volume&gt;&lt;number&gt;4&lt;/number&gt;&lt;edition&gt;2001/04/05&lt;/edition&gt;&lt;keywords&gt;&lt;keyword&gt;Animals&lt;/keyword&gt;&lt;keyword&gt;*Biocompatible Materials&lt;/keyword&gt;&lt;keyword&gt;Cattle&lt;/keyword&gt;&lt;keyword&gt;Cell Adhesion&lt;/keyword&gt;&lt;keyword&gt;Endothelium, Vascular&lt;/keyword&gt;&lt;keyword&gt;*Fibronectins&lt;/keyword&gt;&lt;keyword&gt;*Lipid Bilayers&lt;/keyword&gt;&lt;/keywords&gt;&lt;dates&gt;&lt;year&gt;2001&lt;/year&gt;&lt;pub-dates&gt;&lt;date&gt;Jun 15&lt;/date&gt;&lt;/pub-dates&gt;&lt;/dates&gt;&lt;isbn&gt;0021-9304 (Print)&amp;#xD;0021-9304 (Linking)&lt;/isbn&gt;&lt;accession-num&gt;11288076&lt;/accession-num&gt;&lt;work-type&gt;Research Support, Non-U.S. Gov&amp;apos;t&amp;#xD;Research Support, U.S. Gov&amp;apos;t, Non-P.H.S.&amp;#xD;Research Support, U.S. Gov&amp;apos;t, P.H.S.&lt;/work-type&gt;&lt;urls&gt;&lt;related-urls&gt;&lt;url&gt;http://www.ncbi.nlm.nih.gov/pubmed/11288076&lt;/url&gt;&lt;/related-urls&gt;&lt;/urls&gt;&lt;language&gt;eng&lt;/language&gt;&lt;/record&gt;&lt;/Cite&gt;&lt;/EndNote&gt;</w:instrText>
      </w:r>
      <w:r w:rsidRPr="003A1C72">
        <w:rPr>
          <w:rFonts w:ascii="Times New Roman" w:hAnsi="Times New Roman"/>
          <w:color w:val="141413"/>
        </w:rPr>
        <w:fldChar w:fldCharType="separate"/>
      </w:r>
      <w:r w:rsidR="00772C20">
        <w:rPr>
          <w:rFonts w:ascii="Times New Roman" w:hAnsi="Times New Roman"/>
          <w:noProof/>
          <w:color w:val="141413"/>
        </w:rPr>
        <w:t>(</w:t>
      </w:r>
      <w:hyperlink w:anchor="_ENREF_53" w:tooltip="Kam, 2001 #49" w:history="1">
        <w:r w:rsidR="003031B6">
          <w:rPr>
            <w:rFonts w:ascii="Times New Roman" w:hAnsi="Times New Roman"/>
            <w:noProof/>
            <w:color w:val="141413"/>
          </w:rPr>
          <w:t>53</w:t>
        </w:r>
      </w:hyperlink>
      <w:r w:rsidR="00772C20">
        <w:rPr>
          <w:rFonts w:ascii="Times New Roman" w:hAnsi="Times New Roman"/>
          <w:noProof/>
          <w:color w:val="141413"/>
        </w:rPr>
        <w:t>)</w:t>
      </w:r>
      <w:r w:rsidRPr="003A1C72">
        <w:rPr>
          <w:rFonts w:ascii="Times New Roman" w:hAnsi="Times New Roman"/>
          <w:color w:val="141413"/>
        </w:rPr>
        <w:fldChar w:fldCharType="end"/>
      </w:r>
      <w:r w:rsidRPr="003A1C72">
        <w:rPr>
          <w:rFonts w:ascii="Times New Roman" w:hAnsi="Times New Roman"/>
          <w:color w:val="141413"/>
        </w:rPr>
        <w:t xml:space="preserve"> </w:t>
      </w:r>
      <w:r w:rsidRPr="003A1C72">
        <w:rPr>
          <w:rFonts w:ascii="Times New Roman" w:hAnsi="Times New Roman"/>
          <w:color w:val="141413"/>
        </w:rPr>
        <w:fldChar w:fldCharType="begin"/>
      </w:r>
      <w:r w:rsidR="00772C20">
        <w:rPr>
          <w:rFonts w:ascii="Times New Roman" w:hAnsi="Times New Roman"/>
          <w:color w:val="141413"/>
        </w:rPr>
        <w:instrText xml:space="preserve"> ADDIN EN.CITE &lt;EndNote&gt;&lt;Cite&gt;&lt;Author&gt;Kung&lt;/Author&gt;&lt;Year&gt;2000&lt;/Year&gt;&lt;RecNum&gt;37&lt;/RecNum&gt;&lt;DisplayText&gt;(54)&lt;/DisplayText&gt;&lt;record&gt;&lt;rec-number&gt;37&lt;/rec-number&gt;&lt;foreign-keys&gt;&lt;key app="EN" db-id="pzzv0xs05rwrwse29sr5eedwarr2pztzvzzf"&gt;37&lt;/key&gt;&lt;/foreign-keys&gt;&lt;ref-type name="Journal Article"&gt;17&lt;/ref-type&gt;&lt;contributors&gt;&lt;authors&gt;&lt;author&gt;Kung, L. A.&lt;/author&gt;&lt;author&gt;Kam, L.&lt;/author&gt;&lt;author&gt;Hovis, J. S.&lt;/author&gt;&lt;author&gt;Boxer, S. G.&lt;/author&gt;&lt;/authors&gt;&lt;/contributors&gt;&lt;auth-address&gt;Boxer, SG&amp;#xD;Stanford Univ, Dept Chem, Stanford, CA 94305 USA&amp;#xD;Stanford Univ, Dept Chem, Stanford, CA 94305 USA&amp;#xD;Stanford Univ, Dept Chem, Stanford, CA 94305 USA&lt;/auth-address&gt;&lt;titles&gt;&lt;title&gt;Patterning hybrid surfaces of proteins and supported lipid bilayers&lt;/title&gt;&lt;secondary-title&gt;Langmuir&lt;/secondary-title&gt;&lt;alt-title&gt;Langmuir&lt;/alt-title&gt;&lt;/titles&gt;&lt;periodical&gt;&lt;full-title&gt;Langmuir&lt;/full-title&gt;&lt;abbr-1&gt;Langmuir&lt;/abbr-1&gt;&lt;/periodical&gt;&lt;alt-periodical&gt;&lt;full-title&gt;Langmuir&lt;/full-title&gt;&lt;abbr-1&gt;Langmuir&lt;/abbr-1&gt;&lt;/alt-periodical&gt;&lt;pages&gt;6773-6776&lt;/pages&gt;&lt;volume&gt;16&lt;/volume&gt;&lt;number&gt;17&lt;/number&gt;&lt;keywords&gt;&lt;keyword&gt;phospholipid-bilayers&lt;/keyword&gt;&lt;/keywords&gt;&lt;dates&gt;&lt;year&gt;2000&lt;/year&gt;&lt;pub-dates&gt;&lt;date&gt;Aug 22&lt;/date&gt;&lt;/pub-dates&gt;&lt;/dates&gt;&lt;isbn&gt;0743-7463&lt;/isbn&gt;&lt;accession-num&gt;ISI:000088816000004&lt;/accession-num&gt;&lt;urls&gt;&lt;related-urls&gt;&lt;url&gt;&amp;lt;Go to ISI&amp;gt;://000088816000004&lt;/url&gt;&lt;/related-urls&gt;&lt;/urls&gt;&lt;electronic-resource-num&gt;Doi 10.1021/La000653t&lt;/electronic-resource-num&gt;&lt;language&gt;English&lt;/language&gt;&lt;/record&gt;&lt;/Cite&gt;&lt;/EndNote&gt;</w:instrText>
      </w:r>
      <w:r w:rsidRPr="003A1C72">
        <w:rPr>
          <w:rFonts w:ascii="Times New Roman" w:hAnsi="Times New Roman"/>
          <w:color w:val="141413"/>
        </w:rPr>
        <w:fldChar w:fldCharType="separate"/>
      </w:r>
      <w:r w:rsidR="00772C20">
        <w:rPr>
          <w:rFonts w:ascii="Times New Roman" w:hAnsi="Times New Roman"/>
          <w:noProof/>
          <w:color w:val="141413"/>
        </w:rPr>
        <w:t>(</w:t>
      </w:r>
      <w:hyperlink w:anchor="_ENREF_54" w:tooltip="Kung, 2000 #37" w:history="1">
        <w:r w:rsidR="003031B6">
          <w:rPr>
            <w:rFonts w:ascii="Times New Roman" w:hAnsi="Times New Roman"/>
            <w:noProof/>
            <w:color w:val="141413"/>
          </w:rPr>
          <w:t>54</w:t>
        </w:r>
      </w:hyperlink>
      <w:r w:rsidR="00772C20">
        <w:rPr>
          <w:rFonts w:ascii="Times New Roman" w:hAnsi="Times New Roman"/>
          <w:noProof/>
          <w:color w:val="141413"/>
        </w:rPr>
        <w:t>)</w:t>
      </w:r>
      <w:r w:rsidRPr="003A1C72">
        <w:rPr>
          <w:rFonts w:ascii="Times New Roman" w:hAnsi="Times New Roman"/>
          <w:color w:val="141413"/>
        </w:rPr>
        <w:fldChar w:fldCharType="end"/>
      </w:r>
      <w:r w:rsidR="00636D96" w:rsidRPr="003A1C72">
        <w:rPr>
          <w:rFonts w:ascii="Times New Roman" w:hAnsi="Times New Roman"/>
          <w:color w:val="141413"/>
        </w:rPr>
        <w:t>.</w:t>
      </w:r>
      <w:r w:rsidRPr="003A1C72">
        <w:rPr>
          <w:rFonts w:ascii="Times New Roman" w:hAnsi="Times New Roman"/>
        </w:rPr>
        <w:t xml:space="preserve"> </w:t>
      </w:r>
      <w:r w:rsidRPr="003A1C72">
        <w:rPr>
          <w:rFonts w:ascii="Times New Roman" w:hAnsi="Times New Roman"/>
          <w:color w:val="141413"/>
        </w:rPr>
        <w:t>Immobilizing and patterning antibodies on the surface has application in biosensor technology. Protein patterns were transferred using microcontact printing</w:t>
      </w:r>
      <w:r w:rsidR="00636D96" w:rsidRPr="003A1C72">
        <w:rPr>
          <w:rFonts w:ascii="Times New Roman" w:hAnsi="Times New Roman"/>
          <w:color w:val="141413"/>
        </w:rPr>
        <w:t xml:space="preserve"> </w:t>
      </w:r>
      <w:r w:rsidRPr="003A1C72">
        <w:rPr>
          <w:rFonts w:ascii="Times New Roman" w:hAnsi="Times New Roman"/>
          <w:color w:val="141413"/>
        </w:rPr>
        <w:fldChar w:fldCharType="begin">
          <w:fldData xml:space="preserve">PEVuZE5vdGU+PENpdGU+PEF1dGhvcj5Wb2xja2U8L0F1dGhvcj48WWVhcj4yMDEwPC9ZZWFyPjxS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</w:fldData>
        </w:fldChar>
      </w:r>
      <w:r w:rsidR="00772C20">
        <w:rPr>
          <w:rFonts w:ascii="Times New Roman" w:hAnsi="Times New Roman"/>
          <w:color w:val="141413"/>
        </w:rPr>
        <w:instrText xml:space="preserve"> ADDIN EN.CITE </w:instrText>
      </w:r>
      <w:r w:rsidR="00772C20">
        <w:rPr>
          <w:rFonts w:ascii="Times New Roman" w:hAnsi="Times New Roman"/>
          <w:color w:val="141413"/>
        </w:rPr>
        <w:fldChar w:fldCharType="begin">
          <w:fldData xml:space="preserve">PEVuZE5vdGU+PENpdGU+PEF1dGhvcj5Wb2xja2U8L0F1dGhvcj48WWVhcj4yMDEwPC9ZZWFyPjxS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</w:fldData>
        </w:fldChar>
      </w:r>
      <w:r w:rsidR="00772C20">
        <w:rPr>
          <w:rFonts w:ascii="Times New Roman" w:hAnsi="Times New Roman"/>
          <w:color w:val="141413"/>
        </w:rPr>
        <w:instrText xml:space="preserve"> ADDIN EN.CITE.DATA </w:instrText>
      </w:r>
      <w:r w:rsidR="00772C20">
        <w:rPr>
          <w:rFonts w:ascii="Times New Roman" w:hAnsi="Times New Roman"/>
          <w:color w:val="141413"/>
        </w:rPr>
      </w:r>
      <w:r w:rsidR="00772C20">
        <w:rPr>
          <w:rFonts w:ascii="Times New Roman" w:hAnsi="Times New Roman"/>
          <w:color w:val="141413"/>
        </w:rPr>
        <w:fldChar w:fldCharType="end"/>
      </w:r>
      <w:r w:rsidRPr="003A1C72">
        <w:rPr>
          <w:rFonts w:ascii="Times New Roman" w:hAnsi="Times New Roman"/>
          <w:color w:val="141413"/>
        </w:rPr>
      </w:r>
      <w:r w:rsidRPr="003A1C72">
        <w:rPr>
          <w:rFonts w:ascii="Times New Roman" w:hAnsi="Times New Roman"/>
          <w:color w:val="141413"/>
        </w:rPr>
        <w:fldChar w:fldCharType="separate"/>
      </w:r>
      <w:r w:rsidR="00772C20">
        <w:rPr>
          <w:rFonts w:ascii="Times New Roman" w:hAnsi="Times New Roman"/>
          <w:noProof/>
          <w:color w:val="141413"/>
        </w:rPr>
        <w:t>(</w:t>
      </w:r>
      <w:hyperlink w:anchor="_ENREF_55" w:tooltip="Volcke, 2010 #217" w:history="1">
        <w:r w:rsidR="003031B6">
          <w:rPr>
            <w:rFonts w:ascii="Times New Roman" w:hAnsi="Times New Roman"/>
            <w:noProof/>
            <w:color w:val="141413"/>
          </w:rPr>
          <w:t>55</w:t>
        </w:r>
      </w:hyperlink>
      <w:r w:rsidR="00772C20">
        <w:rPr>
          <w:rFonts w:ascii="Times New Roman" w:hAnsi="Times New Roman"/>
          <w:noProof/>
          <w:color w:val="141413"/>
        </w:rPr>
        <w:t>)</w:t>
      </w:r>
      <w:r w:rsidRPr="003A1C72">
        <w:rPr>
          <w:rFonts w:ascii="Times New Roman" w:hAnsi="Times New Roman"/>
          <w:color w:val="141413"/>
        </w:rPr>
        <w:fldChar w:fldCharType="end"/>
      </w:r>
      <w:r w:rsidR="00636D96" w:rsidRPr="003A1C72">
        <w:rPr>
          <w:rFonts w:ascii="Times New Roman" w:hAnsi="Times New Roman"/>
          <w:color w:val="141413"/>
        </w:rPr>
        <w:t>.</w:t>
      </w:r>
      <w:r w:rsidRPr="003A1C72">
        <w:rPr>
          <w:rFonts w:ascii="Times New Roman" w:hAnsi="Times New Roman"/>
          <w:color w:val="141413"/>
        </w:rPr>
        <w:t xml:space="preserve"> Spatial organization of signaling complexes impact on cell communication is investigated via patterning anti-CD3 and anti-CD28. In T cell–APC pairs, more IL-2 is produced when CD28 clusters are segregated from central supramolecular activation cluster (cSMAC)-localized CD3 and into the IS periphery</w:t>
      </w:r>
      <w:r w:rsidR="00636D96" w:rsidRPr="003A1C72">
        <w:rPr>
          <w:rFonts w:ascii="Times New Roman" w:hAnsi="Times New Roman"/>
          <w:color w:val="141413"/>
        </w:rPr>
        <w:t xml:space="preserve"> </w:t>
      </w:r>
      <w:r w:rsidRPr="003A1C72">
        <w:rPr>
          <w:rFonts w:ascii="Times New Roman" w:hAnsi="Times New Roman"/>
          <w:color w:val="141413"/>
        </w:rPr>
        <w:fldChar w:fldCharType="begin">
          <w:fldData xml:space="preserve">PEVuZE5vdGU+PENpdGU+PEF1dGhvcj5TaGVuPC9BdXRob3I+PFllYXI+MjAwODwvWWVhcj48UmVj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Y2kgVSBTIEE8L2Z1bGwtdGl0bGU+PGFiYnItMT5Qcm9jZWVkaW5ncyBvZiB0aGUgTmF0aW9uYWwg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</w:fldData>
        </w:fldChar>
      </w:r>
      <w:r w:rsidR="00772C20">
        <w:rPr>
          <w:rFonts w:ascii="Times New Roman" w:hAnsi="Times New Roman"/>
          <w:color w:val="141413"/>
        </w:rPr>
        <w:instrText xml:space="preserve"> ADDIN EN.CITE </w:instrText>
      </w:r>
      <w:r w:rsidR="00772C20">
        <w:rPr>
          <w:rFonts w:ascii="Times New Roman" w:hAnsi="Times New Roman"/>
          <w:color w:val="141413"/>
        </w:rPr>
        <w:fldChar w:fldCharType="begin">
          <w:fldData xml:space="preserve">PEVuZE5vdGU+PENpdGU+PEF1dGhvcj5TaGVuPC9BdXRob3I+PFllYXI+MjAwODwvWWVhcj48UmVj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Y2kgVSBTIEE8L2Z1bGwtdGl0bGU+PGFiYnItMT5Qcm9jZWVkaW5ncyBvZiB0aGUgTmF0aW9uYWwg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</w:fldData>
        </w:fldChar>
      </w:r>
      <w:r w:rsidR="00772C20">
        <w:rPr>
          <w:rFonts w:ascii="Times New Roman" w:hAnsi="Times New Roman"/>
          <w:color w:val="141413"/>
        </w:rPr>
        <w:instrText xml:space="preserve"> ADDIN EN.CITE.DATA </w:instrText>
      </w:r>
      <w:r w:rsidR="00772C20">
        <w:rPr>
          <w:rFonts w:ascii="Times New Roman" w:hAnsi="Times New Roman"/>
          <w:color w:val="141413"/>
        </w:rPr>
      </w:r>
      <w:r w:rsidR="00772C20">
        <w:rPr>
          <w:rFonts w:ascii="Times New Roman" w:hAnsi="Times New Roman"/>
          <w:color w:val="141413"/>
        </w:rPr>
        <w:fldChar w:fldCharType="end"/>
      </w:r>
      <w:r w:rsidRPr="003A1C72">
        <w:rPr>
          <w:rFonts w:ascii="Times New Roman" w:hAnsi="Times New Roman"/>
          <w:color w:val="141413"/>
        </w:rPr>
      </w:r>
      <w:r w:rsidRPr="003A1C72">
        <w:rPr>
          <w:rFonts w:ascii="Times New Roman" w:hAnsi="Times New Roman"/>
          <w:color w:val="141413"/>
        </w:rPr>
        <w:fldChar w:fldCharType="separate"/>
      </w:r>
      <w:r w:rsidR="00772C20">
        <w:rPr>
          <w:rFonts w:ascii="Times New Roman" w:hAnsi="Times New Roman"/>
          <w:noProof/>
          <w:color w:val="141413"/>
        </w:rPr>
        <w:t>(</w:t>
      </w:r>
      <w:hyperlink w:anchor="_ENREF_56" w:tooltip="Shen, 2008 #61" w:history="1">
        <w:r w:rsidR="003031B6">
          <w:rPr>
            <w:rFonts w:ascii="Times New Roman" w:hAnsi="Times New Roman"/>
            <w:noProof/>
            <w:color w:val="141413"/>
          </w:rPr>
          <w:t>56</w:t>
        </w:r>
      </w:hyperlink>
      <w:r w:rsidR="00772C20">
        <w:rPr>
          <w:rFonts w:ascii="Times New Roman" w:hAnsi="Times New Roman"/>
          <w:noProof/>
          <w:color w:val="141413"/>
        </w:rPr>
        <w:t>)</w:t>
      </w:r>
      <w:r w:rsidRPr="003A1C72">
        <w:rPr>
          <w:rFonts w:ascii="Times New Roman" w:hAnsi="Times New Roman"/>
          <w:color w:val="141413"/>
        </w:rPr>
        <w:fldChar w:fldCharType="end"/>
      </w:r>
      <w:r w:rsidR="00636D96" w:rsidRPr="003A1C72">
        <w:rPr>
          <w:rFonts w:ascii="Times New Roman" w:hAnsi="Times New Roman"/>
          <w:color w:val="141413"/>
        </w:rPr>
        <w:t>.</w:t>
      </w:r>
    </w:p>
    <w:p w14:paraId="64706D84" w14:textId="07D1A611" w:rsidR="00A56875" w:rsidRPr="003A1C72" w:rsidRDefault="00A56875" w:rsidP="00A56875">
      <w:pPr>
        <w:pStyle w:val="ListParagraph"/>
        <w:spacing w:line="480" w:lineRule="auto"/>
        <w:ind w:left="0"/>
        <w:jc w:val="both"/>
        <w:rPr>
          <w:rFonts w:ascii="Times New Roman" w:hAnsi="Times New Roman"/>
          <w:color w:val="141413"/>
        </w:rPr>
      </w:pPr>
      <w:r w:rsidRPr="003A1C72">
        <w:rPr>
          <w:rFonts w:ascii="Times New Roman" w:hAnsi="Times New Roman"/>
          <w:color w:val="141413"/>
        </w:rPr>
        <w:t>Protein patterning using sortase reaction provides more control over protein orientation and gives less background. Influenza virus A protein with a LPETG tag was immobilized on a G</w:t>
      </w:r>
      <w:r w:rsidRPr="003A1C72">
        <w:rPr>
          <w:rFonts w:ascii="Times New Roman" w:hAnsi="Times New Roman"/>
          <w:color w:val="141413"/>
          <w:vertAlign w:val="subscript"/>
        </w:rPr>
        <w:t xml:space="preserve">3 </w:t>
      </w:r>
      <w:r w:rsidRPr="003A1C72">
        <w:rPr>
          <w:rFonts w:ascii="Times New Roman" w:hAnsi="Times New Roman"/>
          <w:color w:val="141413"/>
        </w:rPr>
        <w:t>functionalized surface in an array using sortase A-mediated immobilization</w:t>
      </w:r>
      <w:r w:rsidR="00636D96" w:rsidRPr="003A1C72">
        <w:rPr>
          <w:rFonts w:ascii="Times New Roman" w:hAnsi="Times New Roman"/>
          <w:color w:val="141413"/>
        </w:rPr>
        <w:t xml:space="preserve"> </w:t>
      </w:r>
      <w:r w:rsidRPr="003A1C72">
        <w:rPr>
          <w:rFonts w:ascii="Times New Roman" w:hAnsi="Times New Roman"/>
          <w:color w:val="141413"/>
        </w:rPr>
        <w:fldChar w:fldCharType="begin"/>
      </w:r>
      <w:r w:rsidR="00772C20">
        <w:rPr>
          <w:rFonts w:ascii="Times New Roman" w:hAnsi="Times New Roman"/>
          <w:color w:val="141413"/>
        </w:rPr>
        <w:instrText xml:space="preserve"> ADDIN EN.CITE &lt;EndNote&gt;&lt;Cite&gt;&lt;Author&gt;Sinisi&lt;/Author&gt;&lt;Year&gt;2012&lt;/Year&gt;&lt;RecNum&gt;225&lt;/RecNum&gt;&lt;DisplayText&gt;(57)&lt;/DisplayText&gt;&lt;record&gt;&lt;rec-number&gt;225&lt;/rec-number&gt;&lt;foreign-keys&gt;&lt;key app="EN" db-id="pzzv0xs05rwrwse29sr5eedwarr2pztzvzzf"&gt;225&lt;/key&gt;&lt;/foreign-keys&gt;&lt;ref-type name="Journal Article"&gt;17&lt;/ref-type&gt;&lt;contributors&gt;&lt;authors&gt;&lt;author&gt;Sinisi, A.&lt;/author&gt;&lt;author&gt;Popp, M. W.&lt;/author&gt;&lt;author&gt;Antos, J. M.&lt;/author&gt;&lt;author&gt;Pansegrau, W.&lt;/author&gt;&lt;author&gt;Savino, S.&lt;/author&gt;&lt;author&gt;Nissum, M.&lt;/author&gt;&lt;author&gt;Rappuoli, R.&lt;/author&gt;&lt;author&gt;Ploegh, H. L.&lt;/author&gt;&lt;author&gt;Buti, L.&lt;/author&gt;&lt;/authors&gt;&lt;/contributors&gt;&lt;auth-address&gt;Whitehead Institute for Biomedical Research , 9 Cambridge Center, Cambridge, Massachusetts 02142, United States.&lt;/auth-address&gt;&lt;titles&gt;&lt;title&gt;Development of an Influenza virus Protein Array Using Sortagging Technology&lt;/title&gt;&lt;secondary-title&gt;Bioconjug Chem&lt;/secondary-title&gt;&lt;alt-title&gt;Bioconjugate chemistry&lt;/alt-title&gt;&lt;/titles&gt;&lt;periodical&gt;&lt;full-title&gt;Bioconjug Chem&lt;/full-title&gt;&lt;abbr-1&gt;Bioconjugate chemistry&lt;/abbr-1&gt;&lt;/periodical&gt;&lt;alt-periodical&gt;&lt;full-title&gt;Bioconjug Chem&lt;/full-title&gt;&lt;abbr-1&gt;Bioconjugate chemistry&lt;/abbr-1&gt;&lt;/alt-periodical&gt;&lt;edition&gt;2012/05/19&lt;/edition&gt;&lt;dates&gt;&lt;year&gt;2012&lt;/year&gt;&lt;pub-dates&gt;&lt;date&gt;May 25&lt;/date&gt;&lt;/pub-dates&gt;&lt;/dates&gt;&lt;isbn&gt;1520-4812 (Electronic)&amp;#xD;1043-1802 (Linking)&lt;/isbn&gt;&lt;accession-num&gt;22594688&lt;/accession-num&gt;&lt;urls&gt;&lt;related-urls&gt;&lt;url&gt;http://www.ncbi.nlm.nih.gov/pubmed/22594688&lt;/url&gt;&lt;/related-urls&gt;&lt;/urls&gt;&lt;electronic-resource-num&gt;10.1021/bc200577u&lt;/electronic-resource-num&gt;&lt;language&gt;Eng&lt;/language&gt;&lt;/record&gt;&lt;/Cite&gt;&lt;/EndNote&gt;</w:instrText>
      </w:r>
      <w:r w:rsidRPr="003A1C72">
        <w:rPr>
          <w:rFonts w:ascii="Times New Roman" w:hAnsi="Times New Roman"/>
          <w:color w:val="141413"/>
        </w:rPr>
        <w:fldChar w:fldCharType="separate"/>
      </w:r>
      <w:r w:rsidR="00772C20">
        <w:rPr>
          <w:rFonts w:ascii="Times New Roman" w:hAnsi="Times New Roman"/>
          <w:noProof/>
          <w:color w:val="141413"/>
        </w:rPr>
        <w:t>(</w:t>
      </w:r>
      <w:hyperlink w:anchor="_ENREF_57" w:tooltip="Sinisi, 2012 #225" w:history="1">
        <w:r w:rsidR="003031B6">
          <w:rPr>
            <w:rFonts w:ascii="Times New Roman" w:hAnsi="Times New Roman"/>
            <w:noProof/>
            <w:color w:val="141413"/>
          </w:rPr>
          <w:t>57</w:t>
        </w:r>
      </w:hyperlink>
      <w:r w:rsidR="00772C20">
        <w:rPr>
          <w:rFonts w:ascii="Times New Roman" w:hAnsi="Times New Roman"/>
          <w:noProof/>
          <w:color w:val="141413"/>
        </w:rPr>
        <w:t>)</w:t>
      </w:r>
      <w:r w:rsidRPr="003A1C72">
        <w:rPr>
          <w:rFonts w:ascii="Times New Roman" w:hAnsi="Times New Roman"/>
          <w:color w:val="141413"/>
        </w:rPr>
        <w:fldChar w:fldCharType="end"/>
      </w:r>
      <w:r w:rsidR="00636D96" w:rsidRPr="003A1C72">
        <w:rPr>
          <w:rFonts w:ascii="Times New Roman" w:hAnsi="Times New Roman"/>
          <w:color w:val="141413"/>
        </w:rPr>
        <w:t>.</w:t>
      </w:r>
      <w:r w:rsidRPr="003A1C72">
        <w:rPr>
          <w:rFonts w:ascii="Times New Roman" w:hAnsi="Times New Roman"/>
          <w:color w:val="141413"/>
        </w:rPr>
        <w:t xml:space="preserve"> </w:t>
      </w:r>
    </w:p>
    <w:p w14:paraId="48263A6B" w14:textId="77777777" w:rsidR="00A56875" w:rsidRPr="003A1C72" w:rsidRDefault="00A56875" w:rsidP="00A56875">
      <w:pPr>
        <w:pStyle w:val="Heading3"/>
        <w:rPr>
          <w:rFonts w:cs="Times New Roman"/>
        </w:rPr>
      </w:pPr>
      <w:bookmarkStart w:id="50" w:name="_Toc257406490"/>
      <w:bookmarkStart w:id="51" w:name="_Toc259225945"/>
      <w:r w:rsidRPr="003A1C72">
        <w:rPr>
          <w:rFonts w:cs="Times New Roman"/>
        </w:rPr>
        <w:lastRenderedPageBreak/>
        <w:t>1-2-2-4- Protein 3D assemblies and molecular printboards</w:t>
      </w:r>
      <w:bookmarkEnd w:id="50"/>
      <w:bookmarkEnd w:id="51"/>
      <w:r w:rsidRPr="003A1C72">
        <w:rPr>
          <w:rFonts w:cs="Times New Roman"/>
        </w:rPr>
        <w:t xml:space="preserve"> </w:t>
      </w:r>
    </w:p>
    <w:p w14:paraId="7D9BF010" w14:textId="071D53FA" w:rsidR="00A56875" w:rsidRPr="003A1C72" w:rsidRDefault="00A56875" w:rsidP="00A56875">
      <w:pPr>
        <w:spacing w:line="480" w:lineRule="auto"/>
        <w:jc w:val="both"/>
      </w:pPr>
      <w:r w:rsidRPr="003A1C72">
        <w:rPr>
          <w:color w:val="000000"/>
        </w:rPr>
        <w:t xml:space="preserve">Proteins are playing a vital role in cellular metabolism and function. Although proteins have different responsibilities according to their function, structure and location in the cell, they have been perfectly synchronized to accomplish the bigger goal of cell proliferation and communication. For instance, antibodies recognize foreign elements; growth factor receptors trigger the cellular response, membrane proteins import/export materials inside and outside the cell, and enzymes catalyzes variety of actions in the cell machinery. This great harmony between different proteins with different functions can be used in generating protein assemblies </w:t>
      </w:r>
      <w:r w:rsidRPr="003A1C72">
        <w:rPr>
          <w:color w:val="000000"/>
        </w:rPr>
        <w:fldChar w:fldCharType="begin"/>
      </w:r>
      <w:r w:rsidR="00772C20">
        <w:rPr>
          <w:color w:val="000000"/>
        </w:rPr>
        <w:instrText xml:space="preserve"> ADDIN EN.CITE &lt;EndNote&gt;&lt;Cite&gt;&lt;Author&gt;de la Rica&lt;/Author&gt;&lt;Year&gt;2010&lt;/Year&gt;&lt;RecNum&gt;300&lt;/RecNum&gt;&lt;DisplayText&gt;(58)&lt;/DisplayText&gt;&lt;record&gt;&lt;rec-number&gt;300&lt;/rec-number&gt;&lt;foreign-keys&gt;&lt;key app="EN" db-id="pzzv0xs05rwrwse29sr5eedwarr2pztzvzzf"&gt;300&lt;/key&gt;&lt;/foreign-keys&gt;&lt;ref-type name="Journal Article"&gt;17&lt;/ref-type&gt;&lt;contributors&gt;&lt;authors&gt;&lt;author&gt;de la Rica, R.&lt;/author&gt;&lt;author&gt;Matsui, H.&lt;/author&gt;&lt;/authors&gt;&lt;/contributors&gt;&lt;auth-address&gt;City University of New York-Hunter College, 695 Park Avenue, New York, NY 10065, USA.&lt;/auth-address&gt;&lt;titles&gt;&lt;title&gt;Applications of peptide and protein-based materials in bionanotechnology&lt;/title&gt;&lt;secondary-title&gt;Chem Soc Rev&lt;/secondary-title&gt;&lt;alt-title&gt;Chemical Society reviews&lt;/alt-title&gt;&lt;/titles&gt;&lt;periodical&gt;&lt;full-title&gt;Chem Soc Rev&lt;/full-title&gt;&lt;abbr-1&gt;Chemical Society reviews&lt;/abbr-1&gt;&lt;/periodical&gt;&lt;alt-periodical&gt;&lt;full-title&gt;Chem Soc Rev&lt;/full-title&gt;&lt;abbr-1&gt;Chemical Society reviews&lt;/abbr-1&gt;&lt;/alt-periodical&gt;&lt;pages&gt;3499-509&lt;/pages&gt;&lt;volume&gt;39&lt;/volume&gt;&lt;number&gt;9&lt;/number&gt;&lt;edition&gt;2010/07/03&lt;/edition&gt;&lt;keywords&gt;&lt;keyword&gt;Animals&lt;/keyword&gt;&lt;keyword&gt;Biocompatible Materials/*chemistry/*metabolism&lt;/keyword&gt;&lt;keyword&gt;Humans&lt;/keyword&gt;&lt;keyword&gt;Nanostructures/*chemistry&lt;/keyword&gt;&lt;keyword&gt;Nanotechnology/*methods&lt;/keyword&gt;&lt;keyword&gt;Peptide Fragments/*chemistry&lt;/keyword&gt;&lt;keyword&gt;Proteins/*chemistry&lt;/keyword&gt;&lt;/keywords&gt;&lt;dates&gt;&lt;year&gt;2010&lt;/year&gt;&lt;pub-dates&gt;&lt;date&gt;Sep&lt;/date&gt;&lt;/pub-dates&gt;&lt;/dates&gt;&lt;isbn&gt;1460-4744 (Electronic)&amp;#xD;0306-0012 (Linking)&lt;/isbn&gt;&lt;accession-num&gt;20596584&lt;/accession-num&gt;&lt;work-type&gt;Research Support, N.I.H., Extramural&amp;#xD;Research Support, Non-U.S. Gov&amp;apos;t&amp;#xD;Research Support, U.S. Gov&amp;apos;t, Non-P.H.S.&amp;#xD;Review&lt;/work-type&gt;&lt;urls&gt;&lt;related-urls&gt;&lt;url&gt;http://www.ncbi.nlm.nih.gov/pubmed/20596584&lt;/url&gt;&lt;/related-urls&gt;&lt;/urls&gt;&lt;electronic-resource-num&gt;10.1039/b917574c&lt;/electronic-resource-num&gt;&lt;language&gt;eng&lt;/language&gt;&lt;/record&gt;&lt;/Cite&gt;&lt;/EndNote&gt;</w:instrText>
      </w:r>
      <w:r w:rsidRPr="003A1C72">
        <w:rPr>
          <w:color w:val="000000"/>
        </w:rPr>
        <w:fldChar w:fldCharType="separate"/>
      </w:r>
      <w:r w:rsidR="00772C20">
        <w:rPr>
          <w:noProof/>
          <w:color w:val="000000"/>
        </w:rPr>
        <w:t>(</w:t>
      </w:r>
      <w:hyperlink w:anchor="_ENREF_58" w:tooltip="de la Rica, 2010 #300" w:history="1">
        <w:r w:rsidR="003031B6">
          <w:rPr>
            <w:noProof/>
            <w:color w:val="000000"/>
          </w:rPr>
          <w:t>58</w:t>
        </w:r>
      </w:hyperlink>
      <w:r w:rsidR="00772C20">
        <w:rPr>
          <w:noProof/>
          <w:color w:val="000000"/>
        </w:rPr>
        <w:t>)</w:t>
      </w:r>
      <w:r w:rsidRPr="003A1C72">
        <w:rPr>
          <w:color w:val="000000"/>
        </w:rPr>
        <w:fldChar w:fldCharType="end"/>
      </w:r>
      <w:r w:rsidRPr="003A1C72">
        <w:rPr>
          <w:color w:val="000000"/>
        </w:rPr>
        <w:t xml:space="preserve">. These protein assemblies can be used as novel biocompatible materials in </w:t>
      </w:r>
      <w:r w:rsidRPr="003A1C72">
        <w:rPr>
          <w:color w:val="262626"/>
        </w:rPr>
        <w:t xml:space="preserve">the development of biosensors, probes, bionanowires, and drug delivery systems </w:t>
      </w:r>
      <w:r w:rsidRPr="003A1C72">
        <w:rPr>
          <w:color w:val="000000"/>
        </w:rPr>
        <w:fldChar w:fldCharType="begin">
          <w:fldData xml:space="preserve">PEVuZE5vdGU+PENpdGU+PEF1dGhvcj5QZXRyb3Y8L0F1dGhvcj48WWVhcj4yMDEyPC9ZZWFyPjxS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=
</w:fldData>
        </w:fldChar>
      </w:r>
      <w:r w:rsidR="00772C20">
        <w:rPr>
          <w:color w:val="000000"/>
        </w:rPr>
        <w:instrText xml:space="preserve"> ADDIN EN.CITE </w:instrText>
      </w:r>
      <w:r w:rsidR="00772C20">
        <w:rPr>
          <w:color w:val="000000"/>
        </w:rPr>
        <w:fldChar w:fldCharType="begin">
          <w:fldData xml:space="preserve">PEVuZE5vdGU+PENpdGU+PEF1dGhvcj5QZXRyb3Y8L0F1dGhvcj48WWVhcj4yMDEyPC9ZZWFyPjxS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=
</w:fldData>
        </w:fldChar>
      </w:r>
      <w:r w:rsidR="00772C20">
        <w:rPr>
          <w:color w:val="000000"/>
        </w:rPr>
        <w:instrText xml:space="preserve"> ADDIN EN.CITE.DATA </w:instrText>
      </w:r>
      <w:r w:rsidR="00772C20">
        <w:rPr>
          <w:color w:val="000000"/>
        </w:rPr>
      </w:r>
      <w:r w:rsidR="00772C20">
        <w:rPr>
          <w:color w:val="000000"/>
        </w:rPr>
        <w:fldChar w:fldCharType="end"/>
      </w:r>
      <w:r w:rsidRPr="003A1C72">
        <w:rPr>
          <w:color w:val="000000"/>
        </w:rPr>
      </w:r>
      <w:r w:rsidRPr="003A1C72">
        <w:rPr>
          <w:color w:val="000000"/>
        </w:rPr>
        <w:fldChar w:fldCharType="separate"/>
      </w:r>
      <w:r w:rsidR="00772C20">
        <w:rPr>
          <w:noProof/>
          <w:color w:val="000000"/>
        </w:rPr>
        <w:t>(</w:t>
      </w:r>
      <w:hyperlink w:anchor="_ENREF_59" w:tooltip="Petrov, 2012 #296" w:history="1">
        <w:r w:rsidR="003031B6">
          <w:rPr>
            <w:noProof/>
            <w:color w:val="000000"/>
          </w:rPr>
          <w:t>59</w:t>
        </w:r>
      </w:hyperlink>
      <w:r w:rsidR="00772C20">
        <w:rPr>
          <w:noProof/>
          <w:color w:val="000000"/>
        </w:rPr>
        <w:t>,</w:t>
      </w:r>
      <w:hyperlink w:anchor="_ENREF_60" w:tooltip="Muller, 2011 #295" w:history="1">
        <w:r w:rsidR="003031B6">
          <w:rPr>
            <w:noProof/>
            <w:color w:val="000000"/>
          </w:rPr>
          <w:t>60</w:t>
        </w:r>
      </w:hyperlink>
      <w:r w:rsidR="00772C20">
        <w:rPr>
          <w:noProof/>
          <w:color w:val="000000"/>
        </w:rPr>
        <w:t>)</w:t>
      </w:r>
      <w:r w:rsidRPr="003A1C72">
        <w:rPr>
          <w:color w:val="000000"/>
        </w:rPr>
        <w:fldChar w:fldCharType="end"/>
      </w:r>
      <w:r w:rsidRPr="003A1C72">
        <w:t>.</w:t>
      </w:r>
      <w:r w:rsidRPr="003A1C72">
        <w:rPr>
          <w:color w:val="000000"/>
        </w:rPr>
        <w:t xml:space="preserve"> DNA assemblies were used widely because of the versatile base-pair rule to program DNA assemblies. However, proteins and peptides have properties such as target binding with complex molecular recognition mechanism that make them great building blocks of the nanobiological assemblies. </w:t>
      </w:r>
      <w:r w:rsidRPr="003A1C72">
        <w:t xml:space="preserve">Site-specific ligation of peptides and proteins to generate protein/peptide oligomers and 3D assemblies can affect </w:t>
      </w:r>
      <w:r w:rsidRPr="003A1C72">
        <w:rPr>
          <w:color w:val="000000"/>
        </w:rPr>
        <w:t>the stability and shape of the protein assembly</w:t>
      </w:r>
      <w:r w:rsidRPr="003A1C72">
        <w:t xml:space="preserve">. </w:t>
      </w:r>
    </w:p>
    <w:p w14:paraId="0512C4E3" w14:textId="0244F88B" w:rsidR="00410E90" w:rsidRPr="003A1C72" w:rsidRDefault="00A56875" w:rsidP="00636D96">
      <w:pPr>
        <w:widowControl w:val="0"/>
        <w:autoSpaceDE w:val="0"/>
        <w:autoSpaceDN w:val="0"/>
        <w:adjustRightInd w:val="0"/>
        <w:spacing w:after="240" w:line="480" w:lineRule="auto"/>
        <w:jc w:val="both"/>
      </w:pPr>
      <w:r w:rsidRPr="003A1C72">
        <w:t>In nature, some proteins self-assemble into more complicated structures to create a biological function or to provide some structural features.  Complex macromolecular assemblies carry out elaborate functions in cellular machinery. Structure</w:t>
      </w:r>
      <w:r w:rsidR="00636D96" w:rsidRPr="003A1C72">
        <w:t>s</w:t>
      </w:r>
      <w:r w:rsidRPr="003A1C72">
        <w:t xml:space="preserve"> of these assemblies have been evolved to result in the desired function such as macromolecular trafficking, motility, adhesion, signaling, sequestration, and defense. Studying the interactions between the subunits of macromolecular assemblies provide insight to design such complicated structures </w:t>
      </w:r>
      <w:r w:rsidRPr="003A1C72">
        <w:fldChar w:fldCharType="begin"/>
      </w:r>
      <w:r w:rsidR="00772C20">
        <w:instrText xml:space="preserve"> ADDIN EN.CITE &lt;EndNote&gt;&lt;Cite&gt;&lt;Author&gt;Jones&lt;/Author&gt;&lt;Year&gt;2012&lt;/Year&gt;&lt;RecNum&gt;305&lt;/RecNum&gt;&lt;DisplayText&gt;(61)&lt;/DisplayText&gt;&lt;record&gt;&lt;rec-number&gt;305&lt;/rec-number&gt;&lt;foreign-keys&gt;&lt;key app="EN" db-id="pzzv0xs05rwrwse29sr5eedwarr2pztzvzzf"&gt;305&lt;/key&gt;&lt;/foreign-keys&gt;&lt;ref-type name="Journal Article"&gt;17&lt;/ref-type&gt;&lt;contributors&gt;&lt;authors&gt;&lt;author&gt;Jones, E. Y.&lt;/author&gt;&lt;author&gt;Yeates, T. O.&lt;/author&gt;&lt;/authors&gt;&lt;/contributors&gt;&lt;titles&gt;&lt;title&gt;Structure and function in complex macromolecular assemblies: some evolutionary themes&lt;/title&gt;&lt;secondary-title&gt;Curr Opin Struct Biol&lt;/secondary-title&gt;&lt;alt-title&gt;Current opinion in structural biology&lt;/alt-title&gt;&lt;/titles&gt;&lt;periodical&gt;&lt;full-title&gt;Curr Opin Struct Biol&lt;/full-title&gt;&lt;abbr-1&gt;Current opinion in structural biology&lt;/abbr-1&gt;&lt;/periodical&gt;&lt;alt-periodical&gt;&lt;full-title&gt;Curr Opin Struct Biol&lt;/full-title&gt;&lt;abbr-1&gt;Current opinion in structural biology&lt;/abbr-1&gt;&lt;/alt-periodical&gt;&lt;pages&gt;197-9&lt;/pages&gt;&lt;volume&gt;22&lt;/volume&gt;&lt;number&gt;2&lt;/number&gt;&lt;edition&gt;2012/03/27&lt;/edition&gt;&lt;keywords&gt;&lt;keyword&gt;Humans&lt;/keyword&gt;&lt;keyword&gt;Macromolecular Substances/*chemistry&lt;/keyword&gt;&lt;keyword&gt;Models, Molecular&lt;/keyword&gt;&lt;keyword&gt;*Periodicals as Topic&lt;/keyword&gt;&lt;/keywords&gt;&lt;dates&gt;&lt;year&gt;2012&lt;/year&gt;&lt;pub-dates&gt;&lt;date&gt;Apr&lt;/date&gt;&lt;/pub-dates&gt;&lt;/dates&gt;&lt;isbn&gt;1879-033X (Electronic)&amp;#xD;0959-440X (Linking)&lt;/isbn&gt;&lt;accession-num&gt;22444564&lt;/accession-num&gt;&lt;work-type&gt;Editorial&amp;#xD;Introductory&lt;/work-type&gt;&lt;urls&gt;&lt;related-urls&gt;&lt;url&gt;http://www.ncbi.nlm.nih.gov/pubmed/22444564&lt;/url&gt;&lt;/related-urls&gt;&lt;/urls&gt;&lt;electronic-resource-num&gt;10.1016/j.sbi.2012.03.003&lt;/electronic-resource-num&gt;&lt;language&gt;eng&lt;/language&gt;&lt;/record&gt;&lt;/Cite&gt;&lt;/EndNote&gt;</w:instrText>
      </w:r>
      <w:r w:rsidRPr="003A1C72">
        <w:fldChar w:fldCharType="separate"/>
      </w:r>
      <w:r w:rsidR="00772C20">
        <w:rPr>
          <w:noProof/>
        </w:rPr>
        <w:t>(</w:t>
      </w:r>
      <w:hyperlink w:anchor="_ENREF_61" w:tooltip="Jones, 2012 #305" w:history="1">
        <w:r w:rsidR="003031B6">
          <w:rPr>
            <w:noProof/>
          </w:rPr>
          <w:t>61</w:t>
        </w:r>
      </w:hyperlink>
      <w:r w:rsidR="00772C20">
        <w:rPr>
          <w:noProof/>
        </w:rPr>
        <w:t>)</w:t>
      </w:r>
      <w:r w:rsidRPr="003A1C72">
        <w:fldChar w:fldCharType="end"/>
      </w:r>
      <w:r w:rsidR="00636D96" w:rsidRPr="003A1C72">
        <w:t>.</w:t>
      </w:r>
    </w:p>
    <w:p w14:paraId="3C17E6C5" w14:textId="77777777" w:rsidR="00410E90" w:rsidRPr="003A1C72" w:rsidRDefault="00410E90" w:rsidP="00306570">
      <w:pPr>
        <w:pStyle w:val="TableofFigures"/>
        <w:rPr>
          <w:rFonts w:cs="Times New Roman"/>
        </w:rPr>
      </w:pPr>
    </w:p>
    <w:p w14:paraId="1B73891B" w14:textId="505C6FE4" w:rsidR="00A56875" w:rsidRPr="003A1C72" w:rsidRDefault="00A56875" w:rsidP="00177AD9">
      <w:pPr>
        <w:spacing w:line="480" w:lineRule="auto"/>
        <w:jc w:val="both"/>
      </w:pPr>
      <w:r w:rsidRPr="003A1C72">
        <w:t>For instance, basement membrane assembly is composed of various proteins such as laminins, a few characteristic collagen and proteoglycan types and several other glycoproteins. These proteins can participate in other supramolecular assemblies, indicatingtheir high versatility</w:t>
      </w:r>
      <w:r w:rsidR="00636D96" w:rsidRPr="003A1C72">
        <w:t xml:space="preserve"> </w:t>
      </w:r>
      <w:r w:rsidRPr="003A1C72">
        <w:fldChar w:fldCharType="begin"/>
      </w:r>
      <w:r w:rsidR="00772C20">
        <w:instrText xml:space="preserve"> ADDIN EN.CITE &lt;EndNote&gt;&lt;Cite&gt;&lt;Author&gt;Timpl&lt;/Author&gt;&lt;Year&gt;1996&lt;/Year&gt;&lt;RecNum&gt;304&lt;/RecNum&gt;&lt;DisplayText&gt;(62)&lt;/DisplayText&gt;&lt;record&gt;&lt;rec-number&gt;304&lt;/rec-number&gt;&lt;foreign-keys&gt;&lt;key app="EN" db-id="pzzv0xs05rwrwse29sr5eedwarr2pztzvzzf"&gt;304&lt;/key&gt;&lt;/foreign-keys&gt;&lt;ref-type name="Journal Article"&gt;17&lt;/ref-type&gt;&lt;contributors&gt;&lt;authors&gt;&lt;author&gt;Timpl, R.&lt;/author&gt;&lt;author&gt;Brown, J. C.&lt;/author&gt;&lt;/authors&gt;&lt;/contributors&gt;&lt;auth-address&gt;Max-Planck-Institut fur Biochemie, Martinsried, Germany.&lt;/auth-address&gt;&lt;titles&gt;&lt;title&gt;Supramolecular assembly of basement membranes&lt;/title&gt;&lt;secondary-title&gt;Bioessays&lt;/secondary-title&gt;&lt;alt-title&gt;BioEssays : news and reviews in molecular, cellular and developmental biology&lt;/alt-title&gt;&lt;/titles&gt;&lt;periodical&gt;&lt;full-title&gt;Bioessays&lt;/full-title&gt;&lt;abbr-1&gt;BioEssays : news and reviews in molecular, cellular and developmental biology&lt;/abbr-1&gt;&lt;/periodical&gt;&lt;alt-periodical&gt;&lt;full-title&gt;Bioessays&lt;/full-title&gt;&lt;abbr-1&gt;BioEssays : news and reviews in molecular, cellular and developmental biology&lt;/abbr-1&gt;&lt;/alt-periodical&gt;&lt;pages&gt;123-32&lt;/pages&gt;&lt;volume&gt;18&lt;/volume&gt;&lt;number&gt;2&lt;/number&gt;&lt;edition&gt;1996/02/01&lt;/edition&gt;&lt;keywords&gt;&lt;keyword&gt;Amino Acid Sequence&lt;/keyword&gt;&lt;keyword&gt;Animals&lt;/keyword&gt;&lt;keyword&gt;Basement Membrane/*metabolism&lt;/keyword&gt;&lt;keyword&gt;Extracellular Matrix Proteins/metabolism&lt;/keyword&gt;&lt;keyword&gt;Humans&lt;/keyword&gt;&lt;keyword&gt;Membrane Glycoproteins/*metabolism&lt;/keyword&gt;&lt;keyword&gt;Molecular Sequence Data&lt;/keyword&gt;&lt;/keywords&gt;&lt;dates&gt;&lt;year&gt;1996&lt;/year&gt;&lt;pub-dates&gt;&lt;date&gt;Feb&lt;/date&gt;&lt;/pub-dates&gt;&lt;/dates&gt;&lt;isbn&gt;0265-9247 (Print)&amp;#xD;0265-9247 (Linking)&lt;/isbn&gt;&lt;accession-num&gt;8851045&lt;/accession-num&gt;&lt;work-type&gt;Review&lt;/work-type&gt;&lt;urls&gt;&lt;related-urls&gt;&lt;url&gt;http://www.ncbi.nlm.nih.gov/pubmed/8851045&lt;/url&gt;&lt;/related-urls&gt;&lt;/urls&gt;&lt;electronic-resource-num&gt;10.1002/bies.950180208&lt;/electronic-resource-num&gt;&lt;language&gt;eng&lt;/language&gt;&lt;/record&gt;&lt;/Cite&gt;&lt;/EndNote&gt;</w:instrText>
      </w:r>
      <w:r w:rsidRPr="003A1C72">
        <w:fldChar w:fldCharType="separate"/>
      </w:r>
      <w:r w:rsidR="00772C20">
        <w:rPr>
          <w:noProof/>
        </w:rPr>
        <w:t>(</w:t>
      </w:r>
      <w:hyperlink w:anchor="_ENREF_62" w:tooltip="Timpl, 1996 #304" w:history="1">
        <w:r w:rsidR="003031B6">
          <w:rPr>
            <w:noProof/>
          </w:rPr>
          <w:t>62</w:t>
        </w:r>
      </w:hyperlink>
      <w:r w:rsidR="00772C20">
        <w:rPr>
          <w:noProof/>
        </w:rPr>
        <w:t>)</w:t>
      </w:r>
      <w:r w:rsidRPr="003A1C72">
        <w:fldChar w:fldCharType="end"/>
      </w:r>
      <w:r w:rsidRPr="003A1C72">
        <w:t xml:space="preserve">. Programming complex nanoscale 3D assemblies composed of nanometric building blocks Nature has many good examples of self assembly of peptide and proteins. S-layer proteins organize their assembled structure on membranes by molecular recognition of proteins and nucleation process. </w:t>
      </w:r>
      <w:r w:rsidRPr="003A1C72">
        <w:rPr>
          <w:color w:val="000000"/>
        </w:rPr>
        <w:t>For example, collagens are assembled from triple helix peptides in micron-size with precise recognition between peptides. By mimicking this assembly process, it is possible to build up micron-scale materials that still feature excellent nano-scale ensembles, which essentially bridges the nano-world and the micro-world. The conformation change of peptides and proteins can be applied for smart responsive materials. For example, protein assembly can undergo structural change with variations in pH, ionic strength, temperature, electric/ magnetic fields</w:t>
      </w:r>
      <w:r w:rsidRPr="003A1C72">
        <w:t xml:space="preserve"> </w:t>
      </w:r>
      <w:r w:rsidRPr="003A1C72">
        <w:fldChar w:fldCharType="begin"/>
      </w:r>
      <w:r w:rsidR="00772C20">
        <w:instrText xml:space="preserve"> ADDIN EN.CITE &lt;EndNote&gt;&lt;Cite&gt;&lt;Author&gt;de la Rica&lt;/Author&gt;&lt;Year&gt;2010&lt;/Year&gt;&lt;RecNum&gt;300&lt;/RecNum&gt;&lt;DisplayText&gt;(58)&lt;/DisplayText&gt;&lt;record&gt;&lt;rec-number&gt;300&lt;/rec-number&gt;&lt;foreign-keys&gt;&lt;key app="EN" db-id="pzzv0xs05rwrwse29sr5eedwarr2pztzvzzf"&gt;300&lt;/key&gt;&lt;/foreign-keys&gt;&lt;ref-type name="Journal Article"&gt;17&lt;/ref-type&gt;&lt;contributors&gt;&lt;authors&gt;&lt;author&gt;de la Rica, R.&lt;/author&gt;&lt;author&gt;Matsui, H.&lt;/author&gt;&lt;/authors&gt;&lt;/contributors&gt;&lt;auth-address&gt;City University of New York-Hunter College, 695 Park Avenue, New York, NY 10065, USA.&lt;/auth-address&gt;&lt;titles&gt;&lt;title&gt;Applications of peptide and protein-based materials in bionanotechnology&lt;/title&gt;&lt;secondary-title&gt;Chem Soc Rev&lt;/secondary-title&gt;&lt;alt-title&gt;Chemical Society reviews&lt;/alt-title&gt;&lt;/titles&gt;&lt;periodical&gt;&lt;full-title&gt;Chem Soc Rev&lt;/full-title&gt;&lt;abbr-1&gt;Chemical Society reviews&lt;/abbr-1&gt;&lt;/periodical&gt;&lt;alt-periodical&gt;&lt;full-title&gt;Chem Soc Rev&lt;/full-title&gt;&lt;abbr-1&gt;Chemical Society reviews&lt;/abbr-1&gt;&lt;/alt-periodical&gt;&lt;pages&gt;3499-509&lt;/pages&gt;&lt;volume&gt;39&lt;/volume&gt;&lt;number&gt;9&lt;/number&gt;&lt;edition&gt;2010/07/03&lt;/edition&gt;&lt;keywords&gt;&lt;keyword&gt;Animals&lt;/keyword&gt;&lt;keyword&gt;Biocompatible Materials/*chemistry/*metabolism&lt;/keyword&gt;&lt;keyword&gt;Humans&lt;/keyword&gt;&lt;keyword&gt;Nanostructures/*chemistry&lt;/keyword&gt;&lt;keyword&gt;Nanotechnology/*methods&lt;/keyword&gt;&lt;keyword&gt;Peptide Fragments/*chemistry&lt;/keyword&gt;&lt;keyword&gt;Proteins/*chemistry&lt;/keyword&gt;&lt;/keywords&gt;&lt;dates&gt;&lt;year&gt;2010&lt;/year&gt;&lt;pub-dates&gt;&lt;date&gt;Sep&lt;/date&gt;&lt;/pub-dates&gt;&lt;/dates&gt;&lt;isbn&gt;1460-4744 (Electronic)&amp;#xD;0306-0012 (Linking)&lt;/isbn&gt;&lt;accession-num&gt;20596584&lt;/accession-num&gt;&lt;work-type&gt;Research Support, N.I.H., Extramural&amp;#xD;Research Support, Non-U.S. Gov&amp;apos;t&amp;#xD;Research Support, U.S. Gov&amp;apos;t, Non-P.H.S.&amp;#xD;Review&lt;/work-type&gt;&lt;urls&gt;&lt;related-urls&gt;&lt;url&gt;http://www.ncbi.nlm.nih.gov/pubmed/20596584&lt;/url&gt;&lt;/related-urls&gt;&lt;/urls&gt;&lt;electronic-resource-num&gt;10.1039/b917574c&lt;/electronic-resource-num&gt;&lt;language&gt;eng&lt;/language&gt;&lt;/record&gt;&lt;/Cite&gt;&lt;/EndNote&gt;</w:instrText>
      </w:r>
      <w:r w:rsidRPr="003A1C72">
        <w:fldChar w:fldCharType="separate"/>
      </w:r>
      <w:r w:rsidR="00772C20">
        <w:rPr>
          <w:noProof/>
        </w:rPr>
        <w:t>(</w:t>
      </w:r>
      <w:hyperlink w:anchor="_ENREF_58" w:tooltip="de la Rica, 2010 #300" w:history="1">
        <w:r w:rsidR="003031B6">
          <w:rPr>
            <w:noProof/>
          </w:rPr>
          <w:t>58</w:t>
        </w:r>
      </w:hyperlink>
      <w:r w:rsidR="00772C20">
        <w:rPr>
          <w:noProof/>
        </w:rPr>
        <w:t>)</w:t>
      </w:r>
      <w:r w:rsidRPr="003A1C72">
        <w:fldChar w:fldCharType="end"/>
      </w:r>
      <w:r w:rsidRPr="003A1C72">
        <w:t xml:space="preserve">. </w:t>
      </w:r>
    </w:p>
    <w:p w14:paraId="7FA77311" w14:textId="3E4CA0F8" w:rsidR="00A56875" w:rsidRPr="003A1C72" w:rsidRDefault="00A56875" w:rsidP="003D38A7">
      <w:pPr>
        <w:pStyle w:val="ListParagraph"/>
        <w:spacing w:line="480" w:lineRule="auto"/>
        <w:ind w:left="0" w:firstLine="540"/>
        <w:jc w:val="both"/>
        <w:rPr>
          <w:rFonts w:ascii="Times New Roman" w:hAnsi="Times New Roman"/>
          <w:bCs/>
        </w:rPr>
      </w:pPr>
      <w:r w:rsidRPr="003A1C72">
        <w:rPr>
          <w:rFonts w:ascii="Times New Roman" w:hAnsi="Times New Roman"/>
          <w:bCs/>
        </w:rPr>
        <w:t xml:space="preserve">To date, </w:t>
      </w:r>
      <w:r w:rsidRPr="003A1C72">
        <w:rPr>
          <w:rFonts w:ascii="Times New Roman" w:hAnsi="Times New Roman"/>
          <w:color w:val="1A1A1A"/>
        </w:rPr>
        <w:t xml:space="preserve">a molecular printboard is made of a monolayer of host molecules on a solid substrate on which guest molecules can be attached with control over position, binding strength, and binding dynamics. </w:t>
      </w:r>
      <w:r w:rsidRPr="003A1C72">
        <w:rPr>
          <w:rFonts w:ascii="Times New Roman" w:hAnsi="Times New Roman"/>
          <w:color w:val="000000"/>
        </w:rPr>
        <w:t xml:space="preserve">β -cyclodextrin (β-CD) was used in generating surface patterns and molecular printboards as a general platform for the immobilization of proteins through small multivalent, orthogonal linker molecules through host-guest chemistry. </w:t>
      </w:r>
      <w:r w:rsidRPr="003A1C72">
        <w:rPr>
          <w:rFonts w:ascii="Times New Roman" w:hAnsi="Times New Roman"/>
          <w:color w:val="1A1A1A"/>
        </w:rPr>
        <w:t xml:space="preserve">Guest molecules (for example, adamantane and ferrocene derivatives) bind to these host surfaces through supramolecular, hydrophobic inclusion interaction. Multivalent interactions are exploited to tune the binding strength and dynamics of the interaction of guest molecules </w:t>
      </w:r>
      <w:r w:rsidRPr="003A1C72">
        <w:rPr>
          <w:rFonts w:ascii="Times New Roman" w:hAnsi="Times New Roman"/>
          <w:color w:val="1A1A1A"/>
        </w:rPr>
        <w:lastRenderedPageBreak/>
        <w:t>with the printboard</w:t>
      </w:r>
      <w:r w:rsidR="003D38A7" w:rsidRPr="003A1C72">
        <w:rPr>
          <w:rFonts w:ascii="Times New Roman" w:hAnsi="Times New Roman"/>
          <w:color w:val="000000"/>
        </w:rPr>
        <w:t xml:space="preserve"> </w:t>
      </w:r>
      <w:r w:rsidRPr="003A1C72">
        <w:rPr>
          <w:rFonts w:ascii="Times New Roman" w:hAnsi="Times New Roman"/>
          <w:color w:val="000000"/>
        </w:rPr>
        <w:fldChar w:fldCharType="begin">
          <w:fldData xml:space="preserve">PEVuZE5vdGU+PENpdGU+PEF1dGhvcj5MdWRkZW48L0F1dGhvcj48WWVhcj4yMDA3PC9ZZWFyPjxS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</w:fldData>
        </w:fldChar>
      </w:r>
      <w:r w:rsidR="00772C20">
        <w:rPr>
          <w:rFonts w:ascii="Times New Roman" w:hAnsi="Times New Roman"/>
          <w:color w:val="000000"/>
        </w:rPr>
        <w:instrText xml:space="preserve"> ADDIN EN.CITE </w:instrText>
      </w:r>
      <w:r w:rsidR="00772C20">
        <w:rPr>
          <w:rFonts w:ascii="Times New Roman" w:hAnsi="Times New Roman"/>
          <w:color w:val="000000"/>
        </w:rPr>
        <w:fldChar w:fldCharType="begin">
          <w:fldData xml:space="preserve">PEVuZE5vdGU+PENpdGU+PEF1dGhvcj5MdWRkZW48L0F1dGhvcj48WWVhcj4yMDA3PC9ZZWFyPjxS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</w:fldData>
        </w:fldChar>
      </w:r>
      <w:r w:rsidR="00772C20">
        <w:rPr>
          <w:rFonts w:ascii="Times New Roman" w:hAnsi="Times New Roman"/>
          <w:color w:val="000000"/>
        </w:rPr>
        <w:instrText xml:space="preserve"> ADDIN EN.CITE.DATA </w:instrText>
      </w:r>
      <w:r w:rsidR="00772C20">
        <w:rPr>
          <w:rFonts w:ascii="Times New Roman" w:hAnsi="Times New Roman"/>
          <w:color w:val="000000"/>
        </w:rPr>
      </w:r>
      <w:r w:rsidR="00772C20">
        <w:rPr>
          <w:rFonts w:ascii="Times New Roman" w:hAnsi="Times New Roman"/>
          <w:color w:val="000000"/>
        </w:rPr>
        <w:fldChar w:fldCharType="end"/>
      </w:r>
      <w:r w:rsidRPr="003A1C72">
        <w:rPr>
          <w:rFonts w:ascii="Times New Roman" w:hAnsi="Times New Roman"/>
          <w:color w:val="000000"/>
        </w:rPr>
      </w:r>
      <w:r w:rsidRPr="003A1C72">
        <w:rPr>
          <w:rFonts w:ascii="Times New Roman" w:hAnsi="Times New Roman"/>
          <w:color w:val="000000"/>
        </w:rPr>
        <w:fldChar w:fldCharType="separate"/>
      </w:r>
      <w:r w:rsidR="00772C20">
        <w:rPr>
          <w:rFonts w:ascii="Times New Roman" w:hAnsi="Times New Roman"/>
          <w:noProof/>
          <w:color w:val="000000"/>
        </w:rPr>
        <w:t>(</w:t>
      </w:r>
      <w:hyperlink w:anchor="_ENREF_63" w:tooltip="Ludden, 2007 #215" w:history="1">
        <w:r w:rsidR="003031B6">
          <w:rPr>
            <w:rFonts w:ascii="Times New Roman" w:hAnsi="Times New Roman"/>
            <w:noProof/>
            <w:color w:val="000000"/>
          </w:rPr>
          <w:t>63-65</w:t>
        </w:r>
      </w:hyperlink>
      <w:r w:rsidR="00772C20">
        <w:rPr>
          <w:rFonts w:ascii="Times New Roman" w:hAnsi="Times New Roman"/>
          <w:noProof/>
          <w:color w:val="000000"/>
        </w:rPr>
        <w:t>)</w:t>
      </w:r>
      <w:r w:rsidRPr="003A1C72">
        <w:rPr>
          <w:rFonts w:ascii="Times New Roman" w:hAnsi="Times New Roman"/>
          <w:color w:val="000000"/>
        </w:rPr>
        <w:fldChar w:fldCharType="end"/>
      </w:r>
      <w:r w:rsidR="003D38A7" w:rsidRPr="003A1C72">
        <w:rPr>
          <w:rFonts w:ascii="Times New Roman" w:hAnsi="Times New Roman"/>
          <w:color w:val="000000"/>
        </w:rPr>
        <w:t>.</w:t>
      </w:r>
      <w:r w:rsidRPr="003A1C72">
        <w:rPr>
          <w:rFonts w:ascii="Times New Roman" w:hAnsi="Times New Roman"/>
          <w:color w:val="000000"/>
        </w:rPr>
        <w:t xml:space="preserve"> As mentioned a</w:t>
      </w:r>
      <w:r w:rsidR="003D38A7" w:rsidRPr="003A1C72">
        <w:rPr>
          <w:rFonts w:ascii="Times New Roman" w:hAnsi="Times New Roman"/>
          <w:color w:val="000000"/>
        </w:rPr>
        <w:t>bove, using sortase transpeptidat</w:t>
      </w:r>
      <w:r w:rsidRPr="003A1C72">
        <w:rPr>
          <w:rFonts w:ascii="Times New Roman" w:hAnsi="Times New Roman"/>
          <w:color w:val="000000"/>
        </w:rPr>
        <w:t xml:space="preserve">ion reaction to generate these assemblies has advantages over chemical methods. </w:t>
      </w:r>
      <w:r w:rsidRPr="003A1C72">
        <w:rPr>
          <w:rFonts w:ascii="Times New Roman" w:hAnsi="Times New Roman"/>
          <w:bCs/>
        </w:rPr>
        <w:t>Sortase-mediated protein ligation is a simple, robust method that can site-specifically and covalently binds layers of protein to each other and the functionalized surfaces using mild reaction conditions. Therefore, we can overcome issues of making 3D protein assemblies such as lack of control over homogeneity of layers due to non-specific binding of proteins to each other and the surface.</w:t>
      </w:r>
    </w:p>
    <w:p w14:paraId="55F65566" w14:textId="77777777" w:rsidR="00A56875" w:rsidRPr="003A1C72" w:rsidRDefault="00A56875" w:rsidP="0079414D">
      <w:pPr>
        <w:pStyle w:val="Heading3"/>
        <w:rPr>
          <w:rFonts w:cs="Times New Roman"/>
        </w:rPr>
      </w:pPr>
      <w:bookmarkStart w:id="52" w:name="_Toc259225946"/>
      <w:r w:rsidRPr="003A1C72">
        <w:rPr>
          <w:rFonts w:cs="Times New Roman"/>
        </w:rPr>
        <w:t>1-2-3- Engineering sortase using yeast surface display and directed evolution</w:t>
      </w:r>
      <w:bookmarkEnd w:id="52"/>
    </w:p>
    <w:p w14:paraId="66371E91" w14:textId="7B03EF04" w:rsidR="00A56875" w:rsidRDefault="00A56875" w:rsidP="00A56875">
      <w:pPr>
        <w:pStyle w:val="ListParagraph"/>
        <w:spacing w:line="480" w:lineRule="auto"/>
        <w:ind w:left="0" w:firstLine="540"/>
        <w:jc w:val="both"/>
        <w:rPr>
          <w:rFonts w:ascii="Times New Roman" w:hAnsi="Times New Roman"/>
        </w:rPr>
      </w:pPr>
      <w:r w:rsidRPr="003A1C72">
        <w:rPr>
          <w:rFonts w:ascii="Times New Roman" w:hAnsi="Times New Roman"/>
        </w:rPr>
        <w:t xml:space="preserve">Directed evolution is a powerful technique to engineer proteins, and yeast surface display (YSD) has been widely used to engineer proteins since its first invention </w:t>
      </w:r>
      <w:r w:rsidRPr="003A1C72">
        <w:rPr>
          <w:rFonts w:ascii="Times New Roman" w:hAnsi="Times New Roman"/>
        </w:rPr>
        <w:fldChar w:fldCharType="begin">
          <w:fldData xml:space="preserve">PEVuZE5vdGU+PENpdGU+PEF1dGhvcj5Cb2RlcjwvQXV0aG9yPjxZZWFyPjIwMTI8L1llYXI+PFJl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</w:fldData>
        </w:fldChar>
      </w:r>
      <w:r w:rsidR="00772C20">
        <w:rPr>
          <w:rFonts w:ascii="Times New Roman" w:hAnsi="Times New Roman"/>
        </w:rPr>
        <w:instrText xml:space="preserve"> ADDIN EN.CITE </w:instrText>
      </w:r>
      <w:r w:rsidR="00772C20">
        <w:rPr>
          <w:rFonts w:ascii="Times New Roman" w:hAnsi="Times New Roman"/>
        </w:rPr>
        <w:fldChar w:fldCharType="begin">
          <w:fldData xml:space="preserve">PEVuZE5vdGU+PENpdGU+PEF1dGhvcj5Cb2RlcjwvQXV0aG9yPjxZZWFyPjIwMTI8L1llYXI+PFJl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</w:fldData>
        </w:fldChar>
      </w:r>
      <w:r w:rsidR="00772C20">
        <w:rPr>
          <w:rFonts w:ascii="Times New Roman" w:hAnsi="Times New Roman"/>
        </w:rPr>
        <w:instrText xml:space="preserve"> ADDIN EN.CITE.DATA </w:instrText>
      </w:r>
      <w:r w:rsidR="00772C20">
        <w:rPr>
          <w:rFonts w:ascii="Times New Roman" w:hAnsi="Times New Roman"/>
        </w:rPr>
      </w:r>
      <w:r w:rsidR="00772C20">
        <w:rPr>
          <w:rFonts w:ascii="Times New Roman" w:hAnsi="Times New Roman"/>
        </w:rPr>
        <w:fldChar w:fldCharType="end"/>
      </w:r>
      <w:r w:rsidRPr="003A1C72">
        <w:rPr>
          <w:rFonts w:ascii="Times New Roman" w:hAnsi="Times New Roman"/>
        </w:rPr>
      </w:r>
      <w:r w:rsidRPr="003A1C72">
        <w:rPr>
          <w:rFonts w:ascii="Times New Roman" w:hAnsi="Times New Roman"/>
        </w:rPr>
        <w:fldChar w:fldCharType="separate"/>
      </w:r>
      <w:r w:rsidR="00772C20">
        <w:rPr>
          <w:rFonts w:ascii="Times New Roman" w:hAnsi="Times New Roman"/>
          <w:noProof/>
        </w:rPr>
        <w:t>(</w:t>
      </w:r>
      <w:hyperlink w:anchor="_ENREF_66" w:tooltip="Boder, 2012 #38" w:history="1">
        <w:r w:rsidR="003031B6">
          <w:rPr>
            <w:rFonts w:ascii="Times New Roman" w:hAnsi="Times New Roman"/>
            <w:noProof/>
          </w:rPr>
          <w:t>66</w:t>
        </w:r>
      </w:hyperlink>
      <w:r w:rsidR="00772C20">
        <w:rPr>
          <w:rFonts w:ascii="Times New Roman" w:hAnsi="Times New Roman"/>
          <w:noProof/>
        </w:rPr>
        <w:t>,</w:t>
      </w:r>
      <w:hyperlink w:anchor="_ENREF_67" w:tooltip="Boder, 2011 #257" w:history="1">
        <w:r w:rsidR="003031B6">
          <w:rPr>
            <w:rFonts w:ascii="Times New Roman" w:hAnsi="Times New Roman"/>
            <w:noProof/>
          </w:rPr>
          <w:t>67</w:t>
        </w:r>
      </w:hyperlink>
      <w:r w:rsidR="00772C20">
        <w:rPr>
          <w:rFonts w:ascii="Times New Roman" w:hAnsi="Times New Roman"/>
          <w:noProof/>
        </w:rPr>
        <w:t>)</w:t>
      </w:r>
      <w:r w:rsidRPr="003A1C72">
        <w:rPr>
          <w:rFonts w:ascii="Times New Roman" w:hAnsi="Times New Roman"/>
        </w:rPr>
        <w:fldChar w:fldCharType="end"/>
      </w:r>
      <w:r w:rsidRPr="003A1C72">
        <w:rPr>
          <w:rFonts w:ascii="Times New Roman" w:hAnsi="Times New Roman"/>
        </w:rPr>
        <w:t>.  Yeast surface display technique use the linkage between Aga2p and Aga1p (a GPI/β-1</w:t>
      </w:r>
      <w:proofErr w:type="gramStart"/>
      <w:r w:rsidRPr="003A1C72">
        <w:rPr>
          <w:rFonts w:ascii="Times New Roman" w:hAnsi="Times New Roman"/>
        </w:rPr>
        <w:t>,6</w:t>
      </w:r>
      <w:proofErr w:type="gramEnd"/>
      <w:r w:rsidRPr="003A1C72">
        <w:rPr>
          <w:rFonts w:ascii="Times New Roman" w:hAnsi="Times New Roman"/>
        </w:rPr>
        <w:t xml:space="preserve">-glucan-anchored protein) to display recombinant proteins fused to Aga2p protein on the cell wall of </w:t>
      </w:r>
      <w:r w:rsidRPr="003A1C72">
        <w:rPr>
          <w:rFonts w:ascii="Times New Roman" w:hAnsi="Times New Roman"/>
          <w:i/>
          <w:iCs/>
        </w:rPr>
        <w:t>Saccharomyces cerevisiae.</w:t>
      </w:r>
      <w:r w:rsidRPr="003A1C72">
        <w:rPr>
          <w:rFonts w:ascii="Times New Roman" w:hAnsi="Times New Roman"/>
        </w:rPr>
        <w:t xml:space="preserve"> A library of protein mutants displayed on the yeast surface can be screened quantitatively using FACS (Fluorescent-A</w:t>
      </w:r>
      <w:r w:rsidR="0068513B" w:rsidRPr="003A1C72">
        <w:rPr>
          <w:rFonts w:ascii="Times New Roman" w:hAnsi="Times New Roman"/>
        </w:rPr>
        <w:t>ctivated</w:t>
      </w:r>
      <w:r w:rsidRPr="003A1C72">
        <w:rPr>
          <w:rFonts w:ascii="Times New Roman" w:hAnsi="Times New Roman"/>
        </w:rPr>
        <w:t xml:space="preserve"> Cell Sorting). YSD has many advantages over other molecular displaying techniques such as using eukaryote post-translational modification or the ability to efficiently recombine homologous DNA sequences </w:t>
      </w:r>
      <w:r w:rsidRPr="003A1C72">
        <w:rPr>
          <w:rFonts w:ascii="Times New Roman" w:hAnsi="Times New Roman"/>
        </w:rPr>
        <w:fldChar w:fldCharType="begin">
          <w:fldData xml:space="preserve">PEVuZE5vdGU+PENpdGU+PEF1dGhvcj5Cb2RlcjwvQXV0aG9yPjxZZWFyPjE5OTc8L1llYXI+PFJl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</w:fldData>
        </w:fldChar>
      </w:r>
      <w:r w:rsidR="00772C20">
        <w:rPr>
          <w:rFonts w:ascii="Times New Roman" w:hAnsi="Times New Roman"/>
        </w:rPr>
        <w:instrText xml:space="preserve"> ADDIN EN.CITE </w:instrText>
      </w:r>
      <w:r w:rsidR="00772C20">
        <w:rPr>
          <w:rFonts w:ascii="Times New Roman" w:hAnsi="Times New Roman"/>
        </w:rPr>
        <w:fldChar w:fldCharType="begin">
          <w:fldData xml:space="preserve">PEVuZE5vdGU+PENpdGU+PEF1dGhvcj5Cb2RlcjwvQXV0aG9yPjxZZWFyPjE5OTc8L1llYXI+PFJl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</w:fldData>
        </w:fldChar>
      </w:r>
      <w:r w:rsidR="00772C20">
        <w:rPr>
          <w:rFonts w:ascii="Times New Roman" w:hAnsi="Times New Roman"/>
        </w:rPr>
        <w:instrText xml:space="preserve"> ADDIN EN.CITE.DATA </w:instrText>
      </w:r>
      <w:r w:rsidR="00772C20">
        <w:rPr>
          <w:rFonts w:ascii="Times New Roman" w:hAnsi="Times New Roman"/>
        </w:rPr>
      </w:r>
      <w:r w:rsidR="00772C20">
        <w:rPr>
          <w:rFonts w:ascii="Times New Roman" w:hAnsi="Times New Roman"/>
        </w:rPr>
        <w:fldChar w:fldCharType="end"/>
      </w:r>
      <w:r w:rsidRPr="003A1C72">
        <w:rPr>
          <w:rFonts w:ascii="Times New Roman" w:hAnsi="Times New Roman"/>
        </w:rPr>
      </w:r>
      <w:r w:rsidRPr="003A1C72">
        <w:rPr>
          <w:rFonts w:ascii="Times New Roman" w:hAnsi="Times New Roman"/>
        </w:rPr>
        <w:fldChar w:fldCharType="separate"/>
      </w:r>
      <w:r w:rsidR="00772C20">
        <w:rPr>
          <w:rFonts w:ascii="Times New Roman" w:hAnsi="Times New Roman"/>
          <w:noProof/>
        </w:rPr>
        <w:t>(</w:t>
      </w:r>
      <w:hyperlink w:anchor="_ENREF_68" w:tooltip="Boder, 1997 #48" w:history="1">
        <w:r w:rsidR="003031B6">
          <w:rPr>
            <w:rFonts w:ascii="Times New Roman" w:hAnsi="Times New Roman"/>
            <w:noProof/>
          </w:rPr>
          <w:t>68</w:t>
        </w:r>
      </w:hyperlink>
      <w:r w:rsidR="00772C20">
        <w:rPr>
          <w:rFonts w:ascii="Times New Roman" w:hAnsi="Times New Roman"/>
          <w:noProof/>
        </w:rPr>
        <w:t>,</w:t>
      </w:r>
      <w:hyperlink w:anchor="_ENREF_69" w:tooltip="Pepper, 2008 #196" w:history="1">
        <w:r w:rsidR="003031B6">
          <w:rPr>
            <w:rFonts w:ascii="Times New Roman" w:hAnsi="Times New Roman"/>
            <w:noProof/>
          </w:rPr>
          <w:t>69</w:t>
        </w:r>
      </w:hyperlink>
      <w:r w:rsidR="00772C20">
        <w:rPr>
          <w:rFonts w:ascii="Times New Roman" w:hAnsi="Times New Roman"/>
          <w:noProof/>
        </w:rPr>
        <w:t>)</w:t>
      </w:r>
      <w:r w:rsidRPr="003A1C72">
        <w:rPr>
          <w:rFonts w:ascii="Times New Roman" w:hAnsi="Times New Roman"/>
        </w:rPr>
        <w:fldChar w:fldCharType="end"/>
      </w:r>
      <w:r w:rsidRPr="003A1C72">
        <w:rPr>
          <w:rFonts w:ascii="Times New Roman" w:hAnsi="Times New Roman"/>
        </w:rPr>
        <w:t xml:space="preserve">. </w:t>
      </w:r>
    </w:p>
    <w:p w14:paraId="6B9C8BD2" w14:textId="77777777" w:rsidR="00A56875" w:rsidRPr="003A1C72" w:rsidRDefault="00A56875" w:rsidP="00A56875">
      <w:pPr>
        <w:spacing w:line="480" w:lineRule="auto"/>
        <w:jc w:val="both"/>
      </w:pPr>
    </w:p>
    <w:p w14:paraId="6FACEDC0" w14:textId="77777777" w:rsidR="00A56875" w:rsidRPr="003A1C72" w:rsidRDefault="00A56875" w:rsidP="00A56875">
      <w:pPr>
        <w:pStyle w:val="Heading1"/>
        <w:jc w:val="left"/>
        <w:rPr>
          <w:rFonts w:cs="Times New Roman"/>
        </w:rPr>
      </w:pPr>
      <w:r w:rsidRPr="003A1C72">
        <w:rPr>
          <w:rFonts w:cs="Times New Roman"/>
          <w:sz w:val="24"/>
        </w:rPr>
        <w:br w:type="page"/>
      </w:r>
      <w:bookmarkStart w:id="53" w:name="_Toc257406491"/>
      <w:bookmarkStart w:id="54" w:name="_Toc259225947"/>
      <w:r w:rsidRPr="003A1C72">
        <w:rPr>
          <w:rFonts w:cs="Times New Roman"/>
        </w:rPr>
        <w:lastRenderedPageBreak/>
        <w:t>Chapter 2</w:t>
      </w:r>
      <w:r w:rsidRPr="003A1C72">
        <w:rPr>
          <w:rFonts w:cs="Times New Roman"/>
        </w:rPr>
        <w:br/>
        <w:t>Protein immobilization on the surface</w:t>
      </w:r>
      <w:bookmarkEnd w:id="53"/>
      <w:bookmarkEnd w:id="54"/>
    </w:p>
    <w:p w14:paraId="5829BF55" w14:textId="77777777" w:rsidR="00A56875" w:rsidRPr="003A1C72" w:rsidRDefault="00A56875" w:rsidP="00A56875">
      <w:pPr>
        <w:spacing w:line="480" w:lineRule="auto"/>
        <w:jc w:val="both"/>
        <w:rPr>
          <w:b/>
        </w:rPr>
      </w:pPr>
    </w:p>
    <w:p w14:paraId="549DFEF6" w14:textId="77777777" w:rsidR="00A56875" w:rsidRPr="003A1C72" w:rsidRDefault="00A56875" w:rsidP="000424D0">
      <w:pPr>
        <w:pStyle w:val="Heading2"/>
        <w:rPr>
          <w:rFonts w:ascii="Times New Roman" w:hAnsi="Times New Roman" w:cs="Times New Roman"/>
        </w:rPr>
      </w:pPr>
      <w:bookmarkStart w:id="55" w:name="_Toc257406492"/>
      <w:bookmarkStart w:id="56" w:name="_Toc259225948"/>
      <w:r w:rsidRPr="003A1C72">
        <w:rPr>
          <w:rFonts w:ascii="Times New Roman" w:hAnsi="Times New Roman" w:cs="Times New Roman"/>
        </w:rPr>
        <w:t>2-1- Introduction</w:t>
      </w:r>
      <w:bookmarkEnd w:id="55"/>
      <w:bookmarkEnd w:id="56"/>
    </w:p>
    <w:p w14:paraId="4C4B1076" w14:textId="77777777" w:rsidR="00A56875" w:rsidRPr="003A1C72" w:rsidRDefault="00A56875" w:rsidP="00A56875">
      <w:pPr>
        <w:spacing w:line="480" w:lineRule="auto"/>
        <w:jc w:val="both"/>
      </w:pPr>
    </w:p>
    <w:p w14:paraId="76C36AB0" w14:textId="26CF1346"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0"/>
        </w:tabs>
        <w:autoSpaceDE w:val="0"/>
        <w:autoSpaceDN w:val="0"/>
        <w:adjustRightInd w:val="0"/>
        <w:spacing w:line="480" w:lineRule="auto"/>
        <w:jc w:val="both"/>
        <w:rPr>
          <w:color w:val="141413"/>
        </w:rPr>
      </w:pPr>
      <w:r w:rsidRPr="003A1C72">
        <w:t xml:space="preserve">Protein immobilization on the surface </w:t>
      </w:r>
      <w:r w:rsidRPr="003A1C72">
        <w:rPr>
          <w:color w:val="000000"/>
        </w:rPr>
        <w:t>has various applications in biosensors, t</w:t>
      </w:r>
      <w:r w:rsidR="00B86F57" w:rsidRPr="003A1C72">
        <w:rPr>
          <w:color w:val="000000"/>
        </w:rPr>
        <w:t>issue and stem cell engineering</w:t>
      </w:r>
      <w:r w:rsidRPr="003A1C72">
        <w:rPr>
          <w:color w:val="000000"/>
        </w:rPr>
        <w:t xml:space="preserve"> and bioenergy </w:t>
      </w:r>
      <w:r w:rsidRPr="003A1C72">
        <w:rPr>
          <w:color w:val="000000"/>
        </w:rPr>
        <w:fldChar w:fldCharType="begin"/>
      </w:r>
      <w:r w:rsidR="00772C20">
        <w:rPr>
          <w:color w:val="000000"/>
        </w:rPr>
        <w:instrText xml:space="preserve"> ADDIN EN.CITE &lt;EndNote&gt;&lt;Cite&gt;&lt;Author&gt;Ludden&lt;/Author&gt;&lt;Year&gt;2007&lt;/Year&gt;&lt;RecNum&gt;215&lt;/RecNum&gt;&lt;DisplayText&gt;(63)&lt;/DisplayText&gt;&lt;record&gt;&lt;rec-number&gt;215&lt;/rec-number&gt;&lt;foreign-keys&gt;&lt;key app="EN" db-id="pzzv0xs05rwrwse29sr5eedwarr2pztzvzzf"&gt;215&lt;/key&gt;&lt;/foreign-keys&gt;&lt;ref-type name="Journal Article"&gt;17&lt;/ref-type&gt;&lt;contributors&gt;&lt;authors&gt;&lt;author&gt;Ludden, M. J.&lt;/author&gt;&lt;author&gt;Mulder, A.&lt;/author&gt;&lt;author&gt;Tampe, R.&lt;/author&gt;&lt;author&gt;Reinhoudt, D. N.&lt;/author&gt;&lt;author&gt;Huskens, J.&lt;/author&gt;&lt;/authors&gt;&lt;/contributors&gt;&lt;auth-address&gt;Laboratories of molecular nanofabrication and Supramolecular Chemistry &amp;amp; Technology, MESA Institute for Nanotechnology, University of Twente, AE Enschede, The Netherlands.&lt;/auth-address&gt;&lt;titles&gt;&lt;title&gt;Molecular printboards as a general platform for protein immobilization: a supramolecular solution to nonspecific adsorption&lt;/title&gt;&lt;secondary-title&gt;Angew Chem Int Ed Engl&lt;/secondary-title&gt;&lt;/titles&gt;&lt;periodical&gt;&lt;full-title&gt;Angew Chem Int Ed Engl&lt;/full-title&gt;&lt;/periodical&gt;&lt;pages&gt;4104-7&lt;/pages&gt;&lt;volume&gt;46&lt;/volume&gt;&lt;number&gt;22&lt;/number&gt;&lt;edition&gt;2007/04/20&lt;/edition&gt;&lt;keywords&gt;&lt;keyword&gt;Adsorption&lt;/keyword&gt;&lt;keyword&gt;Binding Sites&lt;/keyword&gt;&lt;keyword&gt;Carrier Proteins/chemistry&lt;/keyword&gt;&lt;keyword&gt;Cyclodextrins/*chemistry&lt;/keyword&gt;&lt;keyword&gt;Maltose-Binding Proteins&lt;/keyword&gt;&lt;keyword&gt;Molecular Structure&lt;/keyword&gt;&lt;keyword&gt;Nanotechnology/*methods&lt;/keyword&gt;&lt;keyword&gt;Proteins/*chemistry&lt;/keyword&gt;&lt;keyword&gt;Surface Plasmon Resonance&lt;/keyword&gt;&lt;/keywords&gt;&lt;dates&gt;&lt;year&gt;2007&lt;/year&gt;&lt;/dates&gt;&lt;isbn&gt;1433-7851 (Print)&amp;#xD;1433-7851 (Linking)&lt;/isbn&gt;&lt;accession-num&gt;17443757&lt;/accession-num&gt;&lt;work-type&gt;Research Support, Non-U.S. Gov&amp;apos;t&lt;/work-type&gt;&lt;urls&gt;&lt;related-urls&gt;&lt;url&gt;http://www.ncbi.nlm.nih.gov/pubmed/17443757&lt;/url&gt;&lt;/related-urls&gt;&lt;/urls&gt;&lt;electronic-resource-num&gt;10.1002/anie.200605104&lt;/electronic-resource-num&gt;&lt;language&gt;eng&lt;/language&gt;&lt;/record&gt;&lt;/Cite&gt;&lt;/EndNote&gt;</w:instrText>
      </w:r>
      <w:r w:rsidRPr="003A1C72">
        <w:rPr>
          <w:color w:val="000000"/>
        </w:rPr>
        <w:fldChar w:fldCharType="separate"/>
      </w:r>
      <w:r w:rsidR="00772C20">
        <w:rPr>
          <w:noProof/>
          <w:color w:val="000000"/>
        </w:rPr>
        <w:t>(</w:t>
      </w:r>
      <w:hyperlink w:anchor="_ENREF_63" w:tooltip="Ludden, 2007 #215" w:history="1">
        <w:r w:rsidR="003031B6">
          <w:rPr>
            <w:noProof/>
            <w:color w:val="000000"/>
          </w:rPr>
          <w:t>63</w:t>
        </w:r>
      </w:hyperlink>
      <w:r w:rsidR="00772C20">
        <w:rPr>
          <w:noProof/>
          <w:color w:val="000000"/>
        </w:rPr>
        <w:t>)</w:t>
      </w:r>
      <w:r w:rsidRPr="003A1C72">
        <w:rPr>
          <w:color w:val="000000"/>
        </w:rPr>
        <w:fldChar w:fldCharType="end"/>
      </w:r>
      <w:r w:rsidRPr="003A1C72">
        <w:t xml:space="preserve">. </w:t>
      </w:r>
      <w:r w:rsidRPr="003A1C72">
        <w:rPr>
          <w:iCs/>
          <w:color w:val="141413"/>
        </w:rPr>
        <w:t xml:space="preserve">The conductivity and surface plasmon resonance properties of gold make it a great platform for biosensors. </w:t>
      </w:r>
      <w:r w:rsidRPr="003A1C72">
        <w:t>Many techniques that are detecting biomolecular interactions such as Surface Plasmon Resonance (SPR), Quartz Crystal Microbalance (QCM)</w:t>
      </w:r>
      <w:r w:rsidRPr="003A1C72">
        <w:rPr>
          <w:color w:val="141413"/>
        </w:rPr>
        <w:t xml:space="preserve"> and electrochemical biosensors require protein immobilization on the gold surface.</w:t>
      </w:r>
      <w:r w:rsidRPr="003A1C72">
        <w:t xml:space="preserve"> Binding proteins in a specific direction to the gold chip </w:t>
      </w:r>
      <w:r w:rsidRPr="003A1C72">
        <w:rPr>
          <w:color w:val="141413"/>
        </w:rPr>
        <w:t>has a great impact on the a</w:t>
      </w:r>
      <w:r w:rsidR="00B60FD8">
        <w:rPr>
          <w:color w:val="141413"/>
        </w:rPr>
        <w:t>vailability of the binding site</w:t>
      </w:r>
      <w:r w:rsidRPr="003A1C72">
        <w:rPr>
          <w:color w:val="141413"/>
        </w:rPr>
        <w:t xml:space="preserve"> and therefore on the signal obtained from the protein-protein interactions </w:t>
      </w:r>
      <w:r w:rsidRPr="003A1C72">
        <w:rPr>
          <w:color w:val="141413"/>
        </w:rPr>
        <w:fldChar w:fldCharType="begin">
          <w:fldData xml:space="preserve">PEVuZE5vdGU+PENpdGU+PEF1dGhvcj5MaXU8L0F1dGhvcj48WWVhcj4yMDAxPC9ZZWFyPjxSZWNO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</w:fldData>
        </w:fldChar>
      </w:r>
      <w:r w:rsidR="00772C20">
        <w:rPr>
          <w:color w:val="141413"/>
        </w:rPr>
        <w:instrText xml:space="preserve"> ADDIN EN.CITE </w:instrText>
      </w:r>
      <w:r w:rsidR="00772C20">
        <w:rPr>
          <w:color w:val="141413"/>
        </w:rPr>
        <w:fldChar w:fldCharType="begin">
          <w:fldData xml:space="preserve">PEVuZE5vdGU+PENpdGU+PEF1dGhvcj5MaXU8L0F1dGhvcj48WWVhcj4yMDAxPC9ZZWFyPjxSZWNO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</w:fldData>
        </w:fldChar>
      </w:r>
      <w:r w:rsidR="00772C20">
        <w:rPr>
          <w:color w:val="141413"/>
        </w:rPr>
        <w:instrText xml:space="preserve"> ADDIN EN.CITE.DATA </w:instrText>
      </w:r>
      <w:r w:rsidR="00772C20">
        <w:rPr>
          <w:color w:val="141413"/>
        </w:rPr>
      </w:r>
      <w:r w:rsidR="00772C20">
        <w:rPr>
          <w:color w:val="141413"/>
        </w:rPr>
        <w:fldChar w:fldCharType="end"/>
      </w:r>
      <w:r w:rsidRPr="003A1C72">
        <w:rPr>
          <w:color w:val="141413"/>
        </w:rPr>
      </w:r>
      <w:r w:rsidRPr="003A1C72">
        <w:rPr>
          <w:color w:val="141413"/>
        </w:rPr>
        <w:fldChar w:fldCharType="separate"/>
      </w:r>
      <w:r w:rsidR="00772C20">
        <w:rPr>
          <w:noProof/>
          <w:color w:val="141413"/>
        </w:rPr>
        <w:t>(</w:t>
      </w:r>
      <w:hyperlink w:anchor="_ENREF_70" w:tooltip="Liu, 2001 #60" w:history="1">
        <w:r w:rsidR="003031B6">
          <w:rPr>
            <w:noProof/>
            <w:color w:val="141413"/>
          </w:rPr>
          <w:t>70</w:t>
        </w:r>
      </w:hyperlink>
      <w:r w:rsidR="00772C20">
        <w:rPr>
          <w:noProof/>
          <w:color w:val="141413"/>
        </w:rPr>
        <w:t>,</w:t>
      </w:r>
      <w:hyperlink w:anchor="_ENREF_71" w:tooltip="Rusmini, 2007 #39" w:history="1">
        <w:r w:rsidR="003031B6">
          <w:rPr>
            <w:noProof/>
            <w:color w:val="141413"/>
          </w:rPr>
          <w:t>71</w:t>
        </w:r>
      </w:hyperlink>
      <w:r w:rsidR="00772C20">
        <w:rPr>
          <w:noProof/>
          <w:color w:val="141413"/>
        </w:rPr>
        <w:t>)</w:t>
      </w:r>
      <w:r w:rsidRPr="003A1C72">
        <w:rPr>
          <w:color w:val="141413"/>
        </w:rPr>
        <w:fldChar w:fldCharType="end"/>
      </w:r>
      <w:r w:rsidRPr="003A1C72">
        <w:rPr>
          <w:color w:val="141413"/>
        </w:rPr>
        <w:t xml:space="preserve">. Having control over protein orientation is also important in immobilizing photoconductive proteins such as PhotosystemI (PSI) on the gold surface, since these proteins transfer the electron in one direction, from the P700 reaction center to the </w:t>
      </w:r>
      <w:r w:rsidRPr="003A1C72">
        <w:rPr>
          <w:i/>
          <w:iCs/>
          <w:color w:val="141413"/>
        </w:rPr>
        <w:t>F</w:t>
      </w:r>
      <w:r w:rsidRPr="003A1C72">
        <w:rPr>
          <w:color w:val="141413"/>
        </w:rPr>
        <w:t>A/</w:t>
      </w:r>
      <w:r w:rsidRPr="003A1C72">
        <w:rPr>
          <w:i/>
          <w:iCs/>
          <w:color w:val="141413"/>
        </w:rPr>
        <w:t>F</w:t>
      </w:r>
      <w:r w:rsidRPr="003A1C72">
        <w:rPr>
          <w:color w:val="141413"/>
        </w:rPr>
        <w:t xml:space="preserve">B sites </w:t>
      </w:r>
      <w:r w:rsidRPr="003A1C72">
        <w:rPr>
          <w:color w:val="141413"/>
        </w:rPr>
        <w:fldChar w:fldCharType="begin"/>
      </w:r>
      <w:r w:rsidR="00772C20">
        <w:rPr>
          <w:color w:val="141413"/>
        </w:rPr>
        <w:instrText xml:space="preserve"> ADDIN EN.CITE &lt;EndNote&gt;&lt;Cite&gt;&lt;Author&gt;Frolov&lt;/Author&gt;&lt;Year&gt;2008&lt;/Year&gt;&lt;RecNum&gt;602&lt;/RecNum&gt;&lt;DisplayText&gt;(72)&lt;/DisplayText&gt;&lt;record&gt;&lt;rec-number&gt;602&lt;/rec-number&gt;&lt;foreign-keys&gt;&lt;key app="EN" db-id="tfxawxx22s95wie22v15e0fbtvfdrdt0d22w"&gt;602&lt;/key&gt;&lt;/foreign-keys&gt;&lt;ref-type name="Journal Article"&gt;17&lt;/ref-type&gt;&lt;contributors&gt;&lt;authors&gt;&lt;author&gt;Frolov, L.&lt;/author&gt;&lt;author&gt;Wilner, O.&lt;/author&gt;&lt;author&gt;Carmeli, C.&lt;/author&gt;&lt;author&gt;Carmeli, I.&lt;/author&gt;&lt;/authors&gt;&lt;/contributors&gt;&lt;auth-address&gt;Carmeli, C&amp;#xD;Tel Aviv Univ, IL-69978 Tel Aviv, Israel&amp;#xD;Tel Aviv Univ, IL-69978 Tel Aviv, Israel&amp;#xD;Tel Aviv Univ, IL-69978 Tel Aviv, Israel&amp;#xD;Tel Aviv Univ, IL-6978 Tel Aviv, Israel&lt;/auth-address&gt;&lt;titles&gt;&lt;title&gt;Fabrication of oriented multilayers of photosystem I proteins on solid surfaces by auto-metallization&lt;/title&gt;&lt;secondary-title&gt;Advanced Materials&lt;/secondary-title&gt;&lt;alt-title&gt;Adv Mater&lt;/alt-title&gt;&lt;/titles&gt;&lt;periodical&gt;&lt;full-title&gt;Advanced Materials&lt;/full-title&gt;&lt;abbr-1&gt;Adv Mater&lt;/abbr-1&gt;&lt;/periodical&gt;&lt;alt-periodical&gt;&lt;full-title&gt;Advanced Materials&lt;/full-title&gt;&lt;abbr-1&gt;Adv Mater&lt;/abbr-1&gt;&lt;/alt-periodical&gt;&lt;pages&gt;263-+&lt;/pages&gt;&lt;volume&gt;20&lt;/volume&gt;&lt;number&gt;2&lt;/number&gt;&lt;keywords&gt;&lt;keyword&gt;cluster f-x&lt;/keyword&gt;&lt;keyword&gt;electron-transfer&lt;/keyword&gt;&lt;keyword&gt;metal-surfaces&lt;/keyword&gt;&lt;keyword&gt;microscopy&lt;/keyword&gt;&lt;keyword&gt;devices&lt;/keyword&gt;&lt;/keywords&gt;&lt;dates&gt;&lt;year&gt;2008&lt;/year&gt;&lt;pub-dates&gt;&lt;date&gt;Jan 18&lt;/date&gt;&lt;/pub-dates&gt;&lt;/dates&gt;&lt;isbn&gt;0935-9648&lt;/isbn&gt;&lt;accession-num&gt;ISI:000252869900008&lt;/accession-num&gt;&lt;urls&gt;&lt;related-urls&gt;&lt;url&gt;&amp;lt;Go to ISI&amp;gt;://000252869900008&lt;/url&gt;&lt;/related-urls&gt;&lt;/urls&gt;&lt;electronic-resource-num&gt;Doi 10.1002/Adma.200701.474&lt;/electronic-resource-num&gt;&lt;language&gt;English&lt;/language&gt;&lt;/record&gt;&lt;/Cite&gt;&lt;/EndNote&gt;</w:instrText>
      </w:r>
      <w:r w:rsidRPr="003A1C72">
        <w:rPr>
          <w:color w:val="141413"/>
        </w:rPr>
        <w:fldChar w:fldCharType="separate"/>
      </w:r>
      <w:r w:rsidR="00772C20">
        <w:rPr>
          <w:noProof/>
          <w:color w:val="141413"/>
        </w:rPr>
        <w:t>(</w:t>
      </w:r>
      <w:hyperlink w:anchor="_ENREF_72" w:tooltip="Frolov, 2008 #602" w:history="1">
        <w:r w:rsidR="003031B6">
          <w:rPr>
            <w:noProof/>
            <w:color w:val="141413"/>
          </w:rPr>
          <w:t>72</w:t>
        </w:r>
      </w:hyperlink>
      <w:r w:rsidR="00772C20">
        <w:rPr>
          <w:noProof/>
          <w:color w:val="141413"/>
        </w:rPr>
        <w:t>)</w:t>
      </w:r>
      <w:r w:rsidRPr="003A1C72">
        <w:rPr>
          <w:color w:val="141413"/>
        </w:rPr>
        <w:fldChar w:fldCharType="end"/>
      </w:r>
      <w:r w:rsidRPr="003A1C72">
        <w:rPr>
          <w:color w:val="141413"/>
        </w:rPr>
        <w:t xml:space="preserve">.  </w:t>
      </w:r>
    </w:p>
    <w:p w14:paraId="2DFC275A" w14:textId="075CAACD" w:rsidR="00B86F57" w:rsidRPr="003A1C72" w:rsidRDefault="00A56875" w:rsidP="00A56875">
      <w:pPr>
        <w:pStyle w:val="ListParagraph"/>
        <w:spacing w:line="480" w:lineRule="auto"/>
        <w:ind w:left="0" w:firstLine="540"/>
        <w:jc w:val="both"/>
        <w:rPr>
          <w:rFonts w:ascii="Times New Roman" w:hAnsi="Times New Roman"/>
          <w:bCs/>
        </w:rPr>
      </w:pPr>
      <w:r w:rsidRPr="003A1C72">
        <w:rPr>
          <w:rFonts w:ascii="Times New Roman" w:hAnsi="Times New Roman"/>
          <w:color w:val="141413"/>
        </w:rPr>
        <w:t xml:space="preserve">Different techniques have been used to immobilize ligands on the </w:t>
      </w:r>
      <w:r w:rsidR="00B86F57" w:rsidRPr="003A1C72">
        <w:rPr>
          <w:rFonts w:ascii="Times New Roman" w:hAnsi="Times New Roman"/>
          <w:color w:val="141413"/>
        </w:rPr>
        <w:t>gold surface such as chemical or</w:t>
      </w:r>
      <w:r w:rsidRPr="003A1C72">
        <w:rPr>
          <w:rFonts w:ascii="Times New Roman" w:hAnsi="Times New Roman"/>
          <w:color w:val="141413"/>
        </w:rPr>
        <w:t xml:space="preserve"> </w:t>
      </w:r>
      <w:r w:rsidR="00B86F57" w:rsidRPr="003A1C72">
        <w:rPr>
          <w:rFonts w:ascii="Times New Roman" w:hAnsi="Times New Roman"/>
          <w:color w:val="141413"/>
        </w:rPr>
        <w:t xml:space="preserve">physical methods </w:t>
      </w:r>
      <w:r w:rsidRPr="003A1C72">
        <w:rPr>
          <w:rFonts w:ascii="Times New Roman" w:hAnsi="Times New Roman"/>
          <w:color w:val="141413"/>
        </w:rPr>
        <w:t xml:space="preserve">or engineering the protein for an exposed cysteine </w:t>
      </w:r>
      <w:r w:rsidRPr="003A1C72">
        <w:rPr>
          <w:rFonts w:ascii="Times New Roman" w:hAnsi="Times New Roman"/>
          <w:color w:val="141413"/>
        </w:rPr>
        <w:fldChar w:fldCharType="begin">
          <w:fldData xml:space="preserve">PEVuZE5vdGU+PENpdGU+PEF1dGhvcj5QYXJrPC9BdXRob3I+PFllYXI+MjAxMTwvWWVhcj48UmVj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</w:fldData>
        </w:fldChar>
      </w:r>
      <w:r w:rsidR="00772C20">
        <w:rPr>
          <w:rFonts w:ascii="Times New Roman" w:hAnsi="Times New Roman"/>
          <w:color w:val="141413"/>
        </w:rPr>
        <w:instrText xml:space="preserve"> ADDIN EN.CITE </w:instrText>
      </w:r>
      <w:r w:rsidR="00772C20">
        <w:rPr>
          <w:rFonts w:ascii="Times New Roman" w:hAnsi="Times New Roman"/>
          <w:color w:val="141413"/>
        </w:rPr>
        <w:fldChar w:fldCharType="begin">
          <w:fldData xml:space="preserve">PEVuZE5vdGU+PENpdGU+PEF1dGhvcj5QYXJrPC9BdXRob3I+PFllYXI+MjAxMTwvWWVhcj48UmVj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</w:fldData>
        </w:fldChar>
      </w:r>
      <w:r w:rsidR="00772C20">
        <w:rPr>
          <w:rFonts w:ascii="Times New Roman" w:hAnsi="Times New Roman"/>
          <w:color w:val="141413"/>
        </w:rPr>
        <w:instrText xml:space="preserve"> ADDIN EN.CITE.DATA </w:instrText>
      </w:r>
      <w:r w:rsidR="00772C20">
        <w:rPr>
          <w:rFonts w:ascii="Times New Roman" w:hAnsi="Times New Roman"/>
          <w:color w:val="141413"/>
        </w:rPr>
      </w:r>
      <w:r w:rsidR="00772C20">
        <w:rPr>
          <w:rFonts w:ascii="Times New Roman" w:hAnsi="Times New Roman"/>
          <w:color w:val="141413"/>
        </w:rPr>
        <w:fldChar w:fldCharType="end"/>
      </w:r>
      <w:r w:rsidRPr="003A1C72">
        <w:rPr>
          <w:rFonts w:ascii="Times New Roman" w:hAnsi="Times New Roman"/>
          <w:color w:val="141413"/>
        </w:rPr>
      </w:r>
      <w:r w:rsidRPr="003A1C72">
        <w:rPr>
          <w:rFonts w:ascii="Times New Roman" w:hAnsi="Times New Roman"/>
          <w:color w:val="141413"/>
        </w:rPr>
        <w:fldChar w:fldCharType="separate"/>
      </w:r>
      <w:r w:rsidR="00772C20">
        <w:rPr>
          <w:rFonts w:ascii="Times New Roman" w:hAnsi="Times New Roman"/>
          <w:noProof/>
          <w:color w:val="141413"/>
        </w:rPr>
        <w:t>(</w:t>
      </w:r>
      <w:hyperlink w:anchor="_ENREF_37" w:tooltip="Frasconi, 2010 #242" w:history="1">
        <w:r w:rsidR="003031B6">
          <w:rPr>
            <w:rFonts w:ascii="Times New Roman" w:hAnsi="Times New Roman"/>
            <w:noProof/>
            <w:color w:val="141413"/>
          </w:rPr>
          <w:t>37</w:t>
        </w:r>
      </w:hyperlink>
      <w:r w:rsidR="00772C20">
        <w:rPr>
          <w:rFonts w:ascii="Times New Roman" w:hAnsi="Times New Roman"/>
          <w:noProof/>
          <w:color w:val="141413"/>
        </w:rPr>
        <w:t>,</w:t>
      </w:r>
      <w:hyperlink w:anchor="_ENREF_43" w:tooltip="Kazuhiro Nakanishi, 2008 #7" w:history="1">
        <w:r w:rsidR="003031B6">
          <w:rPr>
            <w:rFonts w:ascii="Times New Roman" w:hAnsi="Times New Roman"/>
            <w:noProof/>
            <w:color w:val="141413"/>
          </w:rPr>
          <w:t>43</w:t>
        </w:r>
      </w:hyperlink>
      <w:r w:rsidR="00772C20">
        <w:rPr>
          <w:rFonts w:ascii="Times New Roman" w:hAnsi="Times New Roman"/>
          <w:noProof/>
          <w:color w:val="141413"/>
        </w:rPr>
        <w:t>,</w:t>
      </w:r>
      <w:hyperlink w:anchor="_ENREF_72" w:tooltip="Frolov, 2008 #602" w:history="1">
        <w:r w:rsidR="003031B6">
          <w:rPr>
            <w:rFonts w:ascii="Times New Roman" w:hAnsi="Times New Roman"/>
            <w:noProof/>
            <w:color w:val="141413"/>
          </w:rPr>
          <w:t>72-80</w:t>
        </w:r>
      </w:hyperlink>
      <w:r w:rsidR="00772C20">
        <w:rPr>
          <w:rFonts w:ascii="Times New Roman" w:hAnsi="Times New Roman"/>
          <w:noProof/>
          <w:color w:val="141413"/>
        </w:rPr>
        <w:t>)</w:t>
      </w:r>
      <w:r w:rsidRPr="003A1C72">
        <w:rPr>
          <w:rFonts w:ascii="Times New Roman" w:hAnsi="Times New Roman"/>
          <w:color w:val="141413"/>
        </w:rPr>
        <w:fldChar w:fldCharType="end"/>
      </w:r>
      <w:r w:rsidRPr="003A1C72">
        <w:rPr>
          <w:rFonts w:ascii="Times New Roman" w:hAnsi="Times New Roman"/>
          <w:color w:val="141413"/>
        </w:rPr>
        <w:t xml:space="preserve">. Physical method of protein immobilization on the surface has no control over protein orientation and lacks stability. Chemical methods provide more stable protein ligation, although these methods have disadvantages of non-specific binding to the surface caused by availability of more than one reactive site in the protein structure, or reagents and conditions </w:t>
      </w:r>
      <w:r w:rsidRPr="003A1C72">
        <w:rPr>
          <w:rFonts w:ascii="Times New Roman" w:hAnsi="Times New Roman"/>
          <w:color w:val="141413"/>
        </w:rPr>
        <w:lastRenderedPageBreak/>
        <w:t xml:space="preserve">that are not always compatible with protein stability and functionality. Introducing a cysteine in the amino acid sequence to generate the Au-S bond between engineered proteins and the gold surface, or disulfide bond between protein layers requires </w:t>
      </w:r>
      <w:r w:rsidR="00B86F57" w:rsidRPr="003A1C72">
        <w:rPr>
          <w:rFonts w:ascii="Times New Roman" w:hAnsi="Times New Roman"/>
          <w:color w:val="141413"/>
        </w:rPr>
        <w:t>mutating</w:t>
      </w:r>
      <w:r w:rsidRPr="003A1C72">
        <w:rPr>
          <w:rFonts w:ascii="Times New Roman" w:hAnsi="Times New Roman"/>
          <w:color w:val="141413"/>
        </w:rPr>
        <w:t xml:space="preserve"> other exposed Cys in the amino acid sequence, which might affect </w:t>
      </w:r>
      <w:r w:rsidR="00B86F57" w:rsidRPr="003A1C72">
        <w:rPr>
          <w:rFonts w:ascii="Times New Roman" w:hAnsi="Times New Roman"/>
          <w:color w:val="141413"/>
        </w:rPr>
        <w:t>protein</w:t>
      </w:r>
      <w:r w:rsidRPr="003A1C72">
        <w:rPr>
          <w:rFonts w:ascii="Times New Roman" w:hAnsi="Times New Roman"/>
          <w:color w:val="141413"/>
        </w:rPr>
        <w:t xml:space="preserve"> </w:t>
      </w:r>
      <w:r w:rsidR="00B86F57" w:rsidRPr="003A1C72">
        <w:rPr>
          <w:rFonts w:ascii="Times New Roman" w:hAnsi="Times New Roman"/>
          <w:color w:val="141413"/>
        </w:rPr>
        <w:t xml:space="preserve">structure </w:t>
      </w:r>
      <w:r w:rsidRPr="003A1C72">
        <w:rPr>
          <w:rFonts w:ascii="Times New Roman" w:hAnsi="Times New Roman"/>
          <w:color w:val="141413"/>
        </w:rPr>
        <w:t xml:space="preserve">and </w:t>
      </w:r>
      <w:r w:rsidR="00B86F57" w:rsidRPr="003A1C72">
        <w:rPr>
          <w:rFonts w:ascii="Times New Roman" w:hAnsi="Times New Roman"/>
          <w:color w:val="141413"/>
        </w:rPr>
        <w:t xml:space="preserve">therefore stability and </w:t>
      </w:r>
      <w:r w:rsidRPr="003A1C72">
        <w:rPr>
          <w:rFonts w:ascii="Times New Roman" w:hAnsi="Times New Roman"/>
          <w:color w:val="141413"/>
        </w:rPr>
        <w:t xml:space="preserve">functionality of the protein. Therefore, an enzymatic method can be used to immobilize and oligomerize proteins covalently with the advantage of using a site-specific ligation in conditions close to neutral pH without exploiting any harsh chemical reagents. </w:t>
      </w:r>
      <w:r w:rsidRPr="003A1C72">
        <w:rPr>
          <w:rFonts w:ascii="Times New Roman" w:hAnsi="Times New Roman"/>
          <w:color w:val="000000"/>
        </w:rPr>
        <w:t>Sortase A is a transpeptidase that recognizes a five amino acid sequence near the C-terminus of the protein and ligates that to the N-terminus of a short peptide (two to five amino acids)</w:t>
      </w:r>
      <w:r w:rsidRPr="003A1C72">
        <w:rPr>
          <w:rFonts w:ascii="Times New Roman" w:hAnsi="Times New Roman"/>
          <w:color w:val="141413"/>
        </w:rPr>
        <w:t xml:space="preserve">. These short substrate tags can be used in a sortase reaction to immobilize proteins to the surface or ligate them together site-specifically, without altering the protein structure and function. </w:t>
      </w:r>
      <w:r w:rsidRPr="003A1C72">
        <w:rPr>
          <w:rFonts w:ascii="Times New Roman" w:hAnsi="Times New Roman"/>
          <w:bCs/>
        </w:rPr>
        <w:t>Sortase A-mediated protein immobilization was used to immobilize GFP</w:t>
      </w:r>
      <w:r w:rsidR="00B86F57" w:rsidRPr="003A1C72">
        <w:rPr>
          <w:rFonts w:ascii="Times New Roman" w:hAnsi="Times New Roman"/>
          <w:bCs/>
        </w:rPr>
        <w:t xml:space="preserve"> (Green Fluorescent Protein)</w:t>
      </w:r>
      <w:r w:rsidRPr="003A1C72">
        <w:rPr>
          <w:rFonts w:ascii="Times New Roman" w:hAnsi="Times New Roman"/>
          <w:bCs/>
        </w:rPr>
        <w:t>, and PEG</w:t>
      </w:r>
      <w:r w:rsidR="00B86F57" w:rsidRPr="003A1C72">
        <w:rPr>
          <w:rFonts w:ascii="Times New Roman" w:hAnsi="Times New Roman"/>
          <w:bCs/>
        </w:rPr>
        <w:t xml:space="preserve"> (polyethylene glycol)</w:t>
      </w:r>
      <w:r w:rsidRPr="003A1C72">
        <w:rPr>
          <w:rFonts w:ascii="Times New Roman" w:hAnsi="Times New Roman"/>
          <w:bCs/>
        </w:rPr>
        <w:t xml:space="preserve"> to agarose and polystyrene beads, an antibody to carboxymethylated biacore sensor chip, glycosyltransferase to the sepharose surface, recombinant thrombomodulin, and Influenza virus on the modified glass slides, recombinant RFP</w:t>
      </w:r>
      <w:r w:rsidR="00B86F57" w:rsidRPr="003A1C72">
        <w:rPr>
          <w:rFonts w:ascii="Times New Roman" w:hAnsi="Times New Roman"/>
          <w:bCs/>
        </w:rPr>
        <w:t xml:space="preserve"> (Red Fluorescent Protein)</w:t>
      </w:r>
      <w:r w:rsidRPr="003A1C72">
        <w:rPr>
          <w:rFonts w:ascii="Times New Roman" w:hAnsi="Times New Roman"/>
          <w:bCs/>
        </w:rPr>
        <w:t xml:space="preserve"> to </w:t>
      </w:r>
      <w:r w:rsidR="00B86F57" w:rsidRPr="003A1C72">
        <w:rPr>
          <w:rFonts w:ascii="Times New Roman" w:hAnsi="Times New Roman"/>
          <w:bCs/>
        </w:rPr>
        <w:t xml:space="preserve">the </w:t>
      </w:r>
      <w:r w:rsidRPr="003A1C72">
        <w:rPr>
          <w:rFonts w:ascii="Times New Roman" w:hAnsi="Times New Roman"/>
          <w:bCs/>
        </w:rPr>
        <w:t xml:space="preserve">modified polystyrene microparticles. Sortase-mediated immobilization was also used to biotinylate the surface </w:t>
      </w:r>
      <w:r w:rsidRPr="003A1C72">
        <w:rPr>
          <w:rFonts w:ascii="Times New Roman" w:hAnsi="Times New Roman"/>
          <w:bCs/>
        </w:rPr>
        <w:fldChar w:fldCharType="begin">
          <w:fldData xml:space="preserve">PEVuZE5vdGU+PENpdGU+PEF1dGhvcj5KaWFuZzwvQXV0aG9yPjxZZWFyPjIwMTI8L1llYXI+PFJl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</w:fldData>
        </w:fldChar>
      </w:r>
      <w:r w:rsidR="00772C20">
        <w:rPr>
          <w:rFonts w:ascii="Times New Roman" w:hAnsi="Times New Roman"/>
          <w:bCs/>
        </w:rPr>
        <w:instrText xml:space="preserve"> ADDIN EN.CITE </w:instrText>
      </w:r>
      <w:r w:rsidR="00772C20">
        <w:rPr>
          <w:rFonts w:ascii="Times New Roman" w:hAnsi="Times New Roman"/>
          <w:bCs/>
        </w:rPr>
        <w:fldChar w:fldCharType="begin">
          <w:fldData xml:space="preserve">PEVuZE5vdGU+PENpdGU+PEF1dGhvcj5KaWFuZzwvQXV0aG9yPjxZZWFyPjIwMTI8L1llYXI+PFJl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</w:fldData>
        </w:fldChar>
      </w:r>
      <w:r w:rsidR="00772C20">
        <w:rPr>
          <w:rFonts w:ascii="Times New Roman" w:hAnsi="Times New Roman"/>
          <w:bCs/>
        </w:rPr>
        <w:instrText xml:space="preserve"> ADDIN EN.CITE.DATA </w:instrText>
      </w:r>
      <w:r w:rsidR="00772C20">
        <w:rPr>
          <w:rFonts w:ascii="Times New Roman" w:hAnsi="Times New Roman"/>
          <w:bCs/>
        </w:rPr>
      </w:r>
      <w:r w:rsidR="00772C20">
        <w:rPr>
          <w:rFonts w:ascii="Times New Roman" w:hAnsi="Times New Roman"/>
          <w:bCs/>
        </w:rPr>
        <w:fldChar w:fldCharType="end"/>
      </w:r>
      <w:r w:rsidRPr="003A1C72">
        <w:rPr>
          <w:rFonts w:ascii="Times New Roman" w:hAnsi="Times New Roman"/>
          <w:bCs/>
        </w:rPr>
      </w:r>
      <w:r w:rsidRPr="003A1C72">
        <w:rPr>
          <w:rFonts w:ascii="Times New Roman" w:hAnsi="Times New Roman"/>
          <w:bCs/>
        </w:rPr>
        <w:fldChar w:fldCharType="separate"/>
      </w:r>
      <w:r w:rsidR="00772C20">
        <w:rPr>
          <w:rFonts w:ascii="Times New Roman" w:hAnsi="Times New Roman"/>
          <w:bCs/>
          <w:noProof/>
        </w:rPr>
        <w:t>(</w:t>
      </w:r>
      <w:hyperlink w:anchor="_ENREF_34" w:tooltip="Parthasarathy, 2007 #4" w:history="1">
        <w:r w:rsidR="003031B6">
          <w:rPr>
            <w:rFonts w:ascii="Times New Roman" w:hAnsi="Times New Roman"/>
            <w:bCs/>
            <w:noProof/>
          </w:rPr>
          <w:t>34</w:t>
        </w:r>
      </w:hyperlink>
      <w:r w:rsidR="00772C20">
        <w:rPr>
          <w:rFonts w:ascii="Times New Roman" w:hAnsi="Times New Roman"/>
          <w:bCs/>
          <w:noProof/>
        </w:rPr>
        <w:t>,</w:t>
      </w:r>
      <w:hyperlink w:anchor="_ENREF_49" w:tooltip="Clow, 2008 #1" w:history="1">
        <w:r w:rsidR="003031B6">
          <w:rPr>
            <w:rFonts w:ascii="Times New Roman" w:hAnsi="Times New Roman"/>
            <w:bCs/>
            <w:noProof/>
          </w:rPr>
          <w:t>49</w:t>
        </w:r>
      </w:hyperlink>
      <w:r w:rsidR="00772C20">
        <w:rPr>
          <w:rFonts w:ascii="Times New Roman" w:hAnsi="Times New Roman"/>
          <w:bCs/>
          <w:noProof/>
        </w:rPr>
        <w:t>,</w:t>
      </w:r>
      <w:hyperlink w:anchor="_ENREF_57" w:tooltip="Sinisi, 2012 #225" w:history="1">
        <w:r w:rsidR="003031B6">
          <w:rPr>
            <w:rFonts w:ascii="Times New Roman" w:hAnsi="Times New Roman"/>
            <w:bCs/>
            <w:noProof/>
          </w:rPr>
          <w:t>57</w:t>
        </w:r>
      </w:hyperlink>
      <w:r w:rsidR="00772C20">
        <w:rPr>
          <w:rFonts w:ascii="Times New Roman" w:hAnsi="Times New Roman"/>
          <w:bCs/>
          <w:noProof/>
        </w:rPr>
        <w:t>,</w:t>
      </w:r>
      <w:hyperlink w:anchor="_ENREF_77" w:tooltip="Jiang, 2012 #63" w:history="1">
        <w:r w:rsidR="003031B6">
          <w:rPr>
            <w:rFonts w:ascii="Times New Roman" w:hAnsi="Times New Roman"/>
            <w:bCs/>
            <w:noProof/>
          </w:rPr>
          <w:t>77</w:t>
        </w:r>
      </w:hyperlink>
      <w:r w:rsidR="00772C20">
        <w:rPr>
          <w:rFonts w:ascii="Times New Roman" w:hAnsi="Times New Roman"/>
          <w:bCs/>
          <w:noProof/>
        </w:rPr>
        <w:t>,</w:t>
      </w:r>
      <w:hyperlink w:anchor="_ENREF_81" w:tooltip="Sijbrandij, 2013 #575" w:history="1">
        <w:r w:rsidR="003031B6">
          <w:rPr>
            <w:rFonts w:ascii="Times New Roman" w:hAnsi="Times New Roman"/>
            <w:bCs/>
            <w:noProof/>
          </w:rPr>
          <w:t>81</w:t>
        </w:r>
      </w:hyperlink>
      <w:r w:rsidR="00772C20">
        <w:rPr>
          <w:rFonts w:ascii="Times New Roman" w:hAnsi="Times New Roman"/>
          <w:bCs/>
          <w:noProof/>
        </w:rPr>
        <w:t>,</w:t>
      </w:r>
      <w:hyperlink w:anchor="_ENREF_82" w:tooltip="Matsumoto, 2012 #609" w:history="1">
        <w:r w:rsidR="003031B6">
          <w:rPr>
            <w:rFonts w:ascii="Times New Roman" w:hAnsi="Times New Roman"/>
            <w:bCs/>
            <w:noProof/>
          </w:rPr>
          <w:t>82</w:t>
        </w:r>
      </w:hyperlink>
      <w:r w:rsidR="00772C20">
        <w:rPr>
          <w:rFonts w:ascii="Times New Roman" w:hAnsi="Times New Roman"/>
          <w:bCs/>
          <w:noProof/>
        </w:rPr>
        <w:t>)</w:t>
      </w:r>
      <w:r w:rsidRPr="003A1C72">
        <w:rPr>
          <w:rFonts w:ascii="Times New Roman" w:hAnsi="Times New Roman"/>
          <w:bCs/>
        </w:rPr>
        <w:fldChar w:fldCharType="end"/>
      </w:r>
      <w:r w:rsidRPr="003A1C72">
        <w:rPr>
          <w:rFonts w:ascii="Times New Roman" w:hAnsi="Times New Roman"/>
          <w:bCs/>
        </w:rPr>
        <w:t xml:space="preserve">. </w:t>
      </w:r>
    </w:p>
    <w:p w14:paraId="41E0CA63" w14:textId="727E031B" w:rsidR="00A56875" w:rsidRPr="003A1C72" w:rsidRDefault="00A56875" w:rsidP="00A56875">
      <w:pPr>
        <w:pStyle w:val="ListParagraph"/>
        <w:spacing w:line="480" w:lineRule="auto"/>
        <w:ind w:left="0" w:firstLine="540"/>
        <w:jc w:val="both"/>
        <w:rPr>
          <w:rFonts w:ascii="Times New Roman" w:hAnsi="Times New Roman"/>
          <w:bCs/>
        </w:rPr>
      </w:pPr>
      <w:r w:rsidRPr="003A1C72">
        <w:rPr>
          <w:rFonts w:ascii="Times New Roman" w:hAnsi="Times New Roman"/>
          <w:bCs/>
        </w:rPr>
        <w:t xml:space="preserve">Here we used sortase-mediated protein immobilization to immobilize recombinant fluorescent proteins on the gold surface in a layer or multiple layers. Two different Sortase A with slightly different substrate specificity have been used. </w:t>
      </w:r>
      <w:r w:rsidRPr="003A1C72">
        <w:rPr>
          <w:rFonts w:ascii="Times New Roman" w:hAnsi="Times New Roman"/>
          <w:bCs/>
          <w:i/>
        </w:rPr>
        <w:t>S. aureus</w:t>
      </w:r>
      <w:r w:rsidRPr="003A1C72">
        <w:rPr>
          <w:rFonts w:ascii="Times New Roman" w:hAnsi="Times New Roman"/>
          <w:bCs/>
        </w:rPr>
        <w:t xml:space="preserve"> Sortase A (Sa Srt) is specific toward LPETG and GGG substrate pair.</w:t>
      </w:r>
      <w:r w:rsidRPr="003A1C72">
        <w:rPr>
          <w:rFonts w:ascii="Times New Roman" w:eastAsia="HelveticaNeue-Roman" w:hAnsi="Times New Roman"/>
          <w:i/>
        </w:rPr>
        <w:t xml:space="preserve"> </w:t>
      </w:r>
      <w:r w:rsidRPr="003A1C72">
        <w:rPr>
          <w:rFonts w:ascii="Times New Roman" w:eastAsia="HelveticaNeue-Roman" w:hAnsi="Times New Roman"/>
        </w:rPr>
        <w:t xml:space="preserve">Sa Srt cleaves between threonine and glycine in the LPXTG sequence and makes an acyl-enzyme intermediate that can be </w:t>
      </w:r>
      <w:r w:rsidRPr="003A1C72">
        <w:rPr>
          <w:rFonts w:ascii="Times New Roman" w:eastAsia="HelveticaNeue-Roman" w:hAnsi="Times New Roman"/>
        </w:rPr>
        <w:lastRenderedPageBreak/>
        <w:t>reso</w:t>
      </w:r>
      <w:r w:rsidR="00023510" w:rsidRPr="003A1C72">
        <w:rPr>
          <w:rFonts w:ascii="Times New Roman" w:eastAsia="HelveticaNeue-Roman" w:hAnsi="Times New Roman"/>
        </w:rPr>
        <w:t xml:space="preserve">lved by a nucleophile attack of the amine in a </w:t>
      </w:r>
      <w:r w:rsidRPr="003A1C72">
        <w:rPr>
          <w:rFonts w:ascii="Times New Roman" w:eastAsia="HelveticaNeue-Roman" w:hAnsi="Times New Roman"/>
        </w:rPr>
        <w:t xml:space="preserve">triglycine </w:t>
      </w:r>
      <w:r w:rsidR="00023510" w:rsidRPr="003A1C72">
        <w:rPr>
          <w:rFonts w:ascii="Times New Roman" w:eastAsia="HelveticaNeue-Roman" w:hAnsi="Times New Roman"/>
        </w:rPr>
        <w:t xml:space="preserve">sequence </w:t>
      </w:r>
      <w:r w:rsidRPr="003A1C72">
        <w:rPr>
          <w:rFonts w:ascii="Times New Roman" w:eastAsia="HelveticaNeue-Roman" w:hAnsi="Times New Roman"/>
        </w:rPr>
        <w:fldChar w:fldCharType="begin">
          <w:fldData xml:space="preserve">PEVuZE5vdGU+PENpdGU+PEF1dGhvcj5Ub24tVGhhdDwvQXV0aG9yPjxZZWFyPjIwMDA8L1llYXI+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</w:fldData>
        </w:fldChar>
      </w:r>
      <w:r w:rsidR="00772C20">
        <w:rPr>
          <w:rFonts w:ascii="Times New Roman" w:eastAsia="HelveticaNeue-Roman" w:hAnsi="Times New Roman"/>
        </w:rPr>
        <w:instrText xml:space="preserve"> ADDIN EN.CITE </w:instrText>
      </w:r>
      <w:r w:rsidR="00772C20">
        <w:rPr>
          <w:rFonts w:ascii="Times New Roman" w:eastAsia="HelveticaNeue-Roman" w:hAnsi="Times New Roman"/>
        </w:rPr>
        <w:fldChar w:fldCharType="begin">
          <w:fldData xml:space="preserve">PEVuZE5vdGU+PENpdGU+PEF1dGhvcj5Ub24tVGhhdDwvQXV0aG9yPjxZZWFyPjIwMDA8L1llYXI+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</w:fldData>
        </w:fldChar>
      </w:r>
      <w:r w:rsidR="00772C20">
        <w:rPr>
          <w:rFonts w:ascii="Times New Roman" w:eastAsia="HelveticaNeue-Roman" w:hAnsi="Times New Roman"/>
        </w:rPr>
        <w:instrText xml:space="preserve"> ADDIN EN.CITE.DATA </w:instrText>
      </w:r>
      <w:r w:rsidR="00772C20">
        <w:rPr>
          <w:rFonts w:ascii="Times New Roman" w:eastAsia="HelveticaNeue-Roman" w:hAnsi="Times New Roman"/>
        </w:rPr>
      </w:r>
      <w:r w:rsidR="00772C20">
        <w:rPr>
          <w:rFonts w:ascii="Times New Roman" w:eastAsia="HelveticaNeue-Roman" w:hAnsi="Times New Roman"/>
        </w:rPr>
        <w:fldChar w:fldCharType="end"/>
      </w:r>
      <w:r w:rsidRPr="003A1C72">
        <w:rPr>
          <w:rFonts w:ascii="Times New Roman" w:eastAsia="HelveticaNeue-Roman" w:hAnsi="Times New Roman"/>
        </w:rPr>
      </w:r>
      <w:r w:rsidRPr="003A1C72">
        <w:rPr>
          <w:rFonts w:ascii="Times New Roman" w:eastAsia="HelveticaNeue-Roman" w:hAnsi="Times New Roman"/>
        </w:rPr>
        <w:fldChar w:fldCharType="separate"/>
      </w:r>
      <w:r w:rsidR="00772C20">
        <w:rPr>
          <w:rFonts w:ascii="Times New Roman" w:eastAsia="HelveticaNeue-Roman" w:hAnsi="Times New Roman"/>
          <w:noProof/>
        </w:rPr>
        <w:t>(</w:t>
      </w:r>
      <w:hyperlink w:anchor="_ENREF_7" w:tooltip="Marraffini, 2006 #332" w:history="1">
        <w:r w:rsidR="003031B6">
          <w:rPr>
            <w:rFonts w:ascii="Times New Roman" w:eastAsia="HelveticaNeue-Roman" w:hAnsi="Times New Roman"/>
            <w:noProof/>
          </w:rPr>
          <w:t>7</w:t>
        </w:r>
      </w:hyperlink>
      <w:r w:rsidR="00772C20">
        <w:rPr>
          <w:rFonts w:ascii="Times New Roman" w:eastAsia="HelveticaNeue-Roman" w:hAnsi="Times New Roman"/>
          <w:noProof/>
        </w:rPr>
        <w:t>,</w:t>
      </w:r>
      <w:hyperlink w:anchor="_ENREF_83" w:tooltip="Ton-That, 2000 #16" w:history="1">
        <w:r w:rsidR="003031B6">
          <w:rPr>
            <w:rFonts w:ascii="Times New Roman" w:eastAsia="HelveticaNeue-Roman" w:hAnsi="Times New Roman"/>
            <w:noProof/>
          </w:rPr>
          <w:t>83</w:t>
        </w:r>
      </w:hyperlink>
      <w:r w:rsidR="00772C20">
        <w:rPr>
          <w:rFonts w:ascii="Times New Roman" w:eastAsia="HelveticaNeue-Roman" w:hAnsi="Times New Roman"/>
          <w:noProof/>
        </w:rPr>
        <w:t>,</w:t>
      </w:r>
      <w:hyperlink w:anchor="_ENREF_84" w:tooltip="Mazmanian, 1999 #24" w:history="1">
        <w:r w:rsidR="003031B6">
          <w:rPr>
            <w:rFonts w:ascii="Times New Roman" w:eastAsia="HelveticaNeue-Roman" w:hAnsi="Times New Roman"/>
            <w:noProof/>
          </w:rPr>
          <w:t>84</w:t>
        </w:r>
      </w:hyperlink>
      <w:r w:rsidR="00772C20">
        <w:rPr>
          <w:rFonts w:ascii="Times New Roman" w:eastAsia="HelveticaNeue-Roman" w:hAnsi="Times New Roman"/>
          <w:noProof/>
        </w:rPr>
        <w:t>)</w:t>
      </w:r>
      <w:r w:rsidRPr="003A1C72">
        <w:rPr>
          <w:rFonts w:ascii="Times New Roman" w:eastAsia="HelveticaNeue-Roman" w:hAnsi="Times New Roman"/>
        </w:rPr>
        <w:fldChar w:fldCharType="end"/>
      </w:r>
      <w:r w:rsidRPr="003A1C72">
        <w:rPr>
          <w:rFonts w:ascii="Times New Roman" w:eastAsia="HelveticaNeue-Roman" w:hAnsi="Times New Roman"/>
        </w:rPr>
        <w:t xml:space="preserve">. </w:t>
      </w:r>
      <w:r w:rsidRPr="003A1C72">
        <w:rPr>
          <w:rFonts w:ascii="Times New Roman" w:hAnsi="Times New Roman"/>
          <w:bCs/>
          <w:i/>
        </w:rPr>
        <w:t>S. pyogenes</w:t>
      </w:r>
      <w:r w:rsidRPr="003A1C72">
        <w:rPr>
          <w:rFonts w:ascii="Times New Roman" w:hAnsi="Times New Roman"/>
          <w:bCs/>
        </w:rPr>
        <w:t xml:space="preserve"> Sortase A (Sp Srt) is more specific toward LPETA and AAA substrate pair</w:t>
      </w:r>
      <w:r w:rsidR="00023510" w:rsidRPr="003A1C72">
        <w:rPr>
          <w:rFonts w:ascii="Times New Roman" w:hAnsi="Times New Roman"/>
          <w:bCs/>
        </w:rPr>
        <w:t>, although LPETG and GGG are less efficient substrates for Sp Srt reactions</w:t>
      </w:r>
      <w:r w:rsidRPr="003A1C72">
        <w:rPr>
          <w:rFonts w:ascii="Times New Roman" w:hAnsi="Times New Roman"/>
          <w:bCs/>
        </w:rPr>
        <w:t>. Substrate specificity of these two sortases was first determined by oligomerization reactions of recombinant bifunctional proteins using Sp and Sa Srt tags at two termini.  Sp Srt and Sa Srt were then used to immobilize recombinant GFP and mcherry</w:t>
      </w:r>
      <w:r w:rsidR="00023510" w:rsidRPr="003A1C72">
        <w:rPr>
          <w:rFonts w:ascii="Times New Roman" w:hAnsi="Times New Roman"/>
          <w:bCs/>
        </w:rPr>
        <w:t xml:space="preserve"> with LPETG or LPETA sequence at the C-terminus</w:t>
      </w:r>
      <w:r w:rsidRPr="003A1C72">
        <w:rPr>
          <w:rFonts w:ascii="Times New Roman" w:hAnsi="Times New Roman"/>
          <w:bCs/>
        </w:rPr>
        <w:t xml:space="preserve"> on the gold surface modified with </w:t>
      </w:r>
      <w:r w:rsidR="00023510" w:rsidRPr="003A1C72">
        <w:rPr>
          <w:rFonts w:ascii="Times New Roman" w:hAnsi="Times New Roman"/>
          <w:bCs/>
        </w:rPr>
        <w:t xml:space="preserve">3G/A peptide, </w:t>
      </w:r>
      <w:proofErr w:type="gramStart"/>
      <w:r w:rsidR="00023510" w:rsidRPr="003A1C72">
        <w:rPr>
          <w:rFonts w:ascii="Times New Roman" w:hAnsi="Times New Roman"/>
          <w:bCs/>
        </w:rPr>
        <w:t>Sa</w:t>
      </w:r>
      <w:proofErr w:type="gramEnd"/>
      <w:r w:rsidR="00023510" w:rsidRPr="003A1C72">
        <w:rPr>
          <w:rFonts w:ascii="Times New Roman" w:hAnsi="Times New Roman"/>
          <w:bCs/>
        </w:rPr>
        <w:t xml:space="preserve"> and Sp Srt</w:t>
      </w:r>
      <w:r w:rsidRPr="003A1C72">
        <w:rPr>
          <w:rFonts w:ascii="Times New Roman" w:hAnsi="Times New Roman"/>
          <w:bCs/>
        </w:rPr>
        <w:t xml:space="preserve"> substrate</w:t>
      </w:r>
      <w:r w:rsidR="00023510" w:rsidRPr="003A1C72">
        <w:rPr>
          <w:rFonts w:ascii="Times New Roman" w:hAnsi="Times New Roman"/>
          <w:bCs/>
        </w:rPr>
        <w:t>s, respectively</w:t>
      </w:r>
      <w:r w:rsidRPr="003A1C72">
        <w:rPr>
          <w:rFonts w:ascii="Times New Roman" w:hAnsi="Times New Roman"/>
          <w:bCs/>
        </w:rPr>
        <w:t>. Protein immobilization was investigated using fluorescence and atomic force microscopy.</w:t>
      </w:r>
      <w:r w:rsidR="00023510" w:rsidRPr="003A1C72">
        <w:rPr>
          <w:rFonts w:ascii="Times New Roman" w:hAnsi="Times New Roman"/>
          <w:bCs/>
        </w:rPr>
        <w:t xml:space="preserve"> </w:t>
      </w:r>
    </w:p>
    <w:p w14:paraId="67C119E5" w14:textId="77777777" w:rsidR="00A56875" w:rsidRPr="003A1C72" w:rsidRDefault="00A56875" w:rsidP="00A56875">
      <w:pPr>
        <w:pStyle w:val="ListParagraph"/>
        <w:spacing w:line="480" w:lineRule="auto"/>
        <w:ind w:left="0" w:firstLine="540"/>
        <w:jc w:val="both"/>
        <w:rPr>
          <w:rFonts w:ascii="Times New Roman" w:hAnsi="Times New Roman"/>
          <w:bCs/>
        </w:rPr>
      </w:pPr>
    </w:p>
    <w:p w14:paraId="760B4F8A" w14:textId="3FDB7289" w:rsidR="00A56875" w:rsidRPr="003A1C72" w:rsidRDefault="002A491E" w:rsidP="00A56875">
      <w:pPr>
        <w:pStyle w:val="Heading2"/>
        <w:rPr>
          <w:rFonts w:ascii="Times New Roman" w:eastAsia="HelveticaNeue-Roman" w:hAnsi="Times New Roman" w:cs="Times New Roman"/>
        </w:rPr>
      </w:pPr>
      <w:bookmarkStart w:id="57" w:name="_Toc257406493"/>
      <w:bookmarkStart w:id="58" w:name="_Toc259225949"/>
      <w:r w:rsidRPr="003A1C72">
        <w:rPr>
          <w:rFonts w:ascii="Times New Roman" w:eastAsia="HelveticaNeue-Roman" w:hAnsi="Times New Roman" w:cs="Times New Roman"/>
        </w:rPr>
        <w:t>2-</w:t>
      </w:r>
      <w:r w:rsidR="00A56875" w:rsidRPr="003A1C72">
        <w:rPr>
          <w:rFonts w:ascii="Times New Roman" w:eastAsia="HelveticaNeue-Roman" w:hAnsi="Times New Roman" w:cs="Times New Roman"/>
        </w:rPr>
        <w:t>2-Material and methods</w:t>
      </w:r>
      <w:bookmarkEnd w:id="57"/>
      <w:bookmarkEnd w:id="58"/>
    </w:p>
    <w:p w14:paraId="2AF749CF" w14:textId="66E8429C" w:rsidR="00A56875" w:rsidRPr="003A1C72" w:rsidRDefault="00B8037F" w:rsidP="00A56875">
      <w:pPr>
        <w:pStyle w:val="Heading3"/>
        <w:rPr>
          <w:rFonts w:cs="Times New Roman"/>
        </w:rPr>
      </w:pPr>
      <w:bookmarkStart w:id="59" w:name="_Toc257406494"/>
      <w:bookmarkStart w:id="60" w:name="_Toc259225950"/>
      <w:r w:rsidRPr="003A1C72">
        <w:rPr>
          <w:rFonts w:cs="Times New Roman"/>
        </w:rPr>
        <w:t>2-</w:t>
      </w:r>
      <w:r w:rsidR="00A56875" w:rsidRPr="003A1C72">
        <w:rPr>
          <w:rFonts w:cs="Times New Roman"/>
        </w:rPr>
        <w:t>2-1-Protein production and purification</w:t>
      </w:r>
      <w:bookmarkEnd w:id="59"/>
      <w:bookmarkEnd w:id="60"/>
      <w:r w:rsidR="00A56875" w:rsidRPr="003A1C72">
        <w:rPr>
          <w:rFonts w:cs="Times New Roman"/>
        </w:rPr>
        <w:t xml:space="preserve"> </w:t>
      </w:r>
    </w:p>
    <w:p w14:paraId="6BD75A98" w14:textId="79FA63CA" w:rsidR="00A56875" w:rsidRPr="003A1C72" w:rsidRDefault="00A56875" w:rsidP="00A56875">
      <w:pPr>
        <w:spacing w:line="480" w:lineRule="auto"/>
        <w:jc w:val="both"/>
      </w:pPr>
      <w:r w:rsidRPr="003A1C72">
        <w:t xml:space="preserve">GFP-LPETG plasmid was used from the cited reference </w:t>
      </w:r>
      <w:r w:rsidRPr="003A1C72">
        <w:fldChar w:fldCharType="begin">
          <w:fldData xml:space="preserve">PEVuZE5vdGU+PENpdGU+PEF1dGhvcj5QYXJ0aGFzYXJhdGh5PC9BdXRob3I+PFllYXI+MjAwNzwv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</w:fldData>
        </w:fldChar>
      </w:r>
      <w:r w:rsidR="00772C20">
        <w:instrText xml:space="preserve"> ADDIN EN.CITE </w:instrText>
      </w:r>
      <w:r w:rsidR="00772C20">
        <w:fldChar w:fldCharType="begin">
          <w:fldData xml:space="preserve">PEVuZE5vdGU+PENpdGU+PEF1dGhvcj5QYXJ0aGFzYXJhdGh5PC9BdXRob3I+PFllYXI+MjAwNzwv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</w:fldData>
        </w:fldChar>
      </w:r>
      <w:r w:rsidR="00772C20">
        <w:instrText xml:space="preserve"> ADDIN EN.CITE.DATA </w:instrText>
      </w:r>
      <w:r w:rsidR="00772C20">
        <w:fldChar w:fldCharType="end"/>
      </w:r>
      <w:r w:rsidRPr="003A1C72">
        <w:fldChar w:fldCharType="separate"/>
      </w:r>
      <w:r w:rsidR="00772C20">
        <w:rPr>
          <w:noProof/>
        </w:rPr>
        <w:t>(</w:t>
      </w:r>
      <w:hyperlink w:anchor="_ENREF_34" w:tooltip="Parthasarathy, 2007 #4" w:history="1">
        <w:r w:rsidR="003031B6">
          <w:rPr>
            <w:noProof/>
          </w:rPr>
          <w:t>34</w:t>
        </w:r>
      </w:hyperlink>
      <w:r w:rsidR="00772C20">
        <w:rPr>
          <w:noProof/>
        </w:rPr>
        <w:t>)</w:t>
      </w:r>
      <w:r w:rsidRPr="003A1C72">
        <w:fldChar w:fldCharType="end"/>
      </w:r>
      <w:r w:rsidRPr="003A1C72">
        <w:t>. The mcherry va</w:t>
      </w:r>
      <w:r w:rsidR="00023510" w:rsidRPr="003A1C72">
        <w:t>r</w:t>
      </w:r>
      <w:r w:rsidRPr="003A1C72">
        <w:t xml:space="preserve">iants were made by PCR using “pJK148-Pbip1-signal peptide-linker-mcherry-AHDL” (from Dr. </w:t>
      </w:r>
      <w:r w:rsidR="00023510" w:rsidRPr="003A1C72">
        <w:t xml:space="preserve">Roger </w:t>
      </w:r>
      <w:r w:rsidRPr="003A1C72">
        <w:t>Tsien lab</w:t>
      </w:r>
      <w:r w:rsidR="00023510" w:rsidRPr="003A1C72">
        <w:t>, Caltech</w:t>
      </w:r>
      <w:r w:rsidR="00D64265" w:rsidRPr="003A1C72">
        <w:t xml:space="preserve">) plasmid as a template. </w:t>
      </w:r>
      <w:r w:rsidR="00D64265" w:rsidRPr="003A1C72">
        <w:rPr>
          <w:i/>
        </w:rPr>
        <w:t>S. aureus</w:t>
      </w:r>
      <w:r w:rsidR="00D64265" w:rsidRPr="003A1C72">
        <w:t xml:space="preserve"> sortase A </w:t>
      </w:r>
      <w:r w:rsidRPr="003A1C72">
        <w:t xml:space="preserve">was cloned out of </w:t>
      </w:r>
      <w:r w:rsidR="00D64265" w:rsidRPr="003A1C72">
        <w:t xml:space="preserve">the </w:t>
      </w:r>
      <w:r w:rsidRPr="003A1C72">
        <w:t>pHTT27 plasmid (provided by Dr</w:t>
      </w:r>
      <w:r w:rsidR="00EF55D1" w:rsidRPr="003A1C72">
        <w:t>.</w:t>
      </w:r>
      <w:r w:rsidRPr="003A1C72">
        <w:t xml:space="preserve"> Olaf Schneewind, University of Chicago). Both constructs were inserted into a pET</w:t>
      </w:r>
      <w:r w:rsidR="00D64265" w:rsidRPr="003A1C72">
        <w:t>-26</w:t>
      </w:r>
      <w:r w:rsidRPr="003A1C72">
        <w:t xml:space="preserve"> vector </w:t>
      </w:r>
      <w:r w:rsidR="00D64265" w:rsidRPr="003A1C72">
        <w:t>using</w:t>
      </w:r>
      <w:r w:rsidRPr="003A1C72">
        <w:t xml:space="preserve"> NdeI and XhoI restriction sites. </w:t>
      </w:r>
      <w:r w:rsidR="00D64265" w:rsidRPr="003A1C72">
        <w:t>A hisx6-tag sequence is located after</w:t>
      </w:r>
      <w:r w:rsidR="009D4442" w:rsidRPr="003A1C72">
        <w:t xml:space="preserve"> the multiple cloning </w:t>
      </w:r>
      <w:r w:rsidR="00D64265" w:rsidRPr="003A1C72">
        <w:t>site</w:t>
      </w:r>
      <w:r w:rsidR="009D4442" w:rsidRPr="003A1C72">
        <w:t>s</w:t>
      </w:r>
      <w:r w:rsidR="00856904" w:rsidRPr="003A1C72">
        <w:t xml:space="preserve"> </w:t>
      </w:r>
      <w:r w:rsidR="00D64265" w:rsidRPr="003A1C72">
        <w:t xml:space="preserve">in the </w:t>
      </w:r>
      <w:r w:rsidR="009D4442" w:rsidRPr="003A1C72">
        <w:t xml:space="preserve">pET-26 </w:t>
      </w:r>
      <w:r w:rsidR="00D64265" w:rsidRPr="003A1C72">
        <w:t>vector</w:t>
      </w:r>
      <w:r w:rsidR="009D4442" w:rsidRPr="003A1C72">
        <w:t xml:space="preserve">. </w:t>
      </w:r>
      <w:r w:rsidR="00D64265" w:rsidRPr="003A1C72">
        <w:t>In sortase plasmid (pMR5)</w:t>
      </w:r>
      <w:r w:rsidR="009D4442" w:rsidRPr="003A1C72">
        <w:t xml:space="preserve">, </w:t>
      </w:r>
      <w:r w:rsidR="00856904" w:rsidRPr="003A1C72">
        <w:t>a</w:t>
      </w:r>
      <w:r w:rsidR="009D4442" w:rsidRPr="003A1C72">
        <w:t xml:space="preserve"> hisx6-tag </w:t>
      </w:r>
      <w:r w:rsidR="00856904" w:rsidRPr="003A1C72">
        <w:t xml:space="preserve">sequence is inserted at the N-terminus and a stop codon is placed before XhoI restriction site to prevent expression of the second hisx6-tag </w:t>
      </w:r>
      <w:r w:rsidR="007E1D0A">
        <w:t>at the C-terminus (Appendix 3</w:t>
      </w:r>
      <w:r w:rsidR="00856904" w:rsidRPr="003A1C72">
        <w:t>).</w:t>
      </w:r>
      <w:r w:rsidR="009D4442" w:rsidRPr="003A1C72">
        <w:t xml:space="preserve"> </w:t>
      </w:r>
      <w:r w:rsidR="00856904" w:rsidRPr="003A1C72">
        <w:t>A</w:t>
      </w:r>
      <w:r w:rsidRPr="003A1C72">
        <w:t>n evolved Sa Srt with higher activity toward LPETG substrate</w:t>
      </w:r>
      <w:r w:rsidR="00856904" w:rsidRPr="003A1C72">
        <w:t>, Srtm4 were made using directed mutagenesis</w:t>
      </w:r>
      <w:r w:rsidRPr="003A1C72">
        <w:t>. Four mutations D1</w:t>
      </w:r>
      <w:r w:rsidR="00D64265" w:rsidRPr="003A1C72">
        <w:t>60</w:t>
      </w:r>
      <w:r w:rsidRPr="003A1C72">
        <w:t>N, K137T, D1</w:t>
      </w:r>
      <w:r w:rsidR="00D64265" w:rsidRPr="003A1C72">
        <w:t>65</w:t>
      </w:r>
      <w:r w:rsidRPr="003A1C72">
        <w:t xml:space="preserve">A, </w:t>
      </w:r>
      <w:r w:rsidRPr="003A1C72">
        <w:lastRenderedPageBreak/>
        <w:t xml:space="preserve">P94S (clone 8.3 in ref </w:t>
      </w:r>
      <w:r w:rsidRPr="003A1C72">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instrText xml:space="preserve"> ADDIN EN.CITE </w:instrText>
      </w:r>
      <w:r w:rsidR="00772C20">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instrText xml:space="preserve"> ADDIN EN.CITE.DATA </w:instrText>
      </w:r>
      <w:r w:rsidR="00772C20">
        <w:fldChar w:fldCharType="end"/>
      </w:r>
      <w:r w:rsidRPr="003A1C72">
        <w:fldChar w:fldCharType="separate"/>
      </w:r>
      <w:r w:rsidR="00772C20">
        <w:rPr>
          <w:noProof/>
        </w:rPr>
        <w:t>(</w:t>
      </w:r>
      <w:hyperlink w:anchor="_ENREF_85" w:tooltip="Chen, 2011 #138" w:history="1">
        <w:r w:rsidR="003031B6">
          <w:rPr>
            <w:noProof/>
          </w:rPr>
          <w:t>85</w:t>
        </w:r>
      </w:hyperlink>
      <w:r w:rsidR="00772C20">
        <w:rPr>
          <w:noProof/>
        </w:rPr>
        <w:t>)</w:t>
      </w:r>
      <w:r w:rsidRPr="003A1C72">
        <w:fldChar w:fldCharType="end"/>
      </w:r>
      <w:r w:rsidRPr="003A1C72">
        <w:t xml:space="preserve">) were made </w:t>
      </w:r>
      <w:r w:rsidR="00856904" w:rsidRPr="003A1C72">
        <w:t xml:space="preserve">using Quickchange Site-Directed Mutagenesis </w:t>
      </w:r>
      <w:r w:rsidRPr="003A1C72">
        <w:t xml:space="preserve">(pMR5m4). Mutagenesis primers were designed following the primer design direction in Quickchange </w:t>
      </w:r>
      <w:r w:rsidR="00DA288E" w:rsidRPr="003A1C72">
        <w:t xml:space="preserve">Site-Directed Mutagenesis kit </w:t>
      </w:r>
      <w:r w:rsidR="00FA7FB5" w:rsidRPr="003A1C72">
        <w:t>(Strata</w:t>
      </w:r>
      <w:r w:rsidRPr="003A1C72">
        <w:t xml:space="preserve">gene). Phusion polymerase was used to generate the mutated plasmid by PCR. 1 </w:t>
      </w:r>
      <w:r w:rsidRPr="003A1C72">
        <w:rPr>
          <w:color w:val="000000"/>
        </w:rPr>
        <w:t>μl</w:t>
      </w:r>
      <w:r w:rsidRPr="003A1C72">
        <w:t xml:space="preserve"> </w:t>
      </w:r>
      <w:r w:rsidR="00B60FD8">
        <w:t xml:space="preserve">(20 Units) </w:t>
      </w:r>
      <w:r w:rsidRPr="003A1C72">
        <w:t>of DpnI</w:t>
      </w:r>
      <w:r w:rsidR="00B60FD8">
        <w:t xml:space="preserve"> (NEB)</w:t>
      </w:r>
      <w:r w:rsidRPr="003A1C72">
        <w:t xml:space="preserve"> was added to the PCR product to digest the methylated, non-mutated plasmid and </w:t>
      </w:r>
      <w:r w:rsidR="00B60FD8">
        <w:t xml:space="preserve">incubated </w:t>
      </w:r>
      <w:r w:rsidRPr="003A1C72">
        <w:t xml:space="preserve">at 37 </w:t>
      </w:r>
      <w:r w:rsidR="00FA7FB5" w:rsidRPr="003A1C72">
        <w:rPr>
          <w:b/>
          <w:color w:val="000000"/>
        </w:rPr>
        <w:t>°</w:t>
      </w:r>
      <w:r w:rsidRPr="003A1C72">
        <w:t>C for 1 hour. The plasmids then trans</w:t>
      </w:r>
      <w:r w:rsidR="00511917">
        <w:t>formed to XL1-Blue cells (Strata</w:t>
      </w:r>
      <w:r w:rsidRPr="003A1C72">
        <w:t xml:space="preserve">gene) following the company protocol. </w:t>
      </w:r>
    </w:p>
    <w:p w14:paraId="3FBB759A" w14:textId="39AD1121" w:rsidR="00A56875" w:rsidRPr="003A1C72" w:rsidRDefault="00A56875" w:rsidP="00A56875">
      <w:pPr>
        <w:spacing w:line="480" w:lineRule="auto"/>
        <w:jc w:val="both"/>
      </w:pPr>
      <w:r w:rsidRPr="003A1C72">
        <w:t>Proteins were expressed in BL21 (DE3) cells (Invitrogen). An overnight cell culture was diluted (1:50-1:100) in 250ml-1000ml of LB Kan</w:t>
      </w:r>
      <w:r w:rsidR="00511917">
        <w:t xml:space="preserve"> (50 µg/ml)</w:t>
      </w:r>
      <w:r w:rsidRPr="003A1C72">
        <w:t xml:space="preserve"> media. The cells were grown to OD600 of 0.5-0.7 at 37 </w:t>
      </w:r>
      <w:r w:rsidR="00EF55D1" w:rsidRPr="003A1C72">
        <w:rPr>
          <w:b/>
          <w:color w:val="000000"/>
        </w:rPr>
        <w:t>°</w:t>
      </w:r>
      <w:r w:rsidRPr="003A1C72">
        <w:t xml:space="preserve">C shaker and then induced by adding IPTG to the final concentration of 1mM and pelleted after 3-4 hours of induction. Srtm4 protein was induced by adding IPTG to a final concentration of 0.5 mM and incubating for 3 hours in 30 </w:t>
      </w:r>
      <w:r w:rsidR="00EF55D1" w:rsidRPr="003A1C72">
        <w:rPr>
          <w:b/>
          <w:color w:val="000000"/>
        </w:rPr>
        <w:t>°</w:t>
      </w:r>
      <w:r w:rsidRPr="003A1C72">
        <w:t xml:space="preserve">C shaker. The cells were frozen at -20 </w:t>
      </w:r>
      <w:r w:rsidR="00EF55D1" w:rsidRPr="003A1C72">
        <w:rPr>
          <w:b/>
          <w:color w:val="000000"/>
        </w:rPr>
        <w:t>°</w:t>
      </w:r>
      <w:r w:rsidRPr="003A1C72">
        <w:t>C overnight. Proteins were extracted after thawing the cells on ice by resuspending them in 1</w:t>
      </w:r>
      <w:r w:rsidR="00511917">
        <w:t>0 ml B-per reagent (Thermo S</w:t>
      </w:r>
      <w:r w:rsidRPr="003A1C72">
        <w:t xml:space="preserve">cientific) and 10 </w:t>
      </w:r>
      <w:r w:rsidRPr="003A1C72">
        <w:rPr>
          <w:color w:val="000000"/>
        </w:rPr>
        <w:t>μl DNaseI (NEB)</w:t>
      </w:r>
      <w:r w:rsidRPr="003A1C72">
        <w:t xml:space="preserve"> was added to 250 ml of the culture following the B-per manual. Soluble proteins can be found in the supernatant. Proteins were purified using his-tag purification by Talon resin (Clontech), following batch/gravity user manual. The purified protein was then dialyzed using dialysis cassette with MW cutoff of 10,000</w:t>
      </w:r>
      <w:r w:rsidR="00511917">
        <w:t xml:space="preserve"> (Thermo Scientific)</w:t>
      </w:r>
      <w:r w:rsidRPr="003A1C72">
        <w:t xml:space="preserve"> or buffer exchanged against TBS buffer (pH=7.5) using Amicon filters (Millipore) with MW cutoff of 10,000 to remove imidazole. Protein concentration was measured using A280 measurement</w:t>
      </w:r>
      <w:r w:rsidR="00FA7FB5" w:rsidRPr="003A1C72">
        <w:t xml:space="preserve"> with a Bio-Rad spectro</w:t>
      </w:r>
      <w:r w:rsidR="00A55CDA" w:rsidRPr="003A1C72">
        <w:t>photo</w:t>
      </w:r>
      <w:r w:rsidR="00FA7FB5" w:rsidRPr="003A1C72">
        <w:t>meter</w:t>
      </w:r>
      <w:r w:rsidRPr="003A1C72">
        <w:t xml:space="preserve">. 10 to 40 mg of the protein can be produced from 1L culture. Proteins were concentrated to 500 to 1200 </w:t>
      </w:r>
      <w:r w:rsidRPr="003A1C72">
        <w:rPr>
          <w:color w:val="000000"/>
        </w:rPr>
        <w:t>μ</w:t>
      </w:r>
      <w:r w:rsidRPr="003A1C72">
        <w:t>M</w:t>
      </w:r>
      <w:r w:rsidR="00DA288E" w:rsidRPr="003A1C72">
        <w:t>.</w:t>
      </w:r>
      <w:r w:rsidRPr="003A1C72">
        <w:t xml:space="preserve"> </w:t>
      </w:r>
      <w:r w:rsidR="00DA288E" w:rsidRPr="003A1C72">
        <w:t xml:space="preserve">The concentrated proteins can be </w:t>
      </w:r>
      <w:r w:rsidR="00DA288E" w:rsidRPr="003A1C72">
        <w:lastRenderedPageBreak/>
        <w:t>stored in aliquotes</w:t>
      </w:r>
      <w:r w:rsidRPr="003A1C72">
        <w:t xml:space="preserve"> for a few months at -20</w:t>
      </w:r>
      <w:r w:rsidR="00DA288E" w:rsidRPr="003A1C72">
        <w:t xml:space="preserve"> </w:t>
      </w:r>
      <w:r w:rsidR="00DA288E" w:rsidRPr="003A1C72">
        <w:rPr>
          <w:b/>
          <w:color w:val="000000"/>
        </w:rPr>
        <w:t>°</w:t>
      </w:r>
      <w:r w:rsidR="00DA288E" w:rsidRPr="003A1C72">
        <w:t>C</w:t>
      </w:r>
      <w:r w:rsidRPr="003A1C72">
        <w:t xml:space="preserve"> for future use. For short-term storage, proteins were </w:t>
      </w:r>
      <w:r w:rsidR="00DA288E" w:rsidRPr="003A1C72">
        <w:t>stored</w:t>
      </w:r>
      <w:r w:rsidRPr="003A1C72">
        <w:t xml:space="preserve"> at 4 </w:t>
      </w:r>
      <w:r w:rsidR="00DA288E" w:rsidRPr="003A1C72">
        <w:rPr>
          <w:b/>
          <w:color w:val="000000"/>
        </w:rPr>
        <w:t>°</w:t>
      </w:r>
      <w:r w:rsidRPr="003A1C72">
        <w:t xml:space="preserve">C. </w:t>
      </w:r>
    </w:p>
    <w:p w14:paraId="04388640" w14:textId="5BE9EC87" w:rsidR="00A56875" w:rsidRPr="003A1C72" w:rsidRDefault="00B8037F" w:rsidP="00A56875">
      <w:pPr>
        <w:pStyle w:val="Heading3"/>
        <w:rPr>
          <w:rFonts w:cs="Times New Roman"/>
        </w:rPr>
      </w:pPr>
      <w:bookmarkStart w:id="61" w:name="_Toc257406495"/>
      <w:bookmarkStart w:id="62" w:name="_Toc259225951"/>
      <w:r w:rsidRPr="003A1C72">
        <w:rPr>
          <w:rFonts w:cs="Times New Roman"/>
        </w:rPr>
        <w:t>2-</w:t>
      </w:r>
      <w:r w:rsidR="00A56875" w:rsidRPr="003A1C72">
        <w:rPr>
          <w:rFonts w:cs="Times New Roman"/>
        </w:rPr>
        <w:t>2-2-Peptide assembly on the gold surface</w:t>
      </w:r>
      <w:bookmarkEnd w:id="61"/>
      <w:bookmarkEnd w:id="62"/>
    </w:p>
    <w:p w14:paraId="47B1FC0D" w14:textId="70785973" w:rsidR="00A56875" w:rsidRPr="003A1C72" w:rsidRDefault="00A56875" w:rsidP="00A56875">
      <w:pPr>
        <w:spacing w:line="480" w:lineRule="auto"/>
        <w:jc w:val="both"/>
      </w:pPr>
      <w:r w:rsidRPr="003A1C72">
        <w:t xml:space="preserve">Gold-coated microscope slides with 100 </w:t>
      </w:r>
      <w:r w:rsidRPr="003A1C72">
        <w:rPr>
          <w:color w:val="000000"/>
        </w:rPr>
        <w:t>Å</w:t>
      </w:r>
      <w:r w:rsidRPr="003A1C72">
        <w:t xml:space="preserve"> gold thickness were purchased from Platypus. Slides were cut into 5x5 or 10x10 mm pieces and washed with RCA solution (ammonium hydroxide: hydrogen peroxide: H</w:t>
      </w:r>
      <w:r w:rsidRPr="003A1C72">
        <w:rPr>
          <w:vertAlign w:val="subscript"/>
        </w:rPr>
        <w:t>2</w:t>
      </w:r>
      <w:r w:rsidRPr="003A1C72">
        <w:t xml:space="preserve">O; 1:1:5 ratio) at 70 </w:t>
      </w:r>
      <w:r w:rsidR="00DA288E" w:rsidRPr="003A1C72">
        <w:rPr>
          <w:b/>
          <w:color w:val="000000"/>
        </w:rPr>
        <w:t>°</w:t>
      </w:r>
      <w:r w:rsidRPr="003A1C72">
        <w:t>C for at least 10 minutes, then rinsed with copious amount of dI H</w:t>
      </w:r>
      <w:r w:rsidRPr="003A1C72">
        <w:rPr>
          <w:vertAlign w:val="subscript"/>
        </w:rPr>
        <w:t>2</w:t>
      </w:r>
      <w:r w:rsidRPr="003A1C72">
        <w:t>O and dried under a nitrogen stream.  The GGGC</w:t>
      </w:r>
      <w:r w:rsidR="00DA288E" w:rsidRPr="003A1C72">
        <w:t>, AGGC</w:t>
      </w:r>
      <w:r w:rsidRPr="003A1C72">
        <w:t xml:space="preserve"> and AAAC peptides were purchased from Genscript with &gt;%95 purity. Dimethylformamide (DMF) was added drop-wise to the pepti</w:t>
      </w:r>
      <w:r w:rsidR="00FA7FB5" w:rsidRPr="003A1C72">
        <w:t>de powder until the solution was clear</w:t>
      </w:r>
      <w:r w:rsidRPr="003A1C72">
        <w:t xml:space="preserve">, then oxygen free water (to prevent disulfide formation between Cys) was added to the solution to make 100 </w:t>
      </w:r>
      <w:r w:rsidRPr="003A1C72">
        <w:rPr>
          <w:color w:val="000000"/>
        </w:rPr>
        <w:t>μ</w:t>
      </w:r>
      <w:r w:rsidRPr="003A1C72">
        <w:t>M – 1mM solutions.  The clean gold slides were submerged in the peptide solution 1 to 3 nights. After that the slides were washed with TBS buffer (pH=7.5), and dI H</w:t>
      </w:r>
      <w:r w:rsidRPr="003A1C72">
        <w:rPr>
          <w:vertAlign w:val="subscript"/>
        </w:rPr>
        <w:t>2</w:t>
      </w:r>
      <w:r w:rsidRPr="003A1C72">
        <w:t>O and dried under nitrogen.</w:t>
      </w:r>
    </w:p>
    <w:p w14:paraId="121F59C3" w14:textId="77503ABA" w:rsidR="00A56875" w:rsidRPr="003A1C72" w:rsidRDefault="00B8037F" w:rsidP="00A56875">
      <w:pPr>
        <w:pStyle w:val="Heading3"/>
        <w:rPr>
          <w:rFonts w:cs="Times New Roman"/>
        </w:rPr>
      </w:pPr>
      <w:bookmarkStart w:id="63" w:name="_Toc257406496"/>
      <w:bookmarkStart w:id="64" w:name="_Toc259225952"/>
      <w:r w:rsidRPr="003A1C72">
        <w:rPr>
          <w:rFonts w:cs="Times New Roman"/>
        </w:rPr>
        <w:t>2-</w:t>
      </w:r>
      <w:r w:rsidR="00A56875" w:rsidRPr="003A1C72">
        <w:rPr>
          <w:rFonts w:cs="Times New Roman"/>
        </w:rPr>
        <w:t>2-3-Protein immobilization on the peptide SAM on gold</w:t>
      </w:r>
      <w:bookmarkEnd w:id="63"/>
      <w:bookmarkEnd w:id="64"/>
    </w:p>
    <w:p w14:paraId="57C35BEA" w14:textId="4A9B1074" w:rsidR="00A56875" w:rsidRPr="003A1C72" w:rsidRDefault="00DA288E" w:rsidP="00A56875">
      <w:pPr>
        <w:spacing w:line="480" w:lineRule="auto"/>
        <w:jc w:val="both"/>
      </w:pPr>
      <w:r w:rsidRPr="003A1C72">
        <w:t>In general,</w:t>
      </w:r>
      <w:r w:rsidR="00A56875" w:rsidRPr="003A1C72">
        <w:t xml:space="preserve"> 20-40 </w:t>
      </w:r>
      <w:r w:rsidR="00A56875" w:rsidRPr="003A1C72">
        <w:rPr>
          <w:color w:val="000000"/>
        </w:rPr>
        <w:t>μ</w:t>
      </w:r>
      <w:r w:rsidR="00A56875" w:rsidRPr="003A1C72">
        <w:t xml:space="preserve">M of mcherry/GFP-LPETG was mixed with 15 </w:t>
      </w:r>
      <w:r w:rsidR="00A56875" w:rsidRPr="003A1C72">
        <w:rPr>
          <w:color w:val="000000"/>
        </w:rPr>
        <w:t>μ</w:t>
      </w:r>
      <w:r w:rsidR="00A56875" w:rsidRPr="003A1C72">
        <w:t>M Sa Srt in a reaction buffer (TBS, 10mM CaCl</w:t>
      </w:r>
      <w:r w:rsidR="00A56875" w:rsidRPr="003A1C72">
        <w:rPr>
          <w:vertAlign w:val="subscript"/>
        </w:rPr>
        <w:t>2</w:t>
      </w:r>
      <w:r w:rsidR="00A56875" w:rsidRPr="003A1C72">
        <w:t xml:space="preserve">, pH=7.5). 50-80 </w:t>
      </w:r>
      <w:r w:rsidR="00A56875" w:rsidRPr="003A1C72">
        <w:rPr>
          <w:color w:val="000000"/>
        </w:rPr>
        <w:t>μl</w:t>
      </w:r>
      <w:r w:rsidR="00A56875" w:rsidRPr="003A1C72">
        <w:rPr>
          <w:b/>
          <w:color w:val="000000"/>
        </w:rPr>
        <w:t xml:space="preserve"> </w:t>
      </w:r>
      <w:r w:rsidR="00A56875" w:rsidRPr="003A1C72">
        <w:t xml:space="preserve">of the reaction mixture was put on the functionalized </w:t>
      </w:r>
      <w:r w:rsidRPr="003A1C72">
        <w:t xml:space="preserve">gold </w:t>
      </w:r>
      <w:r w:rsidR="00A56875" w:rsidRPr="003A1C72">
        <w:t xml:space="preserve">slides with the peptide and kept in a moist sealed mini petri dish </w:t>
      </w:r>
      <w:r w:rsidRPr="003A1C72">
        <w:t xml:space="preserve">for </w:t>
      </w:r>
      <w:r w:rsidR="00A56875" w:rsidRPr="003A1C72">
        <w:t xml:space="preserve">at least 3 hr at 37 </w:t>
      </w:r>
      <w:r w:rsidRPr="003A1C72">
        <w:rPr>
          <w:b/>
          <w:color w:val="000000"/>
        </w:rPr>
        <w:t>°</w:t>
      </w:r>
      <w:r w:rsidR="00A56875" w:rsidRPr="003A1C72">
        <w:t xml:space="preserve">C incubator. The slides were washed </w:t>
      </w:r>
      <w:r w:rsidRPr="003A1C72">
        <w:t xml:space="preserve">after the reaction </w:t>
      </w:r>
      <w:r w:rsidR="00A56875" w:rsidRPr="003A1C72">
        <w:t>with filtered TBS (</w:t>
      </w:r>
      <w:r w:rsidR="009F6CAC" w:rsidRPr="003A1C72">
        <w:rPr>
          <w:color w:val="141413"/>
        </w:rPr>
        <w:t>50 mM Tris, 150 mM NaCl</w:t>
      </w:r>
      <w:r w:rsidR="009F6CAC" w:rsidRPr="003A1C72">
        <w:t xml:space="preserve">, </w:t>
      </w:r>
      <w:r w:rsidR="00A56875" w:rsidRPr="003A1C72">
        <w:t>pH=7.5) and dIH</w:t>
      </w:r>
      <w:r w:rsidR="00A56875" w:rsidRPr="003A1C72">
        <w:rPr>
          <w:vertAlign w:val="subscript"/>
        </w:rPr>
        <w:t>2</w:t>
      </w:r>
      <w:r w:rsidR="00A56875" w:rsidRPr="003A1C72">
        <w:t xml:space="preserve">O and dried under nitrogen. For immobilizing layers of proteins, after washing the slides with the first protein layer immobilized on the surface several times with TBS buffer and dIH2O and drying the slide under the nitrogen, second round of sortase reaction </w:t>
      </w:r>
      <w:r w:rsidR="00F25052" w:rsidRPr="003A1C72">
        <w:t>was</w:t>
      </w:r>
      <w:r w:rsidR="00A56875" w:rsidRPr="003A1C72">
        <w:t xml:space="preserve"> done similarly, followed by washes and drying. </w:t>
      </w:r>
    </w:p>
    <w:p w14:paraId="216F79A9" w14:textId="3823D3BB" w:rsidR="00A56875" w:rsidRPr="003A1C72" w:rsidRDefault="00B8037F" w:rsidP="00A56875">
      <w:pPr>
        <w:pStyle w:val="Heading3"/>
        <w:rPr>
          <w:rFonts w:cs="Times New Roman"/>
        </w:rPr>
      </w:pPr>
      <w:bookmarkStart w:id="65" w:name="_Toc257406497"/>
      <w:bookmarkStart w:id="66" w:name="_Toc259225953"/>
      <w:r w:rsidRPr="003A1C72">
        <w:rPr>
          <w:rFonts w:cs="Times New Roman"/>
        </w:rPr>
        <w:lastRenderedPageBreak/>
        <w:t>2-</w:t>
      </w:r>
      <w:r w:rsidR="00A56875" w:rsidRPr="003A1C72">
        <w:rPr>
          <w:rFonts w:cs="Times New Roman"/>
        </w:rPr>
        <w:t>2-4-Fluorescence Microscopy</w:t>
      </w:r>
      <w:bookmarkEnd w:id="65"/>
      <w:bookmarkEnd w:id="66"/>
    </w:p>
    <w:p w14:paraId="71AEE0D1" w14:textId="65546198" w:rsidR="00A56875" w:rsidRPr="003A1C72" w:rsidRDefault="00A56875" w:rsidP="00A56875">
      <w:pPr>
        <w:spacing w:line="480" w:lineRule="auto"/>
        <w:jc w:val="both"/>
      </w:pPr>
      <w:r w:rsidRPr="003A1C72">
        <w:t>Gold slide pieces were mounted on the glass mic</w:t>
      </w:r>
      <w:r w:rsidR="00511917">
        <w:t>roscope slide. The fluorescenc</w:t>
      </w:r>
      <w:r w:rsidR="00E42A1D">
        <w:t xml:space="preserve">e </w:t>
      </w:r>
      <w:r w:rsidRPr="003A1C72">
        <w:t>micrographs were obtained using Olympus or Nikon fluorescent microscopes with 40x magnification. The images were analyzed with ImageJ. FITC</w:t>
      </w:r>
      <w:r w:rsidR="006F629C" w:rsidRPr="003A1C72">
        <w:t xml:space="preserve"> filter cube (E</w:t>
      </w:r>
      <w:r w:rsidR="00F650D4" w:rsidRPr="003A1C72">
        <w:t>x</w:t>
      </w:r>
      <w:r w:rsidR="006F629C" w:rsidRPr="003A1C72">
        <w:t>:</w:t>
      </w:r>
      <w:r w:rsidR="00F650D4" w:rsidRPr="003A1C72">
        <w:t xml:space="preserve"> </w:t>
      </w:r>
      <w:proofErr w:type="gramStart"/>
      <w:r w:rsidR="006F629C" w:rsidRPr="003A1C72">
        <w:t>494 ,</w:t>
      </w:r>
      <w:proofErr w:type="gramEnd"/>
      <w:r w:rsidR="006F629C" w:rsidRPr="003A1C72">
        <w:t xml:space="preserve"> and Em: 518) and </w:t>
      </w:r>
      <w:r w:rsidRPr="003A1C72">
        <w:t xml:space="preserve">Texas Red </w:t>
      </w:r>
      <w:r w:rsidR="006F629C" w:rsidRPr="003A1C72">
        <w:t>HQ cube (Ex: 577, Em: 620) in Nikon microscope and GFP and</w:t>
      </w:r>
      <w:r w:rsidRPr="003A1C72">
        <w:t xml:space="preserve"> RFP filters </w:t>
      </w:r>
      <w:r w:rsidR="006F629C" w:rsidRPr="003A1C72">
        <w:t xml:space="preserve">have been used </w:t>
      </w:r>
      <w:r w:rsidRPr="003A1C72">
        <w:t xml:space="preserve">for detecting GFP or mcherry fluorescence. </w:t>
      </w:r>
      <w:r w:rsidR="0072395A" w:rsidRPr="003A1C72">
        <w:t>Mean Fluorescence Intensity (M</w:t>
      </w:r>
      <w:r w:rsidR="00361AA7" w:rsidRPr="003A1C72">
        <w:t xml:space="preserve">FI) was determined using </w:t>
      </w:r>
      <w:r w:rsidR="0072395A" w:rsidRPr="003A1C72">
        <w:t xml:space="preserve">Analyze&gt; measure tool </w:t>
      </w:r>
      <w:r w:rsidR="00361AA7" w:rsidRPr="003A1C72">
        <w:t xml:space="preserve">in ImageJ software </w:t>
      </w:r>
      <w:r w:rsidR="0072395A" w:rsidRPr="003A1C72">
        <w:t xml:space="preserve">on </w:t>
      </w:r>
      <w:r w:rsidR="00361AA7" w:rsidRPr="003A1C72">
        <w:t xml:space="preserve">the </w:t>
      </w:r>
      <w:r w:rsidR="0072395A" w:rsidRPr="003A1C72">
        <w:t xml:space="preserve">whole slides. </w:t>
      </w:r>
      <w:r w:rsidR="00461A34" w:rsidRPr="003A1C72">
        <w:t>The background (negative control) value was subtracted from the actual sample before normalization or comparison.</w:t>
      </w:r>
    </w:p>
    <w:p w14:paraId="5CF3B0C7" w14:textId="517E7ADC" w:rsidR="00A56875" w:rsidRPr="003A1C72" w:rsidRDefault="00B8037F" w:rsidP="00A56875">
      <w:pPr>
        <w:pStyle w:val="Heading3"/>
        <w:rPr>
          <w:rFonts w:cs="Times New Roman"/>
        </w:rPr>
      </w:pPr>
      <w:bookmarkStart w:id="67" w:name="_Toc257406498"/>
      <w:bookmarkStart w:id="68" w:name="_Toc259225954"/>
      <w:r w:rsidRPr="003A1C72">
        <w:rPr>
          <w:rFonts w:cs="Times New Roman"/>
        </w:rPr>
        <w:t>2-</w:t>
      </w:r>
      <w:r w:rsidR="00A56875" w:rsidRPr="003A1C72">
        <w:rPr>
          <w:rFonts w:cs="Times New Roman"/>
        </w:rPr>
        <w:t>2-5-Atomic Force Microscopy</w:t>
      </w:r>
      <w:bookmarkEnd w:id="67"/>
      <w:bookmarkEnd w:id="68"/>
    </w:p>
    <w:p w14:paraId="065C33A0" w14:textId="1C899636" w:rsidR="00A56875" w:rsidRPr="003A1C72" w:rsidRDefault="00A56875" w:rsidP="00A56875">
      <w:pPr>
        <w:spacing w:line="480" w:lineRule="auto"/>
        <w:jc w:val="both"/>
      </w:pPr>
      <w:r w:rsidRPr="003A1C72">
        <w:t>The AFM images were obtained using Asylum Research AFM using tapping mode. A silicon nitride cantilever with 10 nm radius, spring constant of 2 N/m and frequency of 70 kHz was used (AC240TS from Asylum Research). AFM was done on dried samples in a tapping mode. Igor or Gwyddion software was used to analyze the data.</w:t>
      </w:r>
    </w:p>
    <w:p w14:paraId="1A35447D" w14:textId="7C3C2029" w:rsidR="00A56875" w:rsidRPr="003A1C72" w:rsidRDefault="00B8037F" w:rsidP="00A56875">
      <w:pPr>
        <w:pStyle w:val="Heading3"/>
        <w:rPr>
          <w:rFonts w:cs="Times New Roman"/>
        </w:rPr>
      </w:pPr>
      <w:bookmarkStart w:id="69" w:name="_Toc257406499"/>
      <w:bookmarkStart w:id="70" w:name="_Toc259225955"/>
      <w:r w:rsidRPr="003A1C72">
        <w:rPr>
          <w:rFonts w:cs="Times New Roman"/>
        </w:rPr>
        <w:t>2-</w:t>
      </w:r>
      <w:r w:rsidR="00A56875" w:rsidRPr="003A1C72">
        <w:rPr>
          <w:rFonts w:cs="Times New Roman"/>
        </w:rPr>
        <w:t>2-6-Western blot</w:t>
      </w:r>
      <w:bookmarkEnd w:id="69"/>
      <w:bookmarkEnd w:id="70"/>
    </w:p>
    <w:p w14:paraId="08912E34" w14:textId="0834F9E6" w:rsidR="00A56875" w:rsidRPr="003A1C72" w:rsidRDefault="00A56875" w:rsidP="00A56875">
      <w:pPr>
        <w:spacing w:line="480" w:lineRule="auto"/>
        <w:jc w:val="both"/>
      </w:pPr>
      <w:r w:rsidRPr="003A1C72">
        <w:t xml:space="preserve">20 </w:t>
      </w:r>
      <w:r w:rsidRPr="003A1C72">
        <w:rPr>
          <w:color w:val="000000"/>
        </w:rPr>
        <w:t>μl</w:t>
      </w:r>
      <w:r w:rsidRPr="003A1C72">
        <w:t xml:space="preserve"> of the denatured proteins plus 20 </w:t>
      </w:r>
      <w:r w:rsidRPr="003A1C72">
        <w:rPr>
          <w:color w:val="000000"/>
        </w:rPr>
        <w:t>μl</w:t>
      </w:r>
      <w:r w:rsidRPr="003A1C72">
        <w:t xml:space="preserve"> of SDS-PAGE sample buffer were run on a 10% Bis-Tris NuPAGE gel (Invitrogen) using MOPS buffer (Invitrogen). 8 </w:t>
      </w:r>
      <w:r w:rsidRPr="003A1C72">
        <w:rPr>
          <w:color w:val="000000"/>
        </w:rPr>
        <w:t>μl</w:t>
      </w:r>
      <w:r w:rsidRPr="003A1C72">
        <w:t xml:space="preserve"> of the single color protein marker (LiCor) was added to the first lane. The proteins were transferred into a 0.45 </w:t>
      </w:r>
      <w:r w:rsidRPr="003A1C72">
        <w:rPr>
          <w:color w:val="000000"/>
        </w:rPr>
        <w:t>μ</w:t>
      </w:r>
      <w:r w:rsidRPr="003A1C72">
        <w:t>m nitrocellulose membrane (Bio-rad) using transfer buffer (Invitrogen). The membrane is blocked either for 2 hr at roo</w:t>
      </w:r>
      <w:r w:rsidR="00361AA7" w:rsidRPr="003A1C72">
        <w:t>m temperature or overnight at 4</w:t>
      </w:r>
      <w:r w:rsidR="00361AA7" w:rsidRPr="003A1C72">
        <w:rPr>
          <w:b/>
          <w:color w:val="000000"/>
        </w:rPr>
        <w:t>°</w:t>
      </w:r>
      <w:r w:rsidRPr="003A1C72">
        <w:t>C on orbital shaker in 1:1</w:t>
      </w:r>
      <w:r w:rsidR="00F2231A" w:rsidRPr="003A1C72">
        <w:t xml:space="preserve"> volume ratio of</w:t>
      </w:r>
      <w:r w:rsidRPr="003A1C72">
        <w:t xml:space="preserve"> blocking buffer (Licor) </w:t>
      </w:r>
      <w:r w:rsidR="00F2231A" w:rsidRPr="003A1C72">
        <w:t>to</w:t>
      </w:r>
      <w:r w:rsidRPr="003A1C72">
        <w:t xml:space="preserve"> PBS buffer. The blocked membrane was then labeled with </w:t>
      </w:r>
      <w:r w:rsidR="00186606" w:rsidRPr="003A1C72">
        <w:t xml:space="preserve">30ml of </w:t>
      </w:r>
      <w:r w:rsidRPr="003A1C72">
        <w:t xml:space="preserve">primary </w:t>
      </w:r>
      <w:r w:rsidR="00186606" w:rsidRPr="003A1C72">
        <w:t xml:space="preserve">antibody (1:1000 dilution); </w:t>
      </w:r>
      <w:r w:rsidRPr="003A1C72">
        <w:t xml:space="preserve">mouse anti-GFP (Iowa lab), </w:t>
      </w:r>
      <w:r w:rsidR="00186606" w:rsidRPr="003A1C72">
        <w:t xml:space="preserve">mouse </w:t>
      </w:r>
      <w:r w:rsidRPr="003A1C72">
        <w:lastRenderedPageBreak/>
        <w:t>anti-His</w:t>
      </w:r>
      <w:r w:rsidR="00186606" w:rsidRPr="003A1C72">
        <w:t>x6</w:t>
      </w:r>
      <w:r w:rsidRPr="003A1C72">
        <w:t xml:space="preserve"> (</w:t>
      </w:r>
      <w:r w:rsidR="00186606" w:rsidRPr="003A1C72">
        <w:t xml:space="preserve">Covance or </w:t>
      </w:r>
      <w:r w:rsidRPr="003A1C72">
        <w:t>Iowa lab) or rabbit anti-DsRed (Clontech) and secondary antibody; anti-mouse IR800 or anti-rabbit IR680 (Odyssey). The images were taken using the Odyssey Infrared Imaging system.</w:t>
      </w:r>
    </w:p>
    <w:p w14:paraId="029A27BF" w14:textId="77777777" w:rsidR="00A56875" w:rsidRPr="003A1C72" w:rsidRDefault="00A56875" w:rsidP="0068513B">
      <w:pPr>
        <w:pStyle w:val="Heading2"/>
        <w:jc w:val="left"/>
        <w:rPr>
          <w:rFonts w:ascii="Times New Roman" w:hAnsi="Times New Roman" w:cs="Times New Roman"/>
        </w:rPr>
      </w:pPr>
      <w:bookmarkStart w:id="71" w:name="_Toc257406500"/>
      <w:bookmarkStart w:id="72" w:name="_Toc259225956"/>
      <w:r w:rsidRPr="003A1C72">
        <w:rPr>
          <w:rFonts w:ascii="Times New Roman" w:hAnsi="Times New Roman" w:cs="Times New Roman"/>
        </w:rPr>
        <w:t>2-3-Results and discussion</w:t>
      </w:r>
      <w:bookmarkEnd w:id="71"/>
      <w:bookmarkEnd w:id="72"/>
    </w:p>
    <w:p w14:paraId="6EF36C07" w14:textId="77777777" w:rsidR="00A56875" w:rsidRPr="003A1C72" w:rsidRDefault="00A56875" w:rsidP="00A56875">
      <w:pPr>
        <w:pStyle w:val="Heading3"/>
        <w:rPr>
          <w:rFonts w:cs="Times New Roman"/>
        </w:rPr>
      </w:pPr>
      <w:bookmarkStart w:id="73" w:name="_Toc257406501"/>
      <w:bookmarkStart w:id="74" w:name="_Toc259225957"/>
      <w:r w:rsidRPr="003A1C72">
        <w:rPr>
          <w:rFonts w:cs="Times New Roman"/>
        </w:rPr>
        <w:t>2-3-1- GFP-LPETG immobilization on the gold surface using Sa Srt</w:t>
      </w:r>
      <w:bookmarkEnd w:id="73"/>
      <w:bookmarkEnd w:id="74"/>
      <w:r w:rsidRPr="003A1C72">
        <w:rPr>
          <w:rFonts w:cs="Times New Roman"/>
        </w:rPr>
        <w:t xml:space="preserve"> </w:t>
      </w:r>
    </w:p>
    <w:p w14:paraId="28904DC7" w14:textId="77777777" w:rsidR="0068513B" w:rsidRPr="003A1C72" w:rsidRDefault="00A56875" w:rsidP="00186606">
      <w:pPr>
        <w:spacing w:line="480" w:lineRule="auto"/>
        <w:jc w:val="both"/>
        <w:rPr>
          <w:rFonts w:eastAsia="HelveticaNeue-Roman"/>
        </w:rPr>
      </w:pPr>
      <w:r w:rsidRPr="003A1C72">
        <w:rPr>
          <w:rFonts w:eastAsia="HelveticaNeue-Roman"/>
        </w:rPr>
        <w:t xml:space="preserve">We used sortase-mediated protein immobilization to site-specifically immobilize proteins on the gold surface using a simple two-step strategy. First, we generated a self-assembly layer of a GGG or AAA peptide with a cysteine at the C-terminus (GGGC or AAAC). The sulfhydryl group in Cys makes Au-S bond with the gold surface (Fig 2-1). Fluorescent proteins were used as model proteins, since the folded protein can be easily detected using fluorescence microscopy. </w:t>
      </w:r>
    </w:p>
    <w:p w14:paraId="550EC523" w14:textId="5DFC2F62" w:rsidR="0068513B" w:rsidRPr="003A1C72" w:rsidRDefault="0068513B" w:rsidP="00186606">
      <w:pPr>
        <w:spacing w:line="480" w:lineRule="auto"/>
        <w:jc w:val="both"/>
        <w:rPr>
          <w:rFonts w:eastAsia="HelveticaNeue-Roman"/>
        </w:rPr>
      </w:pPr>
      <w:r w:rsidRPr="003A1C72">
        <w:rPr>
          <w:rFonts w:eastAsia="HelveticaNeue-Roman"/>
        </w:rPr>
        <w:t>Fluorescent microscopy images showed that Sa Srt attached mcherry-LPETG and GFP-LPETG to the GGG modified gold surface, but Sa Srt was not able to immobilize mcherry-LPETA on the AAA modified gold surface. Sp Srt immobilized both mcherry-LPETG and mcherry-LPETA on the modified GGG and AAA gold surface respectively, although the mcherry-LPETA immobilization was more efficient. Inactive sortase mutant (C184G) was not able to bind GFP or mcherry-LPETG to the surface (Fig. 2-2).</w:t>
      </w:r>
    </w:p>
    <w:p w14:paraId="2DC4CEEF" w14:textId="2CE7E800" w:rsidR="0068513B" w:rsidRPr="003A1C72" w:rsidRDefault="0068513B" w:rsidP="0068513B">
      <w:pPr>
        <w:spacing w:line="480" w:lineRule="auto"/>
        <w:jc w:val="both"/>
        <w:rPr>
          <w:rFonts w:eastAsia="HelveticaNeue-Roman"/>
        </w:rPr>
      </w:pPr>
      <w:r w:rsidRPr="003A1C72">
        <w:rPr>
          <w:rFonts w:eastAsia="HelveticaNeue-Roman"/>
        </w:rPr>
        <w:t xml:space="preserve">The immobilized fluorescent protein was stable and could not be removed by several PBS and water washes, and could still be detectable after a few weeks. There was a little fluorescence due to non-specific binding of the fluorescent protein to the bare gold surface, or when the surface was functionalized with AGGC peptide, known to be a poor substrate for Sa Srt </w:t>
      </w:r>
      <w:r w:rsidRPr="003A1C72">
        <w:rPr>
          <w:rFonts w:eastAsia="HelveticaNeue-Roman"/>
        </w:rPr>
        <w:fldChar w:fldCharType="begin">
          <w:fldData xml:space="preserve">PEVuZE5vdGU+PENpdGU+PEF1dGhvcj5IdWFuZzwvQXV0aG9yPjxZZWFyPjIwMDM8L1llYXI+PFJl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</w:fldData>
        </w:fldChar>
      </w:r>
      <w:r w:rsidRPr="003A1C72">
        <w:rPr>
          <w:rFonts w:eastAsia="HelveticaNeue-Roman"/>
        </w:rPr>
        <w:instrText xml:space="preserve"> ADDIN EN.CITE </w:instrText>
      </w:r>
      <w:r w:rsidRPr="003A1C72">
        <w:rPr>
          <w:rFonts w:eastAsia="HelveticaNeue-Roman"/>
        </w:rPr>
        <w:fldChar w:fldCharType="begin">
          <w:fldData xml:space="preserve">PEVuZE5vdGU+PENpdGU+PEF1dGhvcj5IdWFuZzwvQXV0aG9yPjxZZWFyPjIwMDM8L1llYXI+PFJl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</w:fldData>
        </w:fldChar>
      </w:r>
      <w:r w:rsidRPr="003A1C72">
        <w:rPr>
          <w:rFonts w:eastAsia="HelveticaNeue-Roman"/>
        </w:rPr>
        <w:instrText xml:space="preserve"> ADDIN EN.CITE.DATA </w:instrText>
      </w:r>
      <w:r w:rsidRPr="003A1C72">
        <w:rPr>
          <w:rFonts w:eastAsia="HelveticaNeue-Roman"/>
        </w:rPr>
      </w:r>
      <w:r w:rsidRPr="003A1C72">
        <w:rPr>
          <w:rFonts w:eastAsia="HelveticaNeue-Roman"/>
        </w:rPr>
        <w:fldChar w:fldCharType="end"/>
      </w:r>
      <w:r w:rsidRPr="003A1C72">
        <w:rPr>
          <w:rFonts w:eastAsia="HelveticaNeue-Roman"/>
        </w:rPr>
      </w:r>
      <w:r w:rsidRPr="003A1C72">
        <w:rPr>
          <w:rFonts w:eastAsia="HelveticaNeue-Roman"/>
        </w:rPr>
        <w:fldChar w:fldCharType="separate"/>
      </w:r>
      <w:r w:rsidRPr="003A1C72">
        <w:rPr>
          <w:rFonts w:eastAsia="HelveticaNeue-Roman"/>
          <w:noProof/>
        </w:rPr>
        <w:t>(</w:t>
      </w:r>
      <w:hyperlink w:anchor="_ENREF_10" w:tooltip="Huang, 2003 #10" w:history="1">
        <w:r w:rsidR="003031B6" w:rsidRPr="003A1C72">
          <w:rPr>
            <w:rFonts w:eastAsia="HelveticaNeue-Roman"/>
            <w:noProof/>
          </w:rPr>
          <w:t>10</w:t>
        </w:r>
      </w:hyperlink>
      <w:r w:rsidRPr="003A1C72">
        <w:rPr>
          <w:rFonts w:eastAsia="HelveticaNeue-Roman"/>
          <w:noProof/>
        </w:rPr>
        <w:t>)</w:t>
      </w:r>
      <w:r w:rsidRPr="003A1C72">
        <w:rPr>
          <w:rFonts w:eastAsia="HelveticaNeue-Roman"/>
        </w:rPr>
        <w:fldChar w:fldCharType="end"/>
      </w:r>
      <w:r w:rsidRPr="003A1C72">
        <w:rPr>
          <w:rFonts w:eastAsia="HelveticaNeue-Roman"/>
        </w:rPr>
        <w:t xml:space="preserve"> (Figure 2-2).  </w:t>
      </w:r>
    </w:p>
    <w:p w14:paraId="7BD176BB" w14:textId="77777777" w:rsidR="0068513B" w:rsidRPr="003A1C72" w:rsidRDefault="0068513B" w:rsidP="00186606">
      <w:pPr>
        <w:spacing w:line="480" w:lineRule="auto"/>
        <w:jc w:val="both"/>
        <w:rPr>
          <w:rFonts w:eastAsia="HelveticaNeue-Roman"/>
        </w:rPr>
      </w:pPr>
    </w:p>
    <w:p w14:paraId="5F15CB10" w14:textId="4304A1AF" w:rsidR="00186606" w:rsidRPr="003A1C72" w:rsidRDefault="00186606" w:rsidP="00186606">
      <w:pPr>
        <w:spacing w:line="480" w:lineRule="auto"/>
        <w:jc w:val="both"/>
      </w:pPr>
      <w:r w:rsidRPr="003A1C72">
        <w:rPr>
          <w:noProof/>
          <w:color w:val="141413"/>
        </w:rPr>
        <w:drawing>
          <wp:inline distT="0" distB="0" distL="0" distR="0" wp14:anchorId="6A2FB9DE" wp14:editId="1EEF153F">
            <wp:extent cx="5343525" cy="3899329"/>
            <wp:effectExtent l="0" t="0" r="0" b="12700"/>
            <wp:docPr id="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44242" cy="3899852"/>
                    </a:xfrm>
                    <a:prstGeom prst="rect">
                      <a:avLst/>
                    </a:prstGeom>
                    <a:noFill/>
                    <a:ln>
                      <a:noFill/>
                    </a:ln>
                  </pic:spPr>
                </pic:pic>
              </a:graphicData>
            </a:graphic>
          </wp:inline>
        </w:drawing>
      </w:r>
    </w:p>
    <w:p w14:paraId="621C13C8" w14:textId="3A9199EF" w:rsidR="00186606" w:rsidRPr="003A1C72" w:rsidRDefault="00186606" w:rsidP="00186606">
      <w:pPr>
        <w:pStyle w:val="TableofFigures"/>
        <w:rPr>
          <w:rFonts w:cs="Times New Roman"/>
        </w:rPr>
      </w:pPr>
      <w:bookmarkStart w:id="75" w:name="_Toc259225584"/>
      <w:bookmarkStart w:id="76" w:name="_Toc256707765"/>
      <w:bookmarkStart w:id="77" w:name="_Toc257407160"/>
      <w:r w:rsidRPr="003A1C72">
        <w:rPr>
          <w:rFonts w:cs="Times New Roman"/>
        </w:rPr>
        <w:t xml:space="preserve">Figure 2-1. Sortase-mediated immobilization of proteins on gold- </w:t>
      </w:r>
      <w:r w:rsidR="00763C96">
        <w:rPr>
          <w:rFonts w:cs="Times New Roman"/>
        </w:rPr>
        <w:t xml:space="preserve">a) Srt cleaves between T and G in the LPETG sequence at the C-terminus of the recombinant </w:t>
      </w:r>
      <w:r w:rsidR="00763C96" w:rsidRPr="003A1C72">
        <w:rPr>
          <w:rFonts w:cs="Times New Roman"/>
        </w:rPr>
        <w:t>Protein Of Interest</w:t>
      </w:r>
      <w:r w:rsidR="00763C96">
        <w:rPr>
          <w:rFonts w:cs="Times New Roman"/>
        </w:rPr>
        <w:t xml:space="preserve"> (POI) </w:t>
      </w:r>
      <w:r w:rsidR="00763C96" w:rsidRPr="003A1C72">
        <w:rPr>
          <w:rFonts w:cs="Times New Roman"/>
        </w:rPr>
        <w:t xml:space="preserve">Srt-Protein Of Interest- LPETG intermediate </w:t>
      </w:r>
      <w:r w:rsidR="00763C96">
        <w:rPr>
          <w:rFonts w:cs="Times New Roman"/>
        </w:rPr>
        <w:t>is generated</w:t>
      </w:r>
      <w:r w:rsidR="00763C96" w:rsidRPr="003A1C72">
        <w:rPr>
          <w:rFonts w:cs="Times New Roman"/>
        </w:rPr>
        <w:t>.</w:t>
      </w:r>
      <w:r w:rsidR="00763C96">
        <w:rPr>
          <w:rFonts w:cs="Times New Roman"/>
        </w:rPr>
        <w:t xml:space="preserve"> b) </w:t>
      </w:r>
      <w:r w:rsidRPr="003A1C72">
        <w:rPr>
          <w:rFonts w:cs="Times New Roman"/>
        </w:rPr>
        <w:t xml:space="preserve">GGGC self-assembly layer on the gold surface is made by formation of Au-S bond between sulfhydryl group of Cys and gold. </w:t>
      </w:r>
      <w:r w:rsidR="00763C96">
        <w:rPr>
          <w:rFonts w:cs="Times New Roman"/>
        </w:rPr>
        <w:t>POI</w:t>
      </w:r>
      <w:r w:rsidRPr="003A1C72">
        <w:rPr>
          <w:rFonts w:cs="Times New Roman"/>
        </w:rPr>
        <w:t xml:space="preserve">-LPETG </w:t>
      </w:r>
      <w:r w:rsidR="00763C96">
        <w:rPr>
          <w:rFonts w:cs="Times New Roman"/>
        </w:rPr>
        <w:t>binds</w:t>
      </w:r>
      <w:r w:rsidRPr="003A1C72">
        <w:rPr>
          <w:rFonts w:cs="Times New Roman"/>
        </w:rPr>
        <w:t xml:space="preserve"> to the surface </w:t>
      </w:r>
      <w:r w:rsidR="00763C96">
        <w:rPr>
          <w:rFonts w:cs="Times New Roman"/>
        </w:rPr>
        <w:t>site-specifically using</w:t>
      </w:r>
      <w:r w:rsidRPr="003A1C72">
        <w:rPr>
          <w:rFonts w:cs="Times New Roman"/>
        </w:rPr>
        <w:t xml:space="preserve"> </w:t>
      </w:r>
      <w:r w:rsidRPr="00763C96">
        <w:rPr>
          <w:rFonts w:cs="Times New Roman"/>
          <w:i/>
        </w:rPr>
        <w:t xml:space="preserve">S. aureus </w:t>
      </w:r>
      <w:r w:rsidRPr="003A1C72">
        <w:rPr>
          <w:rFonts w:cs="Times New Roman"/>
        </w:rPr>
        <w:t xml:space="preserve">sortase </w:t>
      </w:r>
      <w:proofErr w:type="gramStart"/>
      <w:r w:rsidRPr="003A1C72">
        <w:rPr>
          <w:rFonts w:cs="Times New Roman"/>
        </w:rPr>
        <w:t>A</w:t>
      </w:r>
      <w:proofErr w:type="gramEnd"/>
      <w:r w:rsidRPr="003A1C72">
        <w:rPr>
          <w:rFonts w:cs="Times New Roman"/>
        </w:rPr>
        <w:t xml:space="preserve"> transpeptidation reaction.</w:t>
      </w:r>
      <w:bookmarkEnd w:id="75"/>
      <w:r w:rsidRPr="003A1C72">
        <w:rPr>
          <w:rFonts w:cs="Times New Roman"/>
        </w:rPr>
        <w:t xml:space="preserve"> </w:t>
      </w:r>
      <w:bookmarkEnd w:id="76"/>
      <w:bookmarkEnd w:id="77"/>
    </w:p>
    <w:p w14:paraId="0B8437BE" w14:textId="72FA2123" w:rsidR="00A56875" w:rsidRPr="003A1C72" w:rsidRDefault="00A56875" w:rsidP="00A56875">
      <w:pPr>
        <w:spacing w:line="480" w:lineRule="auto"/>
        <w:jc w:val="both"/>
        <w:rPr>
          <w:rFonts w:eastAsia="HelveticaNeue-Roman"/>
        </w:rPr>
      </w:pPr>
    </w:p>
    <w:p w14:paraId="00DE59D9" w14:textId="77777777" w:rsidR="001561F6" w:rsidRPr="003A1C72" w:rsidRDefault="001561F6" w:rsidP="001561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bCs/>
          <w:color w:val="141413"/>
          <w:sz w:val="20"/>
          <w:szCs w:val="20"/>
        </w:rPr>
      </w:pPr>
      <w:r w:rsidRPr="003A1C72">
        <w:rPr>
          <w:noProof/>
          <w:sz w:val="22"/>
          <w:szCs w:val="22"/>
        </w:rPr>
        <w:lastRenderedPageBreak/>
        <w:drawing>
          <wp:inline distT="0" distB="0" distL="0" distR="0" wp14:anchorId="54235CF5" wp14:editId="6BB1F4F9">
            <wp:extent cx="5335642" cy="2977479"/>
            <wp:effectExtent l="0" t="0" r="0" b="0"/>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r="22123"/>
                    <a:stretch/>
                  </pic:blipFill>
                  <pic:spPr bwMode="auto">
                    <a:xfrm>
                      <a:off x="0" y="0"/>
                      <a:ext cx="5335642" cy="2977479"/>
                    </a:xfrm>
                    <a:prstGeom prst="rect">
                      <a:avLst/>
                    </a:prstGeom>
                    <a:noFill/>
                    <a:ln>
                      <a:noFill/>
                    </a:ln>
                    <a:extLst>
                      <a:ext uri="{53640926-AAD7-44D8-BBD7-CCE9431645EC}">
                        <a14:shadowObscured xmlns:a14="http://schemas.microsoft.com/office/drawing/2010/main"/>
                      </a:ext>
                    </a:extLst>
                  </pic:spPr>
                </pic:pic>
              </a:graphicData>
            </a:graphic>
          </wp:inline>
        </w:drawing>
      </w:r>
    </w:p>
    <w:p w14:paraId="6E861C05" w14:textId="77777777" w:rsidR="001561F6" w:rsidRPr="003A1C72" w:rsidRDefault="001561F6" w:rsidP="001561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bCs/>
          <w:color w:val="141413"/>
          <w:sz w:val="20"/>
          <w:szCs w:val="20"/>
        </w:rPr>
      </w:pPr>
    </w:p>
    <w:p w14:paraId="6D299D1D" w14:textId="77777777" w:rsidR="001561F6" w:rsidRPr="003A1C72" w:rsidRDefault="001561F6" w:rsidP="001561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bCs/>
          <w:color w:val="141413"/>
          <w:sz w:val="20"/>
          <w:szCs w:val="20"/>
        </w:rPr>
      </w:pPr>
    </w:p>
    <w:p w14:paraId="707D6615" w14:textId="77777777" w:rsidR="001561F6" w:rsidRPr="003A1C72" w:rsidRDefault="001561F6" w:rsidP="001561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bCs/>
          <w:color w:val="141413"/>
          <w:sz w:val="20"/>
          <w:szCs w:val="20"/>
        </w:rPr>
      </w:pPr>
    </w:p>
    <w:p w14:paraId="7152C999" w14:textId="3D605D05" w:rsidR="00C36419" w:rsidRPr="003A1C72" w:rsidRDefault="001561F6" w:rsidP="00C36419">
      <w:pPr>
        <w:pStyle w:val="TableofFigures"/>
        <w:rPr>
          <w:rFonts w:cs="Times New Roman"/>
        </w:rPr>
      </w:pPr>
      <w:r w:rsidRPr="003A1C72">
        <w:rPr>
          <w:rFonts w:cs="Times New Roman"/>
        </w:rPr>
        <w:t xml:space="preserve"> </w:t>
      </w:r>
      <w:bookmarkStart w:id="78" w:name="_Toc259225585"/>
      <w:r w:rsidRPr="003A1C72">
        <w:rPr>
          <w:rFonts w:cs="Times New Roman"/>
        </w:rPr>
        <w:t>Figure 2-2. Fluorescent micrographs of immobilized protein on the gold surface using Sortase A. a. 20 μM mcherry-LPETG immobilized on GGGC modified gold su</w:t>
      </w:r>
      <w:r w:rsidR="00E77E45">
        <w:rPr>
          <w:rFonts w:cs="Times New Roman"/>
        </w:rPr>
        <w:t>rface using Sa Srt,</w:t>
      </w:r>
      <w:r w:rsidRPr="003A1C72">
        <w:rPr>
          <w:rFonts w:cs="Times New Roman"/>
        </w:rPr>
        <w:t xml:space="preserve"> b. 25 μM GFP-LPETG immobilized on GGGC modified gold surface using 12 μM </w:t>
      </w:r>
      <w:r w:rsidRPr="00E77E45">
        <w:rPr>
          <w:rFonts w:cs="Times New Roman"/>
          <w:i/>
        </w:rPr>
        <w:t>S.</w:t>
      </w:r>
      <w:r w:rsidR="00C36419" w:rsidRPr="00E77E45">
        <w:rPr>
          <w:rFonts w:cs="Times New Roman"/>
          <w:i/>
        </w:rPr>
        <w:t xml:space="preserve"> aureus </w:t>
      </w:r>
      <w:r w:rsidR="00E77E45">
        <w:rPr>
          <w:rFonts w:cs="Times New Roman"/>
        </w:rPr>
        <w:t>S</w:t>
      </w:r>
      <w:r w:rsidR="00C36419" w:rsidRPr="003A1C72">
        <w:rPr>
          <w:rFonts w:cs="Times New Roman"/>
        </w:rPr>
        <w:t>ortase A</w:t>
      </w:r>
      <w:r w:rsidR="00E77E45">
        <w:rPr>
          <w:rFonts w:cs="Times New Roman"/>
        </w:rPr>
        <w:t>,</w:t>
      </w:r>
      <w:r w:rsidR="00C36419" w:rsidRPr="003A1C72">
        <w:rPr>
          <w:rFonts w:cs="Times New Roman"/>
        </w:rPr>
        <w:t xml:space="preserve"> c. GFP-LPETG and inactive sortase</w:t>
      </w:r>
      <w:r w:rsidR="00E77E45">
        <w:rPr>
          <w:rFonts w:cs="Times New Roman"/>
        </w:rPr>
        <w:t>,</w:t>
      </w:r>
      <w:r w:rsidR="00C36419" w:rsidRPr="003A1C72">
        <w:rPr>
          <w:rFonts w:cs="Times New Roman"/>
        </w:rPr>
        <w:t xml:space="preserve"> d. GFP-LPETG on GGGC gold slide without </w:t>
      </w:r>
      <w:r w:rsidR="00E77E45">
        <w:rPr>
          <w:rFonts w:cs="Times New Roman"/>
        </w:rPr>
        <w:t>Srt,</w:t>
      </w:r>
      <w:r w:rsidR="00C36419" w:rsidRPr="003A1C72">
        <w:rPr>
          <w:rFonts w:cs="Times New Roman"/>
        </w:rPr>
        <w:t xml:space="preserve"> e.</w:t>
      </w:r>
      <w:r w:rsidR="00E77E45">
        <w:rPr>
          <w:rFonts w:cs="Times New Roman"/>
        </w:rPr>
        <w:t xml:space="preserve"> GFP-LPETG binding to bare gold,</w:t>
      </w:r>
      <w:r w:rsidR="00C36419" w:rsidRPr="003A1C72">
        <w:rPr>
          <w:rFonts w:cs="Times New Roman"/>
        </w:rPr>
        <w:t xml:space="preserve"> f. </w:t>
      </w:r>
      <w:r w:rsidR="00E77E45" w:rsidRPr="003A1C72">
        <w:rPr>
          <w:rFonts w:cs="Times New Roman"/>
        </w:rPr>
        <w:t>GFP-LPETG</w:t>
      </w:r>
      <w:r w:rsidR="00E77E45">
        <w:rPr>
          <w:rFonts w:cs="Times New Roman"/>
        </w:rPr>
        <w:t xml:space="preserve"> binding to the</w:t>
      </w:r>
      <w:r w:rsidR="00E77E45" w:rsidRPr="003A1C72">
        <w:rPr>
          <w:rFonts w:cs="Times New Roman"/>
        </w:rPr>
        <w:t xml:space="preserve"> </w:t>
      </w:r>
      <w:r w:rsidR="00C36419" w:rsidRPr="003A1C72">
        <w:rPr>
          <w:rFonts w:cs="Times New Roman"/>
        </w:rPr>
        <w:t>AGGC modified gold slides</w:t>
      </w:r>
      <w:r w:rsidR="00E77E45">
        <w:rPr>
          <w:rFonts w:cs="Times New Roman"/>
        </w:rPr>
        <w:t xml:space="preserve"> using Sa Srt</w:t>
      </w:r>
      <w:r w:rsidR="00C36419" w:rsidRPr="003A1C72">
        <w:rPr>
          <w:rFonts w:cs="Times New Roman"/>
        </w:rPr>
        <w:t>. The scale bar is 100 μm.</w:t>
      </w:r>
      <w:bookmarkEnd w:id="78"/>
    </w:p>
    <w:p w14:paraId="56E56D6B" w14:textId="7D6D9DFC" w:rsidR="001561F6" w:rsidRPr="003A1C72" w:rsidRDefault="001561F6" w:rsidP="001561F6">
      <w:pPr>
        <w:spacing w:line="480" w:lineRule="auto"/>
        <w:jc w:val="both"/>
      </w:pPr>
    </w:p>
    <w:p w14:paraId="250FE9B9" w14:textId="77777777" w:rsidR="001561F6" w:rsidRPr="003A1C72" w:rsidRDefault="001561F6" w:rsidP="001561F6">
      <w:pPr>
        <w:spacing w:line="480" w:lineRule="auto"/>
        <w:jc w:val="both"/>
        <w:rPr>
          <w:rFonts w:eastAsia="HelveticaNeue-Roman"/>
        </w:rPr>
      </w:pPr>
    </w:p>
    <w:p w14:paraId="01C1386F" w14:textId="2A8A62D0" w:rsidR="00C36419" w:rsidRPr="003A1C72" w:rsidRDefault="00B45263" w:rsidP="00B45263">
      <w:pPr>
        <w:spacing w:line="480" w:lineRule="auto"/>
        <w:jc w:val="both"/>
        <w:rPr>
          <w:rFonts w:eastAsia="HelveticaNeue-Roman"/>
        </w:rPr>
      </w:pPr>
      <w:r w:rsidRPr="003A1C72">
        <w:rPr>
          <w:rFonts w:eastAsia="HelveticaNeue-Roman"/>
        </w:rPr>
        <w:t xml:space="preserve">To investigate whether the </w:t>
      </w:r>
      <w:r w:rsidR="0068513B" w:rsidRPr="003A1C72">
        <w:rPr>
          <w:rFonts w:eastAsia="HelveticaNeue-Roman"/>
        </w:rPr>
        <w:t xml:space="preserve">observed </w:t>
      </w:r>
      <w:r w:rsidRPr="003A1C72">
        <w:rPr>
          <w:rFonts w:eastAsia="HelveticaNeue-Roman"/>
        </w:rPr>
        <w:t>fluorescen</w:t>
      </w:r>
      <w:r w:rsidR="0068513B" w:rsidRPr="003A1C72">
        <w:rPr>
          <w:rFonts w:eastAsia="HelveticaNeue-Roman"/>
        </w:rPr>
        <w:t>ce</w:t>
      </w:r>
      <w:r w:rsidRPr="003A1C72">
        <w:rPr>
          <w:rFonts w:eastAsia="HelveticaNeue-Roman"/>
        </w:rPr>
        <w:t xml:space="preserve"> is not due to the immobilization of the acyl-enzyme intermediate (GFP-LPET-Sortase) instead of the actual product (GFP_LPETGGG), and to optimize the sortase-mediated ligation reaction conditions, we used different molar concentrat</w:t>
      </w:r>
      <w:r w:rsidR="0068513B" w:rsidRPr="003A1C72">
        <w:rPr>
          <w:rFonts w:eastAsia="HelveticaNeue-Roman"/>
        </w:rPr>
        <w:t>ion ratios of Srt</w:t>
      </w:r>
      <w:r w:rsidR="007D0A2E">
        <w:rPr>
          <w:rFonts w:eastAsia="HelveticaNeue-Roman"/>
        </w:rPr>
        <w:t xml:space="preserve"> </w:t>
      </w:r>
      <w:r w:rsidR="0068513B" w:rsidRPr="003A1C72">
        <w:rPr>
          <w:rFonts w:eastAsia="HelveticaNeue-Roman"/>
        </w:rPr>
        <w:t>A to GFP-LPETG:</w:t>
      </w:r>
      <w:r w:rsidRPr="003A1C72">
        <w:rPr>
          <w:rFonts w:eastAsia="HelveticaNeue-Roman"/>
        </w:rPr>
        <w:t xml:space="preserve"> 1:10, and 1:1. </w:t>
      </w:r>
      <w:r w:rsidR="007605BC" w:rsidRPr="003A1C72">
        <w:rPr>
          <w:rFonts w:eastAsia="HelveticaNeue-Roman"/>
        </w:rPr>
        <w:t>The f</w:t>
      </w:r>
      <w:r w:rsidRPr="003A1C72">
        <w:rPr>
          <w:rFonts w:eastAsia="HelveticaNeue-Roman"/>
        </w:rPr>
        <w:t xml:space="preserve">luorescent micrographs </w:t>
      </w:r>
      <w:r w:rsidR="0068513B" w:rsidRPr="003A1C72">
        <w:rPr>
          <w:rFonts w:eastAsia="HelveticaNeue-Roman"/>
        </w:rPr>
        <w:t>did</w:t>
      </w:r>
      <w:r w:rsidRPr="003A1C72">
        <w:rPr>
          <w:rFonts w:eastAsia="HelveticaNeue-Roman"/>
        </w:rPr>
        <w:t xml:space="preserve"> not show an increase in fluorescence upon increasing t</w:t>
      </w:r>
      <w:r w:rsidR="00F6468B" w:rsidRPr="003A1C72">
        <w:rPr>
          <w:rFonts w:eastAsia="HelveticaNeue-Roman"/>
        </w:rPr>
        <w:t>he sortase concentration in the reaction mixture.</w:t>
      </w:r>
      <w:r w:rsidRPr="003A1C72">
        <w:rPr>
          <w:rFonts w:eastAsia="HelveticaNeue-Roman"/>
        </w:rPr>
        <w:t xml:space="preserve"> </w:t>
      </w:r>
      <w:r w:rsidR="0072395A" w:rsidRPr="003A1C72">
        <w:rPr>
          <w:rFonts w:eastAsia="HelveticaNeue-Roman"/>
        </w:rPr>
        <w:t>The mean</w:t>
      </w:r>
      <w:r w:rsidRPr="003A1C72">
        <w:rPr>
          <w:rFonts w:eastAsia="HelveticaNeue-Roman"/>
        </w:rPr>
        <w:t xml:space="preserve"> fluorescent </w:t>
      </w:r>
      <w:r w:rsidR="0068513B" w:rsidRPr="003A1C72">
        <w:rPr>
          <w:rFonts w:eastAsia="HelveticaNeue-Roman"/>
        </w:rPr>
        <w:t xml:space="preserve">intensity </w:t>
      </w:r>
      <w:r w:rsidR="00187971" w:rsidRPr="003A1C72">
        <w:rPr>
          <w:rFonts w:eastAsia="HelveticaNeue-Roman"/>
        </w:rPr>
        <w:t xml:space="preserve">was </w:t>
      </w:r>
      <w:r w:rsidRPr="003A1C72">
        <w:rPr>
          <w:rFonts w:eastAsia="HelveticaNeue-Roman"/>
        </w:rPr>
        <w:t>increased</w:t>
      </w:r>
      <w:r w:rsidR="0072395A" w:rsidRPr="003A1C72">
        <w:rPr>
          <w:rFonts w:eastAsia="HelveticaNeue-Roman"/>
        </w:rPr>
        <w:t xml:space="preserve"> </w:t>
      </w:r>
      <w:r w:rsidR="0072395A" w:rsidRPr="003A1C72">
        <w:rPr>
          <w:rFonts w:eastAsia="HelveticaNeue-Roman"/>
        </w:rPr>
        <w:lastRenderedPageBreak/>
        <w:t>by 68%</w:t>
      </w:r>
      <w:r w:rsidRPr="003A1C72">
        <w:rPr>
          <w:rFonts w:eastAsia="HelveticaNeue-Roman"/>
        </w:rPr>
        <w:t xml:space="preserve"> with decreasing the </w:t>
      </w:r>
      <w:r w:rsidR="0068513B" w:rsidRPr="003A1C72">
        <w:rPr>
          <w:rFonts w:eastAsia="HelveticaNeue-Roman"/>
        </w:rPr>
        <w:t xml:space="preserve">amount of </w:t>
      </w:r>
      <w:r w:rsidR="0072395A" w:rsidRPr="003A1C72">
        <w:rPr>
          <w:rFonts w:eastAsia="HelveticaNeue-Roman"/>
        </w:rPr>
        <w:t xml:space="preserve">Srt </w:t>
      </w:r>
      <w:r w:rsidR="00187971" w:rsidRPr="003A1C72">
        <w:rPr>
          <w:rFonts w:eastAsia="HelveticaNeue-Roman"/>
        </w:rPr>
        <w:t xml:space="preserve">by 10 times molar concentration </w:t>
      </w:r>
      <w:r w:rsidR="0072395A" w:rsidRPr="003A1C72">
        <w:rPr>
          <w:rFonts w:eastAsia="HelveticaNeue-Roman"/>
        </w:rPr>
        <w:t xml:space="preserve">in the reaction mixture. </w:t>
      </w:r>
      <w:r w:rsidRPr="003A1C72">
        <w:rPr>
          <w:rFonts w:eastAsia="HelveticaNeue-Roman"/>
        </w:rPr>
        <w:t xml:space="preserve">If the Srt-GFP intermediate was immobilized on the surface, there should </w:t>
      </w:r>
      <w:r w:rsidR="0068513B" w:rsidRPr="003A1C72">
        <w:rPr>
          <w:rFonts w:eastAsia="HelveticaNeue-Roman"/>
        </w:rPr>
        <w:t xml:space="preserve">have </w:t>
      </w:r>
      <w:r w:rsidRPr="003A1C72">
        <w:rPr>
          <w:rFonts w:eastAsia="HelveticaNeue-Roman"/>
        </w:rPr>
        <w:t>be</w:t>
      </w:r>
      <w:r w:rsidR="0068513B" w:rsidRPr="003A1C72">
        <w:rPr>
          <w:rFonts w:eastAsia="HelveticaNeue-Roman"/>
        </w:rPr>
        <w:t>en</w:t>
      </w:r>
      <w:r w:rsidRPr="003A1C72">
        <w:rPr>
          <w:rFonts w:eastAsia="HelveticaNeue-Roman"/>
        </w:rPr>
        <w:t xml:space="preserve"> a decrease in intensity upon decreasing th</w:t>
      </w:r>
      <w:r w:rsidR="001561F6" w:rsidRPr="003A1C72">
        <w:rPr>
          <w:rFonts w:eastAsia="HelveticaNeue-Roman"/>
        </w:rPr>
        <w:t>e sortase concentration (Fig 2-3</w:t>
      </w:r>
      <w:r w:rsidR="006C4CB1" w:rsidRPr="003A1C72">
        <w:rPr>
          <w:rFonts w:eastAsia="HelveticaNeue-Roman"/>
        </w:rPr>
        <w:t>).</w:t>
      </w:r>
    </w:p>
    <w:p w14:paraId="6C9EA328" w14:textId="77777777" w:rsidR="00C36419" w:rsidRPr="003A1C72" w:rsidRDefault="00C36419" w:rsidP="00B45263">
      <w:pPr>
        <w:spacing w:line="480" w:lineRule="auto"/>
        <w:jc w:val="both"/>
        <w:rPr>
          <w:rFonts w:eastAsia="HelveticaNeue-Roman"/>
        </w:rPr>
      </w:pPr>
    </w:p>
    <w:p w14:paraId="4DD51540" w14:textId="77777777" w:rsidR="001561F6" w:rsidRPr="003A1C72" w:rsidRDefault="001561F6" w:rsidP="001561F6">
      <w:pPr>
        <w:spacing w:line="360" w:lineRule="auto"/>
        <w:jc w:val="both"/>
        <w:rPr>
          <w:b/>
          <w:sz w:val="22"/>
          <w:szCs w:val="22"/>
        </w:rPr>
      </w:pPr>
      <w:r w:rsidRPr="003A1C72">
        <w:rPr>
          <w:noProof/>
          <w:sz w:val="22"/>
          <w:szCs w:val="22"/>
        </w:rPr>
        <mc:AlternateContent>
          <mc:Choice Requires="wps">
            <w:drawing>
              <wp:anchor distT="0" distB="0" distL="114300" distR="114300" simplePos="0" relativeHeight="251685888" behindDoc="0" locked="0" layoutInCell="1" allowOverlap="1" wp14:anchorId="7AE597DB" wp14:editId="54FF98E7">
                <wp:simplePos x="0" y="0"/>
                <wp:positionH relativeFrom="column">
                  <wp:posOffset>0</wp:posOffset>
                </wp:positionH>
                <wp:positionV relativeFrom="paragraph">
                  <wp:posOffset>0</wp:posOffset>
                </wp:positionV>
                <wp:extent cx="228600" cy="342900"/>
                <wp:effectExtent l="0" t="0" r="0" b="12700"/>
                <wp:wrapNone/>
                <wp:docPr id="2048" name="Text Box 2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342900"/>
                        </a:xfrm>
                        <a:prstGeom prst="rect">
                          <a:avLst/>
                        </a:prstGeom>
                        <a:noFill/>
                        <a:ln w="25400" cap="flat" cmpd="sng" algn="ctr">
                          <a:noFill/>
                          <a:prstDash val="solid"/>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1F7DE12" w14:textId="77777777" w:rsidR="00466914" w:rsidRPr="0068513B" w:rsidRDefault="00466914" w:rsidP="001561F6">
                            <w:pPr>
                              <w:rPr>
                                <w:color w:val="FFFFFF" w:themeColor="background1"/>
                              </w:rPr>
                            </w:pPr>
                            <w:proofErr w:type="gramStart"/>
                            <w:r w:rsidRPr="0068513B">
                              <w:rPr>
                                <w:color w:val="FFFFFF" w:themeColor="background1"/>
                              </w:rPr>
                              <w:t>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2048" o:spid="_x0000_s1026" type="#_x0000_t202" style="position:absolute;left:0;text-align:left;margin-left:0;margin-top:0;width:18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" filled="f" stroked="f" strokeweight="2pt">
                <v:path arrowok="t"/>
                <v:textbox>
                  <w:txbxContent>
                    <w:p w14:paraId="61F7DE12" w14:textId="77777777" w:rsidR="00466914" w:rsidRPr="0068513B" w:rsidRDefault="00466914" w:rsidP="001561F6">
                      <w:pPr>
                        <w:rPr>
                          <w:color w:val="FFFFFF" w:themeColor="background1"/>
                        </w:rPr>
                      </w:pPr>
                      <w:proofErr w:type="gramStart"/>
                      <w:r w:rsidRPr="0068513B">
                        <w:rPr>
                          <w:color w:val="FFFFFF" w:themeColor="background1"/>
                        </w:rPr>
                        <w:t>a</w:t>
                      </w:r>
                      <w:proofErr w:type="gramEnd"/>
                    </w:p>
                  </w:txbxContent>
                </v:textbox>
              </v:shape>
            </w:pict>
          </mc:Fallback>
        </mc:AlternateContent>
      </w:r>
      <w:r w:rsidRPr="003A1C72">
        <w:rPr>
          <w:noProof/>
          <w:sz w:val="22"/>
          <w:szCs w:val="22"/>
        </w:rPr>
        <mc:AlternateContent>
          <mc:Choice Requires="wps">
            <w:drawing>
              <wp:anchor distT="0" distB="0" distL="114300" distR="114300" simplePos="0" relativeHeight="251684864" behindDoc="0" locked="0" layoutInCell="1" allowOverlap="1" wp14:anchorId="6C99C8EE" wp14:editId="62BE4BB1">
                <wp:simplePos x="0" y="0"/>
                <wp:positionH relativeFrom="column">
                  <wp:posOffset>3543300</wp:posOffset>
                </wp:positionH>
                <wp:positionV relativeFrom="paragraph">
                  <wp:posOffset>0</wp:posOffset>
                </wp:positionV>
                <wp:extent cx="228600" cy="342900"/>
                <wp:effectExtent l="0" t="0" r="0" b="12700"/>
                <wp:wrapNone/>
                <wp:docPr id="5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342900"/>
                        </a:xfrm>
                        <a:prstGeom prst="rect">
                          <a:avLst/>
                        </a:prstGeom>
                        <a:noFill/>
                        <a:ln w="25400" cap="flat" cmpd="sng" algn="ctr">
                          <a:noFill/>
                          <a:prstDash val="solid"/>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D0F39DE" w14:textId="77777777" w:rsidR="00466914" w:rsidRPr="0068513B" w:rsidRDefault="00466914" w:rsidP="001561F6">
                            <w:pPr>
                              <w:rPr>
                                <w:color w:val="FFFFFF" w:themeColor="background1"/>
                              </w:rPr>
                            </w:pPr>
                            <w:proofErr w:type="gramStart"/>
                            <w:r w:rsidRPr="0068513B">
                              <w:rPr>
                                <w:color w:val="FFFFFF" w:themeColor="background1"/>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1" o:spid="_x0000_s1027" type="#_x0000_t202" style="position:absolute;left:0;text-align:left;margin-left:279pt;margin-top:0;width:18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" filled="f" stroked="f" strokeweight="2pt">
                <v:path arrowok="t"/>
                <v:textbox>
                  <w:txbxContent>
                    <w:p w14:paraId="7D0F39DE" w14:textId="77777777" w:rsidR="00466914" w:rsidRPr="0068513B" w:rsidRDefault="00466914" w:rsidP="001561F6">
                      <w:pPr>
                        <w:rPr>
                          <w:color w:val="FFFFFF" w:themeColor="background1"/>
                        </w:rPr>
                      </w:pPr>
                      <w:proofErr w:type="gramStart"/>
                      <w:r w:rsidRPr="0068513B">
                        <w:rPr>
                          <w:color w:val="FFFFFF" w:themeColor="background1"/>
                        </w:rPr>
                        <w:t>c</w:t>
                      </w:r>
                      <w:proofErr w:type="gramEnd"/>
                    </w:p>
                  </w:txbxContent>
                </v:textbox>
              </v:shape>
            </w:pict>
          </mc:Fallback>
        </mc:AlternateContent>
      </w:r>
      <w:r w:rsidRPr="003A1C72">
        <w:rPr>
          <w:noProof/>
          <w:sz w:val="22"/>
          <w:szCs w:val="22"/>
        </w:rPr>
        <mc:AlternateContent>
          <mc:Choice Requires="wps">
            <w:drawing>
              <wp:anchor distT="0" distB="0" distL="114300" distR="114300" simplePos="0" relativeHeight="251683840" behindDoc="0" locked="0" layoutInCell="1" allowOverlap="1" wp14:anchorId="396AC19C" wp14:editId="4F923E42">
                <wp:simplePos x="0" y="0"/>
                <wp:positionH relativeFrom="column">
                  <wp:posOffset>1714500</wp:posOffset>
                </wp:positionH>
                <wp:positionV relativeFrom="paragraph">
                  <wp:posOffset>0</wp:posOffset>
                </wp:positionV>
                <wp:extent cx="228600" cy="342900"/>
                <wp:effectExtent l="0" t="0" r="0" b="12700"/>
                <wp:wrapNone/>
                <wp:docPr id="5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342900"/>
                        </a:xfrm>
                        <a:prstGeom prst="rect">
                          <a:avLst/>
                        </a:prstGeom>
                        <a:noFill/>
                        <a:ln w="25400" cap="flat" cmpd="sng" algn="ctr">
                          <a:noFill/>
                          <a:prstDash val="solid"/>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C2BF7FA" w14:textId="77777777" w:rsidR="00466914" w:rsidRPr="0068513B" w:rsidRDefault="00466914" w:rsidP="001561F6">
                            <w:pPr>
                              <w:rPr>
                                <w:color w:val="FFFFFF" w:themeColor="background1"/>
                              </w:rPr>
                            </w:pPr>
                            <w:proofErr w:type="gramStart"/>
                            <w:r w:rsidRPr="0068513B">
                              <w:rPr>
                                <w:color w:val="FFFFFF" w:themeColor="background1"/>
                              </w:rPr>
                              <w:t>b</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0" o:spid="_x0000_s1028" type="#_x0000_t202" style="position:absolute;left:0;text-align:left;margin-left:135pt;margin-top:0;width:18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" filled="f" stroked="f" strokeweight="2pt">
                <v:path arrowok="t"/>
                <v:textbox>
                  <w:txbxContent>
                    <w:p w14:paraId="4C2BF7FA" w14:textId="77777777" w:rsidR="00466914" w:rsidRPr="0068513B" w:rsidRDefault="00466914" w:rsidP="001561F6">
                      <w:pPr>
                        <w:rPr>
                          <w:color w:val="FFFFFF" w:themeColor="background1"/>
                        </w:rPr>
                      </w:pPr>
                      <w:proofErr w:type="gramStart"/>
                      <w:r w:rsidRPr="0068513B">
                        <w:rPr>
                          <w:color w:val="FFFFFF" w:themeColor="background1"/>
                        </w:rPr>
                        <w:t>b</w:t>
                      </w:r>
                      <w:proofErr w:type="gramEnd"/>
                    </w:p>
                  </w:txbxContent>
                </v:textbox>
              </v:shape>
            </w:pict>
          </mc:Fallback>
        </mc:AlternateContent>
      </w:r>
      <w:r w:rsidRPr="003A1C72">
        <w:rPr>
          <w:noProof/>
          <w:sz w:val="22"/>
          <w:szCs w:val="22"/>
        </w:rPr>
        <mc:AlternateContent>
          <mc:Choice Requires="wps">
            <w:drawing>
              <wp:anchor distT="4294967295" distB="4294967295" distL="114300" distR="114300" simplePos="0" relativeHeight="251680768" behindDoc="0" locked="0" layoutInCell="1" allowOverlap="1" wp14:anchorId="386B59D8" wp14:editId="09629494">
                <wp:simplePos x="0" y="0"/>
                <wp:positionH relativeFrom="column">
                  <wp:posOffset>4457700</wp:posOffset>
                </wp:positionH>
                <wp:positionV relativeFrom="paragraph">
                  <wp:posOffset>1142999</wp:posOffset>
                </wp:positionV>
                <wp:extent cx="571500" cy="0"/>
                <wp:effectExtent l="50800" t="25400" r="63500" b="101600"/>
                <wp:wrapNone/>
                <wp:docPr id="5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00" cy="0"/>
                        </a:xfrm>
                        <a:prstGeom prst="line">
                          <a:avLst/>
                        </a:prstGeom>
                        <a:noFill/>
                        <a:ln w="12700" cap="flat" cmpd="sng" algn="ctr">
                          <a:solidFill>
                            <a:srgbClr val="FFFFFF"/>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0" o:spid="_x0000_s1026" style="position:absolute;flip:x;z-index:25168076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351pt,90pt" to="396pt,9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" strokecolor="white" strokeweight="1pt">
                <v:shadow on="t" opacity="22937f" mv:blur="40000f" origin=",.5" offset="0,23000emu"/>
                <o:lock v:ext="edit" shapetype="f"/>
              </v:line>
            </w:pict>
          </mc:Fallback>
        </mc:AlternateContent>
      </w:r>
      <w:r w:rsidRPr="003A1C72">
        <w:rPr>
          <w:noProof/>
          <w:sz w:val="22"/>
          <w:szCs w:val="22"/>
        </w:rPr>
        <mc:AlternateContent>
          <mc:Choice Requires="wps">
            <w:drawing>
              <wp:anchor distT="4294967295" distB="4294967295" distL="114300" distR="114300" simplePos="0" relativeHeight="251681792" behindDoc="0" locked="0" layoutInCell="1" allowOverlap="1" wp14:anchorId="25EAB4D4" wp14:editId="3827F24C">
                <wp:simplePos x="0" y="0"/>
                <wp:positionH relativeFrom="column">
                  <wp:posOffset>2743200</wp:posOffset>
                </wp:positionH>
                <wp:positionV relativeFrom="paragraph">
                  <wp:posOffset>1142999</wp:posOffset>
                </wp:positionV>
                <wp:extent cx="571500" cy="0"/>
                <wp:effectExtent l="50800" t="25400" r="63500" b="101600"/>
                <wp:wrapNone/>
                <wp:docPr id="2054" name="Straight Connector 20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00" cy="0"/>
                        </a:xfrm>
                        <a:prstGeom prst="line">
                          <a:avLst/>
                        </a:prstGeom>
                        <a:noFill/>
                        <a:ln w="12700" cap="flat" cmpd="sng" algn="ctr">
                          <a:solidFill>
                            <a:srgbClr val="FFFFFF"/>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2054" o:spid="_x0000_s1026" style="position:absolute;flip:x;z-index:25168179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3in,90pt" to="261pt,9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" strokecolor="white" strokeweight="1pt">
                <v:shadow on="t" opacity="22937f" mv:blur="40000f" origin=",.5" offset="0,23000emu"/>
                <o:lock v:ext="edit" shapetype="f"/>
              </v:line>
            </w:pict>
          </mc:Fallback>
        </mc:AlternateContent>
      </w:r>
      <w:r w:rsidRPr="003A1C72">
        <w:rPr>
          <w:noProof/>
          <w:sz w:val="22"/>
          <w:szCs w:val="22"/>
        </w:rPr>
        <mc:AlternateContent>
          <mc:Choice Requires="wps">
            <w:drawing>
              <wp:anchor distT="4294967295" distB="4294967295" distL="114300" distR="114300" simplePos="0" relativeHeight="251682816" behindDoc="0" locked="0" layoutInCell="1" allowOverlap="1" wp14:anchorId="6F8719CF" wp14:editId="2CF60FFD">
                <wp:simplePos x="0" y="0"/>
                <wp:positionH relativeFrom="column">
                  <wp:posOffset>914400</wp:posOffset>
                </wp:positionH>
                <wp:positionV relativeFrom="paragraph">
                  <wp:posOffset>1142999</wp:posOffset>
                </wp:positionV>
                <wp:extent cx="571500" cy="0"/>
                <wp:effectExtent l="50800" t="25400" r="63500" b="101600"/>
                <wp:wrapNone/>
                <wp:docPr id="2055" name="Straight Connector 20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00" cy="0"/>
                        </a:xfrm>
                        <a:prstGeom prst="line">
                          <a:avLst/>
                        </a:prstGeom>
                        <a:noFill/>
                        <a:ln w="12700" cap="flat" cmpd="sng" algn="ctr">
                          <a:solidFill>
                            <a:srgbClr val="FFFFFF"/>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2055" o:spid="_x0000_s1026" style="position:absolute;flip:x;z-index:251682816;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1in,90pt" to="117pt,9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" strokecolor="white" strokeweight="1pt">
                <v:shadow on="t" opacity="22937f" mv:blur="40000f" origin=",.5" offset="0,23000emu"/>
                <o:lock v:ext="edit" shapetype="f"/>
              </v:line>
            </w:pict>
          </mc:Fallback>
        </mc:AlternateContent>
      </w:r>
      <w:r w:rsidRPr="003A1C72">
        <w:rPr>
          <w:b/>
          <w:noProof/>
          <w:sz w:val="22"/>
          <w:szCs w:val="22"/>
        </w:rPr>
        <w:drawing>
          <wp:inline distT="0" distB="0" distL="0" distR="0" wp14:anchorId="76D02510" wp14:editId="2A2AD3F2">
            <wp:extent cx="1746250" cy="1358900"/>
            <wp:effectExtent l="0" t="0" r="6350" b="12700"/>
            <wp:docPr id="17" name="Picture 11" descr="C:\Documents and Settings\mraeesza\Desktop\-s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Documents and Settings\mraeesza\Desktop\-srt.jpg"/>
                    <pic:cNvPicPr>
                      <a:picLocks noChangeAspect="1" noChangeArrowheads="1"/>
                    </pic:cNvPicPr>
                  </pic:nvPicPr>
                  <pic:blipFill>
                    <a:blip r:embed="rId22">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746250" cy="1358900"/>
                    </a:xfrm>
                    <a:prstGeom prst="rect">
                      <a:avLst/>
                    </a:prstGeom>
                    <a:noFill/>
                    <a:ln>
                      <a:noFill/>
                    </a:ln>
                  </pic:spPr>
                </pic:pic>
              </a:graphicData>
            </a:graphic>
          </wp:inline>
        </w:drawing>
      </w:r>
      <w:r w:rsidRPr="003A1C72">
        <w:rPr>
          <w:noProof/>
          <w:sz w:val="22"/>
          <w:szCs w:val="22"/>
        </w:rPr>
        <w:drawing>
          <wp:inline distT="0" distB="0" distL="0" distR="0" wp14:anchorId="4811AB94" wp14:editId="68F01D3D">
            <wp:extent cx="1733550" cy="1371600"/>
            <wp:effectExtent l="0" t="0" r="0"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3">
                      <a:duotone>
                        <a:prstClr val="black"/>
                        <a:srgbClr val="6AFF43">
                          <a:tint val="45000"/>
                          <a:satMod val="400000"/>
                        </a:srgbClr>
                      </a:duotone>
                      <a:extLst/>
                    </a:blip>
                    <a:stretch>
                      <a:fillRect/>
                    </a:stretch>
                  </pic:blipFill>
                  <pic:spPr>
                    <a:xfrm>
                      <a:off x="0" y="0"/>
                      <a:ext cx="1733550" cy="1371600"/>
                    </a:xfrm>
                    <a:prstGeom prst="rect">
                      <a:avLst/>
                    </a:prstGeom>
                  </pic:spPr>
                </pic:pic>
              </a:graphicData>
            </a:graphic>
          </wp:inline>
        </w:drawing>
      </w:r>
      <w:r w:rsidRPr="003A1C72">
        <w:rPr>
          <w:b/>
          <w:noProof/>
          <w:sz w:val="22"/>
          <w:szCs w:val="22"/>
        </w:rPr>
        <w:drawing>
          <wp:inline distT="0" distB="0" distL="0" distR="0" wp14:anchorId="5E9E8A25" wp14:editId="0326973F">
            <wp:extent cx="12700" cy="12700"/>
            <wp:effectExtent l="0" t="0" r="0" b="0"/>
            <wp:docPr id="19" name="Picture 13" descr="Description: C:\Documents and Settings\mraeesza\Desktop\gggc +sr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Documents and Settings\mraeesza\Desktop\gggc +srt.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A1C72">
        <w:rPr>
          <w:b/>
          <w:noProof/>
          <w:sz w:val="22"/>
          <w:szCs w:val="22"/>
        </w:rPr>
        <w:drawing>
          <wp:inline distT="0" distB="0" distL="0" distR="0" wp14:anchorId="7A84EB47" wp14:editId="5843071E">
            <wp:extent cx="12700" cy="12700"/>
            <wp:effectExtent l="0" t="0" r="0" b="0"/>
            <wp:docPr id="20" name="Picture 14" descr="Description: C:\Documents and Settings\mraeesza\Desktop\gggc +sr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C:\Documents and Settings\mraeesza\Desktop\gggc +srt.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A1C72">
        <w:rPr>
          <w:noProof/>
          <w:sz w:val="22"/>
          <w:szCs w:val="22"/>
        </w:rPr>
        <w:drawing>
          <wp:inline distT="0" distB="0" distL="0" distR="0" wp14:anchorId="1E74F247" wp14:editId="077F423F">
            <wp:extent cx="1625473" cy="1358900"/>
            <wp:effectExtent l="0" t="0" r="635" b="12700"/>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5">
                      <a:duotone>
                        <a:prstClr val="black"/>
                        <a:srgbClr val="84FF64">
                          <a:tint val="45000"/>
                          <a:satMod val="400000"/>
                        </a:srgbClr>
                      </a:duotone>
                    </a:blip>
                    <a:stretch>
                      <a:fillRect/>
                    </a:stretch>
                  </pic:blipFill>
                  <pic:spPr>
                    <a:xfrm>
                      <a:off x="0" y="0"/>
                      <a:ext cx="1624965" cy="1358900"/>
                    </a:xfrm>
                    <a:prstGeom prst="rect">
                      <a:avLst/>
                    </a:prstGeom>
                  </pic:spPr>
                </pic:pic>
              </a:graphicData>
            </a:graphic>
          </wp:inline>
        </w:drawing>
      </w:r>
    </w:p>
    <w:p w14:paraId="029D1384" w14:textId="77777777" w:rsidR="001561F6" w:rsidRPr="003A1C72" w:rsidRDefault="001561F6" w:rsidP="001561F6">
      <w:pPr>
        <w:spacing w:line="360" w:lineRule="auto"/>
        <w:jc w:val="both"/>
        <w:rPr>
          <w:b/>
          <w:sz w:val="22"/>
          <w:szCs w:val="22"/>
        </w:rPr>
      </w:pPr>
    </w:p>
    <w:p w14:paraId="1CE63583" w14:textId="77777777" w:rsidR="00C36419" w:rsidRPr="003A1C72" w:rsidRDefault="00C36419" w:rsidP="001561F6">
      <w:pPr>
        <w:pStyle w:val="TableofFigures"/>
        <w:rPr>
          <w:rFonts w:cs="Times New Roman"/>
        </w:rPr>
      </w:pPr>
      <w:bookmarkStart w:id="79" w:name="_Toc256707768"/>
      <w:bookmarkStart w:id="80" w:name="_Toc257407163"/>
    </w:p>
    <w:p w14:paraId="5F026B92" w14:textId="65E58ECE" w:rsidR="001561F6" w:rsidRPr="003A1C72" w:rsidRDefault="001561F6" w:rsidP="001561F6">
      <w:pPr>
        <w:pStyle w:val="TableofFigures"/>
        <w:rPr>
          <w:rFonts w:cs="Times New Roman"/>
        </w:rPr>
      </w:pPr>
      <w:bookmarkStart w:id="81" w:name="_Toc259225586"/>
      <w:r w:rsidRPr="003A1C72">
        <w:rPr>
          <w:rFonts w:cs="Times New Roman"/>
        </w:rPr>
        <w:t>Figure 2-3. The impact of enzyme: substrate ratio on sortase-mediated protein immobilization. GFP-LPETG (30 μM) reaction mixture was added to GGGC modifi</w:t>
      </w:r>
      <w:r w:rsidR="003879E5" w:rsidRPr="003A1C72">
        <w:rPr>
          <w:rFonts w:cs="Times New Roman"/>
        </w:rPr>
        <w:t xml:space="preserve">ed gold slides; (a) without sortase; MFI: 17.148, (b) </w:t>
      </w:r>
      <w:r w:rsidRPr="003A1C72">
        <w:rPr>
          <w:rFonts w:cs="Times New Roman"/>
        </w:rPr>
        <w:t>with 1:1 concentration ratio of Sa Srt: GFP</w:t>
      </w:r>
      <w:r w:rsidR="003879E5" w:rsidRPr="003A1C72">
        <w:rPr>
          <w:rFonts w:cs="Times New Roman"/>
        </w:rPr>
        <w:t xml:space="preserve">; MFI: 39.214, (c) with 1:10 ratio Sa Srt: GFP; MFI: </w:t>
      </w:r>
      <w:r w:rsidR="00346355" w:rsidRPr="003A1C72">
        <w:rPr>
          <w:rFonts w:cs="Times New Roman"/>
        </w:rPr>
        <w:t>54.436</w:t>
      </w:r>
      <w:r w:rsidRPr="003A1C72">
        <w:rPr>
          <w:rFonts w:cs="Times New Roman"/>
        </w:rPr>
        <w:t>. The scale bar is 100 μm.</w:t>
      </w:r>
      <w:bookmarkEnd w:id="79"/>
      <w:bookmarkEnd w:id="80"/>
      <w:r w:rsidR="003879E5" w:rsidRPr="003A1C72">
        <w:rPr>
          <w:rFonts w:cs="Times New Roman"/>
        </w:rPr>
        <w:t xml:space="preserve"> MFI (Mean Fluorescent Intensity) was calculated using ImageJ.</w:t>
      </w:r>
      <w:bookmarkEnd w:id="81"/>
    </w:p>
    <w:p w14:paraId="09DE4895" w14:textId="77777777" w:rsidR="005614BF" w:rsidRPr="003A1C72" w:rsidRDefault="005614BF" w:rsidP="005614BF"/>
    <w:p w14:paraId="3DEA81CD" w14:textId="3FB8E4D6" w:rsidR="006C4CB1" w:rsidRPr="003A1C72" w:rsidRDefault="006C4CB1" w:rsidP="006C4CB1">
      <w:pPr>
        <w:spacing w:line="480" w:lineRule="auto"/>
        <w:jc w:val="both"/>
        <w:rPr>
          <w:color w:val="1B1818"/>
        </w:rPr>
      </w:pPr>
      <w:r w:rsidRPr="003A1C72">
        <w:rPr>
          <w:rFonts w:eastAsia="HelveticaNeue-Roman"/>
        </w:rPr>
        <w:t>Protein attachment and surface coverage were investigated using non-contact Atomic Force Microscopy (AFM). As it is shown in Figure 2-</w:t>
      </w:r>
      <w:r w:rsidR="003879E5" w:rsidRPr="003A1C72">
        <w:rPr>
          <w:rFonts w:eastAsia="HelveticaNeue-Roman"/>
        </w:rPr>
        <w:t>4</w:t>
      </w:r>
      <w:r w:rsidRPr="003A1C72">
        <w:rPr>
          <w:rFonts w:eastAsia="HelveticaNeue-Roman"/>
        </w:rPr>
        <w:t xml:space="preserve">, the gold surface is covered with a layer of GFP. </w:t>
      </w:r>
      <w:r w:rsidRPr="003A1C72">
        <w:rPr>
          <w:color w:val="1B1818"/>
        </w:rPr>
        <w:t xml:space="preserve">Since the LPETG tag is at the C-terminus of GFP, close to one of the </w:t>
      </w:r>
      <w:r w:rsidR="007D33D5">
        <w:rPr>
          <w:color w:val="1B1818"/>
        </w:rPr>
        <w:t xml:space="preserve">circular </w:t>
      </w:r>
      <w:r w:rsidRPr="003A1C72">
        <w:rPr>
          <w:color w:val="1B1818"/>
        </w:rPr>
        <w:t xml:space="preserve">sections of the GFP barrel, the height of the immobilized GFPs are expected to be close to the height of the cylinder. GFP has a barrel-like three-dimensional structure with a diameter of about 2.4 nm and a height of 4.2 nm.  AFM measures the height of the sample with a high accuracy, while width and length values are larger than actual values </w:t>
      </w:r>
      <w:r w:rsidRPr="003A1C72">
        <w:rPr>
          <w:color w:val="1B1818"/>
        </w:rPr>
        <w:fldChar w:fldCharType="begin"/>
      </w:r>
      <w:r w:rsidR="00772C20">
        <w:rPr>
          <w:color w:val="1B1818"/>
        </w:rPr>
        <w:instrText xml:space="preserve"> ADDIN EN.CITE &lt;EndNote&gt;&lt;Cite&gt;&lt;Author&gt;Liu&lt;/Author&gt;&lt;Year&gt;2008&lt;/Year&gt;&lt;RecNum&gt;487&lt;/RecNum&gt;&lt;DisplayText&gt;(86)&lt;/DisplayText&gt;&lt;record&gt;&lt;rec-number&gt;487&lt;/rec-number&gt;&lt;foreign-keys&gt;&lt;key app="EN" db-id="tfxawxx22s95wie22v15e0fbtvfdrdt0d22w"&gt;487&lt;/key&gt;&lt;/foreign-keys&gt;&lt;ref-type name="Journal Article"&gt;17&lt;/ref-type&gt;&lt;contributors&gt;&lt;authors&gt;&lt;author&gt;Liu, Z.&lt;/author&gt;&lt;author&gt;Zu, Y.&lt;/author&gt;&lt;author&gt;Fu, Y.&lt;/author&gt;&lt;author&gt;Zhang, Z.&lt;/author&gt;&lt;author&gt;Meng, R.&lt;/author&gt;&lt;/authors&gt;&lt;/contributors&gt;&lt;auth-address&gt;Key Laboratory of Forest Plant Ecology, Ministry of Education, Northeast Forestry University, Harbin, People&amp;apos;s Republic of China. zguoliu@yahoo.com.cn&lt;/auth-address&gt;&lt;titles&gt;&lt;title&gt;Assembling and imaging of his-tag green fluorescent protein on mica surfaces studied by atomic force microscopy and fluorescence microscopy&lt;/title&gt;&lt;secondary-title&gt;Microsc Res Tech&lt;/secondary-title&gt;&lt;alt-title&gt;Microscopy research and technique&lt;/alt-title&gt;&lt;/titles&gt;&lt;periodical&gt;&lt;full-title&gt;Microsc Res Tech&lt;/full-title&gt;&lt;abbr-1&gt;Microscopy research and technique&lt;/abbr-1&gt;&lt;/periodical&gt;&lt;alt-periodical&gt;&lt;full-title&gt;Microsc Res Tech&lt;/full-title&gt;&lt;abbr-1&gt;Microscopy research and technique&lt;/abbr-1&gt;&lt;/alt-periodical&gt;&lt;pages&gt;802-9&lt;/pages&gt;&lt;volume&gt;71&lt;/volume&gt;&lt;number&gt;11&lt;/number&gt;&lt;edition&gt;2008/07/16&lt;/edition&gt;&lt;keywords&gt;&lt;keyword&gt;*Adsorption&lt;/keyword&gt;&lt;keyword&gt;Aluminum Silicates/*chemistry&lt;/keyword&gt;&lt;keyword&gt;Green Fluorescent Proteins/*metabolism/*ultrastructure&lt;/keyword&gt;&lt;keyword&gt;Microscopy, Atomic Force&lt;/keyword&gt;&lt;keyword&gt;Microscopy, Confocal&lt;/keyword&gt;&lt;keyword&gt;Protein Binding&lt;/keyword&gt;&lt;/keywords&gt;&lt;dates&gt;&lt;year&gt;2008&lt;/year&gt;&lt;pub-dates&gt;&lt;date&gt;Nov&lt;/date&gt;&lt;/pub-dates&gt;&lt;/dates&gt;&lt;isbn&gt;1097-0029 (Electronic)&amp;#xD;1059-910X (Linking)&lt;/isbn&gt;&lt;accession-num&gt;18623179&lt;/accession-num&gt;&lt;urls&gt;&lt;related-urls&gt;&lt;url&gt;http://www.ncbi.nlm.nih.gov/pubmed/18623179&lt;/url&gt;&lt;/related-urls&gt;&lt;/urls&gt;&lt;electronic-resource-num&gt;10.1002/jemt.20622&lt;/electronic-resource-num&gt;&lt;language&gt;eng&lt;/language&gt;&lt;/record&gt;&lt;/Cite&gt;&lt;/EndNote&gt;</w:instrText>
      </w:r>
      <w:r w:rsidRPr="003A1C72">
        <w:rPr>
          <w:color w:val="1B1818"/>
        </w:rPr>
        <w:fldChar w:fldCharType="separate"/>
      </w:r>
      <w:r w:rsidR="00772C20">
        <w:rPr>
          <w:noProof/>
          <w:color w:val="1B1818"/>
        </w:rPr>
        <w:t>(</w:t>
      </w:r>
      <w:hyperlink w:anchor="_ENREF_86" w:tooltip="Liu, 2008 #487" w:history="1">
        <w:r w:rsidR="003031B6">
          <w:rPr>
            <w:noProof/>
            <w:color w:val="1B1818"/>
          </w:rPr>
          <w:t>86</w:t>
        </w:r>
      </w:hyperlink>
      <w:r w:rsidR="00772C20">
        <w:rPr>
          <w:noProof/>
          <w:color w:val="1B1818"/>
        </w:rPr>
        <w:t>)</w:t>
      </w:r>
      <w:r w:rsidRPr="003A1C72">
        <w:rPr>
          <w:color w:val="1B1818"/>
        </w:rPr>
        <w:fldChar w:fldCharType="end"/>
      </w:r>
      <w:r w:rsidRPr="003A1C72">
        <w:rPr>
          <w:color w:val="1B1818"/>
        </w:rPr>
        <w:t xml:space="preserve">. The height curve resulted from height values between two points showed that the height of the covered surface is close to a layer of a GGGC peptide (about 0.6 nm) and GFP height (4.2 nm) </w:t>
      </w:r>
      <w:r w:rsidRPr="003A1C72">
        <w:rPr>
          <w:color w:val="1B1818"/>
        </w:rPr>
        <w:lastRenderedPageBreak/>
        <w:t>(Figure 2-4.c).</w:t>
      </w:r>
      <w:r w:rsidR="007D33D5">
        <w:rPr>
          <w:color w:val="1B1818"/>
        </w:rPr>
        <w:t xml:space="preserve">  The bare gold surface and the </w:t>
      </w:r>
      <w:r w:rsidR="00543005">
        <w:rPr>
          <w:color w:val="1B1818"/>
        </w:rPr>
        <w:t>gold surface after peptide self-</w:t>
      </w:r>
      <w:r w:rsidR="007D33D5">
        <w:rPr>
          <w:color w:val="1B1818"/>
        </w:rPr>
        <w:t xml:space="preserve">assembly were also characterized with </w:t>
      </w:r>
      <w:r w:rsidR="0064688B">
        <w:rPr>
          <w:color w:val="1B1818"/>
        </w:rPr>
        <w:t xml:space="preserve">AFM </w:t>
      </w:r>
      <w:r w:rsidR="0064688B" w:rsidRPr="0064688B">
        <w:rPr>
          <w:color w:val="1B1818"/>
        </w:rPr>
        <w:t>(Appendix 1).</w:t>
      </w:r>
      <w:r w:rsidR="0064688B">
        <w:rPr>
          <w:color w:val="1B1818"/>
        </w:rPr>
        <w:t xml:space="preserve"> The RMS values for bare gold, peptide SAM and GFP layer immobilized on the self-assembled peptide layer is shown in table 2-1. Comparing the </w:t>
      </w:r>
      <w:r w:rsidR="00543005">
        <w:rPr>
          <w:color w:val="1B1818"/>
        </w:rPr>
        <w:t xml:space="preserve">theoretical value for height GFP and peptide (4.8 nm) </w:t>
      </w:r>
      <w:r w:rsidR="0064688B">
        <w:rPr>
          <w:color w:val="1B1818"/>
        </w:rPr>
        <w:t xml:space="preserve">and RMS values for GFP layer on the gold surface </w:t>
      </w:r>
      <w:r w:rsidR="00543005">
        <w:rPr>
          <w:color w:val="1B1818"/>
        </w:rPr>
        <w:t xml:space="preserve">(1.76 nm), the protein coverage is estimated </w:t>
      </w:r>
      <w:r w:rsidR="00E42A1D">
        <w:rPr>
          <w:color w:val="1B1818"/>
        </w:rPr>
        <w:t xml:space="preserve">by dividing the RMS value to the theoretical value </w:t>
      </w:r>
      <w:r w:rsidR="00543005">
        <w:rPr>
          <w:color w:val="1B1818"/>
        </w:rPr>
        <w:t xml:space="preserve">as 36.7%. </w:t>
      </w:r>
    </w:p>
    <w:p w14:paraId="0146840B" w14:textId="4E243AB7" w:rsidR="006C4CB1" w:rsidRPr="003A1C72" w:rsidRDefault="006C4CB1" w:rsidP="00177AD9">
      <w:pPr>
        <w:pStyle w:val="Heading3"/>
        <w:tabs>
          <w:tab w:val="left" w:pos="8910"/>
        </w:tabs>
        <w:rPr>
          <w:rFonts w:eastAsia="HelveticaNeue-Roman" w:cs="Times New Roman"/>
        </w:rPr>
      </w:pPr>
      <w:bookmarkStart w:id="82" w:name="_Toc259225958"/>
      <w:r w:rsidRPr="003A1C72">
        <w:rPr>
          <w:rFonts w:eastAsia="HelveticaNeue-Roman" w:cs="Times New Roman"/>
        </w:rPr>
        <w:t xml:space="preserve">2-3-2- Protein immobilization on the surface using </w:t>
      </w:r>
      <w:r w:rsidR="005614BF" w:rsidRPr="003A1C72">
        <w:rPr>
          <w:rFonts w:eastAsia="HelveticaNeue-Roman" w:cs="Times New Roman"/>
        </w:rPr>
        <w:t>two different</w:t>
      </w:r>
      <w:r w:rsidRPr="003A1C72">
        <w:rPr>
          <w:rFonts w:eastAsia="HelveticaNeue-Roman" w:cs="Times New Roman"/>
        </w:rPr>
        <w:t xml:space="preserve"> sortases</w:t>
      </w:r>
      <w:bookmarkEnd w:id="82"/>
    </w:p>
    <w:p w14:paraId="200C6F24" w14:textId="5DF5F041" w:rsidR="005614BF" w:rsidRPr="00E36907" w:rsidRDefault="005614BF" w:rsidP="00177AD9">
      <w:pPr>
        <w:tabs>
          <w:tab w:val="left" w:pos="8910"/>
        </w:tabs>
        <w:spacing w:line="480" w:lineRule="auto"/>
        <w:ind w:right="-90"/>
        <w:jc w:val="both"/>
        <w:rPr>
          <w:rFonts w:eastAsia="HelveticaNeue-Roman"/>
        </w:rPr>
      </w:pPr>
      <w:r w:rsidRPr="00E36907">
        <w:rPr>
          <w:rFonts w:eastAsia="HelveticaNeue-Roman"/>
        </w:rPr>
        <w:t xml:space="preserve">We used Sp and Sa Srt protein immobilization to site-specifically immobilize fluorescent proteins on the gold surface. First, we generated a self-assembly layer of a GGG or AAA peptide with a cysteine at the C-terminus (GGGC or AAAC). The fluorescent proteins were immobilized on the gold-coated microscope slides that have been functionalized with GGGC or AAAC peptide using Sortase A transpeptidase reaction. Two recombinant Fluorescent Protein, eGFP and mcherry, with a LPETG or LPETA sequence followed by a hisx6 tag at the C-terminus were made and purified using Talon cobalt resins. Either wild-type Sa Srt or the evolved Sa Srt with four mutations (Srtm4) was used in this study. </w:t>
      </w:r>
    </w:p>
    <w:p w14:paraId="18107A9E" w14:textId="2597620B" w:rsidR="005614BF" w:rsidRPr="00E36907" w:rsidRDefault="005614BF" w:rsidP="00177AD9">
      <w:pPr>
        <w:tabs>
          <w:tab w:val="left" w:pos="8910"/>
        </w:tabs>
        <w:spacing w:line="480" w:lineRule="auto"/>
        <w:jc w:val="both"/>
        <w:rPr>
          <w:rFonts w:eastAsia="HelveticaNeue-Roman"/>
        </w:rPr>
      </w:pPr>
      <w:r w:rsidRPr="00E36907">
        <w:rPr>
          <w:rFonts w:eastAsia="HelveticaNeue-Roman"/>
        </w:rPr>
        <w:t xml:space="preserve">Fluorescent microscopy images showed that Sa Srt attached mcherry-LPETG and GFP-LPETG to the GGG modified gold surface, but Sa Srt was not able to </w:t>
      </w:r>
      <w:r w:rsidR="00794DB7" w:rsidRPr="00E36907">
        <w:rPr>
          <w:rFonts w:eastAsia="HelveticaNeue-Roman"/>
        </w:rPr>
        <w:t xml:space="preserve">efficiently </w:t>
      </w:r>
      <w:r w:rsidRPr="00E36907">
        <w:rPr>
          <w:rFonts w:eastAsia="HelveticaNeue-Roman"/>
        </w:rPr>
        <w:t>immobilize mcherry-LPETA on the AAA modified gold surface. Sp Srt immobilized both mcherry-LPETG and mcherry-LPETA on the modified GGG and AAA gold surface</w:t>
      </w:r>
      <w:r w:rsidR="00794DB7" w:rsidRPr="00E36907">
        <w:rPr>
          <w:rFonts w:eastAsia="HelveticaNeue-Roman"/>
        </w:rPr>
        <w:t>, respectively.</w:t>
      </w:r>
      <w:r w:rsidRPr="00E36907">
        <w:rPr>
          <w:rFonts w:eastAsia="HelveticaNeue-Roman"/>
        </w:rPr>
        <w:t xml:space="preserve"> Inactive sortase mutant (C184G) was not able to bind GFP or mcherry-LPETG to the surface (Fig. 2-5). The immobilized fluorescent protein was stable and could not be removed by several PBS and water washes, and </w:t>
      </w:r>
      <w:r w:rsidR="008612E5" w:rsidRPr="00E36907">
        <w:rPr>
          <w:rFonts w:eastAsia="HelveticaNeue-Roman"/>
        </w:rPr>
        <w:t>was</w:t>
      </w:r>
      <w:r w:rsidRPr="00E36907">
        <w:rPr>
          <w:rFonts w:eastAsia="HelveticaNeue-Roman"/>
        </w:rPr>
        <w:t xml:space="preserve"> still detectable after a few weeks. </w:t>
      </w:r>
    </w:p>
    <w:p w14:paraId="5D123F1F" w14:textId="77777777" w:rsidR="005614BF" w:rsidRPr="003A1C72" w:rsidRDefault="005614BF" w:rsidP="00177AD9">
      <w:pPr>
        <w:tabs>
          <w:tab w:val="left" w:pos="8910"/>
        </w:tabs>
        <w:rPr>
          <w:rFonts w:eastAsia="HelveticaNeue-Roman"/>
        </w:rPr>
      </w:pPr>
    </w:p>
    <w:p w14:paraId="6A5B2D7E" w14:textId="4E714185" w:rsidR="00A56875" w:rsidRPr="003A1C72" w:rsidRDefault="005614BF" w:rsidP="00A56875">
      <w:pPr>
        <w:spacing w:line="480" w:lineRule="auto"/>
        <w:jc w:val="both"/>
        <w:rPr>
          <w:rFonts w:eastAsia="HelveticaNeue-Roman"/>
        </w:rPr>
      </w:pPr>
      <w:r w:rsidRPr="003A1C72">
        <w:rPr>
          <w:noProof/>
          <w:color w:val="141413"/>
          <w:sz w:val="22"/>
          <w:szCs w:val="22"/>
        </w:rPr>
        <w:drawing>
          <wp:inline distT="0" distB="0" distL="0" distR="0" wp14:anchorId="69EB7154" wp14:editId="08679C27">
            <wp:extent cx="4682783" cy="436182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pdf"/>
                    <pic:cNvPicPr/>
                  </pic:nvPicPr>
                  <pic:blipFill rotWithShape="1">
                    <a:blip r:embed="rId26">
                      <a:extLst>
                        <a:ext uri="{28A0092B-C50C-407E-A947-70E740481C1C}">
                          <a14:useLocalDpi xmlns:a14="http://schemas.microsoft.com/office/drawing/2010/main" val="0"/>
                        </a:ext>
                      </a:extLst>
                    </a:blip>
                    <a:srcRect l="11796" t="6439" r="28590" b="50652"/>
                    <a:stretch/>
                  </pic:blipFill>
                  <pic:spPr bwMode="auto">
                    <a:xfrm>
                      <a:off x="0" y="0"/>
                      <a:ext cx="4684342" cy="4363281"/>
                    </a:xfrm>
                    <a:prstGeom prst="rect">
                      <a:avLst/>
                    </a:prstGeom>
                    <a:ln>
                      <a:noFill/>
                    </a:ln>
                    <a:extLst>
                      <a:ext uri="{53640926-AAD7-44D8-BBD7-CCE9431645EC}">
                        <a14:shadowObscured xmlns:a14="http://schemas.microsoft.com/office/drawing/2010/main"/>
                      </a:ext>
                    </a:extLst>
                  </pic:spPr>
                </pic:pic>
              </a:graphicData>
            </a:graphic>
          </wp:inline>
        </w:drawing>
      </w:r>
    </w:p>
    <w:p w14:paraId="1ACDF01B" w14:textId="77777777" w:rsidR="00A56875" w:rsidRPr="003A1C72" w:rsidRDefault="00A56875" w:rsidP="00A56875">
      <w:pPr>
        <w:spacing w:line="480" w:lineRule="auto"/>
        <w:jc w:val="both"/>
        <w:rPr>
          <w:rFonts w:eastAsia="HelveticaNeue-Roman"/>
        </w:rPr>
      </w:pPr>
    </w:p>
    <w:p w14:paraId="525FB59D" w14:textId="77777777" w:rsidR="00923BA7" w:rsidRPr="003A1C72" w:rsidRDefault="00923BA7" w:rsidP="00923BA7">
      <w:pPr>
        <w:pStyle w:val="TableofFigures"/>
        <w:rPr>
          <w:rFonts w:cs="Times New Roman"/>
        </w:rPr>
      </w:pPr>
      <w:bookmarkStart w:id="83" w:name="_Toc259225587"/>
      <w:r w:rsidRPr="003A1C72">
        <w:rPr>
          <w:rFonts w:cs="Times New Roman"/>
        </w:rPr>
        <w:t xml:space="preserve">Figure 2-4. </w:t>
      </w:r>
      <w:proofErr w:type="gramStart"/>
      <w:r w:rsidRPr="003A1C72">
        <w:rPr>
          <w:rFonts w:cs="Times New Roman"/>
        </w:rPr>
        <w:t>Atomic Force Microscopy images of GFP-LPETG immobilized on the gold surface using Sortase A reaction.</w:t>
      </w:r>
      <w:proofErr w:type="gramEnd"/>
      <w:r w:rsidRPr="003A1C72">
        <w:rPr>
          <w:rFonts w:cs="Times New Roman"/>
        </w:rPr>
        <w:t xml:space="preserve"> GFP-LPETG was immobilized on GGGC modified gold slides using Sa Srt reaction. AFM was done in tapping mode using a silicon nitride cantilever (AC240). a) The RMS value is 1.8 nm. The Scale bar is 400 nm. b) 3D image, d) the height curve that shows the height values of the line that was drawn on image b. The peaks heights range between 4-6 nm.</w:t>
      </w:r>
      <w:bookmarkEnd w:id="83"/>
    </w:p>
    <w:p w14:paraId="265FE0C0" w14:textId="77777777" w:rsidR="00C36419" w:rsidRPr="003A1C72" w:rsidRDefault="00C36419" w:rsidP="00C36419">
      <w:pPr>
        <w:spacing w:line="360" w:lineRule="auto"/>
        <w:jc w:val="both"/>
        <w:rPr>
          <w:sz w:val="22"/>
          <w:szCs w:val="22"/>
        </w:rPr>
      </w:pPr>
    </w:p>
    <w:p w14:paraId="473DF58C" w14:textId="77777777" w:rsidR="00C36419" w:rsidRPr="003A1C72" w:rsidRDefault="00C36419" w:rsidP="00C364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141413"/>
          <w:sz w:val="22"/>
          <w:szCs w:val="22"/>
        </w:rPr>
      </w:pPr>
      <w:r w:rsidRPr="003A1C72">
        <w:rPr>
          <w:b/>
          <w:noProof/>
          <w:sz w:val="22"/>
          <w:szCs w:val="22"/>
        </w:rPr>
        <w:lastRenderedPageBreak/>
        <w:drawing>
          <wp:inline distT="0" distB="0" distL="0" distR="0" wp14:anchorId="29F6FEAE" wp14:editId="03953214">
            <wp:extent cx="5335642" cy="3736687"/>
            <wp:effectExtent l="0" t="0" r="0" b="0"/>
            <wp:docPr id="2095" name="Picture 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pdf"/>
                    <pic:cNvPicPr/>
                  </pic:nvPicPr>
                  <pic:blipFill rotWithShape="1">
                    <a:blip r:embed="rId27">
                      <a:extLst>
                        <a:ext uri="{28A0092B-C50C-407E-A947-70E740481C1C}">
                          <a14:useLocalDpi xmlns:a14="http://schemas.microsoft.com/office/drawing/2010/main" val="0"/>
                        </a:ext>
                      </a:extLst>
                    </a:blip>
                    <a:srcRect l="10996" t="8049" r="17939" b="53492"/>
                    <a:stretch/>
                  </pic:blipFill>
                  <pic:spPr bwMode="auto">
                    <a:xfrm>
                      <a:off x="0" y="0"/>
                      <a:ext cx="5335642" cy="3736687"/>
                    </a:xfrm>
                    <a:prstGeom prst="rect">
                      <a:avLst/>
                    </a:prstGeom>
                    <a:ln>
                      <a:noFill/>
                    </a:ln>
                    <a:extLst>
                      <a:ext uri="{53640926-AAD7-44D8-BBD7-CCE9431645EC}">
                        <a14:shadowObscured xmlns:a14="http://schemas.microsoft.com/office/drawing/2010/main"/>
                      </a:ext>
                    </a:extLst>
                  </pic:spPr>
                </pic:pic>
              </a:graphicData>
            </a:graphic>
          </wp:inline>
        </w:drawing>
      </w:r>
    </w:p>
    <w:p w14:paraId="2F01E6DC" w14:textId="77777777" w:rsidR="00C36419" w:rsidRPr="003A1C72" w:rsidRDefault="00C36419" w:rsidP="00C364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
          <w:sz w:val="22"/>
          <w:szCs w:val="22"/>
        </w:rPr>
      </w:pPr>
    </w:p>
    <w:p w14:paraId="3690CED4" w14:textId="0980AB6C" w:rsidR="00A56875" w:rsidRPr="003A1C72" w:rsidRDefault="006C4CB1" w:rsidP="00D47757">
      <w:pPr>
        <w:pStyle w:val="TableofFigures"/>
        <w:rPr>
          <w:rFonts w:cs="Times New Roman"/>
          <w:color w:val="000000"/>
        </w:rPr>
      </w:pPr>
      <w:bookmarkStart w:id="84" w:name="_Toc256707767"/>
      <w:bookmarkStart w:id="85" w:name="_Toc257407162"/>
      <w:bookmarkStart w:id="86" w:name="_Toc259225588"/>
      <w:r w:rsidRPr="003A1C72">
        <w:rPr>
          <w:rFonts w:cs="Times New Roman"/>
        </w:rPr>
        <w:t>Figure 2-5</w:t>
      </w:r>
      <w:r w:rsidR="00C36419" w:rsidRPr="003A1C72">
        <w:rPr>
          <w:rFonts w:cs="Times New Roman"/>
        </w:rPr>
        <w:t xml:space="preserve">. </w:t>
      </w:r>
      <w:proofErr w:type="gramStart"/>
      <w:r w:rsidR="00C36419" w:rsidRPr="003A1C72">
        <w:rPr>
          <w:rFonts w:cs="Times New Roman"/>
        </w:rPr>
        <w:t>Fluorescent protein immobilization on the gold surface.</w:t>
      </w:r>
      <w:proofErr w:type="gramEnd"/>
      <w:r w:rsidR="00C36419" w:rsidRPr="003A1C72">
        <w:rPr>
          <w:rFonts w:cs="Times New Roman"/>
        </w:rPr>
        <w:t xml:space="preserve"> </w:t>
      </w:r>
      <w:proofErr w:type="gramStart"/>
      <w:r w:rsidR="00C36419" w:rsidRPr="003A1C72">
        <w:rPr>
          <w:rFonts w:cs="Times New Roman"/>
        </w:rPr>
        <w:t>a-c)</w:t>
      </w:r>
      <w:proofErr w:type="gramEnd"/>
      <w:r w:rsidR="00C36419" w:rsidRPr="003A1C72">
        <w:rPr>
          <w:rFonts w:cs="Times New Roman"/>
        </w:rPr>
        <w:t xml:space="preserve"> GFP-LPETG immobilization on the self-assembled layer of GGGC on gold , d-f) AAA- mcherry-LPETA immobilization on self-assembled layer of AAAC on gold. a,d) using 25 </w:t>
      </w:r>
      <w:r w:rsidR="00C36419" w:rsidRPr="003A1C72">
        <w:rPr>
          <w:rFonts w:cs="Times New Roman"/>
          <w:color w:val="000000"/>
        </w:rPr>
        <w:t>μ</w:t>
      </w:r>
      <w:r w:rsidR="00C36419" w:rsidRPr="003A1C72">
        <w:rPr>
          <w:rFonts w:cs="Times New Roman"/>
        </w:rPr>
        <w:t xml:space="preserve">M S. pyogenes Sortase A. b,e) 15 </w:t>
      </w:r>
      <w:r w:rsidR="00C36419" w:rsidRPr="003A1C72">
        <w:rPr>
          <w:rFonts w:cs="Times New Roman"/>
          <w:color w:val="000000"/>
        </w:rPr>
        <w:t>μ</w:t>
      </w:r>
      <w:r w:rsidR="00C36419" w:rsidRPr="003A1C72">
        <w:rPr>
          <w:rFonts w:cs="Times New Roman"/>
        </w:rPr>
        <w:t xml:space="preserve">M S. aureus Sortase A. c,f) using inactive S. aureus Sortase A. Scale bars are 100 </w:t>
      </w:r>
      <w:r w:rsidR="00C36419" w:rsidRPr="003A1C72">
        <w:rPr>
          <w:rFonts w:cs="Times New Roman"/>
          <w:color w:val="000000"/>
        </w:rPr>
        <w:t>μ</w:t>
      </w:r>
      <w:bookmarkStart w:id="87" w:name="_Toc257406502"/>
      <w:bookmarkEnd w:id="84"/>
      <w:bookmarkEnd w:id="85"/>
      <w:r w:rsidR="00976D08" w:rsidRPr="003A1C72">
        <w:rPr>
          <w:rFonts w:cs="Times New Roman"/>
          <w:color w:val="000000"/>
        </w:rPr>
        <w:t>m.</w:t>
      </w:r>
      <w:bookmarkEnd w:id="86"/>
      <w:r w:rsidR="00976D08" w:rsidRPr="003A1C72">
        <w:rPr>
          <w:rFonts w:cs="Times New Roman"/>
          <w:color w:val="000000"/>
        </w:rPr>
        <w:t xml:space="preserve"> </w:t>
      </w:r>
      <w:bookmarkEnd w:id="87"/>
    </w:p>
    <w:p w14:paraId="283CF68C" w14:textId="77777777" w:rsidR="00976D08" w:rsidRPr="003A1C72" w:rsidRDefault="00976D08" w:rsidP="00976D08">
      <w:pPr>
        <w:rPr>
          <w:rFonts w:eastAsia="HelveticaNeue-Roman"/>
        </w:rPr>
      </w:pPr>
    </w:p>
    <w:p w14:paraId="45CB280F" w14:textId="77777777" w:rsidR="00976D08" w:rsidRPr="003A1C72" w:rsidRDefault="00976D08" w:rsidP="00976D08">
      <w:pPr>
        <w:rPr>
          <w:rFonts w:eastAsia="HelveticaNeue-Roman"/>
        </w:rPr>
      </w:pPr>
    </w:p>
    <w:p w14:paraId="1DCCA111" w14:textId="77777777" w:rsidR="00976D08" w:rsidRPr="003A1C72" w:rsidRDefault="00976D08" w:rsidP="00976D08">
      <w:pPr>
        <w:rPr>
          <w:rFonts w:eastAsia="HelveticaNeue-Roman"/>
        </w:rPr>
      </w:pPr>
    </w:p>
    <w:p w14:paraId="4E4BC5F1" w14:textId="77777777" w:rsidR="00976D08" w:rsidRPr="003A1C72" w:rsidRDefault="00976D08" w:rsidP="00976D08">
      <w:pPr>
        <w:rPr>
          <w:rFonts w:eastAsia="HelveticaNeue-Roman"/>
        </w:rPr>
      </w:pPr>
    </w:p>
    <w:p w14:paraId="4BF5944E" w14:textId="77777777" w:rsidR="00976D08" w:rsidRPr="003A1C72" w:rsidRDefault="00976D08" w:rsidP="00976D08">
      <w:pPr>
        <w:rPr>
          <w:rFonts w:eastAsia="HelveticaNeue-Roman"/>
        </w:rPr>
      </w:pPr>
    </w:p>
    <w:p w14:paraId="27474170" w14:textId="77777777" w:rsidR="00976D08" w:rsidRPr="003A1C72" w:rsidRDefault="00976D08" w:rsidP="00976D08">
      <w:pPr>
        <w:rPr>
          <w:rFonts w:eastAsia="HelveticaNeue-Roman"/>
        </w:rPr>
      </w:pPr>
    </w:p>
    <w:p w14:paraId="73A63C01" w14:textId="77777777" w:rsidR="00976D08" w:rsidRPr="003A1C72" w:rsidRDefault="00976D08" w:rsidP="00976D08">
      <w:pPr>
        <w:rPr>
          <w:rFonts w:eastAsia="HelveticaNeue-Roman"/>
        </w:rPr>
      </w:pPr>
    </w:p>
    <w:p w14:paraId="4B58D5CB" w14:textId="77777777" w:rsidR="00976D08" w:rsidRPr="003A1C72" w:rsidRDefault="00976D08" w:rsidP="00976D08">
      <w:pPr>
        <w:rPr>
          <w:rFonts w:eastAsia="HelveticaNeue-Roman"/>
        </w:rPr>
      </w:pPr>
    </w:p>
    <w:p w14:paraId="2A0EA816" w14:textId="77777777" w:rsidR="00976D08" w:rsidRPr="003A1C72" w:rsidRDefault="00976D08" w:rsidP="00976D08">
      <w:pPr>
        <w:rPr>
          <w:rFonts w:eastAsia="HelveticaNeue-Roman"/>
        </w:rPr>
      </w:pPr>
    </w:p>
    <w:p w14:paraId="0F531795" w14:textId="77777777" w:rsidR="00976D08" w:rsidRPr="003A1C72" w:rsidRDefault="00976D08" w:rsidP="00976D08">
      <w:pPr>
        <w:rPr>
          <w:rFonts w:eastAsia="HelveticaNeue-Roman"/>
        </w:rPr>
      </w:pPr>
    </w:p>
    <w:p w14:paraId="01BC5C77" w14:textId="77777777" w:rsidR="00976D08" w:rsidRPr="003A1C72" w:rsidRDefault="00976D08" w:rsidP="00976D08">
      <w:pPr>
        <w:rPr>
          <w:rFonts w:eastAsia="HelveticaNeue-Roman"/>
        </w:rPr>
      </w:pPr>
    </w:p>
    <w:p w14:paraId="3233F096" w14:textId="77777777" w:rsidR="00976D08" w:rsidRPr="003A1C72" w:rsidRDefault="00976D08" w:rsidP="00976D08">
      <w:pPr>
        <w:rPr>
          <w:rFonts w:eastAsia="HelveticaNeue-Roman"/>
        </w:rPr>
      </w:pPr>
    </w:p>
    <w:p w14:paraId="0DA17C8B" w14:textId="77777777" w:rsidR="00976D08" w:rsidRPr="003A1C72" w:rsidRDefault="00976D08" w:rsidP="00976D08">
      <w:pPr>
        <w:rPr>
          <w:rFonts w:eastAsia="HelveticaNeue-Roman"/>
        </w:rPr>
      </w:pPr>
    </w:p>
    <w:p w14:paraId="0733A702" w14:textId="77777777" w:rsidR="00976D08" w:rsidRPr="003A1C72" w:rsidRDefault="00976D08" w:rsidP="00976D08">
      <w:pPr>
        <w:rPr>
          <w:rFonts w:eastAsia="HelveticaNeue-Roman"/>
        </w:rPr>
      </w:pPr>
    </w:p>
    <w:p w14:paraId="0A7B30C4" w14:textId="77777777" w:rsidR="00976D08" w:rsidRPr="003A1C72" w:rsidRDefault="00976D08" w:rsidP="00976D08">
      <w:pPr>
        <w:rPr>
          <w:rFonts w:eastAsia="HelveticaNeue-Roman"/>
        </w:rPr>
      </w:pPr>
    </w:p>
    <w:p w14:paraId="060AA687" w14:textId="542563FB" w:rsidR="00976D08" w:rsidRPr="003A1C72" w:rsidRDefault="00976D08" w:rsidP="00976D08">
      <w:pPr>
        <w:pStyle w:val="Heading3"/>
        <w:rPr>
          <w:rFonts w:eastAsia="HelveticaNeue-Roman" w:cs="Times New Roman"/>
        </w:rPr>
      </w:pPr>
      <w:bookmarkStart w:id="88" w:name="_Toc259225959"/>
      <w:r w:rsidRPr="003A1C72">
        <w:rPr>
          <w:rFonts w:eastAsia="HelveticaNeue-Roman" w:cs="Times New Roman"/>
        </w:rPr>
        <w:lastRenderedPageBreak/>
        <w:t>2-3-3- Protein immobilization and oligomerization on gold</w:t>
      </w:r>
      <w:bookmarkEnd w:id="88"/>
    </w:p>
    <w:p w14:paraId="22F571F6" w14:textId="77777777" w:rsidR="006C4CB1" w:rsidRPr="003A1C72" w:rsidRDefault="006C4CB1" w:rsidP="006C4CB1"/>
    <w:p w14:paraId="7D03223A" w14:textId="788C3D7D" w:rsidR="00A56875" w:rsidRPr="003A1C72" w:rsidRDefault="00A56875" w:rsidP="00A56875">
      <w:pPr>
        <w:spacing w:line="480" w:lineRule="auto"/>
        <w:jc w:val="both"/>
        <w:rPr>
          <w:sz w:val="22"/>
          <w:szCs w:val="22"/>
        </w:rPr>
      </w:pPr>
      <w:r w:rsidRPr="003A1C72">
        <w:rPr>
          <w:rFonts w:eastAsia="HelveticaNeue-Roman"/>
        </w:rPr>
        <w:t>We immobilized bifunctional proteins with two specific sortase tags at two ends (AAA-mcherry-LPETA and GGG-GFP-LPETG) using Sp and Sa Srt on the gold surface</w:t>
      </w:r>
      <w:r w:rsidR="00D03774" w:rsidRPr="003A1C72">
        <w:rPr>
          <w:rFonts w:eastAsia="HelveticaNeue-Roman"/>
        </w:rPr>
        <w:t xml:space="preserve"> with AAAC and GGGC peptides assembled on the surface</w:t>
      </w:r>
      <w:r w:rsidRPr="003A1C72">
        <w:rPr>
          <w:rFonts w:eastAsia="HelveticaNeue-Roman"/>
        </w:rPr>
        <w:t xml:space="preserve">. The recombinant fluorescent proteins ligation in solution using Srtm4 or Sp Srt is </w:t>
      </w:r>
      <w:r w:rsidR="006C4CB1" w:rsidRPr="003A1C72">
        <w:rPr>
          <w:rFonts w:eastAsia="HelveticaNeue-Roman"/>
        </w:rPr>
        <w:t>s</w:t>
      </w:r>
      <w:r w:rsidR="005614BF" w:rsidRPr="003A1C72">
        <w:rPr>
          <w:rFonts w:eastAsia="HelveticaNeue-Roman"/>
        </w:rPr>
        <w:t>hown in Figure 2-6</w:t>
      </w:r>
      <w:r w:rsidR="00D03774" w:rsidRPr="003A1C72">
        <w:rPr>
          <w:rFonts w:eastAsia="HelveticaNeue-Roman"/>
        </w:rPr>
        <w:t>. Sa Srt</w:t>
      </w:r>
      <w:r w:rsidRPr="003A1C72">
        <w:rPr>
          <w:rFonts w:eastAsia="HelveticaNeue-Roman"/>
        </w:rPr>
        <w:t xml:space="preserve"> catalyzed GGG-GFP-LPETG oligomerization </w:t>
      </w:r>
      <w:r w:rsidR="006C4CB1" w:rsidRPr="003A1C72">
        <w:rPr>
          <w:rFonts w:eastAsia="HelveticaNeue-Roman"/>
        </w:rPr>
        <w:t xml:space="preserve">reaction up to </w:t>
      </w:r>
      <w:r w:rsidR="00D03774" w:rsidRPr="003A1C72">
        <w:rPr>
          <w:rFonts w:eastAsia="HelveticaNeue-Roman"/>
        </w:rPr>
        <w:t xml:space="preserve">the formation of </w:t>
      </w:r>
      <w:r w:rsidR="006C4CB1" w:rsidRPr="003A1C72">
        <w:rPr>
          <w:rFonts w:eastAsia="HelveticaNeue-Roman"/>
        </w:rPr>
        <w:t>tetramers,</w:t>
      </w:r>
      <w:r w:rsidR="000858E6" w:rsidRPr="003A1C72">
        <w:rPr>
          <w:sz w:val="22"/>
          <w:szCs w:val="22"/>
        </w:rPr>
        <w:t xml:space="preserve"> </w:t>
      </w:r>
      <w:r w:rsidRPr="003A1C72">
        <w:rPr>
          <w:rFonts w:eastAsia="HelveticaNeue-Roman"/>
        </w:rPr>
        <w:t xml:space="preserve">while it was not able to make AAA-mcherry-LPETA </w:t>
      </w:r>
      <w:r w:rsidR="00D03774" w:rsidRPr="003A1C72">
        <w:rPr>
          <w:rFonts w:eastAsia="HelveticaNeue-Roman"/>
        </w:rPr>
        <w:t>dimer</w:t>
      </w:r>
      <w:r w:rsidRPr="003A1C72">
        <w:rPr>
          <w:rFonts w:eastAsia="HelveticaNeue-Roman"/>
        </w:rPr>
        <w:t xml:space="preserve">. Sp Srt </w:t>
      </w:r>
      <w:r w:rsidR="00D03774" w:rsidRPr="003A1C72">
        <w:rPr>
          <w:rFonts w:eastAsia="HelveticaNeue-Roman"/>
        </w:rPr>
        <w:t>made</w:t>
      </w:r>
      <w:r w:rsidRPr="003A1C72">
        <w:rPr>
          <w:rFonts w:eastAsia="HelveticaNeue-Roman"/>
        </w:rPr>
        <w:t xml:space="preserve"> GGG-GFP-LP</w:t>
      </w:r>
      <w:r w:rsidR="00D03774" w:rsidRPr="003A1C72">
        <w:rPr>
          <w:rFonts w:eastAsia="HelveticaNeue-Roman"/>
        </w:rPr>
        <w:t>ETG or AAA-mcherry-LPETA dimer</w:t>
      </w:r>
      <w:r w:rsidRPr="003A1C72">
        <w:rPr>
          <w:rFonts w:eastAsia="HelveticaNeue-Roman"/>
        </w:rPr>
        <w:t xml:space="preserve"> (Fig. 2-</w:t>
      </w:r>
      <w:r w:rsidR="00D03774" w:rsidRPr="003A1C72">
        <w:rPr>
          <w:rFonts w:eastAsia="HelveticaNeue-Roman"/>
        </w:rPr>
        <w:t>6</w:t>
      </w:r>
      <w:r w:rsidRPr="003A1C72">
        <w:rPr>
          <w:rFonts w:eastAsia="HelveticaNeue-Roman"/>
        </w:rPr>
        <w:t xml:space="preserve">-a). AFM images showed that </w:t>
      </w:r>
      <w:r w:rsidR="00D03774" w:rsidRPr="003A1C72">
        <w:rPr>
          <w:rFonts w:eastAsia="HelveticaNeue-Roman"/>
        </w:rPr>
        <w:t xml:space="preserve">Sp Srt immobilized </w:t>
      </w:r>
      <w:r w:rsidRPr="003A1C72">
        <w:rPr>
          <w:rFonts w:eastAsia="HelveticaNeue-Roman"/>
        </w:rPr>
        <w:t xml:space="preserve">AAA-mcherry-LPETA oligomers on the gold surface </w:t>
      </w:r>
      <w:r w:rsidR="005614BF" w:rsidRPr="003A1C72">
        <w:rPr>
          <w:rFonts w:eastAsia="HelveticaNeue-Roman"/>
        </w:rPr>
        <w:t xml:space="preserve">(Fig 2-7). </w:t>
      </w:r>
      <w:r w:rsidR="00D03774" w:rsidRPr="003A1C72">
        <w:rPr>
          <w:rFonts w:eastAsia="HelveticaNeue-Roman"/>
        </w:rPr>
        <w:t>Three</w:t>
      </w:r>
      <w:r w:rsidRPr="003A1C72">
        <w:rPr>
          <w:rFonts w:eastAsia="HelveticaNeue-Roman"/>
        </w:rPr>
        <w:t xml:space="preserve"> different regions </w:t>
      </w:r>
      <w:r w:rsidR="00D03774" w:rsidRPr="003A1C72">
        <w:rPr>
          <w:rFonts w:eastAsia="HelveticaNeue-Roman"/>
        </w:rPr>
        <w:t xml:space="preserve">can be found on the surface </w:t>
      </w:r>
      <w:r w:rsidRPr="003A1C72">
        <w:rPr>
          <w:rFonts w:eastAsia="HelveticaNeue-Roman"/>
        </w:rPr>
        <w:t xml:space="preserve">with heights corresponding to mcherry monomer, dimer, and trimer on the gold surface. </w:t>
      </w:r>
    </w:p>
    <w:p w14:paraId="7C44F398" w14:textId="24CA1754" w:rsidR="00A56875" w:rsidRPr="003A1C72" w:rsidRDefault="00A56875" w:rsidP="00A56875">
      <w:pPr>
        <w:spacing w:line="480" w:lineRule="auto"/>
        <w:jc w:val="both"/>
        <w:rPr>
          <w:rFonts w:eastAsia="HelveticaNeue-Roman"/>
        </w:rPr>
      </w:pPr>
      <w:r w:rsidRPr="003A1C72">
        <w:rPr>
          <w:rFonts w:eastAsia="HelveticaNeue-Roman"/>
        </w:rPr>
        <w:t xml:space="preserve">To further investigate the presence of protein oligomers immobilized on the surface, we removed protein oligomers from the surface using 2-mercaptoethanol (bME), a reducing agent that breaks gold thiolate (Au-S) bond. 50 </w:t>
      </w:r>
      <w:r w:rsidRPr="003A1C72">
        <w:rPr>
          <w:color w:val="000000"/>
        </w:rPr>
        <w:t xml:space="preserve">μl </w:t>
      </w:r>
      <w:r w:rsidRPr="003A1C72">
        <w:rPr>
          <w:rFonts w:eastAsia="HelveticaNeue-Roman"/>
        </w:rPr>
        <w:t>of a mixture of TBS buffer and 14% bME (1:1 volume ratio) was placed on the sample slide for at least 2 hours at room temperature. Then the drop was carefully removed after re-suspending the protein the drop. The denatured protein was run on SDS-PAGE gel and transferred to a nitrocellulose memb</w:t>
      </w:r>
      <w:r w:rsidR="00D03774" w:rsidRPr="003A1C72">
        <w:rPr>
          <w:rFonts w:eastAsia="HelveticaNeue-Roman"/>
        </w:rPr>
        <w:t>rane and blotted against</w:t>
      </w:r>
      <w:r w:rsidRPr="003A1C72">
        <w:rPr>
          <w:rFonts w:eastAsia="HelveticaNeue-Roman"/>
        </w:rPr>
        <w:t xml:space="preserve"> mouse anti-GFP (Iowa lab- hybridoma bank) and anti mouse IR-8</w:t>
      </w:r>
      <w:r w:rsidR="006C4CB1" w:rsidRPr="003A1C72">
        <w:rPr>
          <w:rFonts w:eastAsia="HelveticaNeue-Roman"/>
        </w:rPr>
        <w:t xml:space="preserve">00 (odyssey) antibodies </w:t>
      </w:r>
      <w:r w:rsidR="00D03774" w:rsidRPr="003A1C72">
        <w:rPr>
          <w:rFonts w:eastAsia="HelveticaNeue-Roman"/>
        </w:rPr>
        <w:t xml:space="preserve">as explained in material and methods. Two bands corresponding monomer and dimer was observed from the proteins removed from the surface </w:t>
      </w:r>
      <w:r w:rsidR="006C4CB1" w:rsidRPr="003A1C72">
        <w:rPr>
          <w:rFonts w:eastAsia="HelveticaNeue-Roman"/>
        </w:rPr>
        <w:t>(Fig 2-</w:t>
      </w:r>
      <w:r w:rsidR="005614BF" w:rsidRPr="003A1C72">
        <w:rPr>
          <w:rFonts w:eastAsia="HelveticaNeue-Roman"/>
        </w:rPr>
        <w:t>8</w:t>
      </w:r>
      <w:r w:rsidRPr="003A1C72">
        <w:rPr>
          <w:rFonts w:eastAsia="HelveticaNeue-Roman"/>
        </w:rPr>
        <w:t xml:space="preserve">). </w:t>
      </w:r>
    </w:p>
    <w:p w14:paraId="7C41F70A" w14:textId="77777777" w:rsidR="00A56875" w:rsidRPr="003A1C72" w:rsidRDefault="00A56875" w:rsidP="00A56875">
      <w:pPr>
        <w:spacing w:line="480" w:lineRule="auto"/>
        <w:jc w:val="both"/>
      </w:pPr>
    </w:p>
    <w:p w14:paraId="0864E3B4" w14:textId="77777777" w:rsidR="003031B6" w:rsidRDefault="00D03774" w:rsidP="003031B6">
      <w:pPr>
        <w:spacing w:line="480" w:lineRule="auto"/>
        <w:jc w:val="both"/>
      </w:pPr>
      <w:r w:rsidRPr="003A1C72">
        <w:rPr>
          <w:b/>
          <w:noProof/>
          <w:color w:val="141413"/>
        </w:rPr>
        <w:lastRenderedPageBreak/>
        <mc:AlternateContent>
          <mc:Choice Requires="wps">
            <w:drawing>
              <wp:anchor distT="0" distB="0" distL="114300" distR="114300" simplePos="0" relativeHeight="251692032" behindDoc="0" locked="0" layoutInCell="1" allowOverlap="1" wp14:anchorId="655EECC9" wp14:editId="1CE102DE">
                <wp:simplePos x="0" y="0"/>
                <wp:positionH relativeFrom="column">
                  <wp:posOffset>2968625</wp:posOffset>
                </wp:positionH>
                <wp:positionV relativeFrom="paragraph">
                  <wp:posOffset>342900</wp:posOffset>
                </wp:positionV>
                <wp:extent cx="237490" cy="342900"/>
                <wp:effectExtent l="0" t="0" r="0" b="12700"/>
                <wp:wrapNone/>
                <wp:docPr id="26" name="Text Box 26"/>
                <wp:cNvGraphicFramePr/>
                <a:graphic xmlns:a="http://schemas.openxmlformats.org/drawingml/2006/main">
                  <a:graphicData uri="http://schemas.microsoft.com/office/word/2010/wordprocessingShape">
                    <wps:wsp>
                      <wps:cNvSpPr txBox="1"/>
                      <wps:spPr>
                        <a:xfrm>
                          <a:off x="0" y="0"/>
                          <a:ext cx="23749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5CE9BF6" w14:textId="1AE97710" w:rsidR="00466914" w:rsidRPr="00D03774" w:rsidRDefault="00466914" w:rsidP="00D03774">
                            <w:pPr>
                              <w:rPr>
                                <w:b/>
                              </w:rPr>
                            </w:pPr>
                            <w:proofErr w:type="gramStart"/>
                            <w:r w:rsidRPr="00D03774">
                              <w:rPr>
                                <w:b/>
                              </w:rPr>
                              <w:t>b</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id="Text Box 26" o:spid="_x0000_s1029" type="#_x0000_t202" style="position:absolute;left:0;text-align:left;margin-left:233.75pt;margin-top:27pt;width:18.7pt;height:27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" filled="f" stroked="f">
                <v:textbox>
                  <w:txbxContent>
                    <w:p w14:paraId="65CE9BF6" w14:textId="1AE97710" w:rsidR="00466914" w:rsidRPr="00D03774" w:rsidRDefault="00466914" w:rsidP="00D03774">
                      <w:pPr>
                        <w:rPr>
                          <w:b/>
                        </w:rPr>
                      </w:pPr>
                      <w:proofErr w:type="gramStart"/>
                      <w:r w:rsidRPr="00D03774">
                        <w:rPr>
                          <w:b/>
                        </w:rPr>
                        <w:t>b</w:t>
                      </w:r>
                      <w:proofErr w:type="gramEnd"/>
                    </w:p>
                  </w:txbxContent>
                </v:textbox>
              </v:shape>
            </w:pict>
          </mc:Fallback>
        </mc:AlternateContent>
      </w:r>
      <w:r w:rsidRPr="003A1C72">
        <w:rPr>
          <w:b/>
          <w:noProof/>
          <w:color w:val="141413"/>
        </w:rPr>
        <mc:AlternateContent>
          <mc:Choice Requires="wps">
            <w:drawing>
              <wp:anchor distT="0" distB="0" distL="114300" distR="114300" simplePos="0" relativeHeight="251689984" behindDoc="0" locked="0" layoutInCell="1" allowOverlap="1" wp14:anchorId="3E65D3C8" wp14:editId="3235A200">
                <wp:simplePos x="0" y="0"/>
                <wp:positionH relativeFrom="column">
                  <wp:posOffset>237490</wp:posOffset>
                </wp:positionH>
                <wp:positionV relativeFrom="paragraph">
                  <wp:posOffset>342900</wp:posOffset>
                </wp:positionV>
                <wp:extent cx="237490" cy="342900"/>
                <wp:effectExtent l="0" t="0" r="0" b="12700"/>
                <wp:wrapNone/>
                <wp:docPr id="22" name="Text Box 22"/>
                <wp:cNvGraphicFramePr/>
                <a:graphic xmlns:a="http://schemas.openxmlformats.org/drawingml/2006/main">
                  <a:graphicData uri="http://schemas.microsoft.com/office/word/2010/wordprocessingShape">
                    <wps:wsp>
                      <wps:cNvSpPr txBox="1"/>
                      <wps:spPr>
                        <a:xfrm>
                          <a:off x="0" y="0"/>
                          <a:ext cx="23749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EA61F2" w14:textId="78FAE4F0" w:rsidR="00466914" w:rsidRPr="00D03774" w:rsidRDefault="00466914">
                            <w:pPr>
                              <w:rPr>
                                <w:b/>
                              </w:rPr>
                            </w:pPr>
                            <w:proofErr w:type="gramStart"/>
                            <w:r w:rsidRPr="00D03774">
                              <w:rPr>
                                <w:b/>
                              </w:rPr>
                              <w:t>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id="Text Box 22" o:spid="_x0000_s1030" type="#_x0000_t202" style="position:absolute;left:0;text-align:left;margin-left:18.7pt;margin-top:27pt;width:18.7pt;height:27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" filled="f" stroked="f">
                <v:textbox>
                  <w:txbxContent>
                    <w:p w14:paraId="6AEA61F2" w14:textId="78FAE4F0" w:rsidR="00466914" w:rsidRPr="00D03774" w:rsidRDefault="00466914">
                      <w:pPr>
                        <w:rPr>
                          <w:b/>
                        </w:rPr>
                      </w:pPr>
                      <w:proofErr w:type="gramStart"/>
                      <w:r w:rsidRPr="00D03774">
                        <w:rPr>
                          <w:b/>
                        </w:rPr>
                        <w:t>a</w:t>
                      </w:r>
                      <w:proofErr w:type="gramEnd"/>
                    </w:p>
                  </w:txbxContent>
                </v:textbox>
              </v:shape>
            </w:pict>
          </mc:Fallback>
        </mc:AlternateContent>
      </w:r>
      <w:r w:rsidR="00C36419" w:rsidRPr="003A1C72">
        <w:rPr>
          <w:b/>
          <w:noProof/>
          <w:color w:val="141413"/>
        </w:rPr>
        <w:drawing>
          <wp:inline distT="0" distB="0" distL="0" distR="0" wp14:anchorId="435DF166" wp14:editId="64E60F8C">
            <wp:extent cx="5657850" cy="4546953"/>
            <wp:effectExtent l="0" t="0" r="6350" b="0"/>
            <wp:docPr id="2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a:extLst>
                        <a:ext uri="{28A0092B-C50C-407E-A947-70E740481C1C}">
                          <a14:useLocalDpi xmlns:a14="http://schemas.microsoft.com/office/drawing/2010/main" val="0"/>
                        </a:ext>
                      </a:extLst>
                    </a:blip>
                    <a:srcRect t="8391"/>
                    <a:stretch/>
                  </pic:blipFill>
                  <pic:spPr bwMode="auto">
                    <a:xfrm>
                      <a:off x="0" y="0"/>
                      <a:ext cx="5657850" cy="4546953"/>
                    </a:xfrm>
                    <a:prstGeom prst="rect">
                      <a:avLst/>
                    </a:prstGeom>
                    <a:noFill/>
                    <a:ln>
                      <a:noFill/>
                    </a:ln>
                    <a:extLst>
                      <a:ext uri="{53640926-AAD7-44D8-BBD7-CCE9431645EC}">
                        <a14:shadowObscured xmlns:a14="http://schemas.microsoft.com/office/drawing/2010/main"/>
                      </a:ext>
                    </a:extLst>
                  </pic:spPr>
                </pic:pic>
              </a:graphicData>
            </a:graphic>
          </wp:inline>
        </w:drawing>
      </w:r>
      <w:bookmarkStart w:id="89" w:name="_Toc257407161"/>
    </w:p>
    <w:p w14:paraId="4CE9C1F0" w14:textId="77777777" w:rsidR="003031B6" w:rsidRDefault="003031B6" w:rsidP="003031B6">
      <w:pPr>
        <w:spacing w:line="480" w:lineRule="auto"/>
        <w:jc w:val="both"/>
      </w:pPr>
    </w:p>
    <w:p w14:paraId="33B7334E" w14:textId="77777777" w:rsidR="003031B6" w:rsidRDefault="003031B6" w:rsidP="003031B6">
      <w:pPr>
        <w:spacing w:line="480" w:lineRule="auto"/>
        <w:jc w:val="both"/>
      </w:pPr>
    </w:p>
    <w:p w14:paraId="1637FA40" w14:textId="3F2570B5" w:rsidR="003031B6" w:rsidRDefault="008F5AE4" w:rsidP="008F5AE4">
      <w:pPr>
        <w:pStyle w:val="TableofFigures"/>
      </w:pPr>
      <w:bookmarkStart w:id="90" w:name="_Toc259225589"/>
      <w:r w:rsidRPr="003A1C72">
        <w:t xml:space="preserve">Figure 2-6. </w:t>
      </w:r>
      <w:proofErr w:type="gramStart"/>
      <w:r w:rsidRPr="003A1C72">
        <w:t xml:space="preserve">Sp and Sa </w:t>
      </w:r>
      <w:r>
        <w:t>Srt reactions in solution.</w:t>
      </w:r>
      <w:proofErr w:type="gramEnd"/>
      <w:r>
        <w:t xml:space="preserve"> </w:t>
      </w:r>
      <w:proofErr w:type="gramStart"/>
      <w:r>
        <w:t>Western blot against GFP or mcherry.</w:t>
      </w:r>
      <w:proofErr w:type="gramEnd"/>
      <w:r>
        <w:t xml:space="preserve"> </w:t>
      </w:r>
      <w:r w:rsidRPr="003A1C72">
        <w:t xml:space="preserve"> a) AAA-mcherry-LPETA without Srt, w</w:t>
      </w:r>
      <w:r>
        <w:t>ith Sa Srtm4, and with Sp Srt. b) GGG-GFP-LPETG</w:t>
      </w:r>
      <w:r w:rsidRPr="003A1C72">
        <w:t xml:space="preserve"> without Srt, with Sp Srt and with Sa Srtm4.</w:t>
      </w:r>
      <w:r>
        <w:t xml:space="preserve"> Oligomers </w:t>
      </w:r>
      <w:proofErr w:type="gramStart"/>
      <w:r>
        <w:t>are</w:t>
      </w:r>
      <w:proofErr w:type="gramEnd"/>
      <w:r>
        <w:t xml:space="preserve"> shown on the images.</w:t>
      </w:r>
      <w:bookmarkEnd w:id="90"/>
      <w:r>
        <w:t xml:space="preserve"> </w:t>
      </w:r>
    </w:p>
    <w:bookmarkEnd w:id="89"/>
    <w:p w14:paraId="32CFAC41" w14:textId="67F2F684" w:rsidR="00C36419" w:rsidRPr="003031B6" w:rsidRDefault="00C36419" w:rsidP="003031B6">
      <w:pPr>
        <w:spacing w:line="480" w:lineRule="auto"/>
        <w:jc w:val="both"/>
      </w:pPr>
      <w:r w:rsidRPr="003A1C72">
        <w:rPr>
          <w:bCs/>
          <w:iCs/>
          <w:noProof/>
          <w:color w:val="141413"/>
        </w:rPr>
        <w:lastRenderedPageBreak/>
        <w:drawing>
          <wp:inline distT="0" distB="0" distL="0" distR="0" wp14:anchorId="0E755117" wp14:editId="5753DAF0">
            <wp:extent cx="3910702" cy="5902676"/>
            <wp:effectExtent l="0" t="0" r="0" b="0"/>
            <wp:docPr id="2101" name="Picture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df"/>
                    <pic:cNvPicPr/>
                  </pic:nvPicPr>
                  <pic:blipFill rotWithShape="1">
                    <a:blip r:embed="rId29">
                      <a:extLst>
                        <a:ext uri="{28A0092B-C50C-407E-A947-70E740481C1C}">
                          <a14:useLocalDpi xmlns:a14="http://schemas.microsoft.com/office/drawing/2010/main" val="0"/>
                        </a:ext>
                      </a:extLst>
                    </a:blip>
                    <a:srcRect l="13983" t="7999" r="47157" b="46680"/>
                    <a:stretch/>
                  </pic:blipFill>
                  <pic:spPr bwMode="auto">
                    <a:xfrm>
                      <a:off x="0" y="0"/>
                      <a:ext cx="3910702" cy="5902676"/>
                    </a:xfrm>
                    <a:prstGeom prst="rect">
                      <a:avLst/>
                    </a:prstGeom>
                    <a:ln>
                      <a:noFill/>
                    </a:ln>
                    <a:extLst>
                      <a:ext uri="{53640926-AAD7-44D8-BBD7-CCE9431645EC}">
                        <a14:shadowObscured xmlns:a14="http://schemas.microsoft.com/office/drawing/2010/main"/>
                      </a:ext>
                    </a:extLst>
                  </pic:spPr>
                </pic:pic>
              </a:graphicData>
            </a:graphic>
          </wp:inline>
        </w:drawing>
      </w:r>
    </w:p>
    <w:p w14:paraId="6410092F" w14:textId="77777777" w:rsidR="00C36419" w:rsidRPr="003A1C72" w:rsidRDefault="00C36419" w:rsidP="00C364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Cs/>
          <w:iCs/>
          <w:color w:val="141413"/>
          <w:sz w:val="22"/>
          <w:szCs w:val="22"/>
        </w:rPr>
      </w:pPr>
    </w:p>
    <w:p w14:paraId="563D4C87" w14:textId="77777777" w:rsidR="00C36419" w:rsidRPr="003A1C72" w:rsidRDefault="00C36419" w:rsidP="00C364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Cs/>
          <w:iCs/>
          <w:color w:val="141413"/>
          <w:sz w:val="22"/>
          <w:szCs w:val="22"/>
        </w:rPr>
      </w:pPr>
    </w:p>
    <w:p w14:paraId="08ADCBEF" w14:textId="05DDC0CE" w:rsidR="00C36419" w:rsidRPr="003A1C72" w:rsidRDefault="006C4CB1" w:rsidP="00A93714">
      <w:pPr>
        <w:pStyle w:val="TableofFigures"/>
        <w:rPr>
          <w:rFonts w:cs="Times New Roman"/>
        </w:rPr>
      </w:pPr>
      <w:bookmarkStart w:id="91" w:name="_Toc256707769"/>
      <w:bookmarkStart w:id="92" w:name="_Toc257407164"/>
      <w:bookmarkStart w:id="93" w:name="_Toc259225590"/>
      <w:r w:rsidRPr="003A1C72">
        <w:rPr>
          <w:rFonts w:cs="Times New Roman"/>
        </w:rPr>
        <w:t>Figure 2-</w:t>
      </w:r>
      <w:r w:rsidR="005614BF" w:rsidRPr="003A1C72">
        <w:rPr>
          <w:rFonts w:cs="Times New Roman"/>
        </w:rPr>
        <w:t>7</w:t>
      </w:r>
      <w:r w:rsidR="00C36419" w:rsidRPr="003A1C72">
        <w:rPr>
          <w:rFonts w:cs="Times New Roman"/>
        </w:rPr>
        <w:t xml:space="preserve">. AFM image of immobilized protein oligomers on the gold surface. AAA-mcherry-LPETA was immobilized on the surface using </w:t>
      </w:r>
      <w:r w:rsidR="00C36419" w:rsidRPr="003A1C72">
        <w:rPr>
          <w:rFonts w:cs="Times New Roman"/>
          <w:i/>
        </w:rPr>
        <w:t>S. pyogenes</w:t>
      </w:r>
      <w:r w:rsidR="00C36419" w:rsidRPr="003A1C72">
        <w:rPr>
          <w:rFonts w:cs="Times New Roman"/>
        </w:rPr>
        <w:t xml:space="preserve"> Sortase A. The scale bar is 400 nm.</w:t>
      </w:r>
      <w:bookmarkEnd w:id="91"/>
      <w:bookmarkEnd w:id="92"/>
      <w:r w:rsidR="0019150B" w:rsidRPr="003A1C72">
        <w:rPr>
          <w:rFonts w:cs="Times New Roman"/>
        </w:rPr>
        <w:t xml:space="preserve"> The curve </w:t>
      </w:r>
      <w:r w:rsidR="00A93714" w:rsidRPr="003A1C72">
        <w:rPr>
          <w:rFonts w:cs="Times New Roman"/>
        </w:rPr>
        <w:t xml:space="preserve">is corresponding to the </w:t>
      </w:r>
      <w:r w:rsidR="0019150B" w:rsidRPr="003A1C72">
        <w:rPr>
          <w:rFonts w:cs="Times New Roman"/>
        </w:rPr>
        <w:t>line drawn on the surface was shown in the bottom.</w:t>
      </w:r>
      <w:bookmarkEnd w:id="93"/>
    </w:p>
    <w:p w14:paraId="4F1F67FA" w14:textId="77777777" w:rsidR="00A93714" w:rsidRPr="003A1C72" w:rsidRDefault="00A93714" w:rsidP="00A93714"/>
    <w:p w14:paraId="02E4C747" w14:textId="77777777" w:rsidR="00A93714" w:rsidRPr="003A1C72" w:rsidRDefault="00A93714" w:rsidP="00A93714"/>
    <w:p w14:paraId="1DBDA006" w14:textId="77777777" w:rsidR="00A93714" w:rsidRPr="003A1C72" w:rsidRDefault="00A93714" w:rsidP="00A93714"/>
    <w:p w14:paraId="14BB9B66" w14:textId="61AC874E" w:rsidR="00C36419" w:rsidRPr="003A1C72" w:rsidRDefault="00C36419" w:rsidP="00C36419">
      <w:pPr>
        <w:pStyle w:val="TableofFigures"/>
        <w:rPr>
          <w:rFonts w:cs="Times New Roman"/>
        </w:rPr>
      </w:pPr>
    </w:p>
    <w:p w14:paraId="271BC7D7" w14:textId="4C898B37" w:rsidR="00A56875" w:rsidRPr="003A1C72" w:rsidRDefault="00E36907" w:rsidP="00A56875">
      <w:pPr>
        <w:jc w:val="both"/>
        <w:rPr>
          <w:sz w:val="22"/>
          <w:szCs w:val="22"/>
        </w:rPr>
      </w:pPr>
      <w:r w:rsidRPr="003A1C72">
        <w:rPr>
          <w:noProof/>
          <w:sz w:val="22"/>
          <w:szCs w:val="22"/>
        </w:rPr>
        <mc:AlternateContent>
          <mc:Choice Requires="wps">
            <w:drawing>
              <wp:anchor distT="0" distB="0" distL="114300" distR="114300" simplePos="0" relativeHeight="251697152" behindDoc="0" locked="0" layoutInCell="1" allowOverlap="1" wp14:anchorId="448BEDCA" wp14:editId="53AE95C5">
                <wp:simplePos x="0" y="0"/>
                <wp:positionH relativeFrom="column">
                  <wp:posOffset>3087370</wp:posOffset>
                </wp:positionH>
                <wp:positionV relativeFrom="paragraph">
                  <wp:posOffset>0</wp:posOffset>
                </wp:positionV>
                <wp:extent cx="1068705" cy="342900"/>
                <wp:effectExtent l="0" t="0" r="0" b="12700"/>
                <wp:wrapSquare wrapText="bothSides"/>
                <wp:docPr id="27" name="Text Box 27"/>
                <wp:cNvGraphicFramePr/>
                <a:graphic xmlns:a="http://schemas.openxmlformats.org/drawingml/2006/main">
                  <a:graphicData uri="http://schemas.microsoft.com/office/word/2010/wordprocessingShape">
                    <wps:wsp>
                      <wps:cNvSpPr txBox="1"/>
                      <wps:spPr>
                        <a:xfrm>
                          <a:off x="0" y="0"/>
                          <a:ext cx="106870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969BC2C" w14:textId="452A16FE" w:rsidR="00466914" w:rsidRPr="00A3457D" w:rsidRDefault="00466914" w:rsidP="00A3457D">
                            <w:pPr>
                              <w:rPr>
                                <w:b/>
                              </w:rPr>
                            </w:pPr>
                            <w:proofErr w:type="gramStart"/>
                            <w:r>
                              <w:rPr>
                                <w:b/>
                              </w:rPr>
                              <w:t>di</w:t>
                            </w:r>
                            <w:r w:rsidRPr="00A3457D">
                              <w:rPr>
                                <w:b/>
                              </w:rPr>
                              <w:t>mer</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7" o:spid="_x0000_s1031" type="#_x0000_t202" style="position:absolute;left:0;text-align:left;margin-left:243.1pt;margin-top:0;width:84.15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" filled="f" stroked="f">
                <v:textbox>
                  <w:txbxContent>
                    <w:p w14:paraId="1969BC2C" w14:textId="452A16FE" w:rsidR="00466914" w:rsidRPr="00A3457D" w:rsidRDefault="00466914" w:rsidP="00A3457D">
                      <w:pPr>
                        <w:rPr>
                          <w:b/>
                        </w:rPr>
                      </w:pPr>
                      <w:proofErr w:type="gramStart"/>
                      <w:r>
                        <w:rPr>
                          <w:b/>
                        </w:rPr>
                        <w:t>di</w:t>
                      </w:r>
                      <w:r w:rsidRPr="00A3457D">
                        <w:rPr>
                          <w:b/>
                        </w:rPr>
                        <w:t>mer</w:t>
                      </w:r>
                      <w:proofErr w:type="gramEnd"/>
                    </w:p>
                  </w:txbxContent>
                </v:textbox>
                <w10:wrap type="square"/>
              </v:shape>
            </w:pict>
          </mc:Fallback>
        </mc:AlternateContent>
      </w:r>
    </w:p>
    <w:p w14:paraId="6FCE3BC0" w14:textId="703C189F" w:rsidR="00A56875" w:rsidRPr="003A1C72" w:rsidRDefault="00C34FC0" w:rsidP="00A56875">
      <w:pPr>
        <w:jc w:val="both"/>
        <w:rPr>
          <w:sz w:val="22"/>
          <w:szCs w:val="22"/>
        </w:rPr>
      </w:pPr>
      <w:r w:rsidRPr="003A1C72">
        <w:rPr>
          <w:bCs/>
          <w:iCs/>
          <w:noProof/>
          <w:color w:val="141413"/>
          <w:sz w:val="22"/>
          <w:szCs w:val="22"/>
        </w:rPr>
        <w:drawing>
          <wp:anchor distT="0" distB="0" distL="114300" distR="114300" simplePos="0" relativeHeight="251666432" behindDoc="0" locked="0" layoutInCell="1" allowOverlap="1" wp14:anchorId="3D486873" wp14:editId="66840F2B">
            <wp:simplePos x="0" y="0"/>
            <wp:positionH relativeFrom="margin">
              <wp:posOffset>2211705</wp:posOffset>
            </wp:positionH>
            <wp:positionV relativeFrom="margin">
              <wp:align>top</wp:align>
            </wp:positionV>
            <wp:extent cx="831850" cy="2970530"/>
            <wp:effectExtent l="0" t="0" r="6350" b="1270"/>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sharpenSoften amount="100000"/>
                              </a14:imgEffect>
                              <a14:imgEffect>
                                <a14:brightnessContrast bright="-11000" contrast="50000"/>
                              </a14:imgEffect>
                            </a14:imgLayer>
                          </a14:imgProps>
                        </a:ext>
                        <a:ext uri="{28A0092B-C50C-407E-A947-70E740481C1C}">
                          <a14:useLocalDpi xmlns:a14="http://schemas.microsoft.com/office/drawing/2010/main" val="0"/>
                        </a:ext>
                      </a:extLst>
                    </a:blip>
                    <a:srcRect r="39794"/>
                    <a:stretch/>
                  </pic:blipFill>
                  <pic:spPr bwMode="auto">
                    <a:xfrm>
                      <a:off x="0" y="0"/>
                      <a:ext cx="832689" cy="29720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D71AE0" w14:textId="77777777" w:rsidR="00A56875" w:rsidRPr="003A1C72" w:rsidRDefault="00A56875" w:rsidP="00A56875">
      <w:pPr>
        <w:jc w:val="both"/>
        <w:rPr>
          <w:sz w:val="22"/>
          <w:szCs w:val="22"/>
        </w:rPr>
      </w:pPr>
    </w:p>
    <w:p w14:paraId="382EF365" w14:textId="77777777" w:rsidR="00A56875" w:rsidRPr="003A1C72" w:rsidRDefault="00A56875" w:rsidP="00A56875">
      <w:pPr>
        <w:spacing w:line="360" w:lineRule="auto"/>
        <w:jc w:val="both"/>
        <w:rPr>
          <w:sz w:val="22"/>
          <w:szCs w:val="22"/>
        </w:rPr>
      </w:pPr>
    </w:p>
    <w:p w14:paraId="7C3C325E"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sz w:val="22"/>
          <w:szCs w:val="22"/>
        </w:rPr>
      </w:pPr>
    </w:p>
    <w:p w14:paraId="2C6547B2"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sz w:val="22"/>
          <w:szCs w:val="22"/>
        </w:rPr>
      </w:pPr>
    </w:p>
    <w:p w14:paraId="447C41C5"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sz w:val="22"/>
          <w:szCs w:val="22"/>
        </w:rPr>
      </w:pPr>
    </w:p>
    <w:p w14:paraId="6DF3EEB1" w14:textId="5A9D27AF" w:rsidR="00A56875" w:rsidRPr="003A1C72" w:rsidRDefault="00A3457D"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sz w:val="22"/>
          <w:szCs w:val="22"/>
        </w:rPr>
      </w:pPr>
      <w:r w:rsidRPr="003A1C72">
        <w:rPr>
          <w:noProof/>
          <w:sz w:val="22"/>
          <w:szCs w:val="22"/>
        </w:rPr>
        <mc:AlternateContent>
          <mc:Choice Requires="wps">
            <w:drawing>
              <wp:anchor distT="0" distB="0" distL="114300" distR="114300" simplePos="0" relativeHeight="251695104" behindDoc="0" locked="0" layoutInCell="1" allowOverlap="1" wp14:anchorId="34D828EE" wp14:editId="3637C696">
                <wp:simplePos x="0" y="0"/>
                <wp:positionH relativeFrom="column">
                  <wp:posOffset>3087370</wp:posOffset>
                </wp:positionH>
                <wp:positionV relativeFrom="paragraph">
                  <wp:posOffset>40005</wp:posOffset>
                </wp:positionV>
                <wp:extent cx="1068705"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106870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C862596" w14:textId="5555CCCE" w:rsidR="00466914" w:rsidRPr="00A3457D" w:rsidRDefault="00466914">
                            <w:pPr>
                              <w:rPr>
                                <w:b/>
                              </w:rPr>
                            </w:pPr>
                            <w:proofErr w:type="gramStart"/>
                            <w:r w:rsidRPr="00A3457D">
                              <w:rPr>
                                <w:b/>
                              </w:rPr>
                              <w:t>monomer</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11" o:spid="_x0000_s1032" type="#_x0000_t202" style="position:absolute;left:0;text-align:left;margin-left:243.1pt;margin-top:3.15pt;width:84.15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" filled="f" stroked="f">
                <v:textbox>
                  <w:txbxContent>
                    <w:p w14:paraId="0C862596" w14:textId="5555CCCE" w:rsidR="00466914" w:rsidRPr="00A3457D" w:rsidRDefault="00466914">
                      <w:pPr>
                        <w:rPr>
                          <w:b/>
                        </w:rPr>
                      </w:pPr>
                      <w:proofErr w:type="gramStart"/>
                      <w:r w:rsidRPr="00A3457D">
                        <w:rPr>
                          <w:b/>
                        </w:rPr>
                        <w:t>monomer</w:t>
                      </w:r>
                      <w:proofErr w:type="gramEnd"/>
                    </w:p>
                  </w:txbxContent>
                </v:textbox>
                <w10:wrap type="square"/>
              </v:shape>
            </w:pict>
          </mc:Fallback>
        </mc:AlternateContent>
      </w:r>
    </w:p>
    <w:p w14:paraId="4218EB1F"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sz w:val="22"/>
          <w:szCs w:val="22"/>
        </w:rPr>
      </w:pPr>
    </w:p>
    <w:p w14:paraId="5100D09D"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sz w:val="22"/>
          <w:szCs w:val="22"/>
        </w:rPr>
      </w:pPr>
    </w:p>
    <w:p w14:paraId="274FF466"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sz w:val="22"/>
          <w:szCs w:val="22"/>
        </w:rPr>
      </w:pPr>
    </w:p>
    <w:p w14:paraId="415FACF8"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sz w:val="22"/>
          <w:szCs w:val="22"/>
        </w:rPr>
      </w:pPr>
    </w:p>
    <w:p w14:paraId="0E7B7D9D" w14:textId="6132703F" w:rsidR="00A56875" w:rsidRPr="003A1C72" w:rsidRDefault="00A56875" w:rsidP="00A56875">
      <w:pPr>
        <w:spacing w:line="480" w:lineRule="auto"/>
        <w:jc w:val="both"/>
      </w:pPr>
    </w:p>
    <w:p w14:paraId="328EA982" w14:textId="174C0EEB"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Cs/>
          <w:iCs/>
          <w:color w:val="141413"/>
          <w:sz w:val="22"/>
          <w:szCs w:val="22"/>
        </w:rPr>
      </w:pPr>
      <w:r w:rsidRPr="003A1C72">
        <w:rPr>
          <w:bCs/>
          <w:iCs/>
          <w:color w:val="141413"/>
          <w:sz w:val="22"/>
          <w:szCs w:val="22"/>
        </w:rPr>
        <w:br w:type="textWrapping" w:clear="all"/>
      </w:r>
    </w:p>
    <w:p w14:paraId="26099FEB" w14:textId="7CC67BBB" w:rsidR="00A56875" w:rsidRPr="003A1C72" w:rsidRDefault="006C4CB1" w:rsidP="00B8037F">
      <w:pPr>
        <w:pStyle w:val="TableofFigures"/>
        <w:rPr>
          <w:rFonts w:cs="Times New Roman"/>
        </w:rPr>
      </w:pPr>
      <w:bookmarkStart w:id="94" w:name="_Toc259225591"/>
      <w:r w:rsidRPr="003A1C72">
        <w:rPr>
          <w:rFonts w:cs="Times New Roman"/>
        </w:rPr>
        <w:t>Figure 2-</w:t>
      </w:r>
      <w:r w:rsidR="005614BF" w:rsidRPr="003A1C72">
        <w:rPr>
          <w:rFonts w:cs="Times New Roman"/>
        </w:rPr>
        <w:t>8</w:t>
      </w:r>
      <w:r w:rsidR="00A56875" w:rsidRPr="003A1C72">
        <w:rPr>
          <w:rFonts w:cs="Times New Roman"/>
        </w:rPr>
        <w:t xml:space="preserve">. </w:t>
      </w:r>
      <w:proofErr w:type="gramStart"/>
      <w:r w:rsidR="00A56875" w:rsidRPr="003A1C72">
        <w:rPr>
          <w:rFonts w:cs="Times New Roman"/>
        </w:rPr>
        <w:t>Protein removal from the gold surface after sortase reaction.</w:t>
      </w:r>
      <w:proofErr w:type="gramEnd"/>
      <w:r w:rsidR="00A56875" w:rsidRPr="003A1C72">
        <w:rPr>
          <w:rFonts w:cs="Times New Roman"/>
        </w:rPr>
        <w:t xml:space="preserve"> Immobilized protein (GGG-GFP-LPETG) was removed from the gold surface by reducing agent. Western blot was done against GFP using mouse anti-GFP. GFP monomer and dimer is shown in the image.</w:t>
      </w:r>
      <w:bookmarkEnd w:id="94"/>
      <w:r w:rsidR="00A56875" w:rsidRPr="003A1C72">
        <w:rPr>
          <w:rFonts w:cs="Times New Roman"/>
        </w:rPr>
        <w:t xml:space="preserve"> </w:t>
      </w:r>
    </w:p>
    <w:p w14:paraId="5A48BCFB" w14:textId="77777777" w:rsidR="00A56875" w:rsidRPr="003A1C72" w:rsidRDefault="00A56875" w:rsidP="00A56875">
      <w:pPr>
        <w:spacing w:line="360" w:lineRule="auto"/>
        <w:jc w:val="both"/>
        <w:rPr>
          <w:sz w:val="22"/>
          <w:szCs w:val="22"/>
        </w:rPr>
      </w:pPr>
    </w:p>
    <w:p w14:paraId="3386D562" w14:textId="77777777" w:rsidR="00A56875" w:rsidRPr="003A1C72" w:rsidRDefault="00A56875" w:rsidP="00A56875">
      <w:pPr>
        <w:spacing w:line="360" w:lineRule="auto"/>
        <w:jc w:val="both"/>
        <w:rPr>
          <w:sz w:val="22"/>
          <w:szCs w:val="22"/>
        </w:rPr>
      </w:pPr>
    </w:p>
    <w:p w14:paraId="230500FC" w14:textId="77777777" w:rsidR="00E21ED5" w:rsidRDefault="00E21ED5" w:rsidP="00A56875">
      <w:pPr>
        <w:spacing w:line="360" w:lineRule="auto"/>
        <w:jc w:val="both"/>
        <w:rPr>
          <w:sz w:val="22"/>
          <w:szCs w:val="22"/>
        </w:rPr>
      </w:pPr>
    </w:p>
    <w:p w14:paraId="56B4CF2A" w14:textId="02908330" w:rsidR="00A56875" w:rsidRPr="003A1C72" w:rsidRDefault="00E21ED5" w:rsidP="00997CBC">
      <w:pPr>
        <w:pStyle w:val="Caption"/>
      </w:pPr>
      <w:r>
        <w:t xml:space="preserve"> </w:t>
      </w:r>
      <w:bookmarkStart w:id="95" w:name="_Toc259213243"/>
      <w:r w:rsidR="00A52222" w:rsidRPr="00997CBC">
        <w:t xml:space="preserve">Table </w:t>
      </w:r>
      <w:fldSimple w:instr=" SEQ Table \* ARABIC ">
        <w:r w:rsidR="00A52222">
          <w:rPr>
            <w:noProof/>
          </w:rPr>
          <w:t>2</w:t>
        </w:r>
      </w:fldSimple>
      <w:r w:rsidR="00A52222">
        <w:t>-1- AFM parameters for protein immobilization on gold</w:t>
      </w:r>
      <w:bookmarkEnd w:id="95"/>
    </w:p>
    <w:tbl>
      <w:tblPr>
        <w:tblStyle w:val="TableGrid"/>
        <w:tblpPr w:leftFromText="180" w:rightFromText="180" w:vertAnchor="page" w:horzAnchor="page" w:tblpX="3779" w:tblpY="10081"/>
        <w:tblW w:w="0" w:type="auto"/>
        <w:tblLook w:val="04A0" w:firstRow="1" w:lastRow="0" w:firstColumn="1" w:lastColumn="0" w:noHBand="0" w:noVBand="1"/>
      </w:tblPr>
      <w:tblGrid>
        <w:gridCol w:w="2628"/>
        <w:gridCol w:w="1710"/>
      </w:tblGrid>
      <w:tr w:rsidR="00A52222" w:rsidRPr="003A1C72" w14:paraId="1B51421B" w14:textId="77777777" w:rsidTr="00A52222">
        <w:tc>
          <w:tcPr>
            <w:tcW w:w="2628" w:type="dxa"/>
          </w:tcPr>
          <w:p w14:paraId="4A822F1A" w14:textId="77777777" w:rsidR="00A52222" w:rsidRPr="003A1C72" w:rsidRDefault="00A52222" w:rsidP="00A52222">
            <w:pPr>
              <w:spacing w:line="360" w:lineRule="auto"/>
              <w:jc w:val="both"/>
              <w:rPr>
                <w:rFonts w:ascii="Times New Roman" w:hAnsi="Times New Roman" w:cs="Times New Roman"/>
                <w:sz w:val="22"/>
                <w:szCs w:val="22"/>
              </w:rPr>
            </w:pPr>
          </w:p>
        </w:tc>
        <w:tc>
          <w:tcPr>
            <w:tcW w:w="1710" w:type="dxa"/>
          </w:tcPr>
          <w:p w14:paraId="7F55D820" w14:textId="77777777" w:rsidR="00A52222" w:rsidRPr="003A1C72" w:rsidRDefault="00A52222" w:rsidP="00A52222">
            <w:pPr>
              <w:spacing w:line="360" w:lineRule="auto"/>
              <w:jc w:val="both"/>
              <w:rPr>
                <w:rFonts w:ascii="Times New Roman" w:hAnsi="Times New Roman" w:cs="Times New Roman"/>
                <w:sz w:val="22"/>
                <w:szCs w:val="22"/>
              </w:rPr>
            </w:pPr>
            <w:r w:rsidRPr="003A1C72">
              <w:rPr>
                <w:rFonts w:ascii="Times New Roman" w:hAnsi="Times New Roman" w:cs="Times New Roman"/>
                <w:sz w:val="22"/>
                <w:szCs w:val="22"/>
              </w:rPr>
              <w:t>RMS (nm)</w:t>
            </w:r>
          </w:p>
        </w:tc>
      </w:tr>
      <w:tr w:rsidR="00A52222" w:rsidRPr="003A1C72" w14:paraId="67A1FA13" w14:textId="77777777" w:rsidTr="00A52222">
        <w:tc>
          <w:tcPr>
            <w:tcW w:w="2628" w:type="dxa"/>
          </w:tcPr>
          <w:p w14:paraId="1761D0AA" w14:textId="77777777" w:rsidR="00A52222" w:rsidRPr="003A1C72" w:rsidRDefault="00A52222" w:rsidP="00A52222">
            <w:pPr>
              <w:spacing w:line="360" w:lineRule="auto"/>
              <w:jc w:val="both"/>
              <w:rPr>
                <w:rFonts w:ascii="Times New Roman" w:hAnsi="Times New Roman" w:cs="Times New Roman"/>
                <w:sz w:val="22"/>
                <w:szCs w:val="22"/>
              </w:rPr>
            </w:pPr>
            <w:r w:rsidRPr="003A1C72">
              <w:rPr>
                <w:rFonts w:ascii="Times New Roman" w:hAnsi="Times New Roman" w:cs="Times New Roman"/>
                <w:sz w:val="22"/>
                <w:szCs w:val="22"/>
              </w:rPr>
              <w:t>Bare Gold</w:t>
            </w:r>
          </w:p>
        </w:tc>
        <w:tc>
          <w:tcPr>
            <w:tcW w:w="1710" w:type="dxa"/>
          </w:tcPr>
          <w:p w14:paraId="1E8ECED8" w14:textId="77777777" w:rsidR="00A52222" w:rsidRPr="003A1C72" w:rsidRDefault="00A52222" w:rsidP="00A52222">
            <w:pPr>
              <w:spacing w:line="360" w:lineRule="auto"/>
              <w:jc w:val="both"/>
              <w:rPr>
                <w:rFonts w:ascii="Times New Roman" w:hAnsi="Times New Roman" w:cs="Times New Roman"/>
                <w:sz w:val="22"/>
                <w:szCs w:val="22"/>
              </w:rPr>
            </w:pPr>
            <w:r w:rsidRPr="003A1C72">
              <w:rPr>
                <w:rFonts w:ascii="Times New Roman" w:hAnsi="Times New Roman" w:cs="Times New Roman"/>
                <w:sz w:val="22"/>
                <w:szCs w:val="22"/>
              </w:rPr>
              <w:t>0.54</w:t>
            </w:r>
          </w:p>
        </w:tc>
      </w:tr>
      <w:tr w:rsidR="00A52222" w:rsidRPr="003A1C72" w14:paraId="7C25A465" w14:textId="77777777" w:rsidTr="00A52222">
        <w:tc>
          <w:tcPr>
            <w:tcW w:w="2628" w:type="dxa"/>
          </w:tcPr>
          <w:p w14:paraId="4C03A14A" w14:textId="77777777" w:rsidR="00A52222" w:rsidRPr="003A1C72" w:rsidRDefault="00A52222" w:rsidP="00A52222">
            <w:pPr>
              <w:spacing w:line="360" w:lineRule="auto"/>
              <w:jc w:val="both"/>
              <w:rPr>
                <w:rFonts w:ascii="Times New Roman" w:hAnsi="Times New Roman" w:cs="Times New Roman"/>
                <w:sz w:val="22"/>
                <w:szCs w:val="22"/>
              </w:rPr>
            </w:pPr>
            <w:r w:rsidRPr="003A1C72">
              <w:rPr>
                <w:rFonts w:ascii="Times New Roman" w:hAnsi="Times New Roman" w:cs="Times New Roman"/>
                <w:sz w:val="22"/>
                <w:szCs w:val="22"/>
              </w:rPr>
              <w:t>Peptide</w:t>
            </w:r>
          </w:p>
        </w:tc>
        <w:tc>
          <w:tcPr>
            <w:tcW w:w="1710" w:type="dxa"/>
          </w:tcPr>
          <w:p w14:paraId="424F6D6C" w14:textId="77777777" w:rsidR="00A52222" w:rsidRPr="003A1C72" w:rsidRDefault="00A52222" w:rsidP="00A52222">
            <w:pPr>
              <w:spacing w:line="360" w:lineRule="auto"/>
              <w:jc w:val="both"/>
              <w:rPr>
                <w:rFonts w:ascii="Times New Roman" w:hAnsi="Times New Roman" w:cs="Times New Roman"/>
                <w:sz w:val="22"/>
                <w:szCs w:val="22"/>
              </w:rPr>
            </w:pPr>
            <w:r w:rsidRPr="003A1C72">
              <w:rPr>
                <w:rFonts w:ascii="Times New Roman" w:hAnsi="Times New Roman" w:cs="Times New Roman"/>
                <w:sz w:val="22"/>
                <w:szCs w:val="22"/>
              </w:rPr>
              <w:t>1.11</w:t>
            </w:r>
          </w:p>
        </w:tc>
      </w:tr>
      <w:tr w:rsidR="00A52222" w:rsidRPr="003A1C72" w14:paraId="0971D422" w14:textId="77777777" w:rsidTr="00A52222">
        <w:tc>
          <w:tcPr>
            <w:tcW w:w="2628" w:type="dxa"/>
          </w:tcPr>
          <w:p w14:paraId="4B20A091" w14:textId="77777777" w:rsidR="00A52222" w:rsidRPr="003A1C72" w:rsidRDefault="00A52222" w:rsidP="00A52222">
            <w:pPr>
              <w:spacing w:line="360" w:lineRule="auto"/>
              <w:jc w:val="both"/>
              <w:rPr>
                <w:rFonts w:ascii="Times New Roman" w:hAnsi="Times New Roman" w:cs="Times New Roman"/>
                <w:sz w:val="22"/>
                <w:szCs w:val="22"/>
              </w:rPr>
            </w:pPr>
            <w:r w:rsidRPr="003A1C72">
              <w:rPr>
                <w:rFonts w:ascii="Times New Roman" w:hAnsi="Times New Roman" w:cs="Times New Roman"/>
                <w:sz w:val="22"/>
                <w:szCs w:val="22"/>
              </w:rPr>
              <w:t>GFP-LPETG</w:t>
            </w:r>
          </w:p>
        </w:tc>
        <w:tc>
          <w:tcPr>
            <w:tcW w:w="1710" w:type="dxa"/>
          </w:tcPr>
          <w:p w14:paraId="3DBCA77A" w14:textId="77777777" w:rsidR="00A52222" w:rsidRPr="003A1C72" w:rsidRDefault="00A52222" w:rsidP="00A52222">
            <w:pPr>
              <w:spacing w:line="360" w:lineRule="auto"/>
              <w:jc w:val="both"/>
              <w:rPr>
                <w:rFonts w:ascii="Times New Roman" w:hAnsi="Times New Roman" w:cs="Times New Roman"/>
                <w:sz w:val="22"/>
                <w:szCs w:val="22"/>
              </w:rPr>
            </w:pPr>
            <w:r w:rsidRPr="003A1C72">
              <w:rPr>
                <w:rFonts w:ascii="Times New Roman" w:hAnsi="Times New Roman" w:cs="Times New Roman"/>
                <w:sz w:val="22"/>
                <w:szCs w:val="22"/>
              </w:rPr>
              <w:t>1.76</w:t>
            </w:r>
          </w:p>
        </w:tc>
      </w:tr>
      <w:tr w:rsidR="00A52222" w:rsidRPr="003A1C72" w14:paraId="25326869" w14:textId="77777777" w:rsidTr="00A52222">
        <w:tc>
          <w:tcPr>
            <w:tcW w:w="2628" w:type="dxa"/>
          </w:tcPr>
          <w:p w14:paraId="6EE3C389" w14:textId="77777777" w:rsidR="00A52222" w:rsidRPr="003A1C72" w:rsidRDefault="00A52222" w:rsidP="00A52222">
            <w:pPr>
              <w:spacing w:line="360" w:lineRule="auto"/>
              <w:jc w:val="both"/>
              <w:rPr>
                <w:rFonts w:ascii="Times New Roman" w:hAnsi="Times New Roman" w:cs="Times New Roman"/>
                <w:sz w:val="22"/>
                <w:szCs w:val="22"/>
              </w:rPr>
            </w:pPr>
            <w:r w:rsidRPr="003A1C72">
              <w:rPr>
                <w:rFonts w:ascii="Times New Roman" w:hAnsi="Times New Roman" w:cs="Times New Roman"/>
                <w:sz w:val="22"/>
                <w:szCs w:val="22"/>
              </w:rPr>
              <w:t>AAA-mcherry-LPETA</w:t>
            </w:r>
          </w:p>
        </w:tc>
        <w:tc>
          <w:tcPr>
            <w:tcW w:w="1710" w:type="dxa"/>
          </w:tcPr>
          <w:p w14:paraId="32D15EE6" w14:textId="77777777" w:rsidR="00A52222" w:rsidRPr="003A1C72" w:rsidRDefault="00A52222" w:rsidP="00A52222">
            <w:pPr>
              <w:spacing w:line="360" w:lineRule="auto"/>
              <w:jc w:val="both"/>
              <w:rPr>
                <w:rFonts w:ascii="Times New Roman" w:hAnsi="Times New Roman" w:cs="Times New Roman"/>
                <w:sz w:val="22"/>
                <w:szCs w:val="22"/>
              </w:rPr>
            </w:pPr>
            <w:r>
              <w:rPr>
                <w:rFonts w:ascii="Times New Roman" w:hAnsi="Times New Roman" w:cs="Times New Roman"/>
                <w:sz w:val="22"/>
                <w:szCs w:val="22"/>
              </w:rPr>
              <w:t>8.9</w:t>
            </w:r>
          </w:p>
        </w:tc>
      </w:tr>
    </w:tbl>
    <w:p w14:paraId="717C71CB" w14:textId="77777777" w:rsidR="00A56875" w:rsidRPr="003A1C72" w:rsidRDefault="00A56875" w:rsidP="00A56875">
      <w:pPr>
        <w:spacing w:line="360" w:lineRule="auto"/>
        <w:jc w:val="both"/>
        <w:rPr>
          <w:sz w:val="22"/>
          <w:szCs w:val="22"/>
        </w:rPr>
      </w:pPr>
    </w:p>
    <w:p w14:paraId="4E267C65" w14:textId="77777777" w:rsidR="00A56875" w:rsidRPr="003A1C72" w:rsidRDefault="00A56875" w:rsidP="00A56875">
      <w:pPr>
        <w:spacing w:line="360" w:lineRule="auto"/>
        <w:jc w:val="both"/>
        <w:rPr>
          <w:sz w:val="22"/>
          <w:szCs w:val="22"/>
        </w:rPr>
      </w:pPr>
    </w:p>
    <w:p w14:paraId="357F0E13" w14:textId="77777777" w:rsidR="00A56875" w:rsidRPr="003A1C72" w:rsidRDefault="00A56875" w:rsidP="00A56875">
      <w:pPr>
        <w:spacing w:line="360" w:lineRule="auto"/>
        <w:jc w:val="both"/>
        <w:rPr>
          <w:sz w:val="22"/>
          <w:szCs w:val="22"/>
        </w:rPr>
      </w:pPr>
    </w:p>
    <w:p w14:paraId="664BD182" w14:textId="77777777" w:rsidR="00A56875" w:rsidRPr="003A1C72" w:rsidRDefault="00A56875" w:rsidP="00A56875">
      <w:pPr>
        <w:spacing w:line="360" w:lineRule="auto"/>
        <w:jc w:val="both"/>
        <w:rPr>
          <w:sz w:val="22"/>
          <w:szCs w:val="22"/>
        </w:rPr>
      </w:pPr>
    </w:p>
    <w:p w14:paraId="05B14391" w14:textId="77777777" w:rsidR="00A56875" w:rsidRPr="003A1C72" w:rsidRDefault="00A56875" w:rsidP="00A56875">
      <w:pPr>
        <w:spacing w:line="360" w:lineRule="auto"/>
        <w:jc w:val="both"/>
        <w:rPr>
          <w:sz w:val="22"/>
          <w:szCs w:val="22"/>
        </w:rPr>
      </w:pPr>
    </w:p>
    <w:p w14:paraId="7C79D542" w14:textId="77777777" w:rsidR="00A56875" w:rsidRPr="003A1C72" w:rsidRDefault="00A56875" w:rsidP="00A56875">
      <w:pPr>
        <w:spacing w:line="360" w:lineRule="auto"/>
        <w:jc w:val="both"/>
        <w:rPr>
          <w:sz w:val="22"/>
          <w:szCs w:val="22"/>
        </w:rPr>
      </w:pPr>
    </w:p>
    <w:p w14:paraId="346C53A5" w14:textId="0A43B007" w:rsidR="00A56875" w:rsidRPr="003A1C72" w:rsidRDefault="00A56875" w:rsidP="00A42315">
      <w:pPr>
        <w:widowControl w:val="0"/>
        <w:tabs>
          <w:tab w:val="left" w:pos="41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sz w:val="22"/>
          <w:szCs w:val="22"/>
        </w:rPr>
      </w:pPr>
      <w:r w:rsidRPr="003A1C72">
        <w:rPr>
          <w:sz w:val="22"/>
          <w:szCs w:val="22"/>
        </w:rPr>
        <w:tab/>
      </w:r>
    </w:p>
    <w:p w14:paraId="3F99D56F" w14:textId="2364C6AD" w:rsidR="00A56875" w:rsidRPr="003A1C72" w:rsidRDefault="00A56875" w:rsidP="002E6751">
      <w:pPr>
        <w:pStyle w:val="Heading1"/>
        <w:jc w:val="left"/>
        <w:rPr>
          <w:rFonts w:cs="Times New Roman"/>
        </w:rPr>
      </w:pPr>
      <w:bookmarkStart w:id="96" w:name="_Toc257406503"/>
      <w:bookmarkStart w:id="97" w:name="_Toc259225960"/>
      <w:r w:rsidRPr="003A1C72">
        <w:rPr>
          <w:rFonts w:cs="Times New Roman"/>
        </w:rPr>
        <w:lastRenderedPageBreak/>
        <w:t>Chapter 3</w:t>
      </w:r>
      <w:r w:rsidRPr="003A1C72">
        <w:rPr>
          <w:rFonts w:cs="Times New Roman"/>
        </w:rPr>
        <w:br/>
        <w:t>Generating protein 3D assemblies using OrthoGonal sortases</w:t>
      </w:r>
      <w:bookmarkEnd w:id="96"/>
      <w:bookmarkEnd w:id="97"/>
    </w:p>
    <w:p w14:paraId="0B9DCAE2" w14:textId="77777777" w:rsidR="00A56875" w:rsidRPr="003A1C72" w:rsidRDefault="00A56875" w:rsidP="00A56875">
      <w:pPr>
        <w:spacing w:line="480" w:lineRule="auto"/>
        <w:jc w:val="both"/>
      </w:pPr>
    </w:p>
    <w:p w14:paraId="3F7D057C" w14:textId="77777777" w:rsidR="00A56875" w:rsidRPr="003A1C72" w:rsidRDefault="00A56875" w:rsidP="00AA64A5">
      <w:pPr>
        <w:pStyle w:val="Heading2"/>
        <w:rPr>
          <w:rFonts w:ascii="Times New Roman" w:hAnsi="Times New Roman" w:cs="Times New Roman"/>
        </w:rPr>
      </w:pPr>
      <w:bookmarkStart w:id="98" w:name="_Toc257406504"/>
      <w:bookmarkStart w:id="99" w:name="_Toc259225961"/>
      <w:r w:rsidRPr="003A1C72">
        <w:rPr>
          <w:rFonts w:ascii="Times New Roman" w:hAnsi="Times New Roman" w:cs="Times New Roman"/>
        </w:rPr>
        <w:t>3-1-Introduction</w:t>
      </w:r>
      <w:bookmarkEnd w:id="98"/>
      <w:bookmarkEnd w:id="99"/>
    </w:p>
    <w:p w14:paraId="3A484787" w14:textId="77777777" w:rsidR="00A56875" w:rsidRPr="003A1C72" w:rsidRDefault="00A56875" w:rsidP="00A56875">
      <w:pPr>
        <w:spacing w:line="480" w:lineRule="auto"/>
        <w:jc w:val="both"/>
        <w:rPr>
          <w:b/>
        </w:rPr>
      </w:pPr>
    </w:p>
    <w:p w14:paraId="79247DF3" w14:textId="2382CAF5" w:rsidR="00A56875" w:rsidRPr="003A1C72" w:rsidRDefault="00A56875" w:rsidP="00A56875">
      <w:pPr>
        <w:spacing w:line="480" w:lineRule="auto"/>
        <w:jc w:val="both"/>
        <w:rPr>
          <w:color w:val="000000"/>
        </w:rPr>
      </w:pPr>
      <w:r w:rsidRPr="003A1C72">
        <w:rPr>
          <w:color w:val="000000"/>
        </w:rPr>
        <w:t xml:space="preserve">Protein assemblies are important elements in biological processes. They attracted major attention as they can be used as novel biocompatible material. Protein assemblies are made of peptides and proteins building blocks, which can be used to generate nanotubes, scaffolds, and nanowires. These protein nanostructures have been used in </w:t>
      </w:r>
      <w:r w:rsidRPr="003A1C72">
        <w:rPr>
          <w:color w:val="262626"/>
        </w:rPr>
        <w:t xml:space="preserve">the development of biosensors, probes, bionanowires, and drug delivery systems </w:t>
      </w:r>
      <w:r w:rsidRPr="003A1C72">
        <w:rPr>
          <w:color w:val="000000"/>
        </w:rPr>
        <w:fldChar w:fldCharType="begin">
          <w:fldData xml:space="preserve">PEVuZE5vdGU+PENpdGU+PEF1dGhvcj5QZXRyb3Y8L0F1dGhvcj48WWVhcj4yMDEyPC9ZZWFyPjxS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=
</w:fldData>
        </w:fldChar>
      </w:r>
      <w:r w:rsidR="00772C20">
        <w:rPr>
          <w:color w:val="000000"/>
        </w:rPr>
        <w:instrText xml:space="preserve"> ADDIN EN.CITE </w:instrText>
      </w:r>
      <w:r w:rsidR="00772C20">
        <w:rPr>
          <w:color w:val="000000"/>
        </w:rPr>
        <w:fldChar w:fldCharType="begin">
          <w:fldData xml:space="preserve">PEVuZE5vdGU+PENpdGU+PEF1dGhvcj5QZXRyb3Y8L0F1dGhvcj48WWVhcj4yMDEyPC9ZZWFyPjxS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=
</w:fldData>
        </w:fldChar>
      </w:r>
      <w:r w:rsidR="00772C20">
        <w:rPr>
          <w:color w:val="000000"/>
        </w:rPr>
        <w:instrText xml:space="preserve"> ADDIN EN.CITE.DATA </w:instrText>
      </w:r>
      <w:r w:rsidR="00772C20">
        <w:rPr>
          <w:color w:val="000000"/>
        </w:rPr>
      </w:r>
      <w:r w:rsidR="00772C20">
        <w:rPr>
          <w:color w:val="000000"/>
        </w:rPr>
        <w:fldChar w:fldCharType="end"/>
      </w:r>
      <w:r w:rsidRPr="003A1C72">
        <w:rPr>
          <w:color w:val="000000"/>
        </w:rPr>
      </w:r>
      <w:r w:rsidRPr="003A1C72">
        <w:rPr>
          <w:color w:val="000000"/>
        </w:rPr>
        <w:fldChar w:fldCharType="separate"/>
      </w:r>
      <w:r w:rsidR="00772C20">
        <w:rPr>
          <w:noProof/>
          <w:color w:val="000000"/>
        </w:rPr>
        <w:t>(</w:t>
      </w:r>
      <w:hyperlink w:anchor="_ENREF_59" w:tooltip="Petrov, 2012 #296" w:history="1">
        <w:r w:rsidR="003031B6">
          <w:rPr>
            <w:noProof/>
            <w:color w:val="000000"/>
          </w:rPr>
          <w:t>59</w:t>
        </w:r>
      </w:hyperlink>
      <w:r w:rsidR="00772C20">
        <w:rPr>
          <w:noProof/>
          <w:color w:val="000000"/>
        </w:rPr>
        <w:t>,</w:t>
      </w:r>
      <w:hyperlink w:anchor="_ENREF_60" w:tooltip="Muller, 2011 #295" w:history="1">
        <w:r w:rsidR="003031B6">
          <w:rPr>
            <w:noProof/>
            <w:color w:val="000000"/>
          </w:rPr>
          <w:t>60</w:t>
        </w:r>
      </w:hyperlink>
      <w:r w:rsidR="00772C20">
        <w:rPr>
          <w:noProof/>
          <w:color w:val="000000"/>
        </w:rPr>
        <w:t>)</w:t>
      </w:r>
      <w:r w:rsidRPr="003A1C72">
        <w:rPr>
          <w:color w:val="000000"/>
        </w:rPr>
        <w:fldChar w:fldCharType="end"/>
      </w:r>
      <w:r w:rsidRPr="003A1C72">
        <w:t>.</w:t>
      </w:r>
      <w:r w:rsidRPr="003A1C72">
        <w:rPr>
          <w:color w:val="000000"/>
        </w:rPr>
        <w:t xml:space="preserve"> It is important to have a control over protein assembly. Site-specific protein/peptide ligation can direct the stability and shape of the protein assembly. </w:t>
      </w:r>
      <w:r w:rsidRPr="003A1C72">
        <w:t xml:space="preserve">Site-specific ligation of peptides and proteins to generate protein/peptide oligomers and 3D assemblies has many applications in nano biotechnology. </w:t>
      </w:r>
      <w:r w:rsidR="00ED7313" w:rsidRPr="003A1C72">
        <w:t xml:space="preserve">As previously discussed in background and Chapter 2, sortase-mediated ligation can be used as a powerful tool to generate such assemblies. </w:t>
      </w:r>
      <w:r w:rsidRPr="003A1C72">
        <w:t xml:space="preserve">Proteins were conjugated to the self-assembled peptides in hydrogels using sortase-mediated site-specific ligation </w:t>
      </w:r>
      <w:r w:rsidRPr="003A1C72">
        <w:fldChar w:fldCharType="begin"/>
      </w:r>
      <w:r w:rsidR="00772C20">
        <w:instrText xml:space="preserve"> ADDIN EN.CITE &lt;EndNote&gt;&lt;Cite&gt;&lt;Author&gt;Piluso&lt;/Author&gt;&lt;Year&gt;2013&lt;/Year&gt;&lt;RecNum&gt;282&lt;/RecNum&gt;&lt;DisplayText&gt;(87)&lt;/DisplayText&gt;&lt;record&gt;&lt;rec-number&gt;282&lt;/rec-number&gt;&lt;foreign-keys&gt;&lt;key app="EN" db-id="pzzv0xs05rwrwse29sr5eedwarr2pztzvzzf"&gt;282&lt;/key&gt;&lt;/foreign-keys&gt;&lt;ref-type name="Journal Article"&gt;17&lt;/ref-type&gt;&lt;contributors&gt;&lt;authors&gt;&lt;author&gt;Piluso, S.&lt;/author&gt;&lt;author&gt;Cassell, H. C.&lt;/author&gt;&lt;author&gt;Gibbons, J. L.&lt;/author&gt;&lt;author&gt;Waller, T. E.&lt;/author&gt;&lt;author&gt;Plant, N. J.&lt;/author&gt;&lt;author&gt;Miller, A. F.&lt;/author&gt;&lt;author&gt;Cavalli, G.&lt;/author&gt;&lt;/authors&gt;&lt;/contributors&gt;&lt;auth-address&gt;Department of Chemistry , University of Surrey , Guildford , GU2 7XH , UK . Email: g.cavalli@surrey.ac.uk ; Tel: +44 (0)1483 686837.&lt;/auth-address&gt;&lt;titles&gt;&lt;title&gt;Site-specific, covalent incorporation of Tus, a DNA-binding protein, on ionic-complementary self-assembling peptide hydrogels using transpeptidase Sortase A as a conjugation tooldaggerDedicated to the memory of Joachim H. G. Steinke.double daggerElectronic supplementary information (ESI) available: Further experimental data. See DOI: 10.1039/c3sm00131hClick here for additional data file&lt;/title&gt;&lt;secondary-title&gt;Soft Matter&lt;/secondary-title&gt;&lt;alt-title&gt;Soft matter&lt;/alt-title&gt;&lt;/titles&gt;&lt;periodical&gt;&lt;full-title&gt;Soft Matter&lt;/full-title&gt;&lt;abbr-1&gt;Soft matter&lt;/abbr-1&gt;&lt;/periodical&gt;&lt;alt-periodical&gt;&lt;full-title&gt;Soft Matter&lt;/full-title&gt;&lt;abbr-1&gt;Soft matter&lt;/abbr-1&gt;&lt;/alt-periodical&gt;&lt;pages&gt;6752-6756&lt;/pages&gt;&lt;volume&gt;9&lt;/volume&gt;&lt;number&gt;29&lt;/number&gt;&lt;edition&gt;2013/07/13&lt;/edition&gt;&lt;dates&gt;&lt;year&gt;2013&lt;/year&gt;&lt;pub-dates&gt;&lt;date&gt;Aug 7&lt;/date&gt;&lt;/pub-dates&gt;&lt;/dates&gt;&lt;isbn&gt;1744-683X (Print)&amp;#xD;1744-683X (Linking)&lt;/isbn&gt;&lt;accession-num&gt;23847687&lt;/accession-num&gt;&lt;urls&gt;&lt;related-urls&gt;&lt;url&gt;http://www.ncbi.nlm.nih.gov/pubmed/23847687&lt;/url&gt;&lt;/related-urls&gt;&lt;/urls&gt;&lt;custom2&gt;3705885&lt;/custom2&gt;&lt;electronic-resource-num&gt;10.1039/c3sm00131h&lt;/electronic-resource-num&gt;&lt;language&gt;Eng&lt;/language&gt;&lt;/record&gt;&lt;/Cite&gt;&lt;/EndNote&gt;</w:instrText>
      </w:r>
      <w:r w:rsidRPr="003A1C72">
        <w:fldChar w:fldCharType="separate"/>
      </w:r>
      <w:r w:rsidR="00772C20">
        <w:rPr>
          <w:noProof/>
        </w:rPr>
        <w:t>(</w:t>
      </w:r>
      <w:hyperlink w:anchor="_ENREF_87" w:tooltip="Piluso, 2013 #282" w:history="1">
        <w:r w:rsidR="003031B6">
          <w:rPr>
            <w:noProof/>
          </w:rPr>
          <w:t>87</w:t>
        </w:r>
      </w:hyperlink>
      <w:r w:rsidR="00772C20">
        <w:rPr>
          <w:noProof/>
        </w:rPr>
        <w:t>)</w:t>
      </w:r>
      <w:r w:rsidRPr="003A1C72">
        <w:fldChar w:fldCharType="end"/>
      </w:r>
      <w:r w:rsidR="00ED7313" w:rsidRPr="003A1C72">
        <w:t>.</w:t>
      </w:r>
      <w:r w:rsidRPr="003A1C72">
        <w:t xml:space="preserve"> </w:t>
      </w:r>
    </w:p>
    <w:p w14:paraId="0800C7B9" w14:textId="77777777" w:rsidR="00A56875" w:rsidRPr="003A1C72" w:rsidRDefault="00A56875" w:rsidP="00A56875">
      <w:pPr>
        <w:spacing w:line="480" w:lineRule="auto"/>
        <w:jc w:val="both"/>
      </w:pPr>
      <w:r w:rsidRPr="003A1C72">
        <w:t xml:space="preserve">We tried two different ways to generate protein assemblies site-specifically and in a controlled manner. In one approach, the N-terminus of triglycine (GGG) of the bifunctional sortase substarte (3G at N-terminus and LPETG at C-terminus) was protected with a protease cleavable site. Therefore, sortase-mediated oligomerization is dependent upon </w:t>
      </w:r>
      <w:r w:rsidRPr="003A1C72">
        <w:lastRenderedPageBreak/>
        <w:t>removal of the protecting group. In the second approach, two sortases with slightly different substrate specificity were used to sequentially ligate proteins with specific tags to each other. As a proof of concept, we first generated protein wires in solution.</w:t>
      </w:r>
    </w:p>
    <w:p w14:paraId="20FAB2BD" w14:textId="77777777" w:rsidR="00A56875" w:rsidRPr="003A1C72" w:rsidRDefault="00A56875" w:rsidP="00A56875">
      <w:pPr>
        <w:spacing w:line="480" w:lineRule="auto"/>
        <w:jc w:val="both"/>
      </w:pPr>
    </w:p>
    <w:p w14:paraId="4CA7CEC8" w14:textId="77777777" w:rsidR="00A56875" w:rsidRPr="003A1C72" w:rsidRDefault="00A56875" w:rsidP="00AA64A5">
      <w:pPr>
        <w:pStyle w:val="Heading2"/>
        <w:rPr>
          <w:rFonts w:ascii="Times New Roman" w:eastAsia="HelveticaNeue-Roman" w:hAnsi="Times New Roman" w:cs="Times New Roman"/>
        </w:rPr>
      </w:pPr>
      <w:bookmarkStart w:id="100" w:name="_Toc259225962"/>
      <w:r w:rsidRPr="003A1C72">
        <w:rPr>
          <w:rFonts w:ascii="Times New Roman" w:eastAsia="HelveticaNeue-Roman" w:hAnsi="Times New Roman" w:cs="Times New Roman"/>
        </w:rPr>
        <w:t>3-2-Material and methods</w:t>
      </w:r>
      <w:bookmarkEnd w:id="100"/>
    </w:p>
    <w:p w14:paraId="5CB4AB7E" w14:textId="77777777" w:rsidR="00A56875" w:rsidRPr="003A1C72" w:rsidRDefault="00A56875" w:rsidP="00AA64A5">
      <w:pPr>
        <w:pStyle w:val="Heading3"/>
        <w:rPr>
          <w:rFonts w:cs="Times New Roman"/>
        </w:rPr>
      </w:pPr>
      <w:bookmarkStart w:id="101" w:name="_Toc259225963"/>
      <w:r w:rsidRPr="003A1C72">
        <w:rPr>
          <w:rFonts w:cs="Times New Roman"/>
        </w:rPr>
        <w:t>3-2-1-Protein production and purification:</w:t>
      </w:r>
      <w:bookmarkEnd w:id="101"/>
      <w:r w:rsidRPr="003A1C72">
        <w:rPr>
          <w:rFonts w:cs="Times New Roman"/>
        </w:rPr>
        <w:t xml:space="preserve">  </w:t>
      </w:r>
    </w:p>
    <w:p w14:paraId="1A23DCA3" w14:textId="7D111384" w:rsidR="00A56875" w:rsidRPr="003A1C72" w:rsidRDefault="00A56875" w:rsidP="00A56875">
      <w:pPr>
        <w:spacing w:line="480" w:lineRule="auto"/>
        <w:jc w:val="both"/>
      </w:pPr>
      <w:r w:rsidRPr="003A1C72">
        <w:t xml:space="preserve">GFP-LPETG plasmid was used from the cited reference </w:t>
      </w:r>
      <w:r w:rsidRPr="003A1C72">
        <w:fldChar w:fldCharType="begin">
          <w:fldData xml:space="preserve">PEVuZE5vdGU+PENpdGU+PEF1dGhvcj5QYXJ0aGFzYXJhdGh5PC9BdXRob3I+PFllYXI+MjAwNzwv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</w:fldData>
        </w:fldChar>
      </w:r>
      <w:r w:rsidR="00772C20">
        <w:instrText xml:space="preserve"> ADDIN EN.CITE </w:instrText>
      </w:r>
      <w:r w:rsidR="00772C20">
        <w:fldChar w:fldCharType="begin">
          <w:fldData xml:space="preserve">PEVuZE5vdGU+PENpdGU+PEF1dGhvcj5QYXJ0aGFzYXJhdGh5PC9BdXRob3I+PFllYXI+MjAwNzwv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</w:fldData>
        </w:fldChar>
      </w:r>
      <w:r w:rsidR="00772C20">
        <w:instrText xml:space="preserve"> ADDIN EN.CITE.DATA </w:instrText>
      </w:r>
      <w:r w:rsidR="00772C20">
        <w:fldChar w:fldCharType="end"/>
      </w:r>
      <w:r w:rsidRPr="003A1C72">
        <w:fldChar w:fldCharType="separate"/>
      </w:r>
      <w:r w:rsidR="00772C20">
        <w:rPr>
          <w:noProof/>
        </w:rPr>
        <w:t>(</w:t>
      </w:r>
      <w:hyperlink w:anchor="_ENREF_34" w:tooltip="Parthasarathy, 2007 #4" w:history="1">
        <w:r w:rsidR="003031B6">
          <w:rPr>
            <w:noProof/>
          </w:rPr>
          <w:t>34</w:t>
        </w:r>
      </w:hyperlink>
      <w:r w:rsidR="00772C20">
        <w:rPr>
          <w:noProof/>
        </w:rPr>
        <w:t>)</w:t>
      </w:r>
      <w:r w:rsidRPr="003A1C72">
        <w:fldChar w:fldCharType="end"/>
      </w:r>
      <w:r w:rsidRPr="003A1C72">
        <w:t>. The mcherry vaiants were made by PCR using “pJK148-Pbip1-signal peptide-linker-mcherry-AHDL” (from Dr. Tsien lab) plasmid as a template and inserted into pET</w:t>
      </w:r>
      <w:r w:rsidR="00467658" w:rsidRPr="003A1C72">
        <w:t>26</w:t>
      </w:r>
      <w:r w:rsidRPr="003A1C72">
        <w:t xml:space="preserve"> vector backbone using NdeI and XhoI. Sortase A from (</w:t>
      </w:r>
      <w:r w:rsidRPr="003A1C72">
        <w:rPr>
          <w:i/>
        </w:rPr>
        <w:t>S. aureus</w:t>
      </w:r>
      <w:r w:rsidRPr="003A1C72">
        <w:t>) was cloned out of pHTT27 plasmid (provided by Dr Olaf Schneewind, University of Chicago). Both constructs were inserted into a pET vector by introducing NdeI and XhoI restriction sites. A hisx6-tag was located at the C-terminus of the construct after XhoI site. Sortase A plasmid (pMR5) has a hisx6-tag at the N-terminus. There is stop codon before XhoI site to inhibit the C-terminus hisx6-tag. Srtm4 is an evolved Sa Srt with higher activity toward LPETG substrate. Four mutations D1</w:t>
      </w:r>
      <w:r w:rsidR="008D4F9B">
        <w:t>60</w:t>
      </w:r>
      <w:r w:rsidRPr="003A1C72">
        <w:t>N, K137T, D1</w:t>
      </w:r>
      <w:r w:rsidR="008D4F9B">
        <w:t>65</w:t>
      </w:r>
      <w:r w:rsidRPr="003A1C72">
        <w:t xml:space="preserve">A, P94S (clone 8.3 in ref </w:t>
      </w:r>
      <w:r w:rsidRPr="003A1C72">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instrText xml:space="preserve"> ADDIN EN.CITE </w:instrText>
      </w:r>
      <w:r w:rsidR="00772C20">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instrText xml:space="preserve"> ADDIN EN.CITE.DATA </w:instrText>
      </w:r>
      <w:r w:rsidR="00772C20">
        <w:fldChar w:fldCharType="end"/>
      </w:r>
      <w:r w:rsidRPr="003A1C72">
        <w:fldChar w:fldCharType="separate"/>
      </w:r>
      <w:r w:rsidR="00772C20">
        <w:rPr>
          <w:noProof/>
        </w:rPr>
        <w:t>(</w:t>
      </w:r>
      <w:hyperlink w:anchor="_ENREF_85" w:tooltip="Chen, 2011 #138" w:history="1">
        <w:r w:rsidR="003031B6">
          <w:rPr>
            <w:noProof/>
          </w:rPr>
          <w:t>85</w:t>
        </w:r>
      </w:hyperlink>
      <w:r w:rsidR="00772C20">
        <w:rPr>
          <w:noProof/>
        </w:rPr>
        <w:t>)</w:t>
      </w:r>
      <w:r w:rsidRPr="003A1C72">
        <w:fldChar w:fldCharType="end"/>
      </w:r>
      <w:r w:rsidRPr="003A1C72">
        <w:t xml:space="preserve">) were made by site-directed mutagenesis (pMR5m4). Mutagenesis primers were designed following the primer design direction in Quickchange (Strategene). Phusion polymerase was used to generate the mutated plasmid by PCR. 1 </w:t>
      </w:r>
      <w:r w:rsidRPr="003A1C72">
        <w:rPr>
          <w:color w:val="000000"/>
        </w:rPr>
        <w:t>μl</w:t>
      </w:r>
      <w:r w:rsidRPr="003A1C72">
        <w:t xml:space="preserve"> of DpnI was added to the PCR product on ice to digest the methylated, non-mutated plasmid and kept at 37 </w:t>
      </w:r>
      <w:r w:rsidR="00310784" w:rsidRPr="00E2780F">
        <w:rPr>
          <w:rFonts w:ascii="Lucida Grande" w:hAnsi="Lucida Grande" w:cs="Lucida Grande"/>
          <w:b/>
          <w:color w:val="000000"/>
        </w:rPr>
        <w:t>°</w:t>
      </w:r>
      <w:r w:rsidRPr="003A1C72">
        <w:t xml:space="preserve">C for 1 hour. The plasmids then transformed to XL1-Blue cells (Strategene) following the company protocol. </w:t>
      </w:r>
    </w:p>
    <w:p w14:paraId="21F14632" w14:textId="459AE6D3" w:rsidR="00A56875" w:rsidRPr="00997CBC" w:rsidRDefault="00A56875" w:rsidP="00A56875">
      <w:pPr>
        <w:spacing w:line="480" w:lineRule="auto"/>
        <w:jc w:val="both"/>
      </w:pPr>
      <w:r w:rsidRPr="003A1C72">
        <w:lastRenderedPageBreak/>
        <w:t xml:space="preserve">Proteins were expressed in BL21 (DE3) cells (Invitrogen). An overnight cell culture was diluted (1:50-1:100) in 250ml-1000ml of LB Kan media. The cells were grown to OD600 of 0.5-0.7 at 37 </w:t>
      </w:r>
      <w:r w:rsidR="00E36907" w:rsidRPr="003A1C72">
        <w:rPr>
          <w:b/>
          <w:color w:val="000000"/>
        </w:rPr>
        <w:t>°</w:t>
      </w:r>
      <w:r w:rsidR="00E36907" w:rsidRPr="003A1C72">
        <w:t>C</w:t>
      </w:r>
      <w:r w:rsidRPr="003A1C72">
        <w:t xml:space="preserve"> shaker and then induced by adding IPTG to the final concentration of 1mM and pelleted after 3-4 hours of induction. Srtm4 protein was induced by adding IPTG to a final concentration of 0.5 mM and incubating for 3 hours in 30 </w:t>
      </w:r>
      <w:r w:rsidR="00ED0CF8" w:rsidRPr="003A1C72">
        <w:rPr>
          <w:b/>
          <w:color w:val="000000"/>
        </w:rPr>
        <w:t>°</w:t>
      </w:r>
      <w:r w:rsidR="00ED0CF8" w:rsidRPr="003A1C72">
        <w:t>C</w:t>
      </w:r>
      <w:r w:rsidRPr="003A1C72">
        <w:t xml:space="preserve"> shaker. The cells were frozen at -20 </w:t>
      </w:r>
      <w:r w:rsidR="00ED0CF8" w:rsidRPr="003A1C72">
        <w:rPr>
          <w:b/>
          <w:color w:val="000000"/>
        </w:rPr>
        <w:t>°</w:t>
      </w:r>
      <w:r w:rsidRPr="003A1C72">
        <w:t xml:space="preserve">C overnight. Proteins were extracted after thawing the cells on ice by resuspending them in 10 ml B-per reagent (Thermo </w:t>
      </w:r>
      <w:r w:rsidR="00ED0CF8" w:rsidRPr="003A1C72">
        <w:t>S</w:t>
      </w:r>
      <w:r w:rsidRPr="003A1C72">
        <w:t xml:space="preserve">cientific) and 10 </w:t>
      </w:r>
      <w:r w:rsidRPr="003A1C72">
        <w:rPr>
          <w:color w:val="000000"/>
        </w:rPr>
        <w:t>μl DNaseI (NEB)</w:t>
      </w:r>
      <w:r w:rsidRPr="003A1C72">
        <w:t xml:space="preserve"> was added to 250 ml of the culture following the B-per manual. Soluble proteins can be found in the supernatant. Proteins were purified using his-tag purification by Talon resin (Clontech), following batch/gravity user manual. The purified protein was then dialyzed using dialysis cassette with MW cutoff of 10,000 </w:t>
      </w:r>
      <w:r w:rsidR="00ED0CF8" w:rsidRPr="003A1C72">
        <w:t xml:space="preserve">(Thermo Scientific) </w:t>
      </w:r>
      <w:r w:rsidRPr="003A1C72">
        <w:t xml:space="preserve">or buffer exchanged against TBS buffer (pH=7.5) using Amicon filters (Millipore) with MW cutoff of 10,000 to remove imidazole. Protein concentration was measured using A280 measurement. 10 to 40 mg of the protein can be produced from 1L culture. Proteins were concentrated to 500 to 1200 </w:t>
      </w:r>
      <w:r w:rsidRPr="003A1C72">
        <w:rPr>
          <w:color w:val="000000"/>
        </w:rPr>
        <w:t>μ</w:t>
      </w:r>
      <w:r w:rsidRPr="003A1C72">
        <w:t>M concentration, and aliquoted and freezed for a few months at -20</w:t>
      </w:r>
      <w:r w:rsidR="00E36907">
        <w:t xml:space="preserve"> </w:t>
      </w:r>
      <w:r w:rsidR="00E36907" w:rsidRPr="003A1C72">
        <w:rPr>
          <w:b/>
          <w:color w:val="000000"/>
        </w:rPr>
        <w:t>°</w:t>
      </w:r>
      <w:r w:rsidR="00E36907" w:rsidRPr="003A1C72">
        <w:t>C</w:t>
      </w:r>
      <w:r w:rsidRPr="003A1C72">
        <w:t xml:space="preserve"> for future use. For short-term storage, proteins were kept at 4 </w:t>
      </w:r>
      <w:r w:rsidR="00E36907" w:rsidRPr="003A1C72">
        <w:rPr>
          <w:b/>
          <w:color w:val="000000"/>
        </w:rPr>
        <w:t>°</w:t>
      </w:r>
      <w:r w:rsidR="00E36907" w:rsidRPr="003A1C72">
        <w:t>C</w:t>
      </w:r>
      <w:r w:rsidRPr="003A1C72">
        <w:t>.</w:t>
      </w:r>
    </w:p>
    <w:p w14:paraId="401E9E24" w14:textId="77777777" w:rsidR="00A56875" w:rsidRPr="003A1C72" w:rsidRDefault="00A56875" w:rsidP="00AA64A5">
      <w:pPr>
        <w:pStyle w:val="Heading3"/>
        <w:rPr>
          <w:rFonts w:cs="Times New Roman"/>
        </w:rPr>
      </w:pPr>
      <w:bookmarkStart w:id="102" w:name="_Toc259225964"/>
      <w:r w:rsidRPr="003A1C72">
        <w:rPr>
          <w:rFonts w:cs="Times New Roman"/>
        </w:rPr>
        <w:t>3-2-2-Peptide assembly on the gold surface</w:t>
      </w:r>
      <w:bookmarkEnd w:id="102"/>
    </w:p>
    <w:p w14:paraId="7B97B2D3" w14:textId="6FBE103F" w:rsidR="00A56875" w:rsidRPr="003A1C72" w:rsidRDefault="00A56875" w:rsidP="00A56875">
      <w:pPr>
        <w:spacing w:line="480" w:lineRule="auto"/>
        <w:jc w:val="both"/>
      </w:pPr>
      <w:r w:rsidRPr="003A1C72">
        <w:t xml:space="preserve">Gold-coated microscope slides with 100 </w:t>
      </w:r>
      <w:r w:rsidRPr="003A1C72">
        <w:rPr>
          <w:color w:val="000000"/>
        </w:rPr>
        <w:t>Å</w:t>
      </w:r>
      <w:r w:rsidRPr="003A1C72">
        <w:t xml:space="preserve"> gold thickness were purchased from Platypus. Slides were cut into 5x5 or 10x10 mm pieces and washed with RCA solution (ammonium hydroxide: hydrogen peroxide: H</w:t>
      </w:r>
      <w:r w:rsidRPr="003A1C72">
        <w:rPr>
          <w:vertAlign w:val="subscript"/>
        </w:rPr>
        <w:t>2</w:t>
      </w:r>
      <w:r w:rsidRPr="003A1C72">
        <w:t>O; 1:1:5 ratio) at 70</w:t>
      </w:r>
      <w:r w:rsidR="00997CBC">
        <w:t xml:space="preserve"> </w:t>
      </w:r>
      <w:r w:rsidR="00997CBC" w:rsidRPr="003A1C72">
        <w:rPr>
          <w:b/>
          <w:color w:val="000000"/>
        </w:rPr>
        <w:t>°</w:t>
      </w:r>
      <w:r w:rsidR="00997CBC" w:rsidRPr="003A1C72">
        <w:t xml:space="preserve">C </w:t>
      </w:r>
      <w:r w:rsidRPr="003A1C72">
        <w:t>for at least 10 minutes, then rinsed with copious amount of dI H</w:t>
      </w:r>
      <w:r w:rsidRPr="003A1C72">
        <w:rPr>
          <w:vertAlign w:val="subscript"/>
        </w:rPr>
        <w:t>2</w:t>
      </w:r>
      <w:r w:rsidRPr="003A1C72">
        <w:t xml:space="preserve">O and dried under a nitrogen stream.  The GGGC and AAAC peptides were purchased from Genscript with &gt;%95 purity. Dimethylformamide (DMF) was </w:t>
      </w:r>
      <w:r w:rsidRPr="003A1C72">
        <w:lastRenderedPageBreak/>
        <w:t xml:space="preserve">added drop-wise to the peptide powder until it was dissolved, then oxygen free water (to prevent disulfide formation between Cys) was added to the solution to make 100 </w:t>
      </w:r>
      <w:r w:rsidRPr="003A1C72">
        <w:rPr>
          <w:color w:val="000000"/>
        </w:rPr>
        <w:t>μ</w:t>
      </w:r>
      <w:r w:rsidRPr="003A1C72">
        <w:t>M – 1mM solutions.  The clean gold slides were submerged in the peptide solution 1 to 3 nights. After that the slides were washed with TBS buffer (pH=7.5), and dI H</w:t>
      </w:r>
      <w:r w:rsidRPr="003A1C72">
        <w:rPr>
          <w:vertAlign w:val="subscript"/>
        </w:rPr>
        <w:t>2</w:t>
      </w:r>
      <w:r w:rsidRPr="003A1C72">
        <w:t>O and dried under nitrogen.</w:t>
      </w:r>
    </w:p>
    <w:p w14:paraId="05B435D4" w14:textId="4A5D6733" w:rsidR="00A56875" w:rsidRPr="003A1C72" w:rsidRDefault="00997CBC" w:rsidP="00AA64A5">
      <w:pPr>
        <w:pStyle w:val="Heading3"/>
        <w:rPr>
          <w:rFonts w:cs="Times New Roman"/>
        </w:rPr>
      </w:pPr>
      <w:bookmarkStart w:id="103" w:name="_Toc259225965"/>
      <w:r>
        <w:rPr>
          <w:rFonts w:cs="Times New Roman"/>
        </w:rPr>
        <w:t xml:space="preserve">3-2-3-Protein immobilization on </w:t>
      </w:r>
      <w:r w:rsidR="00A56875" w:rsidRPr="003A1C72">
        <w:rPr>
          <w:rFonts w:cs="Times New Roman"/>
        </w:rPr>
        <w:t>the peptide SAM on gold</w:t>
      </w:r>
      <w:bookmarkEnd w:id="103"/>
    </w:p>
    <w:p w14:paraId="22B63F78" w14:textId="2B43081C" w:rsidR="00A56875" w:rsidRPr="003A1C72" w:rsidRDefault="00A56875" w:rsidP="00A56875">
      <w:pPr>
        <w:spacing w:line="480" w:lineRule="auto"/>
        <w:jc w:val="both"/>
      </w:pPr>
      <w:r w:rsidRPr="003A1C72">
        <w:t xml:space="preserve">Sortase reaction conditions are explained in the results section, but in general the sortase reaction condition is as follows. 20-40 </w:t>
      </w:r>
      <w:r w:rsidRPr="003A1C72">
        <w:rPr>
          <w:color w:val="000000"/>
        </w:rPr>
        <w:t>μ</w:t>
      </w:r>
      <w:r w:rsidRPr="003A1C72">
        <w:t xml:space="preserve">M of mcherry/GFP-LPETG was mixed with 15 </w:t>
      </w:r>
      <w:r w:rsidRPr="003A1C72">
        <w:rPr>
          <w:color w:val="000000"/>
        </w:rPr>
        <w:t>μ</w:t>
      </w:r>
      <w:r w:rsidRPr="003A1C72">
        <w:t>M Sa Srt in a reaction buffer (TBS, 10mM CaCl</w:t>
      </w:r>
      <w:r w:rsidRPr="003A1C72">
        <w:rPr>
          <w:vertAlign w:val="subscript"/>
        </w:rPr>
        <w:t>2</w:t>
      </w:r>
      <w:r w:rsidRPr="003A1C72">
        <w:t xml:space="preserve">, pH=7.5). 50-80 </w:t>
      </w:r>
      <w:r w:rsidRPr="003A1C72">
        <w:rPr>
          <w:color w:val="000000"/>
        </w:rPr>
        <w:t>μl</w:t>
      </w:r>
      <w:r w:rsidRPr="003A1C72">
        <w:rPr>
          <w:b/>
          <w:color w:val="000000"/>
        </w:rPr>
        <w:t xml:space="preserve"> </w:t>
      </w:r>
      <w:r w:rsidRPr="003A1C72">
        <w:t xml:space="preserve">of the reaction mixture was put on the functionalized slides with the peptide and kept in a moist sealed mini petri dish at least 3 hr at 37 </w:t>
      </w:r>
      <w:r w:rsidR="00E36907" w:rsidRPr="003A1C72">
        <w:rPr>
          <w:b/>
          <w:color w:val="000000"/>
        </w:rPr>
        <w:t>°</w:t>
      </w:r>
      <w:r w:rsidR="00E36907" w:rsidRPr="003A1C72">
        <w:t>C</w:t>
      </w:r>
      <w:r w:rsidRPr="003A1C72">
        <w:t xml:space="preserve"> incubator. The slides were washed the next day with filtered TBS (pH=7.5) and dIH2O and dried under nitrogen. For immobilizing layers of proteins, after washing the slides with the first protein layer immobilized on the surface several times with TBS buffer and dIH2O and drying the slide under the nitrogen, second round of sortase reaction will be done similarly, followed by washes and drying. </w:t>
      </w:r>
    </w:p>
    <w:p w14:paraId="44AD9644" w14:textId="77777777" w:rsidR="00A56875" w:rsidRPr="003A1C72" w:rsidRDefault="00A56875" w:rsidP="00AA64A5">
      <w:pPr>
        <w:pStyle w:val="Heading3"/>
        <w:rPr>
          <w:rFonts w:cs="Times New Roman"/>
        </w:rPr>
      </w:pPr>
      <w:bookmarkStart w:id="104" w:name="_Toc259225966"/>
      <w:r w:rsidRPr="003A1C72">
        <w:rPr>
          <w:rFonts w:cs="Times New Roman"/>
        </w:rPr>
        <w:t>3-2-4-Fluorescence Microscopy</w:t>
      </w:r>
      <w:bookmarkEnd w:id="104"/>
    </w:p>
    <w:p w14:paraId="5BC8B0E2" w14:textId="17DCB7D7" w:rsidR="00A56875" w:rsidRPr="003A1C72" w:rsidRDefault="00A56875" w:rsidP="00A56875">
      <w:pPr>
        <w:spacing w:line="480" w:lineRule="auto"/>
        <w:jc w:val="both"/>
      </w:pPr>
      <w:r w:rsidRPr="003A1C72">
        <w:t>Gold slide pieces were mounted on the glass microscope slide</w:t>
      </w:r>
      <w:r w:rsidR="00520C44">
        <w:t xml:space="preserve"> using superglue</w:t>
      </w:r>
      <w:r w:rsidRPr="003A1C72">
        <w:t xml:space="preserve">. </w:t>
      </w:r>
      <w:r w:rsidR="00520C44" w:rsidRPr="003A1C72">
        <w:t xml:space="preserve">The fluorescence micrographs were obtained using Olympus or Nikon fluorescent microscopes with 40x magnification. The images were analyzed with ImageJ. FITC filter cube (Ex: </w:t>
      </w:r>
      <w:proofErr w:type="gramStart"/>
      <w:r w:rsidR="00520C44" w:rsidRPr="003A1C72">
        <w:t>494 ,</w:t>
      </w:r>
      <w:proofErr w:type="gramEnd"/>
      <w:r w:rsidR="00520C44" w:rsidRPr="003A1C72">
        <w:t xml:space="preserve"> and Em: 518) and Texas Red HQ cube (Ex: 577, Em: 620) in Nikon microscope and GFP and RFP filters have been used for detecting GFP or mcherry fluorescence. Mean Fluorescence Intensity (MFI) was determined using Analyze&gt; measure tool in ImageJ </w:t>
      </w:r>
      <w:r w:rsidR="00520C44" w:rsidRPr="003A1C72">
        <w:lastRenderedPageBreak/>
        <w:t>software on the whole slides. The background (negative control) value was subtracted from the actual sample before normalization or comparison.</w:t>
      </w:r>
    </w:p>
    <w:p w14:paraId="3D36B14F" w14:textId="77777777" w:rsidR="00A56875" w:rsidRPr="003A1C72" w:rsidRDefault="00A56875" w:rsidP="00AA64A5">
      <w:pPr>
        <w:pStyle w:val="Heading3"/>
        <w:rPr>
          <w:rFonts w:cs="Times New Roman"/>
        </w:rPr>
      </w:pPr>
      <w:bookmarkStart w:id="105" w:name="_Toc259225967"/>
      <w:r w:rsidRPr="003A1C72">
        <w:rPr>
          <w:rFonts w:cs="Times New Roman"/>
        </w:rPr>
        <w:t>3-2-5-Atomic Force Microscopy</w:t>
      </w:r>
      <w:bookmarkEnd w:id="105"/>
    </w:p>
    <w:p w14:paraId="19EC0A6F" w14:textId="18C16FD0" w:rsidR="00A56875" w:rsidRPr="003A1C72" w:rsidRDefault="00A56875" w:rsidP="00A56875">
      <w:pPr>
        <w:spacing w:line="480" w:lineRule="auto"/>
        <w:jc w:val="both"/>
      </w:pPr>
      <w:r w:rsidRPr="003A1C72">
        <w:t>The AFM images were obtained using Asylum Research AFM using tapping mode. A silicon nitride cantilever with 10 nm radius, spring constant of 2 N/m and frequency of 70 kHz was used (AC240TS from Asylum Research). AFM was done on dried samples in a tapping mode. Igor or Gwyddion software was used to analyze the data.</w:t>
      </w:r>
    </w:p>
    <w:p w14:paraId="0F58F4CE" w14:textId="77777777" w:rsidR="00A56875" w:rsidRPr="003A1C72" w:rsidRDefault="00A56875" w:rsidP="00AA64A5">
      <w:pPr>
        <w:pStyle w:val="Heading3"/>
        <w:rPr>
          <w:rFonts w:cs="Times New Roman"/>
        </w:rPr>
      </w:pPr>
      <w:bookmarkStart w:id="106" w:name="_Toc259225968"/>
      <w:r w:rsidRPr="003A1C72">
        <w:rPr>
          <w:rFonts w:cs="Times New Roman"/>
        </w:rPr>
        <w:t>3-2-6-Western blot</w:t>
      </w:r>
      <w:bookmarkEnd w:id="106"/>
    </w:p>
    <w:p w14:paraId="1595A59F" w14:textId="40509655" w:rsidR="00AA64A5" w:rsidRPr="003A1C72" w:rsidRDefault="00A56875" w:rsidP="00A56875">
      <w:pPr>
        <w:spacing w:line="480" w:lineRule="auto"/>
        <w:jc w:val="both"/>
      </w:pPr>
      <w:r w:rsidRPr="003A1C72">
        <w:t xml:space="preserve">20 </w:t>
      </w:r>
      <w:r w:rsidRPr="003A1C72">
        <w:rPr>
          <w:color w:val="000000"/>
        </w:rPr>
        <w:t>μl</w:t>
      </w:r>
      <w:r w:rsidRPr="003A1C72">
        <w:t xml:space="preserve"> of the denatured proteins plus 20 </w:t>
      </w:r>
      <w:r w:rsidRPr="003A1C72">
        <w:rPr>
          <w:color w:val="000000"/>
        </w:rPr>
        <w:t>μl</w:t>
      </w:r>
      <w:r w:rsidRPr="003A1C72">
        <w:t xml:space="preserve"> of SDS-PAGE sample buffer were run on a 10% Bis-Tris NuPAGE gel (Invitrogen) using MOPS buffer (Invitrogen). 8 </w:t>
      </w:r>
      <w:r w:rsidRPr="003A1C72">
        <w:rPr>
          <w:color w:val="000000"/>
        </w:rPr>
        <w:t>μl</w:t>
      </w:r>
      <w:r w:rsidRPr="003A1C72">
        <w:t xml:space="preserve"> of the single color protein marker (LiCor) was added to the first lane. The proteins were transferred into a 0.45 </w:t>
      </w:r>
      <w:r w:rsidRPr="003A1C72">
        <w:rPr>
          <w:color w:val="000000"/>
        </w:rPr>
        <w:t>μ</w:t>
      </w:r>
      <w:r w:rsidRPr="003A1C72">
        <w:t>m nitrocellulose membrane (Bio-rad) using transfer buffer (Invitrogen)</w:t>
      </w:r>
      <w:r w:rsidR="007D0A2E">
        <w:t xml:space="preserve"> for 1 hr at 33V</w:t>
      </w:r>
      <w:r w:rsidRPr="003A1C72">
        <w:t>. The membrane is blocked either for 2 hr at room temperature or overnight at 4 C on a orbital shaker in 1:1 blocking buffer (Licor) and PBS buffer. The blocked membrane was then labeled with primary mouse anti-GFP (Iowa lab), anti-His (Iowa lab) or rabbit anti-DsRed (Clontech) and secondary antibody; anti-mouse IR800 or anti-rabbit IR680 (</w:t>
      </w:r>
      <w:r w:rsidR="00534CEF" w:rsidRPr="003A1C72">
        <w:t>Licor-</w:t>
      </w:r>
      <w:r w:rsidRPr="003A1C72">
        <w:t>Odyssey). The images were taken using the Odyssey Infrared Imaging system.</w:t>
      </w:r>
    </w:p>
    <w:p w14:paraId="35E1B7B4" w14:textId="77777777" w:rsidR="00AA64A5" w:rsidRPr="003A1C72" w:rsidRDefault="00AA64A5" w:rsidP="00A56875">
      <w:pPr>
        <w:spacing w:line="480" w:lineRule="auto"/>
        <w:jc w:val="both"/>
      </w:pPr>
    </w:p>
    <w:p w14:paraId="3993EA34" w14:textId="59EF8FEF" w:rsidR="00A56875" w:rsidRPr="003A1C72" w:rsidRDefault="00AA64A5" w:rsidP="00505C1B">
      <w:pPr>
        <w:pStyle w:val="Heading2"/>
        <w:rPr>
          <w:rFonts w:ascii="Times New Roman" w:hAnsi="Times New Roman" w:cs="Times New Roman"/>
        </w:rPr>
      </w:pPr>
      <w:r w:rsidRPr="003A1C72">
        <w:rPr>
          <w:rFonts w:ascii="Times New Roman" w:hAnsi="Times New Roman" w:cs="Times New Roman"/>
        </w:rPr>
        <w:lastRenderedPageBreak/>
        <w:t xml:space="preserve"> </w:t>
      </w:r>
      <w:bookmarkStart w:id="107" w:name="_Toc259225969"/>
      <w:r w:rsidRPr="003A1C72">
        <w:rPr>
          <w:rFonts w:ascii="Times New Roman" w:hAnsi="Times New Roman" w:cs="Times New Roman"/>
        </w:rPr>
        <w:t>3-3- Result and Discussion</w:t>
      </w:r>
      <w:bookmarkEnd w:id="107"/>
    </w:p>
    <w:p w14:paraId="7A8CB27D" w14:textId="57F3BCBB" w:rsidR="00A56875" w:rsidRDefault="00A56875" w:rsidP="00505C1B">
      <w:pPr>
        <w:pStyle w:val="Heading3"/>
        <w:rPr>
          <w:rFonts w:cs="Times New Roman"/>
        </w:rPr>
      </w:pPr>
      <w:bookmarkStart w:id="108" w:name="_Toc257406505"/>
      <w:bookmarkStart w:id="109" w:name="_Toc259225970"/>
      <w:r w:rsidRPr="003A1C72">
        <w:rPr>
          <w:rFonts w:cs="Times New Roman"/>
        </w:rPr>
        <w:t>3-3-</w:t>
      </w:r>
      <w:r w:rsidR="00505C1B" w:rsidRPr="003A1C72">
        <w:rPr>
          <w:rFonts w:cs="Times New Roman"/>
        </w:rPr>
        <w:t>1-</w:t>
      </w:r>
      <w:r w:rsidRPr="003A1C72">
        <w:rPr>
          <w:rFonts w:cs="Times New Roman"/>
        </w:rPr>
        <w:t xml:space="preserve"> Generating</w:t>
      </w:r>
      <w:r w:rsidR="008E0904">
        <w:rPr>
          <w:rFonts w:cs="Times New Roman"/>
        </w:rPr>
        <w:t xml:space="preserve"> protein</w:t>
      </w:r>
      <w:r w:rsidR="008E0904" w:rsidRPr="003A1C72">
        <w:rPr>
          <w:rFonts w:cs="Times New Roman"/>
        </w:rPr>
        <w:t xml:space="preserve"> 3D </w:t>
      </w:r>
      <w:r w:rsidRPr="003A1C72">
        <w:rPr>
          <w:rFonts w:cs="Times New Roman"/>
        </w:rPr>
        <w:t>assemblies using orthogonal sortases</w:t>
      </w:r>
      <w:bookmarkEnd w:id="108"/>
      <w:bookmarkEnd w:id="109"/>
    </w:p>
    <w:p w14:paraId="39B89A74" w14:textId="484E8DD3" w:rsidR="00684DAA" w:rsidRPr="003A1C72" w:rsidRDefault="008E0904" w:rsidP="00684DAA">
      <w:pPr>
        <w:spacing w:line="480" w:lineRule="auto"/>
        <w:jc w:val="both"/>
        <w:rPr>
          <w:bCs/>
        </w:rPr>
      </w:pPr>
      <w:r>
        <w:t>As discussed in Chapter 2, protein wires can be immobilized on the surface using sortase reaction. However, t</w:t>
      </w:r>
      <w:r w:rsidR="00A12C17" w:rsidRPr="003A1C72">
        <w:t>here are two issues in immobilizing layers of proteins on the surface in a controlled manner</w:t>
      </w:r>
      <w:r>
        <w:t xml:space="preserve"> using bifunctional proteins and sortase reaction</w:t>
      </w:r>
      <w:r w:rsidR="00A12C17" w:rsidRPr="003A1C72">
        <w:t xml:space="preserve">: 1) The Sortase A reaction product obtained from catalyzing bifunctional proteins with two specific sortase substrate tags at the N- and C-termini, LPETGGG for Sa Srt or LPETAAA for Sp Srt, is also a substrate for the Sa or Sp Srt A which makes the oligomerization reaction less efficient by cleaving the immobilized protein off the surface. 2) There is no control over the homogeneity of </w:t>
      </w:r>
      <w:r w:rsidR="006F6767">
        <w:t xml:space="preserve">each immobilized layer on </w:t>
      </w:r>
      <w:r w:rsidR="00A12C17" w:rsidRPr="003A1C72">
        <w:t xml:space="preserve">the surface, which means there might be multilayers in one region, while </w:t>
      </w:r>
      <w:r w:rsidR="006F6767">
        <w:t>there is</w:t>
      </w:r>
      <w:r w:rsidR="00A12C17" w:rsidRPr="003A1C72">
        <w:t xml:space="preserve"> just </w:t>
      </w:r>
      <w:r w:rsidR="006F6767">
        <w:t>one</w:t>
      </w:r>
      <w:r w:rsidR="00A12C17" w:rsidRPr="003A1C72">
        <w:t xml:space="preserve"> layer of protein</w:t>
      </w:r>
      <w:r w:rsidR="006F6767">
        <w:t xml:space="preserve"> in another area on the surface</w:t>
      </w:r>
      <w:r w:rsidR="00A12C17" w:rsidRPr="003A1C72">
        <w:t xml:space="preserve">. To control </w:t>
      </w:r>
      <w:r w:rsidR="00CA2994">
        <w:t>these</w:t>
      </w:r>
      <w:r w:rsidR="00A12C17" w:rsidRPr="003A1C72">
        <w:t xml:space="preserve"> issues, orthogonal sortases can be used to immobilize </w:t>
      </w:r>
      <w:r w:rsidR="006F6767">
        <w:t xml:space="preserve">protein </w:t>
      </w:r>
      <w:r w:rsidR="00A12C17" w:rsidRPr="003A1C72">
        <w:t>layers on the surface</w:t>
      </w:r>
      <w:r w:rsidR="006F6767" w:rsidRPr="006F6767">
        <w:t xml:space="preserve"> </w:t>
      </w:r>
      <w:r w:rsidR="006F6767" w:rsidRPr="003A1C72">
        <w:t>sequentially</w:t>
      </w:r>
      <w:r w:rsidR="00A12C17" w:rsidRPr="003A1C72">
        <w:t xml:space="preserve">. </w:t>
      </w:r>
      <w:r w:rsidR="00684DAA" w:rsidRPr="003A1C72">
        <w:rPr>
          <w:bCs/>
        </w:rPr>
        <w:t xml:space="preserve">Sortase-mediated protein immobilization was used to immobilize recombinant fluorescent proteins on the gold surface in a layer or multiple layers. Two different </w:t>
      </w:r>
      <w:r w:rsidR="00684DAA">
        <w:rPr>
          <w:bCs/>
        </w:rPr>
        <w:t>sortases</w:t>
      </w:r>
      <w:r w:rsidR="00684DAA" w:rsidRPr="003A1C72">
        <w:rPr>
          <w:bCs/>
        </w:rPr>
        <w:t xml:space="preserve"> with slightly different substrate specificities have been used to immobilize proteins in layers in a controlled manner. </w:t>
      </w:r>
      <w:r w:rsidR="00684DAA" w:rsidRPr="003A1C72">
        <w:rPr>
          <w:bCs/>
          <w:i/>
        </w:rPr>
        <w:t>S. aureus</w:t>
      </w:r>
      <w:r w:rsidR="00684DAA" w:rsidRPr="003A1C72">
        <w:rPr>
          <w:bCs/>
        </w:rPr>
        <w:t xml:space="preserve"> Sortase A (Sa Srt) is specific toward LPETG and GGG substrate pair.</w:t>
      </w:r>
      <w:r w:rsidR="00684DAA" w:rsidRPr="003A1C72">
        <w:rPr>
          <w:rFonts w:eastAsia="HelveticaNeue-Roman"/>
          <w:i/>
        </w:rPr>
        <w:t xml:space="preserve"> </w:t>
      </w:r>
      <w:r w:rsidR="00684DAA" w:rsidRPr="00B137D7">
        <w:rPr>
          <w:rFonts w:eastAsia="HelveticaNeue-Roman"/>
        </w:rPr>
        <w:t>Sa Srt</w:t>
      </w:r>
      <w:r w:rsidR="00684DAA" w:rsidRPr="003A1C72">
        <w:rPr>
          <w:rFonts w:eastAsia="HelveticaNeue-Roman"/>
        </w:rPr>
        <w:t xml:space="preserve"> cleaves between threonine and glycine in the LPXTG sequence and makes an acyl-enzyme intermediate that can be resolved by a nucleophile attack of </w:t>
      </w:r>
      <w:r w:rsidR="006F6767">
        <w:rPr>
          <w:rFonts w:eastAsia="HelveticaNeue-Roman"/>
        </w:rPr>
        <w:t>a</w:t>
      </w:r>
      <w:r w:rsidR="00684DAA">
        <w:rPr>
          <w:rFonts w:eastAsia="HelveticaNeue-Roman"/>
        </w:rPr>
        <w:t xml:space="preserve"> </w:t>
      </w:r>
      <w:r w:rsidR="00684DAA" w:rsidRPr="003A1C72">
        <w:rPr>
          <w:rFonts w:eastAsia="HelveticaNeue-Roman"/>
        </w:rPr>
        <w:t>triglycine</w:t>
      </w:r>
      <w:r w:rsidR="00684DAA">
        <w:rPr>
          <w:rFonts w:eastAsia="HelveticaNeue-Roman"/>
        </w:rPr>
        <w:t xml:space="preserve"> sequence</w:t>
      </w:r>
      <w:r w:rsidR="00684DAA" w:rsidRPr="003A1C72">
        <w:rPr>
          <w:rFonts w:eastAsia="HelveticaNeue-Roman"/>
        </w:rPr>
        <w:t xml:space="preserve"> </w:t>
      </w:r>
      <w:r w:rsidR="00684DAA" w:rsidRPr="003A1C72">
        <w:rPr>
          <w:rFonts w:eastAsia="HelveticaNeue-Roman"/>
        </w:rPr>
        <w:fldChar w:fldCharType="begin">
          <w:fldData xml:space="preserve">PEVuZE5vdGU+PENpdGU+PEF1dGhvcj5Ub24tVGhhdDwvQXV0aG9yPjxZZWFyPjIwMDA8L1llYXI+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</w:fldData>
        </w:fldChar>
      </w:r>
      <w:r w:rsidR="00772C20">
        <w:rPr>
          <w:rFonts w:eastAsia="HelveticaNeue-Roman"/>
        </w:rPr>
        <w:instrText xml:space="preserve"> ADDIN EN.CITE </w:instrText>
      </w:r>
      <w:r w:rsidR="00772C20">
        <w:rPr>
          <w:rFonts w:eastAsia="HelveticaNeue-Roman"/>
        </w:rPr>
        <w:fldChar w:fldCharType="begin">
          <w:fldData xml:space="preserve">PEVuZE5vdGU+PENpdGU+PEF1dGhvcj5Ub24tVGhhdDwvQXV0aG9yPjxZZWFyPjIwMDA8L1llYXI+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</w:fldData>
        </w:fldChar>
      </w:r>
      <w:r w:rsidR="00772C20">
        <w:rPr>
          <w:rFonts w:eastAsia="HelveticaNeue-Roman"/>
        </w:rPr>
        <w:instrText xml:space="preserve"> ADDIN EN.CITE.DATA </w:instrText>
      </w:r>
      <w:r w:rsidR="00772C20">
        <w:rPr>
          <w:rFonts w:eastAsia="HelveticaNeue-Roman"/>
        </w:rPr>
      </w:r>
      <w:r w:rsidR="00772C20">
        <w:rPr>
          <w:rFonts w:eastAsia="HelveticaNeue-Roman"/>
        </w:rPr>
        <w:fldChar w:fldCharType="end"/>
      </w:r>
      <w:r w:rsidR="00684DAA" w:rsidRPr="003A1C72">
        <w:rPr>
          <w:rFonts w:eastAsia="HelveticaNeue-Roman"/>
        </w:rPr>
      </w:r>
      <w:r w:rsidR="00684DAA" w:rsidRPr="003A1C72">
        <w:rPr>
          <w:rFonts w:eastAsia="HelveticaNeue-Roman"/>
        </w:rPr>
        <w:fldChar w:fldCharType="separate"/>
      </w:r>
      <w:r w:rsidR="00772C20">
        <w:rPr>
          <w:rFonts w:eastAsia="HelveticaNeue-Roman"/>
          <w:noProof/>
        </w:rPr>
        <w:t>(</w:t>
      </w:r>
      <w:hyperlink w:anchor="_ENREF_7" w:tooltip="Marraffini, 2006 #332" w:history="1">
        <w:r w:rsidR="003031B6">
          <w:rPr>
            <w:rFonts w:eastAsia="HelveticaNeue-Roman"/>
            <w:noProof/>
          </w:rPr>
          <w:t>7</w:t>
        </w:r>
      </w:hyperlink>
      <w:r w:rsidR="00772C20">
        <w:rPr>
          <w:rFonts w:eastAsia="HelveticaNeue-Roman"/>
          <w:noProof/>
        </w:rPr>
        <w:t>,</w:t>
      </w:r>
      <w:hyperlink w:anchor="_ENREF_83" w:tooltip="Ton-That, 2000 #16" w:history="1">
        <w:r w:rsidR="003031B6">
          <w:rPr>
            <w:rFonts w:eastAsia="HelveticaNeue-Roman"/>
            <w:noProof/>
          </w:rPr>
          <w:t>83</w:t>
        </w:r>
      </w:hyperlink>
      <w:r w:rsidR="00772C20">
        <w:rPr>
          <w:rFonts w:eastAsia="HelveticaNeue-Roman"/>
          <w:noProof/>
        </w:rPr>
        <w:t>,</w:t>
      </w:r>
      <w:hyperlink w:anchor="_ENREF_84" w:tooltip="Mazmanian, 1999 #24" w:history="1">
        <w:r w:rsidR="003031B6">
          <w:rPr>
            <w:rFonts w:eastAsia="HelveticaNeue-Roman"/>
            <w:noProof/>
          </w:rPr>
          <w:t>84</w:t>
        </w:r>
      </w:hyperlink>
      <w:r w:rsidR="00772C20">
        <w:rPr>
          <w:rFonts w:eastAsia="HelveticaNeue-Roman"/>
          <w:noProof/>
        </w:rPr>
        <w:t>)</w:t>
      </w:r>
      <w:r w:rsidR="00684DAA" w:rsidRPr="003A1C72">
        <w:rPr>
          <w:rFonts w:eastAsia="HelveticaNeue-Roman"/>
        </w:rPr>
        <w:fldChar w:fldCharType="end"/>
      </w:r>
      <w:r w:rsidR="00684DAA" w:rsidRPr="003A1C72">
        <w:rPr>
          <w:rFonts w:eastAsia="HelveticaNeue-Roman"/>
        </w:rPr>
        <w:t xml:space="preserve">. </w:t>
      </w:r>
      <w:r w:rsidR="00684DAA" w:rsidRPr="003A1C72">
        <w:rPr>
          <w:bCs/>
          <w:i/>
        </w:rPr>
        <w:t>S. pyogenes</w:t>
      </w:r>
      <w:r w:rsidR="00684DAA" w:rsidRPr="003A1C72">
        <w:rPr>
          <w:bCs/>
        </w:rPr>
        <w:t xml:space="preserve"> Sortase A (Sp Srt) is mo</w:t>
      </w:r>
      <w:r w:rsidR="00684DAA">
        <w:rPr>
          <w:bCs/>
        </w:rPr>
        <w:t>re specific toward LPETA and AA</w:t>
      </w:r>
      <w:r w:rsidR="00684DAA" w:rsidRPr="003A1C72">
        <w:rPr>
          <w:bCs/>
        </w:rPr>
        <w:t xml:space="preserve"> substrate pair. In order to immobilize protein layers on the surface with </w:t>
      </w:r>
      <w:r w:rsidR="00684DAA">
        <w:rPr>
          <w:bCs/>
        </w:rPr>
        <w:t xml:space="preserve">having </w:t>
      </w:r>
      <w:r w:rsidR="00684DAA" w:rsidRPr="003A1C72">
        <w:rPr>
          <w:bCs/>
        </w:rPr>
        <w:t>control over protein orientation, oligomerization site, and homogeneity of each layer, Sp and Sa Srt A were used sequentially</w:t>
      </w:r>
      <w:r w:rsidR="00684DAA">
        <w:rPr>
          <w:bCs/>
        </w:rPr>
        <w:t xml:space="preserve"> to ligate proteins to the peptides and proteins on the surface</w:t>
      </w:r>
      <w:r w:rsidR="00684DAA" w:rsidRPr="00A12C17">
        <w:rPr>
          <w:bCs/>
        </w:rPr>
        <w:t xml:space="preserve"> </w:t>
      </w:r>
      <w:r w:rsidR="00684DAA">
        <w:rPr>
          <w:bCs/>
        </w:rPr>
        <w:t>site-specifically</w:t>
      </w:r>
      <w:r w:rsidR="00684DAA" w:rsidRPr="003A1C72">
        <w:rPr>
          <w:bCs/>
        </w:rPr>
        <w:t xml:space="preserve">. Sp Srt reaction was used to immobilize a </w:t>
      </w:r>
      <w:r w:rsidR="00684DAA" w:rsidRPr="003A1C72">
        <w:rPr>
          <w:bCs/>
        </w:rPr>
        <w:lastRenderedPageBreak/>
        <w:t xml:space="preserve">bifunctional mcherry (GGG-mcherry-LPETA) on </w:t>
      </w:r>
      <w:proofErr w:type="gramStart"/>
      <w:r w:rsidR="00684DAA" w:rsidRPr="003A1C72">
        <w:rPr>
          <w:bCs/>
        </w:rPr>
        <w:t>a</w:t>
      </w:r>
      <w:proofErr w:type="gramEnd"/>
      <w:r w:rsidR="00684DAA" w:rsidRPr="003A1C72">
        <w:rPr>
          <w:bCs/>
        </w:rPr>
        <w:t xml:space="preserve"> AAA modified gold surface. Sa Srt was then used to ligate the GFP-LPETG layer to the immobilized mcherry layer. These sequential Sortase A site-specific ligations are </w:t>
      </w:r>
      <w:r w:rsidR="00684DAA">
        <w:rPr>
          <w:bCs/>
        </w:rPr>
        <w:t>using</w:t>
      </w:r>
      <w:r w:rsidR="00684DAA" w:rsidRPr="003A1C72">
        <w:rPr>
          <w:bCs/>
        </w:rPr>
        <w:t xml:space="preserve"> the slightly different substrate specificity of </w:t>
      </w:r>
      <w:proofErr w:type="gramStart"/>
      <w:r w:rsidR="00684DAA" w:rsidRPr="003A1C72">
        <w:rPr>
          <w:bCs/>
        </w:rPr>
        <w:t>Sa</w:t>
      </w:r>
      <w:proofErr w:type="gramEnd"/>
      <w:r w:rsidR="00684DAA" w:rsidRPr="003A1C72">
        <w:rPr>
          <w:bCs/>
        </w:rPr>
        <w:t xml:space="preserve"> and Sp Srts. Since Sp Srt is more specific toward LPETA and AAA pair, the ligation of the GGG-mcherry-LPETA to the AAA peptide on the surface </w:t>
      </w:r>
      <w:r w:rsidR="00684DAA">
        <w:rPr>
          <w:bCs/>
        </w:rPr>
        <w:t>is</w:t>
      </w:r>
      <w:r w:rsidR="00684DAA" w:rsidRPr="003A1C72">
        <w:rPr>
          <w:bCs/>
        </w:rPr>
        <w:t xml:space="preserve"> favored over the oligomerization </w:t>
      </w:r>
      <w:r w:rsidR="00684DAA">
        <w:rPr>
          <w:bCs/>
        </w:rPr>
        <w:t xml:space="preserve">of </w:t>
      </w:r>
      <w:r w:rsidR="00684DAA" w:rsidRPr="003A1C72">
        <w:rPr>
          <w:bCs/>
        </w:rPr>
        <w:t>GGG-mcherry-LPETA</w:t>
      </w:r>
      <w:r w:rsidR="00684DAA">
        <w:rPr>
          <w:bCs/>
        </w:rPr>
        <w:t xml:space="preserve"> protein which requires the GGG tag </w:t>
      </w:r>
      <w:r w:rsidR="00684DAA" w:rsidRPr="003A1C72">
        <w:rPr>
          <w:bCs/>
        </w:rPr>
        <w:t>to act as a nucleophile substrate for Sp Srt reaction. On the other hand, the GFP-LPETG ligation reaction using Sa Srt is favored toward catalyzing the amid bond between GFP-LPETG and the the GGG tag, at the N-terminus of the GGG-mcherry-LPETA protein, which generates a second layer of protein rather than immobilizing the GFP on the surface.</w:t>
      </w:r>
    </w:p>
    <w:p w14:paraId="768C9091" w14:textId="67186273" w:rsidR="00706EC7" w:rsidRDefault="00A12C17" w:rsidP="00A56875">
      <w:pPr>
        <w:spacing w:line="480" w:lineRule="auto"/>
        <w:jc w:val="both"/>
      </w:pPr>
      <w:r w:rsidRPr="003A1C72">
        <w:t xml:space="preserve">Sp Srt is more specific toward the LPETA and AAA </w:t>
      </w:r>
      <w:r w:rsidR="00CA2994">
        <w:t>sequences</w:t>
      </w:r>
      <w:r w:rsidRPr="003A1C72">
        <w:t xml:space="preserve"> at the C- and N- terminus</w:t>
      </w:r>
      <w:r w:rsidR="00CA2994">
        <w:t>, respectively</w:t>
      </w:r>
      <w:r w:rsidR="00C54579">
        <w:t xml:space="preserve">, although </w:t>
      </w:r>
      <w:r w:rsidRPr="003A1C72">
        <w:t>the LPETG or GGG tags</w:t>
      </w:r>
      <w:r w:rsidR="00C54579">
        <w:t xml:space="preserve"> work</w:t>
      </w:r>
      <w:r w:rsidR="00CA2994">
        <w:t xml:space="preserve"> less efficiently</w:t>
      </w:r>
      <w:r w:rsidRPr="003A1C72">
        <w:t>. While Sa Srt is more specific toward the LPETG and GGG sequences at the C- or N-termini, and does not cleave the bond between threonine and alanine in LPETA. Therefore, Sp Srt can be used to immobilize th</w:t>
      </w:r>
      <w:r w:rsidR="00CA2994">
        <w:t>e first layer of protein having a</w:t>
      </w:r>
      <w:r w:rsidRPr="003A1C72">
        <w:t xml:space="preserve"> LPETA tag at the C-terminus and a GGG tag a</w:t>
      </w:r>
      <w:r w:rsidR="00706EC7">
        <w:t>t the N-terminus. The N-terminus</w:t>
      </w:r>
      <w:r w:rsidRPr="003A1C72">
        <w:t xml:space="preserve"> of </w:t>
      </w:r>
      <w:r w:rsidR="00706EC7">
        <w:t xml:space="preserve">the </w:t>
      </w:r>
      <w:r w:rsidR="00684DAA">
        <w:t>GGG</w:t>
      </w:r>
      <w:r w:rsidR="00706EC7">
        <w:t xml:space="preserve"> sequence</w:t>
      </w:r>
      <w:r w:rsidRPr="003A1C72">
        <w:t xml:space="preserve"> </w:t>
      </w:r>
      <w:r w:rsidR="00684DAA">
        <w:t>of</w:t>
      </w:r>
      <w:r w:rsidRPr="003A1C72">
        <w:t xml:space="preserve"> the immobilized </w:t>
      </w:r>
      <w:r w:rsidR="00684DAA">
        <w:t xml:space="preserve">bifunctional </w:t>
      </w:r>
      <w:r w:rsidRPr="003A1C72">
        <w:t xml:space="preserve">protein can be used as </w:t>
      </w:r>
      <w:r w:rsidR="00684DAA">
        <w:t xml:space="preserve">a nucleophile substrate for </w:t>
      </w:r>
      <w:r w:rsidRPr="003A1C72">
        <w:t xml:space="preserve">immobilizing a layer of GFP-LPETG on top of the </w:t>
      </w:r>
      <w:r w:rsidR="00706EC7">
        <w:t>immobilized</w:t>
      </w:r>
      <w:r w:rsidRPr="003A1C72">
        <w:t xml:space="preserve"> mcherry layer using Sa Srt (Fig. 3-1)</w:t>
      </w:r>
      <w:r w:rsidR="00706EC7">
        <w:t>.</w:t>
      </w:r>
      <w:r w:rsidRPr="003A1C72">
        <w:t xml:space="preserve"> </w:t>
      </w:r>
    </w:p>
    <w:p w14:paraId="531FA4F6" w14:textId="2E9422AE" w:rsidR="00A56875" w:rsidRDefault="00706EC7" w:rsidP="00A56875">
      <w:pPr>
        <w:spacing w:line="480" w:lineRule="auto"/>
        <w:jc w:val="both"/>
      </w:pPr>
      <w:r>
        <w:t>P</w:t>
      </w:r>
      <w:r w:rsidR="00A16B20">
        <w:t>rotein ligation</w:t>
      </w:r>
      <w:r w:rsidR="00C83839">
        <w:t xml:space="preserve"> reactions</w:t>
      </w:r>
      <w:r w:rsidR="00A16B20">
        <w:t xml:space="preserve"> were first done in solution. Two bifunct</w:t>
      </w:r>
      <w:r w:rsidR="00C6158D">
        <w:t xml:space="preserve">ional fluorescent proteins with two specific Sp and Sa Srt </w:t>
      </w:r>
      <w:r w:rsidR="00C83839">
        <w:t>substrate</w:t>
      </w:r>
      <w:r w:rsidR="00C6158D">
        <w:t xml:space="preserve"> tags at N- and C-terminus, </w:t>
      </w:r>
      <w:r w:rsidR="00A16B20">
        <w:t>AAA-mcherry-LPETA and GGG-GFP-LPETG</w:t>
      </w:r>
      <w:r w:rsidR="00C6158D">
        <w:t>, were expressed and purified.</w:t>
      </w:r>
      <w:r w:rsidR="00A16B20">
        <w:t xml:space="preserve"> </w:t>
      </w:r>
      <w:r w:rsidR="00C6158D">
        <w:t xml:space="preserve">Orthogonal Srt </w:t>
      </w:r>
      <w:r>
        <w:t xml:space="preserve">reactions </w:t>
      </w:r>
      <w:r w:rsidR="00C6158D">
        <w:t xml:space="preserve">on these two substrates </w:t>
      </w:r>
      <w:r w:rsidR="00C83839">
        <w:t>were</w:t>
      </w:r>
      <w:r w:rsidR="00C6158D">
        <w:t xml:space="preserve"> shown in Chapter 2. To investigate </w:t>
      </w:r>
      <w:r w:rsidR="00C83839">
        <w:t>Sp and Sa Srt specificity</w:t>
      </w:r>
      <w:r w:rsidR="00C6158D">
        <w:t xml:space="preserve"> in presence of all four tags, </w:t>
      </w:r>
      <w:proofErr w:type="gramStart"/>
      <w:r w:rsidR="00C6158D">
        <w:t>LPET(</w:t>
      </w:r>
      <w:proofErr w:type="gramEnd"/>
      <w:r w:rsidR="00C6158D">
        <w:t xml:space="preserve">G/A) and 3(G/A), both substrates </w:t>
      </w:r>
      <w:r w:rsidR="00A31587">
        <w:t>w</w:t>
      </w:r>
      <w:r w:rsidR="00C83839">
        <w:t>ere</w:t>
      </w:r>
      <w:r w:rsidR="00A31587">
        <w:t xml:space="preserve"> added to the reaction mixture </w:t>
      </w:r>
      <w:r w:rsidR="00A31587">
        <w:lastRenderedPageBreak/>
        <w:t xml:space="preserve">containing Sa Srt or Sp </w:t>
      </w:r>
      <w:r w:rsidR="00A56875" w:rsidRPr="003A1C72">
        <w:t>S</w:t>
      </w:r>
      <w:r w:rsidR="00A31587">
        <w:t>rt or both.</w:t>
      </w:r>
      <w:r w:rsidR="00A56875" w:rsidRPr="003A1C72">
        <w:t xml:space="preserve"> </w:t>
      </w:r>
      <w:r w:rsidR="00A31587">
        <w:t>R</w:t>
      </w:r>
      <w:r w:rsidR="00A56875" w:rsidRPr="003A1C72">
        <w:t>eaction products were run on the SDS-PAGE gel and transferred to a nitrocellulose membrane to be analyzed by western blot using anti</w:t>
      </w:r>
      <w:r w:rsidR="00C54579">
        <w:t xml:space="preserve">bodies against mcherry and GFP. </w:t>
      </w:r>
    </w:p>
    <w:p w14:paraId="52369BF1" w14:textId="77777777" w:rsidR="00D45FDB" w:rsidRDefault="00D45FDB" w:rsidP="00A56875">
      <w:pPr>
        <w:spacing w:line="480" w:lineRule="auto"/>
        <w:jc w:val="both"/>
        <w:rPr>
          <w:sz w:val="22"/>
          <w:szCs w:val="22"/>
        </w:rPr>
      </w:pPr>
    </w:p>
    <w:p w14:paraId="14093EE6" w14:textId="77777777" w:rsidR="00D45FDB" w:rsidRPr="003A1C72" w:rsidRDefault="00D45FDB" w:rsidP="00A56875">
      <w:pPr>
        <w:spacing w:line="480" w:lineRule="auto"/>
        <w:jc w:val="both"/>
        <w:rPr>
          <w:sz w:val="22"/>
          <w:szCs w:val="22"/>
        </w:rPr>
      </w:pPr>
    </w:p>
    <w:p w14:paraId="00084032"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r w:rsidRPr="003A1C72">
        <w:rPr>
          <w:noProof/>
          <w:color w:val="141413"/>
          <w:sz w:val="22"/>
          <w:szCs w:val="22"/>
        </w:rPr>
        <w:drawing>
          <wp:inline distT="0" distB="0" distL="0" distR="0" wp14:anchorId="49D85F29" wp14:editId="0CC77CF1">
            <wp:extent cx="5727700" cy="3149600"/>
            <wp:effectExtent l="0" t="0" r="1270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l="330" t="5482" r="10725" b="56766"/>
                    <a:stretch>
                      <a:fillRect/>
                    </a:stretch>
                  </pic:blipFill>
                  <pic:spPr bwMode="auto">
                    <a:xfrm>
                      <a:off x="0" y="0"/>
                      <a:ext cx="5727700" cy="3149600"/>
                    </a:xfrm>
                    <a:prstGeom prst="rect">
                      <a:avLst/>
                    </a:prstGeom>
                    <a:noFill/>
                    <a:ln>
                      <a:noFill/>
                    </a:ln>
                  </pic:spPr>
                </pic:pic>
              </a:graphicData>
            </a:graphic>
          </wp:inline>
        </w:drawing>
      </w:r>
    </w:p>
    <w:p w14:paraId="579374EF"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p>
    <w:p w14:paraId="4EF9EC8F" w14:textId="2D75D325" w:rsidR="00A56875" w:rsidRPr="003A1C72" w:rsidRDefault="00C83839" w:rsidP="00E01945">
      <w:pPr>
        <w:pStyle w:val="TableofFigures"/>
        <w:rPr>
          <w:rFonts w:cs="Times New Roman"/>
        </w:rPr>
      </w:pPr>
      <w:bookmarkStart w:id="110" w:name="_Toc256707770"/>
      <w:bookmarkStart w:id="111" w:name="_Toc257407165"/>
      <w:bookmarkStart w:id="112" w:name="_Toc259225592"/>
      <w:r>
        <w:rPr>
          <w:rFonts w:cs="Times New Roman"/>
        </w:rPr>
        <w:t xml:space="preserve">Figure 3-1. </w:t>
      </w:r>
      <w:proofErr w:type="gramStart"/>
      <w:r>
        <w:rPr>
          <w:rFonts w:cs="Times New Roman"/>
        </w:rPr>
        <w:t xml:space="preserve">Sequential </w:t>
      </w:r>
      <w:r w:rsidR="00A56875" w:rsidRPr="003A1C72">
        <w:rPr>
          <w:rFonts w:cs="Times New Roman"/>
        </w:rPr>
        <w:t>site-specific protein immobilization using orthogonal sortases.</w:t>
      </w:r>
      <w:proofErr w:type="gramEnd"/>
      <w:r w:rsidR="00A56875" w:rsidRPr="003A1C72">
        <w:rPr>
          <w:rFonts w:cs="Times New Roman"/>
        </w:rPr>
        <w:t xml:space="preserve"> GGG-mcherry-LPETA is immobilized on the AAA modified gold surface as the first layer using Sp Srt. Then GFP-LPETG is ligated to the N-terminus of immobilized GGG-mcherry-LPETA using Sa Srt.</w:t>
      </w:r>
      <w:bookmarkEnd w:id="110"/>
      <w:bookmarkEnd w:id="111"/>
      <w:bookmarkEnd w:id="112"/>
    </w:p>
    <w:p w14:paraId="64F51B77" w14:textId="77777777" w:rsidR="00A56875" w:rsidRPr="003A1C72" w:rsidRDefault="00A56875" w:rsidP="00505C1B">
      <w:pPr>
        <w:spacing w:line="360" w:lineRule="auto"/>
        <w:rPr>
          <w:sz w:val="22"/>
          <w:szCs w:val="22"/>
        </w:rPr>
      </w:pPr>
    </w:p>
    <w:p w14:paraId="58CEB9FC" w14:textId="20518952" w:rsidR="00365DC3" w:rsidRDefault="00AE72F0" w:rsidP="00AE72F0">
      <w:pPr>
        <w:spacing w:line="480" w:lineRule="auto"/>
        <w:jc w:val="both"/>
      </w:pPr>
      <w:r>
        <w:t>The dimerized fusion product was shown in Fig 3-2</w:t>
      </w:r>
      <w:r w:rsidRPr="003A1C72">
        <w:t xml:space="preserve">. </w:t>
      </w:r>
      <w:r>
        <w:t xml:space="preserve">Sa Srt made GFP dimers, while Sp Srt made both mcherry and GFP dimers. When both </w:t>
      </w:r>
      <w:proofErr w:type="gramStart"/>
      <w:r>
        <w:t>Sa</w:t>
      </w:r>
      <w:proofErr w:type="gramEnd"/>
      <w:r>
        <w:t xml:space="preserve"> and Sp Srt are present in the reaction mixture the dimer band intensity is more than the sum of the intensities </w:t>
      </w:r>
      <w:r w:rsidR="000D6143">
        <w:t>of</w:t>
      </w:r>
      <w:r w:rsidR="009217A4">
        <w:t xml:space="preserve"> only one Srt (Sa or</w:t>
      </w:r>
      <w:r>
        <w:t xml:space="preserve"> Sp) is present (Table 3-1). </w:t>
      </w:r>
    </w:p>
    <w:p w14:paraId="1B9FEBE3" w14:textId="77777777" w:rsidR="00D45FDB" w:rsidRDefault="00D45FDB" w:rsidP="00AE72F0">
      <w:pPr>
        <w:spacing w:line="480" w:lineRule="auto"/>
        <w:jc w:val="both"/>
      </w:pPr>
    </w:p>
    <w:p w14:paraId="6129155E" w14:textId="77777777" w:rsidR="00D45FDB" w:rsidRDefault="00D45FDB" w:rsidP="00AE72F0">
      <w:pPr>
        <w:spacing w:line="480" w:lineRule="auto"/>
        <w:jc w:val="both"/>
      </w:pPr>
    </w:p>
    <w:p w14:paraId="00258FF1" w14:textId="3C0FCD65" w:rsidR="00D45FDB" w:rsidRDefault="00D45FDB" w:rsidP="00AE72F0">
      <w:pPr>
        <w:spacing w:line="480" w:lineRule="auto"/>
        <w:jc w:val="both"/>
      </w:pPr>
      <w:r w:rsidRPr="003A1C72">
        <w:rPr>
          <w:b/>
          <w:noProof/>
          <w:sz w:val="22"/>
          <w:szCs w:val="22"/>
        </w:rPr>
        <w:drawing>
          <wp:inline distT="0" distB="0" distL="0" distR="0" wp14:anchorId="4547620D" wp14:editId="084584AB">
            <wp:extent cx="2846363" cy="3847103"/>
            <wp:effectExtent l="0" t="0" r="0" b="0"/>
            <wp:docPr id="2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a:extLst>
                        <a:ext uri="{28A0092B-C50C-407E-A947-70E740481C1C}">
                          <a14:useLocalDpi xmlns:a14="http://schemas.microsoft.com/office/drawing/2010/main" val="0"/>
                        </a:ext>
                      </a:extLst>
                    </a:blip>
                    <a:srcRect l="2974" r="11512" b="5733"/>
                    <a:stretch/>
                  </pic:blipFill>
                  <pic:spPr bwMode="auto">
                    <a:xfrm>
                      <a:off x="0" y="0"/>
                      <a:ext cx="2846363" cy="3847103"/>
                    </a:xfrm>
                    <a:prstGeom prst="rect">
                      <a:avLst/>
                    </a:prstGeom>
                    <a:noFill/>
                    <a:ln>
                      <a:noFill/>
                    </a:ln>
                    <a:extLst>
                      <a:ext uri="{53640926-AAD7-44D8-BBD7-CCE9431645EC}">
                        <a14:shadowObscured xmlns:a14="http://schemas.microsoft.com/office/drawing/2010/main"/>
                      </a:ext>
                    </a:extLst>
                  </pic:spPr>
                </pic:pic>
              </a:graphicData>
            </a:graphic>
          </wp:inline>
        </w:drawing>
      </w:r>
    </w:p>
    <w:p w14:paraId="62D665B8" w14:textId="77777777" w:rsidR="00D45FDB" w:rsidRDefault="00D45FDB" w:rsidP="00AE72F0">
      <w:pPr>
        <w:spacing w:line="480" w:lineRule="auto"/>
        <w:jc w:val="both"/>
      </w:pPr>
    </w:p>
    <w:p w14:paraId="3A930868" w14:textId="77777777" w:rsidR="00D45FDB" w:rsidRDefault="00D45FDB" w:rsidP="00D45FDB">
      <w:pPr>
        <w:pStyle w:val="TableofFigures"/>
        <w:rPr>
          <w:rFonts w:cs="Times New Roman"/>
        </w:rPr>
      </w:pPr>
      <w:bookmarkStart w:id="113" w:name="_Toc259225593"/>
      <w:r w:rsidRPr="003A1C72">
        <w:rPr>
          <w:rFonts w:cs="Times New Roman"/>
        </w:rPr>
        <w:t xml:space="preserve">Figure 3-2. </w:t>
      </w:r>
      <w:proofErr w:type="gramStart"/>
      <w:r w:rsidRPr="003A1C72">
        <w:rPr>
          <w:rFonts w:cs="Times New Roman"/>
        </w:rPr>
        <w:t>Fluorescent protein oligomerization using orthogonal sortases reactions in solution.</w:t>
      </w:r>
      <w:proofErr w:type="gramEnd"/>
      <w:r w:rsidRPr="003A1C72">
        <w:rPr>
          <w:rFonts w:cs="Times New Roman"/>
        </w:rPr>
        <w:t xml:space="preserve"> </w:t>
      </w:r>
      <w:proofErr w:type="gramStart"/>
      <w:r w:rsidRPr="003A1C72">
        <w:rPr>
          <w:rFonts w:cs="Times New Roman"/>
        </w:rPr>
        <w:t>Western blot against mcherry and GFP.</w:t>
      </w:r>
      <w:proofErr w:type="gramEnd"/>
      <w:r w:rsidRPr="003A1C72">
        <w:rPr>
          <w:rFonts w:cs="Times New Roman"/>
        </w:rPr>
        <w:t xml:space="preserve"> </w:t>
      </w:r>
      <w:proofErr w:type="gramStart"/>
      <w:r w:rsidRPr="003A1C72">
        <w:rPr>
          <w:rFonts w:cs="Times New Roman"/>
        </w:rPr>
        <w:t>mcherry</w:t>
      </w:r>
      <w:proofErr w:type="gramEnd"/>
      <w:r w:rsidRPr="003A1C72">
        <w:rPr>
          <w:rFonts w:cs="Times New Roman"/>
        </w:rPr>
        <w:t xml:space="preserve"> shows up in 700 (red) channel, and GFP in 800 (green) channel. a) AAA-mcherry-LPETA and GGG-GFP-LPETG were used in the reaction mixture, b) GGG-mcherry-LPETA and GFP-LPETG were used in the reaction mixture. The reaction mixture had 30 μM of each substrate. Reaction buffer is TBS and 10mM </w:t>
      </w:r>
      <w:proofErr w:type="gramStart"/>
      <w:r w:rsidRPr="003A1C72">
        <w:rPr>
          <w:rFonts w:cs="Times New Roman"/>
        </w:rPr>
        <w:t>CaCl</w:t>
      </w:r>
      <w:r w:rsidRPr="003A1C72">
        <w:rPr>
          <w:rFonts w:cs="Times New Roman"/>
          <w:vertAlign w:val="subscript"/>
        </w:rPr>
        <w:t xml:space="preserve">2  </w:t>
      </w:r>
      <w:r w:rsidRPr="003A1C72">
        <w:rPr>
          <w:rFonts w:cs="Times New Roman"/>
        </w:rPr>
        <w:t>(</w:t>
      </w:r>
      <w:proofErr w:type="gramEnd"/>
      <w:r w:rsidRPr="003A1C72">
        <w:rPr>
          <w:rFonts w:cs="Times New Roman"/>
        </w:rPr>
        <w:t xml:space="preserve">pH=7.5), Lanes are labeled according to the Sp or Sa Srt added to the mixture: </w:t>
      </w:r>
      <w:r w:rsidRPr="003A1C72">
        <w:rPr>
          <w:rFonts w:cs="Times New Roman"/>
          <w:b/>
        </w:rPr>
        <w:t>Both</w:t>
      </w:r>
      <w:r w:rsidRPr="003A1C72">
        <w:rPr>
          <w:rFonts w:cs="Times New Roman"/>
        </w:rPr>
        <w:t xml:space="preserve">) 20 μM of Sp Srt and 15 μM Sa Srt, </w:t>
      </w:r>
      <w:r w:rsidRPr="003A1C72">
        <w:rPr>
          <w:rFonts w:cs="Times New Roman"/>
          <w:b/>
        </w:rPr>
        <w:t>Sp Srt</w:t>
      </w:r>
      <w:r w:rsidRPr="003A1C72">
        <w:rPr>
          <w:rFonts w:cs="Times New Roman"/>
        </w:rPr>
        <w:t xml:space="preserve">) 20 μM Sp Srt, </w:t>
      </w:r>
      <w:r w:rsidRPr="003A1C72">
        <w:rPr>
          <w:rFonts w:cs="Times New Roman"/>
          <w:b/>
        </w:rPr>
        <w:t>Sa Srt</w:t>
      </w:r>
      <w:r w:rsidRPr="003A1C72">
        <w:rPr>
          <w:rFonts w:cs="Times New Roman"/>
        </w:rPr>
        <w:t xml:space="preserve">) 15uM Sa Srt, </w:t>
      </w:r>
      <w:r w:rsidRPr="003A1C72">
        <w:rPr>
          <w:rFonts w:cs="Times New Roman"/>
          <w:b/>
        </w:rPr>
        <w:t>None</w:t>
      </w:r>
      <w:r w:rsidRPr="003A1C72">
        <w:rPr>
          <w:rFonts w:cs="Times New Roman"/>
        </w:rPr>
        <w:t>) without Sortase in mixture.</w:t>
      </w:r>
      <w:bookmarkEnd w:id="113"/>
    </w:p>
    <w:p w14:paraId="56093715" w14:textId="77777777" w:rsidR="00D45FDB" w:rsidRDefault="00D45FDB" w:rsidP="00AE72F0">
      <w:pPr>
        <w:spacing w:line="480" w:lineRule="auto"/>
        <w:jc w:val="both"/>
      </w:pPr>
    </w:p>
    <w:p w14:paraId="35B64736" w14:textId="77777777" w:rsidR="00D45FDB" w:rsidRDefault="00D45FDB" w:rsidP="00AE72F0">
      <w:pPr>
        <w:spacing w:line="480" w:lineRule="auto"/>
        <w:jc w:val="both"/>
      </w:pPr>
    </w:p>
    <w:p w14:paraId="2CD6BCC2" w14:textId="77777777" w:rsidR="00D45FDB" w:rsidRDefault="00D45FDB" w:rsidP="00AE72F0">
      <w:pPr>
        <w:spacing w:line="480" w:lineRule="auto"/>
        <w:jc w:val="both"/>
      </w:pPr>
    </w:p>
    <w:p w14:paraId="2B87E494" w14:textId="1758CA26" w:rsidR="003213F7" w:rsidRDefault="00AE72F0" w:rsidP="003213F7">
      <w:pPr>
        <w:spacing w:line="480" w:lineRule="auto"/>
        <w:jc w:val="both"/>
      </w:pPr>
      <w:r>
        <w:lastRenderedPageBreak/>
        <w:t>GGG-mcherry-LPETA and GFP-LPETG substrates were also used in orthogona</w:t>
      </w:r>
      <w:r w:rsidR="00365DC3">
        <w:t>l sortase reactions in solution.</w:t>
      </w:r>
      <w:r w:rsidR="00BC7F41">
        <w:t xml:space="preserve"> Sp Srt gives a faint dimer band from the little activity it has toward LPETG and GGG tags, while Sa Srt gives a stronger band, 5.88 times more intense than the Sp Srt dimer fusion product. </w:t>
      </w:r>
      <w:r w:rsidR="00723FE7">
        <w:t>These two experiments provided further evidence that orthogonal sortases can be used in controlling layer-by-layer protein immobilization on the surface. Sp Srt ligates GGG-mcherry-LPETA to AAA peptide on the surface</w:t>
      </w:r>
      <w:r w:rsidR="001E6E50">
        <w:t xml:space="preserve"> without significant mcherry oligomerization</w:t>
      </w:r>
      <w:r w:rsidR="00723FE7">
        <w:t>, and Sa Srt ligates GFP-LPETG to the N-terminal GGG of GGG-mcherry-LPETA without cleaving off the first layer.</w:t>
      </w:r>
    </w:p>
    <w:p w14:paraId="444FD91D" w14:textId="77777777" w:rsidR="003213F7" w:rsidRDefault="003213F7" w:rsidP="003213F7">
      <w:pPr>
        <w:spacing w:line="480" w:lineRule="auto"/>
        <w:jc w:val="both"/>
      </w:pPr>
    </w:p>
    <w:p w14:paraId="3895AFB8" w14:textId="77777777" w:rsidR="003213F7" w:rsidRPr="00997CBC" w:rsidRDefault="003213F7" w:rsidP="003213F7">
      <w:pPr>
        <w:pStyle w:val="Caption"/>
      </w:pPr>
      <w:bookmarkStart w:id="114" w:name="_Toc259191688"/>
      <w:bookmarkStart w:id="115" w:name="_Toc259213244"/>
      <w:r w:rsidRPr="00997CBC">
        <w:t xml:space="preserve">Table </w:t>
      </w:r>
      <w:r>
        <w:fldChar w:fldCharType="begin"/>
      </w:r>
      <w:r>
        <w:instrText xml:space="preserve"> SEQ Table \* ARABIC </w:instrText>
      </w:r>
      <w:r>
        <w:fldChar w:fldCharType="separate"/>
      </w:r>
      <w:r>
        <w:rPr>
          <w:noProof/>
        </w:rPr>
        <w:t>3</w:t>
      </w:r>
      <w:r>
        <w:rPr>
          <w:noProof/>
        </w:rPr>
        <w:fldChar w:fldCharType="end"/>
      </w:r>
      <w:bookmarkEnd w:id="114"/>
      <w:r>
        <w:t>-1- analyzing protein dimerization reactions using orthogonal sortases</w:t>
      </w:r>
      <w:bookmarkEnd w:id="115"/>
      <w:r w:rsidRPr="00997CBC">
        <w:t xml:space="preserve"> </w:t>
      </w:r>
    </w:p>
    <w:p w14:paraId="6182EF92" w14:textId="77777777" w:rsidR="003213F7" w:rsidRPr="003A1C72" w:rsidRDefault="003213F7" w:rsidP="003213F7"/>
    <w:tbl>
      <w:tblPr>
        <w:tblStyle w:val="LightGrid-Accent1"/>
        <w:tblpPr w:leftFromText="180" w:rightFromText="180" w:vertAnchor="text" w:tblpY="1"/>
        <w:tblOverlap w:val="never"/>
        <w:tblW w:w="0" w:type="auto"/>
        <w:tblLook w:val="04A0" w:firstRow="1" w:lastRow="0" w:firstColumn="1" w:lastColumn="0" w:noHBand="0" w:noVBand="1"/>
      </w:tblPr>
      <w:tblGrid>
        <w:gridCol w:w="2289"/>
        <w:gridCol w:w="2290"/>
      </w:tblGrid>
      <w:tr w:rsidR="003213F7" w:rsidRPr="003A1C72" w14:paraId="41A2966C" w14:textId="77777777" w:rsidTr="003213F7">
        <w:trPr>
          <w:cnfStyle w:val="100000000000" w:firstRow="1" w:lastRow="0" w:firstColumn="0" w:lastColumn="0" w:oddVBand="0" w:evenVBand="0" w:oddHBand="0"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2289" w:type="dxa"/>
          </w:tcPr>
          <w:p w14:paraId="772DAA0C" w14:textId="77777777" w:rsidR="003213F7" w:rsidRPr="003A1C72" w:rsidRDefault="003213F7" w:rsidP="00E91AF4">
            <w:pPr>
              <w:spacing w:line="480" w:lineRule="auto"/>
              <w:jc w:val="both"/>
              <w:rPr>
                <w:rFonts w:ascii="Times New Roman" w:hAnsi="Times New Roman" w:cs="Times New Roman"/>
                <w:sz w:val="22"/>
                <w:szCs w:val="22"/>
              </w:rPr>
            </w:pPr>
            <w:r w:rsidRPr="003A1C72">
              <w:rPr>
                <w:rFonts w:ascii="Times New Roman" w:hAnsi="Times New Roman" w:cs="Times New Roman"/>
                <w:sz w:val="22"/>
                <w:szCs w:val="22"/>
              </w:rPr>
              <w:t>Sample</w:t>
            </w:r>
            <w:r w:rsidRPr="00AD15AC">
              <w:rPr>
                <w:rFonts w:ascii="Times New Roman" w:hAnsi="Times New Roman" w:cs="Times New Roman"/>
                <w:sz w:val="22"/>
                <w:szCs w:val="22"/>
                <w:vertAlign w:val="superscript"/>
              </w:rPr>
              <w:t>i</w:t>
            </w:r>
          </w:p>
        </w:tc>
        <w:tc>
          <w:tcPr>
            <w:tcW w:w="2290" w:type="dxa"/>
          </w:tcPr>
          <w:p w14:paraId="2DE191C9" w14:textId="77777777" w:rsidR="003213F7" w:rsidRPr="003A1C72" w:rsidRDefault="003213F7" w:rsidP="00E91AF4">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A1C72">
              <w:rPr>
                <w:rFonts w:ascii="Times New Roman" w:hAnsi="Times New Roman" w:cs="Times New Roman"/>
                <w:sz w:val="22"/>
                <w:szCs w:val="22"/>
              </w:rPr>
              <w:t>Band Intensity (BI)</w:t>
            </w:r>
            <w:r w:rsidRPr="00AD15AC">
              <w:rPr>
                <w:rFonts w:ascii="Times New Roman" w:hAnsi="Times New Roman" w:cs="Times New Roman"/>
                <w:sz w:val="22"/>
                <w:szCs w:val="22"/>
                <w:vertAlign w:val="superscript"/>
              </w:rPr>
              <w:t>ii</w:t>
            </w:r>
          </w:p>
        </w:tc>
      </w:tr>
      <w:tr w:rsidR="003213F7" w:rsidRPr="003A1C72" w14:paraId="0CD9CF21" w14:textId="77777777" w:rsidTr="003213F7">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2289" w:type="dxa"/>
          </w:tcPr>
          <w:p w14:paraId="1571953D" w14:textId="77777777" w:rsidR="003213F7" w:rsidRPr="003A1C72" w:rsidRDefault="003213F7" w:rsidP="00E91AF4">
            <w:pPr>
              <w:spacing w:line="480" w:lineRule="auto"/>
              <w:jc w:val="both"/>
              <w:rPr>
                <w:rFonts w:ascii="Times New Roman" w:hAnsi="Times New Roman" w:cs="Times New Roman"/>
                <w:sz w:val="22"/>
                <w:szCs w:val="22"/>
              </w:rPr>
            </w:pPr>
            <w:r>
              <w:rPr>
                <w:rFonts w:ascii="Times New Roman" w:hAnsi="Times New Roman" w:cs="Times New Roman"/>
                <w:sz w:val="22"/>
                <w:szCs w:val="22"/>
              </w:rPr>
              <w:t>Sa</w:t>
            </w:r>
            <w:r w:rsidRPr="003A1C72">
              <w:rPr>
                <w:rFonts w:ascii="Times New Roman" w:hAnsi="Times New Roman" w:cs="Times New Roman"/>
                <w:sz w:val="22"/>
                <w:szCs w:val="22"/>
              </w:rPr>
              <w:t xml:space="preserve"> Srt</w:t>
            </w:r>
            <w:r>
              <w:rPr>
                <w:rFonts w:ascii="Times New Roman" w:hAnsi="Times New Roman" w:cs="Times New Roman"/>
                <w:sz w:val="22"/>
                <w:szCs w:val="22"/>
              </w:rPr>
              <w:t>-a</w:t>
            </w:r>
          </w:p>
        </w:tc>
        <w:tc>
          <w:tcPr>
            <w:tcW w:w="2290" w:type="dxa"/>
            <w:vAlign w:val="bottom"/>
          </w:tcPr>
          <w:p w14:paraId="4176FD22" w14:textId="77777777" w:rsidR="003213F7" w:rsidRPr="003A1C72" w:rsidRDefault="003213F7" w:rsidP="00E91AF4">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rFonts w:ascii="Calibri" w:hAnsi="Calibri"/>
                <w:color w:val="000000"/>
              </w:rPr>
              <w:t>5.555</w:t>
            </w:r>
          </w:p>
        </w:tc>
      </w:tr>
      <w:tr w:rsidR="003213F7" w:rsidRPr="003A1C72" w14:paraId="2C115AEA" w14:textId="77777777" w:rsidTr="003213F7">
        <w:trPr>
          <w:cnfStyle w:val="000000010000" w:firstRow="0" w:lastRow="0" w:firstColumn="0" w:lastColumn="0" w:oddVBand="0" w:evenVBand="0" w:oddHBand="0" w:evenHBand="1"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289" w:type="dxa"/>
          </w:tcPr>
          <w:p w14:paraId="1AEBED4C" w14:textId="77777777" w:rsidR="003213F7" w:rsidRPr="003A1C72" w:rsidRDefault="003213F7" w:rsidP="00E91AF4">
            <w:pPr>
              <w:spacing w:line="480" w:lineRule="auto"/>
              <w:jc w:val="both"/>
              <w:rPr>
                <w:rFonts w:ascii="Times New Roman" w:hAnsi="Times New Roman" w:cs="Times New Roman"/>
                <w:sz w:val="22"/>
                <w:szCs w:val="22"/>
              </w:rPr>
            </w:pPr>
            <w:r>
              <w:rPr>
                <w:rFonts w:ascii="Times New Roman" w:hAnsi="Times New Roman" w:cs="Times New Roman"/>
                <w:sz w:val="22"/>
                <w:szCs w:val="22"/>
              </w:rPr>
              <w:t>Sp</w:t>
            </w:r>
            <w:r w:rsidRPr="003A1C72">
              <w:rPr>
                <w:rFonts w:ascii="Times New Roman" w:hAnsi="Times New Roman" w:cs="Times New Roman"/>
                <w:sz w:val="22"/>
                <w:szCs w:val="22"/>
              </w:rPr>
              <w:t xml:space="preserve"> Srt</w:t>
            </w:r>
            <w:r>
              <w:rPr>
                <w:rFonts w:ascii="Times New Roman" w:hAnsi="Times New Roman" w:cs="Times New Roman"/>
                <w:sz w:val="22"/>
                <w:szCs w:val="22"/>
              </w:rPr>
              <w:t>-a</w:t>
            </w:r>
          </w:p>
        </w:tc>
        <w:tc>
          <w:tcPr>
            <w:tcW w:w="2290" w:type="dxa"/>
            <w:vAlign w:val="bottom"/>
          </w:tcPr>
          <w:p w14:paraId="67FB3AF3" w14:textId="77777777" w:rsidR="003213F7" w:rsidRPr="003A1C72" w:rsidRDefault="003213F7" w:rsidP="00E91AF4">
            <w:pPr>
              <w:spacing w:line="480" w:lineRule="auto"/>
              <w:jc w:val="center"/>
              <w:cnfStyle w:val="000000010000" w:firstRow="0" w:lastRow="0" w:firstColumn="0" w:lastColumn="0" w:oddVBand="0" w:evenVBand="0" w:oddHBand="0" w:evenHBand="1" w:firstRowFirstColumn="0" w:firstRowLastColumn="0" w:lastRowFirstColumn="0" w:lastRowLastColumn="0"/>
              <w:rPr>
                <w:sz w:val="22"/>
                <w:szCs w:val="22"/>
              </w:rPr>
            </w:pPr>
            <w:r>
              <w:rPr>
                <w:rFonts w:ascii="Calibri" w:hAnsi="Calibri"/>
                <w:color w:val="000000"/>
              </w:rPr>
              <w:t>9.75</w:t>
            </w:r>
          </w:p>
        </w:tc>
      </w:tr>
      <w:tr w:rsidR="003213F7" w:rsidRPr="003A1C72" w14:paraId="73996729" w14:textId="77777777" w:rsidTr="003213F7">
        <w:trPr>
          <w:cnfStyle w:val="000000100000" w:firstRow="0" w:lastRow="0" w:firstColumn="0" w:lastColumn="0" w:oddVBand="0" w:evenVBand="0" w:oddHBand="1" w:evenHBand="0"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2289" w:type="dxa"/>
          </w:tcPr>
          <w:p w14:paraId="30D9864B" w14:textId="77777777" w:rsidR="003213F7" w:rsidRPr="003A1C72" w:rsidRDefault="003213F7" w:rsidP="00E91AF4">
            <w:pPr>
              <w:spacing w:line="480" w:lineRule="auto"/>
              <w:jc w:val="both"/>
              <w:rPr>
                <w:rFonts w:ascii="Times New Roman" w:hAnsi="Times New Roman" w:cs="Times New Roman"/>
                <w:sz w:val="22"/>
                <w:szCs w:val="22"/>
              </w:rPr>
            </w:pPr>
            <w:r w:rsidRPr="003A1C72">
              <w:rPr>
                <w:rFonts w:ascii="Times New Roman" w:hAnsi="Times New Roman" w:cs="Times New Roman"/>
                <w:sz w:val="22"/>
                <w:szCs w:val="22"/>
              </w:rPr>
              <w:t>Both</w:t>
            </w:r>
            <w:r>
              <w:rPr>
                <w:rFonts w:ascii="Times New Roman" w:hAnsi="Times New Roman" w:cs="Times New Roman"/>
                <w:sz w:val="22"/>
                <w:szCs w:val="22"/>
              </w:rPr>
              <w:t>-a</w:t>
            </w:r>
          </w:p>
        </w:tc>
        <w:tc>
          <w:tcPr>
            <w:tcW w:w="2290" w:type="dxa"/>
            <w:vAlign w:val="bottom"/>
          </w:tcPr>
          <w:p w14:paraId="2401C96F" w14:textId="77777777" w:rsidR="003213F7" w:rsidRPr="003A1C72" w:rsidRDefault="003213F7" w:rsidP="00E91AF4">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rFonts w:ascii="Calibri" w:hAnsi="Calibri"/>
                <w:color w:val="000000"/>
              </w:rPr>
              <w:t>33.617</w:t>
            </w:r>
          </w:p>
        </w:tc>
      </w:tr>
      <w:tr w:rsidR="003213F7" w:rsidRPr="003A1C72" w14:paraId="7A45BAEE" w14:textId="77777777" w:rsidTr="003213F7">
        <w:trPr>
          <w:cnfStyle w:val="000000010000" w:firstRow="0" w:lastRow="0" w:firstColumn="0" w:lastColumn="0" w:oddVBand="0" w:evenVBand="0" w:oddHBand="0" w:evenHBand="1"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2289" w:type="dxa"/>
          </w:tcPr>
          <w:p w14:paraId="5F1786CE" w14:textId="77777777" w:rsidR="003213F7" w:rsidRPr="003A1C72" w:rsidRDefault="003213F7" w:rsidP="00E91AF4">
            <w:pPr>
              <w:spacing w:line="480" w:lineRule="auto"/>
              <w:jc w:val="both"/>
              <w:rPr>
                <w:rFonts w:ascii="Times New Roman" w:hAnsi="Times New Roman" w:cs="Times New Roman"/>
                <w:sz w:val="22"/>
                <w:szCs w:val="22"/>
              </w:rPr>
            </w:pPr>
            <w:r>
              <w:rPr>
                <w:rFonts w:ascii="Times New Roman" w:hAnsi="Times New Roman" w:cs="Times New Roman"/>
                <w:sz w:val="22"/>
                <w:szCs w:val="22"/>
              </w:rPr>
              <w:t>Sa</w:t>
            </w:r>
            <w:r w:rsidRPr="003A1C72">
              <w:rPr>
                <w:rFonts w:ascii="Times New Roman" w:hAnsi="Times New Roman" w:cs="Times New Roman"/>
                <w:sz w:val="22"/>
                <w:szCs w:val="22"/>
              </w:rPr>
              <w:t xml:space="preserve"> Srt</w:t>
            </w:r>
            <w:r>
              <w:rPr>
                <w:rFonts w:ascii="Times New Roman" w:hAnsi="Times New Roman" w:cs="Times New Roman"/>
                <w:sz w:val="22"/>
                <w:szCs w:val="22"/>
              </w:rPr>
              <w:t>-b</w:t>
            </w:r>
          </w:p>
        </w:tc>
        <w:tc>
          <w:tcPr>
            <w:tcW w:w="2290" w:type="dxa"/>
            <w:vAlign w:val="bottom"/>
          </w:tcPr>
          <w:p w14:paraId="249B70DE" w14:textId="77777777" w:rsidR="003213F7" w:rsidRPr="003A1C72" w:rsidRDefault="003213F7" w:rsidP="00E91AF4">
            <w:pPr>
              <w:spacing w:line="480" w:lineRule="auto"/>
              <w:jc w:val="center"/>
              <w:cnfStyle w:val="000000010000" w:firstRow="0" w:lastRow="0" w:firstColumn="0" w:lastColumn="0" w:oddVBand="0" w:evenVBand="0" w:oddHBand="0" w:evenHBand="1" w:firstRowFirstColumn="0" w:firstRowLastColumn="0" w:lastRowFirstColumn="0" w:lastRowLastColumn="0"/>
              <w:rPr>
                <w:sz w:val="22"/>
                <w:szCs w:val="22"/>
              </w:rPr>
            </w:pPr>
            <w:r>
              <w:rPr>
                <w:rFonts w:ascii="Calibri" w:hAnsi="Calibri"/>
                <w:color w:val="000000"/>
              </w:rPr>
              <w:t>15.019</w:t>
            </w:r>
          </w:p>
        </w:tc>
      </w:tr>
      <w:tr w:rsidR="003213F7" w:rsidRPr="003A1C72" w14:paraId="731806FD" w14:textId="77777777" w:rsidTr="003213F7">
        <w:trPr>
          <w:cnfStyle w:val="000000100000" w:firstRow="0" w:lastRow="0" w:firstColumn="0" w:lastColumn="0" w:oddVBand="0" w:evenVBand="0" w:oddHBand="1"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2289" w:type="dxa"/>
          </w:tcPr>
          <w:p w14:paraId="602124D6" w14:textId="77777777" w:rsidR="003213F7" w:rsidRPr="003A1C72" w:rsidRDefault="003213F7" w:rsidP="00E91AF4">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Sp </w:t>
            </w:r>
            <w:r w:rsidRPr="003A1C72">
              <w:rPr>
                <w:rFonts w:ascii="Times New Roman" w:hAnsi="Times New Roman" w:cs="Times New Roman"/>
                <w:sz w:val="22"/>
                <w:szCs w:val="22"/>
              </w:rPr>
              <w:t>Srt</w:t>
            </w:r>
            <w:r>
              <w:rPr>
                <w:rFonts w:ascii="Times New Roman" w:hAnsi="Times New Roman" w:cs="Times New Roman"/>
                <w:sz w:val="22"/>
                <w:szCs w:val="22"/>
              </w:rPr>
              <w:t>-b</w:t>
            </w:r>
          </w:p>
        </w:tc>
        <w:tc>
          <w:tcPr>
            <w:tcW w:w="2290" w:type="dxa"/>
            <w:vAlign w:val="bottom"/>
          </w:tcPr>
          <w:p w14:paraId="728F00A1" w14:textId="77777777" w:rsidR="003213F7" w:rsidRPr="003A1C72" w:rsidRDefault="003213F7" w:rsidP="00E91AF4">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rFonts w:ascii="Calibri" w:hAnsi="Calibri"/>
                <w:color w:val="000000"/>
              </w:rPr>
              <w:t>2.558</w:t>
            </w:r>
          </w:p>
        </w:tc>
      </w:tr>
      <w:tr w:rsidR="003213F7" w:rsidRPr="003A1C72" w14:paraId="41D69174" w14:textId="77777777" w:rsidTr="003213F7">
        <w:trPr>
          <w:cnfStyle w:val="000000010000" w:firstRow="0" w:lastRow="0" w:firstColumn="0" w:lastColumn="0" w:oddVBand="0" w:evenVBand="0" w:oddHBand="0" w:evenHBand="1"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2289" w:type="dxa"/>
          </w:tcPr>
          <w:p w14:paraId="7BD10454" w14:textId="77777777" w:rsidR="003213F7" w:rsidRPr="003A1C72" w:rsidRDefault="003213F7" w:rsidP="00E91AF4">
            <w:pPr>
              <w:spacing w:line="480" w:lineRule="auto"/>
              <w:jc w:val="both"/>
              <w:rPr>
                <w:rFonts w:ascii="Times New Roman" w:hAnsi="Times New Roman" w:cs="Times New Roman"/>
                <w:sz w:val="22"/>
                <w:szCs w:val="22"/>
              </w:rPr>
            </w:pPr>
            <w:r w:rsidRPr="003A1C72">
              <w:rPr>
                <w:rFonts w:ascii="Times New Roman" w:hAnsi="Times New Roman" w:cs="Times New Roman"/>
                <w:sz w:val="22"/>
                <w:szCs w:val="22"/>
              </w:rPr>
              <w:t>Both</w:t>
            </w:r>
            <w:r>
              <w:rPr>
                <w:rFonts w:ascii="Times New Roman" w:hAnsi="Times New Roman" w:cs="Times New Roman"/>
                <w:sz w:val="22"/>
                <w:szCs w:val="22"/>
              </w:rPr>
              <w:t>-b</w:t>
            </w:r>
          </w:p>
        </w:tc>
        <w:tc>
          <w:tcPr>
            <w:tcW w:w="2290" w:type="dxa"/>
            <w:vAlign w:val="bottom"/>
          </w:tcPr>
          <w:p w14:paraId="1CA0046D" w14:textId="77777777" w:rsidR="003213F7" w:rsidRPr="003A1C72" w:rsidRDefault="003213F7" w:rsidP="00E91AF4">
            <w:pPr>
              <w:spacing w:line="480" w:lineRule="auto"/>
              <w:jc w:val="center"/>
              <w:cnfStyle w:val="000000010000" w:firstRow="0" w:lastRow="0" w:firstColumn="0" w:lastColumn="0" w:oddVBand="0" w:evenVBand="0" w:oddHBand="0" w:evenHBand="1" w:firstRowFirstColumn="0" w:firstRowLastColumn="0" w:lastRowFirstColumn="0" w:lastRowLastColumn="0"/>
              <w:rPr>
                <w:sz w:val="22"/>
                <w:szCs w:val="22"/>
              </w:rPr>
            </w:pPr>
            <w:r>
              <w:rPr>
                <w:rFonts w:ascii="Calibri" w:hAnsi="Calibri"/>
                <w:color w:val="000000"/>
              </w:rPr>
              <w:t>13.836</w:t>
            </w:r>
          </w:p>
        </w:tc>
      </w:tr>
    </w:tbl>
    <w:p w14:paraId="5F96F065" w14:textId="77777777" w:rsidR="003213F7" w:rsidRDefault="003213F7" w:rsidP="003213F7">
      <w:pPr>
        <w:spacing w:line="480" w:lineRule="auto"/>
        <w:jc w:val="both"/>
        <w:rPr>
          <w:sz w:val="22"/>
          <w:szCs w:val="22"/>
        </w:rPr>
      </w:pPr>
      <w:r>
        <w:rPr>
          <w:sz w:val="22"/>
          <w:szCs w:val="22"/>
        </w:rPr>
        <w:br w:type="textWrapping" w:clear="all"/>
      </w:r>
    </w:p>
    <w:p w14:paraId="3C914A0D" w14:textId="77777777" w:rsidR="003213F7" w:rsidRDefault="003213F7" w:rsidP="003213F7">
      <w:pPr>
        <w:spacing w:line="480" w:lineRule="auto"/>
        <w:jc w:val="both"/>
        <w:rPr>
          <w:sz w:val="22"/>
          <w:szCs w:val="22"/>
        </w:rPr>
      </w:pPr>
      <w:proofErr w:type="gramStart"/>
      <w:r>
        <w:rPr>
          <w:sz w:val="22"/>
          <w:szCs w:val="22"/>
        </w:rPr>
        <w:t>i</w:t>
      </w:r>
      <w:proofErr w:type="gramEnd"/>
      <w:r w:rsidRPr="003A1C72">
        <w:rPr>
          <w:sz w:val="22"/>
          <w:szCs w:val="22"/>
        </w:rPr>
        <w:t>: Bands resulted from protein fusion in Western Blot shown in Fig 3-2 were studied.</w:t>
      </w:r>
    </w:p>
    <w:p w14:paraId="2CD2BC20" w14:textId="77777777" w:rsidR="003213F7" w:rsidRPr="003A1C72" w:rsidRDefault="003213F7" w:rsidP="003213F7">
      <w:pPr>
        <w:spacing w:line="480" w:lineRule="auto"/>
        <w:jc w:val="both"/>
        <w:rPr>
          <w:sz w:val="22"/>
          <w:szCs w:val="22"/>
        </w:rPr>
      </w:pPr>
      <w:proofErr w:type="gramStart"/>
      <w:r>
        <w:rPr>
          <w:sz w:val="22"/>
          <w:szCs w:val="22"/>
        </w:rPr>
        <w:t>ii</w:t>
      </w:r>
      <w:proofErr w:type="gramEnd"/>
      <w:r>
        <w:rPr>
          <w:sz w:val="22"/>
          <w:szCs w:val="22"/>
        </w:rPr>
        <w:t>: The band intensity was corrected by subtracting the background (“none” lane).</w:t>
      </w:r>
    </w:p>
    <w:p w14:paraId="639D1E9E" w14:textId="3FCE690D" w:rsidR="00A56875" w:rsidRDefault="00A56875" w:rsidP="00A56875">
      <w:pPr>
        <w:spacing w:line="480" w:lineRule="auto"/>
        <w:jc w:val="both"/>
      </w:pPr>
      <w:r w:rsidRPr="00AE72F0">
        <w:lastRenderedPageBreak/>
        <w:t xml:space="preserve">We </w:t>
      </w:r>
      <w:r w:rsidR="001E6E50">
        <w:t xml:space="preserve">used this approach to </w:t>
      </w:r>
      <w:r w:rsidR="000E1918">
        <w:t>ligate</w:t>
      </w:r>
      <w:r w:rsidR="001E6E50">
        <w:t xml:space="preserve"> a layer of GFP</w:t>
      </w:r>
      <w:r w:rsidR="000E1918">
        <w:t>-LPETG</w:t>
      </w:r>
      <w:r w:rsidR="001E6E50">
        <w:t xml:space="preserve"> </w:t>
      </w:r>
      <w:r w:rsidR="000E1918">
        <w:t>to</w:t>
      </w:r>
      <w:r w:rsidR="001E6E50">
        <w:t xml:space="preserve"> a </w:t>
      </w:r>
      <w:r w:rsidR="000E1918">
        <w:t>layer of immobilized GGG-</w:t>
      </w:r>
      <w:r w:rsidR="001E6E50">
        <w:t>mcherry</w:t>
      </w:r>
      <w:r w:rsidR="000E1918">
        <w:t>-LPETA</w:t>
      </w:r>
      <w:r w:rsidR="000858E6" w:rsidRPr="00AE72F0">
        <w:t xml:space="preserve"> (Fig. 3-3)</w:t>
      </w:r>
      <w:r w:rsidRPr="00AE72F0">
        <w:t>.</w:t>
      </w:r>
      <w:r w:rsidR="002F7A16" w:rsidRPr="00AE72F0">
        <w:t xml:space="preserve"> </w:t>
      </w:r>
      <w:r w:rsidR="00F711DF">
        <w:t xml:space="preserve">Fluorescent microscopy was used to detect mcherry and GFP immobilization on the surface. First, GGG-mcherry-LPETA was immobilized on </w:t>
      </w:r>
      <w:r w:rsidR="00F27E24">
        <w:t xml:space="preserve">the </w:t>
      </w:r>
      <w:r w:rsidR="00F711DF">
        <w:t>AAA modified gold slides using Sp Srt reactions</w:t>
      </w:r>
      <w:r w:rsidR="004B4EB5">
        <w:t>. T</w:t>
      </w:r>
      <w:r w:rsidR="00F711DF">
        <w:t>hen Sa Srt was used to immobiliz</w:t>
      </w:r>
      <w:r w:rsidR="00F37800">
        <w:t>e</w:t>
      </w:r>
      <w:r w:rsidR="00F711DF">
        <w:t xml:space="preserve"> GFP-LPETG on the gold surface. The </w:t>
      </w:r>
      <w:r w:rsidR="002F7A16" w:rsidRPr="00AE72F0">
        <w:t>GFP</w:t>
      </w:r>
      <w:r w:rsidR="004B4EB5">
        <w:t xml:space="preserve">/mcherry </w:t>
      </w:r>
      <w:r w:rsidR="004B4EB5" w:rsidRPr="00AE72F0">
        <w:t>MFI</w:t>
      </w:r>
      <w:r w:rsidR="004B4EB5">
        <w:t xml:space="preserve"> </w:t>
      </w:r>
      <w:r w:rsidR="004B4EB5" w:rsidRPr="00AE72F0">
        <w:t xml:space="preserve">(Mean </w:t>
      </w:r>
      <w:r w:rsidR="004B4EB5">
        <w:t>Fluorescent I</w:t>
      </w:r>
      <w:r w:rsidR="004B4EB5" w:rsidRPr="00AE72F0">
        <w:t>ntensity)</w:t>
      </w:r>
      <w:r w:rsidR="004B4EB5">
        <w:t xml:space="preserve"> ratio was </w:t>
      </w:r>
      <w:r w:rsidR="002F7A16" w:rsidRPr="00AE72F0">
        <w:t>12.46</w:t>
      </w:r>
      <w:r w:rsidR="004B4EB5">
        <w:t xml:space="preserve"> times more than the control slide with inactive Srt (C184G) in the reaction mixture</w:t>
      </w:r>
      <w:r w:rsidR="002F7A16" w:rsidRPr="00AE72F0">
        <w:t xml:space="preserve"> </w:t>
      </w:r>
      <w:r w:rsidR="004B4EB5">
        <w:t>(T</w:t>
      </w:r>
      <w:r w:rsidR="002F7A16" w:rsidRPr="00AE72F0">
        <w:t>able 3</w:t>
      </w:r>
      <w:r w:rsidR="00B66098" w:rsidRPr="00AE72F0">
        <w:t>-2</w:t>
      </w:r>
      <w:r w:rsidR="004B4EB5">
        <w:t>)</w:t>
      </w:r>
      <w:r w:rsidR="002F7A16" w:rsidRPr="00AE72F0">
        <w:t xml:space="preserve">. </w:t>
      </w:r>
    </w:p>
    <w:p w14:paraId="6CA0E845" w14:textId="4DE841B6" w:rsidR="00F27E24" w:rsidRPr="00AE72F0" w:rsidRDefault="00F27E24" w:rsidP="00FA3636">
      <w:pPr>
        <w:spacing w:line="480" w:lineRule="auto"/>
        <w:jc w:val="both"/>
      </w:pPr>
      <w:r>
        <w:t xml:space="preserve">The protein layers immobilized on the surface were </w:t>
      </w:r>
      <w:r w:rsidR="004A7D5D">
        <w:t xml:space="preserve">also </w:t>
      </w:r>
      <w:r>
        <w:t xml:space="preserve">characterized using AFM (Fig 3-4). </w:t>
      </w:r>
      <w:r w:rsidR="004A7D5D">
        <w:t xml:space="preserve">The </w:t>
      </w:r>
      <w:r w:rsidR="005938F1">
        <w:t>average height</w:t>
      </w:r>
      <w:r w:rsidR="004A7D5D">
        <w:t xml:space="preserve"> values, shown in the curves</w:t>
      </w:r>
      <w:r w:rsidR="005938F1">
        <w:t xml:space="preserve"> drawn in AFM image</w:t>
      </w:r>
      <w:r w:rsidR="004A7D5D">
        <w:t xml:space="preserve">, </w:t>
      </w:r>
      <w:r w:rsidR="005938F1">
        <w:t xml:space="preserve">were indicating </w:t>
      </w:r>
      <w:r w:rsidR="004A7D5D">
        <w:t>immobilization of layers of protein</w:t>
      </w:r>
      <w:r w:rsidR="005938F1">
        <w:t>s</w:t>
      </w:r>
      <w:r w:rsidR="004A7D5D">
        <w:t xml:space="preserve"> on the surface in most regions with the value of 1</w:t>
      </w:r>
      <w:r w:rsidR="005938F1">
        <w:t xml:space="preserve">5-30 nm (black curve at the bottom of Fig 3-4). </w:t>
      </w:r>
      <w:r w:rsidR="00FA3636">
        <w:t>Although there are regions on the surface with the height much more than what we expected for 2-4 layers of protein. This might be due more non-specific bindings from the non-specific interactions of different proteins with each other and the surface. The effect of scanning such surface with layers of proteins that might be stretched or interact with cantilever should also be considered.</w:t>
      </w:r>
    </w:p>
    <w:p w14:paraId="3BBC8FFD" w14:textId="77777777" w:rsidR="00C94CD6" w:rsidRDefault="00C94CD6" w:rsidP="00A56875">
      <w:pPr>
        <w:spacing w:line="480" w:lineRule="auto"/>
        <w:jc w:val="both"/>
        <w:rPr>
          <w:sz w:val="22"/>
          <w:szCs w:val="22"/>
        </w:rPr>
      </w:pPr>
    </w:p>
    <w:p w14:paraId="0B30FC02" w14:textId="77777777" w:rsidR="003213F7" w:rsidRDefault="003213F7" w:rsidP="00A56875">
      <w:pPr>
        <w:spacing w:line="480" w:lineRule="auto"/>
        <w:jc w:val="both"/>
        <w:rPr>
          <w:sz w:val="22"/>
          <w:szCs w:val="22"/>
        </w:rPr>
      </w:pPr>
    </w:p>
    <w:p w14:paraId="714091E5" w14:textId="77777777" w:rsidR="003213F7" w:rsidRPr="003A1C72" w:rsidRDefault="003213F7" w:rsidP="00A56875">
      <w:pPr>
        <w:spacing w:line="480" w:lineRule="auto"/>
        <w:jc w:val="both"/>
        <w:rPr>
          <w:sz w:val="22"/>
          <w:szCs w:val="22"/>
        </w:rPr>
      </w:pPr>
    </w:p>
    <w:p w14:paraId="4BECA5BD" w14:textId="77777777" w:rsidR="00C94CD6" w:rsidRPr="003A1C72" w:rsidRDefault="00C94CD6" w:rsidP="00A56875">
      <w:pPr>
        <w:spacing w:line="480" w:lineRule="auto"/>
        <w:jc w:val="both"/>
        <w:rPr>
          <w:sz w:val="22"/>
          <w:szCs w:val="22"/>
        </w:rPr>
      </w:pPr>
    </w:p>
    <w:p w14:paraId="20C8CE4D" w14:textId="2DFB0518" w:rsidR="00A56875" w:rsidRDefault="00B66AEE" w:rsidP="00A56875">
      <w:pPr>
        <w:spacing w:line="480" w:lineRule="auto"/>
        <w:jc w:val="both"/>
        <w:rPr>
          <w:sz w:val="22"/>
          <w:szCs w:val="22"/>
        </w:rPr>
      </w:pPr>
      <w:r w:rsidRPr="00B66AEE">
        <w:rPr>
          <w:noProof/>
          <w:sz w:val="22"/>
          <w:szCs w:val="22"/>
        </w:rPr>
        <w:lastRenderedPageBreak/>
        <w:drawing>
          <wp:inline distT="0" distB="0" distL="0" distR="0" wp14:anchorId="69701A80" wp14:editId="538249D5">
            <wp:extent cx="4623681" cy="3279592"/>
            <wp:effectExtent l="0" t="0" r="0" b="0"/>
            <wp:docPr id="184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 name="Picture 3"/>
                    <pic:cNvPicPr>
                      <a:picLocks noChangeAspect="1" noChangeArrowheads="1"/>
                    </pic:cNvPicPr>
                  </pic:nvPicPr>
                  <pic:blipFill rotWithShape="1">
                    <a:blip r:embed="rId34">
                      <a:extLst>
                        <a:ext uri="{28A0092B-C50C-407E-A947-70E740481C1C}">
                          <a14:useLocalDpi xmlns:a14="http://schemas.microsoft.com/office/drawing/2010/main" val="0"/>
                        </a:ext>
                      </a:extLst>
                    </a:blip>
                    <a:srcRect r="37634"/>
                    <a:stretch/>
                  </pic:blipFill>
                  <pic:spPr bwMode="auto">
                    <a:xfrm>
                      <a:off x="0" y="0"/>
                      <a:ext cx="4624783" cy="3280373"/>
                    </a:xfrm>
                    <a:prstGeom prst="rect">
                      <a:avLst/>
                    </a:prstGeom>
                    <a:noFill/>
                    <a:ln>
                      <a:noFill/>
                    </a:ln>
                    <a:extLst>
                      <a:ext uri="{53640926-AAD7-44D8-BBD7-CCE9431645EC}">
                        <a14:shadowObscured xmlns:a14="http://schemas.microsoft.com/office/drawing/2010/main"/>
                      </a:ext>
                    </a:extLst>
                  </pic:spPr>
                </pic:pic>
              </a:graphicData>
            </a:graphic>
          </wp:inline>
        </w:drawing>
      </w:r>
    </w:p>
    <w:p w14:paraId="4D2117E3" w14:textId="77777777" w:rsidR="0023145A" w:rsidRPr="003A1C72" w:rsidRDefault="0023145A" w:rsidP="00A56875">
      <w:pPr>
        <w:spacing w:line="480" w:lineRule="auto"/>
        <w:jc w:val="both"/>
        <w:rPr>
          <w:sz w:val="22"/>
          <w:szCs w:val="22"/>
        </w:rPr>
      </w:pPr>
    </w:p>
    <w:p w14:paraId="529F2EB9" w14:textId="15DF0052" w:rsidR="00A56875" w:rsidRPr="003A1C72" w:rsidRDefault="000858E6" w:rsidP="00A56875">
      <w:pPr>
        <w:pStyle w:val="TableofFigures"/>
        <w:rPr>
          <w:rFonts w:cs="Times New Roman"/>
        </w:rPr>
      </w:pPr>
      <w:bookmarkStart w:id="116" w:name="_Toc256707771"/>
      <w:bookmarkStart w:id="117" w:name="_Toc257407166"/>
      <w:bookmarkStart w:id="118" w:name="_Toc259225594"/>
      <w:proofErr w:type="gramStart"/>
      <w:r w:rsidRPr="003A1C72">
        <w:rPr>
          <w:rFonts w:cs="Times New Roman"/>
        </w:rPr>
        <w:t>Figure 3-3</w:t>
      </w:r>
      <w:r w:rsidR="00A56875" w:rsidRPr="003A1C72">
        <w:rPr>
          <w:rFonts w:cs="Times New Roman"/>
        </w:rPr>
        <w:t>.</w:t>
      </w:r>
      <w:proofErr w:type="gramEnd"/>
      <w:r w:rsidR="00A56875" w:rsidRPr="003A1C72">
        <w:rPr>
          <w:rFonts w:cs="Times New Roman"/>
        </w:rPr>
        <w:t xml:space="preserve"> Fluorescence micrographs of protein layers immobilized on the gold surface using </w:t>
      </w:r>
      <w:r w:rsidR="00DF4C69">
        <w:rPr>
          <w:rFonts w:cs="Times New Roman"/>
        </w:rPr>
        <w:t xml:space="preserve">orthogonal sortases, </w:t>
      </w:r>
      <w:r w:rsidR="00A56875" w:rsidRPr="003A1C72">
        <w:rPr>
          <w:rFonts w:cs="Times New Roman"/>
        </w:rPr>
        <w:t xml:space="preserve">Sp </w:t>
      </w:r>
      <w:r w:rsidR="00DA6705" w:rsidRPr="003A1C72">
        <w:rPr>
          <w:rFonts w:cs="Times New Roman"/>
        </w:rPr>
        <w:t xml:space="preserve">Srt </w:t>
      </w:r>
      <w:r w:rsidR="00A56875" w:rsidRPr="003A1C72">
        <w:rPr>
          <w:rFonts w:cs="Times New Roman"/>
        </w:rPr>
        <w:t xml:space="preserve">and Sa Srt reactions. A GFP-LPETG layer immobilized on a GGG-mcherry-LPETA layer on the gold surface modified with AAA peptide using </w:t>
      </w:r>
      <w:r w:rsidR="00DA6705" w:rsidRPr="003A1C72">
        <w:rPr>
          <w:rFonts w:cs="Times New Roman"/>
        </w:rPr>
        <w:t xml:space="preserve">orthogonal sortase </w:t>
      </w:r>
      <w:proofErr w:type="gramStart"/>
      <w:r w:rsidR="00DA6705" w:rsidRPr="003A1C72">
        <w:rPr>
          <w:rFonts w:cs="Times New Roman"/>
        </w:rPr>
        <w:t>A</w:t>
      </w:r>
      <w:proofErr w:type="gramEnd"/>
      <w:r w:rsidR="00DA6705" w:rsidRPr="003A1C72">
        <w:rPr>
          <w:rFonts w:cs="Times New Roman"/>
        </w:rPr>
        <w:t xml:space="preserve"> reaction. GGG-mcherry-LPETA was immobilized on the surface using Sp Srt. a</w:t>
      </w:r>
      <w:proofErr w:type="gramStart"/>
      <w:r w:rsidR="00DA6705" w:rsidRPr="003A1C72">
        <w:rPr>
          <w:rFonts w:cs="Times New Roman"/>
        </w:rPr>
        <w:t>,</w:t>
      </w:r>
      <w:proofErr w:type="gramEnd"/>
      <w:r w:rsidR="00DA6705" w:rsidRPr="003A1C72">
        <w:rPr>
          <w:rFonts w:cs="Times New Roman"/>
        </w:rPr>
        <w:t>b) Sa Srt</w:t>
      </w:r>
      <w:r w:rsidR="00B256CF">
        <w:rPr>
          <w:rFonts w:cs="Times New Roman"/>
        </w:rPr>
        <w:t xml:space="preserve"> </w:t>
      </w:r>
      <w:r w:rsidR="00DA6705" w:rsidRPr="003A1C72">
        <w:rPr>
          <w:rFonts w:cs="Times New Roman"/>
        </w:rPr>
        <w:t xml:space="preserve">was used to immobilize GFP-LPETG layer. </w:t>
      </w:r>
      <w:proofErr w:type="gramStart"/>
      <w:r w:rsidR="00DA6705" w:rsidRPr="003A1C72">
        <w:rPr>
          <w:rFonts w:cs="Times New Roman"/>
        </w:rPr>
        <w:t>c,</w:t>
      </w:r>
      <w:proofErr w:type="gramEnd"/>
      <w:r w:rsidR="00DA6705" w:rsidRPr="003A1C72">
        <w:rPr>
          <w:rFonts w:cs="Times New Roman"/>
        </w:rPr>
        <w:t xml:space="preserve">d) Inactive Srt was used as a control. </w:t>
      </w:r>
      <w:proofErr w:type="gramStart"/>
      <w:r w:rsidR="00DA6705" w:rsidRPr="003A1C72">
        <w:rPr>
          <w:rFonts w:cs="Times New Roman"/>
        </w:rPr>
        <w:t>a,</w:t>
      </w:r>
      <w:proofErr w:type="gramEnd"/>
      <w:r w:rsidR="00DA6705" w:rsidRPr="003A1C72">
        <w:rPr>
          <w:rFonts w:cs="Times New Roman"/>
        </w:rPr>
        <w:t>c</w:t>
      </w:r>
      <w:r w:rsidR="00A56875" w:rsidRPr="003A1C72">
        <w:rPr>
          <w:rFonts w:cs="Times New Roman"/>
        </w:rPr>
        <w:t xml:space="preserve">) </w:t>
      </w:r>
      <w:r w:rsidR="00DA6705" w:rsidRPr="003A1C72">
        <w:rPr>
          <w:rFonts w:cs="Times New Roman"/>
        </w:rPr>
        <w:t>mcherry channel,</w:t>
      </w:r>
      <w:r w:rsidR="00A56875" w:rsidRPr="003A1C72">
        <w:rPr>
          <w:rFonts w:cs="Times New Roman"/>
        </w:rPr>
        <w:t xml:space="preserve"> b</w:t>
      </w:r>
      <w:r w:rsidR="00DA6705" w:rsidRPr="003A1C72">
        <w:rPr>
          <w:rFonts w:cs="Times New Roman"/>
        </w:rPr>
        <w:t>,d</w:t>
      </w:r>
      <w:r w:rsidR="00A56875" w:rsidRPr="003A1C72">
        <w:rPr>
          <w:rFonts w:cs="Times New Roman"/>
        </w:rPr>
        <w:t>) GFP channel</w:t>
      </w:r>
      <w:r w:rsidR="00DA6705" w:rsidRPr="003A1C72">
        <w:rPr>
          <w:rFonts w:cs="Times New Roman"/>
        </w:rPr>
        <w:t>.</w:t>
      </w:r>
      <w:r w:rsidR="00A56875" w:rsidRPr="003A1C72">
        <w:rPr>
          <w:rFonts w:cs="Times New Roman"/>
        </w:rPr>
        <w:t xml:space="preserve"> </w:t>
      </w:r>
      <w:bookmarkEnd w:id="116"/>
      <w:bookmarkEnd w:id="117"/>
      <w:r w:rsidR="00535A0C">
        <w:rPr>
          <w:rFonts w:cs="Times New Roman"/>
        </w:rPr>
        <w:t>The scale bar is µm.</w:t>
      </w:r>
      <w:bookmarkEnd w:id="118"/>
    </w:p>
    <w:p w14:paraId="6A284512" w14:textId="77777777" w:rsidR="005B3348" w:rsidRPr="003A1C72" w:rsidRDefault="005B3348" w:rsidP="005B3348"/>
    <w:p w14:paraId="5A817E51" w14:textId="1A6198F6" w:rsidR="000E762A" w:rsidRPr="00997CBC" w:rsidRDefault="00BE6AEA" w:rsidP="000E762A">
      <w:pPr>
        <w:pStyle w:val="Caption"/>
      </w:pPr>
      <w:r w:rsidRPr="00BE6AEA">
        <w:rPr>
          <w:rFonts w:cs="Times New Roman"/>
        </w:rPr>
        <w:t xml:space="preserve">Table 3-2- </w:t>
      </w:r>
      <w:r w:rsidR="000E762A" w:rsidRPr="000E762A">
        <w:t xml:space="preserve">Mean fluorescent intensity values of mcherry and GFP immobilized on the surface using </w:t>
      </w:r>
      <w:proofErr w:type="gramStart"/>
      <w:r w:rsidR="000E762A" w:rsidRPr="000E762A">
        <w:t>Sa</w:t>
      </w:r>
      <w:proofErr w:type="gramEnd"/>
      <w:r w:rsidR="000E762A" w:rsidRPr="000E762A">
        <w:t xml:space="preserve"> and Sp Srt reactions </w:t>
      </w:r>
    </w:p>
    <w:p w14:paraId="31C51C9E" w14:textId="77777777" w:rsidR="00E60FFE" w:rsidRPr="00E60FFE" w:rsidRDefault="00E60FFE" w:rsidP="00E60FFE">
      <w:pPr>
        <w:rPr>
          <w:rFonts w:eastAsia="HelveticaNeue-Roman"/>
        </w:rPr>
      </w:pPr>
    </w:p>
    <w:tbl>
      <w:tblPr>
        <w:tblStyle w:val="TableGrid"/>
        <w:tblW w:w="0" w:type="auto"/>
        <w:tblInd w:w="198" w:type="dxa"/>
        <w:tblLayout w:type="fixed"/>
        <w:tblLook w:val="04A0" w:firstRow="1" w:lastRow="0" w:firstColumn="1" w:lastColumn="0" w:noHBand="0" w:noVBand="1"/>
      </w:tblPr>
      <w:tblGrid>
        <w:gridCol w:w="4860"/>
        <w:gridCol w:w="1800"/>
        <w:gridCol w:w="1980"/>
      </w:tblGrid>
      <w:tr w:rsidR="00773FE2" w:rsidRPr="003A1C72" w14:paraId="5B46CE32" w14:textId="77777777" w:rsidTr="00504748">
        <w:trPr>
          <w:trHeight w:val="566"/>
        </w:trPr>
        <w:tc>
          <w:tcPr>
            <w:tcW w:w="4860" w:type="dxa"/>
          </w:tcPr>
          <w:p w14:paraId="47281AE9" w14:textId="4B92C471" w:rsidR="00773FE2" w:rsidRPr="003A1C72" w:rsidRDefault="00773FE2" w:rsidP="007B5B09">
            <w:pPr>
              <w:rPr>
                <w:rFonts w:ascii="Times New Roman" w:hAnsi="Times New Roman" w:cs="Times New Roman"/>
              </w:rPr>
            </w:pPr>
            <w:r w:rsidRPr="003A1C72">
              <w:rPr>
                <w:rFonts w:ascii="Times New Roman" w:hAnsi="Times New Roman" w:cs="Times New Roman"/>
              </w:rPr>
              <w:t>Mean Fluorescent Intensity</w:t>
            </w:r>
            <w:r>
              <w:rPr>
                <w:rFonts w:ascii="Times New Roman" w:hAnsi="Times New Roman" w:cs="Times New Roman"/>
              </w:rPr>
              <w:t xml:space="preserve"> </w:t>
            </w:r>
            <w:r w:rsidR="00504748">
              <w:rPr>
                <w:rFonts w:ascii="Times New Roman" w:hAnsi="Times New Roman" w:cs="Times New Roman"/>
              </w:rPr>
              <w:t>*</w:t>
            </w:r>
          </w:p>
        </w:tc>
        <w:tc>
          <w:tcPr>
            <w:tcW w:w="1800" w:type="dxa"/>
          </w:tcPr>
          <w:p w14:paraId="689D2925" w14:textId="0BE8E3C1" w:rsidR="00773FE2" w:rsidRPr="003A1C72" w:rsidRDefault="00773FE2" w:rsidP="007B5B09">
            <w:pPr>
              <w:rPr>
                <w:rFonts w:ascii="Times New Roman" w:hAnsi="Times New Roman" w:cs="Times New Roman"/>
              </w:rPr>
            </w:pPr>
            <w:r>
              <w:rPr>
                <w:rFonts w:ascii="Times New Roman" w:hAnsi="Times New Roman" w:cs="Times New Roman"/>
              </w:rPr>
              <w:t>Sa Srt</w:t>
            </w:r>
            <w:r w:rsidR="00504748">
              <w:rPr>
                <w:rFonts w:ascii="Times New Roman" w:hAnsi="Times New Roman" w:cs="Times New Roman"/>
              </w:rPr>
              <w:t xml:space="preserve"> (a,b)</w:t>
            </w:r>
          </w:p>
        </w:tc>
        <w:tc>
          <w:tcPr>
            <w:tcW w:w="1980" w:type="dxa"/>
          </w:tcPr>
          <w:p w14:paraId="70405BBC" w14:textId="00760B0E" w:rsidR="00773FE2" w:rsidRPr="003A1C72" w:rsidRDefault="00773FE2" w:rsidP="007B5B09">
            <w:pPr>
              <w:rPr>
                <w:rFonts w:ascii="Times New Roman" w:hAnsi="Times New Roman" w:cs="Times New Roman"/>
              </w:rPr>
            </w:pPr>
            <w:r>
              <w:rPr>
                <w:rFonts w:ascii="Times New Roman" w:hAnsi="Times New Roman" w:cs="Times New Roman"/>
              </w:rPr>
              <w:t>Inact Srt</w:t>
            </w:r>
            <w:r w:rsidR="00504748">
              <w:rPr>
                <w:rFonts w:ascii="Times New Roman" w:hAnsi="Times New Roman" w:cs="Times New Roman"/>
              </w:rPr>
              <w:t xml:space="preserve"> (c,d)</w:t>
            </w:r>
          </w:p>
        </w:tc>
      </w:tr>
      <w:tr w:rsidR="00773FE2" w:rsidRPr="003A1C72" w14:paraId="01E6E1AF" w14:textId="77777777" w:rsidTr="00504748">
        <w:trPr>
          <w:trHeight w:val="341"/>
        </w:trPr>
        <w:tc>
          <w:tcPr>
            <w:tcW w:w="4860" w:type="dxa"/>
          </w:tcPr>
          <w:p w14:paraId="46613A37" w14:textId="0757E2B3" w:rsidR="00773FE2" w:rsidRPr="003A1C72" w:rsidRDefault="00773FE2" w:rsidP="007B5B09">
            <w:pPr>
              <w:rPr>
                <w:rFonts w:ascii="Times New Roman" w:hAnsi="Times New Roman" w:cs="Times New Roman"/>
              </w:rPr>
            </w:pPr>
            <w:r>
              <w:rPr>
                <w:rFonts w:ascii="Times New Roman" w:hAnsi="Times New Roman" w:cs="Times New Roman"/>
              </w:rPr>
              <w:t>mcherry channel</w:t>
            </w:r>
          </w:p>
        </w:tc>
        <w:tc>
          <w:tcPr>
            <w:tcW w:w="1800" w:type="dxa"/>
          </w:tcPr>
          <w:p w14:paraId="1B0338F5" w14:textId="77777777" w:rsidR="00773FE2" w:rsidRPr="003A1C72" w:rsidRDefault="00773FE2" w:rsidP="007B5B09">
            <w:pPr>
              <w:rPr>
                <w:rFonts w:ascii="Times New Roman" w:hAnsi="Times New Roman" w:cs="Times New Roman"/>
              </w:rPr>
            </w:pPr>
            <w:r w:rsidRPr="003A1C72">
              <w:rPr>
                <w:rFonts w:ascii="Times New Roman" w:hAnsi="Times New Roman" w:cs="Times New Roman"/>
              </w:rPr>
              <w:t>101.094</w:t>
            </w:r>
          </w:p>
        </w:tc>
        <w:tc>
          <w:tcPr>
            <w:tcW w:w="1980" w:type="dxa"/>
          </w:tcPr>
          <w:p w14:paraId="65ACD4D6" w14:textId="6680B043" w:rsidR="00773FE2" w:rsidRPr="003A1C72" w:rsidRDefault="00773FE2" w:rsidP="007B5B09">
            <w:pPr>
              <w:rPr>
                <w:rFonts w:ascii="Times New Roman" w:hAnsi="Times New Roman" w:cs="Times New Roman"/>
              </w:rPr>
            </w:pPr>
            <w:r>
              <w:rPr>
                <w:rFonts w:ascii="Times New Roman" w:hAnsi="Times New Roman" w:cs="Times New Roman"/>
              </w:rPr>
              <w:t>74.89</w:t>
            </w:r>
          </w:p>
        </w:tc>
      </w:tr>
      <w:tr w:rsidR="00773FE2" w:rsidRPr="003A1C72" w14:paraId="1841D593" w14:textId="77777777" w:rsidTr="00504748">
        <w:trPr>
          <w:trHeight w:val="341"/>
        </w:trPr>
        <w:tc>
          <w:tcPr>
            <w:tcW w:w="4860" w:type="dxa"/>
          </w:tcPr>
          <w:p w14:paraId="6CAD92DC" w14:textId="51A0A034" w:rsidR="00773FE2" w:rsidRPr="003A1C72" w:rsidRDefault="00773FE2" w:rsidP="00B256CF">
            <w:pPr>
              <w:tabs>
                <w:tab w:val="left" w:pos="914"/>
              </w:tabs>
            </w:pPr>
            <w:r>
              <w:rPr>
                <w:rFonts w:ascii="Times New Roman" w:hAnsi="Times New Roman" w:cs="Times New Roman"/>
              </w:rPr>
              <w:t>GFP channel</w:t>
            </w:r>
          </w:p>
        </w:tc>
        <w:tc>
          <w:tcPr>
            <w:tcW w:w="1800" w:type="dxa"/>
          </w:tcPr>
          <w:p w14:paraId="59E804AC" w14:textId="740978F6" w:rsidR="00773FE2" w:rsidRPr="003A1C72" w:rsidRDefault="00773FE2" w:rsidP="007B5B09">
            <w:r w:rsidRPr="003A1C72">
              <w:rPr>
                <w:rFonts w:ascii="Times New Roman" w:hAnsi="Times New Roman" w:cs="Times New Roman"/>
              </w:rPr>
              <w:t>91.32</w:t>
            </w:r>
          </w:p>
        </w:tc>
        <w:tc>
          <w:tcPr>
            <w:tcW w:w="1980" w:type="dxa"/>
          </w:tcPr>
          <w:p w14:paraId="350812FA" w14:textId="2AEDD88F" w:rsidR="00773FE2" w:rsidRPr="003A1C72" w:rsidRDefault="00773FE2" w:rsidP="007B5B09">
            <w:r>
              <w:rPr>
                <w:rFonts w:ascii="Times New Roman" w:hAnsi="Times New Roman" w:cs="Times New Roman"/>
              </w:rPr>
              <w:t>5.43</w:t>
            </w:r>
          </w:p>
        </w:tc>
      </w:tr>
    </w:tbl>
    <w:p w14:paraId="2624429A" w14:textId="58871145" w:rsidR="0029609F" w:rsidRPr="003A1C72" w:rsidRDefault="0029609F" w:rsidP="00B6315A">
      <w:r w:rsidRPr="003A1C72">
        <w:t>*: Corresponding to the slide</w:t>
      </w:r>
      <w:r w:rsidR="00504748">
        <w:t>s</w:t>
      </w:r>
      <w:r w:rsidRPr="003A1C72">
        <w:t xml:space="preserve"> in Fig 3-3</w:t>
      </w:r>
    </w:p>
    <w:p w14:paraId="08140011" w14:textId="77777777" w:rsidR="0029609F" w:rsidRPr="003A1C72" w:rsidRDefault="0029609F" w:rsidP="00B6315A"/>
    <w:p w14:paraId="35BB857B" w14:textId="77777777" w:rsidR="00A56875" w:rsidRPr="003A1C72" w:rsidRDefault="00A56875" w:rsidP="00A56875">
      <w:pPr>
        <w:spacing w:line="480" w:lineRule="auto"/>
        <w:jc w:val="both"/>
        <w:rPr>
          <w:bCs/>
          <w:sz w:val="22"/>
          <w:szCs w:val="22"/>
        </w:rPr>
      </w:pPr>
    </w:p>
    <w:p w14:paraId="2AB613D9" w14:textId="77777777" w:rsidR="0029609F" w:rsidRPr="003A1C72" w:rsidRDefault="0029609F" w:rsidP="00A56875">
      <w:pPr>
        <w:spacing w:line="480" w:lineRule="auto"/>
        <w:jc w:val="both"/>
        <w:rPr>
          <w:bCs/>
          <w:sz w:val="22"/>
          <w:szCs w:val="22"/>
        </w:rPr>
      </w:pPr>
    </w:p>
    <w:p w14:paraId="6BA1A788" w14:textId="77777777" w:rsidR="00CB4FE8" w:rsidRPr="003A1C72" w:rsidRDefault="00CB4FE8" w:rsidP="00CB4FE8">
      <w:pPr>
        <w:pStyle w:val="TableofFigures"/>
        <w:rPr>
          <w:rFonts w:cs="Times New Roman"/>
          <w:b/>
        </w:rPr>
      </w:pPr>
      <w:r w:rsidRPr="003A1C72">
        <w:rPr>
          <w:rFonts w:cs="Times New Roman"/>
          <w:b/>
          <w:noProof/>
        </w:rPr>
        <w:lastRenderedPageBreak/>
        <w:drawing>
          <wp:inline distT="0" distB="0" distL="0" distR="0" wp14:anchorId="31B7D34A" wp14:editId="1AEA2516">
            <wp:extent cx="5114925" cy="555732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M layers.pdf"/>
                    <pic:cNvPicPr/>
                  </pic:nvPicPr>
                  <pic:blipFill rotWithShape="1">
                    <a:blip r:embed="rId35">
                      <a:extLst>
                        <a:ext uri="{28A0092B-C50C-407E-A947-70E740481C1C}">
                          <a14:useLocalDpi xmlns:a14="http://schemas.microsoft.com/office/drawing/2010/main" val="0"/>
                        </a:ext>
                      </a:extLst>
                    </a:blip>
                    <a:srcRect l="6061" t="4906" r="26984" b="38882"/>
                    <a:stretch/>
                  </pic:blipFill>
                  <pic:spPr bwMode="auto">
                    <a:xfrm>
                      <a:off x="0" y="0"/>
                      <a:ext cx="5117716" cy="5560361"/>
                    </a:xfrm>
                    <a:prstGeom prst="rect">
                      <a:avLst/>
                    </a:prstGeom>
                    <a:ln>
                      <a:noFill/>
                    </a:ln>
                    <a:extLst>
                      <a:ext uri="{53640926-AAD7-44D8-BBD7-CCE9431645EC}">
                        <a14:shadowObscured xmlns:a14="http://schemas.microsoft.com/office/drawing/2010/main"/>
                      </a:ext>
                    </a:extLst>
                  </pic:spPr>
                </pic:pic>
              </a:graphicData>
            </a:graphic>
          </wp:inline>
        </w:drawing>
      </w:r>
      <w:r w:rsidRPr="003A1C72">
        <w:rPr>
          <w:rFonts w:cs="Times New Roman"/>
          <w:b/>
        </w:rPr>
        <w:t xml:space="preserve"> </w:t>
      </w:r>
    </w:p>
    <w:p w14:paraId="5A4C9799" w14:textId="77777777" w:rsidR="00CB4FE8" w:rsidRPr="003A1C72" w:rsidRDefault="00CB4FE8" w:rsidP="00CB4FE8">
      <w:pPr>
        <w:pStyle w:val="TableofFigures"/>
        <w:rPr>
          <w:rFonts w:cs="Times New Roman"/>
          <w:b/>
        </w:rPr>
      </w:pPr>
    </w:p>
    <w:p w14:paraId="4760AC3D" w14:textId="77777777" w:rsidR="00CB4FE8" w:rsidRPr="003A1C72" w:rsidRDefault="00CB4FE8" w:rsidP="00CB4FE8">
      <w:pPr>
        <w:pStyle w:val="TableofFigures"/>
        <w:rPr>
          <w:rFonts w:cs="Times New Roman"/>
          <w:b/>
        </w:rPr>
      </w:pPr>
    </w:p>
    <w:p w14:paraId="149A2270" w14:textId="1A4EFD75" w:rsidR="00CB4FE8" w:rsidRPr="003A1C72" w:rsidRDefault="00CB4FE8" w:rsidP="00E9488A">
      <w:pPr>
        <w:pStyle w:val="TableofFigures"/>
        <w:ind w:left="0" w:firstLine="0"/>
        <w:rPr>
          <w:rFonts w:cs="Times New Roman"/>
        </w:rPr>
      </w:pPr>
      <w:bookmarkStart w:id="119" w:name="_Toc259225595"/>
      <w:r w:rsidRPr="003A1C72">
        <w:rPr>
          <w:rFonts w:cs="Times New Roman"/>
        </w:rPr>
        <w:t>Figure 3-4.</w:t>
      </w:r>
      <w:r w:rsidRPr="003A1C72">
        <w:rPr>
          <w:rFonts w:cs="Times New Roman"/>
          <w:b/>
        </w:rPr>
        <w:t xml:space="preserve"> </w:t>
      </w:r>
      <w:proofErr w:type="gramStart"/>
      <w:r w:rsidRPr="003A1C72">
        <w:rPr>
          <w:rFonts w:cs="Times New Roman"/>
        </w:rPr>
        <w:t>AFM image of the protein layers immobilized on the gold surface.</w:t>
      </w:r>
      <w:proofErr w:type="gramEnd"/>
      <w:r w:rsidRPr="003A1C72">
        <w:rPr>
          <w:rFonts w:cs="Times New Roman"/>
        </w:rPr>
        <w:t xml:space="preserve"> GFP-LPETG layer has been immobilized on immobilized on GGG-mcherry-LPETA layer by layer using orthogonal sortases. </w:t>
      </w:r>
      <w:r w:rsidR="009A5499" w:rsidRPr="003A1C72">
        <w:rPr>
          <w:rFonts w:cs="Times New Roman"/>
        </w:rPr>
        <w:t xml:space="preserve">The scale bar is 2 micron. </w:t>
      </w:r>
      <w:r w:rsidRPr="003A1C72">
        <w:rPr>
          <w:rFonts w:cs="Times New Roman"/>
        </w:rPr>
        <w:t>The RMS value is 76 nm.</w:t>
      </w:r>
      <w:bookmarkEnd w:id="119"/>
      <w:r w:rsidRPr="003A1C72">
        <w:rPr>
          <w:rFonts w:cs="Times New Roman"/>
        </w:rPr>
        <w:t xml:space="preserve"> </w:t>
      </w:r>
    </w:p>
    <w:p w14:paraId="37448D1D" w14:textId="5BE66B86" w:rsidR="00CB4FE8" w:rsidRDefault="00CB4FE8" w:rsidP="00CB4FE8"/>
    <w:p w14:paraId="239D7D5C" w14:textId="77777777" w:rsidR="003213F7" w:rsidRPr="003A1C72" w:rsidRDefault="003213F7" w:rsidP="00CB4FE8"/>
    <w:p w14:paraId="237008F9" w14:textId="77777777" w:rsidR="00A56875" w:rsidRPr="003A1C72" w:rsidRDefault="00A56875" w:rsidP="00A56875">
      <w:pPr>
        <w:spacing w:line="480" w:lineRule="auto"/>
        <w:jc w:val="both"/>
        <w:rPr>
          <w:b/>
          <w:sz w:val="22"/>
          <w:szCs w:val="22"/>
        </w:rPr>
      </w:pPr>
    </w:p>
    <w:p w14:paraId="5529EEBC" w14:textId="77777777" w:rsidR="003213F7" w:rsidRPr="003213F7" w:rsidRDefault="003213F7" w:rsidP="003213F7">
      <w:pPr>
        <w:pStyle w:val="Heading2"/>
        <w:spacing w:line="480" w:lineRule="auto"/>
        <w:rPr>
          <w:rFonts w:ascii="Times New Roman" w:eastAsia="HelveticaNeue-Roman" w:hAnsi="Times New Roman" w:cs="Times New Roman"/>
          <w:sz w:val="24"/>
          <w:szCs w:val="24"/>
        </w:rPr>
      </w:pPr>
      <w:bookmarkStart w:id="120" w:name="_Toc257406506"/>
      <w:bookmarkStart w:id="121" w:name="_Toc259225971"/>
      <w:r w:rsidRPr="003213F7">
        <w:rPr>
          <w:rFonts w:ascii="Times New Roman" w:eastAsia="HelveticaNeue-Roman" w:hAnsi="Times New Roman" w:cs="Times New Roman"/>
          <w:sz w:val="24"/>
          <w:szCs w:val="24"/>
        </w:rPr>
        <w:lastRenderedPageBreak/>
        <w:t>3-4- Conclusion</w:t>
      </w:r>
      <w:bookmarkEnd w:id="120"/>
      <w:bookmarkEnd w:id="121"/>
    </w:p>
    <w:p w14:paraId="69CBA012" w14:textId="1AC7CE1D" w:rsidR="00A56875" w:rsidRPr="003213F7" w:rsidRDefault="003213F7" w:rsidP="003213F7">
      <w:pPr>
        <w:spacing w:line="480" w:lineRule="auto"/>
        <w:jc w:val="both"/>
      </w:pPr>
      <w:r w:rsidRPr="003213F7">
        <w:rPr>
          <w:rFonts w:eastAsia="HelveticaNeue-Roman"/>
        </w:rPr>
        <w:t>Sortase A-mediated protein ligation on the gold surface is a simple robust method that can be used to immobilize recombinant proteins with the Sortase A recognition sequence (LPETG/A) in the desired orientation on the self-assembled (GGGC/AAAC) peptide on a thin gold layers of biosensor chips or electrodes.  This can be used in biosensors for molecular detection techniques that involve protein immobilization to improve their sensitivity. In this study, we used two different Sortase A with two</w:t>
      </w:r>
      <w:r>
        <w:t xml:space="preserve"> </w:t>
      </w:r>
      <w:r w:rsidR="00A56875" w:rsidRPr="003A1C72">
        <w:rPr>
          <w:rFonts w:eastAsia="HelveticaNeue-Roman"/>
          <w:sz w:val="22"/>
          <w:szCs w:val="22"/>
        </w:rPr>
        <w:t xml:space="preserve">different sets of specific substrates to immobilize proteins on the surface. The most efficient pair of substrates for </w:t>
      </w:r>
      <w:r w:rsidR="00A56875" w:rsidRPr="003A1C72">
        <w:rPr>
          <w:rFonts w:eastAsia="HelveticaNeue-Roman"/>
          <w:i/>
          <w:sz w:val="22"/>
          <w:szCs w:val="22"/>
        </w:rPr>
        <w:t>S. aureus</w:t>
      </w:r>
      <w:r w:rsidR="00A56875" w:rsidRPr="003A1C72">
        <w:rPr>
          <w:rFonts w:eastAsia="HelveticaNeue-Roman"/>
          <w:sz w:val="22"/>
          <w:szCs w:val="22"/>
        </w:rPr>
        <w:t xml:space="preserve"> Sortase A are LPETG and GGG, and for </w:t>
      </w:r>
      <w:r w:rsidR="00A56875" w:rsidRPr="003A1C72">
        <w:rPr>
          <w:rFonts w:eastAsia="HelveticaNeue-Roman"/>
          <w:i/>
          <w:sz w:val="22"/>
          <w:szCs w:val="22"/>
        </w:rPr>
        <w:t>S. pyogens</w:t>
      </w:r>
      <w:r w:rsidR="00A56875" w:rsidRPr="003A1C72">
        <w:rPr>
          <w:rFonts w:eastAsia="HelveticaNeue-Roman"/>
          <w:sz w:val="22"/>
          <w:szCs w:val="22"/>
        </w:rPr>
        <w:t xml:space="preserve"> Sortase A, this set is LPETA and AA </w:t>
      </w:r>
      <w:r w:rsidR="00A56875" w:rsidRPr="003A1C72">
        <w:rPr>
          <w:rFonts w:eastAsia="HelveticaNeue-Roman"/>
          <w:sz w:val="22"/>
          <w:szCs w:val="22"/>
        </w:rPr>
        <w:fldChar w:fldCharType="begin">
          <w:fldData xml:space="preserve">PEVuZE5vdGU+PENpdGU+PEF1dGhvcj5BbnRvczwvQXV0aG9yPjxZZWFyPjIwMDk8L1llYXI+PFJl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</w:fldData>
        </w:fldChar>
      </w:r>
      <w:r w:rsidR="00772C20">
        <w:rPr>
          <w:rFonts w:eastAsia="HelveticaNeue-Roman"/>
          <w:sz w:val="22"/>
          <w:szCs w:val="22"/>
        </w:rPr>
        <w:instrText xml:space="preserve"> ADDIN EN.CITE </w:instrText>
      </w:r>
      <w:r w:rsidR="00772C20">
        <w:rPr>
          <w:rFonts w:eastAsia="HelveticaNeue-Roman"/>
          <w:sz w:val="22"/>
          <w:szCs w:val="22"/>
        </w:rPr>
        <w:fldChar w:fldCharType="begin">
          <w:fldData xml:space="preserve">PEVuZE5vdGU+PENpdGU+PEF1dGhvcj5BbnRvczwvQXV0aG9yPjxZZWFyPjIwMDk8L1llYXI+PFJl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</w:fldData>
        </w:fldChar>
      </w:r>
      <w:r w:rsidR="00772C20">
        <w:rPr>
          <w:rFonts w:eastAsia="HelveticaNeue-Roman"/>
          <w:sz w:val="22"/>
          <w:szCs w:val="22"/>
        </w:rPr>
        <w:instrText xml:space="preserve"> ADDIN EN.CITE.DATA </w:instrText>
      </w:r>
      <w:r w:rsidR="00772C20">
        <w:rPr>
          <w:rFonts w:eastAsia="HelveticaNeue-Roman"/>
          <w:sz w:val="22"/>
          <w:szCs w:val="22"/>
        </w:rPr>
      </w:r>
      <w:r w:rsidR="00772C20">
        <w:rPr>
          <w:rFonts w:eastAsia="HelveticaNeue-Roman"/>
          <w:sz w:val="22"/>
          <w:szCs w:val="22"/>
        </w:rPr>
        <w:fldChar w:fldCharType="end"/>
      </w:r>
      <w:r w:rsidR="00A56875" w:rsidRPr="003A1C72">
        <w:rPr>
          <w:rFonts w:eastAsia="HelveticaNeue-Roman"/>
          <w:sz w:val="22"/>
          <w:szCs w:val="22"/>
        </w:rPr>
      </w:r>
      <w:r w:rsidR="00A56875" w:rsidRPr="003A1C72">
        <w:rPr>
          <w:rFonts w:eastAsia="HelveticaNeue-Roman"/>
          <w:sz w:val="22"/>
          <w:szCs w:val="22"/>
        </w:rPr>
        <w:fldChar w:fldCharType="separate"/>
      </w:r>
      <w:r w:rsidR="00772C20">
        <w:rPr>
          <w:rFonts w:eastAsia="HelveticaNeue-Roman"/>
          <w:noProof/>
          <w:sz w:val="22"/>
          <w:szCs w:val="22"/>
        </w:rPr>
        <w:t>(</w:t>
      </w:r>
      <w:hyperlink w:anchor="_ENREF_19" w:tooltip="Antos, 2009 #9" w:history="1">
        <w:r w:rsidR="003031B6">
          <w:rPr>
            <w:rFonts w:eastAsia="HelveticaNeue-Roman"/>
            <w:noProof/>
            <w:sz w:val="22"/>
            <w:szCs w:val="22"/>
          </w:rPr>
          <w:t>19</w:t>
        </w:r>
      </w:hyperlink>
      <w:r w:rsidR="00772C20">
        <w:rPr>
          <w:rFonts w:eastAsia="HelveticaNeue-Roman"/>
          <w:noProof/>
          <w:sz w:val="22"/>
          <w:szCs w:val="22"/>
        </w:rPr>
        <w:t>,</w:t>
      </w:r>
      <w:hyperlink w:anchor="_ENREF_20" w:tooltip="Race, 2009 #34" w:history="1">
        <w:r w:rsidR="003031B6">
          <w:rPr>
            <w:rFonts w:eastAsia="HelveticaNeue-Roman"/>
            <w:noProof/>
            <w:sz w:val="22"/>
            <w:szCs w:val="22"/>
          </w:rPr>
          <w:t>20</w:t>
        </w:r>
      </w:hyperlink>
      <w:r w:rsidR="00772C20">
        <w:rPr>
          <w:rFonts w:eastAsia="HelveticaNeue-Roman"/>
          <w:noProof/>
          <w:sz w:val="22"/>
          <w:szCs w:val="22"/>
        </w:rPr>
        <w:t>)</w:t>
      </w:r>
      <w:r w:rsidR="00A56875" w:rsidRPr="003A1C72">
        <w:rPr>
          <w:rFonts w:eastAsia="HelveticaNeue-Roman"/>
          <w:sz w:val="22"/>
          <w:szCs w:val="22"/>
        </w:rPr>
        <w:fldChar w:fldCharType="end"/>
      </w:r>
      <w:r w:rsidR="00A56875" w:rsidRPr="003A1C72">
        <w:rPr>
          <w:rFonts w:eastAsia="HelveticaNeue-Roman"/>
          <w:sz w:val="22"/>
          <w:szCs w:val="22"/>
        </w:rPr>
        <w:t xml:space="preserve">. We were able to immobilize recombinant protein with LPETG or LPETA sequence at the C-terminus on the surface that was modified with the nucleophile sortase substrate (GGG or AAA peptide) using sortase mediated protein ligation. We also used bifunctional proteins with two sortase substrates at the C- and N-termini in Sortase </w:t>
      </w:r>
      <w:proofErr w:type="gramStart"/>
      <w:r w:rsidR="00A56875" w:rsidRPr="003A1C72">
        <w:rPr>
          <w:rFonts w:eastAsia="HelveticaNeue-Roman"/>
          <w:sz w:val="22"/>
          <w:szCs w:val="22"/>
        </w:rPr>
        <w:t>A</w:t>
      </w:r>
      <w:proofErr w:type="gramEnd"/>
      <w:r w:rsidR="00A56875" w:rsidRPr="003A1C72">
        <w:rPr>
          <w:rFonts w:eastAsia="HelveticaNeue-Roman"/>
          <w:sz w:val="22"/>
          <w:szCs w:val="22"/>
        </w:rPr>
        <w:t xml:space="preserve"> protein/peptide ligation reaction to immobilize protein oligomers on the surface. These surfaces were characterized using fluorescent and atomic force microscopy. The protein removed from the surface was assayed with Western blot to determine protein oligomerization. This technique can be used to generate protein layers on the surface, although it lacks control over uniformity of the layer formation. To overcome this challenge, the orthogonal sortases with slightly different substrate specificities can be used to control protein immobilization layer-by-layer.</w:t>
      </w:r>
    </w:p>
    <w:p w14:paraId="43C8CB53" w14:textId="44676FF5" w:rsidR="00A56875" w:rsidRPr="003A1C72" w:rsidRDefault="00A56875" w:rsidP="00A56875">
      <w:pPr>
        <w:spacing w:line="480" w:lineRule="auto"/>
        <w:jc w:val="both"/>
        <w:rPr>
          <w:rFonts w:eastAsia="HelveticaNeue-Roman"/>
          <w:sz w:val="22"/>
          <w:szCs w:val="22"/>
        </w:rPr>
      </w:pPr>
      <w:r w:rsidRPr="003A1C72">
        <w:rPr>
          <w:rFonts w:eastAsia="HelveticaNeue-Roman"/>
          <w:sz w:val="22"/>
          <w:szCs w:val="22"/>
        </w:rPr>
        <w:t xml:space="preserve">The remaining challenge in sortase-mediated protein ligation and immobilization is the yield of Sortase A reaction. Sortase A transpeptidation reaction has a low efficiency in vitro. The product of the sortase reaction (LPETGGG) is a substrate for the enzyme; therefore some of the ligated product can be cleaved off the surface. To overcome this challenge, Yamamura et al. introduced a hairpin structure that is formed upon product formation and inhibits the enzyme access to the product </w:t>
      </w:r>
      <w:r w:rsidRPr="003A1C72">
        <w:rPr>
          <w:rFonts w:eastAsia="HelveticaNeue-Roman"/>
          <w:sz w:val="22"/>
          <w:szCs w:val="22"/>
        </w:rPr>
        <w:fldChar w:fldCharType="begin"/>
      </w:r>
      <w:r w:rsidR="00772C20">
        <w:rPr>
          <w:rFonts w:eastAsia="HelveticaNeue-Roman"/>
          <w:sz w:val="22"/>
          <w:szCs w:val="22"/>
        </w:rPr>
        <w:instrText xml:space="preserve"> ADDIN EN.CITE &lt;EndNote&gt;&lt;Cite&gt;&lt;Author&gt;Yamamura&lt;/Author&gt;&lt;Year&gt;2011&lt;/Year&gt;&lt;RecNum&gt;33&lt;/RecNum&gt;&lt;DisplayText&gt;(21)&lt;/DisplayText&gt;&lt;record&gt;&lt;rec-number&gt;33&lt;/rec-number&gt;&lt;foreign-keys&gt;&lt;key app="EN" db-id="pzzv0xs05rwrwse29sr5eedwarr2pztzvzzf"&gt;33&lt;/key&gt;&lt;/foreign-keys&gt;&lt;ref-type name="Journal Article"&gt;17&lt;/ref-type&gt;&lt;contributors&gt;&lt;authors&gt;&lt;author&gt;Yamamura, Y.&lt;/author&gt;&lt;author&gt;Hirakawa, H.&lt;/author&gt;&lt;author&gt;Yamaguchi, S.&lt;/author&gt;&lt;author&gt;Nagamune, T.&lt;/author&gt;&lt;/authors&gt;&lt;/contributors&gt;&lt;auth-address&gt;Department of Chemistry and Biotechnology, School of Engineering, The University of Tokyo, 7-3-1 Hongo, Tokyo 113-8656, Japan.&lt;/auth-address&gt;&lt;titles&gt;&lt;title&gt;Enhancement of sortase A-mediated protein ligation by inducing a beta-hairpin structure around the ligation site&lt;/title&gt;&lt;secondary-title&gt;Chem Commun (Camb)&lt;/secondary-title&gt;&lt;/titles&gt;&lt;periodical&gt;&lt;full-title&gt;Chem Commun (Camb)&lt;/full-title&gt;&lt;/periodical&gt;&lt;pages&gt;4742-4&lt;/pages&gt;&lt;volume&gt;47&lt;/volume&gt;&lt;number&gt;16&lt;/number&gt;&lt;edition&gt;2011/03/17&lt;/edition&gt;&lt;keywords&gt;&lt;keyword&gt;Aminoacyltransferases/chemistry/*metabolism&lt;/keyword&gt;&lt;keyword&gt;Bacterial Proteins/chemistry/*metabolism&lt;/keyword&gt;&lt;keyword&gt;Binding Sites&lt;/keyword&gt;&lt;keyword&gt;Biocatalysis&lt;/keyword&gt;&lt;keyword&gt;Cysteine Endopeptidases/chemistry/*metabolism&lt;/keyword&gt;&lt;keyword&gt;Models, Molecular&lt;/keyword&gt;&lt;keyword&gt;Protein Engineering&lt;/keyword&gt;&lt;keyword&gt;Protein Structure, Secondary&lt;/keyword&gt;&lt;keyword&gt;Proteins/*chemical synthesis/chemistry&lt;/keyword&gt;&lt;keyword&gt;Staphylococcus aureus/enzymology&lt;/keyword&gt;&lt;keyword&gt;Temperature&lt;/keyword&gt;&lt;/keywords&gt;&lt;dates&gt;&lt;year&gt;2011&lt;/year&gt;&lt;pub-dates&gt;&lt;date&gt;Apr 28&lt;/date&gt;&lt;/pub-dates&gt;&lt;/dates&gt;&lt;isbn&gt;1364-548X (Electronic)&amp;#xD;1359-7345 (Linking)&lt;/isbn&gt;&lt;accession-num&gt;21409251&lt;/accession-num&gt;&lt;work-type&gt;Research Support, Non-U.S. Gov&amp;apos;t&lt;/work-type&gt;&lt;urls&gt;&lt;related-urls&gt;&lt;url&gt;http://www.ncbi.nlm.nih.gov/pubmed/21409251&lt;/url&gt;&lt;/related-urls&gt;&lt;/urls&gt;&lt;electronic-resource-num&gt;10.1039/c0cc05334a&lt;/electronic-resource-num&gt;&lt;language&gt;eng&lt;/language&gt;&lt;/record&gt;&lt;/Cite&gt;&lt;/EndNote&gt;</w:instrText>
      </w:r>
      <w:r w:rsidRPr="003A1C72">
        <w:rPr>
          <w:rFonts w:eastAsia="HelveticaNeue-Roman"/>
          <w:sz w:val="22"/>
          <w:szCs w:val="22"/>
        </w:rPr>
        <w:fldChar w:fldCharType="separate"/>
      </w:r>
      <w:r w:rsidR="00772C20">
        <w:rPr>
          <w:rFonts w:eastAsia="HelveticaNeue-Roman"/>
          <w:noProof/>
          <w:sz w:val="22"/>
          <w:szCs w:val="22"/>
        </w:rPr>
        <w:t>(</w:t>
      </w:r>
      <w:hyperlink w:anchor="_ENREF_21" w:tooltip="Yamamura, 2011 #33" w:history="1">
        <w:r w:rsidR="003031B6">
          <w:rPr>
            <w:rFonts w:eastAsia="HelveticaNeue-Roman"/>
            <w:noProof/>
            <w:sz w:val="22"/>
            <w:szCs w:val="22"/>
          </w:rPr>
          <w:t>21</w:t>
        </w:r>
      </w:hyperlink>
      <w:r w:rsidR="00772C20">
        <w:rPr>
          <w:rFonts w:eastAsia="HelveticaNeue-Roman"/>
          <w:noProof/>
          <w:sz w:val="22"/>
          <w:szCs w:val="22"/>
        </w:rPr>
        <w:t>)</w:t>
      </w:r>
      <w:r w:rsidRPr="003A1C72">
        <w:rPr>
          <w:rFonts w:eastAsia="HelveticaNeue-Roman"/>
          <w:sz w:val="22"/>
          <w:szCs w:val="22"/>
        </w:rPr>
        <w:fldChar w:fldCharType="end"/>
      </w:r>
      <w:r w:rsidRPr="003A1C72">
        <w:rPr>
          <w:rFonts w:eastAsia="HelveticaNeue-Roman"/>
          <w:sz w:val="22"/>
          <w:szCs w:val="22"/>
        </w:rPr>
        <w:t xml:space="preserve">. </w:t>
      </w:r>
      <w:r w:rsidRPr="003A1C72">
        <w:rPr>
          <w:rFonts w:eastAsia="HelveticaNeue-Roman"/>
          <w:sz w:val="22"/>
          <w:szCs w:val="22"/>
        </w:rPr>
        <w:lastRenderedPageBreak/>
        <w:t xml:space="preserve">Moreover, The amine group in the released Gly can act as a nucleophile substrate, which makes the transpeptidation reaction reversible. Liu and coworkers introduces a sequence that starts a chemical reaction after product formation and makes the N-terminus of the released glycine. This makes the last step of sortase transpeptidation reaction irreversible </w:t>
      </w:r>
      <w:r w:rsidRPr="003A1C72">
        <w:rPr>
          <w:rFonts w:eastAsia="HelveticaNeue-Roman"/>
          <w:sz w:val="22"/>
          <w:szCs w:val="22"/>
        </w:rPr>
        <w:fldChar w:fldCharType="begin"/>
      </w:r>
      <w:r w:rsidR="00772C20">
        <w:rPr>
          <w:rFonts w:eastAsia="HelveticaNeue-Roman"/>
          <w:sz w:val="22"/>
          <w:szCs w:val="22"/>
        </w:rPr>
        <w:instrText xml:space="preserve"> ADDIN EN.CITE &lt;EndNote&gt;&lt;Cite&gt;&lt;Author&gt;Liu&lt;/Author&gt;&lt;Year&gt;2014&lt;/Year&gt;&lt;RecNum&gt;576&lt;/RecNum&gt;&lt;DisplayText&gt;(88)&lt;/DisplayText&gt;&lt;record&gt;&lt;rec-number&gt;576&lt;/rec-number&gt;&lt;foreign-keys&gt;&lt;key app="EN" db-id="tfxawxx22s95wie22v15e0fbtvfdrdt0d22w"&gt;576&lt;/key&gt;&lt;/foreign-keys&gt;&lt;ref-type name="Journal Article"&gt;17&lt;/ref-type&gt;&lt;contributors&gt;&lt;authors&gt;&lt;author&gt;Liu, F.&lt;/author&gt;&lt;author&gt;Luo, E. Y.&lt;/author&gt;&lt;author&gt;Flora, D. B.&lt;/author&gt;&lt;author&gt;Mezo, A. R.&lt;/author&gt;&lt;/authors&gt;&lt;/contributors&gt;&lt;auth-address&gt;Lilly Research Laboratories , Indianapolis, Indiana 46285, United States.&lt;/auth-address&gt;&lt;titles&gt;&lt;title&gt;Irreversible Sortase A-Mediated Ligation Driven by Diketopiperazine Formation&lt;/title&gt;&lt;secondary-title&gt;J Org Chem&lt;/secondary-title&gt;&lt;alt-title&gt;The Journal of organic chemistry&lt;/alt-title&gt;&lt;/titles&gt;&lt;periodical&gt;&lt;full-title&gt;J Org Chem&lt;/full-title&gt;&lt;abbr-1&gt;The Journal of organic chemistry&lt;/abbr-1&gt;&lt;/periodical&gt;&lt;alt-periodical&gt;&lt;full-title&gt;J Org Chem&lt;/full-title&gt;&lt;abbr-1&gt;The Journal of organic chemistry&lt;/abbr-1&gt;&lt;/alt-periodical&gt;&lt;edition&gt;2014/01/01&lt;/edition&gt;&lt;dates&gt;&lt;year&gt;2014&lt;/year&gt;&lt;pub-dates&gt;&lt;date&gt;Jan 6&lt;/date&gt;&lt;/pub-dates&gt;&lt;/dates&gt;&lt;isbn&gt;1520-6904 (Electronic)&amp;#xD;0022-3263 (Linking)&lt;/isbn&gt;&lt;accession-num&gt;24378034&lt;/accession-num&gt;&lt;urls&gt;&lt;related-urls&gt;&lt;url&gt;http://www.ncbi.nlm.nih.gov/pubmed/24378034&lt;/url&gt;&lt;/related-urls&gt;&lt;/urls&gt;&lt;electronic-resource-num&gt;10.1021/jo4024914&lt;/electronic-resource-num&gt;&lt;language&gt;Eng&lt;/language&gt;&lt;/record&gt;&lt;/Cite&gt;&lt;/EndNote&gt;</w:instrText>
      </w:r>
      <w:r w:rsidRPr="003A1C72">
        <w:rPr>
          <w:rFonts w:eastAsia="HelveticaNeue-Roman"/>
          <w:sz w:val="22"/>
          <w:szCs w:val="22"/>
        </w:rPr>
        <w:fldChar w:fldCharType="separate"/>
      </w:r>
      <w:r w:rsidR="00772C20">
        <w:rPr>
          <w:rFonts w:eastAsia="HelveticaNeue-Roman"/>
          <w:noProof/>
          <w:sz w:val="22"/>
          <w:szCs w:val="22"/>
        </w:rPr>
        <w:t>(</w:t>
      </w:r>
      <w:hyperlink w:anchor="_ENREF_88" w:tooltip="Liu, 2014 #576" w:history="1">
        <w:r w:rsidR="003031B6">
          <w:rPr>
            <w:rFonts w:eastAsia="HelveticaNeue-Roman"/>
            <w:noProof/>
            <w:sz w:val="22"/>
            <w:szCs w:val="22"/>
          </w:rPr>
          <w:t>88</w:t>
        </w:r>
      </w:hyperlink>
      <w:r w:rsidR="00772C20">
        <w:rPr>
          <w:rFonts w:eastAsia="HelveticaNeue-Roman"/>
          <w:noProof/>
          <w:sz w:val="22"/>
          <w:szCs w:val="22"/>
        </w:rPr>
        <w:t>)</w:t>
      </w:r>
      <w:r w:rsidRPr="003A1C72">
        <w:rPr>
          <w:rFonts w:eastAsia="HelveticaNeue-Roman"/>
          <w:sz w:val="22"/>
          <w:szCs w:val="22"/>
        </w:rPr>
        <w:fldChar w:fldCharType="end"/>
      </w:r>
      <w:r w:rsidRPr="003A1C72">
        <w:rPr>
          <w:rFonts w:eastAsia="HelveticaNeue-Roman"/>
          <w:sz w:val="22"/>
          <w:szCs w:val="22"/>
        </w:rPr>
        <w:t xml:space="preserve">.  Levary and coworkers controlled these unwanted reactions by optimizing the amount of enzyme/substrate and the incubation time used in the immobilization reaction </w:t>
      </w:r>
      <w:r w:rsidRPr="003A1C72">
        <w:rPr>
          <w:rFonts w:eastAsia="HelveticaNeue-Roman"/>
          <w:sz w:val="22"/>
          <w:szCs w:val="22"/>
        </w:rPr>
        <w:fldChar w:fldCharType="begin"/>
      </w:r>
      <w:r w:rsidR="00772C20">
        <w:rPr>
          <w:rFonts w:eastAsia="HelveticaNeue-Roman"/>
          <w:sz w:val="22"/>
          <w:szCs w:val="22"/>
        </w:rPr>
        <w:instrText xml:space="preserve"> ADDIN EN.CITE &lt;EndNote&gt;&lt;Cite&gt;&lt;Author&gt;Levary&lt;/Author&gt;&lt;Year&gt;2011&lt;/Year&gt;&lt;RecNum&gt;57&lt;/RecNum&gt;&lt;DisplayText&gt;(89)&lt;/DisplayText&gt;&lt;record&gt;&lt;rec-number&gt;57&lt;/rec-number&gt;&lt;foreign-keys&gt;&lt;key app="EN" db-id="pzzv0xs05rwrwse29sr5eedwarr2pztzvzzf"&gt;57&lt;/key&gt;&lt;/foreign-keys&gt;&lt;ref-type name="Journal Article"&gt;17&lt;/ref-type&gt;&lt;contributors&gt;&lt;authors&gt;&lt;author&gt;Levary, D. A.&lt;/author&gt;&lt;author&gt;Parthasarathy, R.&lt;/author&gt;&lt;author&gt;Boder, E. T.&lt;/author&gt;&lt;author&gt;Ackerman, M. E.&lt;/author&gt;&lt;/authors&gt;&lt;/contributors&gt;&lt;auth-address&gt;Department of Physics, Harvard University, Cambridge, Massachusetts, United States of America.&lt;/auth-address&gt;&lt;titles&gt;&lt;title&gt;Protein-protein fusion catalyzed by sortase 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one&lt;/abbr-1&gt;&lt;/alt-periodical&gt;&lt;pages&gt;e18342&lt;/pages&gt;&lt;volume&gt;6&lt;/volume&gt;&lt;number&gt;4&lt;/number&gt;&lt;edition&gt;2011/04/16&lt;/edition&gt;&lt;keywords&gt;&lt;keyword&gt;Amino Acid Motifs&lt;/keyword&gt;&lt;keyword&gt;Amino Acid Sequence&lt;/keyword&gt;&lt;keyword&gt;Aminoacyltransferases/chemistry/*metabolism&lt;/keyword&gt;&lt;keyword&gt;Bacterial Proteins/chemistry/*metabolism&lt;/keyword&gt;&lt;keyword&gt;*Biocatalysis&lt;/keyword&gt;&lt;keyword&gt;Cysteine Endopeptidases/chemistry/*metabolism&lt;/keyword&gt;&lt;keyword&gt;HEK293 Cells&lt;/keyword&gt;&lt;keyword&gt;Humans&lt;/keyword&gt;&lt;keyword&gt;Molecular Sequence Data&lt;/keyword&gt;&lt;keyword&gt;Protein Structure, Tertiary&lt;/keyword&gt;&lt;keyword&gt;Recombinant Fusion Proteins/*metabolism&lt;/keyword&gt;&lt;/keywords&gt;&lt;dates&gt;&lt;year&gt;2011&lt;/year&gt;&lt;/dates&gt;&lt;isbn&gt;1932-6203 (Electronic)&amp;#xD;1932-6203 (Linking)&lt;/isbn&gt;&lt;accession-num&gt;21494692&lt;/accession-num&gt;&lt;work-type&gt;Research Support, Non-U.S. Gov&amp;apos;t&lt;/work-type&gt;&lt;urls&gt;&lt;related-urls&gt;&lt;url&gt;http://www.ncbi.nlm.nih.gov/pubmed/21494692&lt;/url&gt;&lt;/related-urls&gt;&lt;/urls&gt;&lt;custom2&gt;3071835&lt;/custom2&gt;&lt;electronic-resource-num&gt;10.1371/journal.pone.0018342&lt;/electronic-resource-num&gt;&lt;language&gt;eng&lt;/language&gt;&lt;/record&gt;&lt;/Cite&gt;&lt;/EndNote&gt;</w:instrText>
      </w:r>
      <w:r w:rsidRPr="003A1C72">
        <w:rPr>
          <w:rFonts w:eastAsia="HelveticaNeue-Roman"/>
          <w:sz w:val="22"/>
          <w:szCs w:val="22"/>
        </w:rPr>
        <w:fldChar w:fldCharType="separate"/>
      </w:r>
      <w:r w:rsidR="00772C20">
        <w:rPr>
          <w:rFonts w:eastAsia="HelveticaNeue-Roman"/>
          <w:noProof/>
          <w:sz w:val="22"/>
          <w:szCs w:val="22"/>
        </w:rPr>
        <w:t>(</w:t>
      </w:r>
      <w:hyperlink w:anchor="_ENREF_89" w:tooltip="Levary, 2011 #57" w:history="1">
        <w:r w:rsidR="003031B6">
          <w:rPr>
            <w:rFonts w:eastAsia="HelveticaNeue-Roman"/>
            <w:noProof/>
            <w:sz w:val="22"/>
            <w:szCs w:val="22"/>
          </w:rPr>
          <w:t>89</w:t>
        </w:r>
      </w:hyperlink>
      <w:r w:rsidR="00772C20">
        <w:rPr>
          <w:rFonts w:eastAsia="HelveticaNeue-Roman"/>
          <w:noProof/>
          <w:sz w:val="22"/>
          <w:szCs w:val="22"/>
        </w:rPr>
        <w:t>)</w:t>
      </w:r>
      <w:r w:rsidRPr="003A1C72">
        <w:rPr>
          <w:rFonts w:eastAsia="HelveticaNeue-Roman"/>
          <w:sz w:val="22"/>
          <w:szCs w:val="22"/>
        </w:rPr>
        <w:fldChar w:fldCharType="end"/>
      </w:r>
      <w:r w:rsidRPr="003A1C72">
        <w:rPr>
          <w:rFonts w:eastAsia="HelveticaNeue-Roman"/>
          <w:sz w:val="22"/>
          <w:szCs w:val="22"/>
        </w:rPr>
        <w:t>. Although this specific property of sortase-mediated protein ligation can be beneficial if removing of the recombinant protein without changing the surface properties is desirable.</w:t>
      </w:r>
    </w:p>
    <w:p w14:paraId="092D0181"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r w:rsidRPr="003A1C72">
        <w:rPr>
          <w:color w:val="141413"/>
          <w:sz w:val="22"/>
          <w:szCs w:val="22"/>
        </w:rPr>
        <w:t xml:space="preserve">Site-specific immobilization of protein layers on the surface to generate 3D protein assemblies has a great potential as well. These well-oriented protein assemblies can be used as protein scaffolds that mimic Extra Cellular Matric (ECM), bioactive hydrogels, biocompatible drug carries, and layers of photoconductive proteins that has been ligated to each other and surface layer by layer. </w:t>
      </w:r>
    </w:p>
    <w:p w14:paraId="1E9F56E1"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p>
    <w:p w14:paraId="61D4C53C"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p>
    <w:p w14:paraId="3A9F8449"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p>
    <w:p w14:paraId="14A2B72B"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p>
    <w:p w14:paraId="4159AD82" w14:textId="77777777" w:rsidR="00A56875" w:rsidRPr="003A1C72" w:rsidRDefault="00A56875" w:rsidP="00A56875">
      <w:pPr>
        <w:spacing w:line="480" w:lineRule="auto"/>
        <w:jc w:val="both"/>
        <w:rPr>
          <w:sz w:val="22"/>
          <w:szCs w:val="22"/>
        </w:rPr>
      </w:pPr>
    </w:p>
    <w:p w14:paraId="2862399B" w14:textId="77777777" w:rsidR="00A56875" w:rsidRPr="003A1C72" w:rsidRDefault="00A56875" w:rsidP="00A56875">
      <w:pPr>
        <w:spacing w:line="480" w:lineRule="auto"/>
        <w:jc w:val="both"/>
        <w:rPr>
          <w:sz w:val="22"/>
          <w:szCs w:val="22"/>
        </w:rPr>
      </w:pPr>
    </w:p>
    <w:p w14:paraId="5B48BFEE" w14:textId="77777777" w:rsidR="00A56875" w:rsidRPr="003A1C72" w:rsidRDefault="00A56875" w:rsidP="00A56875">
      <w:pPr>
        <w:spacing w:line="480" w:lineRule="auto"/>
        <w:jc w:val="both"/>
        <w:rPr>
          <w:sz w:val="22"/>
          <w:szCs w:val="22"/>
        </w:rPr>
      </w:pPr>
    </w:p>
    <w:p w14:paraId="10F7F863" w14:textId="77777777" w:rsidR="00A56875" w:rsidRPr="003A1C72" w:rsidRDefault="00A56875" w:rsidP="00A56875">
      <w:pPr>
        <w:spacing w:line="480" w:lineRule="auto"/>
        <w:jc w:val="both"/>
        <w:rPr>
          <w:sz w:val="22"/>
          <w:szCs w:val="22"/>
        </w:rPr>
      </w:pPr>
    </w:p>
    <w:p w14:paraId="1400A929" w14:textId="77777777" w:rsidR="00A56875" w:rsidRPr="003A1C72" w:rsidRDefault="00A56875" w:rsidP="00A56875">
      <w:pPr>
        <w:spacing w:line="480" w:lineRule="auto"/>
        <w:jc w:val="both"/>
        <w:rPr>
          <w:sz w:val="22"/>
          <w:szCs w:val="22"/>
        </w:rPr>
      </w:pPr>
    </w:p>
    <w:p w14:paraId="78665066" w14:textId="500ACBD4" w:rsidR="00A56875" w:rsidRPr="003A1C72" w:rsidRDefault="00A56875" w:rsidP="00A56875">
      <w:pPr>
        <w:spacing w:line="480" w:lineRule="auto"/>
        <w:jc w:val="both"/>
        <w:rPr>
          <w:sz w:val="22"/>
          <w:szCs w:val="22"/>
        </w:rPr>
      </w:pPr>
    </w:p>
    <w:p w14:paraId="08275657" w14:textId="77777777" w:rsidR="00A56875" w:rsidRPr="003A1C72" w:rsidRDefault="00A56875" w:rsidP="00A56875">
      <w:pPr>
        <w:spacing w:line="480" w:lineRule="auto"/>
        <w:jc w:val="both"/>
        <w:rPr>
          <w:sz w:val="22"/>
          <w:szCs w:val="22"/>
        </w:rPr>
      </w:pPr>
    </w:p>
    <w:p w14:paraId="48230204" w14:textId="18C7779D" w:rsidR="00BA5890" w:rsidRPr="003A1C72" w:rsidRDefault="00BA5890" w:rsidP="00E01945">
      <w:pPr>
        <w:pStyle w:val="TableofFigures"/>
        <w:rPr>
          <w:rFonts w:cs="Times New Roman"/>
          <w:b/>
        </w:rPr>
      </w:pPr>
    </w:p>
    <w:p w14:paraId="69B57463" w14:textId="77777777" w:rsidR="00BA5890" w:rsidRPr="003A1C72" w:rsidRDefault="00BA5890" w:rsidP="00E01945">
      <w:pPr>
        <w:pStyle w:val="TableofFigures"/>
        <w:rPr>
          <w:rFonts w:cs="Times New Roman"/>
          <w:b/>
        </w:rPr>
      </w:pPr>
    </w:p>
    <w:p w14:paraId="20A2C0CC" w14:textId="77777777" w:rsidR="00A56875" w:rsidRPr="003A1C72" w:rsidRDefault="00A56875" w:rsidP="00BB3684">
      <w:pPr>
        <w:pStyle w:val="Heading1"/>
        <w:jc w:val="left"/>
        <w:rPr>
          <w:rFonts w:cs="Times New Roman"/>
        </w:rPr>
      </w:pPr>
      <w:bookmarkStart w:id="122" w:name="_Toc257406507"/>
      <w:bookmarkStart w:id="123" w:name="_Toc259225972"/>
      <w:r w:rsidRPr="003A1C72">
        <w:rPr>
          <w:rFonts w:cs="Times New Roman"/>
        </w:rPr>
        <w:lastRenderedPageBreak/>
        <w:t>Chapter 4</w:t>
      </w:r>
      <w:r w:rsidRPr="003A1C72">
        <w:rPr>
          <w:rFonts w:cs="Times New Roman"/>
        </w:rPr>
        <w:br/>
        <w:t xml:space="preserve">Controlling Sortase A-mediated site-specific protein immobilization on the surface </w:t>
      </w:r>
      <w:r w:rsidRPr="003A1C72">
        <w:rPr>
          <w:rFonts w:cs="Times New Roman"/>
        </w:rPr>
        <w:br/>
        <w:t>using a protease cleavable protecting group</w:t>
      </w:r>
      <w:bookmarkEnd w:id="122"/>
      <w:bookmarkEnd w:id="123"/>
    </w:p>
    <w:p w14:paraId="1ECB04FD" w14:textId="77777777" w:rsidR="00A56875" w:rsidRPr="003A1C72" w:rsidRDefault="00A56875" w:rsidP="00A56875">
      <w:pPr>
        <w:spacing w:line="480" w:lineRule="auto"/>
        <w:jc w:val="both"/>
        <w:rPr>
          <w:b/>
        </w:rPr>
      </w:pPr>
    </w:p>
    <w:p w14:paraId="6D8B1E32" w14:textId="77777777" w:rsidR="00A56875" w:rsidRPr="003A1C72" w:rsidRDefault="00A56875" w:rsidP="00A56875">
      <w:pPr>
        <w:pStyle w:val="Heading2"/>
        <w:rPr>
          <w:rFonts w:ascii="Times New Roman" w:hAnsi="Times New Roman" w:cs="Times New Roman"/>
        </w:rPr>
      </w:pPr>
    </w:p>
    <w:p w14:paraId="0D125E87" w14:textId="77777777" w:rsidR="00A56875" w:rsidRPr="003A1C72" w:rsidRDefault="00A56875" w:rsidP="00BB3684">
      <w:pPr>
        <w:pStyle w:val="Heading2"/>
        <w:rPr>
          <w:rFonts w:ascii="Times New Roman" w:hAnsi="Times New Roman" w:cs="Times New Roman"/>
        </w:rPr>
      </w:pPr>
      <w:bookmarkStart w:id="124" w:name="_Toc257406508"/>
      <w:bookmarkStart w:id="125" w:name="_Toc259225973"/>
      <w:r w:rsidRPr="003A1C72">
        <w:rPr>
          <w:rFonts w:ascii="Times New Roman" w:hAnsi="Times New Roman" w:cs="Times New Roman"/>
        </w:rPr>
        <w:t>4-1-Introduction</w:t>
      </w:r>
      <w:bookmarkEnd w:id="124"/>
      <w:bookmarkEnd w:id="125"/>
    </w:p>
    <w:p w14:paraId="14C105FC" w14:textId="28C55E34" w:rsidR="00A56875" w:rsidRPr="003A1C72" w:rsidRDefault="004C5C09"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Pr>
          <w:color w:val="000000"/>
        </w:rPr>
        <w:t>As discussed in previous chapters, p</w:t>
      </w:r>
      <w:r w:rsidR="00A56875" w:rsidRPr="003A1C72">
        <w:rPr>
          <w:color w:val="000000"/>
        </w:rPr>
        <w:t xml:space="preserve">rotein patterns and 3D assemblies control cell morphology and signaling in tissue and stem cell research </w:t>
      </w:r>
      <w:r w:rsidR="00A56875" w:rsidRPr="003A1C72">
        <w:rPr>
          <w:color w:val="000000"/>
        </w:rPr>
        <w:fldChar w:fldCharType="begin"/>
      </w:r>
      <w:r w:rsidR="00772C20">
        <w:rPr>
          <w:color w:val="000000"/>
        </w:rPr>
        <w:instrText xml:space="preserve"> ADDIN EN.CITE &lt;EndNote&gt;&lt;Cite&gt;&lt;Author&gt;Feinberg&lt;/Author&gt;&lt;Year&gt;2010&lt;/Year&gt;&lt;RecNum&gt;614&lt;/RecNum&gt;&lt;DisplayText&gt;(90)&lt;/DisplayText&gt;&lt;record&gt;&lt;rec-number&gt;614&lt;/rec-number&gt;&lt;foreign-keys&gt;&lt;key app="EN" db-id="tfxawxx22s95wie22v15e0fbtvfdrdt0d22w"&gt;614&lt;/key&gt;&lt;/foreign-keys&gt;&lt;ref-type name="Journal Article"&gt;17&lt;/ref-type&gt;&lt;contributors&gt;&lt;authors&gt;&lt;author&gt;Feinberg, A. W.&lt;/author&gt;&lt;author&gt;Parker, K. K.&lt;/author&gt;&lt;/authors&gt;&lt;/contributors&gt;&lt;auth-address&gt;Disease Biophysics Group, Wyss Institute for Biologically-Inspired Engineering, School of Engineering and Applied Sciences, Harvard University, Cambridge, Massachusetts 02138, USA.&lt;/auth-address&gt;&lt;titles&gt;&lt;title&gt;Surface-initiated assembly of protein nanofabrics&lt;/title&gt;&lt;secondary-title&gt;Nano Lett&lt;/secondary-title&gt;&lt;alt-title&gt;Nano letters&lt;/alt-title&gt;&lt;/titles&gt;&lt;periodical&gt;&lt;full-title&gt;Nano Lett&lt;/full-title&gt;&lt;abbr-1&gt;Nano letters&lt;/abbr-1&gt;&lt;/periodical&gt;&lt;alt-periodical&gt;&lt;full-title&gt;Nano Lett&lt;/full-title&gt;&lt;abbr-1&gt;Nano letters&lt;/abbr-1&gt;&lt;/alt-periodical&gt;&lt;pages&gt;2184-91&lt;/pages&gt;&lt;volume&gt;10&lt;/volume&gt;&lt;number&gt;6&lt;/number&gt;&lt;edition&gt;2010/05/22&lt;/edition&gt;&lt;keywords&gt;&lt;keyword&gt;Cell-Free System&lt;/keyword&gt;&lt;keyword&gt;Extracellular Matrix Proteins/*chemistry&lt;/keyword&gt;&lt;keyword&gt;Microscopy, Atomic Force&lt;/keyword&gt;&lt;keyword&gt;*Nanotechnology&lt;/keyword&gt;&lt;keyword&gt;Surface Properties&lt;/keyword&gt;&lt;keyword&gt;Tissue Engineering&lt;/keyword&gt;&lt;/keywords&gt;&lt;dates&gt;&lt;year&gt;2010&lt;/year&gt;&lt;pub-dates&gt;&lt;date&gt;Jun 9&lt;/date&gt;&lt;/pub-dates&gt;&lt;/dates&gt;&lt;isbn&gt;1530-6992 (Electronic)&amp;#xD;1530-6984 (Linking)&lt;/isbn&gt;&lt;accession-num&gt;20486679&lt;/accession-num&gt;&lt;work-type&gt;Research Support, Non-U.S. Gov&amp;apos;t&amp;#xD;Research Support, U.S. Gov&amp;apos;t, Non-P.H.S.&lt;/work-type&gt;&lt;urls&gt;&lt;related-urls&gt;&lt;url&gt;http://www.ncbi.nlm.nih.gov/pubmed/20486679&lt;/url&gt;&lt;/related-urls&gt;&lt;/urls&gt;&lt;electronic-resource-num&gt;10.1021/nl100998p&lt;/electronic-resource-num&gt;&lt;language&gt;eng&lt;/language&gt;&lt;/record&gt;&lt;/Cite&gt;&lt;/EndNote&gt;</w:instrText>
      </w:r>
      <w:r w:rsidR="00A56875" w:rsidRPr="003A1C72">
        <w:rPr>
          <w:color w:val="000000"/>
        </w:rPr>
        <w:fldChar w:fldCharType="separate"/>
      </w:r>
      <w:r w:rsidR="00772C20">
        <w:rPr>
          <w:noProof/>
          <w:color w:val="000000"/>
        </w:rPr>
        <w:t>(</w:t>
      </w:r>
      <w:hyperlink w:anchor="_ENREF_90" w:tooltip="Feinberg, 2010 #614" w:history="1">
        <w:r w:rsidR="003031B6">
          <w:rPr>
            <w:noProof/>
            <w:color w:val="000000"/>
          </w:rPr>
          <w:t>90</w:t>
        </w:r>
      </w:hyperlink>
      <w:r w:rsidR="00772C20">
        <w:rPr>
          <w:noProof/>
          <w:color w:val="000000"/>
        </w:rPr>
        <w:t>)</w:t>
      </w:r>
      <w:r w:rsidR="00A56875" w:rsidRPr="003A1C72">
        <w:rPr>
          <w:color w:val="000000"/>
        </w:rPr>
        <w:fldChar w:fldCharType="end"/>
      </w:r>
      <w:r w:rsidR="00A56875" w:rsidRPr="003A1C72">
        <w:rPr>
          <w:color w:val="000000"/>
        </w:rPr>
        <w:t xml:space="preserve">. Among different methods used for protein ligation and immobilization, such as physical or chemical methods, site-specific covalent protein ligation using an enzymatic approach has many advantages such as stability and control over ligation site. In gram-positive bacteria, Sortase A attached surface proteins with a </w:t>
      </w:r>
      <w:r w:rsidR="00A56875" w:rsidRPr="003A1C72">
        <w:rPr>
          <w:color w:val="141413"/>
        </w:rPr>
        <w:t xml:space="preserve">LPXTG (X can be any amino acid) sequence at the C-terminus to the N-terminus of a pentaglycine in the peptidoglycan cell wall </w:t>
      </w:r>
      <w:r w:rsidR="00A56875" w:rsidRPr="003A1C72">
        <w:rPr>
          <w:color w:val="141413"/>
        </w:rPr>
        <w:fldChar w:fldCharType="begin">
          <w:fldData xml:space="preserve">PEVuZE5vdGU+PENpdGU+PEF1dGhvcj5NYXptYW5pYW48L0F1dGhvcj48WWVhcj4xOTk5PC9ZZWFy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</w:fldData>
        </w:fldChar>
      </w:r>
      <w:r w:rsidR="00772C20">
        <w:rPr>
          <w:color w:val="141413"/>
        </w:rPr>
        <w:instrText xml:space="preserve"> ADDIN EN.CITE </w:instrText>
      </w:r>
      <w:r w:rsidR="00772C20">
        <w:rPr>
          <w:color w:val="141413"/>
        </w:rPr>
        <w:fldChar w:fldCharType="begin">
          <w:fldData xml:space="preserve">PEVuZE5vdGU+PENpdGU+PEF1dGhvcj5NYXptYW5pYW48L0F1dGhvcj48WWVhcj4xOTk5PC9ZZWFy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</w:fldData>
        </w:fldChar>
      </w:r>
      <w:r w:rsidR="00772C20">
        <w:rPr>
          <w:color w:val="141413"/>
        </w:rPr>
        <w:instrText xml:space="preserve"> ADDIN EN.CITE.DATA </w:instrText>
      </w:r>
      <w:r w:rsidR="00772C20">
        <w:rPr>
          <w:color w:val="141413"/>
        </w:rPr>
      </w:r>
      <w:r w:rsidR="00772C20">
        <w:rPr>
          <w:color w:val="141413"/>
        </w:rPr>
        <w:fldChar w:fldCharType="end"/>
      </w:r>
      <w:r w:rsidR="00A56875" w:rsidRPr="003A1C72">
        <w:rPr>
          <w:color w:val="141413"/>
        </w:rPr>
      </w:r>
      <w:r w:rsidR="00A56875" w:rsidRPr="003A1C72">
        <w:rPr>
          <w:color w:val="141413"/>
        </w:rPr>
        <w:fldChar w:fldCharType="separate"/>
      </w:r>
      <w:r w:rsidR="00772C20">
        <w:rPr>
          <w:noProof/>
          <w:color w:val="141413"/>
        </w:rPr>
        <w:t>(</w:t>
      </w:r>
      <w:hyperlink w:anchor="_ENREF_33" w:tooltip="Mao, 2004 #204" w:history="1">
        <w:r w:rsidR="003031B6">
          <w:rPr>
            <w:noProof/>
            <w:color w:val="141413"/>
          </w:rPr>
          <w:t>33</w:t>
        </w:r>
      </w:hyperlink>
      <w:r w:rsidR="00772C20">
        <w:rPr>
          <w:noProof/>
          <w:color w:val="141413"/>
        </w:rPr>
        <w:t>,</w:t>
      </w:r>
      <w:hyperlink w:anchor="_ENREF_84" w:tooltip="Mazmanian, 1999 #24" w:history="1">
        <w:r w:rsidR="003031B6">
          <w:rPr>
            <w:noProof/>
            <w:color w:val="141413"/>
          </w:rPr>
          <w:t>84</w:t>
        </w:r>
      </w:hyperlink>
      <w:r w:rsidR="00772C20">
        <w:rPr>
          <w:noProof/>
          <w:color w:val="141413"/>
        </w:rPr>
        <w:t>)</w:t>
      </w:r>
      <w:r w:rsidR="00A56875" w:rsidRPr="003A1C72">
        <w:rPr>
          <w:color w:val="141413"/>
        </w:rPr>
        <w:fldChar w:fldCharType="end"/>
      </w:r>
      <w:r w:rsidR="00A56875" w:rsidRPr="003A1C72">
        <w:rPr>
          <w:color w:val="141413"/>
        </w:rPr>
        <w:t>. Sortase breaks the amide bond between T and G by a nucleophile attack of the Cys in the active site and makes an acyl-enzyme intermediate. This enzyme-substrate intermediate will be resolved by the nucleophile substrate (Gly</w:t>
      </w:r>
      <w:r w:rsidR="00A56875" w:rsidRPr="003A1C72">
        <w:rPr>
          <w:color w:val="141413"/>
          <w:vertAlign w:val="subscript"/>
        </w:rPr>
        <w:t>5</w:t>
      </w:r>
      <w:r w:rsidR="00A56875" w:rsidRPr="003A1C72">
        <w:rPr>
          <w:color w:val="141413"/>
        </w:rPr>
        <w:t xml:space="preserve">), and results in formation of an amide bond between T in LPET and G in pentaglycine. </w:t>
      </w:r>
    </w:p>
    <w:p w14:paraId="4C0F5D14" w14:textId="27724652"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color w:val="141413"/>
        </w:rPr>
        <w:t xml:space="preserve">If LPETG and GGG tags were located at two termini of a protein, cyclized or oligomer proteins were made using sortase reaction. </w:t>
      </w:r>
    </w:p>
    <w:p w14:paraId="04729B84"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color w:val="141413"/>
        </w:rPr>
        <w:t xml:space="preserve">Sortase-mediate protein immobilization and oligomerization can be used to generate site-specific protein wires or 3D assemblies, although there is no control over homogeneity of </w:t>
      </w:r>
      <w:r w:rsidRPr="003A1C72">
        <w:rPr>
          <w:color w:val="141413"/>
        </w:rPr>
        <w:lastRenderedPageBreak/>
        <w:t xml:space="preserve">each protein layer. In order to develop a method to immobilize layers of proteins on the surface in a controlled manner, we used an </w:t>
      </w:r>
      <w:r w:rsidRPr="003A1C72">
        <w:rPr>
          <w:bCs/>
          <w:color w:val="141413"/>
        </w:rPr>
        <w:t>enterokinase cleavable sequence</w:t>
      </w:r>
      <w:r w:rsidRPr="003A1C72">
        <w:rPr>
          <w:color w:val="141413"/>
        </w:rPr>
        <w:t xml:space="preserve"> at the N-terminus of a bifunctional GFP, GFP with a GGG and a LPETG at the N- and C- termini respectively, to control site-specific protein ligation and immobilization on the surface using Sortase A reaction. The enterokinase cleavable sequence, DDDDK, was inserted before the GGG sequence at the N-terminus of a bifunctional GFP to control protein ligation in one direction. The first layer of protein is immobilized on the surface by site-specific ligation of the C-terminus EK-bifunc-GFP (DDDDK-GGG-GFP-LPETG) to the N-terminus of GGG modified surface. Then the protecting group will be removed and available GGG at the N-terminus can participate in the second round of protein immobilization with LPETG sequence of EK-bifunc-GFP.</w:t>
      </w:r>
    </w:p>
    <w:p w14:paraId="3BC4C2DD"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color w:val="141413"/>
        </w:rPr>
        <w:t>We showed that generating wires in the solution and protein 3D assembly on the surface required the enterokinase recognition sequence to be removed, before adding sortase to the reaction mixture. GFP oligomers, up to heptamers, were made using sortase reaction after removing the protecting group by enterokinase. Recombinant mcherry (GGG-mcherry-LPETG) was immobilized on the layer of GFP that was immobilized on the GGG modified surfaces, after removing the N-terminal protecting group using enterokinase. We immobilized fluorescent protein layers on the GGG modified polystyrene beads and the gold surface.</w:t>
      </w:r>
    </w:p>
    <w:p w14:paraId="06745CB3"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p>
    <w:p w14:paraId="3914EC49" w14:textId="77777777" w:rsidR="00A56875" w:rsidRPr="003A1C72" w:rsidRDefault="00A56875" w:rsidP="00BB3684">
      <w:pPr>
        <w:pStyle w:val="Heading2"/>
        <w:rPr>
          <w:rFonts w:ascii="Times New Roman" w:hAnsi="Times New Roman" w:cs="Times New Roman"/>
        </w:rPr>
      </w:pPr>
      <w:bookmarkStart w:id="126" w:name="_Toc257406509"/>
      <w:bookmarkStart w:id="127" w:name="_Toc259225974"/>
      <w:r w:rsidRPr="003A1C72">
        <w:rPr>
          <w:rFonts w:ascii="Times New Roman" w:hAnsi="Times New Roman" w:cs="Times New Roman"/>
        </w:rPr>
        <w:lastRenderedPageBreak/>
        <w:t>4-2-Material and Methods</w:t>
      </w:r>
      <w:bookmarkEnd w:id="126"/>
      <w:bookmarkEnd w:id="127"/>
    </w:p>
    <w:p w14:paraId="72B97B44" w14:textId="77777777" w:rsidR="00A56875" w:rsidRPr="003A1C72" w:rsidRDefault="00A56875" w:rsidP="00BB3684">
      <w:pPr>
        <w:pStyle w:val="Heading3"/>
        <w:rPr>
          <w:rFonts w:cs="Times New Roman"/>
          <w:szCs w:val="24"/>
        </w:rPr>
      </w:pPr>
      <w:bookmarkStart w:id="128" w:name="_Toc259225975"/>
      <w:r w:rsidRPr="003A1C72">
        <w:rPr>
          <w:rFonts w:cs="Times New Roman"/>
          <w:szCs w:val="24"/>
        </w:rPr>
        <w:t>4-2-1-Plasmids and strains</w:t>
      </w:r>
      <w:bookmarkEnd w:id="128"/>
    </w:p>
    <w:p w14:paraId="50BADC3C" w14:textId="75D30380" w:rsidR="00A56875" w:rsidRPr="003A1C72" w:rsidRDefault="00A56875" w:rsidP="00A56875">
      <w:pPr>
        <w:spacing w:line="480" w:lineRule="auto"/>
        <w:jc w:val="both"/>
      </w:pPr>
      <w:r w:rsidRPr="003A1C72">
        <w:t xml:space="preserve">The EK-bifunc-GFP (DDDDKGGG-GFP-LPETG) and GGG-mcherry-LPETG construct were made using PCR and inserted between NdeI and XhoI restriction sites in a pET vector with a hisx6-tag at the C-terminus after XhoI site. </w:t>
      </w:r>
      <w:r w:rsidRPr="003A1C72">
        <w:rPr>
          <w:i/>
        </w:rPr>
        <w:t>S. aureus</w:t>
      </w:r>
      <w:r w:rsidRPr="003A1C72">
        <w:t xml:space="preserve"> Sortase A with a hisx6-tag at the N-terminus was cloned out of pHTT27 plasmid and inserted into the similar pET vector by introducing NdeI and XhoI restriction sites. Srtm4 is an evolved Sa Srt with higher activity toward LPETG substrate </w:t>
      </w:r>
      <w:r w:rsidRPr="003A1C72">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instrText xml:space="preserve"> ADDIN EN.CITE </w:instrText>
      </w:r>
      <w:r w:rsidR="00772C20">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instrText xml:space="preserve"> ADDIN EN.CITE.DATA </w:instrText>
      </w:r>
      <w:r w:rsidR="00772C20">
        <w:fldChar w:fldCharType="end"/>
      </w:r>
      <w:r w:rsidRPr="003A1C72">
        <w:fldChar w:fldCharType="separate"/>
      </w:r>
      <w:r w:rsidR="00772C20">
        <w:rPr>
          <w:noProof/>
        </w:rPr>
        <w:t>(</w:t>
      </w:r>
      <w:hyperlink w:anchor="_ENREF_85" w:tooltip="Chen, 2011 #138" w:history="1">
        <w:r w:rsidR="003031B6">
          <w:rPr>
            <w:noProof/>
          </w:rPr>
          <w:t>85</w:t>
        </w:r>
      </w:hyperlink>
      <w:r w:rsidR="00772C20">
        <w:rPr>
          <w:noProof/>
        </w:rPr>
        <w:t>)</w:t>
      </w:r>
      <w:r w:rsidRPr="003A1C72">
        <w:fldChar w:fldCharType="end"/>
      </w:r>
      <w:r w:rsidRPr="003A1C72">
        <w:t xml:space="preserve">. Four mutations D101N, K137T, D106A, P94S were made by site-directed mutagenesis (pMR5m4). Mutagenesis primers were designed following the primer design direction in Quickchange (Strategene). Phusion polymerase (NEB) was used to generate the mutated plasmid using 16 cycles of PCR. Then 1 </w:t>
      </w:r>
      <w:r w:rsidRPr="003A1C72">
        <w:rPr>
          <w:color w:val="000000"/>
        </w:rPr>
        <w:t>μl</w:t>
      </w:r>
      <w:r w:rsidRPr="003A1C72">
        <w:t xml:space="preserve"> </w:t>
      </w:r>
      <w:r w:rsidR="001A10F9">
        <w:t xml:space="preserve">(20 Units) </w:t>
      </w:r>
      <w:r w:rsidRPr="003A1C72">
        <w:t>of DpnI (NEB) was added to the PCR product to digest the methylated, non-mutated plasmid and the react</w:t>
      </w:r>
      <w:r w:rsidR="001A10F9">
        <w:t>ion mixture was incubated at 37</w:t>
      </w:r>
      <w:r w:rsidR="001A10F9" w:rsidRPr="009C3B0B">
        <w:rPr>
          <w:rFonts w:ascii="Lucida Grande" w:hAnsi="Lucida Grande" w:cs="Lucida Grande"/>
          <w:b/>
          <w:color w:val="000000"/>
        </w:rPr>
        <w:t>°</w:t>
      </w:r>
      <w:r w:rsidRPr="003A1C72">
        <w:t>C for 1 hour. 1 µl of the plasmids were then trans</w:t>
      </w:r>
      <w:r w:rsidR="001A10F9">
        <w:t>formed to XL1-Blue cells (Strata</w:t>
      </w:r>
      <w:r w:rsidRPr="003A1C72">
        <w:t xml:space="preserve">gene) following the company protocol. </w:t>
      </w:r>
    </w:p>
    <w:p w14:paraId="2B9FBF71"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
          <w:color w:val="141413"/>
        </w:rPr>
      </w:pPr>
    </w:p>
    <w:p w14:paraId="2A801D21" w14:textId="77777777" w:rsidR="00A56875" w:rsidRPr="003A1C72" w:rsidRDefault="00A56875" w:rsidP="00BB3684">
      <w:pPr>
        <w:pStyle w:val="Heading3"/>
        <w:rPr>
          <w:rFonts w:cs="Times New Roman"/>
          <w:szCs w:val="24"/>
        </w:rPr>
      </w:pPr>
      <w:bookmarkStart w:id="129" w:name="_Toc259225976"/>
      <w:r w:rsidRPr="003A1C72">
        <w:rPr>
          <w:rFonts w:cs="Times New Roman"/>
          <w:szCs w:val="24"/>
        </w:rPr>
        <w:t>4-2-2- Protein production and purification</w:t>
      </w:r>
      <w:bookmarkEnd w:id="129"/>
    </w:p>
    <w:p w14:paraId="0FEA54FB" w14:textId="7258FAAA" w:rsidR="00A56875" w:rsidRPr="003A1C72" w:rsidRDefault="00E36907" w:rsidP="00A56875">
      <w:pPr>
        <w:spacing w:line="480" w:lineRule="auto"/>
        <w:jc w:val="both"/>
      </w:pPr>
      <w:r>
        <w:t xml:space="preserve">Proteins were expressed in </w:t>
      </w:r>
      <w:proofErr w:type="gramStart"/>
      <w:r>
        <w:t>BL21</w:t>
      </w:r>
      <w:r w:rsidR="00A56875" w:rsidRPr="003A1C72">
        <w:t>(</w:t>
      </w:r>
      <w:proofErr w:type="gramEnd"/>
      <w:r w:rsidR="00A56875" w:rsidRPr="003A1C72">
        <w:t>DE3) cells (Invitrogen). An overnight cell culture was diluted (1:50-1:100) in 250ml of LB Kan media. The cells were grown to OD600 of 0.5-0.7 at 37</w:t>
      </w:r>
      <w:r w:rsidRPr="003A1C72">
        <w:rPr>
          <w:b/>
          <w:color w:val="000000"/>
        </w:rPr>
        <w:t>°</w:t>
      </w:r>
      <w:r w:rsidRPr="003A1C72">
        <w:t>C</w:t>
      </w:r>
      <w:r w:rsidR="00A56875" w:rsidRPr="003A1C72">
        <w:t xml:space="preserve"> shaker and then induced by adding IPTG to the final concentration of 1mM and pelleted after 3-4 hours of induction. Srtm4 protein was induced by adding IPTG to a final concentration of 0.5mM and incubating for 3 hours in 30</w:t>
      </w:r>
      <w:r>
        <w:t xml:space="preserve"> </w:t>
      </w:r>
      <w:r w:rsidRPr="003A1C72">
        <w:rPr>
          <w:b/>
          <w:color w:val="000000"/>
        </w:rPr>
        <w:t>°</w:t>
      </w:r>
      <w:r w:rsidRPr="003A1C72">
        <w:t xml:space="preserve">C </w:t>
      </w:r>
      <w:r w:rsidR="00A56875" w:rsidRPr="003A1C72">
        <w:t>shaker. The cells were frozen at -20</w:t>
      </w:r>
      <w:r>
        <w:t xml:space="preserve"> </w:t>
      </w:r>
      <w:r w:rsidRPr="003A1C72">
        <w:rPr>
          <w:b/>
          <w:color w:val="000000"/>
        </w:rPr>
        <w:t>°</w:t>
      </w:r>
      <w:r w:rsidRPr="003A1C72">
        <w:t xml:space="preserve">C </w:t>
      </w:r>
      <w:r w:rsidR="00A56875" w:rsidRPr="003A1C72">
        <w:t xml:space="preserve">overnight. Proteins were extracted after thawing the cells on ice by resuspending </w:t>
      </w:r>
      <w:r w:rsidR="00A56875" w:rsidRPr="003A1C72">
        <w:lastRenderedPageBreak/>
        <w:t xml:space="preserve">them in 10 ml B-per reagent (Thermo scientific) and 10 </w:t>
      </w:r>
      <w:r w:rsidR="00A56875" w:rsidRPr="003A1C72">
        <w:rPr>
          <w:color w:val="000000"/>
        </w:rPr>
        <w:t>μl DNaseI (NEB)</w:t>
      </w:r>
      <w:r w:rsidR="00A56875" w:rsidRPr="003A1C72">
        <w:t xml:space="preserve"> following the B-per manual. All proteins were soluble and can be found in the supernatant. Proteins were purified using his-tag purification by Talon resin (Clontech), following batch/gravity user manual. The purified proteins were then dialyzed using thermo scientific dialysis cassette with MW cutoff of 10,000 or buffer exchanged against TBS (50 mM Tris, 150 mM NaCl) buffer (pH=7.5) using Amicon filters (Millipore) with MW cutoff of 10,000 to remove imidazole. Protein concentration was measured using A280 measurement. 10 to 40 mg of the protein can be produced from 1L culture. Proteins were concentrated, aliquoted and freezed for a</w:t>
      </w:r>
      <w:r w:rsidR="00A56875" w:rsidRPr="003A1C72">
        <w:rPr>
          <w:b/>
          <w:color w:val="000000"/>
        </w:rPr>
        <w:t xml:space="preserve"> </w:t>
      </w:r>
      <w:r w:rsidR="00A56875" w:rsidRPr="003A1C72">
        <w:t>few months at -20</w:t>
      </w:r>
      <w:r w:rsidR="00961D28">
        <w:t xml:space="preserve"> </w:t>
      </w:r>
      <w:r w:rsidR="00961D28" w:rsidRPr="003A1C72">
        <w:rPr>
          <w:b/>
          <w:color w:val="000000"/>
        </w:rPr>
        <w:t>°</w:t>
      </w:r>
      <w:r w:rsidR="00961D28" w:rsidRPr="003A1C72">
        <w:t>C</w:t>
      </w:r>
      <w:r w:rsidR="00A56875" w:rsidRPr="003A1C72">
        <w:t xml:space="preserve"> if needed for the future use. For short-term storage, proteins were kept at 4 </w:t>
      </w:r>
      <w:r w:rsidRPr="003A1C72">
        <w:rPr>
          <w:b/>
          <w:color w:val="000000"/>
        </w:rPr>
        <w:t>°</w:t>
      </w:r>
      <w:r w:rsidRPr="003A1C72">
        <w:t>C</w:t>
      </w:r>
      <w:r w:rsidR="00A56875" w:rsidRPr="003A1C72">
        <w:t>.</w:t>
      </w:r>
    </w:p>
    <w:p w14:paraId="2BCADA6E" w14:textId="77777777" w:rsidR="00A56875" w:rsidRPr="003A1C72" w:rsidRDefault="00A56875" w:rsidP="00A56875">
      <w:pPr>
        <w:spacing w:line="480" w:lineRule="auto"/>
        <w:jc w:val="both"/>
      </w:pPr>
    </w:p>
    <w:p w14:paraId="202A7F1C" w14:textId="77777777" w:rsidR="00A56875" w:rsidRPr="003A1C72" w:rsidRDefault="00A56875" w:rsidP="00BB3684">
      <w:pPr>
        <w:pStyle w:val="Heading3"/>
        <w:rPr>
          <w:rFonts w:cs="Times New Roman"/>
          <w:szCs w:val="24"/>
        </w:rPr>
      </w:pPr>
      <w:bookmarkStart w:id="130" w:name="_Toc259225977"/>
      <w:r w:rsidRPr="003A1C72">
        <w:rPr>
          <w:rFonts w:cs="Times New Roman"/>
          <w:color w:val="141413"/>
          <w:szCs w:val="24"/>
        </w:rPr>
        <w:t xml:space="preserve">4-2-3- </w:t>
      </w:r>
      <w:r w:rsidRPr="003A1C72">
        <w:rPr>
          <w:rFonts w:cs="Times New Roman"/>
          <w:szCs w:val="24"/>
        </w:rPr>
        <w:t>Generating protein wires in solution</w:t>
      </w:r>
      <w:bookmarkEnd w:id="130"/>
      <w:r w:rsidRPr="003A1C72">
        <w:rPr>
          <w:rFonts w:cs="Times New Roman"/>
          <w:szCs w:val="24"/>
        </w:rPr>
        <w:t xml:space="preserve"> </w:t>
      </w:r>
    </w:p>
    <w:p w14:paraId="195B2426" w14:textId="6C084538"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000000"/>
        </w:rPr>
      </w:pPr>
      <w:r w:rsidRPr="003A1C72">
        <w:t xml:space="preserve">Entrokinase (EK) recognition sequence </w:t>
      </w:r>
      <w:r w:rsidR="00942C9E">
        <w:t>(DDDDK) was removed by adding 1</w:t>
      </w:r>
      <w:r w:rsidRPr="003A1C72">
        <w:rPr>
          <w:color w:val="000000"/>
        </w:rPr>
        <w:t>μl enterokinase (</w:t>
      </w:r>
      <w:r w:rsidR="00145B0C" w:rsidRPr="003A1C72">
        <w:rPr>
          <w:color w:val="000000"/>
        </w:rPr>
        <w:t xml:space="preserve">2 µg/ml, </w:t>
      </w:r>
      <w:r w:rsidRPr="003A1C72">
        <w:rPr>
          <w:color w:val="000000"/>
        </w:rPr>
        <w:t xml:space="preserve">NEB) to </w:t>
      </w:r>
      <w:r w:rsidRPr="003A1C72">
        <w:t xml:space="preserve">50 </w:t>
      </w:r>
      <w:r w:rsidRPr="003A1C72">
        <w:rPr>
          <w:color w:val="000000"/>
        </w:rPr>
        <w:t xml:space="preserve">μl volume of </w:t>
      </w:r>
      <w:r w:rsidRPr="003A1C72">
        <w:t>30</w:t>
      </w:r>
      <w:r w:rsidRPr="003A1C72">
        <w:rPr>
          <w:color w:val="000000"/>
        </w:rPr>
        <w:t xml:space="preserve"> μ</w:t>
      </w:r>
      <w:r w:rsidRPr="003A1C72">
        <w:t xml:space="preserve">M EK-bifunctional-GFP in </w:t>
      </w:r>
      <w:r w:rsidR="00145B0C" w:rsidRPr="003A1C72">
        <w:t xml:space="preserve">the </w:t>
      </w:r>
      <w:r w:rsidRPr="003A1C72">
        <w:t xml:space="preserve">TBS </w:t>
      </w:r>
      <w:r w:rsidR="00145B0C" w:rsidRPr="003A1C72">
        <w:t xml:space="preserve">buffer </w:t>
      </w:r>
      <w:r w:rsidRPr="003A1C72">
        <w:t xml:space="preserve">(pH=8.0) overnight at 23 </w:t>
      </w:r>
      <w:r w:rsidR="00145B0C" w:rsidRPr="003A1C72">
        <w:rPr>
          <w:b/>
          <w:color w:val="000000"/>
        </w:rPr>
        <w:t>°</w:t>
      </w:r>
      <w:r w:rsidRPr="003A1C72">
        <w:t xml:space="preserve">C shaker.  Since all of the proteins used in the reaction were His- tagged except enterokinase, proteins were separated from EK using Talon resins (Clontech). 50 </w:t>
      </w:r>
      <w:r w:rsidRPr="003A1C72">
        <w:rPr>
          <w:color w:val="000000"/>
        </w:rPr>
        <w:t xml:space="preserve">μl of enterokinase reaction product was added to 100 μl of washed resins in </w:t>
      </w:r>
      <w:r w:rsidR="004C5C09" w:rsidRPr="003A1C72">
        <w:rPr>
          <w:color w:val="000000"/>
        </w:rPr>
        <w:t>equilibrium /wash buffer</w:t>
      </w:r>
      <w:r w:rsidRPr="003A1C72">
        <w:rPr>
          <w:color w:val="000000"/>
        </w:rPr>
        <w:t xml:space="preserve"> (pH= 7.0). The mixture was shaken gently on orbital shaker at room temperature for 30 minutes. Then resins were centrifuged at 700 g for 5 minutes and washed with 900 μl of equilibrium /wash buffer (pH= 7.0). His tagged proteins were then eluted by adding 150 μl of elution buffer (imidazole in equilibrium /wash buffer).  The resins were centrifuged at 700 </w:t>
      </w:r>
      <w:r w:rsidR="00145B0C" w:rsidRPr="003A1C72">
        <w:rPr>
          <w:color w:val="000000"/>
        </w:rPr>
        <w:t>x</w:t>
      </w:r>
      <w:r w:rsidRPr="003A1C72">
        <w:rPr>
          <w:color w:val="000000"/>
        </w:rPr>
        <w:t xml:space="preserve">g for 5 minutes and the supernatant was kept as the purified protein. To remove </w:t>
      </w:r>
      <w:r w:rsidRPr="003A1C72">
        <w:rPr>
          <w:color w:val="000000"/>
        </w:rPr>
        <w:lastRenderedPageBreak/>
        <w:t>imidazole from the buffer, the purified proteins were buffer exchanged and concentrated 10 times with TBS (pH=8.0) using amicon filters (MW cutoff = 10 kDa).  T</w:t>
      </w:r>
      <w:r w:rsidRPr="003A1C72">
        <w:t xml:space="preserve">he reaction mixture consists of 40 </w:t>
      </w:r>
      <w:r w:rsidRPr="003A1C72">
        <w:rPr>
          <w:color w:val="000000"/>
        </w:rPr>
        <w:t xml:space="preserve">μl of bifunctional GFP after the EK tag and enterokinase have been removed (final concentration of 150 μM), 5 μl 10x reaction buffer </w:t>
      </w:r>
      <w:r w:rsidRPr="003A1C72">
        <w:t>(TBS, 10mM CaCl</w:t>
      </w:r>
      <w:r w:rsidRPr="004C5C09">
        <w:rPr>
          <w:vertAlign w:val="subscript"/>
        </w:rPr>
        <w:t>2</w:t>
      </w:r>
      <w:r w:rsidRPr="003A1C72">
        <w:t xml:space="preserve">, pH=8.0), and 10 </w:t>
      </w:r>
      <w:r w:rsidRPr="003A1C72">
        <w:rPr>
          <w:color w:val="000000"/>
        </w:rPr>
        <w:t xml:space="preserve">μM Srtm4, at 37 </w:t>
      </w:r>
      <w:r w:rsidR="00E36907" w:rsidRPr="003A1C72">
        <w:rPr>
          <w:b/>
          <w:color w:val="000000"/>
        </w:rPr>
        <w:t>°</w:t>
      </w:r>
      <w:r w:rsidR="00E36907" w:rsidRPr="003A1C72">
        <w:t>C</w:t>
      </w:r>
      <w:r w:rsidRPr="003A1C72">
        <w:rPr>
          <w:color w:val="000000"/>
        </w:rPr>
        <w:t xml:space="preserve"> shaker, rpm 290, for 3 hours. Then 1 μl EDTA (0.5 mM) was added and they have been kept on ice.</w:t>
      </w:r>
    </w:p>
    <w:p w14:paraId="58868A83"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000000"/>
        </w:rPr>
      </w:pPr>
    </w:p>
    <w:p w14:paraId="3C7CB315" w14:textId="1A64C732" w:rsidR="00A56875" w:rsidRPr="003A1C72" w:rsidRDefault="00A56875" w:rsidP="00BB3684">
      <w:pPr>
        <w:pStyle w:val="Heading3"/>
        <w:rPr>
          <w:rFonts w:cs="Times New Roman"/>
          <w:szCs w:val="24"/>
        </w:rPr>
      </w:pPr>
      <w:bookmarkStart w:id="131" w:name="_Toc259225978"/>
      <w:r w:rsidRPr="003A1C72">
        <w:rPr>
          <w:rFonts w:cs="Times New Roman"/>
          <w:color w:val="000000"/>
          <w:szCs w:val="24"/>
        </w:rPr>
        <w:t xml:space="preserve">4-2-4- </w:t>
      </w:r>
      <w:r w:rsidRPr="003A1C72">
        <w:rPr>
          <w:rFonts w:cs="Times New Roman"/>
          <w:szCs w:val="24"/>
        </w:rPr>
        <w:t>Protein assembly on the bead surface</w:t>
      </w:r>
      <w:bookmarkEnd w:id="131"/>
      <w:r w:rsidRPr="003A1C72">
        <w:rPr>
          <w:rFonts w:cs="Times New Roman"/>
          <w:szCs w:val="24"/>
        </w:rPr>
        <w:t xml:space="preserve"> </w:t>
      </w:r>
    </w:p>
    <w:p w14:paraId="16EF1143" w14:textId="7D2FEA40" w:rsidR="00A56875" w:rsidRPr="003A1C72" w:rsidRDefault="00145B0C" w:rsidP="004C5C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color w:val="141413"/>
        </w:rPr>
        <w:t>To conjugate Gly</w:t>
      </w:r>
      <w:r w:rsidRPr="003A1C72">
        <w:rPr>
          <w:color w:val="141413"/>
          <w:vertAlign w:val="subscript"/>
        </w:rPr>
        <w:t>3</w:t>
      </w:r>
      <w:r w:rsidRPr="003A1C72">
        <w:rPr>
          <w:color w:val="141413"/>
        </w:rPr>
        <w:t xml:space="preserve"> to</w:t>
      </w:r>
      <w:r w:rsidRPr="003A1C72">
        <w:rPr>
          <w:color w:val="000000"/>
        </w:rPr>
        <w:t xml:space="preserve"> </w:t>
      </w:r>
      <w:r w:rsidRPr="003A1C72">
        <w:rPr>
          <w:color w:val="141413"/>
        </w:rPr>
        <w:t xml:space="preserve">Amine-terminated beads </w:t>
      </w:r>
      <w:proofErr w:type="gramStart"/>
      <w:r w:rsidRPr="003A1C72">
        <w:rPr>
          <w:color w:val="141413"/>
        </w:rPr>
        <w:t>( Polysciences</w:t>
      </w:r>
      <w:proofErr w:type="gramEnd"/>
      <w:r w:rsidRPr="003A1C72">
        <w:rPr>
          <w:color w:val="141413"/>
        </w:rPr>
        <w:t>), 100 μL of the beads were</w:t>
      </w:r>
      <w:r w:rsidR="004911CC" w:rsidRPr="003A1C72">
        <w:rPr>
          <w:color w:val="141413"/>
        </w:rPr>
        <w:t xml:space="preserve"> </w:t>
      </w:r>
      <w:r w:rsidRPr="003A1C72">
        <w:rPr>
          <w:color w:val="141413"/>
        </w:rPr>
        <w:t>pelleted and washed twice in 0.1 M 2-morpholinoethane sulfonic acid (MES), pH 4.8. Fmoc-protected Gly</w:t>
      </w:r>
      <w:r w:rsidRPr="003A1C72">
        <w:rPr>
          <w:color w:val="141413"/>
          <w:vertAlign w:val="subscript"/>
        </w:rPr>
        <w:t>3</w:t>
      </w:r>
      <w:r w:rsidRPr="003A1C72">
        <w:rPr>
          <w:color w:val="141413"/>
        </w:rPr>
        <w:t xml:space="preserve"> (Sigma) was dissolved in dimethylformamide and added at a final concentration of </w:t>
      </w:r>
      <w:r w:rsidR="004911CC" w:rsidRPr="003A1C72">
        <w:rPr>
          <w:color w:val="141413"/>
        </w:rPr>
        <w:t>1</w:t>
      </w:r>
      <w:r w:rsidRPr="003A1C72">
        <w:rPr>
          <w:color w:val="141413"/>
        </w:rPr>
        <w:t xml:space="preserve"> mM to 200 μL of 0.1 M MES (pH 4.8) containing the washed beads. 1-ethyl-3-[3-dimethylaminopropyl]- carbodiimide hydrochloride (EDC, Pierce</w:t>
      </w:r>
      <w:r w:rsidR="004911CC" w:rsidRPr="003A1C72">
        <w:rPr>
          <w:color w:val="141413"/>
        </w:rPr>
        <w:t xml:space="preserve">) </w:t>
      </w:r>
      <w:r w:rsidRPr="003A1C72">
        <w:rPr>
          <w:color w:val="141413"/>
        </w:rPr>
        <w:t>was then added in aqueous solution to the bead slurry at a final concentration of</w:t>
      </w:r>
      <w:r w:rsidR="004911CC" w:rsidRPr="003A1C72">
        <w:rPr>
          <w:color w:val="141413"/>
        </w:rPr>
        <w:t xml:space="preserve"> 10</w:t>
      </w:r>
      <w:r w:rsidRPr="003A1C72">
        <w:rPr>
          <w:color w:val="141413"/>
        </w:rPr>
        <w:t xml:space="preserve"> mM, and the mixture was shaken for 2 h at room temperature. After shaking, the beads were pelleted, washed once with 0.1 M MES, and twice in deionized water. They were suspended in 20% piperidine in water and shaken for 20 min, after which the beads were pelleted, washed twice in water and then twice in 50 mM Tris, 150 mM NaCl, 0.1% Tween-20, and stored in the same buffer.</w:t>
      </w:r>
      <w:r w:rsidR="00A56875" w:rsidRPr="003A1C72">
        <w:rPr>
          <w:color w:val="000000"/>
        </w:rPr>
        <w:t>and protein immobilization on the beads was done as described. 20 μM EK-bifunc-GFP was immobilized on the Gly</w:t>
      </w:r>
      <w:r w:rsidR="00A56875" w:rsidRPr="003A1C72">
        <w:rPr>
          <w:color w:val="000000"/>
          <w:vertAlign w:val="subscript"/>
        </w:rPr>
        <w:t>3</w:t>
      </w:r>
      <w:r w:rsidR="00A56875" w:rsidRPr="003A1C72">
        <w:rPr>
          <w:color w:val="000000"/>
        </w:rPr>
        <w:t xml:space="preserve"> bead surface using 12 μM Srtm4 by incubating the beads in the reaction mixture at 37 </w:t>
      </w:r>
      <w:r w:rsidR="00E36907" w:rsidRPr="003A1C72">
        <w:rPr>
          <w:b/>
          <w:color w:val="000000"/>
        </w:rPr>
        <w:t>°</w:t>
      </w:r>
      <w:r w:rsidR="00E36907" w:rsidRPr="003A1C72">
        <w:t>C</w:t>
      </w:r>
      <w:r w:rsidR="00A56875" w:rsidRPr="003A1C72">
        <w:rPr>
          <w:color w:val="000000"/>
        </w:rPr>
        <w:t xml:space="preserve"> shaker for 3 hr. The beads then washed several times with TBS and PBSA (PBS +0.1% BSA). The protecting group (DDDDK) was </w:t>
      </w:r>
      <w:r w:rsidR="00A56875" w:rsidRPr="003A1C72">
        <w:rPr>
          <w:color w:val="000000"/>
        </w:rPr>
        <w:lastRenderedPageBreak/>
        <w:t xml:space="preserve">removed by incubating the beads by adding 1μl of Enterokinase (NEB) to 50 μl of the beads resuspended in TBS buffer, and incubating at 23 </w:t>
      </w:r>
      <w:r w:rsidR="00E36907" w:rsidRPr="003A1C72">
        <w:rPr>
          <w:b/>
          <w:color w:val="000000"/>
        </w:rPr>
        <w:t>°</w:t>
      </w:r>
      <w:r w:rsidR="00E36907" w:rsidRPr="003A1C72">
        <w:t>C</w:t>
      </w:r>
      <w:r w:rsidR="00A56875" w:rsidRPr="003A1C72">
        <w:rPr>
          <w:color w:val="000000"/>
        </w:rPr>
        <w:t xml:space="preserve"> shaker overnight. The beads were washed the following day several times with TBS and PBSA. 3G-mcherry-LPETG reaction mixture (TBS, CaCl</w:t>
      </w:r>
      <w:r w:rsidR="00A56875" w:rsidRPr="003A1C72">
        <w:rPr>
          <w:color w:val="000000"/>
          <w:vertAlign w:val="subscript"/>
        </w:rPr>
        <w:t>2</w:t>
      </w:r>
      <w:r w:rsidR="00A56875" w:rsidRPr="003A1C72">
        <w:rPr>
          <w:color w:val="000000"/>
        </w:rPr>
        <w:t xml:space="preserve"> 10 mM, pH=7.5) containing 6 μM Srtm4 was then added to the beads slurry and incubated for 1.5 hr at 37 </w:t>
      </w:r>
      <w:r w:rsidR="00E36907" w:rsidRPr="003A1C72">
        <w:rPr>
          <w:b/>
          <w:color w:val="000000"/>
        </w:rPr>
        <w:t>°</w:t>
      </w:r>
      <w:r w:rsidR="00E36907" w:rsidRPr="003A1C72">
        <w:t xml:space="preserve">C </w:t>
      </w:r>
      <w:r w:rsidR="00A56875" w:rsidRPr="003A1C72">
        <w:rPr>
          <w:color w:val="000000"/>
        </w:rPr>
        <w:t xml:space="preserve">shaker. The beads were washed several times with TBS and PBSA before further analysis. </w:t>
      </w:r>
      <w:r w:rsidR="00A56875" w:rsidRPr="003A1C72">
        <w:rPr>
          <w:color w:val="141413"/>
        </w:rPr>
        <w:t>Sortase A reaction conditions has been optimized as explained</w:t>
      </w:r>
      <w:r w:rsidR="004911CC" w:rsidRPr="003A1C72">
        <w:rPr>
          <w:color w:val="141413"/>
        </w:rPr>
        <w:t xml:space="preserve"> </w:t>
      </w:r>
      <w:r w:rsidR="00A56875" w:rsidRPr="003A1C72">
        <w:rPr>
          <w:color w:val="141413"/>
        </w:rPr>
        <w:fldChar w:fldCharType="begin"/>
      </w:r>
      <w:r w:rsidR="00772C20">
        <w:rPr>
          <w:color w:val="141413"/>
        </w:rPr>
        <w:instrText xml:space="preserve"> ADDIN EN.CITE &lt;EndNote&gt;&lt;Cite&gt;&lt;Author&gt;Levary&lt;/Author&gt;&lt;Year&gt;2011&lt;/Year&gt;&lt;RecNum&gt;57&lt;/RecNum&gt;&lt;DisplayText&gt;(89)&lt;/DisplayText&gt;&lt;record&gt;&lt;rec-number&gt;57&lt;/rec-number&gt;&lt;foreign-keys&gt;&lt;key app="EN" db-id="pzzv0xs05rwrwse29sr5eedwarr2pztzvzzf"&gt;57&lt;/key&gt;&lt;/foreign-keys&gt;&lt;ref-type name="Journal Article"&gt;17&lt;/ref-type&gt;&lt;contributors&gt;&lt;authors&gt;&lt;author&gt;Levary, D. A.&lt;/author&gt;&lt;author&gt;Parthasarathy, R.&lt;/author&gt;&lt;author&gt;Boder, E. T.&lt;/author&gt;&lt;author&gt;Ackerman, M. E.&lt;/author&gt;&lt;/authors&gt;&lt;/contributors&gt;&lt;auth-address&gt;Department of Physics, Harvard University, Cambridge, Massachusetts, United States of America.&lt;/auth-address&gt;&lt;titles&gt;&lt;title&gt;Protein-protein fusion catalyzed by sortase 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one&lt;/abbr-1&gt;&lt;/alt-periodical&gt;&lt;pages&gt;e18342&lt;/pages&gt;&lt;volume&gt;6&lt;/volume&gt;&lt;number&gt;4&lt;/number&gt;&lt;edition&gt;2011/04/16&lt;/edition&gt;&lt;keywords&gt;&lt;keyword&gt;Amino Acid Motifs&lt;/keyword&gt;&lt;keyword&gt;Amino Acid Sequence&lt;/keyword&gt;&lt;keyword&gt;Aminoacyltransferases/chemistry/*metabolism&lt;/keyword&gt;&lt;keyword&gt;Bacterial Proteins/chemistry/*metabolism&lt;/keyword&gt;&lt;keyword&gt;*Biocatalysis&lt;/keyword&gt;&lt;keyword&gt;Cysteine Endopeptidases/chemistry/*metabolism&lt;/keyword&gt;&lt;keyword&gt;HEK293 Cells&lt;/keyword&gt;&lt;keyword&gt;Humans&lt;/keyword&gt;&lt;keyword&gt;Molecular Sequence Data&lt;/keyword&gt;&lt;keyword&gt;Protein Structure, Tertiary&lt;/keyword&gt;&lt;keyword&gt;Recombinant Fusion Proteins/*metabolism&lt;/keyword&gt;&lt;/keywords&gt;&lt;dates&gt;&lt;year&gt;2011&lt;/year&gt;&lt;/dates&gt;&lt;isbn&gt;1932-6203 (Electronic)&amp;#xD;1932-6203 (Linking)&lt;/isbn&gt;&lt;accession-num&gt;21494692&lt;/accession-num&gt;&lt;work-type&gt;Research Support, Non-U.S. Gov&amp;apos;t&lt;/work-type&gt;&lt;urls&gt;&lt;related-urls&gt;&lt;url&gt;http://www.ncbi.nlm.nih.gov/pubmed/21494692&lt;/url&gt;&lt;/related-urls&gt;&lt;/urls&gt;&lt;custom2&gt;3071835&lt;/custom2&gt;&lt;electronic-resource-num&gt;10.1371/journal.pone.0018342&lt;/electronic-resource-num&gt;&lt;language&gt;eng&lt;/language&gt;&lt;/record&gt;&lt;/Cite&gt;&lt;/EndNote&gt;</w:instrText>
      </w:r>
      <w:r w:rsidR="00A56875" w:rsidRPr="003A1C72">
        <w:rPr>
          <w:color w:val="141413"/>
        </w:rPr>
        <w:fldChar w:fldCharType="separate"/>
      </w:r>
      <w:r w:rsidR="00772C20">
        <w:rPr>
          <w:noProof/>
          <w:color w:val="141413"/>
        </w:rPr>
        <w:t>(</w:t>
      </w:r>
      <w:hyperlink w:anchor="_ENREF_89" w:tooltip="Levary, 2011 #57" w:history="1">
        <w:r w:rsidR="003031B6">
          <w:rPr>
            <w:noProof/>
            <w:color w:val="141413"/>
          </w:rPr>
          <w:t>89</w:t>
        </w:r>
      </w:hyperlink>
      <w:r w:rsidR="00772C20">
        <w:rPr>
          <w:noProof/>
          <w:color w:val="141413"/>
        </w:rPr>
        <w:t>)</w:t>
      </w:r>
      <w:r w:rsidR="00A56875" w:rsidRPr="003A1C72">
        <w:rPr>
          <w:color w:val="141413"/>
        </w:rPr>
        <w:fldChar w:fldCharType="end"/>
      </w:r>
      <w:r w:rsidR="00A56875" w:rsidRPr="003A1C72">
        <w:rPr>
          <w:color w:val="141413"/>
        </w:rPr>
        <w:t>.</w:t>
      </w:r>
    </w:p>
    <w:p w14:paraId="6C75E8A4" w14:textId="77777777" w:rsidR="00A56875" w:rsidRPr="003A1C72" w:rsidRDefault="00A56875" w:rsidP="004C5C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p>
    <w:p w14:paraId="026AC95A" w14:textId="77777777" w:rsidR="00A56875" w:rsidRPr="003A1C72" w:rsidRDefault="00A56875" w:rsidP="004C5C09">
      <w:pPr>
        <w:pStyle w:val="Heading3"/>
        <w:rPr>
          <w:rFonts w:cs="Times New Roman"/>
          <w:szCs w:val="24"/>
        </w:rPr>
      </w:pPr>
      <w:bookmarkStart w:id="132" w:name="_Toc259225979"/>
      <w:r w:rsidRPr="003A1C72">
        <w:rPr>
          <w:rFonts w:cs="Times New Roman"/>
          <w:szCs w:val="24"/>
        </w:rPr>
        <w:t>4-2-5- Western blot</w:t>
      </w:r>
      <w:bookmarkEnd w:id="132"/>
    </w:p>
    <w:p w14:paraId="55BB3937" w14:textId="689C5C83" w:rsidR="00A56875" w:rsidRPr="003A1C72" w:rsidRDefault="00A56875" w:rsidP="004C5C09">
      <w:pPr>
        <w:spacing w:line="480" w:lineRule="auto"/>
        <w:jc w:val="both"/>
      </w:pPr>
      <w:r w:rsidRPr="003A1C72">
        <w:t xml:space="preserve">20 </w:t>
      </w:r>
      <w:r w:rsidRPr="003A1C72">
        <w:rPr>
          <w:color w:val="000000"/>
        </w:rPr>
        <w:t>μl</w:t>
      </w:r>
      <w:r w:rsidRPr="003A1C72">
        <w:t xml:space="preserve"> of the denatured proteins plus 20 </w:t>
      </w:r>
      <w:r w:rsidRPr="003A1C72">
        <w:rPr>
          <w:color w:val="000000"/>
        </w:rPr>
        <w:t>μl</w:t>
      </w:r>
      <w:r w:rsidRPr="003A1C72">
        <w:t xml:space="preserve"> of SDS-PAGE sample buffer (Tris, SDS, glycerol, 2- mercaptoethanol, orange dye) were run on a 10% Bis-Tris NuPAGE gel (Invitrogen) using MOPS buffer (Invitrogen). 8 </w:t>
      </w:r>
      <w:r w:rsidRPr="003A1C72">
        <w:rPr>
          <w:color w:val="000000"/>
        </w:rPr>
        <w:t>μl</w:t>
      </w:r>
      <w:r w:rsidRPr="003A1C72">
        <w:t xml:space="preserve"> of the single color protein marker (LiCor) was added to the first lane. The proteins were transferred </w:t>
      </w:r>
      <w:r w:rsidR="007B4103" w:rsidRPr="003A1C72">
        <w:t xml:space="preserve">for 1 hr at 33 V </w:t>
      </w:r>
      <w:r w:rsidRPr="003A1C72">
        <w:t xml:space="preserve">into a 0.45 </w:t>
      </w:r>
      <w:r w:rsidRPr="003A1C72">
        <w:rPr>
          <w:color w:val="000000"/>
        </w:rPr>
        <w:t>μ</w:t>
      </w:r>
      <w:r w:rsidRPr="003A1C72">
        <w:t>m nitrocellulose membrane (Bio-rad) using transfer buffer (Invitrogen). The membrane was blocked either for 2 hr at roo</w:t>
      </w:r>
      <w:r w:rsidR="00E36907">
        <w:t xml:space="preserve">m temperature or overnight at 4 </w:t>
      </w:r>
      <w:r w:rsidR="00E36907" w:rsidRPr="003A1C72">
        <w:rPr>
          <w:b/>
          <w:color w:val="000000"/>
        </w:rPr>
        <w:t>°</w:t>
      </w:r>
      <w:r w:rsidR="00E36907" w:rsidRPr="003A1C72">
        <w:t>C</w:t>
      </w:r>
      <w:r w:rsidRPr="003A1C72">
        <w:t xml:space="preserve"> on a orbital shaker in 1:1 blocking buffer (Licor) and PBS buffer</w:t>
      </w:r>
      <w:r w:rsidR="007B4103" w:rsidRPr="003A1C72">
        <w:t xml:space="preserve"> (pH=7.4)</w:t>
      </w:r>
      <w:r w:rsidRPr="003A1C72">
        <w:t>. The blocked membrane was then labeled with pri</w:t>
      </w:r>
      <w:r w:rsidR="007B4103" w:rsidRPr="003A1C72">
        <w:t>mary antibody (1:1000 dilution);</w:t>
      </w:r>
      <w:r w:rsidRPr="003A1C72">
        <w:t xml:space="preserve"> mouse anti-His (Covance) or rabbit anti-DsRed (Clontech) and secondary antibody</w:t>
      </w:r>
      <w:r w:rsidR="007B4103" w:rsidRPr="003A1C72">
        <w:t xml:space="preserve"> (1: 10,000 dilution)</w:t>
      </w:r>
      <w:r w:rsidRPr="003A1C72">
        <w:t>; anti-mouse IR800 or anti-rabbit IR680 (Odyssey). The images were taken using the Odyssey Infrared Imaging system.</w:t>
      </w:r>
    </w:p>
    <w:p w14:paraId="26C13585" w14:textId="77777777" w:rsidR="00A56875" w:rsidRPr="003A1C72" w:rsidRDefault="00A56875" w:rsidP="004C5C09">
      <w:pPr>
        <w:spacing w:line="480" w:lineRule="auto"/>
        <w:jc w:val="both"/>
        <w:rPr>
          <w:b/>
        </w:rPr>
      </w:pPr>
    </w:p>
    <w:p w14:paraId="5D2F08B4" w14:textId="77777777" w:rsidR="00A56875" w:rsidRPr="003A1C72" w:rsidRDefault="00A56875" w:rsidP="00BB3684">
      <w:pPr>
        <w:pStyle w:val="Heading3"/>
        <w:rPr>
          <w:rFonts w:cs="Times New Roman"/>
          <w:szCs w:val="24"/>
        </w:rPr>
      </w:pPr>
      <w:bookmarkStart w:id="133" w:name="_Toc259225980"/>
      <w:r w:rsidRPr="003A1C72">
        <w:rPr>
          <w:rFonts w:cs="Times New Roman"/>
          <w:szCs w:val="24"/>
        </w:rPr>
        <w:lastRenderedPageBreak/>
        <w:t>4-2-6- Fluorescence Microscopy</w:t>
      </w:r>
      <w:bookmarkEnd w:id="133"/>
    </w:p>
    <w:p w14:paraId="40EC404D" w14:textId="426BA6BC" w:rsidR="001E3E35" w:rsidRPr="003A1C72" w:rsidRDefault="001E3E35" w:rsidP="001E3E35">
      <w:pPr>
        <w:spacing w:line="480" w:lineRule="auto"/>
        <w:jc w:val="both"/>
      </w:pPr>
      <w:r w:rsidRPr="003A1C72">
        <w:t xml:space="preserve">The fluorescence micrographs were obtained using Olympus or Nikon fluorescent microscopes with 40x magnification. The images were analyzed with ImageJ. FITC filter cube (Ex: </w:t>
      </w:r>
      <w:proofErr w:type="gramStart"/>
      <w:r w:rsidRPr="003A1C72">
        <w:t>494 ,</w:t>
      </w:r>
      <w:proofErr w:type="gramEnd"/>
      <w:r w:rsidRPr="003A1C72">
        <w:t xml:space="preserve"> and Em: 518) and Texas Red HQ cube (Ex: 577, Em: 620) in Nikon microscope and GFP and RFP filters have been used for detecting GFP or mcherry fluorescence. Mean Fluorescence Intensity (MFI) was determined using Analyze&gt; measure tool in ImageJ software on the whole slides. The background (negative control) value was subtracted from the actual sample before normalization or comparison.</w:t>
      </w:r>
    </w:p>
    <w:p w14:paraId="40B6C9F0"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
          <w:color w:val="141413"/>
        </w:rPr>
      </w:pPr>
    </w:p>
    <w:p w14:paraId="3F6DC83D" w14:textId="77777777" w:rsidR="00A56875" w:rsidRPr="003A1C72" w:rsidRDefault="00A56875" w:rsidP="00BB3684">
      <w:pPr>
        <w:pStyle w:val="Heading3"/>
        <w:rPr>
          <w:rFonts w:cs="Times New Roman"/>
          <w:szCs w:val="24"/>
        </w:rPr>
      </w:pPr>
      <w:bookmarkStart w:id="134" w:name="_Toc259225981"/>
      <w:r w:rsidRPr="003A1C72">
        <w:rPr>
          <w:rFonts w:cs="Times New Roman"/>
          <w:szCs w:val="24"/>
        </w:rPr>
        <w:t>4-2-7-Peptide assembly on the gold surface</w:t>
      </w:r>
      <w:bookmarkEnd w:id="134"/>
    </w:p>
    <w:p w14:paraId="49B1A77D" w14:textId="78DC7D03" w:rsidR="00A56875" w:rsidRPr="00E36907" w:rsidRDefault="00A56875" w:rsidP="00A56875">
      <w:pPr>
        <w:spacing w:line="480" w:lineRule="auto"/>
        <w:jc w:val="both"/>
      </w:pPr>
      <w:r w:rsidRPr="003A1C72">
        <w:t xml:space="preserve">Gold-coated microscope slides with 100 </w:t>
      </w:r>
      <w:r w:rsidRPr="003A1C72">
        <w:rPr>
          <w:color w:val="000000"/>
        </w:rPr>
        <w:t>Å</w:t>
      </w:r>
      <w:r w:rsidRPr="003A1C72">
        <w:t xml:space="preserve"> gold thickness were purchased from Platypus. Slides were cut into 5x5 or 10x10 mm pieces and washed with RCA solution (ammonium hydroxide: hydrogen peroxide: H</w:t>
      </w:r>
      <w:r w:rsidRPr="003A1C72">
        <w:rPr>
          <w:vertAlign w:val="subscript"/>
        </w:rPr>
        <w:t>2</w:t>
      </w:r>
      <w:r w:rsidRPr="003A1C72">
        <w:t xml:space="preserve">O; 1:1:5 ratio) at 70 </w:t>
      </w:r>
      <w:r w:rsidR="00E36907" w:rsidRPr="003A1C72">
        <w:rPr>
          <w:b/>
          <w:color w:val="000000"/>
        </w:rPr>
        <w:t>°</w:t>
      </w:r>
      <w:r w:rsidR="00E36907" w:rsidRPr="003A1C72">
        <w:t xml:space="preserve">C </w:t>
      </w:r>
      <w:r w:rsidRPr="003A1C72">
        <w:t>for at least 10 minutes, then rinsed with copious amount of dI H</w:t>
      </w:r>
      <w:r w:rsidRPr="003A1C72">
        <w:rPr>
          <w:vertAlign w:val="subscript"/>
        </w:rPr>
        <w:t>2</w:t>
      </w:r>
      <w:r w:rsidRPr="003A1C72">
        <w:t xml:space="preserve">O and dried under a nitrogen stream.  The GGGC peptide was purchased from Genscript with &gt;%95 purity. Dimethylformamide (DMF) was added drop-wise to the peptide powder until it was dissolved, then oxygen free water (to prevent disulfide formation between Cys) was added to the solution to make 100 </w:t>
      </w:r>
      <w:r w:rsidRPr="003A1C72">
        <w:rPr>
          <w:color w:val="000000"/>
        </w:rPr>
        <w:t>μ</w:t>
      </w:r>
      <w:r w:rsidR="00C6733A">
        <w:t>M–</w:t>
      </w:r>
      <w:r w:rsidRPr="003A1C72">
        <w:t>1</w:t>
      </w:r>
      <w:r w:rsidR="00C6733A">
        <w:t xml:space="preserve"> </w:t>
      </w:r>
      <w:r w:rsidRPr="003A1C72">
        <w:t>mM solutions.  The clean gold slides were submerged in the peptide solution 1 to 3 nights. After that the slides were washed with TBS buffer (pH=7.5), and dI H</w:t>
      </w:r>
      <w:r w:rsidRPr="003A1C72">
        <w:rPr>
          <w:vertAlign w:val="subscript"/>
        </w:rPr>
        <w:t>2</w:t>
      </w:r>
      <w:r w:rsidRPr="003A1C72">
        <w:t>O and dried under nitrogen.</w:t>
      </w:r>
    </w:p>
    <w:p w14:paraId="3F733C81" w14:textId="77777777" w:rsidR="00A56875" w:rsidRPr="003A1C72" w:rsidRDefault="00A56875" w:rsidP="00BB3684">
      <w:pPr>
        <w:pStyle w:val="Heading3"/>
        <w:rPr>
          <w:rFonts w:cs="Times New Roman"/>
        </w:rPr>
      </w:pPr>
      <w:bookmarkStart w:id="135" w:name="_Toc259225982"/>
      <w:r w:rsidRPr="003A1C72">
        <w:rPr>
          <w:rFonts w:cs="Times New Roman"/>
        </w:rPr>
        <w:t>4-2-8-Protein immobilization on the peptide SAM on gold</w:t>
      </w:r>
      <w:bookmarkEnd w:id="135"/>
    </w:p>
    <w:p w14:paraId="05C45F03" w14:textId="5195F810" w:rsidR="00A56875" w:rsidRPr="003A1C72" w:rsidRDefault="00A56875" w:rsidP="00772EEF">
      <w:pPr>
        <w:spacing w:line="480" w:lineRule="auto"/>
        <w:jc w:val="both"/>
      </w:pPr>
      <w:r w:rsidRPr="003A1C72">
        <w:t xml:space="preserve">20-40 </w:t>
      </w:r>
      <w:r w:rsidRPr="003A1C72">
        <w:rPr>
          <w:color w:val="000000"/>
        </w:rPr>
        <w:t>μ</w:t>
      </w:r>
      <w:r w:rsidRPr="003A1C72">
        <w:t>M of EK-bifunc-GFP was mixed with 15</w:t>
      </w:r>
      <w:r w:rsidRPr="003A1C72">
        <w:rPr>
          <w:color w:val="000000"/>
        </w:rPr>
        <w:t xml:space="preserve"> μ</w:t>
      </w:r>
      <w:r w:rsidRPr="003A1C72">
        <w:t xml:space="preserve">M Srt, or 10 </w:t>
      </w:r>
      <w:r w:rsidRPr="003A1C72">
        <w:rPr>
          <w:color w:val="000000"/>
        </w:rPr>
        <w:t>μ</w:t>
      </w:r>
      <w:r w:rsidRPr="003A1C72">
        <w:t>M Srtm4 in a reaction buffer (TBS, 10mM CaCl</w:t>
      </w:r>
      <w:r w:rsidRPr="003A1C72">
        <w:rPr>
          <w:vertAlign w:val="subscript"/>
        </w:rPr>
        <w:t>2</w:t>
      </w:r>
      <w:r w:rsidRPr="003A1C72">
        <w:t xml:space="preserve">, pH=7.5). 50-80 </w:t>
      </w:r>
      <w:r w:rsidRPr="003A1C72">
        <w:rPr>
          <w:color w:val="000000"/>
        </w:rPr>
        <w:t>μl</w:t>
      </w:r>
      <w:r w:rsidRPr="003A1C72">
        <w:rPr>
          <w:b/>
          <w:color w:val="000000"/>
        </w:rPr>
        <w:t xml:space="preserve"> </w:t>
      </w:r>
      <w:r w:rsidRPr="003A1C72">
        <w:t xml:space="preserve">of the reaction mixture was put on the </w:t>
      </w:r>
      <w:r w:rsidRPr="003A1C72">
        <w:lastRenderedPageBreak/>
        <w:t>functionalized slides with the peptide and kept in a moist sealed mini petri dish at least 3 hr at</w:t>
      </w:r>
      <w:r w:rsidR="003C2EA2" w:rsidRPr="003A1C72">
        <w:t xml:space="preserve"> 37</w:t>
      </w:r>
      <w:r w:rsidR="00E36907">
        <w:t xml:space="preserve"> </w:t>
      </w:r>
      <w:r w:rsidR="003C2EA2" w:rsidRPr="003A1C72">
        <w:rPr>
          <w:b/>
          <w:color w:val="000000"/>
        </w:rPr>
        <w:t>°</w:t>
      </w:r>
      <w:r w:rsidRPr="003A1C72">
        <w:t xml:space="preserve">C incubator. The slides were washed the next day with filtered TBS (pH=7.5) and dIH2O and dried under nitrogen. For immobilizing layers of proteins, the slides with the first protein layer immobilized on the surface were washed several times with TBS buffer and dIH2O and dried under nitrogen. Then second round of sortase reaction was done similarly, followed by washes and drying. </w:t>
      </w:r>
    </w:p>
    <w:p w14:paraId="597DA6A4" w14:textId="77777777" w:rsidR="00A56875" w:rsidRPr="003A1C72" w:rsidRDefault="00A56875" w:rsidP="00772EEF">
      <w:pPr>
        <w:pStyle w:val="Heading2"/>
        <w:rPr>
          <w:rFonts w:ascii="Times New Roman" w:hAnsi="Times New Roman" w:cs="Times New Roman"/>
        </w:rPr>
      </w:pPr>
    </w:p>
    <w:p w14:paraId="446ED664" w14:textId="77777777" w:rsidR="00A56875" w:rsidRPr="003A1C72" w:rsidRDefault="00A56875" w:rsidP="00772EEF">
      <w:pPr>
        <w:pStyle w:val="Heading2"/>
        <w:rPr>
          <w:rFonts w:ascii="Times New Roman" w:hAnsi="Times New Roman" w:cs="Times New Roman"/>
        </w:rPr>
      </w:pPr>
      <w:bookmarkStart w:id="136" w:name="_Toc259225983"/>
      <w:r w:rsidRPr="003A1C72">
        <w:rPr>
          <w:rFonts w:ascii="Times New Roman" w:hAnsi="Times New Roman" w:cs="Times New Roman"/>
        </w:rPr>
        <w:t>4-3- Result and discussion</w:t>
      </w:r>
      <w:bookmarkEnd w:id="136"/>
    </w:p>
    <w:p w14:paraId="6B239AFC" w14:textId="77777777"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
          <w:color w:val="141413"/>
          <w:sz w:val="22"/>
          <w:szCs w:val="22"/>
        </w:rPr>
      </w:pPr>
    </w:p>
    <w:p w14:paraId="4FFD9B86" w14:textId="77777777" w:rsidR="00A56875" w:rsidRPr="003A1C72" w:rsidRDefault="00A56875" w:rsidP="00772EEF">
      <w:pPr>
        <w:pStyle w:val="Heading3"/>
        <w:rPr>
          <w:rFonts w:cs="Times New Roman"/>
        </w:rPr>
      </w:pPr>
      <w:bookmarkStart w:id="137" w:name="_Toc259225984"/>
      <w:r w:rsidRPr="003A1C72">
        <w:rPr>
          <w:rFonts w:cs="Times New Roman"/>
        </w:rPr>
        <w:t>4-3-1-Generating protein wires in solution using Sortase A</w:t>
      </w:r>
      <w:bookmarkEnd w:id="137"/>
    </w:p>
    <w:p w14:paraId="54F41239" w14:textId="400E50EB" w:rsidR="00FC2DBE" w:rsidRPr="00E36907" w:rsidRDefault="008375D0" w:rsidP="00E36907">
      <w:pPr>
        <w:pStyle w:val="ListParagraph"/>
        <w:spacing w:line="480" w:lineRule="auto"/>
        <w:ind w:left="0" w:firstLine="540"/>
        <w:jc w:val="both"/>
        <w:rPr>
          <w:rFonts w:ascii="Times New Roman" w:hAnsi="Times New Roman"/>
        </w:rPr>
      </w:pPr>
      <w:r w:rsidRPr="003A1C72">
        <w:rPr>
          <w:rFonts w:ascii="Times New Roman" w:hAnsi="Times New Roman"/>
        </w:rPr>
        <w:t xml:space="preserve">As discussed in Chapter 1, site-specific protein oligomers can be generated using sortase reaction. To investigate whether sortase-mediated site-specific protein oligomerization can be controlled by a removable sequence at the N-terminus of a bifunctional protein </w:t>
      </w:r>
      <w:r w:rsidR="00A56875" w:rsidRPr="003A1C72">
        <w:rPr>
          <w:rFonts w:ascii="Times New Roman" w:hAnsi="Times New Roman"/>
        </w:rPr>
        <w:t>Site-specific protein wires</w:t>
      </w:r>
      <w:r w:rsidRPr="003A1C72">
        <w:rPr>
          <w:rFonts w:ascii="Times New Roman" w:hAnsi="Times New Roman"/>
        </w:rPr>
        <w:t>, an enterokinase cleavable sequence was inserted after GGG at the</w:t>
      </w:r>
      <w:r w:rsidR="00A56875" w:rsidRPr="003A1C72">
        <w:rPr>
          <w:rFonts w:ascii="Times New Roman" w:hAnsi="Times New Roman"/>
        </w:rPr>
        <w:t xml:space="preserve"> </w:t>
      </w:r>
      <w:r w:rsidRPr="003A1C72">
        <w:rPr>
          <w:rFonts w:ascii="Times New Roman" w:hAnsi="Times New Roman"/>
        </w:rPr>
        <w:t>N-terminus of a bifunctional protein to limit protein oligomerization in one direction. Enterokinase recognizes a DDDDK sequence and cleaves after the l</w:t>
      </w:r>
      <w:r w:rsidR="00FC2DBE" w:rsidRPr="003A1C72">
        <w:rPr>
          <w:rFonts w:ascii="Times New Roman" w:hAnsi="Times New Roman"/>
        </w:rPr>
        <w:t>ysine (K). T</w:t>
      </w:r>
      <w:r w:rsidRPr="003A1C72">
        <w:rPr>
          <w:rFonts w:ascii="Times New Roman" w:hAnsi="Times New Roman"/>
        </w:rPr>
        <w:t>he</w:t>
      </w:r>
      <w:r w:rsidR="00A56875" w:rsidRPr="003A1C72">
        <w:rPr>
          <w:rFonts w:ascii="Times New Roman" w:hAnsi="Times New Roman"/>
        </w:rPr>
        <w:t xml:space="preserve"> protecting group at the N-terminus of EK-bifunc-GFP, DDDDK</w:t>
      </w:r>
      <w:r w:rsidRPr="003A1C72">
        <w:rPr>
          <w:rFonts w:ascii="Times New Roman" w:hAnsi="Times New Roman"/>
        </w:rPr>
        <w:t>,</w:t>
      </w:r>
      <w:r w:rsidR="00A56875" w:rsidRPr="003A1C72">
        <w:rPr>
          <w:rFonts w:ascii="Times New Roman" w:hAnsi="Times New Roman"/>
        </w:rPr>
        <w:t xml:space="preserve"> </w:t>
      </w:r>
      <w:r w:rsidR="00FC2DBE" w:rsidRPr="003A1C72">
        <w:rPr>
          <w:rFonts w:ascii="Times New Roman" w:hAnsi="Times New Roman"/>
        </w:rPr>
        <w:t xml:space="preserve">was removed </w:t>
      </w:r>
      <w:r w:rsidR="00A56875" w:rsidRPr="003A1C72">
        <w:rPr>
          <w:rFonts w:ascii="Times New Roman" w:hAnsi="Times New Roman"/>
        </w:rPr>
        <w:t>using entrokinase</w:t>
      </w:r>
      <w:r w:rsidR="00FC2DBE" w:rsidRPr="003A1C72">
        <w:rPr>
          <w:rFonts w:ascii="Times New Roman" w:hAnsi="Times New Roman"/>
        </w:rPr>
        <w:t xml:space="preserve">. Bifunctional GFP with hisx6-tag at the C-terminus was purified using Talon resins to remove enterokinase from the reaction mixture. </w:t>
      </w:r>
      <w:r w:rsidR="00A56875" w:rsidRPr="003A1C72">
        <w:rPr>
          <w:rFonts w:ascii="Times New Roman" w:hAnsi="Times New Roman"/>
        </w:rPr>
        <w:t xml:space="preserve">Sortase A was </w:t>
      </w:r>
      <w:r w:rsidR="00FC2DBE" w:rsidRPr="003A1C72">
        <w:rPr>
          <w:rFonts w:ascii="Times New Roman" w:hAnsi="Times New Roman"/>
        </w:rPr>
        <w:t xml:space="preserve">then </w:t>
      </w:r>
      <w:r w:rsidRPr="003A1C72">
        <w:rPr>
          <w:rFonts w:ascii="Times New Roman" w:hAnsi="Times New Roman"/>
        </w:rPr>
        <w:t>used</w:t>
      </w:r>
      <w:r w:rsidR="00A56875" w:rsidRPr="003A1C72">
        <w:rPr>
          <w:rFonts w:ascii="Times New Roman" w:hAnsi="Times New Roman"/>
        </w:rPr>
        <w:t xml:space="preserve"> to generate site-specific GFP wires, up to seven units, in solution</w:t>
      </w:r>
      <w:r w:rsidRPr="003A1C72">
        <w:rPr>
          <w:rFonts w:ascii="Times New Roman" w:hAnsi="Times New Roman"/>
        </w:rPr>
        <w:t xml:space="preserve"> (Fig. 4-1).</w:t>
      </w:r>
      <w:r w:rsidR="00A56875" w:rsidRPr="003A1C72">
        <w:rPr>
          <w:rFonts w:ascii="Times New Roman" w:hAnsi="Times New Roman"/>
        </w:rPr>
        <w:t xml:space="preserve"> </w:t>
      </w:r>
      <w:r w:rsidRPr="003A1C72">
        <w:rPr>
          <w:rFonts w:ascii="Times New Roman" w:hAnsi="Times New Roman"/>
        </w:rPr>
        <w:t xml:space="preserve">It is likely that entrokinase has some inhibitory effect on </w:t>
      </w:r>
      <w:r w:rsidR="00FC2DBE" w:rsidRPr="003A1C72">
        <w:rPr>
          <w:rFonts w:ascii="Times New Roman" w:hAnsi="Times New Roman"/>
        </w:rPr>
        <w:t xml:space="preserve">the </w:t>
      </w:r>
      <w:r w:rsidRPr="003A1C72">
        <w:rPr>
          <w:rFonts w:ascii="Times New Roman" w:hAnsi="Times New Roman"/>
        </w:rPr>
        <w:t>sortase reaction, since t</w:t>
      </w:r>
      <w:r w:rsidR="00A56875" w:rsidRPr="003A1C72">
        <w:rPr>
          <w:rFonts w:ascii="Times New Roman" w:hAnsi="Times New Roman"/>
        </w:rPr>
        <w:t xml:space="preserve">he oligomerization was not as effective when enterokinase was present at the time of adding Srt </w:t>
      </w:r>
      <w:r w:rsidR="00A56875" w:rsidRPr="003A1C72">
        <w:rPr>
          <w:rFonts w:ascii="Times New Roman" w:hAnsi="Times New Roman"/>
        </w:rPr>
        <w:lastRenderedPageBreak/>
        <w:t xml:space="preserve">to the reaction mixture. When sortase was added </w:t>
      </w:r>
      <w:r w:rsidRPr="003A1C72">
        <w:rPr>
          <w:rFonts w:ascii="Times New Roman" w:hAnsi="Times New Roman"/>
        </w:rPr>
        <w:t>to EK-bifunc-GFP</w:t>
      </w:r>
      <w:r w:rsidR="00A56875" w:rsidRPr="003A1C72">
        <w:rPr>
          <w:rFonts w:ascii="Times New Roman" w:hAnsi="Times New Roman"/>
        </w:rPr>
        <w:t xml:space="preserve">, a dimer (running a little above the normal GFP dimer) was made. Since Srt </w:t>
      </w:r>
      <w:r w:rsidR="00BC79A9" w:rsidRPr="003A1C72">
        <w:rPr>
          <w:rFonts w:ascii="Times New Roman" w:hAnsi="Times New Roman"/>
        </w:rPr>
        <w:t>lack</w:t>
      </w:r>
      <w:r w:rsidR="00A56875" w:rsidRPr="003A1C72">
        <w:rPr>
          <w:rFonts w:ascii="Times New Roman" w:hAnsi="Times New Roman"/>
        </w:rPr>
        <w:t xml:space="preserve">s </w:t>
      </w:r>
      <w:r w:rsidR="00BC79A9" w:rsidRPr="003A1C72">
        <w:rPr>
          <w:rFonts w:ascii="Times New Roman" w:hAnsi="Times New Roman"/>
        </w:rPr>
        <w:t>tight</w:t>
      </w:r>
      <w:r w:rsidR="00A56875" w:rsidRPr="003A1C72">
        <w:rPr>
          <w:rFonts w:ascii="Times New Roman" w:hAnsi="Times New Roman"/>
        </w:rPr>
        <w:t xml:space="preserve"> specificity for the nucleoph</w:t>
      </w:r>
      <w:r w:rsidR="00463903" w:rsidRPr="003A1C72">
        <w:rPr>
          <w:rFonts w:ascii="Times New Roman" w:hAnsi="Times New Roman"/>
        </w:rPr>
        <w:t>ile substrate, it is likely that the N-terminual amine</w:t>
      </w:r>
      <w:r w:rsidR="00A56875" w:rsidRPr="003A1C72">
        <w:rPr>
          <w:rFonts w:ascii="Times New Roman" w:hAnsi="Times New Roman"/>
        </w:rPr>
        <w:t xml:space="preserve"> of D or the primary amine in the side chain K in </w:t>
      </w:r>
      <w:r w:rsidR="00463903" w:rsidRPr="003A1C72">
        <w:rPr>
          <w:rFonts w:ascii="Times New Roman" w:hAnsi="Times New Roman"/>
        </w:rPr>
        <w:t xml:space="preserve">the </w:t>
      </w:r>
      <w:r w:rsidR="00A56875" w:rsidRPr="003A1C72">
        <w:rPr>
          <w:rFonts w:ascii="Times New Roman" w:hAnsi="Times New Roman"/>
        </w:rPr>
        <w:t xml:space="preserve">DDDDK sequence </w:t>
      </w:r>
      <w:r w:rsidR="00463903" w:rsidRPr="003A1C72">
        <w:rPr>
          <w:rFonts w:ascii="Times New Roman" w:hAnsi="Times New Roman"/>
        </w:rPr>
        <w:t xml:space="preserve">at the N-terminus of the EK-bifunc-GFP </w:t>
      </w:r>
      <w:r w:rsidR="00A56875" w:rsidRPr="003A1C72">
        <w:rPr>
          <w:rFonts w:ascii="Times New Roman" w:hAnsi="Times New Roman"/>
        </w:rPr>
        <w:t xml:space="preserve">resolved the enzyme-substrate intermediate in the absence of </w:t>
      </w:r>
      <w:r w:rsidR="00463903" w:rsidRPr="003A1C72">
        <w:rPr>
          <w:rFonts w:ascii="Times New Roman" w:hAnsi="Times New Roman"/>
        </w:rPr>
        <w:t xml:space="preserve">the </w:t>
      </w:r>
      <w:r w:rsidR="00A56875" w:rsidRPr="003A1C72">
        <w:rPr>
          <w:rFonts w:ascii="Times New Roman" w:hAnsi="Times New Roman"/>
        </w:rPr>
        <w:t xml:space="preserve">original nucleophile substrate (3G). GFP oligomers were not </w:t>
      </w:r>
      <w:r w:rsidR="00463903" w:rsidRPr="003A1C72">
        <w:rPr>
          <w:rFonts w:ascii="Times New Roman" w:hAnsi="Times New Roman"/>
        </w:rPr>
        <w:t>observed</w:t>
      </w:r>
      <w:r w:rsidR="00A56875" w:rsidRPr="003A1C72">
        <w:rPr>
          <w:rFonts w:ascii="Times New Roman" w:hAnsi="Times New Roman"/>
        </w:rPr>
        <w:t xml:space="preserve"> when sortase and enterokinase were not added to the mixture. Bifunctional GFP (GGG-GFP-LPETG) was used as a positive control</w:t>
      </w:r>
      <w:r w:rsidR="00463903" w:rsidRPr="003A1C72">
        <w:rPr>
          <w:rFonts w:ascii="Times New Roman" w:hAnsi="Times New Roman"/>
        </w:rPr>
        <w:t xml:space="preserve">. </w:t>
      </w:r>
      <w:r w:rsidR="00FD7A64" w:rsidRPr="003A1C72">
        <w:rPr>
          <w:rFonts w:ascii="Times New Roman" w:hAnsi="Times New Roman"/>
        </w:rPr>
        <w:t>Sortase</w:t>
      </w:r>
      <w:r w:rsidR="00463903" w:rsidRPr="003A1C72">
        <w:rPr>
          <w:rFonts w:ascii="Times New Roman" w:hAnsi="Times New Roman"/>
        </w:rPr>
        <w:t xml:space="preserve">-mediated GFP oligomerization is much more effective </w:t>
      </w:r>
      <w:r w:rsidR="004877FA" w:rsidRPr="003A1C72">
        <w:rPr>
          <w:rFonts w:ascii="Times New Roman" w:hAnsi="Times New Roman"/>
        </w:rPr>
        <w:t xml:space="preserve">after removal of the protecting group, upto heptamers, comparing to </w:t>
      </w:r>
      <w:r w:rsidR="00FD7A64" w:rsidRPr="003A1C72">
        <w:rPr>
          <w:rFonts w:ascii="Times New Roman" w:hAnsi="Times New Roman"/>
        </w:rPr>
        <w:t xml:space="preserve">the original </w:t>
      </w:r>
      <w:r w:rsidR="004877FA" w:rsidRPr="003A1C72">
        <w:rPr>
          <w:rFonts w:ascii="Times New Roman" w:hAnsi="Times New Roman"/>
        </w:rPr>
        <w:t>bifunctional GFP, upto trimmers, under simil</w:t>
      </w:r>
      <w:r w:rsidR="00FD7A64" w:rsidRPr="003A1C72">
        <w:rPr>
          <w:rFonts w:ascii="Times New Roman" w:hAnsi="Times New Roman"/>
        </w:rPr>
        <w:t>ar conditions. One possible explanation is that</w:t>
      </w:r>
      <w:r w:rsidR="004877FA" w:rsidRPr="003A1C72">
        <w:rPr>
          <w:rFonts w:ascii="Times New Roman" w:hAnsi="Times New Roman"/>
        </w:rPr>
        <w:t xml:space="preserve"> </w:t>
      </w:r>
      <w:r w:rsidR="00FD7A64" w:rsidRPr="003A1C72">
        <w:rPr>
          <w:rFonts w:ascii="Times New Roman" w:hAnsi="Times New Roman"/>
        </w:rPr>
        <w:t>the Met at the N-terminus of the bifunctional GFP has not been fully removed after posttranslational modifications and cleaving the protecting group using enterokinase makes the N-terminal GGG tag available for sortase reaction.</w:t>
      </w:r>
    </w:p>
    <w:p w14:paraId="2947B8AA" w14:textId="77777777" w:rsidR="00F272B7" w:rsidRPr="003A1C72" w:rsidRDefault="00F272B7" w:rsidP="00F272B7">
      <w:pPr>
        <w:pStyle w:val="Heading3"/>
        <w:rPr>
          <w:rFonts w:cs="Times New Roman"/>
        </w:rPr>
      </w:pPr>
      <w:bookmarkStart w:id="138" w:name="_Toc259225985"/>
      <w:r w:rsidRPr="003A1C72">
        <w:rPr>
          <w:rFonts w:cs="Times New Roman"/>
        </w:rPr>
        <w:t>4-3-2- Site-specific assembly of protein layers in a controlled manner on the bead surface</w:t>
      </w:r>
      <w:bookmarkEnd w:id="138"/>
    </w:p>
    <w:p w14:paraId="326BF48B" w14:textId="1A5B9CBD" w:rsidR="00FC2DBE" w:rsidRPr="003A1C72" w:rsidRDefault="00F272B7" w:rsidP="00F27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
          <w:color w:val="141413"/>
          <w:sz w:val="22"/>
          <w:szCs w:val="22"/>
        </w:rPr>
      </w:pPr>
      <w:r w:rsidRPr="003A1C72">
        <w:rPr>
          <w:color w:val="141413"/>
        </w:rPr>
        <w:t xml:space="preserve">Amine terminated polystyrene beads were functionalized with Fmoc-triglycine using EDC chemistry. The Fmoc protection was then removed using piperidine as described in material and method </w:t>
      </w:r>
      <w:r w:rsidRPr="003A1C72">
        <w:rPr>
          <w:color w:val="141413"/>
        </w:rPr>
        <w:fldChar w:fldCharType="begin">
          <w:fldData xml:space="preserve">PEVuZE5vdGU+PENpdGU+PEF1dGhvcj5QYXJ0aGFzYXJhdGh5PC9BdXRob3I+PFllYXI+MjAwNzwv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</w:fldData>
        </w:fldChar>
      </w:r>
      <w:r w:rsidR="00772C20">
        <w:rPr>
          <w:color w:val="141413"/>
        </w:rPr>
        <w:instrText xml:space="preserve"> ADDIN EN.CITE </w:instrText>
      </w:r>
      <w:r w:rsidR="00772C20">
        <w:rPr>
          <w:color w:val="141413"/>
        </w:rPr>
        <w:fldChar w:fldCharType="begin">
          <w:fldData xml:space="preserve">PEVuZE5vdGU+PENpdGU+PEF1dGhvcj5QYXJ0aGFzYXJhdGh5PC9BdXRob3I+PFllYXI+MjAwNzwv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</w:fldData>
        </w:fldChar>
      </w:r>
      <w:r w:rsidR="00772C20">
        <w:rPr>
          <w:color w:val="141413"/>
        </w:rPr>
        <w:instrText xml:space="preserve"> ADDIN EN.CITE.DATA </w:instrText>
      </w:r>
      <w:r w:rsidR="00772C20">
        <w:rPr>
          <w:color w:val="141413"/>
        </w:rPr>
      </w:r>
      <w:r w:rsidR="00772C20">
        <w:rPr>
          <w:color w:val="141413"/>
        </w:rPr>
        <w:fldChar w:fldCharType="end"/>
      </w:r>
      <w:r w:rsidRPr="003A1C72">
        <w:rPr>
          <w:color w:val="141413"/>
        </w:rPr>
      </w:r>
      <w:r w:rsidRPr="003A1C72">
        <w:rPr>
          <w:color w:val="141413"/>
        </w:rPr>
        <w:fldChar w:fldCharType="separate"/>
      </w:r>
      <w:r w:rsidR="00772C20">
        <w:rPr>
          <w:noProof/>
          <w:color w:val="141413"/>
        </w:rPr>
        <w:t>(</w:t>
      </w:r>
      <w:hyperlink w:anchor="_ENREF_34" w:tooltip="Parthasarathy, 2007 #4" w:history="1">
        <w:r w:rsidR="003031B6">
          <w:rPr>
            <w:noProof/>
            <w:color w:val="141413"/>
          </w:rPr>
          <w:t>34</w:t>
        </w:r>
      </w:hyperlink>
      <w:r w:rsidR="00772C20">
        <w:rPr>
          <w:noProof/>
          <w:color w:val="141413"/>
        </w:rPr>
        <w:t>)</w:t>
      </w:r>
      <w:r w:rsidRPr="003A1C72">
        <w:rPr>
          <w:color w:val="141413"/>
        </w:rPr>
        <w:fldChar w:fldCharType="end"/>
      </w:r>
      <w:r w:rsidRPr="003A1C72">
        <w:rPr>
          <w:color w:val="141413"/>
        </w:rPr>
        <w:t>. GFP-LPETG or biotin-LPETG peptide was immobilized on Gly</w:t>
      </w:r>
      <w:r w:rsidRPr="003A1C72">
        <w:rPr>
          <w:color w:val="141413"/>
          <w:vertAlign w:val="subscript"/>
        </w:rPr>
        <w:t>3</w:t>
      </w:r>
      <w:r w:rsidRPr="003A1C72">
        <w:rPr>
          <w:color w:val="141413"/>
        </w:rPr>
        <w:t xml:space="preserve"> modified bead surface using Srtm4. The fluorescent signal corresponding to the protein/peptide immobilization on the</w:t>
      </w:r>
      <w:r w:rsidRPr="003A1C72">
        <w:rPr>
          <w:color w:val="141413"/>
          <w:sz w:val="22"/>
          <w:szCs w:val="22"/>
        </w:rPr>
        <w:t xml:space="preserve"> </w:t>
      </w:r>
      <w:r w:rsidRPr="003A1C72">
        <w:rPr>
          <w:color w:val="141413"/>
        </w:rPr>
        <w:t>bead surface was measured using flow cytometry and shown in</w:t>
      </w:r>
    </w:p>
    <w:p w14:paraId="7291382F" w14:textId="77777777" w:rsidR="00FC2DBE" w:rsidRPr="003A1C72" w:rsidRDefault="00FC2DBE" w:rsidP="00FC2DBE">
      <w:pPr>
        <w:pStyle w:val="ListParagraph"/>
        <w:spacing w:line="360" w:lineRule="auto"/>
        <w:jc w:val="both"/>
        <w:rPr>
          <w:rFonts w:ascii="Times New Roman" w:hAnsi="Times New Roman"/>
          <w:b/>
          <w:sz w:val="22"/>
          <w:szCs w:val="22"/>
        </w:rPr>
      </w:pPr>
      <w:r w:rsidRPr="003A1C72">
        <w:rPr>
          <w:rFonts w:ascii="Times New Roman" w:hAnsi="Times New Roman"/>
          <w:b/>
          <w:noProof/>
          <w:sz w:val="22"/>
          <w:szCs w:val="22"/>
        </w:rPr>
        <w:lastRenderedPageBreak/>
        <w:drawing>
          <wp:inline distT="0" distB="0" distL="0" distR="0" wp14:anchorId="01329064" wp14:editId="0BD9EF06">
            <wp:extent cx="4174879" cy="3796301"/>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
                      <a:extLst>
                        <a:ext uri="{28A0092B-C50C-407E-A947-70E740481C1C}">
                          <a14:useLocalDpi xmlns:a14="http://schemas.microsoft.com/office/drawing/2010/main" val="0"/>
                        </a:ext>
                      </a:extLst>
                    </a:blip>
                    <a:srcRect l="14467" t="8676" r="39584" b="59038"/>
                    <a:stretch>
                      <a:fillRect/>
                    </a:stretch>
                  </pic:blipFill>
                  <pic:spPr bwMode="auto">
                    <a:xfrm>
                      <a:off x="0" y="0"/>
                      <a:ext cx="4174879" cy="3796301"/>
                    </a:xfrm>
                    <a:prstGeom prst="rect">
                      <a:avLst/>
                    </a:prstGeom>
                    <a:noFill/>
                    <a:ln>
                      <a:noFill/>
                    </a:ln>
                  </pic:spPr>
                </pic:pic>
              </a:graphicData>
            </a:graphic>
          </wp:inline>
        </w:drawing>
      </w:r>
    </w:p>
    <w:p w14:paraId="48254C0C" w14:textId="77777777" w:rsidR="00FC2DBE" w:rsidRPr="003A1C72" w:rsidRDefault="00FC2DBE" w:rsidP="00FC2DBE">
      <w:pPr>
        <w:pStyle w:val="ListParagraph"/>
        <w:spacing w:line="360" w:lineRule="auto"/>
        <w:jc w:val="both"/>
        <w:rPr>
          <w:rFonts w:ascii="Times New Roman" w:hAnsi="Times New Roman"/>
          <w:b/>
          <w:sz w:val="22"/>
          <w:szCs w:val="22"/>
        </w:rPr>
      </w:pPr>
    </w:p>
    <w:p w14:paraId="190A1CFC" w14:textId="255960C1" w:rsidR="00FC2DBE" w:rsidRPr="003A1C72" w:rsidRDefault="00FC2DBE" w:rsidP="00EF536C">
      <w:pPr>
        <w:pStyle w:val="TableofFigures"/>
        <w:rPr>
          <w:rFonts w:cs="Times New Roman"/>
        </w:rPr>
      </w:pPr>
      <w:r w:rsidRPr="003A1C72">
        <w:rPr>
          <w:rFonts w:cs="Times New Roman"/>
        </w:rPr>
        <w:br/>
      </w:r>
      <w:bookmarkStart w:id="139" w:name="_Toc256707772"/>
      <w:bookmarkStart w:id="140" w:name="_Toc257407167"/>
      <w:bookmarkStart w:id="141" w:name="_Toc259225596"/>
      <w:r w:rsidRPr="003A1C72">
        <w:rPr>
          <w:rFonts w:cs="Times New Roman"/>
        </w:rPr>
        <w:t>Figure 4</w:t>
      </w:r>
      <w:r w:rsidR="00EF536C" w:rsidRPr="003A1C72">
        <w:rPr>
          <w:rFonts w:cs="Times New Roman"/>
        </w:rPr>
        <w:t xml:space="preserve">-1. </w:t>
      </w:r>
      <w:proofErr w:type="gramStart"/>
      <w:r w:rsidR="00EF536C" w:rsidRPr="003A1C72">
        <w:rPr>
          <w:rFonts w:cs="Times New Roman"/>
        </w:rPr>
        <w:t xml:space="preserve">Generating protein wires </w:t>
      </w:r>
      <w:r w:rsidRPr="003A1C72">
        <w:rPr>
          <w:rFonts w:cs="Times New Roman"/>
        </w:rPr>
        <w:t>in solution using Sortase A reaction</w:t>
      </w:r>
      <w:r w:rsidR="002E38B9" w:rsidRPr="003A1C72">
        <w:rPr>
          <w:rFonts w:cs="Times New Roman"/>
        </w:rPr>
        <w:t xml:space="preserve"> and </w:t>
      </w:r>
      <w:r w:rsidR="00EF536C" w:rsidRPr="003A1C72">
        <w:rPr>
          <w:rFonts w:cs="Times New Roman"/>
        </w:rPr>
        <w:t xml:space="preserve">controlling it using </w:t>
      </w:r>
      <w:r w:rsidR="002E38B9" w:rsidRPr="003A1C72">
        <w:rPr>
          <w:rFonts w:cs="Times New Roman"/>
        </w:rPr>
        <w:t>a</w:t>
      </w:r>
      <w:r w:rsidR="00EF536C" w:rsidRPr="003A1C72">
        <w:rPr>
          <w:rFonts w:cs="Times New Roman"/>
        </w:rPr>
        <w:t>n N-terminal</w:t>
      </w:r>
      <w:r w:rsidR="002E38B9" w:rsidRPr="003A1C72">
        <w:rPr>
          <w:rFonts w:cs="Times New Roman"/>
        </w:rPr>
        <w:t xml:space="preserve"> cleavable sequence</w:t>
      </w:r>
      <w:r w:rsidRPr="003A1C72">
        <w:rPr>
          <w:rFonts w:cs="Times New Roman"/>
        </w:rPr>
        <w:t>.</w:t>
      </w:r>
      <w:proofErr w:type="gramEnd"/>
      <w:r w:rsidRPr="003A1C72">
        <w:rPr>
          <w:rFonts w:cs="Times New Roman"/>
        </w:rPr>
        <w:t xml:space="preserve">  Anti –Hisx6 blot shows GFP oligomerization in solution using Sortase A that is controlled by an enterokinase cleavable sequence at the N-terminus of a bifunctional GFP as a protecting group. Left to right: The left lane is bifunctional GFP as a positive control, the rest are EK-bifunc-GFP. Presence of EK (enterokinase) and Srt (Sortase) were stated on the top. In lane 4, enterokinase was not removed before adding Srt, while in lane 5 it has been moved.</w:t>
      </w:r>
      <w:bookmarkEnd w:id="139"/>
      <w:bookmarkEnd w:id="140"/>
      <w:bookmarkEnd w:id="141"/>
    </w:p>
    <w:p w14:paraId="70E1964A" w14:textId="77777777" w:rsidR="00EF536C" w:rsidRPr="003A1C72" w:rsidRDefault="00EF536C" w:rsidP="00EF536C"/>
    <w:p w14:paraId="194F8E58" w14:textId="77777777" w:rsidR="00EF536C" w:rsidRPr="003A1C72" w:rsidRDefault="00EF536C" w:rsidP="00EF536C"/>
    <w:p w14:paraId="0DFBCD81" w14:textId="28F72CC5" w:rsidR="00A56875" w:rsidRPr="003A1C72" w:rsidRDefault="00F666E6"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Pr>
          <w:color w:val="141413"/>
        </w:rPr>
        <w:t>Fig A4-1</w:t>
      </w:r>
      <w:proofErr w:type="gramStart"/>
      <w:r>
        <w:rPr>
          <w:color w:val="141413"/>
        </w:rPr>
        <w:t>,2</w:t>
      </w:r>
      <w:proofErr w:type="gramEnd"/>
      <w:r w:rsidR="00A56875" w:rsidRPr="003A1C72">
        <w:rPr>
          <w:color w:val="141413"/>
        </w:rPr>
        <w:t xml:space="preserve">. GFP fluorescent intensity was shown in FL1 channel and biotin-LPETG peptide </w:t>
      </w:r>
      <w:r w:rsidR="00A766DC" w:rsidRPr="003A1C72">
        <w:rPr>
          <w:color w:val="141413"/>
        </w:rPr>
        <w:t>labeled with streptavidin-Alexa</w:t>
      </w:r>
      <w:r w:rsidR="00A56875" w:rsidRPr="003A1C72">
        <w:rPr>
          <w:color w:val="141413"/>
        </w:rPr>
        <w:t>Fluor 647 showed up in FL4 channel. The mean fluorescent intensity was increased when Srt was added to the bead slurry reaction mixture</w:t>
      </w:r>
      <w:r>
        <w:rPr>
          <w:color w:val="141413"/>
        </w:rPr>
        <w:t xml:space="preserve"> by 20 times when GFP was attached to Gly</w:t>
      </w:r>
      <w:r w:rsidRPr="00F666E6">
        <w:rPr>
          <w:color w:val="141413"/>
          <w:vertAlign w:val="subscript"/>
        </w:rPr>
        <w:t>3</w:t>
      </w:r>
      <w:r>
        <w:rPr>
          <w:color w:val="141413"/>
        </w:rPr>
        <w:t xml:space="preserve"> beads using sortase reaction</w:t>
      </w:r>
      <w:r w:rsidR="00A56875" w:rsidRPr="003A1C72">
        <w:rPr>
          <w:color w:val="141413"/>
        </w:rPr>
        <w:t xml:space="preserve">. </w:t>
      </w:r>
      <w:r>
        <w:rPr>
          <w:color w:val="141413"/>
        </w:rPr>
        <w:t xml:space="preserve">In case </w:t>
      </w:r>
      <w:proofErr w:type="gramStart"/>
      <w:r>
        <w:rPr>
          <w:color w:val="141413"/>
        </w:rPr>
        <w:t>of  amine</w:t>
      </w:r>
      <w:proofErr w:type="gramEnd"/>
      <w:r>
        <w:rPr>
          <w:color w:val="141413"/>
        </w:rPr>
        <w:t xml:space="preserve"> terminated </w:t>
      </w:r>
      <w:r>
        <w:rPr>
          <w:color w:val="141413"/>
        </w:rPr>
        <w:lastRenderedPageBreak/>
        <w:t xml:space="preserve">beads, the fluorescent intensity was increased by 3 tims ( Fig A4-1). There was a 4-fold increase in fluorescent intensity related to LPETG peptide binding to PS beads using sortase reaction (Fig A4-2). </w:t>
      </w:r>
      <w:r w:rsidR="00A56875" w:rsidRPr="003A1C72">
        <w:rPr>
          <w:color w:val="141413"/>
        </w:rPr>
        <w:t xml:space="preserve">20 </w:t>
      </w:r>
      <w:r w:rsidR="00A56875" w:rsidRPr="003A1C72">
        <w:rPr>
          <w:color w:val="000000"/>
        </w:rPr>
        <w:t>μ</w:t>
      </w:r>
      <w:r w:rsidR="00A56875" w:rsidRPr="003A1C72">
        <w:rPr>
          <w:color w:val="141413"/>
        </w:rPr>
        <w:t>M EK-bifunc-GFP was ligated to the Gly</w:t>
      </w:r>
      <w:r w:rsidR="00A56875" w:rsidRPr="003A1C72">
        <w:rPr>
          <w:color w:val="141413"/>
          <w:vertAlign w:val="subscript"/>
        </w:rPr>
        <w:t xml:space="preserve">3 </w:t>
      </w:r>
      <w:r w:rsidR="00A56875" w:rsidRPr="003A1C72">
        <w:rPr>
          <w:color w:val="141413"/>
        </w:rPr>
        <w:t xml:space="preserve">beads using 12 </w:t>
      </w:r>
      <w:r w:rsidR="00A56875" w:rsidRPr="003A1C72">
        <w:rPr>
          <w:color w:val="000000"/>
        </w:rPr>
        <w:t>μ</w:t>
      </w:r>
      <w:r w:rsidR="00A56875" w:rsidRPr="003A1C72">
        <w:rPr>
          <w:color w:val="141413"/>
        </w:rPr>
        <w:t>M Srtm4. To remove the protecting group at the N-terminus of EK-bifunctional-GFP, the beads with immobilized EK-bifunc-GFP were incubated at 23</w:t>
      </w:r>
      <w:r w:rsidR="00136287" w:rsidRPr="003A1C72">
        <w:rPr>
          <w:b/>
          <w:color w:val="000000"/>
        </w:rPr>
        <w:t>°</w:t>
      </w:r>
      <w:r w:rsidR="00A56875" w:rsidRPr="003A1C72">
        <w:rPr>
          <w:color w:val="141413"/>
        </w:rPr>
        <w:t>C shaker overnight after adding enterokinase to the bead slurry. The beads were washed several times with TBS buffer (pH=7.5). The second round of protein immobilization was then done on the beads. 30 µM 3G-mcherry-LPETG was ligated to de</w:t>
      </w:r>
      <w:r>
        <w:rPr>
          <w:color w:val="141413"/>
        </w:rPr>
        <w:t>-</w:t>
      </w:r>
      <w:r w:rsidR="00A56875" w:rsidRPr="003A1C72">
        <w:rPr>
          <w:color w:val="141413"/>
        </w:rPr>
        <w:t xml:space="preserve">protected bifunctional GFP using 8 µM Srtm4 (Fig 4-2.a). </w:t>
      </w:r>
      <w:r>
        <w:rPr>
          <w:color w:val="141413"/>
        </w:rPr>
        <w:t>Less Srt was used for second round of reaction to decrease re-cleavage of the attached protein to the surface.</w:t>
      </w:r>
      <w:r w:rsidR="00A56875" w:rsidRPr="003A1C72">
        <w:rPr>
          <w:color w:val="141413"/>
        </w:rPr>
        <w:t xml:space="preserve"> Fluorescence microscopy images were taken after several washes with TBS buffer. Fluorescence micrographs showed that mcherry was attached to the beads using Srt reaction only when the protection group has been removed using EK and the N-terminus GGG was available to participate in sortase reaction with the LPETG sequence at the C-terminus of the recombinant mcherry (Fig 4-2. b</w:t>
      </w:r>
      <w:proofErr w:type="gramStart"/>
      <w:r w:rsidR="00A56875" w:rsidRPr="003A1C72">
        <w:rPr>
          <w:color w:val="141413"/>
        </w:rPr>
        <w:t>,c</w:t>
      </w:r>
      <w:proofErr w:type="gramEnd"/>
      <w:r w:rsidR="00A56875" w:rsidRPr="003A1C72">
        <w:rPr>
          <w:color w:val="141413"/>
        </w:rPr>
        <w:t xml:space="preserve">). </w:t>
      </w:r>
      <w:r w:rsidR="00A54736">
        <w:rPr>
          <w:color w:val="141413"/>
        </w:rPr>
        <w:t xml:space="preserve">Analyzing fluorescent micrograph of beads showed that removing the protecting group before adding </w:t>
      </w:r>
      <w:r w:rsidR="00983C34">
        <w:rPr>
          <w:color w:val="141413"/>
        </w:rPr>
        <w:t>GGG-</w:t>
      </w:r>
      <w:r w:rsidR="00A54736">
        <w:rPr>
          <w:color w:val="141413"/>
        </w:rPr>
        <w:t>mcherry-LPETG and Sa Srt has resulted in 3 times more fluorescent in mcherry channel comparing to the beads with N-terminal protected GFP immobilized on them (Table 4-1).</w:t>
      </w:r>
    </w:p>
    <w:p w14:paraId="3FA26D4D" w14:textId="3CF4B8C8" w:rsidR="00420F58"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r w:rsidRPr="003A1C72">
        <w:rPr>
          <w:color w:val="141413"/>
        </w:rPr>
        <w:t>The beads with immobilized layers of protein were boiled for 30 min at 100</w:t>
      </w:r>
      <w:r w:rsidR="00136287" w:rsidRPr="003A1C72">
        <w:rPr>
          <w:b/>
          <w:color w:val="000000"/>
        </w:rPr>
        <w:t>°</w:t>
      </w:r>
      <w:r w:rsidRPr="003A1C72">
        <w:rPr>
          <w:color w:val="141413"/>
        </w:rPr>
        <w:t xml:space="preserve">C to melt polystyrene. The mixture was then run on a SDS-PAGE gel and transferred to a Nitrocellulose membrane. The membrane was labeled with antibody against mcherry to detect the mcherry immobilization and oligomerization on the bead surface. </w:t>
      </w:r>
      <w:r w:rsidR="00A75CE2">
        <w:rPr>
          <w:color w:val="141413"/>
        </w:rPr>
        <w:t xml:space="preserve">GGG-mcherry-LPETG can oligomerize upon binding to the surface using sortase reaction. </w:t>
      </w:r>
    </w:p>
    <w:p w14:paraId="7BC4BC90" w14:textId="77777777" w:rsidR="00F272B7" w:rsidRPr="003A1C72" w:rsidRDefault="00F272B7"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p>
    <w:p w14:paraId="7922E135" w14:textId="4DC9AD2E" w:rsidR="00F272B7" w:rsidRPr="003A1C72" w:rsidRDefault="00F272B7" w:rsidP="00F27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r w:rsidRPr="003A1C72">
        <w:rPr>
          <w:noProof/>
          <w:sz w:val="22"/>
          <w:szCs w:val="22"/>
        </w:rPr>
        <w:drawing>
          <wp:inline distT="0" distB="0" distL="0" distR="0" wp14:anchorId="6B497542" wp14:editId="4D059F0B">
            <wp:extent cx="5102225" cy="2966357"/>
            <wp:effectExtent l="0" t="0" r="3175"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7">
                      <a:extLst>
                        <a:ext uri="{28A0092B-C50C-407E-A947-70E740481C1C}">
                          <a14:useLocalDpi xmlns:a14="http://schemas.microsoft.com/office/drawing/2010/main" val="0"/>
                        </a:ext>
                      </a:extLst>
                    </a:blip>
                    <a:srcRect t="25000"/>
                    <a:stretch>
                      <a:fillRect/>
                    </a:stretch>
                  </pic:blipFill>
                  <pic:spPr bwMode="auto">
                    <a:xfrm>
                      <a:off x="0" y="0"/>
                      <a:ext cx="5103798" cy="2967272"/>
                    </a:xfrm>
                    <a:prstGeom prst="rect">
                      <a:avLst/>
                    </a:prstGeom>
                    <a:noFill/>
                    <a:ln>
                      <a:noFill/>
                    </a:ln>
                  </pic:spPr>
                </pic:pic>
              </a:graphicData>
            </a:graphic>
          </wp:inline>
        </w:drawing>
      </w:r>
    </w:p>
    <w:p w14:paraId="4A360248" w14:textId="77777777" w:rsidR="00F272B7" w:rsidRPr="003A1C72" w:rsidRDefault="00F272B7" w:rsidP="00F27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141413"/>
          <w:sz w:val="22"/>
          <w:szCs w:val="22"/>
        </w:rPr>
      </w:pPr>
    </w:p>
    <w:p w14:paraId="6818699D" w14:textId="7E850A70" w:rsidR="00206F8E" w:rsidRPr="0046413D" w:rsidRDefault="00F272B7" w:rsidP="0046413D">
      <w:pPr>
        <w:pStyle w:val="TableofFigures"/>
        <w:rPr>
          <w:rFonts w:cs="Times New Roman"/>
        </w:rPr>
      </w:pPr>
      <w:bookmarkStart w:id="142" w:name="_Toc256707773"/>
      <w:bookmarkStart w:id="143" w:name="_Toc257407168"/>
      <w:bookmarkStart w:id="144" w:name="_Toc259225597"/>
      <w:r w:rsidRPr="003A1C72">
        <w:rPr>
          <w:rFonts w:cs="Times New Roman"/>
        </w:rPr>
        <w:t xml:space="preserve">Figure 4-2. Site-specific controlled protein immobilization on the bead surface using SortaseA. a) Polystyrene beads were functionalized with triglycine. EK-bifunc-GFP was site-specifically immobilized on the surface using Srt reaction. The EK protecting group was cleaved off using enterokinase, and therefore triglycine located at the N-terminus of bifunctional GFP was available for another round of protein immobilization. Then, mcherry-LPETG was immobilized on the surface using sortase reaction. </w:t>
      </w:r>
      <w:proofErr w:type="gramStart"/>
      <w:r w:rsidRPr="003A1C72">
        <w:rPr>
          <w:rFonts w:cs="Times New Roman"/>
        </w:rPr>
        <w:t>b,</w:t>
      </w:r>
      <w:proofErr w:type="gramEnd"/>
      <w:r w:rsidRPr="003A1C72">
        <w:rPr>
          <w:rFonts w:cs="Times New Roman"/>
        </w:rPr>
        <w:t>c) Fluorescent microscopy images of overlay of GFP and RFP channels corresponding to GFP and mcherry fluorescent on the beads. Both of them had an immobilized layer of EK-bifunc-GFP on the Gly</w:t>
      </w:r>
      <w:r w:rsidRPr="003A1C72">
        <w:rPr>
          <w:rFonts w:cs="Times New Roman"/>
          <w:vertAlign w:val="subscript"/>
        </w:rPr>
        <w:t>3</w:t>
      </w:r>
      <w:r w:rsidRPr="003A1C72">
        <w:rPr>
          <w:rFonts w:cs="Times New Roman"/>
        </w:rPr>
        <w:t xml:space="preserve"> surface using Srt. The protecting group was cleaved off by incubating th</w:t>
      </w:r>
      <w:r w:rsidR="00F666E6">
        <w:rPr>
          <w:rFonts w:cs="Times New Roman"/>
        </w:rPr>
        <w:t>e beads with enterokinase at 23</w:t>
      </w:r>
      <w:r w:rsidR="00991644" w:rsidRPr="00EB4BCA">
        <w:rPr>
          <w:rFonts w:ascii="Lucida Grande" w:hAnsi="Lucida Grande" w:cs="Lucida Grande"/>
          <w:b/>
          <w:color w:val="000000"/>
        </w:rPr>
        <w:t>°</w:t>
      </w:r>
      <w:r w:rsidRPr="003A1C72">
        <w:rPr>
          <w:rFonts w:cs="Times New Roman"/>
        </w:rPr>
        <w:t>C overnight in image c. Then mcherry-LPETG was added to in a reaction mixture using Srtm4 (TBS, 10mM CaCl</w:t>
      </w:r>
      <w:r w:rsidRPr="003A1C72">
        <w:rPr>
          <w:rFonts w:cs="Times New Roman"/>
          <w:vertAlign w:val="subscript"/>
        </w:rPr>
        <w:t>2</w:t>
      </w:r>
      <w:r w:rsidRPr="003A1C72">
        <w:rPr>
          <w:rFonts w:cs="Times New Roman"/>
        </w:rPr>
        <w:t>, pH=7.5).</w:t>
      </w:r>
      <w:bookmarkEnd w:id="142"/>
      <w:bookmarkEnd w:id="143"/>
      <w:bookmarkEnd w:id="144"/>
      <w:r w:rsidRPr="003A1C72">
        <w:rPr>
          <w:rFonts w:cs="Times New Roman"/>
        </w:rPr>
        <w:t xml:space="preserve"> </w:t>
      </w:r>
    </w:p>
    <w:p w14:paraId="18202B24" w14:textId="3B4E9A6E" w:rsidR="0046413D" w:rsidRDefault="00A77897" w:rsidP="008573B1">
      <w:pPr>
        <w:pStyle w:val="Caption"/>
      </w:pPr>
      <w:bookmarkStart w:id="145" w:name="_Toc259213245"/>
      <w:bookmarkStart w:id="146" w:name="_Toc259193045"/>
      <w:r w:rsidRPr="00997CBC">
        <w:t xml:space="preserve">Table </w:t>
      </w:r>
      <w:fldSimple w:instr=" SEQ Table \* ARABIC ">
        <w:r>
          <w:rPr>
            <w:noProof/>
          </w:rPr>
          <w:t>4</w:t>
        </w:r>
      </w:fldSimple>
      <w:r>
        <w:t>-1- Mean fluorescent intensity values of mcherry and GFP immobilized on the PS beads using Sa Srt reaction and EK method</w:t>
      </w:r>
      <w:bookmarkEnd w:id="145"/>
      <w:r>
        <w:t xml:space="preserve"> </w:t>
      </w:r>
      <w:bookmarkEnd w:id="146"/>
    </w:p>
    <w:p w14:paraId="47CEAAA2" w14:textId="77777777" w:rsidR="00206F8E" w:rsidRPr="00206F8E" w:rsidRDefault="00206F8E" w:rsidP="00206F8E"/>
    <w:tbl>
      <w:tblPr>
        <w:tblStyle w:val="TableGrid"/>
        <w:tblW w:w="0" w:type="auto"/>
        <w:tblLook w:val="04A0" w:firstRow="1" w:lastRow="0" w:firstColumn="1" w:lastColumn="0" w:noHBand="0" w:noVBand="1"/>
      </w:tblPr>
      <w:tblGrid>
        <w:gridCol w:w="3042"/>
        <w:gridCol w:w="3042"/>
        <w:gridCol w:w="3042"/>
      </w:tblGrid>
      <w:tr w:rsidR="00206F8E" w14:paraId="672F24F5" w14:textId="77777777" w:rsidTr="00206F8E">
        <w:tc>
          <w:tcPr>
            <w:tcW w:w="3042" w:type="dxa"/>
          </w:tcPr>
          <w:p w14:paraId="6F4577F1" w14:textId="53801624" w:rsidR="00206F8E" w:rsidRPr="00206F8E" w:rsidRDefault="00206F8E" w:rsidP="00F272B7">
            <w:pPr>
              <w:spacing w:line="360" w:lineRule="auto"/>
              <w:rPr>
                <w:rFonts w:ascii="Times New Roman" w:hAnsi="Times New Roman" w:cs="Times New Roman"/>
                <w:iCs/>
                <w:color w:val="141413"/>
              </w:rPr>
            </w:pPr>
            <w:r w:rsidRPr="00206F8E">
              <w:rPr>
                <w:rFonts w:ascii="Times New Roman" w:hAnsi="Times New Roman" w:cs="Times New Roman"/>
                <w:iCs/>
                <w:color w:val="141413"/>
              </w:rPr>
              <w:t>Channel</w:t>
            </w:r>
          </w:p>
        </w:tc>
        <w:tc>
          <w:tcPr>
            <w:tcW w:w="3042" w:type="dxa"/>
          </w:tcPr>
          <w:p w14:paraId="57174B44" w14:textId="364DCFED" w:rsidR="00206F8E" w:rsidRPr="00206F8E" w:rsidRDefault="00206F8E" w:rsidP="00F272B7">
            <w:pPr>
              <w:spacing w:line="360" w:lineRule="auto"/>
              <w:rPr>
                <w:rFonts w:ascii="Times New Roman" w:hAnsi="Times New Roman" w:cs="Times New Roman"/>
                <w:iCs/>
                <w:color w:val="141413"/>
              </w:rPr>
            </w:pPr>
            <w:r>
              <w:rPr>
                <w:rFonts w:ascii="Times New Roman" w:hAnsi="Times New Roman" w:cs="Times New Roman"/>
                <w:iCs/>
                <w:color w:val="141413"/>
              </w:rPr>
              <w:t>EK tag not removed</w:t>
            </w:r>
          </w:p>
        </w:tc>
        <w:tc>
          <w:tcPr>
            <w:tcW w:w="3042" w:type="dxa"/>
          </w:tcPr>
          <w:p w14:paraId="33AF4D24" w14:textId="43970414" w:rsidR="00206F8E" w:rsidRPr="00206F8E" w:rsidRDefault="00206F8E" w:rsidP="00F272B7">
            <w:pPr>
              <w:spacing w:line="360" w:lineRule="auto"/>
              <w:rPr>
                <w:rFonts w:ascii="Times New Roman" w:hAnsi="Times New Roman" w:cs="Times New Roman"/>
                <w:iCs/>
                <w:color w:val="141413"/>
              </w:rPr>
            </w:pPr>
            <w:r>
              <w:rPr>
                <w:rFonts w:ascii="Times New Roman" w:hAnsi="Times New Roman" w:cs="Times New Roman"/>
                <w:iCs/>
                <w:color w:val="141413"/>
              </w:rPr>
              <w:t>EK tag removed</w:t>
            </w:r>
          </w:p>
        </w:tc>
      </w:tr>
      <w:tr w:rsidR="00206F8E" w14:paraId="4B4BAA32" w14:textId="77777777" w:rsidTr="00206F8E">
        <w:tc>
          <w:tcPr>
            <w:tcW w:w="3042" w:type="dxa"/>
          </w:tcPr>
          <w:p w14:paraId="16A9C4C4" w14:textId="0195FA73" w:rsidR="00206F8E" w:rsidRPr="00206F8E" w:rsidRDefault="00206F8E" w:rsidP="00F272B7">
            <w:pPr>
              <w:spacing w:line="360" w:lineRule="auto"/>
              <w:rPr>
                <w:rFonts w:ascii="Times New Roman" w:hAnsi="Times New Roman" w:cs="Times New Roman"/>
                <w:iCs/>
                <w:color w:val="141413"/>
              </w:rPr>
            </w:pPr>
            <w:r w:rsidRPr="00206F8E">
              <w:rPr>
                <w:rFonts w:ascii="Times New Roman" w:hAnsi="Times New Roman" w:cs="Times New Roman"/>
                <w:iCs/>
                <w:color w:val="141413"/>
              </w:rPr>
              <w:t>Mcherry</w:t>
            </w:r>
            <w:r>
              <w:rPr>
                <w:rFonts w:ascii="Times New Roman" w:hAnsi="Times New Roman" w:cs="Times New Roman"/>
                <w:iCs/>
                <w:color w:val="141413"/>
              </w:rPr>
              <w:t xml:space="preserve"> MFI</w:t>
            </w:r>
          </w:p>
        </w:tc>
        <w:tc>
          <w:tcPr>
            <w:tcW w:w="3042" w:type="dxa"/>
          </w:tcPr>
          <w:p w14:paraId="09EE4D0D" w14:textId="0D0E4E52" w:rsidR="00206F8E" w:rsidRPr="005B78B5" w:rsidRDefault="005B78B5" w:rsidP="00F272B7">
            <w:pPr>
              <w:spacing w:line="360" w:lineRule="auto"/>
              <w:rPr>
                <w:rFonts w:ascii="Times New Roman" w:hAnsi="Times New Roman" w:cs="Times New Roman"/>
                <w:iCs/>
                <w:color w:val="141413"/>
              </w:rPr>
            </w:pPr>
            <w:r>
              <w:rPr>
                <w:rFonts w:ascii="Times New Roman" w:hAnsi="Times New Roman" w:cs="Times New Roman"/>
                <w:iCs/>
                <w:color w:val="141413"/>
              </w:rPr>
              <w:t>15.893</w:t>
            </w:r>
          </w:p>
        </w:tc>
        <w:tc>
          <w:tcPr>
            <w:tcW w:w="3042" w:type="dxa"/>
          </w:tcPr>
          <w:p w14:paraId="160EA7E5" w14:textId="00DCF41C" w:rsidR="00206F8E" w:rsidRPr="00D31290" w:rsidRDefault="00D56BB6" w:rsidP="00F272B7">
            <w:pPr>
              <w:spacing w:line="360" w:lineRule="auto"/>
              <w:rPr>
                <w:rFonts w:ascii="Times New Roman" w:hAnsi="Times New Roman" w:cs="Times New Roman"/>
                <w:iCs/>
                <w:color w:val="141413"/>
              </w:rPr>
            </w:pPr>
            <w:r>
              <w:rPr>
                <w:rFonts w:ascii="Times New Roman" w:hAnsi="Times New Roman" w:cs="Times New Roman"/>
                <w:iCs/>
                <w:color w:val="141413"/>
              </w:rPr>
              <w:t>45.54</w:t>
            </w:r>
          </w:p>
        </w:tc>
      </w:tr>
      <w:tr w:rsidR="00206F8E" w14:paraId="7BCF1C5D" w14:textId="77777777" w:rsidTr="00206F8E">
        <w:tc>
          <w:tcPr>
            <w:tcW w:w="3042" w:type="dxa"/>
          </w:tcPr>
          <w:p w14:paraId="30CD2E3C" w14:textId="71B5B93C" w:rsidR="00206F8E" w:rsidRPr="00206F8E" w:rsidRDefault="00206F8E" w:rsidP="00F272B7">
            <w:pPr>
              <w:spacing w:line="360" w:lineRule="auto"/>
              <w:rPr>
                <w:rFonts w:ascii="Times New Roman" w:hAnsi="Times New Roman" w:cs="Times New Roman"/>
                <w:iCs/>
                <w:color w:val="141413"/>
              </w:rPr>
            </w:pPr>
            <w:r>
              <w:rPr>
                <w:rFonts w:ascii="Times New Roman" w:hAnsi="Times New Roman" w:cs="Times New Roman"/>
                <w:iCs/>
                <w:color w:val="141413"/>
              </w:rPr>
              <w:t>GFP MFI</w:t>
            </w:r>
          </w:p>
        </w:tc>
        <w:tc>
          <w:tcPr>
            <w:tcW w:w="3042" w:type="dxa"/>
          </w:tcPr>
          <w:p w14:paraId="4A73871E" w14:textId="71C0E573" w:rsidR="00206F8E" w:rsidRPr="008C414D" w:rsidRDefault="008C414D" w:rsidP="00F272B7">
            <w:pPr>
              <w:spacing w:line="360" w:lineRule="auto"/>
              <w:rPr>
                <w:rFonts w:ascii="Times New Roman" w:hAnsi="Times New Roman" w:cs="Times New Roman"/>
                <w:iCs/>
                <w:color w:val="141413"/>
              </w:rPr>
            </w:pPr>
            <w:r>
              <w:rPr>
                <w:rFonts w:ascii="Times New Roman" w:hAnsi="Times New Roman" w:cs="Times New Roman"/>
                <w:iCs/>
                <w:color w:val="141413"/>
              </w:rPr>
              <w:t>46.868</w:t>
            </w:r>
          </w:p>
        </w:tc>
        <w:tc>
          <w:tcPr>
            <w:tcW w:w="3042" w:type="dxa"/>
          </w:tcPr>
          <w:p w14:paraId="4D136323" w14:textId="6F226CE3" w:rsidR="00206F8E" w:rsidRPr="002135A8" w:rsidRDefault="002135A8" w:rsidP="00F272B7">
            <w:pPr>
              <w:spacing w:line="360" w:lineRule="auto"/>
              <w:rPr>
                <w:rFonts w:ascii="Times New Roman" w:hAnsi="Times New Roman" w:cs="Times New Roman"/>
                <w:iCs/>
                <w:color w:val="141413"/>
              </w:rPr>
            </w:pPr>
            <w:r>
              <w:rPr>
                <w:rFonts w:ascii="Times New Roman" w:hAnsi="Times New Roman" w:cs="Times New Roman"/>
                <w:iCs/>
                <w:color w:val="141413"/>
              </w:rPr>
              <w:t>43.363</w:t>
            </w:r>
          </w:p>
        </w:tc>
      </w:tr>
    </w:tbl>
    <w:p w14:paraId="1361A780" w14:textId="59539C65" w:rsidR="00F666E6" w:rsidRPr="003A1C72" w:rsidRDefault="00F666E6" w:rsidP="00F666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proofErr w:type="gramStart"/>
      <w:r w:rsidRPr="003A1C72">
        <w:rPr>
          <w:color w:val="141413"/>
        </w:rPr>
        <w:lastRenderedPageBreak/>
        <w:t>mcherry</w:t>
      </w:r>
      <w:proofErr w:type="gramEnd"/>
      <w:r w:rsidRPr="003A1C72">
        <w:rPr>
          <w:color w:val="141413"/>
        </w:rPr>
        <w:t xml:space="preserve"> oligomers were </w:t>
      </w:r>
      <w:r>
        <w:rPr>
          <w:color w:val="141413"/>
        </w:rPr>
        <w:t>observed</w:t>
      </w:r>
      <w:r w:rsidRPr="003A1C72">
        <w:rPr>
          <w:color w:val="141413"/>
        </w:rPr>
        <w:t xml:space="preserve"> in presence of Srt when the protecting group was removed using enterokinase (Fig. 4-3). When no EK or Srt were added, a weak band corresponding to mcherry monomer were observed, that might be because of Srt reaction between mcherry-LPETG and GGG on the surface from the Srt failed to be removed from the previous step</w:t>
      </w:r>
      <w:r>
        <w:rPr>
          <w:color w:val="141413"/>
        </w:rPr>
        <w:t xml:space="preserve"> or non specific binding of mcherry to the surface.</w:t>
      </w:r>
    </w:p>
    <w:p w14:paraId="307CAB3A" w14:textId="77777777" w:rsidR="00A56875" w:rsidRPr="003A1C72" w:rsidRDefault="00A56875" w:rsidP="00254740">
      <w:pPr>
        <w:pStyle w:val="Heading3"/>
        <w:rPr>
          <w:rFonts w:cs="Times New Roman"/>
        </w:rPr>
      </w:pPr>
      <w:bookmarkStart w:id="147" w:name="_Toc259225986"/>
      <w:r w:rsidRPr="003A1C72">
        <w:rPr>
          <w:rFonts w:cs="Times New Roman"/>
        </w:rPr>
        <w:t>4-3-3- Site-specific assembly of protein layers in a controlled manner on the gold surface</w:t>
      </w:r>
      <w:bookmarkEnd w:id="147"/>
    </w:p>
    <w:p w14:paraId="74B2A4A9" w14:textId="77777777" w:rsidR="00910BB4" w:rsidRPr="003A1C72" w:rsidRDefault="00A56875" w:rsidP="00910B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sz w:val="22"/>
          <w:szCs w:val="22"/>
        </w:rPr>
      </w:pPr>
      <w:r w:rsidRPr="003A1C72">
        <w:rPr>
          <w:rFonts w:eastAsia="HelveticaNeue-Roman"/>
        </w:rPr>
        <w:t xml:space="preserve">We used sortase-mediated protein immobilization to site-specifically immobilize EK-bifunc-GFP on the gold surface using a simple two-step strategy. Protein was immobilized on the gold surface using sortase similar to previous chapters. First, we generated a self-assembly layer of a GGG peptide with a cysteine at the C-terminus (GGGC). The sulfhydryl group in Cys makes Au-S bond with the gold surface. Then </w:t>
      </w:r>
      <w:r w:rsidRPr="003A1C72">
        <w:t>we used Srtm4 to site-specifically immobilize DDDDK-GGG-GFP-LPETG on the surface as the first protein layer on the gold surface that has been modified by a GGGC peptide.</w:t>
      </w:r>
      <w:r w:rsidRPr="003A1C72">
        <w:rPr>
          <w:b/>
          <w:color w:val="141413"/>
        </w:rPr>
        <w:t xml:space="preserve"> </w:t>
      </w:r>
      <w:r w:rsidRPr="003A1C72">
        <w:rPr>
          <w:color w:val="141413"/>
        </w:rPr>
        <w:t xml:space="preserve">The protecting group was removed using enterokinase by adding 1 µl of enterokinase to 50 µl to the </w:t>
      </w:r>
      <w:r w:rsidRPr="003A1C72">
        <w:rPr>
          <w:rFonts w:eastAsia="HelveticaNeue-Roman"/>
        </w:rPr>
        <w:t>EK-bifunc-GFP</w:t>
      </w:r>
      <w:r w:rsidRPr="003A1C72">
        <w:rPr>
          <w:color w:val="141413"/>
        </w:rPr>
        <w:t xml:space="preserve"> immobilized slide with and incubating at room temperature overnight. The slide was then washed with copious amount of TBS buffer. Second layer of site-specific protein immobilization was done similar to the first layer immobilization. 3G-mcherry-LPETG was immobilized on the GFP layer immobilized on the gold surface using Srt. The reaction mixture added to the slides were incubated at 37</w:t>
      </w:r>
      <w:r w:rsidR="00372B59" w:rsidRPr="003A1C72">
        <w:rPr>
          <w:b/>
          <w:color w:val="000000"/>
        </w:rPr>
        <w:t>°</w:t>
      </w:r>
      <w:r w:rsidRPr="003A1C72">
        <w:rPr>
          <w:color w:val="141413"/>
        </w:rPr>
        <w:t xml:space="preserve">C incubator at a moist sealed plate for 1.5 hr. Fluorescent microscopy showed that the recombinant mcherry was immobilized on the surface when the enterokinase recognition sequence at the N-terminus of bifunctional GFP was removed and the amine group of Gly at the GGG sequence at the N-terminus was </w:t>
      </w:r>
    </w:p>
    <w:p w14:paraId="0463D026" w14:textId="77777777" w:rsidR="00910BB4" w:rsidRPr="003A1C72" w:rsidRDefault="00910BB4" w:rsidP="00910B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i/>
          <w:iCs/>
          <w:color w:val="141413"/>
          <w:sz w:val="22"/>
          <w:szCs w:val="22"/>
        </w:rPr>
      </w:pPr>
    </w:p>
    <w:p w14:paraId="0434F2E3" w14:textId="77777777" w:rsidR="00910BB4" w:rsidRPr="003A1C72" w:rsidRDefault="00910BB4" w:rsidP="00910BB4">
      <w:pPr>
        <w:spacing w:line="360" w:lineRule="auto"/>
        <w:jc w:val="both"/>
        <w:rPr>
          <w:sz w:val="22"/>
          <w:szCs w:val="22"/>
        </w:rPr>
      </w:pPr>
    </w:p>
    <w:p w14:paraId="7E56A0F7" w14:textId="77777777" w:rsidR="00910BB4" w:rsidRDefault="00910BB4" w:rsidP="00910BB4">
      <w:pPr>
        <w:spacing w:line="360" w:lineRule="auto"/>
        <w:jc w:val="both"/>
        <w:rPr>
          <w:sz w:val="22"/>
          <w:szCs w:val="22"/>
        </w:rPr>
      </w:pPr>
      <w:r w:rsidRPr="003A1C72">
        <w:rPr>
          <w:noProof/>
          <w:sz w:val="22"/>
          <w:szCs w:val="22"/>
        </w:rPr>
        <w:drawing>
          <wp:inline distT="0" distB="0" distL="0" distR="0" wp14:anchorId="5AA4BE24" wp14:editId="7D1F5014">
            <wp:extent cx="4160086" cy="3216456"/>
            <wp:effectExtent l="0" t="0" r="0" b="9525"/>
            <wp:docPr id="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t="13135" r="52475" b="58553"/>
                    <a:stretch>
                      <a:fillRect/>
                    </a:stretch>
                  </pic:blipFill>
                  <pic:spPr bwMode="auto">
                    <a:xfrm>
                      <a:off x="0" y="0"/>
                      <a:ext cx="4160407" cy="3216704"/>
                    </a:xfrm>
                    <a:prstGeom prst="rect">
                      <a:avLst/>
                    </a:prstGeom>
                    <a:noFill/>
                    <a:ln>
                      <a:noFill/>
                    </a:ln>
                  </pic:spPr>
                </pic:pic>
              </a:graphicData>
            </a:graphic>
          </wp:inline>
        </w:drawing>
      </w:r>
    </w:p>
    <w:p w14:paraId="5C6A0DE7" w14:textId="77777777" w:rsidR="00910BB4" w:rsidRPr="003A1C72" w:rsidRDefault="00910BB4" w:rsidP="00910BB4">
      <w:pPr>
        <w:spacing w:line="360" w:lineRule="auto"/>
        <w:jc w:val="both"/>
        <w:rPr>
          <w:sz w:val="22"/>
          <w:szCs w:val="22"/>
        </w:rPr>
      </w:pPr>
      <w:r w:rsidRPr="00472457">
        <w:rPr>
          <w:noProof/>
          <w:sz w:val="22"/>
          <w:szCs w:val="22"/>
        </w:rPr>
        <mc:AlternateContent>
          <mc:Choice Requires="wps">
            <w:drawing>
              <wp:anchor distT="0" distB="0" distL="114300" distR="114300" simplePos="0" relativeHeight="251700224" behindDoc="0" locked="0" layoutInCell="1" allowOverlap="1" wp14:anchorId="355009C6" wp14:editId="5A93CA2B">
                <wp:simplePos x="0" y="0"/>
                <wp:positionH relativeFrom="column">
                  <wp:posOffset>831215</wp:posOffset>
                </wp:positionH>
                <wp:positionV relativeFrom="paragraph">
                  <wp:posOffset>123190</wp:posOffset>
                </wp:positionV>
                <wp:extent cx="2571115" cy="687070"/>
                <wp:effectExtent l="0" t="0" r="0" b="0"/>
                <wp:wrapSquare wrapText="bothSides"/>
                <wp:docPr id="134" name="TextBox 133"/>
                <wp:cNvGraphicFramePr/>
                <a:graphic xmlns:a="http://schemas.openxmlformats.org/drawingml/2006/main">
                  <a:graphicData uri="http://schemas.microsoft.com/office/word/2010/wordprocessingShape">
                    <wps:wsp>
                      <wps:cNvSpPr txBox="1"/>
                      <wps:spPr>
                        <a:xfrm>
                          <a:off x="0" y="0"/>
                          <a:ext cx="2571115" cy="687070"/>
                        </a:xfrm>
                        <a:prstGeom prst="rect">
                          <a:avLst/>
                        </a:prstGeom>
                        <a:noFill/>
                      </wps:spPr>
                      <wps:txbx>
                        <w:txbxContent>
                          <w:p w14:paraId="71A645A2" w14:textId="77777777" w:rsidR="00466914" w:rsidRDefault="00466914" w:rsidP="00910BB4">
                            <w:pPr>
                              <w:pStyle w:val="NormalWeb"/>
                              <w:spacing w:before="0" w:beforeAutospacing="0" w:after="0" w:afterAutospacing="0"/>
                            </w:pPr>
                            <w:r>
                              <w:rPr>
                                <w:rFonts w:asciiTheme="minorHAnsi" w:hAnsi="Cambria" w:cstheme="minorBidi"/>
                                <w:b/>
                                <w:bCs/>
                                <w:color w:val="000000" w:themeColor="text1"/>
                                <w:kern w:val="24"/>
                                <w:sz w:val="40"/>
                                <w:szCs w:val="40"/>
                              </w:rPr>
                              <w:t>EK         +         -        +</w:t>
                            </w:r>
                          </w:p>
                          <w:p w14:paraId="12CA4480" w14:textId="77777777" w:rsidR="00466914" w:rsidRDefault="00466914" w:rsidP="00910BB4">
                            <w:pPr>
                              <w:pStyle w:val="NormalWeb"/>
                              <w:spacing w:before="0" w:beforeAutospacing="0" w:after="0" w:afterAutospacing="0"/>
                            </w:pPr>
                            <w:r>
                              <w:rPr>
                                <w:rFonts w:asciiTheme="minorHAnsi" w:hAnsi="Cambria" w:cstheme="minorBidi"/>
                                <w:b/>
                                <w:bCs/>
                                <w:color w:val="000000" w:themeColor="text1"/>
                                <w:kern w:val="24"/>
                                <w:sz w:val="40"/>
                                <w:szCs w:val="40"/>
                              </w:rPr>
                              <w:t xml:space="preserve">Srt         -         +       +         </w:t>
                            </w:r>
                          </w:p>
                        </w:txbxContent>
                      </wps:txbx>
                      <wps:bodyPr wrap="square" rtlCol="0">
                        <a:spAutoFit/>
                      </wps:bodyPr>
                    </wps:wsp>
                  </a:graphicData>
                </a:graphic>
              </wp:anchor>
            </w:drawing>
          </mc:Choice>
          <mc:Fallback xmlns:mv="urn:schemas-microsoft-com:mac:vml" xmlns:mo="http://schemas.microsoft.com/office/mac/office/2008/main">
            <w:pict>
              <v:shape id="TextBox 133" o:spid="_x0000_s1033" type="#_x0000_t202" style="position:absolute;left:0;text-align:left;margin-left:65.45pt;margin-top:9.7pt;width:202.45pt;height:54.1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" filled="f" stroked="f">
                <v:textbox style="mso-fit-shape-to-text:t">
                  <w:txbxContent>
                    <w:p w14:paraId="71A645A2" w14:textId="77777777" w:rsidR="00466914" w:rsidRDefault="00466914" w:rsidP="00910BB4">
                      <w:pPr>
                        <w:pStyle w:val="NormalWeb"/>
                        <w:spacing w:before="0" w:beforeAutospacing="0" w:after="0" w:afterAutospacing="0"/>
                      </w:pPr>
                      <w:r>
                        <w:rPr>
                          <w:rFonts w:asciiTheme="minorHAnsi" w:hAnsi="Cambria" w:cstheme="minorBidi"/>
                          <w:b/>
                          <w:bCs/>
                          <w:color w:val="000000" w:themeColor="text1"/>
                          <w:kern w:val="24"/>
                          <w:sz w:val="40"/>
                          <w:szCs w:val="40"/>
                        </w:rPr>
                        <w:t>EK         +         -        +</w:t>
                      </w:r>
                    </w:p>
                    <w:p w14:paraId="12CA4480" w14:textId="77777777" w:rsidR="00466914" w:rsidRDefault="00466914" w:rsidP="00910BB4">
                      <w:pPr>
                        <w:pStyle w:val="NormalWeb"/>
                        <w:spacing w:before="0" w:beforeAutospacing="0" w:after="0" w:afterAutospacing="0"/>
                      </w:pPr>
                      <w:r>
                        <w:rPr>
                          <w:rFonts w:asciiTheme="minorHAnsi" w:hAnsi="Cambria" w:cstheme="minorBidi"/>
                          <w:b/>
                          <w:bCs/>
                          <w:color w:val="000000" w:themeColor="text1"/>
                          <w:kern w:val="24"/>
                          <w:sz w:val="40"/>
                          <w:szCs w:val="40"/>
                        </w:rPr>
                        <w:t xml:space="preserve">Srt         -         +       +         </w:t>
                      </w:r>
                    </w:p>
                  </w:txbxContent>
                </v:textbox>
                <w10:wrap type="square"/>
              </v:shape>
            </w:pict>
          </mc:Fallback>
        </mc:AlternateContent>
      </w:r>
    </w:p>
    <w:p w14:paraId="6BA43F97" w14:textId="77777777" w:rsidR="00910BB4" w:rsidRPr="003A1C72" w:rsidRDefault="00910BB4" w:rsidP="00910BB4">
      <w:pPr>
        <w:spacing w:line="360" w:lineRule="auto"/>
        <w:jc w:val="both"/>
        <w:rPr>
          <w:sz w:val="22"/>
          <w:szCs w:val="22"/>
        </w:rPr>
      </w:pPr>
    </w:p>
    <w:p w14:paraId="17287A8B" w14:textId="77777777" w:rsidR="00910BB4" w:rsidRDefault="00910BB4" w:rsidP="00910BB4">
      <w:pPr>
        <w:pStyle w:val="TableofFigures"/>
        <w:rPr>
          <w:rFonts w:cs="Times New Roman"/>
        </w:rPr>
      </w:pPr>
      <w:bookmarkStart w:id="148" w:name="_Toc256707774"/>
      <w:bookmarkStart w:id="149" w:name="_Toc257407169"/>
    </w:p>
    <w:p w14:paraId="06F1F58D" w14:textId="77777777" w:rsidR="00910BB4" w:rsidRDefault="00910BB4" w:rsidP="00910BB4">
      <w:pPr>
        <w:pStyle w:val="TableofFigures"/>
        <w:rPr>
          <w:rFonts w:cs="Times New Roman"/>
        </w:rPr>
      </w:pPr>
    </w:p>
    <w:p w14:paraId="0B65C78A" w14:textId="77777777" w:rsidR="00910BB4" w:rsidRPr="003A1C72" w:rsidRDefault="00910BB4" w:rsidP="00910BB4">
      <w:pPr>
        <w:pStyle w:val="TableofFigures"/>
        <w:rPr>
          <w:rFonts w:cs="Times New Roman"/>
        </w:rPr>
      </w:pPr>
      <w:bookmarkStart w:id="150" w:name="_Toc259225598"/>
      <w:r>
        <w:rPr>
          <w:rFonts w:cs="Times New Roman"/>
        </w:rPr>
        <w:t>Figure 4-3. Anti-</w:t>
      </w:r>
      <w:r w:rsidRPr="003A1C72">
        <w:rPr>
          <w:rFonts w:cs="Times New Roman"/>
        </w:rPr>
        <w:t>DsRed immunoblot to detect protein oligomers immobilized on the bead surface using Sort</w:t>
      </w:r>
      <w:r>
        <w:rPr>
          <w:rFonts w:cs="Times New Roman"/>
        </w:rPr>
        <w:t xml:space="preserve">ase A and EK protecting method. </w:t>
      </w:r>
      <w:r w:rsidRPr="003A1C72">
        <w:rPr>
          <w:rFonts w:cs="Times New Roman"/>
        </w:rPr>
        <w:t>Gly</w:t>
      </w:r>
      <w:r w:rsidRPr="003A1C72">
        <w:rPr>
          <w:rFonts w:cs="Times New Roman"/>
          <w:vertAlign w:val="subscript"/>
        </w:rPr>
        <w:t xml:space="preserve">3 </w:t>
      </w:r>
      <w:r w:rsidRPr="003A1C72">
        <w:rPr>
          <w:rFonts w:cs="Times New Roman"/>
        </w:rPr>
        <w:t>functionalized</w:t>
      </w:r>
      <w:r w:rsidRPr="003A1C72">
        <w:rPr>
          <w:rFonts w:cs="Times New Roman"/>
          <w:vertAlign w:val="subscript"/>
        </w:rPr>
        <w:t xml:space="preserve"> </w:t>
      </w:r>
      <w:r w:rsidRPr="003A1C72">
        <w:rPr>
          <w:rFonts w:cs="Times New Roman"/>
        </w:rPr>
        <w:t xml:space="preserve">polystyrene beads with layers of immobilized GFP and mcherry proteins were boiled at 100 </w:t>
      </w:r>
      <w:r w:rsidRPr="00941D25">
        <w:rPr>
          <w:rFonts w:ascii="Lucida Grande" w:hAnsi="Lucida Grande" w:cs="Lucida Grande"/>
          <w:b/>
          <w:color w:val="000000"/>
        </w:rPr>
        <w:t>°</w:t>
      </w:r>
      <w:r w:rsidRPr="003A1C72">
        <w:rPr>
          <w:rFonts w:cs="Times New Roman"/>
        </w:rPr>
        <w:t>C for 30 min with SDS-PAGE sample buffer. Then western blot was done using rabbit anti-Ds-Red that binds to mcherry and anti rabbit IR-680. EK-bi</w:t>
      </w:r>
      <w:r>
        <w:rPr>
          <w:rFonts w:cs="Times New Roman"/>
        </w:rPr>
        <w:t>func-GFP</w:t>
      </w:r>
      <w:r w:rsidRPr="003A1C72">
        <w:rPr>
          <w:rFonts w:cs="Times New Roman"/>
        </w:rPr>
        <w:t xml:space="preserve"> was immobilized on all of the samples using Srt reaction. From left to right: 1) beads were treated with enterokinase to remove the protecting group, but Srt was not added along with the GGG-mcherry-LPETG reaction mixture, 2) beads were not treated with enterokinase, but Srt was added to the the GGG-mcherry-LPETG reaction mixture, 3) beads were treated with enterokinase to remove the protecting group, and Srt was added along with the GGG-mcherry-LPETG reaction mixture. GFP/mcherry dimer, trimer and tetramer are marked with the red rectangle. GFP is about 30 kDa and mcherry is about 28 kDa.</w:t>
      </w:r>
      <w:bookmarkEnd w:id="148"/>
      <w:bookmarkEnd w:id="149"/>
      <w:bookmarkEnd w:id="150"/>
    </w:p>
    <w:p w14:paraId="72BFBA45" w14:textId="77777777" w:rsidR="00910BB4" w:rsidRDefault="00910BB4"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p>
    <w:p w14:paraId="4059E36D" w14:textId="77777777" w:rsidR="00910BB4" w:rsidRDefault="00910BB4"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p>
    <w:p w14:paraId="537697E6" w14:textId="77777777" w:rsidR="00910BB4" w:rsidRDefault="00910BB4"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p>
    <w:p w14:paraId="07AE4174" w14:textId="77777777" w:rsidR="00910BB4" w:rsidRDefault="00910BB4"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141413"/>
        </w:rPr>
      </w:pPr>
    </w:p>
    <w:p w14:paraId="39C191DC" w14:textId="6CA472FE" w:rsidR="00A56875" w:rsidRPr="003A1C72" w:rsidRDefault="00A56875" w:rsidP="00A568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b/>
          <w:color w:val="141413"/>
        </w:rPr>
      </w:pPr>
      <w:r w:rsidRPr="003A1C72">
        <w:rPr>
          <w:color w:val="141413"/>
        </w:rPr>
        <w:t>available for Srt reaction, suggesting that 3G-mcherry-LPETG immobilization on the surface is due to ligation to the N-terminus of the bifunctional GFP immobilized on the triglycine-gold surface (Figure 4-4).</w:t>
      </w:r>
      <w:r w:rsidR="00372B59" w:rsidRPr="003A1C72">
        <w:rPr>
          <w:color w:val="141413"/>
        </w:rPr>
        <w:t xml:space="preserve"> Table 4-1 shows the MFI values for each slide. The ratio of mcherry to GFP was increased 2.56 times when the enterokinase tag was removed.</w:t>
      </w:r>
    </w:p>
    <w:p w14:paraId="52056AD4" w14:textId="77777777" w:rsidR="00A56875" w:rsidRDefault="00A56875" w:rsidP="00254740">
      <w:pPr>
        <w:pStyle w:val="Heading2"/>
        <w:rPr>
          <w:rFonts w:ascii="Times New Roman" w:hAnsi="Times New Roman" w:cs="Times New Roman"/>
        </w:rPr>
      </w:pPr>
      <w:bookmarkStart w:id="151" w:name="_Toc257406510"/>
      <w:bookmarkStart w:id="152" w:name="_Toc259225987"/>
      <w:r w:rsidRPr="003A1C72">
        <w:rPr>
          <w:rFonts w:ascii="Times New Roman" w:hAnsi="Times New Roman" w:cs="Times New Roman"/>
        </w:rPr>
        <w:t>4-4- Conclusion</w:t>
      </w:r>
      <w:bookmarkEnd w:id="151"/>
      <w:bookmarkEnd w:id="152"/>
    </w:p>
    <w:p w14:paraId="157575CD" w14:textId="77777777" w:rsidR="00BF0F64" w:rsidRPr="00BF0F64" w:rsidRDefault="00BF0F64" w:rsidP="00BF0F64"/>
    <w:p w14:paraId="34E032EA" w14:textId="5D0B1C83" w:rsidR="00A56875" w:rsidRPr="003A1C72" w:rsidRDefault="00A56875" w:rsidP="00983C34">
      <w:pPr>
        <w:spacing w:line="480" w:lineRule="auto"/>
        <w:jc w:val="both"/>
      </w:pPr>
      <w:r w:rsidRPr="003A1C72">
        <w:t xml:space="preserve">We used sortase-mediated site-specific ligation to immobilize and oligomerize proteins on the surface. First, we generated </w:t>
      </w:r>
      <w:r w:rsidR="00BF0F64">
        <w:t>GFP</w:t>
      </w:r>
      <w:r w:rsidRPr="003A1C72">
        <w:t xml:space="preserve"> wires in solution using sortase-mediated ligation. In order to control protein oligomerization, we introduced an enterokinase cleavable sequence at the N-terminus of a bifunctional </w:t>
      </w:r>
      <w:r w:rsidR="00BF0F64">
        <w:t>GFP</w:t>
      </w:r>
      <w:r w:rsidRPr="003A1C72">
        <w:t>. Although the ent</w:t>
      </w:r>
      <w:r w:rsidR="00BF0F64">
        <w:t>erokinase recognition sequence (</w:t>
      </w:r>
      <w:r w:rsidRPr="003A1C72">
        <w:t xml:space="preserve">DDDDK) located at the N-terminus of the bifunctional </w:t>
      </w:r>
      <w:r w:rsidR="00BF0F64">
        <w:t>GFP</w:t>
      </w:r>
      <w:r w:rsidRPr="003A1C72">
        <w:t xml:space="preserve"> was generating a fusion product </w:t>
      </w:r>
      <w:r w:rsidR="00BF0F64">
        <w:t>close to</w:t>
      </w:r>
      <w:r w:rsidRPr="003A1C72">
        <w:t xml:space="preserve"> the GFP dimer in </w:t>
      </w:r>
      <w:r w:rsidR="00BF0F64">
        <w:t xml:space="preserve">the </w:t>
      </w:r>
      <w:r w:rsidRPr="003A1C72">
        <w:t xml:space="preserve">presence of sortase, the DDDDK protection group at the N-terminus inhibited the formation of higher order GFP oligomers. GFP oligomers were made upto heptamers using sortase after removing enterokinase recognition sequence. </w:t>
      </w:r>
    </w:p>
    <w:p w14:paraId="267DCAD2" w14:textId="4311AC06" w:rsidR="00A56875" w:rsidRPr="00910BB4" w:rsidRDefault="00A56875" w:rsidP="00910BB4">
      <w:pPr>
        <w:spacing w:line="480" w:lineRule="auto"/>
        <w:jc w:val="both"/>
      </w:pPr>
      <w:r w:rsidRPr="003A1C72">
        <w:t xml:space="preserve">The same </w:t>
      </w:r>
      <w:r w:rsidR="00BF0F64">
        <w:t>approach</w:t>
      </w:r>
      <w:r w:rsidRPr="003A1C72">
        <w:t xml:space="preserve"> was used to immobilize layers of protein on the surface in a controlled manner using sortase reaction. </w:t>
      </w:r>
      <w:r w:rsidR="00983C34">
        <w:t>GGG-mcherry-</w:t>
      </w:r>
      <w:r w:rsidRPr="003A1C72">
        <w:t xml:space="preserve">LPETG </w:t>
      </w:r>
      <w:r w:rsidR="00BF0F64">
        <w:t xml:space="preserve">was attached to the recombinant GFP </w:t>
      </w:r>
      <w:r w:rsidRPr="003A1C72">
        <w:t xml:space="preserve">immobilized on the </w:t>
      </w:r>
      <w:r w:rsidR="00BF0F64">
        <w:t>gly</w:t>
      </w:r>
      <w:r w:rsidR="00BF0F64" w:rsidRPr="00BF0F64">
        <w:rPr>
          <w:vertAlign w:val="subscript"/>
        </w:rPr>
        <w:t>3</w:t>
      </w:r>
      <w:r w:rsidR="00BF0F64">
        <w:t xml:space="preserve"> functionalized </w:t>
      </w:r>
      <w:r w:rsidRPr="003A1C72">
        <w:t xml:space="preserve">gold or </w:t>
      </w:r>
      <w:r w:rsidR="00BF0F64">
        <w:t xml:space="preserve">polystyrene </w:t>
      </w:r>
      <w:r w:rsidRPr="003A1C72">
        <w:t xml:space="preserve">bead surface. An efficient second layer </w:t>
      </w:r>
      <w:r w:rsidR="00861B31">
        <w:t xml:space="preserve">(mcherry) </w:t>
      </w:r>
      <w:r w:rsidRPr="003A1C72">
        <w:t>attachment required removing of the protecting group by incubating the immobilized proteins with enterokinase.</w:t>
      </w:r>
      <w:r w:rsidR="00983C34">
        <w:t xml:space="preserve"> </w:t>
      </w:r>
      <w:r w:rsidR="00861B31">
        <w:t xml:space="preserve">Mean fluorescent intensity of mcherry was increased </w:t>
      </w:r>
      <w:r w:rsidR="0065092A">
        <w:t xml:space="preserve">by </w:t>
      </w:r>
      <w:r w:rsidR="00861B31">
        <w:t xml:space="preserve">2.5-3 times when </w:t>
      </w:r>
      <w:r w:rsidR="0065092A">
        <w:t xml:space="preserve">the </w:t>
      </w:r>
      <w:r w:rsidR="00861B31">
        <w:t xml:space="preserve">N-terminal protecting group of </w:t>
      </w:r>
      <w:r w:rsidR="0065092A">
        <w:t>the EK-</w:t>
      </w:r>
      <w:r w:rsidR="00861B31">
        <w:t xml:space="preserve">bifunc GFP </w:t>
      </w:r>
      <w:r w:rsidR="00472457">
        <w:t>was removed before sortase reaction.</w:t>
      </w:r>
    </w:p>
    <w:p w14:paraId="42DA90C3" w14:textId="77777777" w:rsidR="00A56875" w:rsidRPr="003A1C72" w:rsidRDefault="00A56875" w:rsidP="00A56875">
      <w:pPr>
        <w:spacing w:line="360" w:lineRule="auto"/>
        <w:jc w:val="both"/>
        <w:rPr>
          <w:b/>
          <w:sz w:val="22"/>
          <w:szCs w:val="22"/>
        </w:rPr>
      </w:pPr>
      <w:r w:rsidRPr="003A1C72">
        <w:rPr>
          <w:b/>
          <w:noProof/>
          <w:sz w:val="22"/>
          <w:szCs w:val="22"/>
        </w:rPr>
        <w:lastRenderedPageBreak/>
        <w:drawing>
          <wp:inline distT="0" distB="0" distL="0" distR="0" wp14:anchorId="1C5CA906" wp14:editId="3A8973DA">
            <wp:extent cx="4265676" cy="4027222"/>
            <wp:effectExtent l="0" t="0" r="1905" b="0"/>
            <wp:docPr id="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l="9953" t="8318" r="34145" b="50899"/>
                    <a:stretch>
                      <a:fillRect/>
                    </a:stretch>
                  </pic:blipFill>
                  <pic:spPr bwMode="auto">
                    <a:xfrm>
                      <a:off x="0" y="0"/>
                      <a:ext cx="4266112" cy="4027634"/>
                    </a:xfrm>
                    <a:prstGeom prst="rect">
                      <a:avLst/>
                    </a:prstGeom>
                    <a:noFill/>
                    <a:ln>
                      <a:noFill/>
                    </a:ln>
                  </pic:spPr>
                </pic:pic>
              </a:graphicData>
            </a:graphic>
          </wp:inline>
        </w:drawing>
      </w:r>
    </w:p>
    <w:p w14:paraId="55F064B3" w14:textId="77777777" w:rsidR="00A56875" w:rsidRPr="003A1C72" w:rsidRDefault="00A56875" w:rsidP="00A56875">
      <w:pPr>
        <w:spacing w:line="360" w:lineRule="auto"/>
        <w:jc w:val="both"/>
        <w:rPr>
          <w:b/>
          <w:sz w:val="22"/>
          <w:szCs w:val="22"/>
        </w:rPr>
      </w:pPr>
    </w:p>
    <w:p w14:paraId="02541B65" w14:textId="77777777" w:rsidR="00A56875" w:rsidRPr="003A1C72" w:rsidRDefault="00A56875" w:rsidP="00F36964">
      <w:pPr>
        <w:pStyle w:val="TableofFigures"/>
        <w:ind w:left="90"/>
        <w:rPr>
          <w:rFonts w:cs="Times New Roman"/>
        </w:rPr>
      </w:pPr>
      <w:bookmarkStart w:id="153" w:name="_Toc256707775"/>
      <w:bookmarkStart w:id="154" w:name="_Toc257407170"/>
      <w:bookmarkStart w:id="155" w:name="_Toc259225599"/>
      <w:r w:rsidRPr="003A1C72">
        <w:rPr>
          <w:rFonts w:cs="Times New Roman"/>
        </w:rPr>
        <w:t xml:space="preserve">Figure 4-4. </w:t>
      </w:r>
      <w:proofErr w:type="gramStart"/>
      <w:r w:rsidRPr="003A1C72">
        <w:rPr>
          <w:rFonts w:cs="Times New Roman"/>
        </w:rPr>
        <w:t>Protein immobilization in layers on the gold surface using Sortase A and EK protecting method.</w:t>
      </w:r>
      <w:proofErr w:type="gramEnd"/>
      <w:r w:rsidRPr="003A1C72">
        <w:rPr>
          <w:rFonts w:cs="Times New Roman"/>
        </w:rPr>
        <w:t xml:space="preserve"> EK-bifunc-GFP was immobilized on the surface of Gly</w:t>
      </w:r>
      <w:r w:rsidRPr="003A1C72">
        <w:rPr>
          <w:rFonts w:cs="Times New Roman"/>
          <w:vertAlign w:val="subscript"/>
        </w:rPr>
        <w:t xml:space="preserve">3 </w:t>
      </w:r>
      <w:r w:rsidRPr="003A1C72">
        <w:rPr>
          <w:rFonts w:cs="Times New Roman"/>
        </w:rPr>
        <w:t>gold surface using Srtm4. In samples</w:t>
      </w:r>
      <w:r w:rsidRPr="003A1C72">
        <w:rPr>
          <w:rFonts w:cs="Times New Roman"/>
          <w:vertAlign w:val="subscript"/>
        </w:rPr>
        <w:t xml:space="preserve">  </w:t>
      </w:r>
      <w:r w:rsidRPr="003A1C72">
        <w:rPr>
          <w:rFonts w:cs="Times New Roman"/>
        </w:rPr>
        <w:t>a,b) The DDDDK protecting group was not removed; while in c,d) The protecting group was removed by incubating the slides with enterokinase at room temperature.</w:t>
      </w:r>
      <w:bookmarkEnd w:id="153"/>
      <w:bookmarkEnd w:id="154"/>
      <w:bookmarkEnd w:id="155"/>
      <w:r w:rsidRPr="003A1C72">
        <w:rPr>
          <w:rFonts w:cs="Times New Roman"/>
        </w:rPr>
        <w:t xml:space="preserve"> </w:t>
      </w:r>
    </w:p>
    <w:p w14:paraId="43666F2A" w14:textId="37ADEBCC" w:rsidR="003C2EA2" w:rsidRPr="003A1C72" w:rsidRDefault="00A56875" w:rsidP="00073E2B">
      <w:pPr>
        <w:spacing w:line="360" w:lineRule="auto"/>
        <w:ind w:left="90"/>
        <w:jc w:val="both"/>
        <w:rPr>
          <w:sz w:val="22"/>
          <w:szCs w:val="22"/>
        </w:rPr>
      </w:pPr>
      <w:r w:rsidRPr="003A1C72">
        <w:rPr>
          <w:sz w:val="22"/>
          <w:szCs w:val="22"/>
        </w:rPr>
        <w:t>Then 3G-mcherry-LPETG was immobilized on the slides using Srtm4. Fluorescence microscopy was done after washing the samples after 1.5 hr incubation at 37</w:t>
      </w:r>
      <w:r w:rsidR="00246BE7" w:rsidRPr="00695C9C">
        <w:rPr>
          <w:rFonts w:ascii="Lucida Grande" w:hAnsi="Lucida Grande" w:cs="Lucida Grande"/>
          <w:b/>
          <w:color w:val="000000"/>
        </w:rPr>
        <w:t>°</w:t>
      </w:r>
      <w:r w:rsidRPr="003A1C72">
        <w:rPr>
          <w:sz w:val="22"/>
          <w:szCs w:val="22"/>
        </w:rPr>
        <w:t xml:space="preserve">C incubator. </w:t>
      </w:r>
      <w:proofErr w:type="gramStart"/>
      <w:r w:rsidRPr="003A1C72">
        <w:rPr>
          <w:sz w:val="22"/>
          <w:szCs w:val="22"/>
        </w:rPr>
        <w:t>a,</w:t>
      </w:r>
      <w:proofErr w:type="gramEnd"/>
      <w:r w:rsidRPr="003A1C72">
        <w:rPr>
          <w:sz w:val="22"/>
          <w:szCs w:val="22"/>
        </w:rPr>
        <w:t xml:space="preserve">c show the </w:t>
      </w:r>
      <w:r w:rsidR="00372B59" w:rsidRPr="003A1C72">
        <w:rPr>
          <w:sz w:val="22"/>
          <w:szCs w:val="22"/>
        </w:rPr>
        <w:t>mcherry</w:t>
      </w:r>
      <w:r w:rsidRPr="003A1C72">
        <w:rPr>
          <w:sz w:val="22"/>
          <w:szCs w:val="22"/>
        </w:rPr>
        <w:t xml:space="preserve"> channel, and b,d represent GFP filter. The scale bar is 100 </w:t>
      </w:r>
      <w:r w:rsidRPr="003A1C72">
        <w:rPr>
          <w:color w:val="000000"/>
          <w:sz w:val="22"/>
          <w:szCs w:val="22"/>
        </w:rPr>
        <w:t>μ</w:t>
      </w:r>
      <w:r w:rsidRPr="003A1C72">
        <w:rPr>
          <w:sz w:val="22"/>
          <w:szCs w:val="22"/>
        </w:rPr>
        <w:t>m.</w:t>
      </w:r>
    </w:p>
    <w:p w14:paraId="260D276C" w14:textId="07EBDCC6" w:rsidR="008573B1" w:rsidRDefault="00B23726" w:rsidP="008573B1">
      <w:pPr>
        <w:pStyle w:val="Caption"/>
      </w:pPr>
      <w:bookmarkStart w:id="156" w:name="_Toc259194844"/>
      <w:r>
        <w:t>Table 4-2</w:t>
      </w:r>
      <w:r w:rsidR="008573B1">
        <w:t>- Me</w:t>
      </w:r>
      <w:r>
        <w:t>an fluorescent intensity values</w:t>
      </w:r>
      <w:r w:rsidR="008573B1">
        <w:t xml:space="preserve"> of mcherry and GFP immobilized on the gold surface using Sa Srt reaction and EK method</w:t>
      </w:r>
      <w:bookmarkEnd w:id="156"/>
      <w:r w:rsidR="008573B1">
        <w:t xml:space="preserve"> </w:t>
      </w:r>
    </w:p>
    <w:p w14:paraId="0066A2CF" w14:textId="5303AA4E" w:rsidR="003C2EA2" w:rsidRPr="003A1C72" w:rsidRDefault="003C2EA2" w:rsidP="00B87090">
      <w:pPr>
        <w:jc w:val="both"/>
        <w:rPr>
          <w:rFonts w:eastAsia="HelveticaNeue-Roman"/>
          <w:sz w:val="22"/>
          <w:szCs w:val="22"/>
        </w:rPr>
      </w:pPr>
    </w:p>
    <w:tbl>
      <w:tblPr>
        <w:tblStyle w:val="TableGrid"/>
        <w:tblpPr w:leftFromText="180" w:rightFromText="180" w:vertAnchor="text" w:tblpY="1"/>
        <w:tblOverlap w:val="never"/>
        <w:tblW w:w="0" w:type="auto"/>
        <w:tblInd w:w="198" w:type="dxa"/>
        <w:tblLayout w:type="fixed"/>
        <w:tblLook w:val="04A0" w:firstRow="1" w:lastRow="0" w:firstColumn="1" w:lastColumn="0" w:noHBand="0" w:noVBand="1"/>
      </w:tblPr>
      <w:tblGrid>
        <w:gridCol w:w="2970"/>
        <w:gridCol w:w="2430"/>
        <w:gridCol w:w="2520"/>
      </w:tblGrid>
      <w:tr w:rsidR="00C97563" w:rsidRPr="003A1C72" w14:paraId="684E4667" w14:textId="77777777" w:rsidTr="00B23726">
        <w:tc>
          <w:tcPr>
            <w:tcW w:w="2970" w:type="dxa"/>
          </w:tcPr>
          <w:p w14:paraId="7C8091B3" w14:textId="212487C1" w:rsidR="00C97563" w:rsidRPr="003A1C72" w:rsidRDefault="00C97563" w:rsidP="00B23726">
            <w:pPr>
              <w:rPr>
                <w:rFonts w:ascii="Times New Roman" w:hAnsi="Times New Roman" w:cs="Times New Roman"/>
              </w:rPr>
            </w:pPr>
            <w:r>
              <w:rPr>
                <w:rFonts w:ascii="Times New Roman" w:hAnsi="Times New Roman" w:cs="Times New Roman"/>
              </w:rPr>
              <w:t>Channel</w:t>
            </w:r>
            <w:r w:rsidR="00B23726">
              <w:rPr>
                <w:rFonts w:ascii="Times New Roman" w:hAnsi="Times New Roman" w:cs="Times New Roman"/>
              </w:rPr>
              <w:t xml:space="preserve"> *</w:t>
            </w:r>
          </w:p>
        </w:tc>
        <w:tc>
          <w:tcPr>
            <w:tcW w:w="2430" w:type="dxa"/>
          </w:tcPr>
          <w:p w14:paraId="6B626A33" w14:textId="3F35EAF8" w:rsidR="00C97563" w:rsidRPr="003A1C72" w:rsidRDefault="002E474F" w:rsidP="00B23726">
            <w:pPr>
              <w:rPr>
                <w:rFonts w:ascii="Times New Roman" w:hAnsi="Times New Roman" w:cs="Times New Roman"/>
              </w:rPr>
            </w:pPr>
            <w:r>
              <w:rPr>
                <w:rFonts w:ascii="Times New Roman" w:hAnsi="Times New Roman" w:cs="Times New Roman"/>
              </w:rPr>
              <w:t>EK t</w:t>
            </w:r>
            <w:r w:rsidR="00C97563">
              <w:rPr>
                <w:rFonts w:ascii="Times New Roman" w:hAnsi="Times New Roman" w:cs="Times New Roman"/>
              </w:rPr>
              <w:t>ag not removed</w:t>
            </w:r>
          </w:p>
        </w:tc>
        <w:tc>
          <w:tcPr>
            <w:tcW w:w="2520" w:type="dxa"/>
          </w:tcPr>
          <w:p w14:paraId="39911D97" w14:textId="25030D3C" w:rsidR="00C97563" w:rsidRPr="003A1C72" w:rsidRDefault="00C97563" w:rsidP="00B23726">
            <w:pPr>
              <w:rPr>
                <w:rFonts w:ascii="Times New Roman" w:hAnsi="Times New Roman" w:cs="Times New Roman"/>
              </w:rPr>
            </w:pPr>
            <w:r>
              <w:rPr>
                <w:rFonts w:ascii="Times New Roman" w:hAnsi="Times New Roman" w:cs="Times New Roman"/>
              </w:rPr>
              <w:t>EK tag removed</w:t>
            </w:r>
          </w:p>
        </w:tc>
      </w:tr>
      <w:tr w:rsidR="00C97563" w:rsidRPr="003A1C72" w14:paraId="53E699A7" w14:textId="77777777" w:rsidTr="00B23726">
        <w:trPr>
          <w:trHeight w:val="341"/>
        </w:trPr>
        <w:tc>
          <w:tcPr>
            <w:tcW w:w="2970" w:type="dxa"/>
          </w:tcPr>
          <w:p w14:paraId="1DEFD78E" w14:textId="78E85E60" w:rsidR="00C97563" w:rsidRPr="003A1C72" w:rsidRDefault="00C97563" w:rsidP="00B23726">
            <w:pPr>
              <w:rPr>
                <w:rFonts w:ascii="Times New Roman" w:hAnsi="Times New Roman" w:cs="Times New Roman"/>
              </w:rPr>
            </w:pPr>
            <w:r>
              <w:rPr>
                <w:rFonts w:ascii="Times New Roman" w:hAnsi="Times New Roman" w:cs="Times New Roman"/>
              </w:rPr>
              <w:t>Mcherry MFI</w:t>
            </w:r>
          </w:p>
        </w:tc>
        <w:tc>
          <w:tcPr>
            <w:tcW w:w="2430" w:type="dxa"/>
          </w:tcPr>
          <w:p w14:paraId="152D18E9" w14:textId="5FD2EC32" w:rsidR="00C97563" w:rsidRPr="003A1C72" w:rsidRDefault="00C97563" w:rsidP="00B23726">
            <w:pPr>
              <w:rPr>
                <w:rFonts w:ascii="Times New Roman" w:hAnsi="Times New Roman" w:cs="Times New Roman"/>
              </w:rPr>
            </w:pPr>
            <w:r w:rsidRPr="003A1C72">
              <w:rPr>
                <w:rFonts w:ascii="Times New Roman" w:hAnsi="Times New Roman" w:cs="Times New Roman"/>
              </w:rPr>
              <w:t>47.299</w:t>
            </w:r>
          </w:p>
        </w:tc>
        <w:tc>
          <w:tcPr>
            <w:tcW w:w="2520" w:type="dxa"/>
          </w:tcPr>
          <w:p w14:paraId="7E217091" w14:textId="5CE4EE14" w:rsidR="00C97563" w:rsidRPr="003A1C72" w:rsidRDefault="00C97563" w:rsidP="00B23726">
            <w:pPr>
              <w:rPr>
                <w:rFonts w:ascii="Times New Roman" w:hAnsi="Times New Roman" w:cs="Times New Roman"/>
              </w:rPr>
            </w:pPr>
            <w:r w:rsidRPr="003A1C72">
              <w:rPr>
                <w:rFonts w:ascii="Times New Roman" w:hAnsi="Times New Roman" w:cs="Times New Roman"/>
              </w:rPr>
              <w:t>90.774</w:t>
            </w:r>
          </w:p>
        </w:tc>
      </w:tr>
      <w:tr w:rsidR="00C97563" w:rsidRPr="003A1C72" w14:paraId="3A5B736A" w14:textId="77777777" w:rsidTr="00B23726">
        <w:trPr>
          <w:trHeight w:val="341"/>
        </w:trPr>
        <w:tc>
          <w:tcPr>
            <w:tcW w:w="2970" w:type="dxa"/>
          </w:tcPr>
          <w:p w14:paraId="26199C63" w14:textId="5CA338C6" w:rsidR="00C97563" w:rsidRPr="003A1C72" w:rsidRDefault="00C97563" w:rsidP="00B23726">
            <w:r>
              <w:t>GFP MFI</w:t>
            </w:r>
          </w:p>
        </w:tc>
        <w:tc>
          <w:tcPr>
            <w:tcW w:w="2430" w:type="dxa"/>
          </w:tcPr>
          <w:p w14:paraId="3F913A9C" w14:textId="65EB071B" w:rsidR="00C97563" w:rsidRPr="003A1C72" w:rsidRDefault="00C97563" w:rsidP="00B23726">
            <w:r w:rsidRPr="003A1C72">
              <w:rPr>
                <w:rFonts w:ascii="Times New Roman" w:hAnsi="Times New Roman" w:cs="Times New Roman"/>
              </w:rPr>
              <w:t>88.357</w:t>
            </w:r>
          </w:p>
        </w:tc>
        <w:tc>
          <w:tcPr>
            <w:tcW w:w="2520" w:type="dxa"/>
          </w:tcPr>
          <w:p w14:paraId="418258CD" w14:textId="6D8DFDF4" w:rsidR="00C97563" w:rsidRPr="003A1C72" w:rsidRDefault="00C97563" w:rsidP="00B23726">
            <w:r w:rsidRPr="003A1C72">
              <w:rPr>
                <w:rFonts w:ascii="Times New Roman" w:hAnsi="Times New Roman" w:cs="Times New Roman"/>
              </w:rPr>
              <w:t>66.126</w:t>
            </w:r>
          </w:p>
        </w:tc>
      </w:tr>
    </w:tbl>
    <w:p w14:paraId="50A17A27" w14:textId="3E90E684" w:rsidR="003C2EA2" w:rsidRPr="003A1C72" w:rsidRDefault="00B23726" w:rsidP="003C2EA2">
      <w:r>
        <w:br w:type="textWrapping" w:clear="all"/>
      </w:r>
      <w:r w:rsidR="003C2EA2" w:rsidRPr="003A1C72">
        <w:t>*: Corresponding to the slide</w:t>
      </w:r>
      <w:r w:rsidR="00271E40">
        <w:t>s</w:t>
      </w:r>
      <w:r w:rsidR="003C2EA2" w:rsidRPr="003A1C72">
        <w:t xml:space="preserve"> in Fig 4-4</w:t>
      </w:r>
    </w:p>
    <w:p w14:paraId="5DD805E1" w14:textId="77777777" w:rsidR="003C2EA2" w:rsidRPr="003A1C72" w:rsidRDefault="003C2EA2" w:rsidP="003C2EA2"/>
    <w:p w14:paraId="294762DB" w14:textId="77777777" w:rsidR="00A56875" w:rsidRPr="003A1C72" w:rsidRDefault="00A56875" w:rsidP="00A56875">
      <w:pPr>
        <w:pStyle w:val="Heading1"/>
        <w:jc w:val="left"/>
        <w:rPr>
          <w:rFonts w:cs="Times New Roman"/>
        </w:rPr>
      </w:pPr>
      <w:bookmarkStart w:id="157" w:name="_Toc257406511"/>
      <w:bookmarkStart w:id="158" w:name="_Toc259225988"/>
      <w:r w:rsidRPr="003A1C72">
        <w:rPr>
          <w:rFonts w:cs="Times New Roman"/>
        </w:rPr>
        <w:lastRenderedPageBreak/>
        <w:t>Chapter 5</w:t>
      </w:r>
      <w:r w:rsidRPr="003A1C72">
        <w:rPr>
          <w:rFonts w:cs="Times New Roman"/>
        </w:rPr>
        <w:br/>
        <w:t>Engineering Sortase A substrate specificity</w:t>
      </w:r>
      <w:bookmarkEnd w:id="157"/>
      <w:bookmarkEnd w:id="158"/>
      <w:r w:rsidRPr="003A1C72">
        <w:rPr>
          <w:rFonts w:cs="Times New Roman"/>
        </w:rPr>
        <w:t xml:space="preserve"> </w:t>
      </w:r>
    </w:p>
    <w:p w14:paraId="32A826AE" w14:textId="77777777" w:rsidR="00A56875" w:rsidRPr="003A1C72" w:rsidRDefault="00A56875" w:rsidP="00A56875">
      <w:pPr>
        <w:pStyle w:val="ListParagraph"/>
        <w:tabs>
          <w:tab w:val="left" w:pos="720"/>
        </w:tabs>
        <w:spacing w:line="480" w:lineRule="auto"/>
        <w:ind w:left="0"/>
        <w:jc w:val="both"/>
        <w:rPr>
          <w:rFonts w:ascii="Times New Roman" w:hAnsi="Times New Roman"/>
          <w:b/>
        </w:rPr>
      </w:pPr>
    </w:p>
    <w:p w14:paraId="77E0A0BF" w14:textId="77777777" w:rsidR="00A56875" w:rsidRPr="003A1C72" w:rsidRDefault="00A56875" w:rsidP="000A0631">
      <w:pPr>
        <w:pStyle w:val="Heading2"/>
        <w:rPr>
          <w:rFonts w:ascii="Times New Roman" w:hAnsi="Times New Roman" w:cs="Times New Roman"/>
        </w:rPr>
      </w:pPr>
      <w:bookmarkStart w:id="159" w:name="_Toc257406512"/>
      <w:bookmarkStart w:id="160" w:name="_Toc259225989"/>
      <w:r w:rsidRPr="003A1C72">
        <w:rPr>
          <w:rFonts w:ascii="Times New Roman" w:hAnsi="Times New Roman" w:cs="Times New Roman"/>
        </w:rPr>
        <w:t>5-1-Introduction</w:t>
      </w:r>
      <w:bookmarkEnd w:id="159"/>
      <w:bookmarkEnd w:id="160"/>
    </w:p>
    <w:p w14:paraId="7F83C0C9" w14:textId="4C4C7006" w:rsidR="00A56875" w:rsidRPr="003A1C72" w:rsidRDefault="00A56875" w:rsidP="00A00BEC">
      <w:pPr>
        <w:spacing w:line="480" w:lineRule="auto"/>
        <w:jc w:val="both"/>
      </w:pPr>
      <w:r w:rsidRPr="003A1C72">
        <w:t xml:space="preserve">Enzymes are proteins that accelerate rate of biochemical reactions in nature. In order to use enzymes outside the cellular machinery, activation, stability or specificity of the enzymes needs to be improved </w:t>
      </w:r>
      <w:r w:rsidRPr="003A1C72">
        <w:fldChar w:fldCharType="begin">
          <w:fldData xml:space="preserve">PEVuZE5vdGU+PENpdGU+PEF1dGhvcj5CbG9vbTwvQXV0aG9yPjxZZWFyPjIwMDU8L1llYXI+PFJl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</w:fldData>
        </w:fldChar>
      </w:r>
      <w:r w:rsidR="00772C20">
        <w:instrText xml:space="preserve"> ADDIN EN.CITE </w:instrText>
      </w:r>
      <w:r w:rsidR="00772C20">
        <w:fldChar w:fldCharType="begin">
          <w:fldData xml:space="preserve">PEVuZE5vdGU+PENpdGU+PEF1dGhvcj5CbG9vbTwvQXV0aG9yPjxZZWFyPjIwMDU8L1llYXI+PFJl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</w:fldData>
        </w:fldChar>
      </w:r>
      <w:r w:rsidR="00772C20">
        <w:instrText xml:space="preserve"> ADDIN EN.CITE.DATA </w:instrText>
      </w:r>
      <w:r w:rsidR="00772C20">
        <w:fldChar w:fldCharType="end"/>
      </w:r>
      <w:r w:rsidRPr="003A1C72">
        <w:fldChar w:fldCharType="separate"/>
      </w:r>
      <w:r w:rsidR="00772C20">
        <w:rPr>
          <w:noProof/>
        </w:rPr>
        <w:t>(</w:t>
      </w:r>
      <w:hyperlink w:anchor="_ENREF_91" w:tooltip="Bloom, 2005 #1" w:history="1">
        <w:r w:rsidR="003031B6">
          <w:rPr>
            <w:noProof/>
          </w:rPr>
          <w:t>91</w:t>
        </w:r>
      </w:hyperlink>
      <w:r w:rsidR="00772C20">
        <w:rPr>
          <w:noProof/>
        </w:rPr>
        <w:t>)</w:t>
      </w:r>
      <w:r w:rsidRPr="003A1C72">
        <w:fldChar w:fldCharType="end"/>
      </w:r>
      <w:r w:rsidRPr="003A1C72">
        <w:t xml:space="preserve">. Designing protein structure to have the desired property requires a vast knowledge of protein structure and relationship of the amino acids in stability and functionality of the protein. Despite all the progress in computational modeling of protein structure, </w:t>
      </w:r>
      <w:r w:rsidR="008818C4" w:rsidRPr="003A1C72">
        <w:t>inability to accurately predict</w:t>
      </w:r>
      <w:r w:rsidRPr="003A1C72">
        <w:t xml:space="preserve"> the effect of mutations on </w:t>
      </w:r>
      <w:r w:rsidRPr="003A1C72">
        <w:rPr>
          <w:rFonts w:eastAsia="Arial Unicode MS"/>
          <w:color w:val="2E2E2E"/>
          <w:shd w:val="clear" w:color="auto" w:fill="FFFFFF"/>
        </w:rPr>
        <w:t xml:space="preserve">the complex structure/function of enzymes has limited the general application of rational design for enzyme engineering. More recently, directed evolution has proven to be a powerful tool for the modification of enzyme activities and has become the most widely used approach </w:t>
      </w:r>
      <w:r w:rsidRPr="003A1C72">
        <w:rPr>
          <w:rFonts w:eastAsia="Arial Unicode MS"/>
          <w:color w:val="2E2E2E"/>
          <w:shd w:val="clear" w:color="auto" w:fill="FFFFFF"/>
        </w:rPr>
        <w:fldChar w:fldCharType="begin"/>
      </w:r>
      <w:r w:rsidR="00772C20">
        <w:rPr>
          <w:rFonts w:eastAsia="Arial Unicode MS"/>
          <w:color w:val="2E2E2E"/>
          <w:shd w:val="clear" w:color="auto" w:fill="FFFFFF"/>
        </w:rPr>
        <w:instrText xml:space="preserve"> ADDIN EN.CITE &lt;EndNote&gt;&lt;Cite&gt;&lt;Author&gt;Chica&lt;/Author&gt;&lt;Year&gt;2005&lt;/Year&gt;&lt;RecNum&gt;107&lt;/RecNum&gt;&lt;DisplayText&gt;(92)&lt;/DisplayText&gt;&lt;record&gt;&lt;rec-number&gt;107&lt;/rec-number&gt;&lt;foreign-keys&gt;&lt;key app="EN" db-id="pzzv0xs05rwrwse29sr5eedwarr2pztzvzzf"&gt;107&lt;/key&gt;&lt;/foreign-keys&gt;&lt;ref-type name="Journal Article"&gt;17&lt;/ref-type&gt;&lt;contributors&gt;&lt;authors&gt;&lt;author&gt;Chica, R. A.&lt;/author&gt;&lt;author&gt;Doucet, N.&lt;/author&gt;&lt;author&gt;Pelletier, J. N.&lt;/author&gt;&lt;/authors&gt;&lt;/contributors&gt;&lt;auth-address&gt;Departement de chimie, Universite de Montreal, CP 6128, Succursale Centre-Ville, Montreal, Quebec, H3C 3J7, Canada.&lt;/auth-address&gt;&lt;titles&gt;&lt;title&gt;Semi-rational approaches to engineering enzyme activity: combining the benefits of directed evolution and rational design&lt;/title&gt;&lt;secondary-title&gt;Curr Opin Biotechnol&lt;/secondary-title&gt;&lt;alt-title&gt;Current opinion in biotechnology&lt;/alt-title&gt;&lt;/titles&gt;&lt;periodical&gt;&lt;full-title&gt;Curr Opin Biotechnol&lt;/full-title&gt;&lt;abbr-1&gt;Current opinion in biotechnology&lt;/abbr-1&gt;&lt;/periodical&gt;&lt;alt-periodical&gt;&lt;full-title&gt;Curr Opin Biotechnol&lt;/full-title&gt;&lt;abbr-1&gt;Current opinion in biotechnology&lt;/abbr-1&gt;&lt;/alt-periodical&gt;&lt;pages&gt;378-84&lt;/pages&gt;&lt;volume&gt;16&lt;/volume&gt;&lt;number&gt;4&lt;/number&gt;&lt;edition&gt;2005/07/05&lt;/edition&gt;&lt;keywords&gt;&lt;keyword&gt;Combinatorial Chemistry Techniques&lt;/keyword&gt;&lt;keyword&gt;Computational Biology&lt;/keyword&gt;&lt;keyword&gt;*Directed Molecular Evolution&lt;/keyword&gt;&lt;keyword&gt;Enzymes/genetics/*physiology&lt;/keyword&gt;&lt;keyword&gt;*Protein Engineering&lt;/keyword&gt;&lt;/keywords&gt;&lt;dates&gt;&lt;year&gt;2005&lt;/year&gt;&lt;pub-dates&gt;&lt;date&gt;Aug&lt;/date&gt;&lt;/pub-dates&gt;&lt;/dates&gt;&lt;isbn&gt;0958-1669 (Print)&amp;#xD;0958-1669 (Linking)&lt;/isbn&gt;&lt;accession-num&gt;15994074&lt;/accession-num&gt;&lt;work-type&gt;Review&lt;/work-type&gt;&lt;urls&gt;&lt;related-urls&gt;&lt;url&gt;http://www.ncbi.nlm.nih.gov/pubmed/15994074&lt;/url&gt;&lt;/related-urls&gt;&lt;/urls&gt;&lt;electronic-resource-num&gt;10.1016/j.copbio.2005.06.004&lt;/electronic-resource-num&gt;&lt;language&gt;eng&lt;/language&gt;&lt;/record&gt;&lt;/Cite&gt;&lt;/EndNote&gt;</w:instrText>
      </w:r>
      <w:r w:rsidRPr="003A1C72">
        <w:rPr>
          <w:rFonts w:eastAsia="Arial Unicode MS"/>
          <w:color w:val="2E2E2E"/>
          <w:shd w:val="clear" w:color="auto" w:fill="FFFFFF"/>
        </w:rPr>
        <w:fldChar w:fldCharType="separate"/>
      </w:r>
      <w:r w:rsidR="00772C20">
        <w:rPr>
          <w:rFonts w:eastAsia="Arial Unicode MS"/>
          <w:noProof/>
          <w:color w:val="2E2E2E"/>
          <w:shd w:val="clear" w:color="auto" w:fill="FFFFFF"/>
        </w:rPr>
        <w:t>(</w:t>
      </w:r>
      <w:hyperlink w:anchor="_ENREF_92" w:tooltip="Chica, 2005 #107" w:history="1">
        <w:r w:rsidR="003031B6">
          <w:rPr>
            <w:rFonts w:eastAsia="Arial Unicode MS"/>
            <w:noProof/>
            <w:color w:val="2E2E2E"/>
            <w:shd w:val="clear" w:color="auto" w:fill="FFFFFF"/>
          </w:rPr>
          <w:t>92</w:t>
        </w:r>
      </w:hyperlink>
      <w:r w:rsidR="00772C20">
        <w:rPr>
          <w:rFonts w:eastAsia="Arial Unicode MS"/>
          <w:noProof/>
          <w:color w:val="2E2E2E"/>
          <w:shd w:val="clear" w:color="auto" w:fill="FFFFFF"/>
        </w:rPr>
        <w:t>)</w:t>
      </w:r>
      <w:r w:rsidRPr="003A1C72">
        <w:rPr>
          <w:rFonts w:eastAsia="Arial Unicode MS"/>
          <w:color w:val="2E2E2E"/>
          <w:shd w:val="clear" w:color="auto" w:fill="FFFFFF"/>
        </w:rPr>
        <w:fldChar w:fldCharType="end"/>
      </w:r>
      <w:r w:rsidRPr="003A1C72">
        <w:rPr>
          <w:rFonts w:eastAsia="Arial Unicode MS"/>
          <w:color w:val="2E2E2E"/>
          <w:shd w:val="clear" w:color="auto" w:fill="FFFFFF"/>
        </w:rPr>
        <w:t>. </w:t>
      </w:r>
      <w:r w:rsidRPr="003A1C72">
        <w:t xml:space="preserve">Different strategies of directed evolution such as random, targeted mutagenesis or recombination are used to correlate enzyme structure and function by screening pool of mutants. Although directed evolution is a powerful approach to engineer proteins, knowledge-based library design can decrease the size of protein library and screening. Therefore, it is essential to follow the strategy that fits the evolution need </w:t>
      </w:r>
      <w:r w:rsidRPr="003A1C72">
        <w:fldChar w:fldCharType="begin"/>
      </w:r>
      <w:r w:rsidR="00772C20">
        <w:instrText xml:space="preserve"> ADDIN EN.CITE &lt;EndNote&gt;&lt;Cite&gt;&lt;Author&gt;Lutz&lt;/Author&gt;&lt;Year&gt;2010&lt;/Year&gt;&lt;RecNum&gt;4&lt;/RecNum&gt;&lt;DisplayText&gt;(93)&lt;/DisplayText&gt;&lt;record&gt;&lt;rec-number&gt;4&lt;/rec-number&gt;&lt;foreign-keys&gt;&lt;key app="EN" db-id="9sfzv2fsj2te2ke2dxl50ff8r2rd2saavf5t"&gt;4&lt;/key&gt;&lt;/foreign-keys&gt;&lt;ref-type name="Journal Article"&gt;17&lt;/ref-type&gt;&lt;contributors&gt;&lt;authors&gt;&lt;author&gt;Lutz, S.&lt;/author&gt;&lt;/authors&gt;&lt;/contributors&gt;&lt;auth-address&gt;Department of Chemistry, Emory University, 1515 Dickey Drive, Atlanta, GA 30322, USA. sal2@emory.edu&lt;/auth-address&gt;&lt;titles&gt;&lt;title&gt;Beyond directed evolution--semi-rational protein engineering and design&lt;/title&gt;&lt;secondary-title&gt;Curr Opin Biotechnol&lt;/secondary-title&gt;&lt;alt-title&gt;Current opinion in biotechnology&lt;/alt-title&gt;&lt;/titles&gt;&lt;periodical&gt;&lt;full-title&gt;Curr Opin Biotechnol&lt;/full-title&gt;&lt;abbr-1&gt;Current opinion in biotechnology&lt;/abbr-1&gt;&lt;/periodical&gt;&lt;alt-periodical&gt;&lt;full-title&gt;Curr Opin Biotechnol&lt;/full-title&gt;&lt;abbr-1&gt;Current opinion in biotechnology&lt;/abbr-1&gt;&lt;/alt-periodical&gt;&lt;pages&gt;734-43&lt;/pages&gt;&lt;volume&gt;21&lt;/volume&gt;&lt;number&gt;6&lt;/number&gt;&lt;edition&gt;2010/09/28&lt;/edition&gt;&lt;keywords&gt;&lt;keyword&gt;Computational Biology/*methods/trends&lt;/keyword&gt;&lt;keyword&gt;Enzymes/chemical synthesis/*chemistry/genetics/metabolism&lt;/keyword&gt;&lt;keyword&gt;Models, Biological&lt;/keyword&gt;&lt;keyword&gt;Protein Engineering/*methods/trends&lt;/keyword&gt;&lt;keyword&gt;Structure-Activity Relationship&lt;/keyword&gt;&lt;/keywords&gt;&lt;dates&gt;&lt;year&gt;2010&lt;/year&gt;&lt;pub-dates&gt;&lt;date&gt;Dec&lt;/date&gt;&lt;/pub-dates&gt;&lt;/dates&gt;&lt;isbn&gt;1879-0429 (Electronic)&amp;#xD;0958-1669 (Linking)&lt;/isbn&gt;&lt;accession-num&gt;20869867&lt;/accession-num&gt;&lt;work-type&gt;Research Support, N.I.H., Extramural&amp;#xD;Research Support, Non-U.S. Gov&amp;apos;t&amp;#xD;Research Support, U.S. Gov&amp;apos;t, Non-P.H.S.&amp;#xD;Review&lt;/work-type&gt;&lt;urls&gt;&lt;related-urls&gt;&lt;url&gt;http://www.ncbi.nlm.nih.gov/pubmed/20869867&lt;/url&gt;&lt;/related-urls&gt;&lt;/urls&gt;&lt;custom2&gt;2982887&lt;/custom2&gt;&lt;electronic-resource-num&gt;10.1016/j.copbio.2010.08.011&lt;/electronic-resource-num&gt;&lt;language&gt;eng&lt;/language&gt;&lt;/record&gt;&lt;/Cite&gt;&lt;/EndNote&gt;</w:instrText>
      </w:r>
      <w:r w:rsidRPr="003A1C72">
        <w:fldChar w:fldCharType="separate"/>
      </w:r>
      <w:r w:rsidR="00772C20">
        <w:rPr>
          <w:noProof/>
        </w:rPr>
        <w:t>(</w:t>
      </w:r>
      <w:hyperlink w:anchor="_ENREF_93" w:tooltip="Lutz, 2010 #4" w:history="1">
        <w:r w:rsidR="003031B6">
          <w:rPr>
            <w:noProof/>
          </w:rPr>
          <w:t>93</w:t>
        </w:r>
      </w:hyperlink>
      <w:r w:rsidR="00772C20">
        <w:rPr>
          <w:noProof/>
        </w:rPr>
        <w:t>)</w:t>
      </w:r>
      <w:r w:rsidRPr="003A1C72">
        <w:fldChar w:fldCharType="end"/>
      </w:r>
      <w:r w:rsidRPr="003A1C72">
        <w:t>.</w:t>
      </w:r>
    </w:p>
    <w:p w14:paraId="7C87D388" w14:textId="11B7D127" w:rsidR="00A56875" w:rsidRPr="003A1C72" w:rsidRDefault="00A56875" w:rsidP="00A00BEC">
      <w:pPr>
        <w:spacing w:line="480" w:lineRule="auto"/>
        <w:jc w:val="both"/>
      </w:pPr>
      <w:r w:rsidRPr="003A1C72">
        <w:t xml:space="preserve">Many areas of protein engineering such as antibody engineering are concentrated on manipulating protein binding affinity or specificity against another protein, peptide or reagent. Therefore, the goal is improving association/dissociation parameters. In case of </w:t>
      </w:r>
      <w:r w:rsidR="00136287" w:rsidRPr="003A1C72">
        <w:t xml:space="preserve">engineering </w:t>
      </w:r>
      <w:r w:rsidR="00EF3425" w:rsidRPr="003A1C72">
        <w:t xml:space="preserve">enzymes such as </w:t>
      </w:r>
      <w:r w:rsidR="00136287" w:rsidRPr="003A1C72">
        <w:t>sortase</w:t>
      </w:r>
      <w:r w:rsidRPr="003A1C72">
        <w:t xml:space="preserve">, there are more factors that need to be optimized: 1) </w:t>
      </w:r>
      <w:r w:rsidRPr="003A1C72">
        <w:lastRenderedPageBreak/>
        <w:t>Binding to the acyl donor substrate (LPXTG) to generate the intermediate, 2) Allowing acyl acceptor substrate (natural GGG, or P0 peptide) to access the active site and do the nucleophile attack, 3) releasing the product.</w:t>
      </w:r>
    </w:p>
    <w:p w14:paraId="01CAF3A2" w14:textId="7BE33B8F" w:rsidR="00A56875" w:rsidRPr="003A1C72" w:rsidRDefault="00A56875" w:rsidP="00A00BEC">
      <w:pPr>
        <w:spacing w:line="480" w:lineRule="auto"/>
        <w:jc w:val="both"/>
      </w:pPr>
      <w:r w:rsidRPr="003A1C72">
        <w:t>As previously stated, Sortase A has broad substrate specificity toward the nucleophile substrate. Sortase A substrate specificity and activity toward a new nucleophile substrate can be used to make a more powerful tool in generating protein 3D assemblies. Although Srt C is responsible for</w:t>
      </w:r>
      <w:r w:rsidR="00CC4604">
        <w:t xml:space="preserve"> the</w:t>
      </w:r>
      <w:r w:rsidRPr="003A1C72">
        <w:t xml:space="preserve"> pilus assembly in </w:t>
      </w:r>
      <w:r w:rsidR="003277C8" w:rsidRPr="003A1C72">
        <w:t>gram-positive</w:t>
      </w:r>
      <w:r w:rsidRPr="003A1C72">
        <w:t xml:space="preserve"> bacteria, Srt A has previously shown some activity toward the </w:t>
      </w:r>
      <w:r w:rsidRPr="003A1C72">
        <w:rPr>
          <w:color w:val="000000"/>
        </w:rPr>
        <w:t>ε</w:t>
      </w:r>
      <w:r w:rsidRPr="003A1C72">
        <w:t xml:space="preserve">- amine in the side chain of K (lysine) in a pilin box sequence </w:t>
      </w:r>
      <w:r w:rsidRPr="003A1C72">
        <w:fldChar w:fldCharType="begin">
          <w:fldData xml:space="preserve">PEVuZE5vdGU+PENpdGU+PEF1dGhvcj5EYXNndXB0YTwvQXV0aG9yPjxZZWFyPjIwMTE8L1llYXI+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==
</w:fldData>
        </w:fldChar>
      </w:r>
      <w:r w:rsidR="00772C20">
        <w:instrText xml:space="preserve"> ADDIN EN.CITE </w:instrText>
      </w:r>
      <w:r w:rsidR="00772C20">
        <w:fldChar w:fldCharType="begin">
          <w:fldData xml:space="preserve">PEVuZE5vdGU+PENpdGU+PEF1dGhvcj5EYXNndXB0YTwvQXV0aG9yPjxZZWFyPjIwMTE8L1llYXI+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==
</w:fldData>
        </w:fldChar>
      </w:r>
      <w:r w:rsidR="00772C20">
        <w:instrText xml:space="preserve"> ADDIN EN.CITE.DATA </w:instrText>
      </w:r>
      <w:r w:rsidR="00772C20">
        <w:fldChar w:fldCharType="end"/>
      </w:r>
      <w:r w:rsidRPr="003A1C72">
        <w:fldChar w:fldCharType="separate"/>
      </w:r>
      <w:r w:rsidR="00772C20">
        <w:rPr>
          <w:noProof/>
        </w:rPr>
        <w:t>(</w:t>
      </w:r>
      <w:hyperlink w:anchor="_ENREF_94" w:tooltip="Dasgupta, 2011 #137" w:history="1">
        <w:r w:rsidR="003031B6">
          <w:rPr>
            <w:noProof/>
          </w:rPr>
          <w:t>94</w:t>
        </w:r>
      </w:hyperlink>
      <w:r w:rsidR="00772C20">
        <w:rPr>
          <w:noProof/>
        </w:rPr>
        <w:t>)</w:t>
      </w:r>
      <w:r w:rsidRPr="003A1C72">
        <w:fldChar w:fldCharType="end"/>
      </w:r>
      <w:r w:rsidRPr="003A1C72">
        <w:t xml:space="preserve">. The engineered sortase toward </w:t>
      </w:r>
      <w:r w:rsidRPr="003A1C72">
        <w:rPr>
          <w:color w:val="000000"/>
        </w:rPr>
        <w:t>ε</w:t>
      </w:r>
      <w:r w:rsidRPr="003A1C72">
        <w:t>- amine in the side chain of K (lysine) can be used</w:t>
      </w:r>
      <w:r w:rsidR="00E00317">
        <w:t xml:space="preserve"> in generating branched protein ligation </w:t>
      </w:r>
      <w:r w:rsidRPr="003A1C72">
        <w:t xml:space="preserve">in protein 3D assemblies. Engineering Srt A to be more active and specific toward </w:t>
      </w:r>
      <w:r w:rsidRPr="003A1C72">
        <w:rPr>
          <w:color w:val="000000"/>
        </w:rPr>
        <w:t>ε</w:t>
      </w:r>
      <w:r w:rsidRPr="003A1C72">
        <w:t xml:space="preserve">- amine in the side chain of K (lysine) in a specific sequence also provides a powerful enzyme to be used in site-specific bioconjugation of peptides and proteins to biomolecular structures or assemblies that harbor this specific sequence, without perturbing the structure and function of that assembly. </w:t>
      </w:r>
    </w:p>
    <w:p w14:paraId="61F13EA1" w14:textId="6FB5B65A" w:rsidR="00A56875" w:rsidRPr="003A1C72" w:rsidRDefault="00A56875" w:rsidP="00A00BEC">
      <w:pPr>
        <w:spacing w:line="480" w:lineRule="auto"/>
        <w:jc w:val="both"/>
      </w:pPr>
      <w:r w:rsidRPr="003A1C72">
        <w:t xml:space="preserve">Sortase A activity has been previously evolved using yeast surface display and directed evolution. Chen and coworkers </w:t>
      </w:r>
      <w:r w:rsidRPr="003A1C72">
        <w:rPr>
          <w:color w:val="000000"/>
        </w:rPr>
        <w:t xml:space="preserve">fused sortase to Aga2p and used a chemical conjugation to </w:t>
      </w:r>
      <w:r w:rsidR="00CC4604">
        <w:rPr>
          <w:color w:val="000000"/>
        </w:rPr>
        <w:t>bind</w:t>
      </w:r>
      <w:r w:rsidRPr="003A1C72">
        <w:rPr>
          <w:color w:val="000000"/>
        </w:rPr>
        <w:t xml:space="preserve"> the </w:t>
      </w:r>
      <w:r w:rsidR="00CC4604">
        <w:rPr>
          <w:color w:val="000000"/>
        </w:rPr>
        <w:t xml:space="preserve">sortase </w:t>
      </w:r>
      <w:r w:rsidRPr="003A1C72">
        <w:rPr>
          <w:color w:val="000000"/>
        </w:rPr>
        <w:t xml:space="preserve">substrate on Aga1p </w:t>
      </w:r>
      <w:r w:rsidR="00CC4604">
        <w:rPr>
          <w:color w:val="000000"/>
        </w:rPr>
        <w:t xml:space="preserve">displayed </w:t>
      </w:r>
      <w:r w:rsidRPr="003A1C72">
        <w:rPr>
          <w:color w:val="000000"/>
        </w:rPr>
        <w:t xml:space="preserve">on the yeast surface.  They isolated </w:t>
      </w:r>
      <w:r w:rsidR="00CC4604">
        <w:rPr>
          <w:color w:val="000000"/>
        </w:rPr>
        <w:t>S</w:t>
      </w:r>
      <w:r w:rsidRPr="003A1C72">
        <w:rPr>
          <w:color w:val="000000"/>
        </w:rPr>
        <w:t xml:space="preserve">ortase A mutants with up to a 140-fold increase in activity compared to the wild-type enzyme </w:t>
      </w:r>
      <w:r w:rsidRPr="003A1C72">
        <w:rPr>
          <w:color w:val="000000"/>
        </w:rPr>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rPr>
          <w:color w:val="000000"/>
        </w:rPr>
        <w:instrText xml:space="preserve"> ADDIN EN.CITE </w:instrText>
      </w:r>
      <w:r w:rsidR="00772C20">
        <w:rPr>
          <w:color w:val="000000"/>
        </w:rPr>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rPr>
          <w:color w:val="000000"/>
        </w:rPr>
        <w:instrText xml:space="preserve"> ADDIN EN.CITE.DATA </w:instrText>
      </w:r>
      <w:r w:rsidR="00772C20">
        <w:rPr>
          <w:color w:val="000000"/>
        </w:rPr>
      </w:r>
      <w:r w:rsidR="00772C20">
        <w:rPr>
          <w:color w:val="000000"/>
        </w:rPr>
        <w:fldChar w:fldCharType="end"/>
      </w:r>
      <w:r w:rsidRPr="003A1C72">
        <w:rPr>
          <w:color w:val="000000"/>
        </w:rPr>
      </w:r>
      <w:r w:rsidRPr="003A1C72">
        <w:rPr>
          <w:color w:val="000000"/>
        </w:rPr>
        <w:fldChar w:fldCharType="separate"/>
      </w:r>
      <w:r w:rsidR="00772C20">
        <w:rPr>
          <w:noProof/>
          <w:color w:val="000000"/>
        </w:rPr>
        <w:t>(</w:t>
      </w:r>
      <w:hyperlink w:anchor="_ENREF_85" w:tooltip="Chen, 2011 #138" w:history="1">
        <w:r w:rsidR="003031B6">
          <w:rPr>
            <w:noProof/>
            <w:color w:val="000000"/>
          </w:rPr>
          <w:t>85</w:t>
        </w:r>
      </w:hyperlink>
      <w:r w:rsidR="00772C20">
        <w:rPr>
          <w:noProof/>
          <w:color w:val="000000"/>
        </w:rPr>
        <w:t>)</w:t>
      </w:r>
      <w:r w:rsidRPr="003A1C72">
        <w:rPr>
          <w:color w:val="000000"/>
        </w:rPr>
        <w:fldChar w:fldCharType="end"/>
      </w:r>
      <w:r w:rsidRPr="003A1C72">
        <w:rPr>
          <w:color w:val="000000"/>
        </w:rPr>
        <w:t>.</w:t>
      </w:r>
      <w:r w:rsidRPr="003A1C72">
        <w:t xml:space="preserve"> Sortase substrate specificity was evolved toward broader acyl donor (LPXTG) substrate range using phage display. The sortase mutant library was made by random mutagenesis of substrate recognition loop </w:t>
      </w:r>
      <w:r w:rsidRPr="003A1C72">
        <w:fldChar w:fldCharType="begin">
          <w:fldData xml:space="preserve">PEVuZE5vdGU+PENpdGU+PEF1dGhvcj5QaW90dWtoPC9BdXRob3I+PFllYXI+MjAxMTwvWWVhcj48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</w:fldData>
        </w:fldChar>
      </w:r>
      <w:r w:rsidR="00772C20">
        <w:instrText xml:space="preserve"> ADDIN EN.CITE </w:instrText>
      </w:r>
      <w:r w:rsidR="00772C20">
        <w:fldChar w:fldCharType="begin">
          <w:fldData xml:space="preserve">PEVuZE5vdGU+PENpdGU+PEF1dGhvcj5QaW90dWtoPC9BdXRob3I+PFllYXI+MjAxMTwvWWVhcj48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</w:fldData>
        </w:fldChar>
      </w:r>
      <w:r w:rsidR="00772C20">
        <w:instrText xml:space="preserve"> ADDIN EN.CITE.DATA </w:instrText>
      </w:r>
      <w:r w:rsidR="00772C20">
        <w:fldChar w:fldCharType="end"/>
      </w:r>
      <w:r w:rsidRPr="003A1C72">
        <w:fldChar w:fldCharType="separate"/>
      </w:r>
      <w:r w:rsidR="00772C20">
        <w:rPr>
          <w:noProof/>
        </w:rPr>
        <w:t>(</w:t>
      </w:r>
      <w:hyperlink w:anchor="_ENREF_95" w:tooltip="Piotukh, 2011 #50" w:history="1">
        <w:r w:rsidR="003031B6">
          <w:rPr>
            <w:noProof/>
          </w:rPr>
          <w:t>95</w:t>
        </w:r>
      </w:hyperlink>
      <w:r w:rsidR="00772C20">
        <w:rPr>
          <w:noProof/>
        </w:rPr>
        <w:t>)</w:t>
      </w:r>
      <w:r w:rsidRPr="003A1C72">
        <w:fldChar w:fldCharType="end"/>
      </w:r>
      <w:r w:rsidRPr="003A1C72">
        <w:t>.</w:t>
      </w:r>
    </w:p>
    <w:p w14:paraId="7EFC89D8" w14:textId="087DDC8E" w:rsidR="00A56875" w:rsidRPr="003A1C72" w:rsidRDefault="00A56875" w:rsidP="00A00BEC">
      <w:pPr>
        <w:spacing w:line="480" w:lineRule="auto"/>
        <w:jc w:val="both"/>
      </w:pPr>
      <w:r w:rsidRPr="003A1C72">
        <w:t xml:space="preserve">In order to engineer sortase substrate specificity and activity toward the side chain of lysine in a pilin box sequence, we used directed evolution and yeast surface display. P0 peptide, </w:t>
      </w:r>
      <w:r w:rsidRPr="003A1C72">
        <w:rPr>
          <w:color w:val="000000"/>
        </w:rPr>
        <w:lastRenderedPageBreak/>
        <w:t xml:space="preserve">pilin box </w:t>
      </w:r>
      <w:r w:rsidR="00CC4604">
        <w:rPr>
          <w:color w:val="000000"/>
        </w:rPr>
        <w:t>motif</w:t>
      </w:r>
      <w:r w:rsidR="00B93583" w:rsidRPr="003A1C72">
        <w:t xml:space="preserve"> of </w:t>
      </w:r>
      <w:r w:rsidR="00CC4604">
        <w:t xml:space="preserve">a </w:t>
      </w:r>
      <w:r w:rsidR="00B93583" w:rsidRPr="003A1C72">
        <w:t xml:space="preserve">SpaA subunit of </w:t>
      </w:r>
      <w:r w:rsidR="00B93583" w:rsidRPr="003A1C72">
        <w:rPr>
          <w:i/>
        </w:rPr>
        <w:t>C. d</w:t>
      </w:r>
      <w:r w:rsidRPr="003A1C72">
        <w:rPr>
          <w:i/>
        </w:rPr>
        <w:t>iphteriae</w:t>
      </w:r>
      <w:r w:rsidRPr="003A1C72">
        <w:t xml:space="preserve">, was used </w:t>
      </w:r>
      <w:r w:rsidR="00CC4604">
        <w:t xml:space="preserve">as a substrate </w:t>
      </w:r>
      <w:r w:rsidRPr="003A1C72">
        <w:t xml:space="preserve">to engineer </w:t>
      </w:r>
      <w:r w:rsidR="00CC4604">
        <w:t>S</w:t>
      </w:r>
      <w:r w:rsidRPr="003A1C72">
        <w:t>ortase</w:t>
      </w:r>
      <w:r w:rsidR="00CC4604">
        <w:t xml:space="preserve"> A substrate specificity</w:t>
      </w:r>
      <w:r w:rsidRPr="003A1C72">
        <w:t xml:space="preserve">. First, we used </w:t>
      </w:r>
      <w:r w:rsidR="00CC4604">
        <w:t>YSD</w:t>
      </w:r>
      <w:r w:rsidRPr="003A1C72">
        <w:t xml:space="preserve"> to display sortase and LPETG substrate on the surface of the yeast. Sortase was inserted to the N-terminus Aga1p and the LPETG peptide was fused to the C-terminus Aga2p. Then we used FACS to screen Sortase A library against P0 substrate. Sortase colonies after three rounds of sort have been screened and analyzed.</w:t>
      </w:r>
    </w:p>
    <w:p w14:paraId="39410EC4" w14:textId="77777777" w:rsidR="00A56875" w:rsidRPr="003A1C72" w:rsidRDefault="00A56875" w:rsidP="00A00BEC">
      <w:pPr>
        <w:pStyle w:val="Heading2"/>
        <w:jc w:val="both"/>
        <w:rPr>
          <w:rFonts w:ascii="Times New Roman" w:hAnsi="Times New Roman" w:cs="Times New Roman"/>
        </w:rPr>
      </w:pPr>
      <w:bookmarkStart w:id="161" w:name="_Toc257406513"/>
      <w:bookmarkStart w:id="162" w:name="_Toc259225990"/>
      <w:r w:rsidRPr="003A1C72">
        <w:rPr>
          <w:rFonts w:ascii="Times New Roman" w:hAnsi="Times New Roman" w:cs="Times New Roman"/>
        </w:rPr>
        <w:t>5-2-Materials and methods</w:t>
      </w:r>
      <w:bookmarkEnd w:id="161"/>
      <w:bookmarkEnd w:id="162"/>
    </w:p>
    <w:p w14:paraId="0FE0533E" w14:textId="77777777" w:rsidR="00A56875" w:rsidRPr="003A1C72" w:rsidRDefault="00A56875" w:rsidP="00A00BEC">
      <w:pPr>
        <w:pStyle w:val="Heading3"/>
        <w:rPr>
          <w:rFonts w:cs="Times New Roman"/>
        </w:rPr>
      </w:pPr>
      <w:bookmarkStart w:id="163" w:name="_Toc257406514"/>
      <w:bookmarkStart w:id="164" w:name="_Toc259225991"/>
      <w:r w:rsidRPr="003A1C72">
        <w:rPr>
          <w:rFonts w:cs="Times New Roman"/>
        </w:rPr>
        <w:t>5-2-1-Plasmids and strains</w:t>
      </w:r>
      <w:bookmarkEnd w:id="163"/>
      <w:bookmarkEnd w:id="164"/>
    </w:p>
    <w:p w14:paraId="2BE6236D" w14:textId="270A91D6" w:rsidR="00A56875" w:rsidRPr="003A1C72" w:rsidRDefault="00A56875" w:rsidP="00A00BEC">
      <w:pPr>
        <w:spacing w:line="480" w:lineRule="auto"/>
        <w:jc w:val="both"/>
      </w:pPr>
      <w:r w:rsidRPr="003A1C72">
        <w:rPr>
          <w:color w:val="1A1A1A"/>
        </w:rPr>
        <w:t xml:space="preserve"> The yeast </w:t>
      </w:r>
      <w:r w:rsidRPr="003A1C72">
        <w:rPr>
          <w:i/>
        </w:rPr>
        <w:t>Saccharomyces cerevisiae</w:t>
      </w:r>
      <w:r w:rsidRPr="003A1C72">
        <w:rPr>
          <w:color w:val="1A1A1A"/>
        </w:rPr>
        <w:t xml:space="preserve"> strains,</w:t>
      </w:r>
      <w:r w:rsidRPr="003A1C72">
        <w:t xml:space="preserve"> </w:t>
      </w:r>
      <w:r w:rsidRPr="003A1C72">
        <w:rPr>
          <w:color w:val="1A1A1A"/>
        </w:rPr>
        <w:t>BJ5465 (</w:t>
      </w:r>
      <w:r w:rsidRPr="003A1C72">
        <w:rPr>
          <w:color w:val="1A1718"/>
        </w:rPr>
        <w:t xml:space="preserve">MATa ura3­52 trp1 leu2­delta1 his3­delta200 pep4::HIS3 prb1­delta1.6R can1 GAL), and its derivative </w:t>
      </w:r>
      <w:r w:rsidRPr="003A1C72">
        <w:rPr>
          <w:color w:val="1A1A1A"/>
        </w:rPr>
        <w:t>EBY100 (</w:t>
      </w:r>
      <w:r w:rsidRPr="003A1C72">
        <w:t>MATa AGA1:</w:t>
      </w:r>
      <w:proofErr w:type="gramStart"/>
      <w:r w:rsidRPr="003A1C72">
        <w:t>:GAL1</w:t>
      </w:r>
      <w:proofErr w:type="gramEnd"/>
      <w:r w:rsidRPr="003A1C72">
        <w:t xml:space="preserve">-AGA1::URA3 ura3-52 trp1 leu2-delta200 his3-delta200 pep4::HIS3 prb11.6R can1 GAL) </w:t>
      </w:r>
      <w:r w:rsidRPr="003A1C72">
        <w:rPr>
          <w:color w:val="1A1A1A"/>
        </w:rPr>
        <w:t xml:space="preserve"> were used in the experiments. Aga1-sortase plasmids and libraries have U</w:t>
      </w:r>
      <w:r w:rsidR="004427D7" w:rsidRPr="003A1C72">
        <w:rPr>
          <w:color w:val="1A1A1A"/>
        </w:rPr>
        <w:t>RA3</w:t>
      </w:r>
      <w:r w:rsidRPr="003A1C72">
        <w:rPr>
          <w:color w:val="1A1A1A"/>
        </w:rPr>
        <w:t xml:space="preserve"> marker, and Aga2-LPETG-myc plasmid has T</w:t>
      </w:r>
      <w:r w:rsidR="004427D7" w:rsidRPr="003A1C72">
        <w:rPr>
          <w:color w:val="1A1A1A"/>
        </w:rPr>
        <w:t>RP1</w:t>
      </w:r>
      <w:r w:rsidRPr="003A1C72">
        <w:rPr>
          <w:color w:val="1A1A1A"/>
        </w:rPr>
        <w:t xml:space="preserve"> marker. EBY100 was used </w:t>
      </w:r>
      <w:r w:rsidR="00CC4604">
        <w:rPr>
          <w:color w:val="1A1A1A"/>
        </w:rPr>
        <w:t>to</w:t>
      </w:r>
      <w:r w:rsidRPr="003A1C72">
        <w:rPr>
          <w:color w:val="1A1A1A"/>
        </w:rPr>
        <w:t xml:space="preserve"> display </w:t>
      </w:r>
      <w:r w:rsidR="00CC4604">
        <w:rPr>
          <w:color w:val="1A1A1A"/>
        </w:rPr>
        <w:t>the</w:t>
      </w:r>
      <w:r w:rsidRPr="003A1C72">
        <w:rPr>
          <w:color w:val="1A1A1A"/>
        </w:rPr>
        <w:t xml:space="preserve"> LPETG substrate on the surface of the yeast</w:t>
      </w:r>
      <w:r w:rsidR="00CC4604">
        <w:rPr>
          <w:color w:val="1A1A1A"/>
        </w:rPr>
        <w:t xml:space="preserve"> for the experiments done with purified sortase. </w:t>
      </w:r>
      <w:r w:rsidRPr="003A1C72">
        <w:rPr>
          <w:color w:val="1A1A1A"/>
        </w:rPr>
        <w:t xml:space="preserve">Wild-type </w:t>
      </w:r>
      <w:r w:rsidR="00CC4604">
        <w:rPr>
          <w:color w:val="1A1A1A"/>
        </w:rPr>
        <w:t xml:space="preserve">Srt </w:t>
      </w:r>
      <w:r w:rsidRPr="003A1C72">
        <w:rPr>
          <w:color w:val="1A1A1A"/>
        </w:rPr>
        <w:t xml:space="preserve">and </w:t>
      </w:r>
      <w:r w:rsidR="00CC4604">
        <w:rPr>
          <w:color w:val="1A1A1A"/>
        </w:rPr>
        <w:t>library of sortase</w:t>
      </w:r>
      <w:r w:rsidR="00CC4604" w:rsidRPr="00CC4604">
        <w:rPr>
          <w:color w:val="1A1A1A"/>
        </w:rPr>
        <w:t xml:space="preserve"> </w:t>
      </w:r>
      <w:r w:rsidR="00CC4604">
        <w:rPr>
          <w:color w:val="1A1A1A"/>
        </w:rPr>
        <w:t>mutants</w:t>
      </w:r>
      <w:r w:rsidRPr="003A1C72">
        <w:rPr>
          <w:color w:val="1A1A1A"/>
        </w:rPr>
        <w:t xml:space="preserve">, along with the </w:t>
      </w:r>
      <w:r w:rsidR="00CC4604">
        <w:rPr>
          <w:color w:val="1A1A1A"/>
        </w:rPr>
        <w:t xml:space="preserve">sortase </w:t>
      </w:r>
      <w:r w:rsidRPr="003A1C72">
        <w:rPr>
          <w:color w:val="1A1A1A"/>
        </w:rPr>
        <w:t xml:space="preserve">substrate were transformed to BJ5465 strain. </w:t>
      </w:r>
    </w:p>
    <w:p w14:paraId="36E9E563" w14:textId="57255B67" w:rsidR="00A56875" w:rsidRPr="003A1C72" w:rsidRDefault="00A56875" w:rsidP="00A00BEC">
      <w:pPr>
        <w:pStyle w:val="ListParagraph"/>
        <w:spacing w:line="480" w:lineRule="auto"/>
        <w:ind w:left="0"/>
        <w:jc w:val="both"/>
        <w:rPr>
          <w:rFonts w:ascii="Times New Roman" w:hAnsi="Times New Roman"/>
          <w:i/>
          <w:color w:val="1A1A1A"/>
        </w:rPr>
      </w:pPr>
      <w:r w:rsidRPr="003A1C72">
        <w:rPr>
          <w:rFonts w:ascii="Times New Roman" w:hAnsi="Times New Roman"/>
          <w:color w:val="1A1A1A"/>
        </w:rPr>
        <w:t>Sortase A substrate to be displayed on the yeast surface, Aga2-LPETG-cmyc construct, was made by PCR using Aga2-LPETG-1 and Aga2-LPETG-2 primers, and inserted between EcoRI and XhoI sites in pCT302 plasmid, pMR1 plasmid. The NheI site has been replaced with E</w:t>
      </w:r>
      <w:r w:rsidR="008121B7">
        <w:rPr>
          <w:rFonts w:ascii="Times New Roman" w:hAnsi="Times New Roman"/>
          <w:color w:val="1A1A1A"/>
        </w:rPr>
        <w:t>agI restriction site (Fig A2-2</w:t>
      </w:r>
      <w:r w:rsidRPr="003A1C72">
        <w:rPr>
          <w:rFonts w:ascii="Times New Roman" w:hAnsi="Times New Roman"/>
          <w:color w:val="1A1A1A"/>
        </w:rPr>
        <w:t>).</w:t>
      </w:r>
    </w:p>
    <w:p w14:paraId="38516058" w14:textId="59CA3D2B" w:rsidR="00A56875" w:rsidRPr="003A1C72" w:rsidRDefault="00A56875" w:rsidP="00A00BEC">
      <w:pPr>
        <w:spacing w:line="480" w:lineRule="auto"/>
        <w:jc w:val="both"/>
        <w:rPr>
          <w:color w:val="1A1A1A"/>
        </w:rPr>
      </w:pPr>
      <w:r w:rsidRPr="003A1C72">
        <w:t xml:space="preserve">Sortase A </w:t>
      </w:r>
      <w:r w:rsidR="00160719" w:rsidRPr="003A1C72">
        <w:t xml:space="preserve">construct, </w:t>
      </w:r>
      <w:r w:rsidRPr="003A1C72">
        <w:t>with an AU1 epitope tag at the N-terminus</w:t>
      </w:r>
      <w:r w:rsidR="00160719" w:rsidRPr="003A1C72">
        <w:t>,</w:t>
      </w:r>
      <w:r w:rsidRPr="003A1C72">
        <w:t xml:space="preserve"> was cloned at the N-terminus of Aga1</w:t>
      </w:r>
      <w:r w:rsidR="004427D7" w:rsidRPr="003A1C72">
        <w:t>.</w:t>
      </w:r>
      <w:r w:rsidRPr="003A1C72">
        <w:t xml:space="preserve"> </w:t>
      </w:r>
      <w:r w:rsidR="0098682A" w:rsidRPr="003A1C72">
        <w:rPr>
          <w:color w:val="1A1A1A"/>
        </w:rPr>
        <w:t>Sortase A</w:t>
      </w:r>
      <w:r w:rsidR="0098682A">
        <w:rPr>
          <w:color w:val="1A1A1A"/>
        </w:rPr>
        <w:t xml:space="preserve"> construct</w:t>
      </w:r>
      <w:r w:rsidR="0098682A" w:rsidRPr="003A1C72">
        <w:rPr>
          <w:color w:val="1A1A1A"/>
        </w:rPr>
        <w:t xml:space="preserve"> to be displayed on the yeast surface, AU1-Sortase A-</w:t>
      </w:r>
      <w:r w:rsidR="0098682A" w:rsidRPr="003A1C72">
        <w:rPr>
          <w:color w:val="1A1A1A"/>
        </w:rPr>
        <w:lastRenderedPageBreak/>
        <w:t>TEV–linker-Aga1, was made using PCR and cloned into the modified pY3 plasmid before aga1 gene</w:t>
      </w:r>
      <w:proofErr w:type="gramStart"/>
      <w:r w:rsidR="0098682A" w:rsidRPr="003A1C72">
        <w:rPr>
          <w:color w:val="1A1A1A"/>
        </w:rPr>
        <w:t>.</w:t>
      </w:r>
      <w:r w:rsidRPr="003A1C72">
        <w:rPr>
          <w:color w:val="1A1A1A"/>
        </w:rPr>
        <w:t>.</w:t>
      </w:r>
      <w:proofErr w:type="gramEnd"/>
      <w:r w:rsidRPr="003A1C72">
        <w:rPr>
          <w:color w:val="1A1A1A"/>
        </w:rPr>
        <w:t xml:space="preserve"> </w:t>
      </w:r>
      <w:r w:rsidR="00160719" w:rsidRPr="003A1C72">
        <w:rPr>
          <w:color w:val="1A1A1A"/>
        </w:rPr>
        <w:t xml:space="preserve">To insert </w:t>
      </w:r>
      <w:r w:rsidR="00133426">
        <w:rPr>
          <w:color w:val="1A1A1A"/>
        </w:rPr>
        <w:t xml:space="preserve">Sortase at the N-terminus Aga1 with </w:t>
      </w:r>
      <w:r w:rsidR="00160719" w:rsidRPr="003A1C72">
        <w:rPr>
          <w:color w:val="1A1A1A"/>
        </w:rPr>
        <w:t>EagI and NheI sites</w:t>
      </w:r>
      <w:r w:rsidR="00133426">
        <w:rPr>
          <w:color w:val="1A1A1A"/>
        </w:rPr>
        <w:t xml:space="preserve"> into pY3</w:t>
      </w:r>
      <w:r w:rsidR="000A6B69">
        <w:rPr>
          <w:color w:val="1A1A1A"/>
        </w:rPr>
        <w:t xml:space="preserve"> </w:t>
      </w:r>
      <w:r w:rsidR="0098682A">
        <w:rPr>
          <w:color w:val="1A1A1A"/>
        </w:rPr>
        <w:t>(pIU211)</w:t>
      </w:r>
      <w:r w:rsidR="00133426">
        <w:rPr>
          <w:color w:val="1A1A1A"/>
        </w:rPr>
        <w:t xml:space="preserve"> vector</w:t>
      </w:r>
      <w:r w:rsidR="00160719" w:rsidRPr="003A1C72">
        <w:rPr>
          <w:color w:val="1A1A1A"/>
        </w:rPr>
        <w:t xml:space="preserve">, </w:t>
      </w:r>
      <w:r w:rsidR="00133426">
        <w:rPr>
          <w:color w:val="1A1A1A"/>
        </w:rPr>
        <w:t xml:space="preserve">two PCRs were done using two sets of primers: 1) Aga1-Srt-Rev1 and Aga1-Srt-RE-insert-For, and 2) Aga1-Srt-For1 and Aga1-Srt-RE-insert-Rev.  These two PCR products were then used as templates for a PCR using Aga1-Srt-For1 and Aga1-Srt-Rev1. The whole Srt piece with a little overhang of Aga1 was then inserted into pY3 vector using BsiW1 and EcorI restriction sites. </w:t>
      </w:r>
      <w:r w:rsidRPr="003A1C72">
        <w:rPr>
          <w:color w:val="1A1A1A"/>
        </w:rPr>
        <w:t>Then the whole AU1-Sortase-Aga1 cassette was cut using EcoRI and XhoI restriction enzymes and inserted into pMRUS420 (pR</w:t>
      </w:r>
      <w:r w:rsidR="004A2B2D" w:rsidRPr="003A1C72">
        <w:rPr>
          <w:color w:val="1A1A1A"/>
        </w:rPr>
        <w:t xml:space="preserve">S315 backbone) plasmid with URA3 </w:t>
      </w:r>
      <w:r w:rsidRPr="003A1C72">
        <w:rPr>
          <w:color w:val="1A1A1A"/>
        </w:rPr>
        <w:t xml:space="preserve">marker (named pCUAga1Srt). </w:t>
      </w:r>
    </w:p>
    <w:p w14:paraId="24E9D8F3" w14:textId="3091EC70" w:rsidR="00A56875" w:rsidRPr="003A1C72" w:rsidRDefault="00BB209E" w:rsidP="00A00BEC">
      <w:pPr>
        <w:pStyle w:val="Heading3"/>
        <w:rPr>
          <w:rFonts w:cs="Times New Roman"/>
        </w:rPr>
      </w:pPr>
      <w:bookmarkStart w:id="165" w:name="_Toc257406515"/>
      <w:bookmarkStart w:id="166" w:name="_Toc259225992"/>
      <w:r w:rsidRPr="003A1C72">
        <w:rPr>
          <w:rFonts w:cs="Times New Roman"/>
        </w:rPr>
        <w:t>5-2-2-G</w:t>
      </w:r>
      <w:r w:rsidR="00A56875" w:rsidRPr="003A1C72">
        <w:rPr>
          <w:rFonts w:cs="Times New Roman"/>
        </w:rPr>
        <w:t>enerating sortase library</w:t>
      </w:r>
      <w:bookmarkEnd w:id="165"/>
      <w:bookmarkEnd w:id="166"/>
    </w:p>
    <w:p w14:paraId="13A8E201" w14:textId="4AAFFCD0" w:rsidR="00A56875" w:rsidRPr="00FC02CD" w:rsidRDefault="00A56875" w:rsidP="00FC02CD">
      <w:pPr>
        <w:pStyle w:val="ListParagraph"/>
        <w:spacing w:line="480" w:lineRule="auto"/>
        <w:ind w:left="180"/>
        <w:jc w:val="both"/>
        <w:rPr>
          <w:rFonts w:ascii="Times New Roman" w:hAnsi="Times New Roman"/>
        </w:rPr>
      </w:pPr>
      <w:r w:rsidRPr="003A1C72">
        <w:rPr>
          <w:rFonts w:ascii="Times New Roman" w:hAnsi="Times New Roman"/>
        </w:rPr>
        <w:t xml:space="preserve">Sortase mutant library was made using error prone PCR and nucleotide analogs (dPTP and oxo-dGTP) (20 </w:t>
      </w:r>
      <w:r w:rsidR="0088443F">
        <w:rPr>
          <w:rFonts w:ascii="Times New Roman" w:hAnsi="Times New Roman"/>
        </w:rPr>
        <w:t xml:space="preserve">µM </w:t>
      </w:r>
      <w:r w:rsidRPr="003A1C72">
        <w:rPr>
          <w:rFonts w:ascii="Times New Roman" w:hAnsi="Times New Roman"/>
        </w:rPr>
        <w:t xml:space="preserve">- 10 cycles) following the instruction provided in the reference </w:t>
      </w:r>
      <w:r w:rsidRPr="003A1C72">
        <w:rPr>
          <w:rFonts w:ascii="Times New Roman" w:hAnsi="Times New Roman"/>
        </w:rPr>
        <w:fldChar w:fldCharType="begin">
          <w:fldData xml:space="preserve">PEVuZE5vdGU+PENpdGU+PEF1dGhvcj5DaGFvPC9BdXRob3I+PFllYXI+MjAwNjwvWWVhcj48UmVj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=
</w:fldData>
        </w:fldChar>
      </w:r>
      <w:r w:rsidR="00772C20">
        <w:rPr>
          <w:rFonts w:ascii="Times New Roman" w:hAnsi="Times New Roman"/>
        </w:rPr>
        <w:instrText xml:space="preserve"> ADDIN EN.CITE </w:instrText>
      </w:r>
      <w:r w:rsidR="00772C20">
        <w:rPr>
          <w:rFonts w:ascii="Times New Roman" w:hAnsi="Times New Roman"/>
        </w:rPr>
        <w:fldChar w:fldCharType="begin">
          <w:fldData xml:space="preserve">PEVuZE5vdGU+PENpdGU+PEF1dGhvcj5DaGFvPC9BdXRob3I+PFllYXI+MjAwNjwvWWVhcj48UmVj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=
</w:fldData>
        </w:fldChar>
      </w:r>
      <w:r w:rsidR="00772C20">
        <w:rPr>
          <w:rFonts w:ascii="Times New Roman" w:hAnsi="Times New Roman"/>
        </w:rPr>
        <w:instrText xml:space="preserve"> ADDIN EN.CITE.DATA </w:instrText>
      </w:r>
      <w:r w:rsidR="00772C20">
        <w:rPr>
          <w:rFonts w:ascii="Times New Roman" w:hAnsi="Times New Roman"/>
        </w:rPr>
      </w:r>
      <w:r w:rsidR="00772C20">
        <w:rPr>
          <w:rFonts w:ascii="Times New Roman" w:hAnsi="Times New Roman"/>
        </w:rPr>
        <w:fldChar w:fldCharType="end"/>
      </w:r>
      <w:r w:rsidRPr="003A1C72">
        <w:rPr>
          <w:rFonts w:ascii="Times New Roman" w:hAnsi="Times New Roman"/>
        </w:rPr>
      </w:r>
      <w:r w:rsidRPr="003A1C72">
        <w:rPr>
          <w:rFonts w:ascii="Times New Roman" w:hAnsi="Times New Roman"/>
        </w:rPr>
        <w:fldChar w:fldCharType="separate"/>
      </w:r>
      <w:r w:rsidR="00772C20">
        <w:rPr>
          <w:rFonts w:ascii="Times New Roman" w:hAnsi="Times New Roman"/>
          <w:noProof/>
        </w:rPr>
        <w:t>(</w:t>
      </w:r>
      <w:hyperlink w:anchor="_ENREF_96" w:tooltip="Chao, 2006 #302" w:history="1">
        <w:r w:rsidR="003031B6">
          <w:rPr>
            <w:rFonts w:ascii="Times New Roman" w:hAnsi="Times New Roman"/>
            <w:noProof/>
          </w:rPr>
          <w:t>96</w:t>
        </w:r>
      </w:hyperlink>
      <w:r w:rsidR="00772C20">
        <w:rPr>
          <w:rFonts w:ascii="Times New Roman" w:hAnsi="Times New Roman"/>
          <w:noProof/>
        </w:rPr>
        <w:t>)</w:t>
      </w:r>
      <w:r w:rsidRPr="003A1C72">
        <w:rPr>
          <w:rFonts w:ascii="Times New Roman" w:hAnsi="Times New Roman"/>
        </w:rPr>
        <w:fldChar w:fldCharType="end"/>
      </w:r>
      <w:r w:rsidRPr="003A1C72">
        <w:rPr>
          <w:rFonts w:ascii="Times New Roman" w:hAnsi="Times New Roman"/>
        </w:rPr>
        <w:t>. A construct was made with PCR with 50 bp overhangs on each side to be later used in homologous recombination with linearized vector (pCUAga1Srtm4) using HR-Aga1-Srt- For and HR-Aga1-Srt- Rev primers. The random PCR products were further amplified by a second PCR using the same primers to a total volume of 500</w:t>
      </w:r>
      <w:r w:rsidRPr="003A1C72">
        <w:rPr>
          <w:rFonts w:ascii="Times New Roman" w:hAnsi="Times New Roman"/>
          <w:color w:val="000000"/>
        </w:rPr>
        <w:t xml:space="preserve"> μl</w:t>
      </w:r>
      <w:r w:rsidRPr="003A1C72">
        <w:rPr>
          <w:rFonts w:ascii="Times New Roman" w:hAnsi="Times New Roman"/>
        </w:rPr>
        <w:t>.  The vector (pCUAga1Srtm4) was digested using EagI-HF and NheI-HF restriction enzymes for at least 4 hours at 37</w:t>
      </w:r>
      <w:r w:rsidR="0088443F" w:rsidRPr="00A0289F">
        <w:rPr>
          <w:rFonts w:ascii="Lucida Grande" w:hAnsi="Lucida Grande" w:cs="Lucida Grande"/>
          <w:b/>
          <w:color w:val="000000"/>
        </w:rPr>
        <w:t>°</w:t>
      </w:r>
      <w:r w:rsidRPr="003A1C72">
        <w:rPr>
          <w:rFonts w:ascii="Times New Roman" w:hAnsi="Times New Roman"/>
        </w:rPr>
        <w:t>C (total volume of 200</w:t>
      </w:r>
      <w:r w:rsidRPr="003A1C72">
        <w:rPr>
          <w:rFonts w:ascii="Times New Roman" w:hAnsi="Times New Roman"/>
          <w:color w:val="000000"/>
        </w:rPr>
        <w:t xml:space="preserve"> μl)</w:t>
      </w:r>
      <w:r w:rsidRPr="003A1C72">
        <w:rPr>
          <w:rFonts w:ascii="Times New Roman" w:hAnsi="Times New Roman"/>
        </w:rPr>
        <w:t xml:space="preserve">. The PCR products and </w:t>
      </w:r>
      <w:r w:rsidR="0088443F">
        <w:rPr>
          <w:rFonts w:ascii="Times New Roman" w:hAnsi="Times New Roman"/>
        </w:rPr>
        <w:t xml:space="preserve">the </w:t>
      </w:r>
      <w:r w:rsidRPr="003A1C72">
        <w:rPr>
          <w:rFonts w:ascii="Times New Roman" w:hAnsi="Times New Roman"/>
        </w:rPr>
        <w:t xml:space="preserve">cut vector were gel purified and concentrated using pellet paint (Novagen) to 10 </w:t>
      </w:r>
      <w:r w:rsidRPr="003A1C72">
        <w:rPr>
          <w:rFonts w:ascii="Times New Roman" w:hAnsi="Times New Roman"/>
          <w:color w:val="000000"/>
        </w:rPr>
        <w:t>μl volume.</w:t>
      </w:r>
      <w:r w:rsidRPr="003A1C72">
        <w:rPr>
          <w:rFonts w:ascii="Times New Roman" w:hAnsi="Times New Roman"/>
        </w:rPr>
        <w:t xml:space="preserve"> The PCRs were then inserted into the cut vector by homologous recombination upon electrotransformation into the BJ5465 yeast cells that already contained LPETG substrate plasmid (pMR1). The cells were resuspended in 900 </w:t>
      </w:r>
      <w:r w:rsidRPr="003A1C72">
        <w:rPr>
          <w:rFonts w:ascii="Times New Roman" w:hAnsi="Times New Roman"/>
          <w:color w:val="000000"/>
        </w:rPr>
        <w:t>μl</w:t>
      </w:r>
      <w:r w:rsidRPr="003A1C72">
        <w:rPr>
          <w:rFonts w:ascii="Times New Roman" w:hAnsi="Times New Roman"/>
        </w:rPr>
        <w:t xml:space="preserve"> of cold YPD media in the cuvettes </w:t>
      </w:r>
      <w:r w:rsidRPr="003A1C72">
        <w:rPr>
          <w:rFonts w:ascii="Times New Roman" w:hAnsi="Times New Roman"/>
        </w:rPr>
        <w:lastRenderedPageBreak/>
        <w:t>and several transformations (5-10) were combined. After g</w:t>
      </w:r>
      <w:r w:rsidR="0028019B">
        <w:rPr>
          <w:rFonts w:ascii="Times New Roman" w:hAnsi="Times New Roman"/>
        </w:rPr>
        <w:t>rowing the cells in 30</w:t>
      </w:r>
      <w:r w:rsidR="0028019B" w:rsidRPr="00A0289F">
        <w:rPr>
          <w:rFonts w:ascii="Lucida Grande" w:hAnsi="Lucida Grande" w:cs="Lucida Grande"/>
          <w:b/>
          <w:color w:val="000000"/>
        </w:rPr>
        <w:t>°</w:t>
      </w:r>
      <w:r w:rsidR="0028019B" w:rsidRPr="003A1C72">
        <w:rPr>
          <w:rFonts w:ascii="Times New Roman" w:hAnsi="Times New Roman"/>
        </w:rPr>
        <w:t>C</w:t>
      </w:r>
      <w:r w:rsidRPr="003A1C72">
        <w:rPr>
          <w:rFonts w:ascii="Times New Roman" w:hAnsi="Times New Roman"/>
        </w:rPr>
        <w:t xml:space="preserve"> for 45 minutes, 100 </w:t>
      </w:r>
      <w:r w:rsidRPr="003A1C72">
        <w:rPr>
          <w:rFonts w:ascii="Times New Roman" w:hAnsi="Times New Roman"/>
          <w:color w:val="000000"/>
        </w:rPr>
        <w:t>μ</w:t>
      </w:r>
      <w:r w:rsidRPr="003A1C72">
        <w:rPr>
          <w:rFonts w:ascii="Times New Roman" w:hAnsi="Times New Roman"/>
        </w:rPr>
        <w:t xml:space="preserve">l of the cells were plated in dilution series (1:50 to 1:50,000) to determine the library size. The cells were pelleted and grown in SD-CAA media (pH= 4.5) overnight. The library was analyzed after three passages in selective media. </w:t>
      </w:r>
    </w:p>
    <w:p w14:paraId="50F30705" w14:textId="77777777" w:rsidR="00A56875" w:rsidRPr="003A1C72" w:rsidRDefault="00A56875" w:rsidP="00A00BEC">
      <w:pPr>
        <w:pStyle w:val="Heading3"/>
        <w:rPr>
          <w:rFonts w:cs="Times New Roman"/>
        </w:rPr>
      </w:pPr>
      <w:bookmarkStart w:id="167" w:name="_Toc257406516"/>
      <w:bookmarkStart w:id="168" w:name="_Toc259225993"/>
      <w:r w:rsidRPr="003A1C72">
        <w:rPr>
          <w:rFonts w:cs="Times New Roman"/>
        </w:rPr>
        <w:t>5-2-3-Sortase reaction on the surface of yeast cell</w:t>
      </w:r>
      <w:bookmarkEnd w:id="167"/>
      <w:bookmarkEnd w:id="168"/>
    </w:p>
    <w:p w14:paraId="296E9FB2" w14:textId="25934720" w:rsidR="00A56875" w:rsidRPr="00FC02CD" w:rsidRDefault="00A56875" w:rsidP="00FC02CD">
      <w:pPr>
        <w:pStyle w:val="ListParagraph"/>
        <w:spacing w:line="480" w:lineRule="auto"/>
        <w:ind w:left="180"/>
        <w:jc w:val="both"/>
        <w:rPr>
          <w:rFonts w:ascii="Times New Roman" w:hAnsi="Times New Roman"/>
        </w:rPr>
      </w:pPr>
      <w:r w:rsidRPr="003A1C72">
        <w:rPr>
          <w:rFonts w:ascii="Times New Roman" w:hAnsi="Times New Roman"/>
        </w:rPr>
        <w:t>The yeast cells (BJ5465) were grown in SD-CAA media overnight. After induction in SGR-CAA media for 16-20 hours at 30</w:t>
      </w:r>
      <w:r w:rsidRPr="003A1C72">
        <w:rPr>
          <w:rFonts w:ascii="Times New Roman" w:hAnsi="Times New Roman"/>
          <w:iCs/>
        </w:rPr>
        <w:t>°C</w:t>
      </w:r>
      <w:r w:rsidRPr="003A1C72">
        <w:rPr>
          <w:rFonts w:ascii="Times New Roman" w:hAnsi="Times New Roman"/>
        </w:rPr>
        <w:t xml:space="preserve">, </w:t>
      </w:r>
      <w:r w:rsidRPr="003A1C72">
        <w:rPr>
          <w:rFonts w:ascii="Times New Roman" w:hAnsi="Times New Roman"/>
          <w:iCs/>
        </w:rPr>
        <w:t>6x10</w:t>
      </w:r>
      <w:r w:rsidRPr="003A1C72">
        <w:rPr>
          <w:rFonts w:ascii="Times New Roman" w:hAnsi="Times New Roman"/>
          <w:iCs/>
          <w:vertAlign w:val="superscript"/>
        </w:rPr>
        <w:t>6</w:t>
      </w:r>
      <w:r w:rsidRPr="003A1C72">
        <w:rPr>
          <w:rFonts w:ascii="Times New Roman" w:hAnsi="Times New Roman"/>
          <w:iCs/>
        </w:rPr>
        <w:t xml:space="preserve"> cells (OD</w:t>
      </w:r>
      <w:r w:rsidRPr="003A1C72">
        <w:rPr>
          <w:rFonts w:ascii="Times New Roman" w:hAnsi="Times New Roman"/>
          <w:iCs/>
          <w:vertAlign w:val="subscript"/>
        </w:rPr>
        <w:t>600</w:t>
      </w:r>
      <w:r w:rsidRPr="003A1C72">
        <w:rPr>
          <w:rFonts w:ascii="Times New Roman" w:hAnsi="Times New Roman"/>
          <w:iCs/>
        </w:rPr>
        <w:t xml:space="preserve"> of 0.6) </w:t>
      </w:r>
      <w:r w:rsidRPr="003A1C72">
        <w:rPr>
          <w:rFonts w:ascii="Times New Roman" w:hAnsi="Times New Roman"/>
        </w:rPr>
        <w:t>were collected and washed with TBS (</w:t>
      </w:r>
      <w:r w:rsidRPr="003A1C72">
        <w:rPr>
          <w:rFonts w:ascii="Times New Roman" w:hAnsi="Times New Roman"/>
          <w:iCs/>
        </w:rPr>
        <w:t>150 mM NaCl, 50 mM KCl,</w:t>
      </w:r>
      <w:r w:rsidRPr="003A1C72">
        <w:rPr>
          <w:rFonts w:ascii="Times New Roman" w:hAnsi="Times New Roman"/>
        </w:rPr>
        <w:t xml:space="preserve"> pH= 7.5) buffer. Then the nucleophile substrate (GGG or P0 peptide) was added to the cells in </w:t>
      </w:r>
      <w:r w:rsidRPr="003A1C72">
        <w:rPr>
          <w:rFonts w:ascii="Times New Roman" w:hAnsi="Times New Roman"/>
          <w:iCs/>
        </w:rPr>
        <w:t xml:space="preserve">50 μL total volume of </w:t>
      </w:r>
      <w:r w:rsidRPr="003A1C72">
        <w:rPr>
          <w:rFonts w:ascii="Times New Roman" w:hAnsi="Times New Roman"/>
        </w:rPr>
        <w:t>the reaction mixture (TBS, 10 mM CaCl</w:t>
      </w:r>
      <w:r w:rsidRPr="003A1C72">
        <w:rPr>
          <w:rFonts w:ascii="Times New Roman" w:hAnsi="Times New Roman"/>
          <w:vertAlign w:val="subscript"/>
        </w:rPr>
        <w:t>2</w:t>
      </w:r>
      <w:r w:rsidRPr="003A1C72">
        <w:rPr>
          <w:rFonts w:ascii="Times New Roman" w:hAnsi="Times New Roman"/>
        </w:rPr>
        <w:t>, pH=7.5) to the final concentration of 0.2-0.5 mM and incubated at 37</w:t>
      </w:r>
      <w:r w:rsidRPr="003A1C72">
        <w:rPr>
          <w:rFonts w:ascii="Times New Roman" w:hAnsi="Times New Roman"/>
          <w:iCs/>
        </w:rPr>
        <w:t>°C</w:t>
      </w:r>
      <w:r w:rsidRPr="003A1C72">
        <w:rPr>
          <w:rFonts w:ascii="Times New Roman" w:hAnsi="Times New Roman"/>
        </w:rPr>
        <w:t xml:space="preserve"> shaker for at least 2 hours. Pilin box (P0) or GGG peptide with a biotin conjugated at the N- and C-terminus respectively (Genscript</w:t>
      </w:r>
      <w:proofErr w:type="gramStart"/>
      <w:r w:rsidRPr="003A1C72">
        <w:rPr>
          <w:rFonts w:ascii="Times New Roman" w:hAnsi="Times New Roman"/>
        </w:rPr>
        <w:t>,  purity</w:t>
      </w:r>
      <w:proofErr w:type="gramEnd"/>
      <w:r w:rsidRPr="003A1C72">
        <w:rPr>
          <w:rFonts w:ascii="Times New Roman" w:hAnsi="Times New Roman"/>
        </w:rPr>
        <w:t xml:space="preserve"> &gt; 90</w:t>
      </w:r>
      <w:r w:rsidR="00C65C18">
        <w:rPr>
          <w:rFonts w:ascii="Times New Roman" w:hAnsi="Times New Roman"/>
        </w:rPr>
        <w:t xml:space="preserve"> </w:t>
      </w:r>
      <w:r w:rsidR="00C65C18" w:rsidRPr="003A1C72">
        <w:rPr>
          <w:rFonts w:ascii="Times New Roman" w:hAnsi="Times New Roman"/>
        </w:rPr>
        <w:t>%</w:t>
      </w:r>
      <w:r w:rsidRPr="003A1C72">
        <w:rPr>
          <w:rFonts w:ascii="Times New Roman" w:hAnsi="Times New Roman"/>
        </w:rPr>
        <w:t xml:space="preserve">) was used as the substrate. The peptide solution was made by resuspending the lyophilized peptide in dIH2O to the concentration of 3-6 mM. </w:t>
      </w:r>
    </w:p>
    <w:p w14:paraId="13F12AB6" w14:textId="77777777" w:rsidR="00A56875" w:rsidRPr="003A1C72" w:rsidRDefault="00A56875" w:rsidP="00A00BEC">
      <w:pPr>
        <w:pStyle w:val="Heading3"/>
        <w:rPr>
          <w:rFonts w:cs="Times New Roman"/>
        </w:rPr>
      </w:pPr>
      <w:bookmarkStart w:id="169" w:name="_Toc257406517"/>
      <w:bookmarkStart w:id="170" w:name="_Toc259225994"/>
      <w:r w:rsidRPr="003A1C72">
        <w:rPr>
          <w:rFonts w:cs="Times New Roman"/>
        </w:rPr>
        <w:t>5-2-4-Flow cytometry and Immunolabeling</w:t>
      </w:r>
      <w:bookmarkEnd w:id="169"/>
      <w:bookmarkEnd w:id="170"/>
      <w:r w:rsidRPr="003A1C72">
        <w:rPr>
          <w:rFonts w:cs="Times New Roman"/>
        </w:rPr>
        <w:t xml:space="preserve"> </w:t>
      </w:r>
    </w:p>
    <w:p w14:paraId="260040B1" w14:textId="5C9145A0" w:rsidR="00A56875" w:rsidRPr="003A1C72" w:rsidRDefault="00A56875" w:rsidP="00A00BEC">
      <w:pPr>
        <w:pStyle w:val="ListParagraph"/>
        <w:spacing w:line="480" w:lineRule="auto"/>
        <w:ind w:left="180"/>
        <w:jc w:val="both"/>
        <w:rPr>
          <w:rFonts w:ascii="Times New Roman" w:hAnsi="Times New Roman"/>
        </w:rPr>
      </w:pPr>
      <w:r w:rsidRPr="003A1C72">
        <w:rPr>
          <w:rFonts w:ascii="Times New Roman" w:hAnsi="Times New Roman"/>
        </w:rPr>
        <w:t>Cells were washed with cold PBSA (PBS and 1</w:t>
      </w:r>
      <w:r w:rsidR="00C65C18" w:rsidRPr="003A1C72">
        <w:rPr>
          <w:rFonts w:ascii="Times New Roman" w:hAnsi="Times New Roman"/>
        </w:rPr>
        <w:t>%</w:t>
      </w:r>
      <w:r w:rsidRPr="003A1C72">
        <w:rPr>
          <w:rFonts w:ascii="Times New Roman" w:hAnsi="Times New Roman"/>
        </w:rPr>
        <w:t xml:space="preserve"> BSA) and labeled with mouse anti-AU1 (Covance) (1:100 dilution) and Streptavidin Alexa fluoro 647 (Invitrogen) (1:100 dilution) for 1 hour on ice. Cells were then washed with PBSA and incubated on ice for 30 min with anti-mouse Alexa fluoro 488 for the secondary immunolabeling. After the last wash, the</w:t>
      </w:r>
      <w:r w:rsidR="00264B84" w:rsidRPr="003A1C72">
        <w:rPr>
          <w:rFonts w:ascii="Times New Roman" w:hAnsi="Times New Roman"/>
        </w:rPr>
        <w:t xml:space="preserve"> cells were resuspended in 750 µ</w:t>
      </w:r>
      <w:r w:rsidRPr="003A1C72">
        <w:rPr>
          <w:rFonts w:ascii="Times New Roman" w:hAnsi="Times New Roman"/>
        </w:rPr>
        <w:t>l of PBSA and run through flow cytometer. At least 10,000 cell events</w:t>
      </w:r>
      <w:r w:rsidR="00C65C18">
        <w:rPr>
          <w:rFonts w:ascii="Times New Roman" w:hAnsi="Times New Roman"/>
        </w:rPr>
        <w:t xml:space="preserve"> </w:t>
      </w:r>
      <w:r w:rsidRPr="003A1C72">
        <w:rPr>
          <w:rFonts w:ascii="Times New Roman" w:hAnsi="Times New Roman"/>
        </w:rPr>
        <w:t>were collected per sample. Flow cytometers used included Accuri C6 (Acc</w:t>
      </w:r>
      <w:r w:rsidR="00C65C18">
        <w:rPr>
          <w:rFonts w:ascii="Times New Roman" w:hAnsi="Times New Roman"/>
        </w:rPr>
        <w:t>uri Cytometers Inc.) and</w:t>
      </w:r>
      <w:r w:rsidRPr="003A1C72">
        <w:rPr>
          <w:rFonts w:ascii="Times New Roman" w:hAnsi="Times New Roman"/>
        </w:rPr>
        <w:t xml:space="preserve"> FACSAria. Flow cytometric data was analyzed using Flowjo </w:t>
      </w:r>
      <w:r w:rsidRPr="003A1C72">
        <w:rPr>
          <w:rFonts w:ascii="Times New Roman" w:hAnsi="Times New Roman"/>
        </w:rPr>
        <w:lastRenderedPageBreak/>
        <w:t xml:space="preserve">software. The AU1 (representing sortase) display level on the surface of yeast is proportional to the background-corrected mean fluorescence intensity value </w:t>
      </w:r>
    </w:p>
    <w:p w14:paraId="7BE979A8" w14:textId="77777777" w:rsidR="0080373B" w:rsidRPr="00C65C18" w:rsidRDefault="0080373B" w:rsidP="00C65C18">
      <w:pPr>
        <w:spacing w:line="480" w:lineRule="auto"/>
        <w:jc w:val="both"/>
      </w:pPr>
    </w:p>
    <w:p w14:paraId="72BE7F18" w14:textId="1235EA53" w:rsidR="00A56875" w:rsidRPr="003A1C72" w:rsidRDefault="0080373B" w:rsidP="0080373B">
      <w:pPr>
        <w:pStyle w:val="ListParagraph"/>
        <w:spacing w:line="480" w:lineRule="auto"/>
        <w:ind w:left="180"/>
        <w:jc w:val="both"/>
        <w:rPr>
          <w:rFonts w:ascii="Times New Roman" w:hAnsi="Times New Roman"/>
        </w:rPr>
      </w:pPr>
      <m:oMathPara>
        <m:oMath>
          <m:r>
            <w:rPr>
              <w:rFonts w:ascii="Cambria Math" w:hAnsi="Cambria Math"/>
            </w:rPr>
            <m:t>cMFI</m:t>
          </m:r>
          <m:d>
            <m:dPr>
              <m:ctrlPr>
                <w:rPr>
                  <w:rFonts w:ascii="Cambria Math" w:hAnsi="Cambria Math"/>
                  <w:i/>
                </w:rPr>
              </m:ctrlPr>
            </m:dPr>
            <m:e>
              <m:r>
                <w:rPr>
                  <w:rFonts w:ascii="Cambria Math" w:hAnsi="Cambria Math"/>
                </w:rPr>
                <m:t>AU1</m:t>
              </m:r>
            </m:e>
          </m:d>
          <m:r>
            <w:rPr>
              <w:rFonts w:ascii="Cambria Math" w:hAnsi="Cambria Math"/>
            </w:rPr>
            <m:t xml:space="preserve">= </m:t>
          </m:r>
          <m:sSub>
            <m:sSubPr>
              <m:ctrlPr>
                <w:rPr>
                  <w:rFonts w:ascii="Cambria Math" w:hAnsi="Cambria Math"/>
                  <w:i/>
                </w:rPr>
              </m:ctrlPr>
            </m:sSubPr>
            <m:e>
              <m:r>
                <w:rPr>
                  <w:rFonts w:ascii="Cambria Math" w:hAnsi="Cambria Math"/>
                </w:rPr>
                <m:t>MFI</m:t>
              </m:r>
            </m:e>
            <m:sub>
              <m:r>
                <w:rPr>
                  <w:rFonts w:ascii="Cambria Math" w:hAnsi="Cambria Math"/>
                </w:rPr>
                <m:t>(AU1+)</m:t>
              </m:r>
            </m:sub>
          </m:sSub>
          <m:r>
            <w:rPr>
              <w:rFonts w:ascii="Cambria Math" w:hAnsi="Cambria Math"/>
            </w:rPr>
            <m:t>-</m:t>
          </m:r>
          <m:sSub>
            <m:sSubPr>
              <m:ctrlPr>
                <w:rPr>
                  <w:rFonts w:ascii="Cambria Math" w:hAnsi="Cambria Math"/>
                  <w:i/>
                </w:rPr>
              </m:ctrlPr>
            </m:sSubPr>
            <m:e>
              <m:r>
                <w:rPr>
                  <w:rFonts w:ascii="Cambria Math" w:hAnsi="Cambria Math"/>
                </w:rPr>
                <m:t>MFI</m:t>
              </m:r>
            </m:e>
            <m:sub>
              <m:r>
                <w:rPr>
                  <w:rFonts w:ascii="Cambria Math" w:hAnsi="Cambria Math"/>
                </w:rPr>
                <m:t>(AU1-)</m:t>
              </m:r>
            </m:sub>
          </m:sSub>
        </m:oMath>
      </m:oMathPara>
    </w:p>
    <w:p w14:paraId="111EAFC9" w14:textId="61264D5D" w:rsidR="00A56875" w:rsidRPr="003A1C72" w:rsidRDefault="00A56875" w:rsidP="00A00BEC">
      <w:pPr>
        <w:pStyle w:val="h-lead"/>
        <w:spacing w:line="480" w:lineRule="auto"/>
        <w:jc w:val="both"/>
        <w:rPr>
          <w:rFonts w:ascii="Times New Roman" w:hAnsi="Times New Roman"/>
          <w:sz w:val="24"/>
          <w:szCs w:val="24"/>
        </w:rPr>
      </w:pPr>
      <w:proofErr w:type="gramStart"/>
      <w:r w:rsidRPr="003A1C72">
        <w:rPr>
          <w:rFonts w:ascii="Times New Roman" w:hAnsi="Times New Roman"/>
          <w:sz w:val="24"/>
          <w:szCs w:val="24"/>
        </w:rPr>
        <w:t>where</w:t>
      </w:r>
      <w:proofErr w:type="gramEnd"/>
      <w:r w:rsidRPr="003A1C72">
        <w:rPr>
          <w:rFonts w:ascii="Times New Roman" w:hAnsi="Times New Roman"/>
          <w:sz w:val="24"/>
          <w:szCs w:val="24"/>
        </w:rPr>
        <w:t xml:space="preserve"> </w:t>
      </w:r>
      <w:r w:rsidRPr="003A1C72">
        <w:rPr>
          <w:rStyle w:val="Emphasis"/>
          <w:rFonts w:ascii="Times New Roman" w:hAnsi="Times New Roman"/>
          <w:sz w:val="24"/>
          <w:szCs w:val="24"/>
        </w:rPr>
        <w:t>MFI</w:t>
      </w:r>
      <w:r w:rsidRPr="003A1C72">
        <w:rPr>
          <w:rFonts w:ascii="Times New Roman" w:hAnsi="Times New Roman"/>
          <w:sz w:val="24"/>
          <w:szCs w:val="24"/>
          <w:vertAlign w:val="subscript"/>
        </w:rPr>
        <w:t>(AU1-)</w:t>
      </w:r>
      <w:r w:rsidRPr="003A1C72">
        <w:rPr>
          <w:rFonts w:ascii="Times New Roman" w:hAnsi="Times New Roman"/>
          <w:sz w:val="24"/>
          <w:szCs w:val="24"/>
        </w:rPr>
        <w:t xml:space="preserve"> and </w:t>
      </w:r>
      <w:r w:rsidRPr="003A1C72">
        <w:rPr>
          <w:rStyle w:val="Emphasis"/>
          <w:rFonts w:ascii="Times New Roman" w:hAnsi="Times New Roman"/>
          <w:sz w:val="24"/>
          <w:szCs w:val="24"/>
        </w:rPr>
        <w:t>MFI</w:t>
      </w:r>
      <w:r w:rsidRPr="003A1C72">
        <w:rPr>
          <w:rFonts w:ascii="Times New Roman" w:hAnsi="Times New Roman"/>
          <w:sz w:val="24"/>
          <w:szCs w:val="24"/>
          <w:vertAlign w:val="subscript"/>
        </w:rPr>
        <w:t>(AU1+)</w:t>
      </w:r>
      <w:r w:rsidRPr="003A1C72">
        <w:rPr>
          <w:rFonts w:ascii="Times New Roman" w:hAnsi="Times New Roman"/>
          <w:sz w:val="24"/>
          <w:szCs w:val="24"/>
        </w:rPr>
        <w:t xml:space="preserve"> represent mean fluorescence intensity of AU1-tag calculated using Flowjo for negative and positive cell populations, respectively. The substrate (P0)-</w:t>
      </w:r>
      <w:r w:rsidR="00C65C18">
        <w:rPr>
          <w:rFonts w:ascii="Times New Roman" w:hAnsi="Times New Roman"/>
          <w:sz w:val="24"/>
          <w:szCs w:val="24"/>
        </w:rPr>
        <w:t>reaction</w:t>
      </w:r>
      <w:r w:rsidRPr="003A1C72">
        <w:rPr>
          <w:rFonts w:ascii="Times New Roman" w:hAnsi="Times New Roman"/>
          <w:sz w:val="24"/>
          <w:szCs w:val="24"/>
        </w:rPr>
        <w:t xml:space="preserve"> level was properly calculated using background-corrected fluorescence associated fluor</w:t>
      </w:r>
      <w:r w:rsidR="0080373B" w:rsidRPr="003A1C72">
        <w:rPr>
          <w:rFonts w:ascii="Times New Roman" w:hAnsi="Times New Roman"/>
          <w:sz w:val="24"/>
          <w:szCs w:val="24"/>
        </w:rPr>
        <w:t>escence conjugated</w:t>
      </w:r>
      <w:r w:rsidR="00C65C18" w:rsidRPr="00C65C18">
        <w:rPr>
          <w:rFonts w:ascii="Times New Roman" w:hAnsi="Times New Roman"/>
          <w:sz w:val="24"/>
          <w:szCs w:val="24"/>
        </w:rPr>
        <w:t xml:space="preserve"> </w:t>
      </w:r>
      <w:r w:rsidR="00C65C18" w:rsidRPr="003A1C72">
        <w:rPr>
          <w:rFonts w:ascii="Times New Roman" w:hAnsi="Times New Roman"/>
          <w:sz w:val="24"/>
          <w:szCs w:val="24"/>
        </w:rPr>
        <w:t>streptavidin</w:t>
      </w:r>
      <w:r w:rsidR="0080373B" w:rsidRPr="003A1C72">
        <w:rPr>
          <w:rFonts w:ascii="Times New Roman" w:hAnsi="Times New Roman"/>
          <w:sz w:val="24"/>
          <w:szCs w:val="24"/>
        </w:rPr>
        <w:t>:</w:t>
      </w:r>
    </w:p>
    <w:p w14:paraId="7A16F040" w14:textId="73C2EAB1" w:rsidR="00A56875" w:rsidRPr="003A1C72" w:rsidRDefault="0080373B" w:rsidP="00A00BEC">
      <w:pPr>
        <w:pStyle w:val="h-lead"/>
        <w:spacing w:line="480" w:lineRule="auto"/>
        <w:jc w:val="both"/>
        <w:rPr>
          <w:rFonts w:ascii="Times New Roman" w:hAnsi="Times New Roman"/>
          <w:sz w:val="24"/>
          <w:szCs w:val="24"/>
        </w:rPr>
      </w:pPr>
      <m:oMathPara>
        <m:oMath>
          <m:r>
            <w:rPr>
              <w:rFonts w:ascii="Cambria Math" w:hAnsi="Cambria Math"/>
              <w:sz w:val="24"/>
              <w:szCs w:val="24"/>
            </w:rPr>
            <m:t>cMFI</m:t>
          </m:r>
          <m:d>
            <m:dPr>
              <m:ctrlPr>
                <w:rPr>
                  <w:rFonts w:ascii="Cambria Math" w:hAnsi="Cambria Math"/>
                  <w:i/>
                  <w:sz w:val="24"/>
                  <w:szCs w:val="24"/>
                </w:rPr>
              </m:ctrlPr>
            </m:dPr>
            <m:e>
              <m:r>
                <w:rPr>
                  <w:rFonts w:ascii="Cambria Math" w:hAnsi="Cambria Math"/>
                  <w:sz w:val="24"/>
                  <w:szCs w:val="24"/>
                </w:rPr>
                <m:t>strep</m:t>
              </m:r>
            </m:e>
          </m:d>
          <m:r>
            <w:rPr>
              <w:rFonts w:ascii="Cambria Math" w:hAnsi="Cambria Math"/>
              <w:sz w:val="24"/>
              <w:szCs w:val="24"/>
            </w:rPr>
            <m:t xml:space="preserve">= </m:t>
          </m:r>
          <m:sSub>
            <m:sSubPr>
              <m:ctrlPr>
                <w:rPr>
                  <w:rFonts w:ascii="Cambria Math" w:eastAsia="MS Mincho" w:hAnsi="Cambria Math"/>
                  <w:i/>
                  <w:sz w:val="24"/>
                  <w:szCs w:val="24"/>
                </w:rPr>
              </m:ctrlPr>
            </m:sSubPr>
            <m:e>
              <m:r>
                <w:rPr>
                  <w:rFonts w:ascii="Cambria Math" w:hAnsi="Cambria Math"/>
                  <w:sz w:val="24"/>
                  <w:szCs w:val="24"/>
                </w:rPr>
                <m:t>MFI</m:t>
              </m:r>
            </m:e>
            <m:sub>
              <m:r>
                <w:rPr>
                  <w:rFonts w:ascii="Cambria Math" w:hAnsi="Cambria Math"/>
                  <w:sz w:val="24"/>
                  <w:szCs w:val="24"/>
                </w:rPr>
                <m:t>(strep+)</m:t>
              </m:r>
            </m:sub>
          </m:sSub>
          <m:r>
            <w:rPr>
              <w:rFonts w:ascii="Cambria Math" w:hAnsi="Cambria Math"/>
              <w:sz w:val="24"/>
              <w:szCs w:val="24"/>
            </w:rPr>
            <m:t>-</m:t>
          </m:r>
          <m:sSub>
            <m:sSubPr>
              <m:ctrlPr>
                <w:rPr>
                  <w:rFonts w:ascii="Cambria Math" w:eastAsia="MS Mincho" w:hAnsi="Cambria Math"/>
                  <w:i/>
                  <w:sz w:val="24"/>
                  <w:szCs w:val="24"/>
                </w:rPr>
              </m:ctrlPr>
            </m:sSubPr>
            <m:e>
              <m:r>
                <w:rPr>
                  <w:rFonts w:ascii="Cambria Math" w:hAnsi="Cambria Math"/>
                  <w:sz w:val="24"/>
                  <w:szCs w:val="24"/>
                </w:rPr>
                <m:t>MFI</m:t>
              </m:r>
            </m:e>
            <m:sub>
              <m:r>
                <w:rPr>
                  <w:rFonts w:ascii="Cambria Math" w:hAnsi="Cambria Math"/>
                  <w:sz w:val="24"/>
                  <w:szCs w:val="24"/>
                </w:rPr>
                <m:t>(strep-)</m:t>
              </m:r>
            </m:sub>
          </m:sSub>
        </m:oMath>
      </m:oMathPara>
    </w:p>
    <w:p w14:paraId="5D0BB4CC" w14:textId="19593565" w:rsidR="00A56875" w:rsidRPr="003A1C72" w:rsidRDefault="00A56875" w:rsidP="00A00BEC">
      <w:pPr>
        <w:pStyle w:val="h-lead"/>
        <w:spacing w:line="480" w:lineRule="auto"/>
        <w:jc w:val="both"/>
        <w:rPr>
          <w:rFonts w:ascii="Times New Roman" w:hAnsi="Times New Roman"/>
          <w:sz w:val="24"/>
          <w:szCs w:val="24"/>
        </w:rPr>
      </w:pPr>
      <w:proofErr w:type="gramStart"/>
      <w:r w:rsidRPr="003A1C72">
        <w:rPr>
          <w:rFonts w:ascii="Times New Roman" w:hAnsi="Times New Roman"/>
          <w:sz w:val="24"/>
          <w:szCs w:val="24"/>
        </w:rPr>
        <w:t>where</w:t>
      </w:r>
      <w:proofErr w:type="gramEnd"/>
      <w:r w:rsidRPr="003A1C72">
        <w:rPr>
          <w:rFonts w:ascii="Times New Roman" w:hAnsi="Times New Roman"/>
          <w:sz w:val="24"/>
          <w:szCs w:val="24"/>
        </w:rPr>
        <w:t xml:space="preserve"> (+) and (-) represent the mean fluorescence intensity of streptavidin calculated using Flowjo for negative and positive cell populations, respectively. </w:t>
      </w:r>
      <w:proofErr w:type="gramStart"/>
      <w:r w:rsidRPr="003A1C72">
        <w:rPr>
          <w:rFonts w:ascii="Times New Roman" w:hAnsi="Times New Roman"/>
          <w:sz w:val="24"/>
          <w:szCs w:val="24"/>
        </w:rPr>
        <w:t>cMFI</w:t>
      </w:r>
      <w:proofErr w:type="gramEnd"/>
      <w:r w:rsidRPr="003A1C72">
        <w:rPr>
          <w:rFonts w:ascii="Times New Roman" w:hAnsi="Times New Roman"/>
          <w:sz w:val="24"/>
          <w:szCs w:val="24"/>
        </w:rPr>
        <w:t xml:space="preserve"> of the tested mutant was calculated by dividing cMFI(AU1) by cMFI(strep). </w:t>
      </w:r>
    </w:p>
    <w:p w14:paraId="2523CD67" w14:textId="0361E729" w:rsidR="00A56875" w:rsidRPr="003A1C72" w:rsidRDefault="00C65C18" w:rsidP="00A00BEC">
      <w:pPr>
        <w:pStyle w:val="h-lead"/>
        <w:spacing w:line="480" w:lineRule="auto"/>
        <w:jc w:val="both"/>
        <w:rPr>
          <w:rFonts w:ascii="Times New Roman" w:hAnsi="Times New Roman"/>
          <w:sz w:val="24"/>
          <w:szCs w:val="24"/>
        </w:rPr>
      </w:pPr>
      <m:oMathPara>
        <m:oMath>
          <m:r>
            <w:rPr>
              <w:rFonts w:ascii="Cambria Math" w:hAnsi="Cambria Math"/>
              <w:sz w:val="24"/>
              <w:szCs w:val="24"/>
            </w:rPr>
            <m:t>cMFI=</m:t>
          </m:r>
          <m:f>
            <m:fPr>
              <m:ctrlPr>
                <w:rPr>
                  <w:rFonts w:ascii="Cambria Math" w:hAnsi="Cambria Math"/>
                  <w:i/>
                  <w:sz w:val="24"/>
                  <w:szCs w:val="24"/>
                </w:rPr>
              </m:ctrlPr>
            </m:fPr>
            <m:num>
              <m:r>
                <m:rPr>
                  <m:sty m:val="p"/>
                </m:rPr>
                <w:rPr>
                  <w:rFonts w:ascii="Cambria Math" w:hAnsi="Cambria Math"/>
                  <w:sz w:val="24"/>
                  <w:szCs w:val="24"/>
                </w:rPr>
                <m:t>cMFI(AU1)</m:t>
              </m:r>
            </m:num>
            <m:den>
              <m:r>
                <m:rPr>
                  <m:sty m:val="p"/>
                </m:rPr>
                <w:rPr>
                  <w:rFonts w:ascii="Cambria Math" w:hAnsi="Cambria Math"/>
                  <w:sz w:val="24"/>
                  <w:szCs w:val="24"/>
                </w:rPr>
                <m:t>cMFI(strep)</m:t>
              </m:r>
            </m:den>
          </m:f>
        </m:oMath>
      </m:oMathPara>
    </w:p>
    <w:p w14:paraId="7CE74D16" w14:textId="26B5B056" w:rsidR="0000501F" w:rsidRDefault="0000501F" w:rsidP="0000501F">
      <w:pPr>
        <w:pStyle w:val="h-lead"/>
        <w:spacing w:line="480" w:lineRule="auto"/>
        <w:jc w:val="both"/>
        <w:rPr>
          <w:rFonts w:ascii="Times New Roman" w:hAnsi="Times New Roman"/>
          <w:sz w:val="24"/>
          <w:szCs w:val="24"/>
        </w:rPr>
      </w:pPr>
      <w:r w:rsidRPr="003A1C72">
        <w:rPr>
          <w:rFonts w:ascii="Times New Roman" w:hAnsi="Times New Roman"/>
          <w:sz w:val="24"/>
          <w:szCs w:val="24"/>
        </w:rPr>
        <w:t xml:space="preserve">Relative sortase mutant activity against P0 substrate is determined by normalizing the value for sortase mutant activity against substrate to the same value for the </w:t>
      </w:r>
      <w:r>
        <w:rPr>
          <w:rFonts w:ascii="Times New Roman" w:hAnsi="Times New Roman"/>
          <w:sz w:val="24"/>
          <w:szCs w:val="24"/>
        </w:rPr>
        <w:t xml:space="preserve">Srtm4, </w:t>
      </w:r>
      <w:r w:rsidRPr="003A1C72">
        <w:rPr>
          <w:rFonts w:ascii="Times New Roman" w:hAnsi="Times New Roman"/>
          <w:sz w:val="24"/>
          <w:szCs w:val="24"/>
        </w:rPr>
        <w:t>Normalized cMFI (NCMFI)</w:t>
      </w:r>
      <w:r>
        <w:rPr>
          <w:rFonts w:ascii="Times New Roman" w:hAnsi="Times New Roman"/>
          <w:sz w:val="24"/>
          <w:szCs w:val="24"/>
        </w:rPr>
        <w:t>.</w:t>
      </w:r>
    </w:p>
    <w:p w14:paraId="7DE5E040" w14:textId="2E0F9DA3" w:rsidR="0000501F" w:rsidRPr="003A1C72" w:rsidRDefault="0000501F" w:rsidP="0000501F">
      <w:pPr>
        <w:pStyle w:val="h-lead"/>
        <w:spacing w:line="480" w:lineRule="auto"/>
        <w:jc w:val="both"/>
        <w:rPr>
          <w:rFonts w:ascii="Times New Roman" w:hAnsi="Times New Roman"/>
          <w:sz w:val="24"/>
          <w:szCs w:val="24"/>
        </w:rPr>
      </w:pPr>
    </w:p>
    <w:p w14:paraId="0F9AE591" w14:textId="309D0EEB" w:rsidR="009E03E1" w:rsidRPr="003A1C72" w:rsidRDefault="009E03E1" w:rsidP="00A00BEC">
      <w:pPr>
        <w:pStyle w:val="h-lead"/>
        <w:spacing w:line="480" w:lineRule="auto"/>
        <w:jc w:val="both"/>
        <w:rPr>
          <w:rFonts w:ascii="Times New Roman" w:hAnsi="Times New Roman"/>
          <w:b/>
          <w:sz w:val="48"/>
          <w:szCs w:val="48"/>
        </w:rPr>
      </w:pPr>
      <m:oMathPara>
        <m:oMath>
          <m:r>
            <w:rPr>
              <w:rFonts w:ascii="Cambria Math" w:hAnsi="Cambria Math"/>
              <w:sz w:val="24"/>
              <w:szCs w:val="24"/>
            </w:rPr>
            <w:lastRenderedPageBreak/>
            <m:t>NCMFI=</m:t>
          </m:r>
          <m:f>
            <m:fPr>
              <m:ctrlPr>
                <w:rPr>
                  <w:rFonts w:ascii="Cambria Math" w:hAnsi="Cambria Math"/>
                  <w:i/>
                  <w:sz w:val="24"/>
                  <w:szCs w:val="24"/>
                </w:rPr>
              </m:ctrlPr>
            </m:fPr>
            <m:num>
              <m:r>
                <m:rPr>
                  <m:sty m:val="p"/>
                </m:rPr>
                <w:rPr>
                  <w:rFonts w:ascii="Cambria Math" w:hAnsi="Cambria Math"/>
                  <w:sz w:val="24"/>
                  <w:szCs w:val="24"/>
                </w:rPr>
                <m:t>cMFI(mutant)</m:t>
              </m:r>
            </m:num>
            <m:den>
              <m:r>
                <m:rPr>
                  <m:sty m:val="p"/>
                </m:rPr>
                <w:rPr>
                  <w:rFonts w:ascii="Cambria Math" w:hAnsi="Cambria Math"/>
                  <w:sz w:val="24"/>
                  <w:szCs w:val="24"/>
                </w:rPr>
                <m:t>cMFI(Srtm4)</m:t>
              </m:r>
            </m:den>
          </m:f>
        </m:oMath>
      </m:oMathPara>
    </w:p>
    <w:p w14:paraId="39BF3E8A" w14:textId="3B20F0AB" w:rsidR="00A56875" w:rsidRPr="003A1C72" w:rsidRDefault="00A37A60" w:rsidP="00A37A60">
      <w:pPr>
        <w:pStyle w:val="h-lead"/>
        <w:spacing w:line="480" w:lineRule="auto"/>
        <w:jc w:val="both"/>
        <w:rPr>
          <w:rFonts w:ascii="Times New Roman" w:hAnsi="Times New Roman"/>
          <w:sz w:val="24"/>
          <w:szCs w:val="24"/>
        </w:rPr>
      </w:pPr>
      <w:r w:rsidRPr="003A1C72">
        <w:rPr>
          <w:rFonts w:ascii="Times New Roman" w:hAnsi="Times New Roman"/>
          <w:vanish/>
          <w:sz w:val="24"/>
          <w:szCs w:val="24"/>
        </w:rPr>
        <w:cr/>
      </w:r>
      <w:r w:rsidR="00A56875" w:rsidRPr="003A1C72">
        <w:rPr>
          <w:rFonts w:ascii="Times New Roman" w:hAnsi="Times New Roman"/>
          <w:sz w:val="24"/>
          <w:szCs w:val="24"/>
        </w:rPr>
        <w:t xml:space="preserve">Normalization minimizes variability between experiments due to laser power output, detector amplification, and other cytometer parameters. </w:t>
      </w:r>
    </w:p>
    <w:p w14:paraId="78CF0A26" w14:textId="77777777" w:rsidR="00A56875" w:rsidRPr="003A1C72" w:rsidRDefault="00A56875" w:rsidP="00A00BEC">
      <w:pPr>
        <w:pStyle w:val="Heading2"/>
        <w:jc w:val="both"/>
        <w:rPr>
          <w:rFonts w:ascii="Times New Roman" w:hAnsi="Times New Roman" w:cs="Times New Roman"/>
        </w:rPr>
      </w:pPr>
      <w:bookmarkStart w:id="171" w:name="_Toc257406518"/>
      <w:bookmarkStart w:id="172" w:name="_Toc259225995"/>
      <w:r w:rsidRPr="003A1C72">
        <w:rPr>
          <w:rFonts w:ascii="Times New Roman" w:hAnsi="Times New Roman" w:cs="Times New Roman"/>
        </w:rPr>
        <w:t>5-3- Results and Discussion</w:t>
      </w:r>
      <w:bookmarkEnd w:id="171"/>
      <w:bookmarkEnd w:id="172"/>
    </w:p>
    <w:p w14:paraId="24D01878" w14:textId="77777777" w:rsidR="003521D7" w:rsidRPr="003A1C72" w:rsidRDefault="003521D7" w:rsidP="003521D7"/>
    <w:p w14:paraId="39C541BA" w14:textId="77777777" w:rsidR="00A56875" w:rsidRPr="003A1C72" w:rsidRDefault="00A56875" w:rsidP="00A00BEC">
      <w:pPr>
        <w:pStyle w:val="Heading3"/>
        <w:rPr>
          <w:rFonts w:cs="Times New Roman"/>
        </w:rPr>
      </w:pPr>
      <w:bookmarkStart w:id="173" w:name="_Toc257406519"/>
      <w:bookmarkStart w:id="174" w:name="_Toc259225996"/>
      <w:r w:rsidRPr="003A1C72">
        <w:rPr>
          <w:rFonts w:cs="Times New Roman"/>
        </w:rPr>
        <w:t>5-3-1- Sortase A site-specific peptide ligation on the yeast surface</w:t>
      </w:r>
      <w:bookmarkEnd w:id="173"/>
      <w:bookmarkEnd w:id="174"/>
    </w:p>
    <w:p w14:paraId="5F774207" w14:textId="77777777" w:rsidR="00A56875" w:rsidRPr="003A1C72" w:rsidRDefault="00A56875" w:rsidP="00A00BEC">
      <w:pPr>
        <w:jc w:val="both"/>
      </w:pPr>
    </w:p>
    <w:p w14:paraId="7D2CEEFD" w14:textId="51D44AF0" w:rsidR="00A56875" w:rsidRPr="003A1C72" w:rsidRDefault="003521D7" w:rsidP="00A00BEC">
      <w:pPr>
        <w:spacing w:line="480" w:lineRule="auto"/>
        <w:jc w:val="both"/>
      </w:pPr>
      <w:r w:rsidRPr="003A1C72">
        <w:t>First, purified sortase</w:t>
      </w:r>
      <w:r w:rsidR="00A56875" w:rsidRPr="003A1C72">
        <w:t xml:space="preserve"> was used to immobilize GGG-biotin peptide on the surface of the yeast (EBY100) displaying LPETG substrate (pMR1</w:t>
      </w:r>
      <w:r w:rsidRPr="003A1C72">
        <w:t>) to investigate sortase-mediated peptide immobilization on the yeast surface</w:t>
      </w:r>
      <w:r w:rsidR="00A56875" w:rsidRPr="003A1C72">
        <w:t>. 30</w:t>
      </w:r>
      <w:r w:rsidRPr="003A1C72">
        <w:t xml:space="preserve"> </w:t>
      </w:r>
      <w:r w:rsidR="00A56875" w:rsidRPr="003A1C72">
        <w:rPr>
          <w:color w:val="000000"/>
        </w:rPr>
        <w:t>μM</w:t>
      </w:r>
      <w:r w:rsidR="00A56875" w:rsidRPr="003A1C72">
        <w:t xml:space="preserve"> of purified Srtm4 and 5 mM of GGG-biotin w</w:t>
      </w:r>
      <w:r w:rsidRPr="003A1C72">
        <w:t>ere</w:t>
      </w:r>
      <w:r w:rsidR="00A56875" w:rsidRPr="003A1C72">
        <w:t xml:space="preserve"> used in the reaction mixture. Following growth and induction, the cells were resuspended in the react</w:t>
      </w:r>
      <w:r w:rsidRPr="003A1C72">
        <w:t>ion mixture and incubated at 37</w:t>
      </w:r>
      <w:r w:rsidRPr="003A1C72">
        <w:rPr>
          <w:b/>
          <w:color w:val="000000"/>
        </w:rPr>
        <w:t>°</w:t>
      </w:r>
      <w:r w:rsidR="00A56875" w:rsidRPr="003A1C72">
        <w:t>C shaker for 3 h. Flow cytometry results showed that 3G-biotin peptide was attached to the yeast surface, and cmyc signal was reduced due to cleavage of cmyc sequence located after the displayed LPETG sequence. A control peptide (YPA) was used as a control (Figure 5-1).</w:t>
      </w:r>
    </w:p>
    <w:p w14:paraId="2A466FDC" w14:textId="519F7A7B" w:rsidR="00D95317" w:rsidRDefault="00A56875" w:rsidP="00A00BEC">
      <w:pPr>
        <w:spacing w:line="480" w:lineRule="auto"/>
        <w:jc w:val="both"/>
      </w:pPr>
      <w:r w:rsidRPr="003A1C72">
        <w:t xml:space="preserve">For engineering sortase substrate specificity, a library of sortase mutants and LPETG peptide were displayed on the yeast surface. Plasmids containing Sortase (AU1-Srt-Aga1) and LPETG substrate (Aga2-LPETG-cmyc) were transformed into the BJ5465 yeast strain for yeast surface display. Sortase is fused to the N-terminus of Aga1, and the LPETG peptide was inserted at the C-terminus of the Aga2p protein between HA and c-myc epitope </w:t>
      </w:r>
      <w:r w:rsidRPr="003A1C72">
        <w:lastRenderedPageBreak/>
        <w:t xml:space="preserve">tags. Aga1p and Aga2p proteins bind together with disulfide bonds and display sortase and </w:t>
      </w:r>
      <w:r w:rsidR="00D95317" w:rsidRPr="003A1C72">
        <w:rPr>
          <w:noProof/>
        </w:rPr>
        <w:drawing>
          <wp:inline distT="0" distB="0" distL="0" distR="0" wp14:anchorId="6D823AAE" wp14:editId="2A95F945">
            <wp:extent cx="2874704" cy="3444222"/>
            <wp:effectExtent l="0" t="0" r="0" b="1079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309-cmyc-ysd_wtsrt.png"/>
                    <pic:cNvPicPr/>
                  </pic:nvPicPr>
                  <pic:blipFill rotWithShape="1">
                    <a:blip r:embed="rId40">
                      <a:extLst>
                        <a:ext uri="{28A0092B-C50C-407E-A947-70E740481C1C}">
                          <a14:useLocalDpi xmlns:a14="http://schemas.microsoft.com/office/drawing/2010/main" val="0"/>
                        </a:ext>
                      </a:extLst>
                    </a:blip>
                    <a:srcRect r="49598" b="45958"/>
                    <a:stretch/>
                  </pic:blipFill>
                  <pic:spPr bwMode="auto">
                    <a:xfrm>
                      <a:off x="0" y="0"/>
                      <a:ext cx="2875123" cy="3444724"/>
                    </a:xfrm>
                    <a:prstGeom prst="rect">
                      <a:avLst/>
                    </a:prstGeom>
                    <a:ln>
                      <a:noFill/>
                    </a:ln>
                    <a:extLst>
                      <a:ext uri="{53640926-AAD7-44D8-BBD7-CCE9431645EC}">
                        <a14:shadowObscured xmlns:a14="http://schemas.microsoft.com/office/drawing/2010/main"/>
                      </a:ext>
                    </a:extLst>
                  </pic:spPr>
                </pic:pic>
              </a:graphicData>
            </a:graphic>
          </wp:inline>
        </w:drawing>
      </w:r>
    </w:p>
    <w:p w14:paraId="5CCEA4F5" w14:textId="6FF743A3" w:rsidR="00D95317" w:rsidRDefault="00D95317" w:rsidP="00A00BEC">
      <w:pPr>
        <w:spacing w:line="480" w:lineRule="auto"/>
        <w:jc w:val="both"/>
      </w:pPr>
      <w:r w:rsidRPr="003A1C72">
        <w:rPr>
          <w:noProof/>
        </w:rPr>
        <mc:AlternateContent>
          <mc:Choice Requires="wps">
            <w:drawing>
              <wp:anchor distT="0" distB="0" distL="114300" distR="114300" simplePos="0" relativeHeight="251702272" behindDoc="0" locked="0" layoutInCell="1" allowOverlap="1" wp14:anchorId="4AFA7AEE" wp14:editId="4475B8CC">
                <wp:simplePos x="0" y="0"/>
                <wp:positionH relativeFrom="column">
                  <wp:posOffset>1662430</wp:posOffset>
                </wp:positionH>
                <wp:positionV relativeFrom="paragraph">
                  <wp:posOffset>-1783080</wp:posOffset>
                </wp:positionV>
                <wp:extent cx="593725" cy="342900"/>
                <wp:effectExtent l="0" t="0" r="0" b="12700"/>
                <wp:wrapNone/>
                <wp:docPr id="2058" name="Text Box 2058"/>
                <wp:cNvGraphicFramePr/>
                <a:graphic xmlns:a="http://schemas.openxmlformats.org/drawingml/2006/main">
                  <a:graphicData uri="http://schemas.microsoft.com/office/word/2010/wordprocessingShape">
                    <wps:wsp>
                      <wps:cNvSpPr txBox="1"/>
                      <wps:spPr>
                        <a:xfrm>
                          <a:off x="0" y="0"/>
                          <a:ext cx="593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4F88C23" w14:textId="77777777" w:rsidR="00466914" w:rsidRDefault="00466914" w:rsidP="00D95317">
                            <w:proofErr w:type="gramStart"/>
                            <w:r>
                              <w:t>c-myc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id="Text Box 2058" o:spid="_x0000_s1034" type="#_x0000_t202" style="position:absolute;left:0;text-align:left;margin-left:130.9pt;margin-top:-140.35pt;width:46.75pt;height:27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fHL6tUCAAAa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" filled="f" stroked="f">
                <v:textbox>
                  <w:txbxContent>
                    <w:p w14:paraId="54F88C23" w14:textId="77777777" w:rsidR="00466914" w:rsidRDefault="00466914" w:rsidP="00D95317">
                      <w:proofErr w:type="gramStart"/>
                      <w:r>
                        <w:t>c</w:t>
                      </w:r>
                      <w:proofErr w:type="gramEnd"/>
                      <w:r>
                        <w:t>-myc</w:t>
                      </w:r>
                    </w:p>
                  </w:txbxContent>
                </v:textbox>
              </v:shape>
            </w:pict>
          </mc:Fallback>
        </mc:AlternateContent>
      </w:r>
      <w:r w:rsidRPr="003A1C72">
        <w:rPr>
          <w:noProof/>
        </w:rPr>
        <mc:AlternateContent>
          <mc:Choice Requires="wps">
            <w:drawing>
              <wp:anchor distT="0" distB="0" distL="114300" distR="114300" simplePos="0" relativeHeight="251668480" behindDoc="0" locked="0" layoutInCell="1" allowOverlap="1" wp14:anchorId="1A72851B" wp14:editId="7F8D7DE8">
                <wp:simplePos x="0" y="0"/>
                <wp:positionH relativeFrom="column">
                  <wp:posOffset>1662430</wp:posOffset>
                </wp:positionH>
                <wp:positionV relativeFrom="paragraph">
                  <wp:posOffset>1188720</wp:posOffset>
                </wp:positionV>
                <wp:extent cx="593725" cy="342900"/>
                <wp:effectExtent l="0" t="0" r="0" b="12700"/>
                <wp:wrapNone/>
                <wp:docPr id="2053" name="Text Box 2053"/>
                <wp:cNvGraphicFramePr/>
                <a:graphic xmlns:a="http://schemas.openxmlformats.org/drawingml/2006/main">
                  <a:graphicData uri="http://schemas.microsoft.com/office/word/2010/wordprocessingShape">
                    <wps:wsp>
                      <wps:cNvSpPr txBox="1"/>
                      <wps:spPr>
                        <a:xfrm>
                          <a:off x="0" y="0"/>
                          <a:ext cx="593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926E9A" w14:textId="77777777" w:rsidR="00466914" w:rsidRDefault="00466914" w:rsidP="00A56875">
                            <w:r>
                              <w:t>Strep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id="Text Box 2053" o:spid="_x0000_s1035" type="#_x0000_t202" style="position:absolute;left:0;text-align:left;margin-left:130.9pt;margin-top:93.6pt;width:46.75pt;height:27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" filled="f" stroked="f">
                <v:textbox>
                  <w:txbxContent>
                    <w:p w14:paraId="28926E9A" w14:textId="77777777" w:rsidR="00466914" w:rsidRDefault="00466914" w:rsidP="00A56875">
                      <w:r>
                        <w:t>Strep</w:t>
                      </w:r>
                    </w:p>
                  </w:txbxContent>
                </v:textbox>
              </v:shape>
            </w:pict>
          </mc:Fallback>
        </mc:AlternateContent>
      </w:r>
      <w:r w:rsidRPr="003A1C72">
        <w:rPr>
          <w:noProof/>
        </w:rPr>
        <w:drawing>
          <wp:inline distT="0" distB="0" distL="0" distR="0" wp14:anchorId="23064B71" wp14:editId="4388F3A9">
            <wp:extent cx="3559654" cy="267483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309-strep.png"/>
                    <pic:cNvPicPr/>
                  </pic:nvPicPr>
                  <pic:blipFill rotWithShape="1">
                    <a:blip r:embed="rId41">
                      <a:extLst>
                        <a:ext uri="{28A0092B-C50C-407E-A947-70E740481C1C}">
                          <a14:useLocalDpi xmlns:a14="http://schemas.microsoft.com/office/drawing/2010/main" val="0"/>
                        </a:ext>
                      </a:extLst>
                    </a:blip>
                    <a:srcRect r="33703" b="44681"/>
                    <a:stretch/>
                  </pic:blipFill>
                  <pic:spPr bwMode="auto">
                    <a:xfrm>
                      <a:off x="0" y="0"/>
                      <a:ext cx="3560746" cy="2675655"/>
                    </a:xfrm>
                    <a:prstGeom prst="rect">
                      <a:avLst/>
                    </a:prstGeom>
                    <a:ln>
                      <a:noFill/>
                    </a:ln>
                    <a:extLst>
                      <a:ext uri="{53640926-AAD7-44D8-BBD7-CCE9431645EC}">
                        <a14:shadowObscured xmlns:a14="http://schemas.microsoft.com/office/drawing/2010/main"/>
                      </a:ext>
                    </a:extLst>
                  </pic:spPr>
                </pic:pic>
              </a:graphicData>
            </a:graphic>
          </wp:inline>
        </w:drawing>
      </w:r>
    </w:p>
    <w:p w14:paraId="3A9C0482" w14:textId="77777777" w:rsidR="00D95317" w:rsidRPr="003A1C72" w:rsidRDefault="00D95317" w:rsidP="00D95317">
      <w:pPr>
        <w:pStyle w:val="TableofFigures"/>
        <w:rPr>
          <w:rFonts w:cs="Times New Roman"/>
        </w:rPr>
      </w:pPr>
      <w:bookmarkStart w:id="175" w:name="_Toc259225600"/>
      <w:r w:rsidRPr="0016582A">
        <w:rPr>
          <w:rFonts w:cs="Times New Roman"/>
        </w:rPr>
        <w:t>Figure 5-1.</w:t>
      </w:r>
      <w:r w:rsidRPr="003A1C72">
        <w:rPr>
          <w:rFonts w:cs="Times New Roman"/>
          <w:b/>
        </w:rPr>
        <w:t xml:space="preserve"> </w:t>
      </w:r>
      <w:r w:rsidRPr="003A1C72">
        <w:rPr>
          <w:rFonts w:cs="Times New Roman"/>
        </w:rPr>
        <w:t>Sortase reaction on the yeast surface using purified sortase. The c-myc signal shows the display of LPETG tag. Strep is representative of GGG-biotin binding to the surface using sortase reaction. WT Srt was used either with GGG-biotin peptide (Red), or a control peptid</w:t>
      </w:r>
      <w:r>
        <w:rPr>
          <w:rFonts w:cs="Times New Roman"/>
        </w:rPr>
        <w:t>e</w:t>
      </w:r>
      <w:r w:rsidRPr="003A1C72">
        <w:rPr>
          <w:rFonts w:cs="Times New Roman"/>
        </w:rPr>
        <w:t>, Biotin-YPA (Blue).</w:t>
      </w:r>
      <w:bookmarkEnd w:id="175"/>
    </w:p>
    <w:p w14:paraId="711E8332" w14:textId="77777777" w:rsidR="00D95317" w:rsidRDefault="00D95317" w:rsidP="00A00BEC">
      <w:pPr>
        <w:spacing w:line="480" w:lineRule="auto"/>
        <w:jc w:val="both"/>
      </w:pPr>
    </w:p>
    <w:p w14:paraId="1728C3D6" w14:textId="020DBEC6" w:rsidR="00A56875" w:rsidRPr="003A1C72" w:rsidRDefault="00DA2348" w:rsidP="00A00BEC">
      <w:pPr>
        <w:spacing w:line="480" w:lineRule="auto"/>
        <w:jc w:val="both"/>
      </w:pPr>
      <w:proofErr w:type="gramStart"/>
      <w:r w:rsidRPr="003A1C72">
        <w:t>the</w:t>
      </w:r>
      <w:proofErr w:type="gramEnd"/>
      <w:r w:rsidRPr="003A1C72">
        <w:t xml:space="preserve"> LPETG substrate on the yeast surface. Sortase nucleophile substrate conjugated to a </w:t>
      </w:r>
      <w:r w:rsidR="00A56875" w:rsidRPr="003A1C72">
        <w:t>biotin tag (GGG-biotin) was added to the cells after induction. Sortase displayed on the yeast surface were used to bind a GGG-Biotin to the LPETG displayed on the yeast surface. The reaction was done by incubating the cells displaying</w:t>
      </w:r>
      <w:r w:rsidR="0028019B">
        <w:t xml:space="preserve"> LPETG substrate and Srt at 37</w:t>
      </w:r>
      <w:r w:rsidR="0028019B" w:rsidRPr="00A0289F">
        <w:rPr>
          <w:rFonts w:ascii="Lucida Grande" w:hAnsi="Lucida Grande" w:cs="Lucida Grande"/>
          <w:b/>
          <w:color w:val="000000"/>
        </w:rPr>
        <w:t>°</w:t>
      </w:r>
      <w:r w:rsidR="0028019B" w:rsidRPr="003A1C72">
        <w:t>C</w:t>
      </w:r>
      <w:r w:rsidR="00A56875" w:rsidRPr="003A1C72">
        <w:t xml:space="preserve"> shaker for 3 hr in the reaction mixture containing 1mM GGG-Biotin in the reaction buffer (TBS, 10mM CaCl</w:t>
      </w:r>
      <w:r w:rsidR="00A56875" w:rsidRPr="003A1C72">
        <w:rPr>
          <w:vertAlign w:val="subscript"/>
        </w:rPr>
        <w:t>2</w:t>
      </w:r>
      <w:r w:rsidR="00A56875" w:rsidRPr="003A1C72">
        <w:t>, pH=7.5). Then displayed proteins (sortase and LPETG substrate) w</w:t>
      </w:r>
      <w:r w:rsidR="0028019B">
        <w:t>ere</w:t>
      </w:r>
      <w:r w:rsidR="00A56875" w:rsidRPr="003A1C72">
        <w:t xml:space="preserve"> labeled with antibodies against AU1 and HA to show the expression of sortase and LPETG on the su</w:t>
      </w:r>
      <w:r w:rsidR="00874FB6">
        <w:t>rface of the yeast. Fluorescent-</w:t>
      </w:r>
      <w:r w:rsidR="00A56875" w:rsidRPr="003A1C72">
        <w:t>conjugated streptavidin was added to determine the extent of reaction by binding to the product (LPETGGG-biotin)</w:t>
      </w:r>
      <w:r w:rsidR="006447B4" w:rsidRPr="003A1C72">
        <w:t xml:space="preserve"> (Fig. 5-2)</w:t>
      </w:r>
      <w:r w:rsidR="00A56875" w:rsidRPr="003A1C72">
        <w:t>.</w:t>
      </w:r>
      <w:r w:rsidR="00D95317">
        <w:t xml:space="preserve"> </w:t>
      </w:r>
      <w:r w:rsidR="00A56875" w:rsidRPr="003A1C72">
        <w:t xml:space="preserve">The proteins expression and the extent of reaction were investigated by flow cytometry. </w:t>
      </w:r>
      <w:r w:rsidR="005E31ED">
        <w:t xml:space="preserve">WT Srt showed a signal corresponding to attachment </w:t>
      </w:r>
      <w:r w:rsidR="00E40782">
        <w:t>of GGG peptide to the surface. Fluorescent intensity from cmyc signal was decreased since</w:t>
      </w:r>
      <w:r w:rsidR="005E31ED">
        <w:t xml:space="preserve"> Srt cleaves </w:t>
      </w:r>
      <w:r w:rsidR="00E40782">
        <w:t xml:space="preserve">between T and G of LPETG peptide before the </w:t>
      </w:r>
      <w:r w:rsidR="005E31ED">
        <w:t xml:space="preserve">c-myc </w:t>
      </w:r>
      <w:r w:rsidR="00E40782">
        <w:t xml:space="preserve">sequence. </w:t>
      </w:r>
      <w:r w:rsidR="00A56875" w:rsidRPr="003A1C72">
        <w:t>WT Srt or Srtm4 attached the GGG-Biotin substrate to the LPETG sequence displayed on the yeast surface. The control sample with inactive Srt (C184G) did not s</w:t>
      </w:r>
      <w:r w:rsidR="00D95317">
        <w:t>how any significant GGG binding.</w:t>
      </w:r>
      <w:r w:rsidR="005E31ED">
        <w:t xml:space="preserve"> </w:t>
      </w:r>
    </w:p>
    <w:p w14:paraId="11EDA3F1" w14:textId="6A3B18B6" w:rsidR="00A56875" w:rsidRPr="003A1C72" w:rsidRDefault="00A56875" w:rsidP="00A00BEC">
      <w:pPr>
        <w:pStyle w:val="ListParagraph"/>
        <w:spacing w:line="480" w:lineRule="auto"/>
        <w:ind w:left="0" w:firstLine="540"/>
        <w:jc w:val="both"/>
        <w:rPr>
          <w:rFonts w:ascii="Times New Roman" w:hAnsi="Times New Roman"/>
          <w:color w:val="1A1A1A"/>
        </w:rPr>
      </w:pPr>
      <w:r w:rsidRPr="003A1C72">
        <w:rPr>
          <w:rFonts w:ascii="Times New Roman" w:hAnsi="Times New Roman"/>
        </w:rPr>
        <w:t>To engineer sortase specificity toward other known nucleophile substrate</w:t>
      </w:r>
      <w:r w:rsidR="00C3366F">
        <w:rPr>
          <w:rFonts w:ascii="Times New Roman" w:hAnsi="Times New Roman"/>
        </w:rPr>
        <w:t>s</w:t>
      </w:r>
      <w:r w:rsidRPr="003A1C72">
        <w:rPr>
          <w:rFonts w:ascii="Times New Roman" w:hAnsi="Times New Roman"/>
        </w:rPr>
        <w:t xml:space="preserve"> such as a primary amine in the side chain of a lysine in a </w:t>
      </w:r>
      <w:r w:rsidR="00D95317">
        <w:rPr>
          <w:rFonts w:ascii="Times New Roman" w:hAnsi="Times New Roman"/>
        </w:rPr>
        <w:t>pilin box sequence,</w:t>
      </w:r>
      <w:r w:rsidR="00874FB6">
        <w:rPr>
          <w:rFonts w:ascii="Times New Roman" w:hAnsi="Times New Roman"/>
        </w:rPr>
        <w:t xml:space="preserve"> P0 peptide </w:t>
      </w:r>
      <w:r w:rsidRPr="003A1C72">
        <w:rPr>
          <w:rFonts w:ascii="Times New Roman" w:hAnsi="Times New Roman"/>
        </w:rPr>
        <w:t>conjugated to a biotin at the N-terminus was used as a substrate for these reactions</w:t>
      </w:r>
      <w:r w:rsidRPr="003A1C72">
        <w:rPr>
          <w:rFonts w:ascii="Times New Roman" w:hAnsi="Times New Roman"/>
          <w:color w:val="1A1A1A"/>
        </w:rPr>
        <w:t xml:space="preserve">. </w:t>
      </w:r>
      <w:r w:rsidRPr="003A1C72">
        <w:rPr>
          <w:rFonts w:ascii="Times New Roman" w:hAnsi="Times New Roman"/>
        </w:rPr>
        <w:t>Srt attached P0 peptide to the LPETG substrate</w:t>
      </w:r>
      <w:r w:rsidR="00D95317">
        <w:rPr>
          <w:rFonts w:ascii="Times New Roman" w:hAnsi="Times New Roman"/>
        </w:rPr>
        <w:t xml:space="preserve"> displayed on the yeast surface</w:t>
      </w:r>
      <w:r w:rsidRPr="003A1C72">
        <w:rPr>
          <w:rFonts w:ascii="Times New Roman" w:hAnsi="Times New Roman"/>
        </w:rPr>
        <w:t xml:space="preserve">, although not as efficiently as GGG, the natural nucleophile </w:t>
      </w:r>
      <w:r w:rsidRPr="00495C63">
        <w:rPr>
          <w:rFonts w:ascii="Times New Roman" w:hAnsi="Times New Roman"/>
        </w:rPr>
        <w:t>substrate</w:t>
      </w:r>
      <w:r w:rsidR="00D95317">
        <w:rPr>
          <w:rFonts w:ascii="Times New Roman" w:hAnsi="Times New Roman"/>
        </w:rPr>
        <w:t xml:space="preserve"> (Fig 5-6)</w:t>
      </w:r>
      <w:r w:rsidRPr="00495C63">
        <w:rPr>
          <w:rFonts w:ascii="Times New Roman" w:hAnsi="Times New Roman"/>
        </w:rPr>
        <w:t>.</w:t>
      </w:r>
    </w:p>
    <w:p w14:paraId="64B70032" w14:textId="77777777" w:rsidR="00A56875" w:rsidRPr="003A1C72" w:rsidRDefault="00A56875" w:rsidP="00A00BEC">
      <w:pPr>
        <w:pStyle w:val="Heading3"/>
        <w:rPr>
          <w:rFonts w:cs="Times New Roman"/>
        </w:rPr>
      </w:pPr>
      <w:bookmarkStart w:id="176" w:name="_Toc257406520"/>
      <w:bookmarkStart w:id="177" w:name="_Toc259225997"/>
      <w:r w:rsidRPr="003A1C72">
        <w:rPr>
          <w:rFonts w:cs="Times New Roman"/>
        </w:rPr>
        <w:lastRenderedPageBreak/>
        <w:t>5-3-2- Library screening and sorting</w:t>
      </w:r>
      <w:bookmarkEnd w:id="176"/>
      <w:bookmarkEnd w:id="177"/>
    </w:p>
    <w:p w14:paraId="5B8F63BA" w14:textId="71F89395" w:rsidR="00A56875"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t>Library of sortase mutants was made using random mutagenesis on the whole genome of Srtm4. The library size was estimated about 2*10</w:t>
      </w:r>
      <w:r w:rsidRPr="003A1C72">
        <w:rPr>
          <w:rFonts w:ascii="Times New Roman" w:hAnsi="Times New Roman"/>
          <w:vertAlign w:val="superscript"/>
        </w:rPr>
        <w:t>7</w:t>
      </w:r>
      <w:r w:rsidRPr="003A1C72">
        <w:rPr>
          <w:rFonts w:ascii="Times New Roman" w:hAnsi="Times New Roman"/>
        </w:rPr>
        <w:t xml:space="preserve">. Different concentrations of nucleotide analogs were used to generate desired mutation rate. Table 5-1 shows the effect of the nucleotide analogue (dPTP and oxo-dGTP) concentration in mutation rate of Srt library. The mutation rate was </w:t>
      </w:r>
      <w:r w:rsidR="00C25680" w:rsidRPr="003A1C72">
        <w:rPr>
          <w:rFonts w:ascii="Times New Roman" w:hAnsi="Times New Roman"/>
        </w:rPr>
        <w:t xml:space="preserve">estimated </w:t>
      </w:r>
      <w:r w:rsidRPr="003A1C72">
        <w:rPr>
          <w:rFonts w:ascii="Times New Roman" w:hAnsi="Times New Roman"/>
        </w:rPr>
        <w:t>by seque</w:t>
      </w:r>
      <w:r w:rsidR="00124D87" w:rsidRPr="003A1C72">
        <w:rPr>
          <w:rFonts w:ascii="Times New Roman" w:hAnsi="Times New Roman"/>
        </w:rPr>
        <w:t>ncing 5-10 Srt library colonies and rounded up to the closet integer number.</w:t>
      </w:r>
      <w:r w:rsidR="00FE1906">
        <w:rPr>
          <w:rFonts w:ascii="Times New Roman" w:hAnsi="Times New Roman"/>
        </w:rPr>
        <w:t xml:space="preserve"> </w:t>
      </w:r>
      <w:r w:rsidR="00B301BE">
        <w:rPr>
          <w:rFonts w:ascii="Times New Roman" w:hAnsi="Times New Roman"/>
        </w:rPr>
        <w:t xml:space="preserve">Srt library was made with </w:t>
      </w:r>
      <w:r w:rsidR="00FE1906">
        <w:rPr>
          <w:rFonts w:ascii="Times New Roman" w:hAnsi="Times New Roman"/>
        </w:rPr>
        <w:t xml:space="preserve">nucleotide analogue </w:t>
      </w:r>
      <w:r w:rsidR="00B301BE">
        <w:rPr>
          <w:rFonts w:ascii="Times New Roman" w:hAnsi="Times New Roman"/>
        </w:rPr>
        <w:t xml:space="preserve">concentration of 20 µM and </w:t>
      </w:r>
      <w:r w:rsidR="00FE1906">
        <w:rPr>
          <w:rFonts w:ascii="Times New Roman" w:hAnsi="Times New Roman"/>
        </w:rPr>
        <w:t>used in the reaction against</w:t>
      </w:r>
      <w:r w:rsidRPr="003A1C72">
        <w:rPr>
          <w:rFonts w:ascii="Times New Roman" w:hAnsi="Times New Roman"/>
        </w:rPr>
        <w:t xml:space="preserve"> P0 peptide</w:t>
      </w:r>
      <w:r w:rsidR="00B301BE">
        <w:rPr>
          <w:rFonts w:ascii="Times New Roman" w:hAnsi="Times New Roman"/>
        </w:rPr>
        <w:t xml:space="preserve"> as the nucleophile substrate</w:t>
      </w:r>
      <w:r w:rsidR="00FE1906">
        <w:rPr>
          <w:rFonts w:ascii="Times New Roman" w:hAnsi="Times New Roman"/>
        </w:rPr>
        <w:t xml:space="preserve">. FACS </w:t>
      </w:r>
      <w:r w:rsidR="00B301BE">
        <w:rPr>
          <w:rFonts w:ascii="Times New Roman" w:hAnsi="Times New Roman"/>
        </w:rPr>
        <w:t>was then used to sort the active Srt mutants against P0 peptide</w:t>
      </w:r>
      <w:r w:rsidRPr="003A1C72">
        <w:rPr>
          <w:rFonts w:ascii="Times New Roman" w:hAnsi="Times New Roman"/>
        </w:rPr>
        <w:t xml:space="preserve"> (Figure 5.</w:t>
      </w:r>
      <w:r w:rsidR="00FE1906">
        <w:rPr>
          <w:rFonts w:ascii="Times New Roman" w:hAnsi="Times New Roman"/>
        </w:rPr>
        <w:t>3</w:t>
      </w:r>
      <w:r w:rsidRPr="003A1C72">
        <w:rPr>
          <w:rFonts w:ascii="Times New Roman" w:hAnsi="Times New Roman"/>
        </w:rPr>
        <w:t>). Three color labeling</w:t>
      </w:r>
      <w:r w:rsidR="00B301BE">
        <w:rPr>
          <w:rFonts w:ascii="Times New Roman" w:hAnsi="Times New Roman"/>
        </w:rPr>
        <w:t xml:space="preserve"> was used for sorting the cells; antibodies against </w:t>
      </w:r>
      <w:r w:rsidRPr="003A1C72">
        <w:rPr>
          <w:rFonts w:ascii="Times New Roman" w:hAnsi="Times New Roman"/>
        </w:rPr>
        <w:t xml:space="preserve">AU1 and HA </w:t>
      </w:r>
      <w:r w:rsidR="00B301BE">
        <w:rPr>
          <w:rFonts w:ascii="Times New Roman" w:hAnsi="Times New Roman"/>
        </w:rPr>
        <w:t xml:space="preserve">epitope tags </w:t>
      </w:r>
      <w:r w:rsidRPr="003A1C72">
        <w:rPr>
          <w:rFonts w:ascii="Times New Roman" w:hAnsi="Times New Roman"/>
        </w:rPr>
        <w:t xml:space="preserve">were used to label Sortase and LPETG substrate displayed on the yeast surface and </w:t>
      </w:r>
      <w:r w:rsidR="00B301BE">
        <w:rPr>
          <w:rFonts w:ascii="Times New Roman" w:hAnsi="Times New Roman"/>
        </w:rPr>
        <w:t xml:space="preserve">to </w:t>
      </w:r>
      <w:r w:rsidRPr="003A1C72">
        <w:rPr>
          <w:rFonts w:ascii="Times New Roman" w:hAnsi="Times New Roman"/>
        </w:rPr>
        <w:t>determine enzyme and su</w:t>
      </w:r>
      <w:r w:rsidR="007605BC" w:rsidRPr="003A1C72">
        <w:rPr>
          <w:rFonts w:ascii="Times New Roman" w:hAnsi="Times New Roman"/>
        </w:rPr>
        <w:t>bstrate expression. Streptavidin</w:t>
      </w:r>
      <w:r w:rsidRPr="003A1C72">
        <w:rPr>
          <w:rFonts w:ascii="Times New Roman" w:hAnsi="Times New Roman"/>
        </w:rPr>
        <w:t xml:space="preserve"> show</w:t>
      </w:r>
      <w:r w:rsidR="00827CA7">
        <w:rPr>
          <w:rFonts w:ascii="Times New Roman" w:hAnsi="Times New Roman"/>
        </w:rPr>
        <w:t>ed</w:t>
      </w:r>
      <w:r w:rsidRPr="003A1C72">
        <w:rPr>
          <w:rFonts w:ascii="Times New Roman" w:hAnsi="Times New Roman"/>
        </w:rPr>
        <w:t xml:space="preserve"> the extent of reaction by binding to the </w:t>
      </w:r>
      <w:r w:rsidR="00827CA7">
        <w:rPr>
          <w:rFonts w:ascii="Times New Roman" w:hAnsi="Times New Roman"/>
        </w:rPr>
        <w:t xml:space="preserve">biotin conjugated to the </w:t>
      </w:r>
      <w:r w:rsidRPr="003A1C72">
        <w:rPr>
          <w:rFonts w:ascii="Times New Roman" w:hAnsi="Times New Roman"/>
        </w:rPr>
        <w:t xml:space="preserve">reaction product </w:t>
      </w:r>
      <w:r w:rsidR="00896D13">
        <w:rPr>
          <w:rFonts w:ascii="Times New Roman" w:hAnsi="Times New Roman"/>
        </w:rPr>
        <w:t>(Bio-P0)</w:t>
      </w:r>
      <w:r w:rsidRPr="003A1C72">
        <w:rPr>
          <w:rFonts w:ascii="Times New Roman" w:hAnsi="Times New Roman"/>
        </w:rPr>
        <w:t>.</w:t>
      </w:r>
      <w:r w:rsidR="00827CA7">
        <w:rPr>
          <w:rFonts w:ascii="Times New Roman" w:hAnsi="Times New Roman"/>
        </w:rPr>
        <w:t xml:space="preserve"> Biotin conjugated Ethylenediamine (EDA) was also used as a nucleophile substrate.  This substrate works as an alkylamine, a poor nucleophile substrate for Srt transeptidation reaction. Srt attached this peptide to the surface although less efficiently comparing to the GGG peptide (Fig A. 4-6).</w:t>
      </w:r>
    </w:p>
    <w:p w14:paraId="6F1C46EA" w14:textId="77777777" w:rsidR="00D95317" w:rsidRDefault="00D95317" w:rsidP="00A00BEC">
      <w:pPr>
        <w:pStyle w:val="ListParagraph"/>
        <w:spacing w:line="480" w:lineRule="auto"/>
        <w:ind w:left="0" w:firstLine="540"/>
        <w:jc w:val="both"/>
        <w:rPr>
          <w:rFonts w:ascii="Times New Roman" w:hAnsi="Times New Roman"/>
        </w:rPr>
      </w:pPr>
    </w:p>
    <w:p w14:paraId="2AD9601E" w14:textId="77777777" w:rsidR="00D95317" w:rsidRDefault="00D95317" w:rsidP="00A00BEC">
      <w:pPr>
        <w:pStyle w:val="ListParagraph"/>
        <w:spacing w:line="480" w:lineRule="auto"/>
        <w:ind w:left="0" w:firstLine="540"/>
        <w:jc w:val="both"/>
        <w:rPr>
          <w:rFonts w:ascii="Times New Roman" w:hAnsi="Times New Roman"/>
        </w:rPr>
      </w:pPr>
    </w:p>
    <w:p w14:paraId="704921F5" w14:textId="77777777" w:rsidR="00D95317" w:rsidRDefault="00D95317" w:rsidP="00A00BEC">
      <w:pPr>
        <w:pStyle w:val="ListParagraph"/>
        <w:spacing w:line="480" w:lineRule="auto"/>
        <w:ind w:left="0" w:firstLine="540"/>
        <w:jc w:val="both"/>
        <w:rPr>
          <w:rFonts w:ascii="Times New Roman" w:hAnsi="Times New Roman"/>
        </w:rPr>
      </w:pPr>
    </w:p>
    <w:p w14:paraId="40A8A3A6" w14:textId="77777777" w:rsidR="00D95317" w:rsidRDefault="00D95317" w:rsidP="00A00BEC">
      <w:pPr>
        <w:pStyle w:val="ListParagraph"/>
        <w:spacing w:line="480" w:lineRule="auto"/>
        <w:ind w:left="0" w:firstLine="540"/>
        <w:jc w:val="both"/>
        <w:rPr>
          <w:rFonts w:ascii="Times New Roman" w:hAnsi="Times New Roman"/>
        </w:rPr>
      </w:pPr>
    </w:p>
    <w:p w14:paraId="209AE3A9" w14:textId="77777777" w:rsidR="00D95317" w:rsidRDefault="00D95317" w:rsidP="00A00BEC">
      <w:pPr>
        <w:pStyle w:val="ListParagraph"/>
        <w:spacing w:line="480" w:lineRule="auto"/>
        <w:ind w:left="0" w:firstLine="540"/>
        <w:jc w:val="both"/>
        <w:rPr>
          <w:rFonts w:ascii="Times New Roman" w:hAnsi="Times New Roman"/>
        </w:rPr>
      </w:pPr>
    </w:p>
    <w:p w14:paraId="711C8164" w14:textId="77777777" w:rsidR="00D95317" w:rsidRDefault="00D95317" w:rsidP="00A00BEC">
      <w:pPr>
        <w:pStyle w:val="ListParagraph"/>
        <w:spacing w:line="480" w:lineRule="auto"/>
        <w:ind w:left="0" w:firstLine="540"/>
        <w:jc w:val="both"/>
        <w:rPr>
          <w:rFonts w:ascii="Times New Roman" w:hAnsi="Times New Roman"/>
        </w:rPr>
      </w:pPr>
    </w:p>
    <w:p w14:paraId="1BE4826F" w14:textId="77777777" w:rsidR="00D95317" w:rsidRPr="00DA2348" w:rsidRDefault="00D95317" w:rsidP="00DA2348">
      <w:pPr>
        <w:spacing w:line="480" w:lineRule="auto"/>
        <w:jc w:val="both"/>
      </w:pPr>
    </w:p>
    <w:p w14:paraId="29862B5D" w14:textId="77777777" w:rsidR="00D95317" w:rsidRPr="00E40782" w:rsidRDefault="00D95317" w:rsidP="00E40782">
      <w:pPr>
        <w:spacing w:line="480" w:lineRule="auto"/>
        <w:jc w:val="both"/>
      </w:pPr>
    </w:p>
    <w:p w14:paraId="26F1CBC3" w14:textId="77777777" w:rsidR="00A56875" w:rsidRPr="003A1C72" w:rsidRDefault="00A56875" w:rsidP="00A00BEC">
      <w:pPr>
        <w:spacing w:line="480" w:lineRule="auto"/>
        <w:jc w:val="both"/>
      </w:pPr>
      <w:r w:rsidRPr="003A1C72">
        <w:rPr>
          <w:noProof/>
        </w:rPr>
        <w:drawing>
          <wp:inline distT="0" distB="0" distL="0" distR="0" wp14:anchorId="489B9C80" wp14:editId="14CFC055">
            <wp:extent cx="5536877" cy="3338788"/>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0.jpg"/>
                    <pic:cNvPicPr/>
                  </pic:nvPicPr>
                  <pic:blipFill rotWithShape="1">
                    <a:blip r:embed="rId42">
                      <a:extLst>
                        <a:ext uri="{28A0092B-C50C-407E-A947-70E740481C1C}">
                          <a14:useLocalDpi xmlns:a14="http://schemas.microsoft.com/office/drawing/2010/main" val="0"/>
                        </a:ext>
                      </a:extLst>
                    </a:blip>
                    <a:srcRect t="19599"/>
                    <a:stretch/>
                  </pic:blipFill>
                  <pic:spPr bwMode="auto">
                    <a:xfrm>
                      <a:off x="0" y="0"/>
                      <a:ext cx="5537487" cy="3339156"/>
                    </a:xfrm>
                    <a:prstGeom prst="rect">
                      <a:avLst/>
                    </a:prstGeom>
                    <a:ln>
                      <a:noFill/>
                    </a:ln>
                    <a:extLst>
                      <a:ext uri="{53640926-AAD7-44D8-BBD7-CCE9431645EC}">
                        <a14:shadowObscured xmlns:a14="http://schemas.microsoft.com/office/drawing/2010/main"/>
                      </a:ext>
                    </a:extLst>
                  </pic:spPr>
                </pic:pic>
              </a:graphicData>
            </a:graphic>
          </wp:inline>
        </w:drawing>
      </w:r>
    </w:p>
    <w:p w14:paraId="2522AE9D" w14:textId="77777777" w:rsidR="00A56875" w:rsidRPr="003A1C72"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noProof/>
        </w:rPr>
        <w:drawing>
          <wp:inline distT="0" distB="0" distL="0" distR="0" wp14:anchorId="01122A97" wp14:editId="30F88EB1">
            <wp:extent cx="5359400" cy="2428067"/>
            <wp:effectExtent l="0" t="0" r="0" b="1079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309-3G_ysd_system1.png"/>
                    <pic:cNvPicPr/>
                  </pic:nvPicPr>
                  <pic:blipFill rotWithShape="1">
                    <a:blip r:embed="rId43">
                      <a:extLst>
                        <a:ext uri="{28A0092B-C50C-407E-A947-70E740481C1C}">
                          <a14:useLocalDpi xmlns:a14="http://schemas.microsoft.com/office/drawing/2010/main" val="0"/>
                        </a:ext>
                      </a:extLst>
                    </a:blip>
                    <a:srcRect r="28266" b="56536"/>
                    <a:stretch/>
                  </pic:blipFill>
                  <pic:spPr bwMode="auto">
                    <a:xfrm>
                      <a:off x="0" y="0"/>
                      <a:ext cx="5361012" cy="2428797"/>
                    </a:xfrm>
                    <a:prstGeom prst="rect">
                      <a:avLst/>
                    </a:prstGeom>
                    <a:ln>
                      <a:noFill/>
                    </a:ln>
                    <a:extLst>
                      <a:ext uri="{53640926-AAD7-44D8-BBD7-CCE9431645EC}">
                        <a14:shadowObscured xmlns:a14="http://schemas.microsoft.com/office/drawing/2010/main"/>
                      </a:ext>
                    </a:extLst>
                  </pic:spPr>
                </pic:pic>
              </a:graphicData>
            </a:graphic>
          </wp:inline>
        </w:drawing>
      </w:r>
    </w:p>
    <w:p w14:paraId="3E918E68" w14:textId="77777777" w:rsidR="00A56875" w:rsidRPr="003A1C72" w:rsidRDefault="00A56875" w:rsidP="00A00BEC">
      <w:pPr>
        <w:spacing w:line="480" w:lineRule="auto"/>
        <w:ind w:firstLine="540"/>
        <w:jc w:val="both"/>
        <w:rPr>
          <w:sz w:val="22"/>
          <w:szCs w:val="22"/>
        </w:rPr>
      </w:pPr>
    </w:p>
    <w:p w14:paraId="3692A51B" w14:textId="7CE31A02" w:rsidR="00A56875" w:rsidRPr="003A1C72" w:rsidRDefault="00A56875" w:rsidP="00A00BEC">
      <w:pPr>
        <w:pStyle w:val="TableofFigures"/>
        <w:rPr>
          <w:rFonts w:cs="Times New Roman"/>
        </w:rPr>
      </w:pPr>
      <w:bookmarkStart w:id="178" w:name="_Toc259225601"/>
      <w:r w:rsidRPr="003A1C72">
        <w:rPr>
          <w:rFonts w:cs="Times New Roman"/>
        </w:rPr>
        <w:t xml:space="preserve">Figure 5-2. – Srt reaction on the yeast surface. </w:t>
      </w:r>
      <w:r w:rsidRPr="003A1C72">
        <w:rPr>
          <w:rFonts w:cs="Times New Roman"/>
          <w:sz w:val="20"/>
          <w:szCs w:val="20"/>
        </w:rPr>
        <w:t>a) Yeast surface display of sortase and LPETG substrate. b) Flow cytometry histograms. Left: Sreptavidin Alexa Fluoro 647 indicates the extent of GGG-biotin binding to the LPETG substrate on the yeast surface. b) Alexa fluoro 488 is representative of LPETG-myc. Blue graphs are with Srt and and red ones are with inactive Srt (C184G). FL1: AU1 expression; FL4: Streptavidin (GGG-biotin binding).</w:t>
      </w:r>
      <w:bookmarkEnd w:id="178"/>
    </w:p>
    <w:p w14:paraId="32D4C710" w14:textId="77777777" w:rsidR="00A56875" w:rsidRPr="003A1C72" w:rsidRDefault="00A56875" w:rsidP="00A00BEC">
      <w:pPr>
        <w:spacing w:line="480" w:lineRule="auto"/>
        <w:ind w:firstLine="540"/>
        <w:jc w:val="both"/>
        <w:rPr>
          <w:sz w:val="22"/>
          <w:szCs w:val="22"/>
        </w:rPr>
      </w:pPr>
    </w:p>
    <w:p w14:paraId="05E222D0" w14:textId="77777777" w:rsidR="006E0F2B" w:rsidRDefault="006E0F2B" w:rsidP="00023952">
      <w:pPr>
        <w:pStyle w:val="Caption"/>
      </w:pPr>
      <w:bookmarkStart w:id="179" w:name="_Toc259213246"/>
    </w:p>
    <w:p w14:paraId="27E58AE1" w14:textId="56A833CC" w:rsidR="00A56875" w:rsidRDefault="008573B1" w:rsidP="00023952">
      <w:pPr>
        <w:pStyle w:val="Caption"/>
      </w:pPr>
      <w:r w:rsidRPr="00997CBC">
        <w:t xml:space="preserve">Table </w:t>
      </w:r>
      <w:fldSimple w:instr=" SEQ Table \* ARABIC ">
        <w:r>
          <w:rPr>
            <w:noProof/>
          </w:rPr>
          <w:t>5</w:t>
        </w:r>
      </w:fldSimple>
      <w:r>
        <w:t>-1</w:t>
      </w:r>
      <w:r w:rsidR="00023952">
        <w:t>-Effect of the nucleotide analogue (dPTP and oxo-dGTP) concentration in mutation rate of sortase library</w:t>
      </w:r>
      <w:bookmarkEnd w:id="179"/>
      <w:r w:rsidR="00023952">
        <w:t xml:space="preserve"> </w:t>
      </w:r>
    </w:p>
    <w:p w14:paraId="2714D7C2" w14:textId="77777777" w:rsidR="003320DC" w:rsidRPr="003320DC" w:rsidRDefault="003320DC" w:rsidP="003320DC"/>
    <w:tbl>
      <w:tblPr>
        <w:tblStyle w:val="TableGrid"/>
        <w:tblW w:w="0" w:type="auto"/>
        <w:tblLook w:val="04A0" w:firstRow="1" w:lastRow="0" w:firstColumn="1" w:lastColumn="0" w:noHBand="0" w:noVBand="1"/>
      </w:tblPr>
      <w:tblGrid>
        <w:gridCol w:w="4563"/>
        <w:gridCol w:w="4563"/>
      </w:tblGrid>
      <w:tr w:rsidR="00A56875" w:rsidRPr="003A1C72" w14:paraId="17855979" w14:textId="77777777" w:rsidTr="00AA64A5">
        <w:tc>
          <w:tcPr>
            <w:tcW w:w="4563" w:type="dxa"/>
          </w:tcPr>
          <w:p w14:paraId="2C0D99F4" w14:textId="328D4B0C" w:rsidR="00A56875" w:rsidRPr="003A1C72" w:rsidRDefault="00A56875" w:rsidP="00A00BEC">
            <w:pPr>
              <w:pStyle w:val="ListParagraph"/>
              <w:spacing w:line="480" w:lineRule="auto"/>
              <w:ind w:left="0"/>
              <w:jc w:val="both"/>
              <w:rPr>
                <w:rFonts w:ascii="Times New Roman" w:hAnsi="Times New Roman" w:cs="Times New Roman"/>
              </w:rPr>
            </w:pPr>
            <w:r w:rsidRPr="003A1C72">
              <w:rPr>
                <w:rFonts w:ascii="Times New Roman" w:hAnsi="Times New Roman" w:cs="Times New Roman"/>
              </w:rPr>
              <w:t>Nucleotide analog concentration (</w:t>
            </w:r>
            <w:r w:rsidRPr="00C65C18">
              <w:rPr>
                <w:rFonts w:ascii="Times New Roman" w:hAnsi="Times New Roman" w:cs="Times New Roman"/>
                <w:color w:val="000000"/>
              </w:rPr>
              <w:t>μ</w:t>
            </w:r>
            <w:r w:rsidRPr="003A1C72">
              <w:rPr>
                <w:rFonts w:ascii="Times New Roman" w:hAnsi="Times New Roman" w:cs="Times New Roman"/>
              </w:rPr>
              <w:t>M)</w:t>
            </w:r>
          </w:p>
        </w:tc>
        <w:tc>
          <w:tcPr>
            <w:tcW w:w="4563" w:type="dxa"/>
          </w:tcPr>
          <w:p w14:paraId="20D7F2AB" w14:textId="77777777" w:rsidR="00A56875" w:rsidRPr="003A1C72" w:rsidRDefault="00A56875" w:rsidP="00A00BEC">
            <w:pPr>
              <w:pStyle w:val="ListParagraph"/>
              <w:spacing w:line="480" w:lineRule="auto"/>
              <w:ind w:left="0"/>
              <w:jc w:val="both"/>
              <w:rPr>
                <w:rFonts w:ascii="Times New Roman" w:hAnsi="Times New Roman" w:cs="Times New Roman"/>
              </w:rPr>
            </w:pPr>
            <w:r w:rsidRPr="003A1C72">
              <w:rPr>
                <w:rFonts w:ascii="Times New Roman" w:hAnsi="Times New Roman" w:cs="Times New Roman"/>
              </w:rPr>
              <w:t>Mutation rate per gene</w:t>
            </w:r>
          </w:p>
        </w:tc>
      </w:tr>
      <w:tr w:rsidR="00A56875" w:rsidRPr="003A1C72" w14:paraId="1FE68318" w14:textId="77777777" w:rsidTr="00AA64A5">
        <w:tc>
          <w:tcPr>
            <w:tcW w:w="4563" w:type="dxa"/>
          </w:tcPr>
          <w:p w14:paraId="71C63824" w14:textId="77777777" w:rsidR="00A56875" w:rsidRPr="003A1C72" w:rsidRDefault="00A56875" w:rsidP="00A00BEC">
            <w:pPr>
              <w:pStyle w:val="ListParagraph"/>
              <w:spacing w:line="480" w:lineRule="auto"/>
              <w:ind w:left="0"/>
              <w:jc w:val="both"/>
              <w:rPr>
                <w:rFonts w:ascii="Times New Roman" w:hAnsi="Times New Roman" w:cs="Times New Roman"/>
              </w:rPr>
            </w:pPr>
            <w:r w:rsidRPr="003A1C72">
              <w:rPr>
                <w:rFonts w:ascii="Times New Roman" w:hAnsi="Times New Roman" w:cs="Times New Roman"/>
              </w:rPr>
              <w:t>5</w:t>
            </w:r>
          </w:p>
        </w:tc>
        <w:tc>
          <w:tcPr>
            <w:tcW w:w="4563" w:type="dxa"/>
          </w:tcPr>
          <w:p w14:paraId="5C64BE54" w14:textId="77777777" w:rsidR="00A56875" w:rsidRPr="003A1C72" w:rsidRDefault="00A56875" w:rsidP="00A00BEC">
            <w:pPr>
              <w:pStyle w:val="ListParagraph"/>
              <w:spacing w:line="480" w:lineRule="auto"/>
              <w:ind w:left="0"/>
              <w:jc w:val="both"/>
              <w:rPr>
                <w:rFonts w:ascii="Times New Roman" w:hAnsi="Times New Roman" w:cs="Times New Roman"/>
              </w:rPr>
            </w:pPr>
            <w:r w:rsidRPr="003A1C72">
              <w:rPr>
                <w:rFonts w:ascii="Times New Roman" w:hAnsi="Times New Roman" w:cs="Times New Roman"/>
              </w:rPr>
              <w:t>1</w:t>
            </w:r>
          </w:p>
        </w:tc>
      </w:tr>
      <w:tr w:rsidR="00A56875" w:rsidRPr="003A1C72" w14:paraId="03D2E5DA" w14:textId="77777777" w:rsidTr="00AA64A5">
        <w:tc>
          <w:tcPr>
            <w:tcW w:w="4563" w:type="dxa"/>
          </w:tcPr>
          <w:p w14:paraId="693FFCBE" w14:textId="77777777" w:rsidR="00A56875" w:rsidRPr="003A1C72" w:rsidRDefault="00A56875" w:rsidP="00A00BEC">
            <w:pPr>
              <w:pStyle w:val="ListParagraph"/>
              <w:spacing w:line="480" w:lineRule="auto"/>
              <w:ind w:left="0"/>
              <w:jc w:val="both"/>
              <w:rPr>
                <w:rFonts w:ascii="Times New Roman" w:hAnsi="Times New Roman" w:cs="Times New Roman"/>
              </w:rPr>
            </w:pPr>
            <w:r w:rsidRPr="003A1C72">
              <w:rPr>
                <w:rFonts w:ascii="Times New Roman" w:hAnsi="Times New Roman" w:cs="Times New Roman"/>
              </w:rPr>
              <w:t>20</w:t>
            </w:r>
          </w:p>
        </w:tc>
        <w:tc>
          <w:tcPr>
            <w:tcW w:w="4563" w:type="dxa"/>
          </w:tcPr>
          <w:p w14:paraId="56CFFABC" w14:textId="77777777" w:rsidR="00A56875" w:rsidRPr="003A1C72" w:rsidRDefault="00A56875" w:rsidP="00A00BEC">
            <w:pPr>
              <w:pStyle w:val="ListParagraph"/>
              <w:spacing w:line="480" w:lineRule="auto"/>
              <w:ind w:left="0"/>
              <w:jc w:val="both"/>
              <w:rPr>
                <w:rFonts w:ascii="Times New Roman" w:hAnsi="Times New Roman" w:cs="Times New Roman"/>
              </w:rPr>
            </w:pPr>
            <w:r w:rsidRPr="003A1C72">
              <w:rPr>
                <w:rFonts w:ascii="Times New Roman" w:hAnsi="Times New Roman" w:cs="Times New Roman"/>
              </w:rPr>
              <w:t>4</w:t>
            </w:r>
          </w:p>
        </w:tc>
      </w:tr>
      <w:tr w:rsidR="00A56875" w:rsidRPr="003A1C72" w14:paraId="468D2164" w14:textId="77777777" w:rsidTr="00AA64A5">
        <w:tc>
          <w:tcPr>
            <w:tcW w:w="4563" w:type="dxa"/>
          </w:tcPr>
          <w:p w14:paraId="4CC890B8" w14:textId="77777777" w:rsidR="00A56875" w:rsidRPr="003A1C72" w:rsidRDefault="00A56875" w:rsidP="00A00BEC">
            <w:pPr>
              <w:pStyle w:val="ListParagraph"/>
              <w:spacing w:line="480" w:lineRule="auto"/>
              <w:ind w:left="0"/>
              <w:jc w:val="both"/>
              <w:rPr>
                <w:rFonts w:ascii="Times New Roman" w:hAnsi="Times New Roman" w:cs="Times New Roman"/>
              </w:rPr>
            </w:pPr>
            <w:r w:rsidRPr="003A1C72">
              <w:rPr>
                <w:rFonts w:ascii="Times New Roman" w:hAnsi="Times New Roman" w:cs="Times New Roman"/>
              </w:rPr>
              <w:t>100</w:t>
            </w:r>
          </w:p>
        </w:tc>
        <w:tc>
          <w:tcPr>
            <w:tcW w:w="4563" w:type="dxa"/>
          </w:tcPr>
          <w:p w14:paraId="4564C958" w14:textId="3818447F" w:rsidR="00A56875" w:rsidRPr="003A1C72" w:rsidRDefault="00A56875" w:rsidP="00023952">
            <w:pPr>
              <w:pStyle w:val="ListParagraph"/>
              <w:tabs>
                <w:tab w:val="right" w:pos="4347"/>
              </w:tabs>
              <w:spacing w:line="480" w:lineRule="auto"/>
              <w:ind w:left="0"/>
              <w:jc w:val="both"/>
              <w:rPr>
                <w:rFonts w:ascii="Times New Roman" w:hAnsi="Times New Roman" w:cs="Times New Roman"/>
              </w:rPr>
            </w:pPr>
            <w:r w:rsidRPr="003A1C72">
              <w:rPr>
                <w:rFonts w:ascii="Times New Roman" w:hAnsi="Times New Roman" w:cs="Times New Roman"/>
              </w:rPr>
              <w:t>12</w:t>
            </w:r>
            <w:r w:rsidR="00023952">
              <w:rPr>
                <w:rFonts w:ascii="Times New Roman" w:hAnsi="Times New Roman" w:cs="Times New Roman"/>
              </w:rPr>
              <w:tab/>
            </w:r>
          </w:p>
        </w:tc>
      </w:tr>
    </w:tbl>
    <w:p w14:paraId="4A2B9549" w14:textId="77777777" w:rsidR="00A56875" w:rsidRPr="00630EE5" w:rsidRDefault="00A56875" w:rsidP="00630EE5">
      <w:pPr>
        <w:spacing w:line="480" w:lineRule="auto"/>
        <w:jc w:val="both"/>
      </w:pPr>
    </w:p>
    <w:p w14:paraId="3340F7E8" w14:textId="77777777" w:rsidR="00E40782" w:rsidRDefault="00E40782" w:rsidP="00A00BEC">
      <w:pPr>
        <w:pStyle w:val="ListParagraph"/>
        <w:spacing w:line="480" w:lineRule="auto"/>
        <w:ind w:left="0" w:firstLine="540"/>
        <w:jc w:val="both"/>
        <w:rPr>
          <w:rFonts w:ascii="Times New Roman" w:hAnsi="Times New Roman"/>
        </w:rPr>
      </w:pPr>
    </w:p>
    <w:p w14:paraId="0FA35235" w14:textId="1601F992" w:rsidR="00A56875"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t>Flow cytometry results for sortase naïve library a</w:t>
      </w:r>
      <w:r w:rsidR="00CD7833">
        <w:rPr>
          <w:rFonts w:ascii="Times New Roman" w:hAnsi="Times New Roman"/>
        </w:rPr>
        <w:t>nd sorts are shown in figure 5-7</w:t>
      </w:r>
      <w:r w:rsidRPr="003A1C72">
        <w:rPr>
          <w:rFonts w:ascii="Times New Roman" w:hAnsi="Times New Roman"/>
        </w:rPr>
        <w:t>. After three rounds of sorts the colonies have been screened for their activity against P0 peptide. P0-control peptide, in which lysine was replaced by glycine, on Naïve library and Sorts did not show any significant activity of the mutants toward this control peptide</w:t>
      </w:r>
      <w:r w:rsidR="00827CA7">
        <w:rPr>
          <w:rFonts w:ascii="Times New Roman" w:hAnsi="Times New Roman"/>
        </w:rPr>
        <w:t xml:space="preserve"> (Fig A4-5</w:t>
      </w:r>
      <w:r w:rsidR="00DF0960">
        <w:rPr>
          <w:rFonts w:ascii="Times New Roman" w:hAnsi="Times New Roman"/>
        </w:rPr>
        <w:t>)</w:t>
      </w:r>
      <w:r w:rsidRPr="003A1C72">
        <w:rPr>
          <w:rFonts w:ascii="Times New Roman" w:hAnsi="Times New Roman"/>
        </w:rPr>
        <w:t xml:space="preserve">, showing that the peptide binding using Srt reaction was related to the Lys residue in the P0 </w:t>
      </w:r>
      <w:r w:rsidR="00DF0960">
        <w:rPr>
          <w:rFonts w:ascii="Times New Roman" w:hAnsi="Times New Roman"/>
        </w:rPr>
        <w:t>peptide sequence. YPK is a common short sequence that is homologous among most pilin boxes, known as the minimal pilin box. Sortase reactions on the yeast surface was done against biotin conjugated YPK and its control peptide with the lysine replaced with an Ala</w:t>
      </w:r>
      <w:r w:rsidRPr="003A1C72">
        <w:rPr>
          <w:rFonts w:ascii="Times New Roman" w:hAnsi="Times New Roman"/>
        </w:rPr>
        <w:t xml:space="preserve"> (table 5-2). </w:t>
      </w:r>
      <w:r w:rsidR="00DF0960">
        <w:rPr>
          <w:rFonts w:ascii="Times New Roman" w:hAnsi="Times New Roman"/>
        </w:rPr>
        <w:t>None of the peptides were shown any significant peptide attachment to the surface in presence of displayed Srt, Naive library, or after rounds of sorts (Fig 4A-</w:t>
      </w:r>
      <w:r w:rsidR="00370144">
        <w:rPr>
          <w:rFonts w:ascii="Times New Roman" w:hAnsi="Times New Roman"/>
        </w:rPr>
        <w:t>3</w:t>
      </w:r>
      <w:r w:rsidR="00DF0960">
        <w:rPr>
          <w:rFonts w:ascii="Times New Roman" w:hAnsi="Times New Roman"/>
        </w:rPr>
        <w:t xml:space="preserve">). </w:t>
      </w:r>
    </w:p>
    <w:p w14:paraId="6F310ABB" w14:textId="77777777" w:rsidR="00DF0960" w:rsidRDefault="00DF0960" w:rsidP="00A00BEC">
      <w:pPr>
        <w:pStyle w:val="ListParagraph"/>
        <w:spacing w:line="480" w:lineRule="auto"/>
        <w:ind w:left="0" w:firstLine="540"/>
        <w:jc w:val="both"/>
        <w:rPr>
          <w:rFonts w:ascii="Times New Roman" w:hAnsi="Times New Roman"/>
        </w:rPr>
      </w:pPr>
    </w:p>
    <w:p w14:paraId="4775A404" w14:textId="77777777" w:rsidR="00DF0960" w:rsidRDefault="00DF0960" w:rsidP="00A00BEC">
      <w:pPr>
        <w:pStyle w:val="ListParagraph"/>
        <w:spacing w:line="480" w:lineRule="auto"/>
        <w:ind w:left="0" w:firstLine="540"/>
        <w:jc w:val="both"/>
        <w:rPr>
          <w:rFonts w:ascii="Times New Roman" w:hAnsi="Times New Roman"/>
        </w:rPr>
      </w:pPr>
    </w:p>
    <w:p w14:paraId="0721FF81" w14:textId="77777777" w:rsidR="00DF0960" w:rsidRDefault="00DF0960" w:rsidP="00A00BEC">
      <w:pPr>
        <w:pStyle w:val="ListParagraph"/>
        <w:spacing w:line="480" w:lineRule="auto"/>
        <w:ind w:left="0" w:firstLine="540"/>
        <w:jc w:val="both"/>
        <w:rPr>
          <w:rFonts w:ascii="Times New Roman" w:hAnsi="Times New Roman"/>
        </w:rPr>
      </w:pPr>
    </w:p>
    <w:p w14:paraId="3E53A75E" w14:textId="77777777" w:rsidR="00DF0960" w:rsidRDefault="00DF0960" w:rsidP="00A00BEC">
      <w:pPr>
        <w:pStyle w:val="ListParagraph"/>
        <w:spacing w:line="480" w:lineRule="auto"/>
        <w:ind w:left="0" w:firstLine="540"/>
        <w:jc w:val="both"/>
        <w:rPr>
          <w:rFonts w:ascii="Times New Roman" w:hAnsi="Times New Roman"/>
        </w:rPr>
      </w:pPr>
    </w:p>
    <w:p w14:paraId="2A48A122" w14:textId="77777777" w:rsidR="00DF0960" w:rsidRDefault="00DF0960" w:rsidP="00A00BEC">
      <w:pPr>
        <w:pStyle w:val="ListParagraph"/>
        <w:spacing w:line="480" w:lineRule="auto"/>
        <w:ind w:left="0" w:firstLine="540"/>
        <w:jc w:val="both"/>
        <w:rPr>
          <w:rFonts w:ascii="Times New Roman" w:hAnsi="Times New Roman"/>
        </w:rPr>
      </w:pPr>
    </w:p>
    <w:p w14:paraId="3F5A62FA" w14:textId="77777777" w:rsidR="00DF0960" w:rsidRDefault="00DF0960" w:rsidP="00A00BEC">
      <w:pPr>
        <w:pStyle w:val="ListParagraph"/>
        <w:spacing w:line="480" w:lineRule="auto"/>
        <w:ind w:left="0" w:firstLine="540"/>
        <w:jc w:val="both"/>
        <w:rPr>
          <w:rFonts w:ascii="Times New Roman" w:hAnsi="Times New Roman"/>
        </w:rPr>
      </w:pPr>
    </w:p>
    <w:tbl>
      <w:tblPr>
        <w:tblStyle w:val="TableGrid"/>
        <w:tblW w:w="0" w:type="auto"/>
        <w:tblLook w:val="04A0" w:firstRow="1" w:lastRow="0" w:firstColumn="1" w:lastColumn="0" w:noHBand="0" w:noVBand="1"/>
      </w:tblPr>
      <w:tblGrid>
        <w:gridCol w:w="9063"/>
      </w:tblGrid>
      <w:tr w:rsidR="001909FB" w:rsidRPr="003A1C72" w14:paraId="37B3A5DB" w14:textId="77777777" w:rsidTr="006E0F2B">
        <w:trPr>
          <w:trHeight w:val="5763"/>
        </w:trPr>
        <w:tc>
          <w:tcPr>
            <w:tcW w:w="9063" w:type="dxa"/>
          </w:tcPr>
          <w:p w14:paraId="67CCD27B" w14:textId="77777777" w:rsidR="001909FB" w:rsidRPr="003A1C72" w:rsidRDefault="001909FB" w:rsidP="005E31ED">
            <w:pPr>
              <w:spacing w:line="480" w:lineRule="auto"/>
              <w:jc w:val="both"/>
              <w:rPr>
                <w:rFonts w:ascii="Times New Roman" w:hAnsi="Times New Roman" w:cs="Times New Roman"/>
                <w:sz w:val="22"/>
                <w:szCs w:val="22"/>
              </w:rPr>
            </w:pPr>
            <w:r w:rsidRPr="003A1C72">
              <w:rPr>
                <w:noProof/>
                <w:sz w:val="22"/>
                <w:szCs w:val="22"/>
              </w:rPr>
              <w:drawing>
                <wp:inline distT="0" distB="0" distL="0" distR="0" wp14:anchorId="16829C89" wp14:editId="70945733">
                  <wp:extent cx="5576533" cy="3644763"/>
                  <wp:effectExtent l="0" t="0" r="1206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1.jpg"/>
                          <pic:cNvPicPr/>
                        </pic:nvPicPr>
                        <pic:blipFill rotWithShape="1">
                          <a:blip r:embed="rId44">
                            <a:extLst>
                              <a:ext uri="{28A0092B-C50C-407E-A947-70E740481C1C}">
                                <a14:useLocalDpi xmlns:a14="http://schemas.microsoft.com/office/drawing/2010/main" val="0"/>
                              </a:ext>
                            </a:extLst>
                          </a:blip>
                          <a:srcRect l="4321" t="19444" r="3241"/>
                          <a:stretch/>
                        </pic:blipFill>
                        <pic:spPr bwMode="auto">
                          <a:xfrm>
                            <a:off x="0" y="0"/>
                            <a:ext cx="5576998" cy="3645067"/>
                          </a:xfrm>
                          <a:prstGeom prst="rect">
                            <a:avLst/>
                          </a:prstGeom>
                          <a:ln>
                            <a:noFill/>
                          </a:ln>
                          <a:extLst>
                            <a:ext uri="{53640926-AAD7-44D8-BBD7-CCE9431645EC}">
                              <a14:shadowObscured xmlns:a14="http://schemas.microsoft.com/office/drawing/2010/main"/>
                            </a:ext>
                          </a:extLst>
                        </pic:spPr>
                      </pic:pic>
                    </a:graphicData>
                  </a:graphic>
                </wp:inline>
              </w:drawing>
            </w:r>
          </w:p>
        </w:tc>
      </w:tr>
    </w:tbl>
    <w:p w14:paraId="01EE8EFD" w14:textId="77777777" w:rsidR="001909FB" w:rsidRDefault="001909FB" w:rsidP="001909FB">
      <w:pPr>
        <w:spacing w:line="480" w:lineRule="auto"/>
        <w:ind w:firstLine="540"/>
        <w:jc w:val="both"/>
        <w:rPr>
          <w:sz w:val="22"/>
          <w:szCs w:val="22"/>
        </w:rPr>
      </w:pPr>
    </w:p>
    <w:p w14:paraId="0BB17255" w14:textId="77777777" w:rsidR="006E0F2B" w:rsidRPr="003A1C72" w:rsidRDefault="006E0F2B" w:rsidP="001909FB">
      <w:pPr>
        <w:spacing w:line="480" w:lineRule="auto"/>
        <w:ind w:firstLine="540"/>
        <w:jc w:val="both"/>
        <w:rPr>
          <w:sz w:val="22"/>
          <w:szCs w:val="22"/>
        </w:rPr>
      </w:pPr>
    </w:p>
    <w:p w14:paraId="37F03DE0" w14:textId="77777777" w:rsidR="001909FB" w:rsidRDefault="001909FB" w:rsidP="001909FB">
      <w:pPr>
        <w:pStyle w:val="TableofFigures"/>
        <w:rPr>
          <w:rFonts w:cs="Times New Roman"/>
          <w:sz w:val="24"/>
          <w:szCs w:val="24"/>
        </w:rPr>
      </w:pPr>
      <w:bookmarkStart w:id="180" w:name="_Toc259225602"/>
      <w:r w:rsidRPr="003A1C72">
        <w:rPr>
          <w:rFonts w:cs="Times New Roman"/>
          <w:sz w:val="24"/>
          <w:szCs w:val="24"/>
        </w:rPr>
        <w:t>Figure 5-3. Sorting library of Srt mutants displayed on the yeast surface against P0 peptide using FACS.  Active Srt (Showing with dark cut circle) will bind Biotin-P0 (the P0 peptide that has a biotin conjugated at the N-terminus) to the LPETG substrate displayed on the yeast surface.</w:t>
      </w:r>
      <w:bookmarkEnd w:id="180"/>
      <w:r w:rsidRPr="003A1C72">
        <w:rPr>
          <w:rFonts w:cs="Times New Roman"/>
          <w:sz w:val="24"/>
          <w:szCs w:val="24"/>
        </w:rPr>
        <w:t xml:space="preserve"> </w:t>
      </w:r>
    </w:p>
    <w:p w14:paraId="5E733EBE" w14:textId="77777777" w:rsidR="00E40782" w:rsidRDefault="00E40782" w:rsidP="00E40782"/>
    <w:p w14:paraId="063AF976" w14:textId="77777777" w:rsidR="00E40782" w:rsidRDefault="00E40782" w:rsidP="00E40782"/>
    <w:p w14:paraId="1F80CFB4" w14:textId="77777777" w:rsidR="00E40782" w:rsidRDefault="00E40782" w:rsidP="00E40782"/>
    <w:p w14:paraId="2BACE9D5" w14:textId="77777777" w:rsidR="00E40782" w:rsidRDefault="00E40782" w:rsidP="00E40782"/>
    <w:p w14:paraId="2393681F" w14:textId="77777777" w:rsidR="00E40782" w:rsidRDefault="00E40782" w:rsidP="00E40782"/>
    <w:p w14:paraId="690E3BA2" w14:textId="77777777" w:rsidR="00E40782" w:rsidRDefault="00E40782" w:rsidP="00E40782"/>
    <w:p w14:paraId="6212B5E7" w14:textId="77777777" w:rsidR="00E40782" w:rsidRDefault="00E40782" w:rsidP="00E40782"/>
    <w:p w14:paraId="02D94905" w14:textId="77777777" w:rsidR="00E40782" w:rsidRDefault="00E40782" w:rsidP="00E40782"/>
    <w:p w14:paraId="64D30015" w14:textId="77777777" w:rsidR="00E40782" w:rsidRDefault="00E40782" w:rsidP="00E40782"/>
    <w:p w14:paraId="0DB71979" w14:textId="77777777" w:rsidR="00E40782" w:rsidRDefault="00E40782" w:rsidP="00E40782"/>
    <w:p w14:paraId="248B3512" w14:textId="77777777" w:rsidR="00074A25" w:rsidRDefault="00074A25" w:rsidP="00074A25">
      <w:pPr>
        <w:pStyle w:val="Caption"/>
      </w:pPr>
      <w:r w:rsidRPr="00997CBC">
        <w:t xml:space="preserve">Table </w:t>
      </w:r>
      <w:r>
        <w:t>5-2-</w:t>
      </w:r>
      <w:r w:rsidRPr="00023952">
        <w:t xml:space="preserve"> </w:t>
      </w:r>
      <w:r>
        <w:t xml:space="preserve">peptides used in sortase reaction on the yeast surface </w:t>
      </w:r>
    </w:p>
    <w:p w14:paraId="29633FC1" w14:textId="77777777" w:rsidR="00CD7833" w:rsidRPr="00CD7833" w:rsidRDefault="00CD7833" w:rsidP="00CD7833"/>
    <w:p w14:paraId="0B7FADD6" w14:textId="77777777" w:rsidR="00074A25" w:rsidRPr="003320DC" w:rsidRDefault="00074A25" w:rsidP="00074A25">
      <w:pPr>
        <w:tabs>
          <w:tab w:val="left" w:pos="1003"/>
        </w:tabs>
      </w:pPr>
      <w:r>
        <w:tab/>
      </w:r>
    </w:p>
    <w:tbl>
      <w:tblPr>
        <w:tblStyle w:val="TableGrid"/>
        <w:tblW w:w="0" w:type="auto"/>
        <w:tblLook w:val="04A0" w:firstRow="1" w:lastRow="0" w:firstColumn="1" w:lastColumn="0" w:noHBand="0" w:noVBand="1"/>
      </w:tblPr>
      <w:tblGrid>
        <w:gridCol w:w="4563"/>
        <w:gridCol w:w="4563"/>
      </w:tblGrid>
      <w:tr w:rsidR="00074A25" w:rsidRPr="003A1C72" w14:paraId="4E932121" w14:textId="77777777" w:rsidTr="00074A25">
        <w:tc>
          <w:tcPr>
            <w:tcW w:w="4563" w:type="dxa"/>
          </w:tcPr>
          <w:p w14:paraId="3C3CAA5B"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 xml:space="preserve">Peptide </w:t>
            </w:r>
          </w:p>
        </w:tc>
        <w:tc>
          <w:tcPr>
            <w:tcW w:w="4563" w:type="dxa"/>
          </w:tcPr>
          <w:p w14:paraId="7E604710"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Sequence</w:t>
            </w:r>
          </w:p>
        </w:tc>
      </w:tr>
      <w:tr w:rsidR="00074A25" w:rsidRPr="003A1C72" w14:paraId="26B84FBC" w14:textId="77777777" w:rsidTr="00074A25">
        <w:tc>
          <w:tcPr>
            <w:tcW w:w="4563" w:type="dxa"/>
          </w:tcPr>
          <w:p w14:paraId="7D6AD39D"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P0</w:t>
            </w:r>
          </w:p>
        </w:tc>
        <w:tc>
          <w:tcPr>
            <w:tcW w:w="4563" w:type="dxa"/>
          </w:tcPr>
          <w:p w14:paraId="06452C12"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Biotin-WLQDVHVYP</w:t>
            </w:r>
            <w:r w:rsidRPr="003A1C72">
              <w:rPr>
                <w:rFonts w:ascii="Times New Roman" w:hAnsi="Times New Roman" w:cs="Times New Roman"/>
                <w:b/>
                <w:color w:val="1A1A1A"/>
                <w:u w:val="single"/>
              </w:rPr>
              <w:t>K</w:t>
            </w:r>
            <w:r w:rsidRPr="003A1C72">
              <w:rPr>
                <w:rFonts w:ascii="Times New Roman" w:hAnsi="Times New Roman" w:cs="Times New Roman"/>
                <w:color w:val="1A1A1A"/>
              </w:rPr>
              <w:t>NGG</w:t>
            </w:r>
          </w:p>
        </w:tc>
      </w:tr>
      <w:tr w:rsidR="00074A25" w:rsidRPr="003A1C72" w14:paraId="78E9D433" w14:textId="77777777" w:rsidTr="00074A25">
        <w:tc>
          <w:tcPr>
            <w:tcW w:w="4563" w:type="dxa"/>
          </w:tcPr>
          <w:p w14:paraId="07D7A4AF"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 xml:space="preserve">Control P0 </w:t>
            </w:r>
          </w:p>
        </w:tc>
        <w:tc>
          <w:tcPr>
            <w:tcW w:w="4563" w:type="dxa"/>
          </w:tcPr>
          <w:p w14:paraId="76D588B1"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Biotin-WLQDVHVYP</w:t>
            </w:r>
            <w:r w:rsidRPr="003A1C72">
              <w:rPr>
                <w:rFonts w:ascii="Times New Roman" w:hAnsi="Times New Roman" w:cs="Times New Roman"/>
                <w:b/>
                <w:color w:val="1A1A1A"/>
                <w:u w:val="single"/>
              </w:rPr>
              <w:t>G</w:t>
            </w:r>
            <w:r w:rsidRPr="003A1C72">
              <w:rPr>
                <w:rFonts w:ascii="Times New Roman" w:hAnsi="Times New Roman" w:cs="Times New Roman"/>
                <w:color w:val="1A1A1A"/>
              </w:rPr>
              <w:t>NGG</w:t>
            </w:r>
          </w:p>
        </w:tc>
      </w:tr>
      <w:tr w:rsidR="00074A25" w:rsidRPr="003A1C72" w14:paraId="0FC794D3" w14:textId="77777777" w:rsidTr="00074A25">
        <w:tc>
          <w:tcPr>
            <w:tcW w:w="4563" w:type="dxa"/>
          </w:tcPr>
          <w:p w14:paraId="3D7EA9EE"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3G- bio</w:t>
            </w:r>
          </w:p>
        </w:tc>
        <w:tc>
          <w:tcPr>
            <w:tcW w:w="4563" w:type="dxa"/>
          </w:tcPr>
          <w:p w14:paraId="3F49DD9D"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GGGYK-Biotin</w:t>
            </w:r>
          </w:p>
        </w:tc>
      </w:tr>
      <w:tr w:rsidR="00074A25" w:rsidRPr="003A1C72" w14:paraId="06A68400" w14:textId="77777777" w:rsidTr="00074A25">
        <w:tc>
          <w:tcPr>
            <w:tcW w:w="4563" w:type="dxa"/>
          </w:tcPr>
          <w:p w14:paraId="76A50C62"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rPr>
              <w:t>YPA</w:t>
            </w:r>
          </w:p>
        </w:tc>
        <w:tc>
          <w:tcPr>
            <w:tcW w:w="4563" w:type="dxa"/>
          </w:tcPr>
          <w:p w14:paraId="34D91279"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Biotin-YPA</w:t>
            </w:r>
          </w:p>
        </w:tc>
      </w:tr>
      <w:tr w:rsidR="00074A25" w:rsidRPr="003A1C72" w14:paraId="17F1B3B9" w14:textId="77777777" w:rsidTr="00074A25">
        <w:tc>
          <w:tcPr>
            <w:tcW w:w="4563" w:type="dxa"/>
          </w:tcPr>
          <w:p w14:paraId="3D22B7E3"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rPr>
              <w:t>YPK</w:t>
            </w:r>
          </w:p>
        </w:tc>
        <w:tc>
          <w:tcPr>
            <w:tcW w:w="4563" w:type="dxa"/>
          </w:tcPr>
          <w:p w14:paraId="77F548AB"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color w:val="1A1A1A"/>
              </w:rPr>
              <w:t>Biotin-YPK</w:t>
            </w:r>
          </w:p>
        </w:tc>
      </w:tr>
      <w:tr w:rsidR="00074A25" w:rsidRPr="003A1C72" w14:paraId="27D5D576" w14:textId="77777777" w:rsidTr="00074A25">
        <w:tc>
          <w:tcPr>
            <w:tcW w:w="4563" w:type="dxa"/>
          </w:tcPr>
          <w:p w14:paraId="2E886D64"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rPr>
              <w:t>EDA</w:t>
            </w:r>
          </w:p>
        </w:tc>
        <w:tc>
          <w:tcPr>
            <w:tcW w:w="4563" w:type="dxa"/>
          </w:tcPr>
          <w:p w14:paraId="42D95D1C" w14:textId="77777777" w:rsidR="00074A25" w:rsidRPr="003A1C72" w:rsidRDefault="00074A25" w:rsidP="00074A25">
            <w:pPr>
              <w:spacing w:line="480" w:lineRule="auto"/>
              <w:jc w:val="both"/>
              <w:rPr>
                <w:rFonts w:ascii="Times New Roman" w:hAnsi="Times New Roman" w:cs="Times New Roman"/>
              </w:rPr>
            </w:pPr>
            <w:r w:rsidRPr="003A1C72">
              <w:rPr>
                <w:rFonts w:ascii="Times New Roman" w:hAnsi="Times New Roman" w:cs="Times New Roman"/>
              </w:rPr>
              <w:t>CH</w:t>
            </w:r>
            <w:r w:rsidRPr="003A1C72">
              <w:rPr>
                <w:rFonts w:ascii="Times New Roman" w:hAnsi="Times New Roman" w:cs="Times New Roman"/>
                <w:vertAlign w:val="subscript"/>
              </w:rPr>
              <w:t>2</w:t>
            </w:r>
            <w:r w:rsidRPr="003A1C72">
              <w:rPr>
                <w:rFonts w:ascii="Times New Roman" w:hAnsi="Times New Roman" w:cs="Times New Roman"/>
              </w:rPr>
              <w:t>-CH</w:t>
            </w:r>
            <w:r w:rsidRPr="003A1C72">
              <w:rPr>
                <w:rFonts w:ascii="Times New Roman" w:hAnsi="Times New Roman" w:cs="Times New Roman"/>
                <w:vertAlign w:val="subscript"/>
              </w:rPr>
              <w:t>2</w:t>
            </w:r>
            <w:r w:rsidRPr="003A1C72">
              <w:rPr>
                <w:rFonts w:ascii="Times New Roman" w:hAnsi="Times New Roman" w:cs="Times New Roman"/>
              </w:rPr>
              <w:t>-Biotin</w:t>
            </w:r>
          </w:p>
        </w:tc>
      </w:tr>
    </w:tbl>
    <w:p w14:paraId="516AE4FC" w14:textId="77777777" w:rsidR="00074A25" w:rsidRPr="003A1C72" w:rsidRDefault="00074A25" w:rsidP="00074A25">
      <w:pPr>
        <w:tabs>
          <w:tab w:val="left" w:pos="935"/>
        </w:tabs>
        <w:spacing w:line="480" w:lineRule="auto"/>
        <w:jc w:val="both"/>
      </w:pPr>
    </w:p>
    <w:p w14:paraId="1F6C9B36" w14:textId="77777777" w:rsidR="00074A25" w:rsidRPr="003A1C72" w:rsidRDefault="00074A25" w:rsidP="00A00BEC">
      <w:pPr>
        <w:pStyle w:val="ListParagraph"/>
        <w:spacing w:line="480" w:lineRule="auto"/>
        <w:ind w:left="0" w:firstLine="540"/>
        <w:jc w:val="both"/>
        <w:rPr>
          <w:rFonts w:ascii="Times New Roman" w:hAnsi="Times New Roman"/>
        </w:rPr>
      </w:pPr>
    </w:p>
    <w:p w14:paraId="07957F71" w14:textId="77777777" w:rsidR="00A56875" w:rsidRPr="003A1C72" w:rsidRDefault="00A56875" w:rsidP="00A00BEC">
      <w:pPr>
        <w:pStyle w:val="Heading3"/>
        <w:rPr>
          <w:rFonts w:cs="Times New Roman"/>
        </w:rPr>
      </w:pPr>
      <w:bookmarkStart w:id="181" w:name="_Toc257406521"/>
      <w:bookmarkStart w:id="182" w:name="_Toc259225998"/>
      <w:r w:rsidRPr="003A1C72">
        <w:rPr>
          <w:rFonts w:cs="Times New Roman"/>
        </w:rPr>
        <w:t>5-3-3- Mutations</w:t>
      </w:r>
      <w:bookmarkEnd w:id="181"/>
      <w:bookmarkEnd w:id="182"/>
      <w:r w:rsidRPr="003A1C72">
        <w:rPr>
          <w:rFonts w:cs="Times New Roman"/>
        </w:rPr>
        <w:t xml:space="preserve"> </w:t>
      </w:r>
    </w:p>
    <w:p w14:paraId="0D46D0C5" w14:textId="2C5803EE" w:rsidR="00A56875" w:rsidRPr="003A1C72"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t xml:space="preserve">Mutations found in the colonies from </w:t>
      </w:r>
      <w:r w:rsidR="000A18AF">
        <w:rPr>
          <w:rFonts w:ascii="Times New Roman" w:hAnsi="Times New Roman"/>
        </w:rPr>
        <w:t>round 3 of sorting the Srt library</w:t>
      </w:r>
      <w:r w:rsidRPr="003A1C72">
        <w:rPr>
          <w:rFonts w:ascii="Times New Roman" w:hAnsi="Times New Roman"/>
        </w:rPr>
        <w:t xml:space="preserve"> can be found in table 5-3. Among these mutations, I83T has been repeated four times, N114D three times, and K145E and </w:t>
      </w:r>
      <w:r w:rsidRPr="003A1C72">
        <w:rPr>
          <w:rFonts w:ascii="Times New Roman" w:hAnsi="Times New Roman"/>
          <w:color w:val="000000"/>
        </w:rPr>
        <w:t>N127D</w:t>
      </w:r>
      <w:r w:rsidRPr="003A1C72">
        <w:rPr>
          <w:rFonts w:ascii="Times New Roman" w:hAnsi="Times New Roman"/>
        </w:rPr>
        <w:t xml:space="preserve"> two times. Many of the mutations have been found from the colony screening are located close to the active site, in the </w:t>
      </w:r>
      <w:r w:rsidRPr="003A1C72">
        <w:rPr>
          <w:rFonts w:ascii="Times New Roman" w:hAnsi="Times New Roman"/>
          <w:color w:val="000000"/>
        </w:rPr>
        <w:t>β</w:t>
      </w:r>
      <w:r w:rsidRPr="003A1C72">
        <w:rPr>
          <w:rFonts w:ascii="Times New Roman" w:hAnsi="Times New Roman"/>
        </w:rPr>
        <w:t>6/</w:t>
      </w:r>
      <w:r w:rsidRPr="003A1C72">
        <w:rPr>
          <w:rFonts w:ascii="Times New Roman" w:hAnsi="Times New Roman"/>
          <w:color w:val="000000"/>
        </w:rPr>
        <w:t xml:space="preserve"> β</w:t>
      </w:r>
      <w:r w:rsidRPr="003A1C72">
        <w:rPr>
          <w:rFonts w:ascii="Times New Roman" w:hAnsi="Times New Roman"/>
        </w:rPr>
        <w:t xml:space="preserve">7 loop area, that is known for substrate recognition. </w:t>
      </w:r>
      <w:r w:rsidR="000A18AF">
        <w:rPr>
          <w:rFonts w:ascii="Times New Roman" w:hAnsi="Times New Roman"/>
        </w:rPr>
        <w:t>The flow cytometry data of each mutant is shown in Fig A4-7.</w:t>
      </w:r>
    </w:p>
    <w:p w14:paraId="6F990378" w14:textId="77777777" w:rsidR="00246114" w:rsidRDefault="00246114" w:rsidP="00A00BEC">
      <w:pPr>
        <w:pStyle w:val="ListParagraph"/>
        <w:spacing w:line="480" w:lineRule="auto"/>
        <w:ind w:left="0" w:firstLine="540"/>
        <w:jc w:val="both"/>
        <w:rPr>
          <w:rFonts w:ascii="Times New Roman" w:hAnsi="Times New Roman"/>
        </w:rPr>
      </w:pPr>
      <w:r w:rsidRPr="00CA6F7D">
        <w:rPr>
          <w:noProof/>
        </w:rPr>
        <w:lastRenderedPageBreak/>
        <w:drawing>
          <wp:inline distT="0" distB="0" distL="0" distR="0" wp14:anchorId="2E26D264" wp14:editId="6495C067">
            <wp:extent cx="4288155" cy="2938102"/>
            <wp:effectExtent l="0" t="0" r="4445" b="8890"/>
            <wp:docPr id="2052" name="Picture 4" descr="mut1.j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mut1.jp2"/>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4290156" cy="2939473"/>
                    </a:xfrm>
                    <a:prstGeom prst="rect">
                      <a:avLst/>
                    </a:prstGeom>
                  </pic:spPr>
                </pic:pic>
              </a:graphicData>
            </a:graphic>
          </wp:inline>
        </w:drawing>
      </w:r>
      <w:r w:rsidRPr="003A1C72">
        <w:rPr>
          <w:rFonts w:ascii="Times New Roman" w:hAnsi="Times New Roman"/>
        </w:rPr>
        <w:t xml:space="preserve"> </w:t>
      </w:r>
    </w:p>
    <w:p w14:paraId="532E2CBD" w14:textId="77777777" w:rsidR="00246114" w:rsidRDefault="00246114" w:rsidP="00A00BEC">
      <w:pPr>
        <w:pStyle w:val="ListParagraph"/>
        <w:spacing w:line="480" w:lineRule="auto"/>
        <w:ind w:left="0" w:firstLine="540"/>
        <w:jc w:val="both"/>
        <w:rPr>
          <w:rFonts w:ascii="Times New Roman" w:hAnsi="Times New Roman"/>
        </w:rPr>
      </w:pPr>
      <w:r w:rsidRPr="003A1C72">
        <w:rPr>
          <w:noProof/>
          <w:sz w:val="22"/>
          <w:szCs w:val="22"/>
        </w:rPr>
        <w:drawing>
          <wp:inline distT="0" distB="0" distL="0" distR="0" wp14:anchorId="66BC2F0F" wp14:editId="7AD73540">
            <wp:extent cx="4270829" cy="28738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t muts N-term residues.pdf"/>
                    <pic:cNvPicPr/>
                  </pic:nvPicPr>
                  <pic:blipFill rotWithShape="1">
                    <a:blip r:embed="rId46">
                      <a:extLst>
                        <a:ext uri="{28A0092B-C50C-407E-A947-70E740481C1C}">
                          <a14:useLocalDpi xmlns:a14="http://schemas.microsoft.com/office/drawing/2010/main" val="0"/>
                        </a:ext>
                      </a:extLst>
                    </a:blip>
                    <a:srcRect l="13580" t="8759" r="14366" b="53777"/>
                    <a:stretch/>
                  </pic:blipFill>
                  <pic:spPr bwMode="auto">
                    <a:xfrm>
                      <a:off x="0" y="0"/>
                      <a:ext cx="4270829" cy="2873829"/>
                    </a:xfrm>
                    <a:prstGeom prst="rect">
                      <a:avLst/>
                    </a:prstGeom>
                    <a:ln>
                      <a:noFill/>
                    </a:ln>
                    <a:extLst>
                      <a:ext uri="{53640926-AAD7-44D8-BBD7-CCE9431645EC}">
                        <a14:shadowObscured xmlns:a14="http://schemas.microsoft.com/office/drawing/2010/main"/>
                      </a:ext>
                    </a:extLst>
                  </pic:spPr>
                </pic:pic>
              </a:graphicData>
            </a:graphic>
          </wp:inline>
        </w:drawing>
      </w:r>
      <w:r w:rsidRPr="003A1C72">
        <w:rPr>
          <w:rFonts w:ascii="Times New Roman" w:hAnsi="Times New Roman"/>
        </w:rPr>
        <w:t xml:space="preserve"> </w:t>
      </w:r>
    </w:p>
    <w:p w14:paraId="5B85392D" w14:textId="77777777" w:rsidR="00246114" w:rsidRPr="003A1C72" w:rsidRDefault="00246114" w:rsidP="00246114">
      <w:pPr>
        <w:spacing w:line="480" w:lineRule="auto"/>
        <w:ind w:firstLine="540"/>
        <w:jc w:val="both"/>
        <w:rPr>
          <w:sz w:val="22"/>
          <w:szCs w:val="22"/>
        </w:rPr>
      </w:pPr>
    </w:p>
    <w:p w14:paraId="20EF6491" w14:textId="3E43AA7F" w:rsidR="00246114" w:rsidRDefault="00246114" w:rsidP="00246114">
      <w:pPr>
        <w:pStyle w:val="TableofFigures"/>
        <w:rPr>
          <w:rFonts w:cs="Times New Roman"/>
        </w:rPr>
      </w:pPr>
      <w:bookmarkStart w:id="183" w:name="_Toc259225603"/>
      <w:r w:rsidRPr="003A1C72">
        <w:rPr>
          <w:rFonts w:cs="Times New Roman"/>
        </w:rPr>
        <w:t>Fig</w:t>
      </w:r>
      <w:r w:rsidR="00CD7833">
        <w:rPr>
          <w:rFonts w:cs="Times New Roman"/>
        </w:rPr>
        <w:t>ure 5-4</w:t>
      </w:r>
      <w:r w:rsidRPr="003A1C72">
        <w:rPr>
          <w:rFonts w:cs="Times New Roman"/>
        </w:rPr>
        <w:t xml:space="preserve"> Mutations found in sortase library after 3 rounds of sorts against P0 peptide. Top: The active site (Cys184) is shown in yellow. LPETG peptide is shown in magenta. Sa Srt structure with LPETG substrate bound to it were loaded from pdb (IT2W). Pymol was used to generate the images.</w:t>
      </w:r>
      <w:bookmarkEnd w:id="183"/>
    </w:p>
    <w:p w14:paraId="1AF1D3C3" w14:textId="77777777" w:rsidR="00246114" w:rsidRDefault="00246114" w:rsidP="00246114"/>
    <w:p w14:paraId="4A55A573" w14:textId="77777777" w:rsidR="00246114" w:rsidRPr="00246114" w:rsidRDefault="00246114" w:rsidP="00246114"/>
    <w:p w14:paraId="70C3CA50" w14:textId="2D7733AA" w:rsidR="00A56875" w:rsidRPr="003A1C72"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lastRenderedPageBreak/>
        <w:t xml:space="preserve">Sortase </w:t>
      </w:r>
      <w:r w:rsidR="000A18AF">
        <w:rPr>
          <w:rFonts w:ascii="Times New Roman" w:hAnsi="Times New Roman"/>
        </w:rPr>
        <w:t xml:space="preserve">mutants </w:t>
      </w:r>
      <w:r w:rsidRPr="003A1C72">
        <w:rPr>
          <w:rFonts w:ascii="Times New Roman" w:hAnsi="Times New Roman"/>
        </w:rPr>
        <w:t xml:space="preserve">activity improvement for P0 peptide comparing to the WT has been </w:t>
      </w:r>
      <w:r w:rsidR="00D95317">
        <w:rPr>
          <w:rFonts w:ascii="Times New Roman" w:hAnsi="Times New Roman"/>
        </w:rPr>
        <w:t xml:space="preserve">determined by calculating the normalized </w:t>
      </w:r>
      <w:r w:rsidR="000A18AF">
        <w:rPr>
          <w:rFonts w:ascii="Times New Roman" w:hAnsi="Times New Roman"/>
        </w:rPr>
        <w:t>fluorescent ratio that was corrected to the background (NCMFI)</w:t>
      </w:r>
      <w:r w:rsidRPr="003A1C72">
        <w:rPr>
          <w:rFonts w:ascii="Times New Roman" w:hAnsi="Times New Roman"/>
        </w:rPr>
        <w:t xml:space="preserve"> </w:t>
      </w:r>
      <w:r w:rsidR="000A18AF">
        <w:rPr>
          <w:rFonts w:ascii="Times New Roman" w:hAnsi="Times New Roman"/>
        </w:rPr>
        <w:t xml:space="preserve">as explained in material and methods. </w:t>
      </w:r>
      <w:r w:rsidRPr="003A1C72">
        <w:rPr>
          <w:rFonts w:ascii="Times New Roman" w:hAnsi="Times New Roman"/>
        </w:rPr>
        <w:t xml:space="preserve">All the experiments were done at least two times  (Fig 5-4). </w:t>
      </w:r>
    </w:p>
    <w:p w14:paraId="22355A79" w14:textId="59D3F8C3" w:rsidR="00A56875" w:rsidRPr="003A1C72"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t xml:space="preserve">Y187H and W194R (in colony #7) are located close to the active site in </w:t>
      </w:r>
      <w:r w:rsidR="007759B4" w:rsidRPr="003A1C72">
        <w:rPr>
          <w:rFonts w:ascii="Times New Roman" w:hAnsi="Times New Roman"/>
          <w:color w:val="000000"/>
        </w:rPr>
        <w:t>β</w:t>
      </w:r>
      <w:r w:rsidR="007759B4" w:rsidRPr="003A1C72">
        <w:rPr>
          <w:rFonts w:ascii="Times New Roman" w:hAnsi="Times New Roman"/>
        </w:rPr>
        <w:t>7</w:t>
      </w:r>
      <w:r w:rsidR="007759B4">
        <w:rPr>
          <w:rFonts w:ascii="Times New Roman" w:hAnsi="Times New Roman"/>
        </w:rPr>
        <w:t>/</w:t>
      </w:r>
      <w:r w:rsidR="007759B4" w:rsidRPr="007759B4">
        <w:rPr>
          <w:rFonts w:ascii="Times New Roman" w:hAnsi="Times New Roman"/>
          <w:color w:val="000000"/>
        </w:rPr>
        <w:t xml:space="preserve"> </w:t>
      </w:r>
      <w:r w:rsidR="007759B4" w:rsidRPr="003A1C72">
        <w:rPr>
          <w:rFonts w:ascii="Times New Roman" w:hAnsi="Times New Roman"/>
          <w:color w:val="000000"/>
        </w:rPr>
        <w:t>β</w:t>
      </w:r>
      <w:r w:rsidRPr="003A1C72">
        <w:rPr>
          <w:rFonts w:ascii="Times New Roman" w:hAnsi="Times New Roman"/>
        </w:rPr>
        <w:t xml:space="preserve">8 helical loop. Changing these two residues from hydrophobic to positive </w:t>
      </w:r>
      <w:r w:rsidR="007759B4" w:rsidRPr="003A1C72">
        <w:rPr>
          <w:rFonts w:ascii="Times New Roman" w:hAnsi="Times New Roman"/>
        </w:rPr>
        <w:t>charge</w:t>
      </w:r>
      <w:r w:rsidRPr="003A1C72">
        <w:rPr>
          <w:rFonts w:ascii="Times New Roman" w:hAnsi="Times New Roman"/>
        </w:rPr>
        <w:t xml:space="preserve"> might </w:t>
      </w:r>
      <w:r w:rsidR="000A18AF">
        <w:rPr>
          <w:rFonts w:ascii="Times New Roman" w:hAnsi="Times New Roman"/>
        </w:rPr>
        <w:t xml:space="preserve">be </w:t>
      </w:r>
      <w:r w:rsidRPr="003A1C72">
        <w:rPr>
          <w:rFonts w:ascii="Times New Roman" w:hAnsi="Times New Roman"/>
        </w:rPr>
        <w:t>importan</w:t>
      </w:r>
      <w:r w:rsidR="000A18AF">
        <w:rPr>
          <w:rFonts w:ascii="Times New Roman" w:hAnsi="Times New Roman"/>
        </w:rPr>
        <w:t>t</w:t>
      </w:r>
      <w:r w:rsidRPr="003A1C72">
        <w:rPr>
          <w:rFonts w:ascii="Times New Roman" w:hAnsi="Times New Roman"/>
        </w:rPr>
        <w:t xml:space="preserve"> in protonation mechanism of resolving the intermediate. W194 is in a close proximity to T-G bond of LPETG bound substrate to Sa Srt. </w:t>
      </w:r>
      <w:r w:rsidR="000A18AF">
        <w:rPr>
          <w:rFonts w:ascii="Times New Roman" w:hAnsi="Times New Roman"/>
        </w:rPr>
        <w:t xml:space="preserve">W194 is also </w:t>
      </w:r>
      <w:r w:rsidRPr="003A1C72">
        <w:rPr>
          <w:rFonts w:ascii="Times New Roman" w:hAnsi="Times New Roman"/>
        </w:rPr>
        <w:t>close to R197 that is known to have a role in protonation</w:t>
      </w:r>
      <w:r w:rsidR="000A18AF">
        <w:rPr>
          <w:rFonts w:ascii="Times New Roman" w:hAnsi="Times New Roman"/>
        </w:rPr>
        <w:t xml:space="preserve"> mechanism.</w:t>
      </w:r>
      <w:r w:rsidRPr="003A1C72">
        <w:rPr>
          <w:rFonts w:ascii="Times New Roman" w:hAnsi="Times New Roman"/>
        </w:rPr>
        <w:t xml:space="preserve"> </w:t>
      </w:r>
      <w:r w:rsidRPr="003A1C72">
        <w:rPr>
          <w:rFonts w:ascii="Times New Roman" w:hAnsi="Times New Roman"/>
          <w:color w:val="000000"/>
        </w:rPr>
        <w:t xml:space="preserve">D160 and D165 residues that have been mutated to </w:t>
      </w:r>
      <w:r w:rsidR="000A18AF">
        <w:rPr>
          <w:rFonts w:ascii="Times New Roman" w:hAnsi="Times New Roman"/>
          <w:color w:val="000000"/>
        </w:rPr>
        <w:t>N</w:t>
      </w:r>
      <w:r w:rsidRPr="003A1C72">
        <w:rPr>
          <w:rFonts w:ascii="Times New Roman" w:hAnsi="Times New Roman"/>
          <w:color w:val="000000"/>
        </w:rPr>
        <w:t xml:space="preserve"> and A, in directed evolution of Sortase A to improve the activity, </w:t>
      </w:r>
      <w:r w:rsidR="000A18AF">
        <w:rPr>
          <w:rFonts w:ascii="Times New Roman" w:hAnsi="Times New Roman"/>
          <w:color w:val="000000"/>
        </w:rPr>
        <w:t>were</w:t>
      </w:r>
      <w:r w:rsidRPr="003A1C72">
        <w:rPr>
          <w:rFonts w:ascii="Times New Roman" w:hAnsi="Times New Roman"/>
          <w:color w:val="000000"/>
        </w:rPr>
        <w:t xml:space="preserve"> mutated to </w:t>
      </w:r>
      <w:r w:rsidR="000A18AF">
        <w:rPr>
          <w:rFonts w:ascii="Times New Roman" w:hAnsi="Times New Roman"/>
          <w:color w:val="000000"/>
        </w:rPr>
        <w:t>S</w:t>
      </w:r>
      <w:r w:rsidRPr="003A1C72">
        <w:rPr>
          <w:rFonts w:ascii="Times New Roman" w:hAnsi="Times New Roman"/>
          <w:color w:val="000000"/>
        </w:rPr>
        <w:t xml:space="preserve"> and V in two clones that have been screened</w:t>
      </w:r>
      <w:r w:rsidR="000A18AF">
        <w:rPr>
          <w:rFonts w:ascii="Times New Roman" w:hAnsi="Times New Roman"/>
          <w:color w:val="000000"/>
        </w:rPr>
        <w:t xml:space="preserve"> </w:t>
      </w:r>
      <w:r w:rsidR="000A18AF">
        <w:rPr>
          <w:rFonts w:ascii="Times New Roman" w:hAnsi="Times New Roman"/>
          <w:color w:val="000000"/>
        </w:rPr>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rPr>
          <w:rFonts w:ascii="Times New Roman" w:hAnsi="Times New Roman"/>
          <w:color w:val="000000"/>
        </w:rPr>
        <w:instrText xml:space="preserve"> ADDIN EN.CITE </w:instrText>
      </w:r>
      <w:r w:rsidR="00772C20">
        <w:rPr>
          <w:rFonts w:ascii="Times New Roman" w:hAnsi="Times New Roman"/>
          <w:color w:val="000000"/>
        </w:rPr>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rPr>
          <w:rFonts w:ascii="Times New Roman" w:hAnsi="Times New Roman"/>
          <w:color w:val="000000"/>
        </w:rPr>
        <w:instrText xml:space="preserve"> ADDIN EN.CITE.DATA </w:instrText>
      </w:r>
      <w:r w:rsidR="00772C20">
        <w:rPr>
          <w:rFonts w:ascii="Times New Roman" w:hAnsi="Times New Roman"/>
          <w:color w:val="000000"/>
        </w:rPr>
      </w:r>
      <w:r w:rsidR="00772C20">
        <w:rPr>
          <w:rFonts w:ascii="Times New Roman" w:hAnsi="Times New Roman"/>
          <w:color w:val="000000"/>
        </w:rPr>
        <w:fldChar w:fldCharType="end"/>
      </w:r>
      <w:r w:rsidR="000A18AF">
        <w:rPr>
          <w:rFonts w:ascii="Times New Roman" w:hAnsi="Times New Roman"/>
          <w:color w:val="000000"/>
        </w:rPr>
      </w:r>
      <w:r w:rsidR="000A18AF">
        <w:rPr>
          <w:rFonts w:ascii="Times New Roman" w:hAnsi="Times New Roman"/>
          <w:color w:val="000000"/>
        </w:rPr>
        <w:fldChar w:fldCharType="separate"/>
      </w:r>
      <w:r w:rsidR="00772C20">
        <w:rPr>
          <w:rFonts w:ascii="Times New Roman" w:hAnsi="Times New Roman"/>
          <w:noProof/>
          <w:color w:val="000000"/>
        </w:rPr>
        <w:t>(</w:t>
      </w:r>
      <w:hyperlink w:anchor="_ENREF_85" w:tooltip="Chen, 2011 #138" w:history="1">
        <w:r w:rsidR="003031B6">
          <w:rPr>
            <w:rFonts w:ascii="Times New Roman" w:hAnsi="Times New Roman"/>
            <w:noProof/>
            <w:color w:val="000000"/>
          </w:rPr>
          <w:t>85</w:t>
        </w:r>
      </w:hyperlink>
      <w:r w:rsidR="00772C20">
        <w:rPr>
          <w:rFonts w:ascii="Times New Roman" w:hAnsi="Times New Roman"/>
          <w:noProof/>
          <w:color w:val="000000"/>
        </w:rPr>
        <w:t>)</w:t>
      </w:r>
      <w:r w:rsidR="000A18AF">
        <w:rPr>
          <w:rFonts w:ascii="Times New Roman" w:hAnsi="Times New Roman"/>
          <w:color w:val="000000"/>
        </w:rPr>
        <w:fldChar w:fldCharType="end"/>
      </w:r>
      <w:r w:rsidRPr="003A1C72">
        <w:rPr>
          <w:rFonts w:ascii="Times New Roman" w:hAnsi="Times New Roman"/>
          <w:color w:val="000000"/>
        </w:rPr>
        <w:t xml:space="preserve">. </w:t>
      </w:r>
      <w:r w:rsidR="000A18AF">
        <w:rPr>
          <w:rFonts w:ascii="Times New Roman" w:hAnsi="Times New Roman"/>
          <w:color w:val="000000"/>
        </w:rPr>
        <w:t xml:space="preserve">They are both located on </w:t>
      </w:r>
      <w:r w:rsidR="000A18AF" w:rsidRPr="003A1C72">
        <w:rPr>
          <w:rFonts w:ascii="Times New Roman" w:hAnsi="Times New Roman"/>
          <w:color w:val="000000"/>
        </w:rPr>
        <w:t>β</w:t>
      </w:r>
      <w:r w:rsidR="000A18AF">
        <w:rPr>
          <w:rFonts w:ascii="Times New Roman" w:hAnsi="Times New Roman"/>
        </w:rPr>
        <w:t>6/</w:t>
      </w:r>
      <w:r w:rsidR="000A18AF" w:rsidRPr="007759B4">
        <w:rPr>
          <w:rFonts w:ascii="Times New Roman" w:hAnsi="Times New Roman"/>
          <w:color w:val="000000"/>
        </w:rPr>
        <w:t xml:space="preserve"> </w:t>
      </w:r>
      <w:r w:rsidR="000A18AF" w:rsidRPr="003A1C72">
        <w:rPr>
          <w:rFonts w:ascii="Times New Roman" w:hAnsi="Times New Roman"/>
          <w:color w:val="000000"/>
        </w:rPr>
        <w:t>β</w:t>
      </w:r>
      <w:r w:rsidR="000A18AF">
        <w:rPr>
          <w:rFonts w:ascii="Times New Roman" w:hAnsi="Times New Roman"/>
        </w:rPr>
        <w:t xml:space="preserve">7 loop which is known in substrate binding and recognition. </w:t>
      </w:r>
      <w:r w:rsidRPr="003A1C72">
        <w:rPr>
          <w:rFonts w:ascii="Times New Roman" w:hAnsi="Times New Roman"/>
        </w:rPr>
        <w:t>V168 that is known to bind LPETG via hydrophobic effects was also mutated to Ala in colony #7</w:t>
      </w:r>
      <w:r w:rsidR="00CD7833">
        <w:rPr>
          <w:rFonts w:ascii="Times New Roman" w:hAnsi="Times New Roman"/>
        </w:rPr>
        <w:t xml:space="preserve"> (Fig 5-5)</w:t>
      </w:r>
      <w:r w:rsidRPr="003A1C72">
        <w:rPr>
          <w:rFonts w:ascii="Times New Roman" w:hAnsi="Times New Roman"/>
        </w:rPr>
        <w:t>.</w:t>
      </w:r>
    </w:p>
    <w:p w14:paraId="73DC8DB9" w14:textId="0287A6F7" w:rsidR="00A56875" w:rsidRPr="003A1C72"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t xml:space="preserve">Some mutations are found in the areas that are important for interaction with Ca ion and stabilizing the unstable loops in the enzyme mechanism. N114, F122, and E171 residues are shown to be important in Ca binding in Sa Srt mechanism </w:t>
      </w:r>
      <w:r w:rsidRPr="003A1C72">
        <w:rPr>
          <w:rFonts w:ascii="Times New Roman" w:hAnsi="Times New Roman"/>
        </w:rPr>
        <w:fldChar w:fldCharType="begin">
          <w:fldData xml:space="preserve">PEVuZE5vdGU+PENpdGU+PEF1dGhvcj5OYWlrPC9BdXRob3I+PFllYXI+MjAwNjwvWWVhcj48UmVj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</w:fldData>
        </w:fldChar>
      </w:r>
      <w:r w:rsidRPr="003A1C72">
        <w:rPr>
          <w:rFonts w:ascii="Times New Roman" w:hAnsi="Times New Roman"/>
        </w:rPr>
        <w:instrText xml:space="preserve"> ADDIN EN.CITE </w:instrText>
      </w:r>
      <w:r w:rsidRPr="003A1C72">
        <w:rPr>
          <w:rFonts w:ascii="Times New Roman" w:hAnsi="Times New Roman"/>
        </w:rPr>
        <w:fldChar w:fldCharType="begin">
          <w:fldData xml:space="preserve">PEVuZE5vdGU+PENpdGU+PEF1dGhvcj5OYWlrPC9BdXRob3I+PFllYXI+MjAwNjwvWWVhcj48UmVj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</w:fldData>
        </w:fldChar>
      </w:r>
      <w:r w:rsidRPr="003A1C72">
        <w:rPr>
          <w:rFonts w:ascii="Times New Roman" w:hAnsi="Times New Roman"/>
        </w:rPr>
        <w:instrText xml:space="preserve"> ADDIN EN.CITE.DATA </w:instrText>
      </w:r>
      <w:r w:rsidRPr="003A1C72">
        <w:rPr>
          <w:rFonts w:ascii="Times New Roman" w:hAnsi="Times New Roman"/>
        </w:rPr>
      </w:r>
      <w:r w:rsidRPr="003A1C72">
        <w:rPr>
          <w:rFonts w:ascii="Times New Roman" w:hAnsi="Times New Roman"/>
        </w:rPr>
        <w:fldChar w:fldCharType="end"/>
      </w:r>
      <w:r w:rsidRPr="003A1C72">
        <w:rPr>
          <w:rFonts w:ascii="Times New Roman" w:hAnsi="Times New Roman"/>
        </w:rPr>
      </w:r>
      <w:r w:rsidRPr="003A1C72">
        <w:rPr>
          <w:rFonts w:ascii="Times New Roman" w:hAnsi="Times New Roman"/>
        </w:rPr>
        <w:fldChar w:fldCharType="separate"/>
      </w:r>
      <w:r w:rsidRPr="003A1C72">
        <w:rPr>
          <w:rFonts w:ascii="Times New Roman" w:hAnsi="Times New Roman"/>
          <w:noProof/>
        </w:rPr>
        <w:t>(</w:t>
      </w:r>
      <w:hyperlink w:anchor="_ENREF_16" w:tooltip="Naik, 2006 #56" w:history="1">
        <w:r w:rsidR="003031B6" w:rsidRPr="003A1C72">
          <w:rPr>
            <w:rFonts w:ascii="Times New Roman" w:hAnsi="Times New Roman"/>
            <w:noProof/>
          </w:rPr>
          <w:t>16</w:t>
        </w:r>
      </w:hyperlink>
      <w:r w:rsidRPr="003A1C72">
        <w:rPr>
          <w:rFonts w:ascii="Times New Roman" w:hAnsi="Times New Roman"/>
          <w:noProof/>
        </w:rPr>
        <w:t>)</w:t>
      </w:r>
      <w:r w:rsidRPr="003A1C72">
        <w:rPr>
          <w:rFonts w:ascii="Times New Roman" w:hAnsi="Times New Roman"/>
        </w:rPr>
        <w:fldChar w:fldCharType="end"/>
      </w:r>
      <w:r w:rsidRPr="003A1C72">
        <w:rPr>
          <w:rFonts w:ascii="Times New Roman" w:hAnsi="Times New Roman"/>
        </w:rPr>
        <w:t xml:space="preserve">. It is likely that these mutations have a role in stabilizing the structure. </w:t>
      </w:r>
      <w:r w:rsidRPr="003A1C72">
        <w:rPr>
          <w:rFonts w:ascii="Times New Roman" w:hAnsi="Times New Roman"/>
          <w:color w:val="000000"/>
        </w:rPr>
        <w:t xml:space="preserve">N114D is located close to β3/ β4 loop, in the beginning of β4 strand. The space-filling model of Sa Srt structure shows that it is exposed to the surface and located around the catalysis groove. </w:t>
      </w:r>
    </w:p>
    <w:p w14:paraId="51EB4E29" w14:textId="77777777" w:rsidR="003B6753" w:rsidRDefault="003B6753" w:rsidP="00A00BEC">
      <w:pPr>
        <w:pStyle w:val="ListParagraph"/>
        <w:spacing w:line="480" w:lineRule="auto"/>
        <w:ind w:left="0" w:firstLine="540"/>
        <w:jc w:val="both"/>
        <w:outlineLvl w:val="0"/>
        <w:rPr>
          <w:rFonts w:ascii="Times New Roman" w:hAnsi="Times New Roman"/>
        </w:rPr>
      </w:pPr>
    </w:p>
    <w:p w14:paraId="4B225170" w14:textId="77777777" w:rsidR="003B6753" w:rsidRDefault="003B6753" w:rsidP="00A00BEC">
      <w:pPr>
        <w:pStyle w:val="ListParagraph"/>
        <w:spacing w:line="480" w:lineRule="auto"/>
        <w:ind w:left="0" w:firstLine="540"/>
        <w:jc w:val="both"/>
        <w:outlineLvl w:val="0"/>
        <w:rPr>
          <w:rFonts w:ascii="Times New Roman" w:hAnsi="Times New Roman"/>
        </w:rPr>
      </w:pPr>
    </w:p>
    <w:p w14:paraId="35D643BB" w14:textId="77777777" w:rsidR="003B6753" w:rsidRPr="00DA2348" w:rsidRDefault="003B6753" w:rsidP="00DA2348">
      <w:pPr>
        <w:spacing w:line="480" w:lineRule="auto"/>
        <w:jc w:val="both"/>
        <w:outlineLvl w:val="0"/>
      </w:pPr>
    </w:p>
    <w:p w14:paraId="77F13233" w14:textId="77777777" w:rsidR="003B6753" w:rsidRDefault="003B6753" w:rsidP="00A00BEC">
      <w:pPr>
        <w:pStyle w:val="ListParagraph"/>
        <w:spacing w:line="480" w:lineRule="auto"/>
        <w:ind w:left="0" w:firstLine="540"/>
        <w:jc w:val="both"/>
        <w:outlineLvl w:val="0"/>
        <w:rPr>
          <w:rFonts w:ascii="Times New Roman" w:hAnsi="Times New Roman"/>
        </w:rPr>
      </w:pPr>
    </w:p>
    <w:p w14:paraId="0C9B8115" w14:textId="2EB50979" w:rsidR="003B6753" w:rsidRPr="003B6753" w:rsidRDefault="003B6753" w:rsidP="003B6753">
      <w:pPr>
        <w:pStyle w:val="ListParagraph"/>
        <w:spacing w:line="480" w:lineRule="auto"/>
        <w:ind w:left="0" w:firstLine="540"/>
        <w:jc w:val="both"/>
        <w:outlineLvl w:val="0"/>
        <w:rPr>
          <w:rFonts w:ascii="Times New Roman" w:hAnsi="Times New Roman"/>
        </w:rPr>
      </w:pPr>
      <w:r w:rsidRPr="003A1C72">
        <w:rPr>
          <w:noProof/>
          <w:sz w:val="22"/>
          <w:szCs w:val="22"/>
        </w:rPr>
        <w:lastRenderedPageBreak/>
        <w:drawing>
          <wp:anchor distT="0" distB="0" distL="114300" distR="114300" simplePos="0" relativeHeight="251703296" behindDoc="0" locked="0" layoutInCell="1" allowOverlap="1" wp14:anchorId="0DA603AA" wp14:editId="3E1521E3">
            <wp:simplePos x="0" y="0"/>
            <wp:positionH relativeFrom="column">
              <wp:posOffset>712470</wp:posOffset>
            </wp:positionH>
            <wp:positionV relativeFrom="paragraph">
              <wp:posOffset>68580</wp:posOffset>
            </wp:positionV>
            <wp:extent cx="3663950" cy="330835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e site surface.pdf"/>
                    <pic:cNvPicPr/>
                  </pic:nvPicPr>
                  <pic:blipFill rotWithShape="1">
                    <a:blip r:embed="rId47">
                      <a:extLst>
                        <a:ext uri="{28A0092B-C50C-407E-A947-70E740481C1C}">
                          <a14:useLocalDpi xmlns:a14="http://schemas.microsoft.com/office/drawing/2010/main" val="0"/>
                        </a:ext>
                      </a:extLst>
                    </a:blip>
                    <a:srcRect l="13131" t="8413" r="22110" b="46404"/>
                    <a:stretch/>
                  </pic:blipFill>
                  <pic:spPr bwMode="auto">
                    <a:xfrm>
                      <a:off x="0" y="0"/>
                      <a:ext cx="3663950" cy="3308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BFE0C0" w14:textId="5ECC9F9F" w:rsidR="003B6753" w:rsidRPr="003A1C72" w:rsidRDefault="00CD7833" w:rsidP="003B6753">
      <w:pPr>
        <w:pStyle w:val="TableofFigures"/>
        <w:rPr>
          <w:rFonts w:cs="Times New Roman"/>
        </w:rPr>
      </w:pPr>
      <w:bookmarkStart w:id="184" w:name="_Toc259225604"/>
      <w:r>
        <w:rPr>
          <w:rFonts w:cs="Times New Roman"/>
        </w:rPr>
        <w:t>Figure 5-5</w:t>
      </w:r>
      <w:r w:rsidR="003B6753" w:rsidRPr="003A1C72">
        <w:rPr>
          <w:rFonts w:cs="Times New Roman"/>
        </w:rPr>
        <w:t xml:space="preserve">. </w:t>
      </w:r>
      <w:proofErr w:type="gramStart"/>
      <w:r w:rsidR="003B6753" w:rsidRPr="003A1C72">
        <w:rPr>
          <w:rFonts w:cs="Times New Roman"/>
        </w:rPr>
        <w:t>Sortase structure, space filling model, showed using Pymol.</w:t>
      </w:r>
      <w:proofErr w:type="gramEnd"/>
      <w:r w:rsidR="003B6753" w:rsidRPr="003A1C72">
        <w:rPr>
          <w:rFonts w:cs="Times New Roman"/>
        </w:rPr>
        <w:t xml:space="preserve"> The mutations close to the active site and substrate binding site is shown in the picture.</w:t>
      </w:r>
      <w:bookmarkEnd w:id="184"/>
      <w:r w:rsidR="003B6753" w:rsidRPr="003A1C72">
        <w:rPr>
          <w:rFonts w:cs="Times New Roman"/>
        </w:rPr>
        <w:t xml:space="preserve"> </w:t>
      </w:r>
    </w:p>
    <w:p w14:paraId="68855FCE" w14:textId="77777777" w:rsidR="003B6753" w:rsidRPr="003B6753" w:rsidRDefault="003B6753" w:rsidP="003B6753">
      <w:pPr>
        <w:spacing w:line="480" w:lineRule="auto"/>
        <w:jc w:val="both"/>
        <w:outlineLvl w:val="0"/>
      </w:pPr>
    </w:p>
    <w:p w14:paraId="44B3C10B" w14:textId="77777777" w:rsidR="003B6753" w:rsidRDefault="003B6753" w:rsidP="00A00BEC">
      <w:pPr>
        <w:pStyle w:val="ListParagraph"/>
        <w:spacing w:line="480" w:lineRule="auto"/>
        <w:ind w:left="0" w:firstLine="540"/>
        <w:jc w:val="both"/>
        <w:outlineLvl w:val="0"/>
        <w:rPr>
          <w:rFonts w:ascii="Times New Roman" w:hAnsi="Times New Roman"/>
        </w:rPr>
      </w:pPr>
    </w:p>
    <w:p w14:paraId="6CE79229" w14:textId="43E5FA0A" w:rsidR="00A56875" w:rsidRDefault="00A56875" w:rsidP="00DA2348">
      <w:pPr>
        <w:pStyle w:val="ListParagraph"/>
        <w:spacing w:line="480" w:lineRule="auto"/>
        <w:ind w:left="0" w:firstLine="540"/>
        <w:jc w:val="both"/>
        <w:outlineLvl w:val="0"/>
        <w:rPr>
          <w:rFonts w:ascii="Times New Roman" w:hAnsi="Times New Roman"/>
        </w:rPr>
      </w:pPr>
      <w:r w:rsidRPr="003A1C72">
        <w:rPr>
          <w:rFonts w:ascii="Times New Roman" w:hAnsi="Times New Roman"/>
        </w:rPr>
        <w:t xml:space="preserve">Mutants 13 and 16 have showed a significant increase in activity for P0 peptide. They share I83T mutation, which is the single mutation in sortase mutant 8, show a little increase in activity. Mutant 6 also contains this mutation that does not show a significant increase </w:t>
      </w:r>
      <w:proofErr w:type="gramStart"/>
      <w:r w:rsidRPr="003A1C72">
        <w:rPr>
          <w:rFonts w:ascii="Times New Roman" w:hAnsi="Times New Roman"/>
        </w:rPr>
        <w:t xml:space="preserve">in </w:t>
      </w:r>
      <w:r w:rsidR="003B6753">
        <w:rPr>
          <w:rFonts w:ascii="Times New Roman" w:hAnsi="Times New Roman"/>
        </w:rPr>
        <w:t xml:space="preserve"> </w:t>
      </w:r>
      <w:r w:rsidRPr="003A1C72">
        <w:rPr>
          <w:rFonts w:ascii="Times New Roman" w:hAnsi="Times New Roman"/>
        </w:rPr>
        <w:t>the</w:t>
      </w:r>
      <w:proofErr w:type="gramEnd"/>
      <w:r w:rsidRPr="003A1C72">
        <w:rPr>
          <w:rFonts w:ascii="Times New Roman" w:hAnsi="Times New Roman"/>
        </w:rPr>
        <w:t xml:space="preserve"> activity. I83T is located in </w:t>
      </w:r>
      <w:r w:rsidRPr="003A1C72">
        <w:rPr>
          <w:rFonts w:ascii="Times New Roman" w:hAnsi="Times New Roman"/>
          <w:color w:val="000000"/>
        </w:rPr>
        <w:t>β</w:t>
      </w:r>
      <w:r w:rsidRPr="003A1C72">
        <w:rPr>
          <w:rFonts w:ascii="Times New Roman" w:hAnsi="Times New Roman"/>
        </w:rPr>
        <w:t xml:space="preserve">2 strand (Fig 5-6), far from the </w:t>
      </w:r>
      <w:r w:rsidR="003B6753">
        <w:rPr>
          <w:rFonts w:ascii="Times New Roman" w:hAnsi="Times New Roman"/>
        </w:rPr>
        <w:t>active site. It is likely that I</w:t>
      </w:r>
      <w:r w:rsidRPr="003A1C72">
        <w:rPr>
          <w:rFonts w:ascii="Times New Roman" w:hAnsi="Times New Roman"/>
        </w:rPr>
        <w:t>83T is responsible for improving the mutant stability, rather than increasing the acti</w:t>
      </w:r>
      <w:r w:rsidR="00DA2348">
        <w:rPr>
          <w:rFonts w:ascii="Times New Roman" w:hAnsi="Times New Roman"/>
        </w:rPr>
        <w:t>vity.</w:t>
      </w:r>
    </w:p>
    <w:p w14:paraId="33FB2CEE" w14:textId="77777777" w:rsidR="00CD7833" w:rsidRDefault="00CD7833" w:rsidP="00DA2348">
      <w:pPr>
        <w:pStyle w:val="ListParagraph"/>
        <w:spacing w:line="480" w:lineRule="auto"/>
        <w:ind w:left="0" w:firstLine="540"/>
        <w:jc w:val="both"/>
        <w:outlineLvl w:val="0"/>
        <w:rPr>
          <w:rFonts w:ascii="Times New Roman" w:hAnsi="Times New Roman"/>
        </w:rPr>
      </w:pPr>
    </w:p>
    <w:p w14:paraId="45F76301" w14:textId="77777777" w:rsidR="00CD7833" w:rsidRDefault="00CD7833" w:rsidP="00DA2348">
      <w:pPr>
        <w:pStyle w:val="ListParagraph"/>
        <w:spacing w:line="480" w:lineRule="auto"/>
        <w:ind w:left="0" w:firstLine="540"/>
        <w:jc w:val="both"/>
        <w:outlineLvl w:val="0"/>
        <w:rPr>
          <w:rFonts w:ascii="Times New Roman" w:hAnsi="Times New Roman"/>
        </w:rPr>
      </w:pPr>
    </w:p>
    <w:p w14:paraId="3E9DEE36" w14:textId="77777777" w:rsidR="00CD7833" w:rsidRPr="00DA2348" w:rsidRDefault="00CD7833" w:rsidP="00DA2348">
      <w:pPr>
        <w:pStyle w:val="ListParagraph"/>
        <w:spacing w:line="480" w:lineRule="auto"/>
        <w:ind w:left="0" w:firstLine="540"/>
        <w:jc w:val="both"/>
        <w:outlineLvl w:val="0"/>
        <w:rPr>
          <w:rFonts w:ascii="Times New Roman" w:hAnsi="Times New Roman"/>
        </w:rPr>
      </w:pPr>
    </w:p>
    <w:p w14:paraId="0ADF27E8" w14:textId="77777777" w:rsidR="00A56875" w:rsidRPr="003A1C72" w:rsidRDefault="00A56875" w:rsidP="00A00BEC">
      <w:pPr>
        <w:pStyle w:val="Heading2"/>
        <w:jc w:val="both"/>
        <w:rPr>
          <w:rFonts w:ascii="Times New Roman" w:hAnsi="Times New Roman" w:cs="Times New Roman"/>
        </w:rPr>
      </w:pPr>
      <w:bookmarkStart w:id="185" w:name="_Toc257406522"/>
      <w:bookmarkStart w:id="186" w:name="_Toc259225999"/>
      <w:r w:rsidRPr="003A1C72">
        <w:rPr>
          <w:rFonts w:ascii="Times New Roman" w:hAnsi="Times New Roman" w:cs="Times New Roman"/>
        </w:rPr>
        <w:lastRenderedPageBreak/>
        <w:t>5-4- Conclusion</w:t>
      </w:r>
      <w:bookmarkEnd w:id="185"/>
      <w:bookmarkEnd w:id="186"/>
    </w:p>
    <w:p w14:paraId="2E0AB03F" w14:textId="77777777" w:rsidR="00A56875" w:rsidRPr="003A1C72" w:rsidRDefault="00A56875" w:rsidP="00A00BEC">
      <w:pPr>
        <w:jc w:val="both"/>
      </w:pPr>
    </w:p>
    <w:p w14:paraId="6B1826DE" w14:textId="48BE7443" w:rsidR="00A56875" w:rsidRPr="003A1C72"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t xml:space="preserve">Sortase-mediated ligation and immobilization on the surface is a growing area of research. In order to make a more efficient tool for biomaterial applications, we used yeast surface display to engineer sortase activity and specificity toward a new nucleophile substrate. An interesting new nucleophile substrate is a </w:t>
      </w:r>
      <w:r w:rsidR="00994EFE">
        <w:rPr>
          <w:rFonts w:ascii="Times New Roman" w:hAnsi="Times New Roman"/>
        </w:rPr>
        <w:t xml:space="preserve">primary amine in the </w:t>
      </w:r>
      <w:r w:rsidRPr="003A1C72">
        <w:rPr>
          <w:rFonts w:ascii="Times New Roman" w:hAnsi="Times New Roman"/>
        </w:rPr>
        <w:t xml:space="preserve">side chain of lysine in </w:t>
      </w:r>
      <w:r w:rsidR="00994EFE">
        <w:rPr>
          <w:rFonts w:ascii="Times New Roman" w:hAnsi="Times New Roman"/>
        </w:rPr>
        <w:t xml:space="preserve">a </w:t>
      </w:r>
      <w:r w:rsidRPr="003A1C72">
        <w:rPr>
          <w:rFonts w:ascii="Times New Roman" w:hAnsi="Times New Roman"/>
        </w:rPr>
        <w:t>pilin box sequence. This</w:t>
      </w:r>
      <w:r w:rsidR="00994EFE">
        <w:rPr>
          <w:rFonts w:ascii="Times New Roman" w:hAnsi="Times New Roman"/>
        </w:rPr>
        <w:t xml:space="preserve"> substrate</w:t>
      </w:r>
      <w:r w:rsidRPr="003A1C72">
        <w:rPr>
          <w:rFonts w:ascii="Times New Roman" w:hAnsi="Times New Roman"/>
        </w:rPr>
        <w:t xml:space="preserve"> can be used in generating branched protein assemblies. Although </w:t>
      </w:r>
      <w:r w:rsidR="00994EFE" w:rsidRPr="003A1C72">
        <w:rPr>
          <w:rFonts w:ascii="Times New Roman" w:hAnsi="Times New Roman"/>
        </w:rPr>
        <w:t xml:space="preserve">Sortase C </w:t>
      </w:r>
      <w:r w:rsidR="00994EFE">
        <w:rPr>
          <w:rFonts w:ascii="Times New Roman" w:hAnsi="Times New Roman"/>
        </w:rPr>
        <w:t>is responsible for pilus assembly, Sa Srt also</w:t>
      </w:r>
      <w:r w:rsidRPr="003A1C72">
        <w:rPr>
          <w:rFonts w:ascii="Times New Roman" w:hAnsi="Times New Roman"/>
        </w:rPr>
        <w:t xml:space="preserve"> showed a little activity toward the primary amine in the side chain of lysine in a pilin box sequence. </w:t>
      </w:r>
    </w:p>
    <w:p w14:paraId="18980584" w14:textId="5107EFA2" w:rsidR="00A56875" w:rsidRPr="003A1C72"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t xml:space="preserve">Sortase activity against the LPETG substrate was improved using directed evolution and yeast surface display </w:t>
      </w:r>
      <w:r w:rsidRPr="003A1C72">
        <w:rPr>
          <w:rFonts w:ascii="Times New Roman" w:hAnsi="Times New Roman"/>
        </w:rPr>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rPr>
          <w:rFonts w:ascii="Times New Roman" w:hAnsi="Times New Roman"/>
        </w:rPr>
        <w:instrText xml:space="preserve"> ADDIN EN.CITE </w:instrText>
      </w:r>
      <w:r w:rsidR="00772C20">
        <w:rPr>
          <w:rFonts w:ascii="Times New Roman" w:hAnsi="Times New Roman"/>
        </w:rPr>
        <w:fldChar w:fldCharType="begin">
          <w:fldData xml:space="preserve">PEVuZE5vdGU+PENpdGU+PEF1dGhvcj5DaGVuPC9BdXRob3I+PFllYXI+MjAxMTwvWWVhcj48UmVj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</w:fldData>
        </w:fldChar>
      </w:r>
      <w:r w:rsidR="00772C20">
        <w:rPr>
          <w:rFonts w:ascii="Times New Roman" w:hAnsi="Times New Roman"/>
        </w:rPr>
        <w:instrText xml:space="preserve"> ADDIN EN.CITE.DATA </w:instrText>
      </w:r>
      <w:r w:rsidR="00772C20">
        <w:rPr>
          <w:rFonts w:ascii="Times New Roman" w:hAnsi="Times New Roman"/>
        </w:rPr>
      </w:r>
      <w:r w:rsidR="00772C20">
        <w:rPr>
          <w:rFonts w:ascii="Times New Roman" w:hAnsi="Times New Roman"/>
        </w:rPr>
        <w:fldChar w:fldCharType="end"/>
      </w:r>
      <w:r w:rsidRPr="003A1C72">
        <w:rPr>
          <w:rFonts w:ascii="Times New Roman" w:hAnsi="Times New Roman"/>
        </w:rPr>
      </w:r>
      <w:r w:rsidRPr="003A1C72">
        <w:rPr>
          <w:rFonts w:ascii="Times New Roman" w:hAnsi="Times New Roman"/>
        </w:rPr>
        <w:fldChar w:fldCharType="separate"/>
      </w:r>
      <w:r w:rsidR="00772C20">
        <w:rPr>
          <w:rFonts w:ascii="Times New Roman" w:hAnsi="Times New Roman"/>
          <w:noProof/>
        </w:rPr>
        <w:t>(</w:t>
      </w:r>
      <w:hyperlink w:anchor="_ENREF_85" w:tooltip="Chen, 2011 #138" w:history="1">
        <w:r w:rsidR="003031B6">
          <w:rPr>
            <w:rFonts w:ascii="Times New Roman" w:hAnsi="Times New Roman"/>
            <w:noProof/>
          </w:rPr>
          <w:t>85</w:t>
        </w:r>
      </w:hyperlink>
      <w:r w:rsidR="00772C20">
        <w:rPr>
          <w:rFonts w:ascii="Times New Roman" w:hAnsi="Times New Roman"/>
          <w:noProof/>
        </w:rPr>
        <w:t>)</w:t>
      </w:r>
      <w:r w:rsidRPr="003A1C72">
        <w:rPr>
          <w:rFonts w:ascii="Times New Roman" w:hAnsi="Times New Roman"/>
        </w:rPr>
        <w:fldChar w:fldCharType="end"/>
      </w:r>
      <w:r w:rsidRPr="003A1C72">
        <w:rPr>
          <w:rFonts w:ascii="Times New Roman" w:hAnsi="Times New Roman"/>
        </w:rPr>
        <w:t xml:space="preserve">. Substrate specificity of sortase against LPETG substrate has been altered using Phage display </w:t>
      </w:r>
      <w:r w:rsidRPr="003A1C72">
        <w:rPr>
          <w:rFonts w:ascii="Times New Roman" w:hAnsi="Times New Roman"/>
        </w:rPr>
        <w:fldChar w:fldCharType="begin">
          <w:fldData xml:space="preserve">PEVuZE5vdGU+PENpdGU+PEF1dGhvcj5QaW90dWtoPC9BdXRob3I+PFllYXI+MjAxMTwvWWVhcj48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</w:fldData>
        </w:fldChar>
      </w:r>
      <w:r w:rsidR="00772C20">
        <w:rPr>
          <w:rFonts w:ascii="Times New Roman" w:hAnsi="Times New Roman"/>
        </w:rPr>
        <w:instrText xml:space="preserve"> ADDIN EN.CITE </w:instrText>
      </w:r>
      <w:r w:rsidR="00772C20">
        <w:rPr>
          <w:rFonts w:ascii="Times New Roman" w:hAnsi="Times New Roman"/>
        </w:rPr>
        <w:fldChar w:fldCharType="begin">
          <w:fldData xml:space="preserve">PEVuZE5vdGU+PENpdGU+PEF1dGhvcj5QaW90dWtoPC9BdXRob3I+PFllYXI+MjAxMTwvWWVhcj48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</w:fldData>
        </w:fldChar>
      </w:r>
      <w:r w:rsidR="00772C20">
        <w:rPr>
          <w:rFonts w:ascii="Times New Roman" w:hAnsi="Times New Roman"/>
        </w:rPr>
        <w:instrText xml:space="preserve"> ADDIN EN.CITE.DATA </w:instrText>
      </w:r>
      <w:r w:rsidR="00772C20">
        <w:rPr>
          <w:rFonts w:ascii="Times New Roman" w:hAnsi="Times New Roman"/>
        </w:rPr>
      </w:r>
      <w:r w:rsidR="00772C20">
        <w:rPr>
          <w:rFonts w:ascii="Times New Roman" w:hAnsi="Times New Roman"/>
        </w:rPr>
        <w:fldChar w:fldCharType="end"/>
      </w:r>
      <w:r w:rsidRPr="003A1C72">
        <w:rPr>
          <w:rFonts w:ascii="Times New Roman" w:hAnsi="Times New Roman"/>
        </w:rPr>
      </w:r>
      <w:r w:rsidRPr="003A1C72">
        <w:rPr>
          <w:rFonts w:ascii="Times New Roman" w:hAnsi="Times New Roman"/>
        </w:rPr>
        <w:fldChar w:fldCharType="separate"/>
      </w:r>
      <w:r w:rsidR="00772C20">
        <w:rPr>
          <w:rFonts w:ascii="Times New Roman" w:hAnsi="Times New Roman"/>
          <w:noProof/>
        </w:rPr>
        <w:t>(</w:t>
      </w:r>
      <w:hyperlink w:anchor="_ENREF_95" w:tooltip="Piotukh, 2011 #50" w:history="1">
        <w:r w:rsidR="003031B6">
          <w:rPr>
            <w:rFonts w:ascii="Times New Roman" w:hAnsi="Times New Roman"/>
            <w:noProof/>
          </w:rPr>
          <w:t>95</w:t>
        </w:r>
      </w:hyperlink>
      <w:r w:rsidR="00772C20">
        <w:rPr>
          <w:rFonts w:ascii="Times New Roman" w:hAnsi="Times New Roman"/>
          <w:noProof/>
        </w:rPr>
        <w:t>)</w:t>
      </w:r>
      <w:r w:rsidRPr="003A1C72">
        <w:rPr>
          <w:rFonts w:ascii="Times New Roman" w:hAnsi="Times New Roman"/>
        </w:rPr>
        <w:fldChar w:fldCharType="end"/>
      </w:r>
      <w:r w:rsidRPr="003A1C72">
        <w:rPr>
          <w:rFonts w:ascii="Times New Roman" w:hAnsi="Times New Roman"/>
        </w:rPr>
        <w:t xml:space="preserve">. However, sortase substrate specificity against the nucleophile substrate has not been engineered yet. In this work, we used YSD to display sortase and LPETG substrate fused to Aga1p and Aga2p respectively. Sortase displayed at the N-terminus of Aga1p on the yeast surface site-specifically ligated the GGG-Biotin peptide to the LPETG peptide that is displayed at the C-terminus of the Aga2p. </w:t>
      </w:r>
    </w:p>
    <w:p w14:paraId="1B185DF7" w14:textId="77777777" w:rsidR="00A56875" w:rsidRPr="003A1C72" w:rsidRDefault="00A56875" w:rsidP="00A00BEC">
      <w:pPr>
        <w:pStyle w:val="ListParagraph"/>
        <w:spacing w:line="480" w:lineRule="auto"/>
        <w:ind w:left="0"/>
        <w:jc w:val="both"/>
        <w:rPr>
          <w:rFonts w:ascii="Times New Roman" w:hAnsi="Times New Roman"/>
        </w:rPr>
      </w:pPr>
      <w:r w:rsidRPr="003A1C72">
        <w:rPr>
          <w:rFonts w:ascii="Times New Roman" w:hAnsi="Times New Roman"/>
        </w:rPr>
        <w:t xml:space="preserve"> Protein engineering might lead to instability; i.e. it is likely that more active engineered protein mutants are less stable. Therefore, we selected the sorting gate to select a wider range of sortase (AU1) expression in sortase mutants.</w:t>
      </w:r>
    </w:p>
    <w:p w14:paraId="10D98B60" w14:textId="240DCCC1" w:rsidR="00A56875" w:rsidRPr="003A1C72"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t xml:space="preserve">Sortase substrate specificity was engineered using directed evolution. A pool of sortase mutants were made by random PCR and screened using FACS. After three rounds of sorting the sortase library, colonies have been screened and analyzed. Some mutations that were found in this study are known to be responsible for ion binding in Sa Srt mechanism. </w:t>
      </w:r>
      <w:r w:rsidRPr="003A1C72">
        <w:rPr>
          <w:rFonts w:ascii="Times New Roman" w:hAnsi="Times New Roman"/>
        </w:rPr>
        <w:lastRenderedPageBreak/>
        <w:t>Further studies are needed to show that mutating these Ca</w:t>
      </w:r>
      <w:r w:rsidR="004C3E2E" w:rsidRPr="003A1C72">
        <w:rPr>
          <w:rFonts w:ascii="Times New Roman" w:hAnsi="Times New Roman"/>
          <w:vertAlign w:val="superscript"/>
        </w:rPr>
        <w:t>2+</w:t>
      </w:r>
      <w:r w:rsidRPr="003A1C72">
        <w:rPr>
          <w:rFonts w:ascii="Times New Roman" w:hAnsi="Times New Roman"/>
        </w:rPr>
        <w:t xml:space="preserve"> binding residues make Srt mutants Ca-independent. </w:t>
      </w:r>
    </w:p>
    <w:p w14:paraId="04C48FA9" w14:textId="56349017" w:rsidR="00A56875" w:rsidRPr="003A1C72" w:rsidRDefault="00A56875" w:rsidP="00A00BEC">
      <w:pPr>
        <w:pStyle w:val="ListParagraph"/>
        <w:spacing w:line="480" w:lineRule="auto"/>
        <w:ind w:left="0" w:firstLine="540"/>
        <w:jc w:val="both"/>
        <w:rPr>
          <w:rFonts w:ascii="Times New Roman" w:hAnsi="Times New Roman"/>
        </w:rPr>
      </w:pPr>
      <w:r w:rsidRPr="003A1C72">
        <w:rPr>
          <w:rFonts w:ascii="Times New Roman" w:hAnsi="Times New Roman"/>
        </w:rPr>
        <w:t>Srtm4, naïve library and sort3 were used in reaction mixtures containing either 3G or P0 peptide, to compare substrate specificity against these two peptides. There is a significant change in nucleophile substrate binding between Srtm4 (the template for the sortase library) and sort3 of sortase library. The substrate specificity shifted from 3G substrate in Srtm4 to P0 afte</w:t>
      </w:r>
      <w:r w:rsidR="00CD7833">
        <w:rPr>
          <w:rFonts w:ascii="Times New Roman" w:hAnsi="Times New Roman"/>
        </w:rPr>
        <w:t>r three rounds of sorts (Fig 5-8</w:t>
      </w:r>
      <w:r w:rsidRPr="003A1C72">
        <w:rPr>
          <w:rFonts w:ascii="Times New Roman" w:hAnsi="Times New Roman"/>
        </w:rPr>
        <w:t>).</w:t>
      </w:r>
    </w:p>
    <w:p w14:paraId="7B0855B4" w14:textId="77777777" w:rsidR="00A56875" w:rsidRPr="003A1C72" w:rsidRDefault="00A56875" w:rsidP="006F3826">
      <w:pPr>
        <w:pStyle w:val="Caption"/>
      </w:pPr>
      <w:bookmarkStart w:id="187" w:name="_Ref370519728"/>
    </w:p>
    <w:p w14:paraId="09552917" w14:textId="77777777" w:rsidR="003320DC" w:rsidRDefault="003320DC" w:rsidP="00023952">
      <w:pPr>
        <w:pStyle w:val="Caption"/>
      </w:pPr>
      <w:r w:rsidRPr="00997CBC">
        <w:t>Table</w:t>
      </w:r>
      <w:r>
        <w:t xml:space="preserve"> 5-3- Mutations from directed evolution of sortase library for pilin peptide</w:t>
      </w:r>
    </w:p>
    <w:bookmarkEnd w:id="187"/>
    <w:p w14:paraId="3A263774" w14:textId="77777777" w:rsidR="00A56875" w:rsidRPr="003A1C72" w:rsidRDefault="00A56875" w:rsidP="00A56875">
      <w:pPr>
        <w:spacing w:line="480" w:lineRule="auto"/>
        <w:jc w:val="both"/>
        <w:rPr>
          <w:sz w:val="22"/>
          <w:szCs w:val="22"/>
        </w:rPr>
      </w:pPr>
    </w:p>
    <w:p w14:paraId="672A3148" w14:textId="77777777" w:rsidR="00A56875" w:rsidRPr="003A1C72" w:rsidRDefault="00A56875" w:rsidP="00CD7833">
      <w:pPr>
        <w:spacing w:line="480" w:lineRule="auto"/>
        <w:jc w:val="both"/>
        <w:rPr>
          <w:sz w:val="22"/>
          <w:szCs w:val="22"/>
        </w:rPr>
      </w:pPr>
    </w:p>
    <w:tbl>
      <w:tblPr>
        <w:tblStyle w:val="TableGrid"/>
        <w:tblpPr w:leftFromText="180" w:rightFromText="180" w:vertAnchor="text" w:horzAnchor="page" w:tblpX="1535" w:tblpY="-597"/>
        <w:tblW w:w="0" w:type="auto"/>
        <w:tblLayout w:type="fixed"/>
        <w:tblLook w:val="04A0" w:firstRow="1" w:lastRow="0" w:firstColumn="1" w:lastColumn="0" w:noHBand="0" w:noVBand="1"/>
      </w:tblPr>
      <w:tblGrid>
        <w:gridCol w:w="1038"/>
        <w:gridCol w:w="6861"/>
        <w:gridCol w:w="1224"/>
      </w:tblGrid>
      <w:tr w:rsidR="00A56875" w:rsidRPr="003A1C72" w14:paraId="430A3E92" w14:textId="77777777" w:rsidTr="00AA64A5">
        <w:trPr>
          <w:trHeight w:val="449"/>
        </w:trPr>
        <w:tc>
          <w:tcPr>
            <w:tcW w:w="1038" w:type="dxa"/>
            <w:vAlign w:val="center"/>
          </w:tcPr>
          <w:p w14:paraId="58B196AF" w14:textId="77777777" w:rsidR="00A56875" w:rsidRPr="003A1C72" w:rsidRDefault="00A56875" w:rsidP="00AA64A5">
            <w:pPr>
              <w:contextualSpacing/>
              <w:jc w:val="both"/>
              <w:rPr>
                <w:rFonts w:ascii="Times New Roman" w:hAnsi="Times New Roman" w:cs="Times New Roman"/>
                <w:b/>
              </w:rPr>
            </w:pPr>
            <w:r w:rsidRPr="003A1C72">
              <w:rPr>
                <w:rFonts w:ascii="Times New Roman" w:hAnsi="Times New Roman" w:cs="Times New Roman"/>
                <w:b/>
              </w:rPr>
              <w:t>Clone</w:t>
            </w:r>
          </w:p>
        </w:tc>
        <w:tc>
          <w:tcPr>
            <w:tcW w:w="6861" w:type="dxa"/>
            <w:vAlign w:val="center"/>
          </w:tcPr>
          <w:p w14:paraId="2FEE9742" w14:textId="77777777" w:rsidR="00A56875" w:rsidRPr="003A1C72" w:rsidRDefault="00A56875" w:rsidP="00063C86">
            <w:pPr>
              <w:contextualSpacing/>
              <w:jc w:val="both"/>
              <w:rPr>
                <w:rFonts w:ascii="Times New Roman" w:hAnsi="Times New Roman" w:cs="Times New Roman"/>
                <w:b/>
              </w:rPr>
            </w:pPr>
            <w:r w:rsidRPr="003A1C72">
              <w:rPr>
                <w:rFonts w:ascii="Times New Roman" w:hAnsi="Times New Roman" w:cs="Times New Roman"/>
                <w:b/>
              </w:rPr>
              <w:t>Mutations</w:t>
            </w:r>
          </w:p>
        </w:tc>
        <w:tc>
          <w:tcPr>
            <w:tcW w:w="1224" w:type="dxa"/>
            <w:vAlign w:val="center"/>
          </w:tcPr>
          <w:p w14:paraId="6F2D9717" w14:textId="77777777" w:rsidR="00A56875" w:rsidRPr="003A1C72" w:rsidRDefault="00A56875" w:rsidP="00AA64A5">
            <w:pPr>
              <w:contextualSpacing/>
              <w:jc w:val="both"/>
              <w:rPr>
                <w:rFonts w:ascii="Times New Roman" w:hAnsi="Times New Roman" w:cs="Times New Roman"/>
                <w:b/>
              </w:rPr>
            </w:pPr>
            <w:r w:rsidRPr="003A1C72">
              <w:rPr>
                <w:rFonts w:ascii="Times New Roman" w:hAnsi="Times New Roman" w:cs="Times New Roman"/>
                <w:b/>
                <w:sz w:val="20"/>
              </w:rPr>
              <w:t>Fold Change in reaction*</w:t>
            </w:r>
          </w:p>
        </w:tc>
      </w:tr>
      <w:tr w:rsidR="00A56875" w:rsidRPr="003A1C72" w14:paraId="37FBF797" w14:textId="77777777" w:rsidTr="00AA64A5">
        <w:trPr>
          <w:trHeight w:val="449"/>
        </w:trPr>
        <w:tc>
          <w:tcPr>
            <w:tcW w:w="1038" w:type="dxa"/>
            <w:vAlign w:val="center"/>
          </w:tcPr>
          <w:p w14:paraId="7B0F528F"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1</w:t>
            </w:r>
          </w:p>
        </w:tc>
        <w:tc>
          <w:tcPr>
            <w:tcW w:w="6861" w:type="dxa"/>
            <w:vAlign w:val="center"/>
          </w:tcPr>
          <w:p w14:paraId="15DF2AE4" w14:textId="20B8A2A9" w:rsidR="00A56875" w:rsidRPr="003A1C72" w:rsidRDefault="001751C4" w:rsidP="00063C86">
            <w:pPr>
              <w:contextualSpacing/>
              <w:jc w:val="both"/>
              <w:rPr>
                <w:rFonts w:ascii="Times New Roman" w:hAnsi="Times New Roman" w:cs="Times New Roman"/>
              </w:rPr>
            </w:pPr>
            <w:r>
              <w:rPr>
                <w:rFonts w:ascii="Times New Roman" w:hAnsi="Times New Roman" w:cs="Times New Roman"/>
              </w:rPr>
              <w:t xml:space="preserve"> E95</w:t>
            </w:r>
            <w:r w:rsidR="00BC6C70" w:rsidRPr="003A1C72">
              <w:rPr>
                <w:rFonts w:ascii="Times New Roman" w:hAnsi="Times New Roman" w:cs="Times New Roman"/>
              </w:rPr>
              <w:t>K</w:t>
            </w:r>
            <w:r w:rsidR="00484CA5">
              <w:rPr>
                <w:rFonts w:ascii="Times New Roman" w:hAnsi="Times New Roman" w:cs="Times New Roman"/>
              </w:rPr>
              <w:t>,</w:t>
            </w:r>
            <w:r w:rsidR="00484CA5" w:rsidRPr="003A1C72">
              <w:rPr>
                <w:rFonts w:ascii="Times New Roman" w:hAnsi="Times New Roman" w:cs="Times New Roman"/>
              </w:rPr>
              <w:t xml:space="preserve"> </w:t>
            </w:r>
            <w:r w:rsidR="00484CA5">
              <w:rPr>
                <w:rFonts w:ascii="Times New Roman" w:hAnsi="Times New Roman" w:cs="Times New Roman"/>
              </w:rPr>
              <w:t>R99K, E106K, N127S,</w:t>
            </w:r>
            <w:r w:rsidR="00484CA5" w:rsidRPr="003A1C72">
              <w:rPr>
                <w:rFonts w:ascii="Times New Roman" w:hAnsi="Times New Roman" w:cs="Times New Roman"/>
              </w:rPr>
              <w:t xml:space="preserve"> D170G</w:t>
            </w:r>
            <w:r w:rsidR="000334CD">
              <w:rPr>
                <w:rFonts w:ascii="Times New Roman" w:hAnsi="Times New Roman" w:cs="Times New Roman"/>
              </w:rPr>
              <w:t xml:space="preserve">, </w:t>
            </w:r>
            <w:r w:rsidR="00A56875" w:rsidRPr="003A1C72">
              <w:rPr>
                <w:rFonts w:ascii="Times New Roman" w:hAnsi="Times New Roman" w:cs="Times New Roman"/>
              </w:rPr>
              <w:t>E171G</w:t>
            </w:r>
            <w:r w:rsidR="000334CD">
              <w:rPr>
                <w:rFonts w:ascii="Times New Roman" w:hAnsi="Times New Roman" w:cs="Times New Roman"/>
              </w:rPr>
              <w:t>, K178R</w:t>
            </w:r>
          </w:p>
        </w:tc>
        <w:tc>
          <w:tcPr>
            <w:tcW w:w="1224" w:type="dxa"/>
            <w:vAlign w:val="bottom"/>
          </w:tcPr>
          <w:p w14:paraId="2D7D38E2"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color w:val="000000"/>
                <w:sz w:val="22"/>
                <w:szCs w:val="22"/>
              </w:rPr>
              <w:t>1.721936</w:t>
            </w:r>
          </w:p>
        </w:tc>
      </w:tr>
      <w:tr w:rsidR="00A56875" w:rsidRPr="003A1C72" w14:paraId="3D1FE1C0" w14:textId="77777777" w:rsidTr="00AA64A5">
        <w:trPr>
          <w:trHeight w:val="449"/>
        </w:trPr>
        <w:tc>
          <w:tcPr>
            <w:tcW w:w="1038" w:type="dxa"/>
            <w:vAlign w:val="center"/>
          </w:tcPr>
          <w:p w14:paraId="58562C41"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2</w:t>
            </w:r>
          </w:p>
        </w:tc>
        <w:tc>
          <w:tcPr>
            <w:tcW w:w="6861" w:type="dxa"/>
            <w:vAlign w:val="center"/>
          </w:tcPr>
          <w:p w14:paraId="046EA360" w14:textId="40116E3F" w:rsidR="00A56875" w:rsidRPr="003A1C72" w:rsidRDefault="00063C86" w:rsidP="00063C86">
            <w:pPr>
              <w:contextualSpacing/>
              <w:jc w:val="both"/>
              <w:rPr>
                <w:rFonts w:ascii="Times New Roman" w:hAnsi="Times New Roman" w:cs="Times New Roman"/>
              </w:rPr>
            </w:pPr>
            <w:r>
              <w:rPr>
                <w:rFonts w:ascii="Times New Roman" w:hAnsi="Times New Roman" w:cs="Times New Roman"/>
              </w:rPr>
              <w:t>E85K, F122L, N127D, K145E, T144A</w:t>
            </w:r>
          </w:p>
        </w:tc>
        <w:tc>
          <w:tcPr>
            <w:tcW w:w="1224" w:type="dxa"/>
            <w:vAlign w:val="bottom"/>
          </w:tcPr>
          <w:p w14:paraId="237E3E11"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color w:val="000000"/>
                <w:sz w:val="22"/>
                <w:szCs w:val="22"/>
              </w:rPr>
              <w:t>1.751918</w:t>
            </w:r>
          </w:p>
        </w:tc>
      </w:tr>
      <w:tr w:rsidR="00A56875" w:rsidRPr="003A1C72" w14:paraId="35FAD7A2" w14:textId="77777777" w:rsidTr="00AA64A5">
        <w:trPr>
          <w:trHeight w:val="449"/>
        </w:trPr>
        <w:tc>
          <w:tcPr>
            <w:tcW w:w="1038" w:type="dxa"/>
            <w:vAlign w:val="center"/>
          </w:tcPr>
          <w:p w14:paraId="0B2458D9"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4</w:t>
            </w:r>
          </w:p>
        </w:tc>
        <w:tc>
          <w:tcPr>
            <w:tcW w:w="6861" w:type="dxa"/>
            <w:vAlign w:val="center"/>
          </w:tcPr>
          <w:p w14:paraId="447ECD71" w14:textId="2381D284" w:rsidR="00A56875" w:rsidRPr="003A1C72" w:rsidRDefault="00D13C0C" w:rsidP="00063C86">
            <w:pPr>
              <w:contextualSpacing/>
              <w:jc w:val="both"/>
              <w:rPr>
                <w:rFonts w:ascii="Times New Roman" w:hAnsi="Times New Roman" w:cs="Times New Roman"/>
              </w:rPr>
            </w:pPr>
            <w:r w:rsidRPr="003A1C72">
              <w:rPr>
                <w:rFonts w:ascii="Times New Roman" w:hAnsi="Times New Roman" w:cs="Times New Roman"/>
              </w:rPr>
              <w:t>T76V       N98S      N107D     N114D           K145E</w:t>
            </w:r>
          </w:p>
        </w:tc>
        <w:tc>
          <w:tcPr>
            <w:tcW w:w="1224" w:type="dxa"/>
            <w:vAlign w:val="bottom"/>
          </w:tcPr>
          <w:p w14:paraId="4F9C306E"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color w:val="000000"/>
                <w:sz w:val="22"/>
                <w:szCs w:val="22"/>
              </w:rPr>
              <w:t>1.028708</w:t>
            </w:r>
          </w:p>
        </w:tc>
      </w:tr>
      <w:tr w:rsidR="00A56875" w:rsidRPr="003A1C72" w14:paraId="2CFE7D36" w14:textId="77777777" w:rsidTr="00AA64A5">
        <w:trPr>
          <w:trHeight w:val="449"/>
        </w:trPr>
        <w:tc>
          <w:tcPr>
            <w:tcW w:w="1038" w:type="dxa"/>
            <w:vAlign w:val="center"/>
          </w:tcPr>
          <w:p w14:paraId="732F3C5D"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7</w:t>
            </w:r>
          </w:p>
        </w:tc>
        <w:tc>
          <w:tcPr>
            <w:tcW w:w="6861" w:type="dxa"/>
            <w:vAlign w:val="bottom"/>
          </w:tcPr>
          <w:p w14:paraId="0764BDFC" w14:textId="1ED6E38C" w:rsidR="00A56875" w:rsidRPr="003A1C72" w:rsidRDefault="001751C4" w:rsidP="00063C86">
            <w:pPr>
              <w:contextualSpacing/>
              <w:jc w:val="both"/>
              <w:rPr>
                <w:rFonts w:ascii="Times New Roman" w:hAnsi="Times New Roman" w:cs="Times New Roman"/>
              </w:rPr>
            </w:pPr>
            <w:r>
              <w:rPr>
                <w:rFonts w:ascii="Times New Roman" w:hAnsi="Times New Roman" w:cs="Times New Roman"/>
              </w:rPr>
              <w:t>D111</w:t>
            </w:r>
            <w:r w:rsidR="00BC6C70" w:rsidRPr="003A1C72">
              <w:rPr>
                <w:rFonts w:ascii="Times New Roman" w:hAnsi="Times New Roman" w:cs="Times New Roman"/>
              </w:rPr>
              <w:t>N</w:t>
            </w:r>
            <w:r w:rsidR="00484CA5">
              <w:rPr>
                <w:rFonts w:ascii="Times New Roman" w:hAnsi="Times New Roman" w:cs="Times New Roman"/>
              </w:rPr>
              <w:t>, V166A, V168A,</w:t>
            </w:r>
            <w:r w:rsidR="00484CA5" w:rsidRPr="003A1C72">
              <w:rPr>
                <w:rFonts w:ascii="Times New Roman" w:hAnsi="Times New Roman" w:cs="Times New Roman"/>
              </w:rPr>
              <w:t xml:space="preserve"> E189A</w:t>
            </w:r>
            <w:r w:rsidR="00484CA5">
              <w:rPr>
                <w:rFonts w:ascii="Times New Roman" w:hAnsi="Times New Roman" w:cs="Times New Roman"/>
              </w:rPr>
              <w:t>, Y187H,</w:t>
            </w:r>
            <w:r w:rsidR="00484CA5" w:rsidRPr="003A1C72">
              <w:rPr>
                <w:rFonts w:ascii="Times New Roman" w:hAnsi="Times New Roman" w:cs="Times New Roman"/>
              </w:rPr>
              <w:t xml:space="preserve"> E189A</w:t>
            </w:r>
            <w:r w:rsidR="00484CA5">
              <w:rPr>
                <w:rFonts w:ascii="Times New Roman" w:hAnsi="Times New Roman" w:cs="Times New Roman"/>
              </w:rPr>
              <w:t xml:space="preserve">, </w:t>
            </w:r>
            <w:r w:rsidR="00484CA5" w:rsidRPr="003A1C72">
              <w:rPr>
                <w:rFonts w:ascii="Times New Roman" w:hAnsi="Times New Roman" w:cs="Times New Roman"/>
              </w:rPr>
              <w:t>W194R</w:t>
            </w:r>
          </w:p>
        </w:tc>
        <w:tc>
          <w:tcPr>
            <w:tcW w:w="1224" w:type="dxa"/>
            <w:vAlign w:val="bottom"/>
          </w:tcPr>
          <w:p w14:paraId="3ED92F75"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color w:val="000000"/>
                <w:sz w:val="22"/>
                <w:szCs w:val="22"/>
              </w:rPr>
              <w:t>1.793105</w:t>
            </w:r>
          </w:p>
        </w:tc>
      </w:tr>
      <w:tr w:rsidR="00A56875" w:rsidRPr="003A1C72" w14:paraId="0C40D94A" w14:textId="77777777" w:rsidTr="00AA64A5">
        <w:trPr>
          <w:trHeight w:val="449"/>
        </w:trPr>
        <w:tc>
          <w:tcPr>
            <w:tcW w:w="1038" w:type="dxa"/>
            <w:vAlign w:val="center"/>
          </w:tcPr>
          <w:p w14:paraId="3A165510"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8</w:t>
            </w:r>
          </w:p>
        </w:tc>
        <w:tc>
          <w:tcPr>
            <w:tcW w:w="6861" w:type="dxa"/>
            <w:vAlign w:val="bottom"/>
          </w:tcPr>
          <w:p w14:paraId="05CA157E" w14:textId="77777777" w:rsidR="00A56875" w:rsidRPr="003A1C72" w:rsidRDefault="00A56875" w:rsidP="00063C86">
            <w:pPr>
              <w:contextualSpacing/>
              <w:jc w:val="both"/>
              <w:rPr>
                <w:rFonts w:ascii="Times New Roman" w:hAnsi="Times New Roman" w:cs="Times New Roman"/>
              </w:rPr>
            </w:pPr>
            <w:r w:rsidRPr="003A1C72">
              <w:rPr>
                <w:rFonts w:ascii="Times New Roman" w:hAnsi="Times New Roman" w:cs="Times New Roman"/>
                <w:color w:val="000000"/>
              </w:rPr>
              <w:t>I83T</w:t>
            </w:r>
          </w:p>
        </w:tc>
        <w:tc>
          <w:tcPr>
            <w:tcW w:w="1224" w:type="dxa"/>
            <w:vAlign w:val="bottom"/>
          </w:tcPr>
          <w:p w14:paraId="34A72B9C"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color w:val="000000"/>
                <w:sz w:val="22"/>
                <w:szCs w:val="22"/>
              </w:rPr>
              <w:t>1.163059</w:t>
            </w:r>
          </w:p>
        </w:tc>
      </w:tr>
      <w:tr w:rsidR="00A56875" w:rsidRPr="003A1C72" w14:paraId="653C0337" w14:textId="77777777" w:rsidTr="00AA64A5">
        <w:trPr>
          <w:trHeight w:val="449"/>
        </w:trPr>
        <w:tc>
          <w:tcPr>
            <w:tcW w:w="1038" w:type="dxa"/>
            <w:vAlign w:val="center"/>
          </w:tcPr>
          <w:p w14:paraId="2EDCA8A7"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9</w:t>
            </w:r>
          </w:p>
        </w:tc>
        <w:tc>
          <w:tcPr>
            <w:tcW w:w="6861" w:type="dxa"/>
            <w:vAlign w:val="bottom"/>
          </w:tcPr>
          <w:p w14:paraId="39B26B62" w14:textId="63C4C0EE" w:rsidR="00A56875" w:rsidRPr="003A1C72" w:rsidRDefault="00063C86" w:rsidP="00063C86">
            <w:pPr>
              <w:contextualSpacing/>
              <w:jc w:val="both"/>
              <w:rPr>
                <w:rFonts w:ascii="Times New Roman" w:hAnsi="Times New Roman" w:cs="Times New Roman"/>
              </w:rPr>
            </w:pPr>
            <w:r>
              <w:rPr>
                <w:rFonts w:ascii="Times New Roman" w:hAnsi="Times New Roman" w:cs="Times New Roman"/>
              </w:rPr>
              <w:t>K67R, M155V, N160S, Q178R, K198R, F200S</w:t>
            </w:r>
          </w:p>
        </w:tc>
        <w:tc>
          <w:tcPr>
            <w:tcW w:w="1224" w:type="dxa"/>
            <w:vAlign w:val="bottom"/>
          </w:tcPr>
          <w:p w14:paraId="0CCE666C"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color w:val="000000"/>
                <w:sz w:val="22"/>
                <w:szCs w:val="22"/>
              </w:rPr>
              <w:t>1.683238</w:t>
            </w:r>
          </w:p>
        </w:tc>
      </w:tr>
      <w:tr w:rsidR="00A56875" w:rsidRPr="003A1C72" w14:paraId="1D49A5AC" w14:textId="77777777" w:rsidTr="00AA64A5">
        <w:trPr>
          <w:trHeight w:val="449"/>
        </w:trPr>
        <w:tc>
          <w:tcPr>
            <w:tcW w:w="1038" w:type="dxa"/>
            <w:vAlign w:val="center"/>
          </w:tcPr>
          <w:p w14:paraId="4A5447D8"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10</w:t>
            </w:r>
          </w:p>
        </w:tc>
        <w:tc>
          <w:tcPr>
            <w:tcW w:w="6861" w:type="dxa"/>
            <w:vAlign w:val="bottom"/>
          </w:tcPr>
          <w:tbl>
            <w:tblPr>
              <w:tblW w:w="8034" w:type="dxa"/>
              <w:tblLayout w:type="fixed"/>
              <w:tblCellMar>
                <w:left w:w="0" w:type="dxa"/>
                <w:right w:w="0" w:type="dxa"/>
              </w:tblCellMar>
              <w:tblLook w:val="04A0" w:firstRow="1" w:lastRow="0" w:firstColumn="1" w:lastColumn="0" w:noHBand="0" w:noVBand="1"/>
            </w:tblPr>
            <w:tblGrid>
              <w:gridCol w:w="1339"/>
              <w:gridCol w:w="1339"/>
              <w:gridCol w:w="1339"/>
              <w:gridCol w:w="1339"/>
              <w:gridCol w:w="1339"/>
              <w:gridCol w:w="1339"/>
            </w:tblGrid>
            <w:tr w:rsidR="00063C86" w:rsidRPr="003A1C72" w14:paraId="6C3D591C" w14:textId="77777777" w:rsidTr="00063C86">
              <w:trPr>
                <w:trHeight w:val="312"/>
              </w:trPr>
              <w:tc>
                <w:tcPr>
                  <w:tcW w:w="1339" w:type="dxa"/>
                  <w:tcBorders>
                    <w:top w:val="nil"/>
                    <w:left w:val="nil"/>
                    <w:bottom w:val="nil"/>
                    <w:right w:val="nil"/>
                  </w:tcBorders>
                  <w:shd w:val="clear" w:color="auto" w:fill="auto"/>
                  <w:noWrap/>
                  <w:tcMar>
                    <w:top w:w="15" w:type="dxa"/>
                    <w:left w:w="15" w:type="dxa"/>
                    <w:bottom w:w="0" w:type="dxa"/>
                    <w:right w:w="15" w:type="dxa"/>
                  </w:tcMar>
                  <w:vAlign w:val="bottom"/>
                  <w:hideMark/>
                </w:tcPr>
                <w:p w14:paraId="5E42DB0A" w14:textId="0890849B" w:rsidR="00063C86" w:rsidRPr="003A1C72" w:rsidRDefault="00063C86" w:rsidP="003213F7">
                  <w:pPr>
                    <w:framePr w:hSpace="180" w:wrap="around" w:vAnchor="text" w:hAnchor="page" w:x="1535" w:y="-597"/>
                    <w:rPr>
                      <w:color w:val="000000"/>
                    </w:rPr>
                  </w:pPr>
                  <w:r w:rsidRPr="003A1C72">
                    <w:rPr>
                      <w:color w:val="000000"/>
                    </w:rPr>
                    <w:t>T94A</w:t>
                  </w:r>
                  <w:r>
                    <w:rPr>
                      <w:color w:val="000000"/>
                    </w:rPr>
                    <w:t>,</w:t>
                  </w:r>
                </w:p>
              </w:tc>
              <w:tc>
                <w:tcPr>
                  <w:tcW w:w="1339" w:type="dxa"/>
                  <w:tcBorders>
                    <w:top w:val="nil"/>
                    <w:left w:val="nil"/>
                    <w:bottom w:val="nil"/>
                    <w:right w:val="nil"/>
                  </w:tcBorders>
                  <w:shd w:val="clear" w:color="auto" w:fill="auto"/>
                  <w:noWrap/>
                  <w:tcMar>
                    <w:top w:w="15" w:type="dxa"/>
                    <w:left w:w="15" w:type="dxa"/>
                    <w:bottom w:w="0" w:type="dxa"/>
                    <w:right w:w="15" w:type="dxa"/>
                  </w:tcMar>
                  <w:vAlign w:val="bottom"/>
                  <w:hideMark/>
                </w:tcPr>
                <w:p w14:paraId="45DA09E4" w14:textId="2B3BE47C" w:rsidR="00063C86" w:rsidRPr="003A1C72" w:rsidRDefault="00063C86" w:rsidP="003213F7">
                  <w:pPr>
                    <w:framePr w:hSpace="180" w:wrap="around" w:vAnchor="text" w:hAnchor="page" w:x="1535" w:y="-597"/>
                    <w:rPr>
                      <w:color w:val="000000"/>
                    </w:rPr>
                  </w:pPr>
                  <w:r w:rsidRPr="003A1C72">
                    <w:rPr>
                      <w:color w:val="000000"/>
                    </w:rPr>
                    <w:t>S141G</w:t>
                  </w:r>
                  <w:r>
                    <w:rPr>
                      <w:color w:val="000000"/>
                    </w:rPr>
                    <w:t>,</w:t>
                  </w:r>
                </w:p>
              </w:tc>
              <w:tc>
                <w:tcPr>
                  <w:tcW w:w="1339" w:type="dxa"/>
                  <w:tcBorders>
                    <w:top w:val="nil"/>
                    <w:left w:val="nil"/>
                    <w:bottom w:val="nil"/>
                    <w:right w:val="nil"/>
                  </w:tcBorders>
                  <w:shd w:val="clear" w:color="auto" w:fill="auto"/>
                  <w:noWrap/>
                  <w:tcMar>
                    <w:top w:w="15" w:type="dxa"/>
                    <w:left w:w="15" w:type="dxa"/>
                    <w:bottom w:w="0" w:type="dxa"/>
                    <w:right w:w="15" w:type="dxa"/>
                  </w:tcMar>
                  <w:vAlign w:val="bottom"/>
                  <w:hideMark/>
                </w:tcPr>
                <w:p w14:paraId="58BA41F3" w14:textId="77777777" w:rsidR="00063C86" w:rsidRPr="003A1C72" w:rsidRDefault="00063C86" w:rsidP="003213F7">
                  <w:pPr>
                    <w:framePr w:hSpace="180" w:wrap="around" w:vAnchor="text" w:hAnchor="page" w:x="1535" w:y="-597"/>
                    <w:jc w:val="both"/>
                    <w:rPr>
                      <w:color w:val="000000"/>
                    </w:rPr>
                  </w:pPr>
                  <w:r w:rsidRPr="003A1C72">
                    <w:rPr>
                      <w:color w:val="000000"/>
                    </w:rPr>
                    <w:t xml:space="preserve">D127N </w:t>
                  </w:r>
                </w:p>
              </w:tc>
              <w:tc>
                <w:tcPr>
                  <w:tcW w:w="1339" w:type="dxa"/>
                  <w:tcBorders>
                    <w:top w:val="nil"/>
                    <w:left w:val="nil"/>
                    <w:bottom w:val="nil"/>
                    <w:right w:val="nil"/>
                  </w:tcBorders>
                  <w:shd w:val="clear" w:color="auto" w:fill="auto"/>
                  <w:noWrap/>
                  <w:tcMar>
                    <w:top w:w="15" w:type="dxa"/>
                    <w:left w:w="15" w:type="dxa"/>
                    <w:bottom w:w="0" w:type="dxa"/>
                    <w:right w:w="15" w:type="dxa"/>
                  </w:tcMar>
                  <w:vAlign w:val="bottom"/>
                  <w:hideMark/>
                </w:tcPr>
                <w:p w14:paraId="7C80E41C" w14:textId="77777777" w:rsidR="00063C86" w:rsidRPr="003A1C72" w:rsidRDefault="00063C86" w:rsidP="003213F7">
                  <w:pPr>
                    <w:framePr w:hSpace="180" w:wrap="around" w:vAnchor="text" w:hAnchor="page" w:x="1535" w:y="-597"/>
                    <w:jc w:val="both"/>
                    <w:rPr>
                      <w:color w:val="000000"/>
                    </w:rPr>
                  </w:pPr>
                </w:p>
              </w:tc>
              <w:tc>
                <w:tcPr>
                  <w:tcW w:w="1339" w:type="dxa"/>
                  <w:tcBorders>
                    <w:top w:val="nil"/>
                    <w:left w:val="nil"/>
                    <w:bottom w:val="nil"/>
                    <w:right w:val="nil"/>
                  </w:tcBorders>
                  <w:shd w:val="clear" w:color="auto" w:fill="auto"/>
                  <w:noWrap/>
                  <w:tcMar>
                    <w:top w:w="15" w:type="dxa"/>
                    <w:left w:w="15" w:type="dxa"/>
                    <w:bottom w:w="0" w:type="dxa"/>
                    <w:right w:w="15" w:type="dxa"/>
                  </w:tcMar>
                  <w:vAlign w:val="bottom"/>
                  <w:hideMark/>
                </w:tcPr>
                <w:p w14:paraId="77BC0865" w14:textId="77777777" w:rsidR="00063C86" w:rsidRPr="003A1C72" w:rsidRDefault="00063C86" w:rsidP="003213F7">
                  <w:pPr>
                    <w:framePr w:hSpace="180" w:wrap="around" w:vAnchor="text" w:hAnchor="page" w:x="1535" w:y="-597"/>
                    <w:jc w:val="both"/>
                    <w:rPr>
                      <w:color w:val="000000"/>
                    </w:rPr>
                  </w:pPr>
                </w:p>
              </w:tc>
              <w:tc>
                <w:tcPr>
                  <w:tcW w:w="1339" w:type="dxa"/>
                  <w:tcBorders>
                    <w:top w:val="nil"/>
                    <w:left w:val="nil"/>
                    <w:bottom w:val="nil"/>
                    <w:right w:val="nil"/>
                  </w:tcBorders>
                  <w:shd w:val="clear" w:color="auto" w:fill="auto"/>
                  <w:noWrap/>
                  <w:tcMar>
                    <w:top w:w="15" w:type="dxa"/>
                    <w:left w:w="15" w:type="dxa"/>
                    <w:bottom w:w="0" w:type="dxa"/>
                    <w:right w:w="15" w:type="dxa"/>
                  </w:tcMar>
                  <w:vAlign w:val="bottom"/>
                  <w:hideMark/>
                </w:tcPr>
                <w:p w14:paraId="039AFF35" w14:textId="77777777" w:rsidR="00063C86" w:rsidRPr="003A1C72" w:rsidRDefault="00063C86" w:rsidP="003213F7">
                  <w:pPr>
                    <w:framePr w:hSpace="180" w:wrap="around" w:vAnchor="text" w:hAnchor="page" w:x="1535" w:y="-597"/>
                    <w:jc w:val="both"/>
                    <w:rPr>
                      <w:color w:val="000000"/>
                    </w:rPr>
                  </w:pPr>
                </w:p>
              </w:tc>
            </w:tr>
          </w:tbl>
          <w:p w14:paraId="2050A801" w14:textId="77777777" w:rsidR="00A56875" w:rsidRPr="003A1C72" w:rsidRDefault="00A56875" w:rsidP="00063C86">
            <w:pPr>
              <w:contextualSpacing/>
              <w:jc w:val="both"/>
              <w:rPr>
                <w:rFonts w:ascii="Times New Roman" w:hAnsi="Times New Roman" w:cs="Times New Roman"/>
              </w:rPr>
            </w:pPr>
          </w:p>
        </w:tc>
        <w:tc>
          <w:tcPr>
            <w:tcW w:w="1224" w:type="dxa"/>
            <w:vAlign w:val="bottom"/>
          </w:tcPr>
          <w:p w14:paraId="5149F505"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color w:val="000000"/>
                <w:sz w:val="22"/>
                <w:szCs w:val="22"/>
              </w:rPr>
              <w:t>2.269908</w:t>
            </w:r>
          </w:p>
        </w:tc>
      </w:tr>
      <w:tr w:rsidR="00A56875" w:rsidRPr="003A1C72" w14:paraId="63F89745" w14:textId="77777777" w:rsidTr="00AA64A5">
        <w:trPr>
          <w:trHeight w:val="449"/>
        </w:trPr>
        <w:tc>
          <w:tcPr>
            <w:tcW w:w="1038" w:type="dxa"/>
            <w:vAlign w:val="center"/>
          </w:tcPr>
          <w:p w14:paraId="2D657DB2"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11</w:t>
            </w:r>
          </w:p>
        </w:tc>
        <w:tc>
          <w:tcPr>
            <w:tcW w:w="6861" w:type="dxa"/>
            <w:vAlign w:val="center"/>
          </w:tcPr>
          <w:tbl>
            <w:tblPr>
              <w:tblW w:w="8934" w:type="dxa"/>
              <w:tblLayout w:type="fixed"/>
              <w:tblLook w:val="04A0" w:firstRow="1" w:lastRow="0" w:firstColumn="1" w:lastColumn="0" w:noHBand="0" w:noVBand="1"/>
            </w:tblPr>
            <w:tblGrid>
              <w:gridCol w:w="1489"/>
              <w:gridCol w:w="1489"/>
              <w:gridCol w:w="1489"/>
              <w:gridCol w:w="1489"/>
              <w:gridCol w:w="1489"/>
              <w:gridCol w:w="1489"/>
            </w:tblGrid>
            <w:tr w:rsidR="00484CA5" w:rsidRPr="003A1C72" w14:paraId="0D92BC5D" w14:textId="77777777" w:rsidTr="00484CA5">
              <w:trPr>
                <w:trHeight w:val="224"/>
              </w:trPr>
              <w:tc>
                <w:tcPr>
                  <w:tcW w:w="1489" w:type="dxa"/>
                  <w:tcBorders>
                    <w:top w:val="nil"/>
                    <w:left w:val="nil"/>
                    <w:bottom w:val="nil"/>
                    <w:right w:val="nil"/>
                  </w:tcBorders>
                  <w:shd w:val="clear" w:color="auto" w:fill="auto"/>
                  <w:noWrap/>
                  <w:vAlign w:val="bottom"/>
                  <w:hideMark/>
                </w:tcPr>
                <w:p w14:paraId="2993D0B6" w14:textId="33B92909" w:rsidR="00A56875" w:rsidRPr="003A1C72" w:rsidRDefault="00A56875" w:rsidP="003213F7">
                  <w:pPr>
                    <w:framePr w:hSpace="180" w:wrap="around" w:vAnchor="text" w:hAnchor="page" w:x="1535" w:y="-597"/>
                    <w:rPr>
                      <w:color w:val="000000"/>
                    </w:rPr>
                  </w:pPr>
                  <w:r w:rsidRPr="003A1C72">
                    <w:rPr>
                      <w:color w:val="000000"/>
                    </w:rPr>
                    <w:t>G74D</w:t>
                  </w:r>
                  <w:r w:rsidR="00063C86">
                    <w:rPr>
                      <w:color w:val="000000"/>
                    </w:rPr>
                    <w:t>,</w:t>
                  </w:r>
                </w:p>
              </w:tc>
              <w:tc>
                <w:tcPr>
                  <w:tcW w:w="1489" w:type="dxa"/>
                  <w:tcBorders>
                    <w:top w:val="nil"/>
                    <w:left w:val="nil"/>
                    <w:bottom w:val="nil"/>
                    <w:right w:val="nil"/>
                  </w:tcBorders>
                  <w:shd w:val="clear" w:color="auto" w:fill="auto"/>
                  <w:noWrap/>
                  <w:vAlign w:val="bottom"/>
                  <w:hideMark/>
                </w:tcPr>
                <w:p w14:paraId="26BA8EB1" w14:textId="61681CC1" w:rsidR="00A56875" w:rsidRPr="003A1C72" w:rsidRDefault="00A56875" w:rsidP="003213F7">
                  <w:pPr>
                    <w:framePr w:hSpace="180" w:wrap="around" w:vAnchor="text" w:hAnchor="page" w:x="1535" w:y="-597"/>
                    <w:jc w:val="both"/>
                    <w:rPr>
                      <w:color w:val="000000"/>
                    </w:rPr>
                  </w:pPr>
                  <w:r w:rsidRPr="003A1C72">
                    <w:rPr>
                      <w:color w:val="000000"/>
                    </w:rPr>
                    <w:t>N98K</w:t>
                  </w:r>
                  <w:r w:rsidR="00063C86">
                    <w:rPr>
                      <w:color w:val="000000"/>
                    </w:rPr>
                    <w:t>,</w:t>
                  </w:r>
                </w:p>
              </w:tc>
              <w:tc>
                <w:tcPr>
                  <w:tcW w:w="1489" w:type="dxa"/>
                  <w:tcBorders>
                    <w:top w:val="nil"/>
                    <w:left w:val="nil"/>
                    <w:bottom w:val="nil"/>
                    <w:right w:val="nil"/>
                  </w:tcBorders>
                  <w:shd w:val="clear" w:color="auto" w:fill="auto"/>
                  <w:noWrap/>
                  <w:vAlign w:val="bottom"/>
                  <w:hideMark/>
                </w:tcPr>
                <w:p w14:paraId="5E00D518" w14:textId="50EA6AB2" w:rsidR="00A56875" w:rsidRPr="003A1C72" w:rsidRDefault="00A56875" w:rsidP="003213F7">
                  <w:pPr>
                    <w:framePr w:hSpace="180" w:wrap="around" w:vAnchor="text" w:hAnchor="page" w:x="1535" w:y="-597"/>
                    <w:jc w:val="both"/>
                    <w:rPr>
                      <w:color w:val="000000"/>
                    </w:rPr>
                  </w:pPr>
                  <w:r w:rsidRPr="003A1C72">
                    <w:rPr>
                      <w:color w:val="000000"/>
                    </w:rPr>
                    <w:t>S102G</w:t>
                  </w:r>
                  <w:r w:rsidR="00484CA5">
                    <w:rPr>
                      <w:color w:val="000000"/>
                    </w:rPr>
                    <w:t>, I99L</w:t>
                  </w:r>
                </w:p>
              </w:tc>
              <w:tc>
                <w:tcPr>
                  <w:tcW w:w="1489" w:type="dxa"/>
                  <w:tcBorders>
                    <w:top w:val="nil"/>
                    <w:left w:val="nil"/>
                    <w:bottom w:val="nil"/>
                    <w:right w:val="nil"/>
                  </w:tcBorders>
                  <w:shd w:val="clear" w:color="auto" w:fill="auto"/>
                  <w:noWrap/>
                  <w:vAlign w:val="bottom"/>
                  <w:hideMark/>
                </w:tcPr>
                <w:p w14:paraId="60FBEDC8" w14:textId="1CDC03FE" w:rsidR="00A56875" w:rsidRPr="003A1C72" w:rsidRDefault="00A56875" w:rsidP="003213F7">
                  <w:pPr>
                    <w:framePr w:hSpace="180" w:wrap="around" w:vAnchor="text" w:hAnchor="page" w:x="1535" w:y="-597"/>
                    <w:jc w:val="both"/>
                    <w:rPr>
                      <w:color w:val="000000"/>
                    </w:rPr>
                  </w:pPr>
                  <w:r w:rsidRPr="003A1C72">
                    <w:rPr>
                      <w:color w:val="000000"/>
                    </w:rPr>
                    <w:t>N127D</w:t>
                  </w:r>
                  <w:r w:rsidR="00484CA5">
                    <w:rPr>
                      <w:color w:val="000000"/>
                    </w:rPr>
                    <w:t>,</w:t>
                  </w:r>
                </w:p>
              </w:tc>
              <w:tc>
                <w:tcPr>
                  <w:tcW w:w="1489" w:type="dxa"/>
                  <w:tcBorders>
                    <w:top w:val="nil"/>
                    <w:left w:val="nil"/>
                    <w:bottom w:val="nil"/>
                    <w:right w:val="nil"/>
                  </w:tcBorders>
                  <w:shd w:val="clear" w:color="auto" w:fill="auto"/>
                  <w:noWrap/>
                  <w:vAlign w:val="bottom"/>
                  <w:hideMark/>
                </w:tcPr>
                <w:p w14:paraId="3BDDF95C" w14:textId="77777777" w:rsidR="00A56875" w:rsidRPr="003A1C72" w:rsidRDefault="00A56875" w:rsidP="003213F7">
                  <w:pPr>
                    <w:framePr w:hSpace="180" w:wrap="around" w:vAnchor="text" w:hAnchor="page" w:x="1535" w:y="-597"/>
                    <w:rPr>
                      <w:color w:val="000000"/>
                    </w:rPr>
                  </w:pPr>
                  <w:r w:rsidRPr="003A1C72">
                    <w:rPr>
                      <w:color w:val="000000"/>
                    </w:rPr>
                    <w:t>V142A</w:t>
                  </w:r>
                </w:p>
              </w:tc>
              <w:tc>
                <w:tcPr>
                  <w:tcW w:w="1489" w:type="dxa"/>
                  <w:tcBorders>
                    <w:top w:val="nil"/>
                    <w:left w:val="nil"/>
                    <w:bottom w:val="nil"/>
                    <w:right w:val="nil"/>
                  </w:tcBorders>
                  <w:shd w:val="clear" w:color="auto" w:fill="auto"/>
                  <w:noWrap/>
                  <w:vAlign w:val="bottom"/>
                  <w:hideMark/>
                </w:tcPr>
                <w:p w14:paraId="4DB400E2" w14:textId="754C5D06" w:rsidR="00A56875" w:rsidRPr="003A1C72" w:rsidRDefault="00A56875" w:rsidP="003213F7">
                  <w:pPr>
                    <w:framePr w:hSpace="180" w:wrap="around" w:vAnchor="text" w:hAnchor="page" w:x="1535" w:y="-597"/>
                    <w:jc w:val="both"/>
                    <w:rPr>
                      <w:color w:val="000000"/>
                    </w:rPr>
                  </w:pPr>
                </w:p>
              </w:tc>
            </w:tr>
          </w:tbl>
          <w:p w14:paraId="51510297" w14:textId="77777777" w:rsidR="00A56875" w:rsidRPr="003A1C72" w:rsidRDefault="00A56875" w:rsidP="00063C86">
            <w:pPr>
              <w:contextualSpacing/>
              <w:jc w:val="both"/>
              <w:rPr>
                <w:rFonts w:ascii="Times New Roman" w:hAnsi="Times New Roman" w:cs="Times New Roman"/>
              </w:rPr>
            </w:pPr>
          </w:p>
        </w:tc>
        <w:tc>
          <w:tcPr>
            <w:tcW w:w="1224" w:type="dxa"/>
            <w:vAlign w:val="bottom"/>
          </w:tcPr>
          <w:p w14:paraId="2BDD4DA6" w14:textId="45B44AB8" w:rsidR="00A56875" w:rsidRPr="003A1C72" w:rsidRDefault="007A2739" w:rsidP="00AA64A5">
            <w:pPr>
              <w:contextualSpacing/>
              <w:jc w:val="both"/>
              <w:rPr>
                <w:rFonts w:ascii="Times New Roman" w:hAnsi="Times New Roman" w:cs="Times New Roman"/>
              </w:rPr>
            </w:pPr>
            <w:r>
              <w:rPr>
                <w:rFonts w:ascii="Times New Roman" w:hAnsi="Times New Roman" w:cs="Times New Roman"/>
                <w:color w:val="000000"/>
                <w:sz w:val="22"/>
                <w:szCs w:val="22"/>
              </w:rPr>
              <w:t>5.</w:t>
            </w:r>
            <w:r w:rsidR="00327A83">
              <w:rPr>
                <w:rFonts w:ascii="Times New Roman" w:hAnsi="Times New Roman" w:cs="Times New Roman"/>
                <w:color w:val="000000"/>
                <w:sz w:val="22"/>
                <w:szCs w:val="22"/>
              </w:rPr>
              <w:t>87</w:t>
            </w:r>
            <w:r w:rsidR="00A56875" w:rsidRPr="003A1C72">
              <w:rPr>
                <w:rFonts w:ascii="Times New Roman" w:hAnsi="Times New Roman" w:cs="Times New Roman"/>
                <w:color w:val="000000"/>
                <w:sz w:val="22"/>
                <w:szCs w:val="22"/>
              </w:rPr>
              <w:t>6913</w:t>
            </w:r>
          </w:p>
        </w:tc>
      </w:tr>
      <w:tr w:rsidR="00A56875" w:rsidRPr="003A1C72" w14:paraId="3958030D" w14:textId="77777777" w:rsidTr="00AA64A5">
        <w:trPr>
          <w:trHeight w:val="449"/>
        </w:trPr>
        <w:tc>
          <w:tcPr>
            <w:tcW w:w="1038" w:type="dxa"/>
            <w:vAlign w:val="center"/>
          </w:tcPr>
          <w:p w14:paraId="52D01439"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13</w:t>
            </w:r>
          </w:p>
        </w:tc>
        <w:tc>
          <w:tcPr>
            <w:tcW w:w="6861" w:type="dxa"/>
            <w:vAlign w:val="center"/>
          </w:tcPr>
          <w:tbl>
            <w:tblPr>
              <w:tblW w:w="2678" w:type="dxa"/>
              <w:tblInd w:w="3" w:type="dxa"/>
              <w:tblLayout w:type="fixed"/>
              <w:tblLook w:val="04A0" w:firstRow="1" w:lastRow="0" w:firstColumn="1" w:lastColumn="0" w:noHBand="0" w:noVBand="1"/>
            </w:tblPr>
            <w:tblGrid>
              <w:gridCol w:w="1339"/>
              <w:gridCol w:w="1339"/>
            </w:tblGrid>
            <w:tr w:rsidR="00A56875" w:rsidRPr="003A1C72" w14:paraId="1BD97DA4" w14:textId="77777777" w:rsidTr="00AA64A5">
              <w:trPr>
                <w:trHeight w:val="312"/>
              </w:trPr>
              <w:tc>
                <w:tcPr>
                  <w:tcW w:w="1339" w:type="dxa"/>
                  <w:tcBorders>
                    <w:top w:val="nil"/>
                    <w:left w:val="nil"/>
                    <w:bottom w:val="nil"/>
                    <w:right w:val="nil"/>
                  </w:tcBorders>
                  <w:shd w:val="clear" w:color="auto" w:fill="auto"/>
                  <w:noWrap/>
                  <w:vAlign w:val="bottom"/>
                  <w:hideMark/>
                </w:tcPr>
                <w:p w14:paraId="13A4A69A" w14:textId="77777777" w:rsidR="00A56875" w:rsidRPr="003A1C72" w:rsidRDefault="00A56875" w:rsidP="003213F7">
                  <w:pPr>
                    <w:framePr w:hSpace="180" w:wrap="around" w:vAnchor="text" w:hAnchor="page" w:x="1535" w:y="-597"/>
                    <w:jc w:val="both"/>
                    <w:rPr>
                      <w:color w:val="000000"/>
                    </w:rPr>
                  </w:pPr>
                  <w:r w:rsidRPr="003A1C72">
                    <w:rPr>
                      <w:color w:val="000000"/>
                    </w:rPr>
                    <w:t>I83T</w:t>
                  </w:r>
                </w:p>
              </w:tc>
              <w:tc>
                <w:tcPr>
                  <w:tcW w:w="1339" w:type="dxa"/>
                  <w:tcBorders>
                    <w:top w:val="nil"/>
                    <w:left w:val="nil"/>
                    <w:bottom w:val="nil"/>
                    <w:right w:val="nil"/>
                  </w:tcBorders>
                  <w:shd w:val="clear" w:color="auto" w:fill="auto"/>
                  <w:noWrap/>
                  <w:vAlign w:val="bottom"/>
                  <w:hideMark/>
                </w:tcPr>
                <w:p w14:paraId="2E9817E5" w14:textId="77777777" w:rsidR="00A56875" w:rsidRPr="003A1C72" w:rsidRDefault="00A56875" w:rsidP="003213F7">
                  <w:pPr>
                    <w:framePr w:hSpace="180" w:wrap="around" w:vAnchor="text" w:hAnchor="page" w:x="1535" w:y="-597"/>
                    <w:jc w:val="both"/>
                    <w:rPr>
                      <w:color w:val="000000"/>
                    </w:rPr>
                  </w:pPr>
                  <w:r w:rsidRPr="003A1C72">
                    <w:rPr>
                      <w:color w:val="000000"/>
                    </w:rPr>
                    <w:t>F144S</w:t>
                  </w:r>
                </w:p>
              </w:tc>
            </w:tr>
          </w:tbl>
          <w:p w14:paraId="01B5C111" w14:textId="77777777" w:rsidR="00A56875" w:rsidRPr="003A1C72" w:rsidRDefault="00A56875" w:rsidP="00063C86">
            <w:pPr>
              <w:contextualSpacing/>
              <w:jc w:val="both"/>
              <w:rPr>
                <w:rFonts w:ascii="Times New Roman" w:hAnsi="Times New Roman" w:cs="Times New Roman"/>
              </w:rPr>
            </w:pPr>
          </w:p>
        </w:tc>
        <w:tc>
          <w:tcPr>
            <w:tcW w:w="1224" w:type="dxa"/>
            <w:vAlign w:val="bottom"/>
          </w:tcPr>
          <w:p w14:paraId="34BC5D67" w14:textId="400D8D8A" w:rsidR="00A56875" w:rsidRPr="007A2739" w:rsidRDefault="00BC6C70" w:rsidP="00AA64A5">
            <w:pPr>
              <w:contextualSpacing/>
              <w:jc w:val="both"/>
              <w:rPr>
                <w:rFonts w:ascii="Times New Roman" w:hAnsi="Times New Roman" w:cs="Times New Roman"/>
                <w:sz w:val="22"/>
                <w:szCs w:val="22"/>
              </w:rPr>
            </w:pPr>
            <w:r w:rsidRPr="007A2739">
              <w:rPr>
                <w:rFonts w:ascii="Times New Roman" w:hAnsi="Times New Roman" w:cs="Times New Roman"/>
                <w:sz w:val="22"/>
                <w:szCs w:val="22"/>
              </w:rPr>
              <w:t>2.1</w:t>
            </w:r>
            <w:r w:rsidR="007A2739">
              <w:rPr>
                <w:rFonts w:ascii="Times New Roman" w:hAnsi="Times New Roman" w:cs="Times New Roman"/>
                <w:sz w:val="22"/>
                <w:szCs w:val="22"/>
              </w:rPr>
              <w:t>678</w:t>
            </w:r>
          </w:p>
        </w:tc>
      </w:tr>
      <w:tr w:rsidR="00A56875" w:rsidRPr="003A1C72" w14:paraId="7BDC49DE" w14:textId="77777777" w:rsidTr="00AA64A5">
        <w:trPr>
          <w:trHeight w:val="449"/>
        </w:trPr>
        <w:tc>
          <w:tcPr>
            <w:tcW w:w="1038" w:type="dxa"/>
            <w:vAlign w:val="center"/>
          </w:tcPr>
          <w:p w14:paraId="0079D0E9"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16</w:t>
            </w:r>
          </w:p>
        </w:tc>
        <w:tc>
          <w:tcPr>
            <w:tcW w:w="6861" w:type="dxa"/>
            <w:vAlign w:val="center"/>
          </w:tcPr>
          <w:p w14:paraId="57AC5898" w14:textId="678B24B2" w:rsidR="00A56875" w:rsidRPr="003A1C72" w:rsidRDefault="00484CA5" w:rsidP="00063C86">
            <w:pPr>
              <w:contextualSpacing/>
              <w:jc w:val="both"/>
              <w:rPr>
                <w:rFonts w:ascii="Times New Roman" w:hAnsi="Times New Roman" w:cs="Times New Roman"/>
              </w:rPr>
            </w:pPr>
            <w:r>
              <w:rPr>
                <w:rFonts w:ascii="Times New Roman" w:hAnsi="Times New Roman" w:cs="Times New Roman"/>
              </w:rPr>
              <w:t>I83T,  N114D,   T150I</w:t>
            </w:r>
          </w:p>
        </w:tc>
        <w:tc>
          <w:tcPr>
            <w:tcW w:w="1224" w:type="dxa"/>
            <w:vAlign w:val="bottom"/>
          </w:tcPr>
          <w:p w14:paraId="09CF96E3"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color w:val="000000"/>
                <w:sz w:val="22"/>
                <w:szCs w:val="22"/>
              </w:rPr>
              <w:t>6.408878</w:t>
            </w:r>
          </w:p>
        </w:tc>
      </w:tr>
      <w:tr w:rsidR="00A56875" w:rsidRPr="003A1C72" w14:paraId="75B6109C" w14:textId="77777777" w:rsidTr="00AA64A5">
        <w:trPr>
          <w:trHeight w:val="449"/>
        </w:trPr>
        <w:tc>
          <w:tcPr>
            <w:tcW w:w="1038" w:type="dxa"/>
            <w:vAlign w:val="center"/>
          </w:tcPr>
          <w:p w14:paraId="4D0ACDD2"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rPr>
              <w:t>17</w:t>
            </w:r>
          </w:p>
        </w:tc>
        <w:tc>
          <w:tcPr>
            <w:tcW w:w="6861" w:type="dxa"/>
            <w:vAlign w:val="center"/>
          </w:tcPr>
          <w:tbl>
            <w:tblPr>
              <w:tblW w:w="2678" w:type="dxa"/>
              <w:tblInd w:w="3" w:type="dxa"/>
              <w:tblLayout w:type="fixed"/>
              <w:tblLook w:val="04A0" w:firstRow="1" w:lastRow="0" w:firstColumn="1" w:lastColumn="0" w:noHBand="0" w:noVBand="1"/>
            </w:tblPr>
            <w:tblGrid>
              <w:gridCol w:w="1339"/>
              <w:gridCol w:w="1339"/>
            </w:tblGrid>
            <w:tr w:rsidR="00A56875" w:rsidRPr="003A1C72" w14:paraId="0A90179C" w14:textId="77777777" w:rsidTr="00AA64A5">
              <w:trPr>
                <w:trHeight w:val="312"/>
              </w:trPr>
              <w:tc>
                <w:tcPr>
                  <w:tcW w:w="1339" w:type="dxa"/>
                  <w:tcBorders>
                    <w:top w:val="nil"/>
                    <w:left w:val="nil"/>
                    <w:bottom w:val="nil"/>
                    <w:right w:val="nil"/>
                  </w:tcBorders>
                  <w:shd w:val="clear" w:color="auto" w:fill="auto"/>
                  <w:noWrap/>
                  <w:vAlign w:val="bottom"/>
                  <w:hideMark/>
                </w:tcPr>
                <w:p w14:paraId="3286DB04" w14:textId="77777777" w:rsidR="00A56875" w:rsidRPr="003A1C72" w:rsidRDefault="00A56875" w:rsidP="003213F7">
                  <w:pPr>
                    <w:framePr w:hSpace="180" w:wrap="around" w:vAnchor="text" w:hAnchor="page" w:x="1535" w:y="-597"/>
                    <w:jc w:val="both"/>
                    <w:rPr>
                      <w:color w:val="000000"/>
                    </w:rPr>
                  </w:pPr>
                  <w:r w:rsidRPr="003A1C72">
                    <w:rPr>
                      <w:color w:val="000000"/>
                    </w:rPr>
                    <w:t>Y88C</w:t>
                  </w:r>
                </w:p>
              </w:tc>
              <w:tc>
                <w:tcPr>
                  <w:tcW w:w="1339" w:type="dxa"/>
                  <w:tcBorders>
                    <w:top w:val="nil"/>
                    <w:left w:val="nil"/>
                    <w:bottom w:val="nil"/>
                    <w:right w:val="nil"/>
                  </w:tcBorders>
                  <w:shd w:val="clear" w:color="auto" w:fill="auto"/>
                  <w:noWrap/>
                  <w:vAlign w:val="bottom"/>
                  <w:hideMark/>
                </w:tcPr>
                <w:p w14:paraId="7A8CE73D" w14:textId="77777777" w:rsidR="00A56875" w:rsidRPr="003A1C72" w:rsidRDefault="00A56875" w:rsidP="003213F7">
                  <w:pPr>
                    <w:framePr w:hSpace="180" w:wrap="around" w:vAnchor="text" w:hAnchor="page" w:x="1535" w:y="-597"/>
                    <w:jc w:val="both"/>
                    <w:rPr>
                      <w:color w:val="000000"/>
                    </w:rPr>
                  </w:pPr>
                  <w:r w:rsidRPr="003A1C72">
                    <w:rPr>
                      <w:color w:val="000000"/>
                    </w:rPr>
                    <w:t>N114D</w:t>
                  </w:r>
                </w:p>
              </w:tc>
            </w:tr>
          </w:tbl>
          <w:p w14:paraId="54E6664E" w14:textId="77777777" w:rsidR="00A56875" w:rsidRPr="003A1C72" w:rsidRDefault="00A56875" w:rsidP="00063C86">
            <w:pPr>
              <w:contextualSpacing/>
              <w:jc w:val="both"/>
              <w:rPr>
                <w:rFonts w:ascii="Times New Roman" w:hAnsi="Times New Roman" w:cs="Times New Roman"/>
              </w:rPr>
            </w:pPr>
          </w:p>
        </w:tc>
        <w:tc>
          <w:tcPr>
            <w:tcW w:w="1224" w:type="dxa"/>
            <w:vAlign w:val="bottom"/>
          </w:tcPr>
          <w:p w14:paraId="25EFA5BD" w14:textId="77777777" w:rsidR="00A56875" w:rsidRPr="003A1C72" w:rsidRDefault="00A56875" w:rsidP="00AA64A5">
            <w:pPr>
              <w:contextualSpacing/>
              <w:jc w:val="both"/>
              <w:rPr>
                <w:rFonts w:ascii="Times New Roman" w:hAnsi="Times New Roman" w:cs="Times New Roman"/>
              </w:rPr>
            </w:pPr>
            <w:r w:rsidRPr="003A1C72">
              <w:rPr>
                <w:rFonts w:ascii="Times New Roman" w:hAnsi="Times New Roman" w:cs="Times New Roman"/>
                <w:color w:val="000000"/>
                <w:sz w:val="22"/>
                <w:szCs w:val="22"/>
              </w:rPr>
              <w:t>1.245925</w:t>
            </w:r>
          </w:p>
        </w:tc>
      </w:tr>
    </w:tbl>
    <w:p w14:paraId="64A81F6A" w14:textId="4A9E159E" w:rsidR="00A56875" w:rsidRPr="003A1C72" w:rsidRDefault="00291581" w:rsidP="00A56875">
      <w:pPr>
        <w:spacing w:line="480" w:lineRule="auto"/>
        <w:ind w:firstLine="540"/>
        <w:jc w:val="both"/>
        <w:rPr>
          <w:sz w:val="22"/>
          <w:szCs w:val="22"/>
        </w:rPr>
      </w:pPr>
      <w:r>
        <w:rPr>
          <w:sz w:val="22"/>
          <w:szCs w:val="22"/>
        </w:rPr>
        <w:t>*: The NCMFI was c</w:t>
      </w:r>
      <w:r w:rsidR="00577EEE">
        <w:rPr>
          <w:sz w:val="22"/>
          <w:szCs w:val="22"/>
        </w:rPr>
        <w:t>alculate</w:t>
      </w:r>
      <w:r>
        <w:rPr>
          <w:sz w:val="22"/>
          <w:szCs w:val="22"/>
        </w:rPr>
        <w:t>d</w:t>
      </w:r>
      <w:r w:rsidR="00577EEE">
        <w:rPr>
          <w:sz w:val="22"/>
          <w:szCs w:val="22"/>
        </w:rPr>
        <w:t xml:space="preserve"> </w:t>
      </w:r>
      <w:r>
        <w:rPr>
          <w:sz w:val="22"/>
          <w:szCs w:val="22"/>
        </w:rPr>
        <w:t>as explained in</w:t>
      </w:r>
      <w:r w:rsidR="00577EEE">
        <w:rPr>
          <w:sz w:val="22"/>
          <w:szCs w:val="22"/>
        </w:rPr>
        <w:t xml:space="preserve"> the</w:t>
      </w:r>
      <w:r>
        <w:rPr>
          <w:sz w:val="22"/>
          <w:szCs w:val="22"/>
        </w:rPr>
        <w:t xml:space="preserve"> material and methods</w:t>
      </w:r>
      <w:r w:rsidR="00577EEE">
        <w:rPr>
          <w:sz w:val="22"/>
          <w:szCs w:val="22"/>
        </w:rPr>
        <w:t xml:space="preserve"> sec</w:t>
      </w:r>
      <w:r w:rsidR="00C65C18">
        <w:rPr>
          <w:sz w:val="22"/>
          <w:szCs w:val="22"/>
        </w:rPr>
        <w:t>t</w:t>
      </w:r>
      <w:r w:rsidR="00577EEE">
        <w:rPr>
          <w:sz w:val="22"/>
          <w:szCs w:val="22"/>
        </w:rPr>
        <w:t>ion</w:t>
      </w:r>
      <w:r>
        <w:rPr>
          <w:sz w:val="22"/>
          <w:szCs w:val="22"/>
        </w:rPr>
        <w:t xml:space="preserve">. </w:t>
      </w:r>
    </w:p>
    <w:p w14:paraId="20CA1155" w14:textId="77777777" w:rsidR="00A56875" w:rsidRPr="003A1C72" w:rsidRDefault="00A56875" w:rsidP="00A56875">
      <w:pPr>
        <w:spacing w:line="480" w:lineRule="auto"/>
        <w:ind w:firstLine="540"/>
        <w:jc w:val="both"/>
        <w:rPr>
          <w:sz w:val="22"/>
          <w:szCs w:val="22"/>
        </w:rPr>
      </w:pPr>
    </w:p>
    <w:p w14:paraId="0307ABF8" w14:textId="77777777" w:rsidR="00A56875" w:rsidRPr="003A1C72" w:rsidRDefault="00A56875" w:rsidP="00A56875">
      <w:pPr>
        <w:spacing w:line="480" w:lineRule="auto"/>
        <w:ind w:firstLine="540"/>
        <w:jc w:val="both"/>
        <w:rPr>
          <w:sz w:val="22"/>
          <w:szCs w:val="22"/>
        </w:rPr>
      </w:pPr>
    </w:p>
    <w:p w14:paraId="585D0483" w14:textId="77777777" w:rsidR="00A56875" w:rsidRPr="003A1C72" w:rsidRDefault="00A56875" w:rsidP="00A56875">
      <w:pPr>
        <w:spacing w:line="480" w:lineRule="auto"/>
        <w:ind w:firstLine="540"/>
        <w:jc w:val="both"/>
        <w:rPr>
          <w:sz w:val="22"/>
          <w:szCs w:val="22"/>
        </w:rPr>
      </w:pPr>
    </w:p>
    <w:p w14:paraId="0382F102" w14:textId="55B7D4F4" w:rsidR="00A56875" w:rsidRPr="003A1C72" w:rsidRDefault="00075C32" w:rsidP="00A56875">
      <w:pPr>
        <w:spacing w:line="360" w:lineRule="auto"/>
        <w:ind w:firstLine="540"/>
        <w:jc w:val="both"/>
        <w:rPr>
          <w:b/>
          <w:bCs/>
          <w:sz w:val="20"/>
          <w:szCs w:val="20"/>
        </w:rPr>
      </w:pPr>
      <w:r w:rsidRPr="003A1C72">
        <w:rPr>
          <w:b/>
          <w:bCs/>
          <w:noProof/>
          <w:sz w:val="20"/>
          <w:szCs w:val="20"/>
        </w:rPr>
        <w:drawing>
          <wp:inline distT="0" distB="0" distL="0" distR="0" wp14:anchorId="087184AA" wp14:editId="4A6C7036">
            <wp:extent cx="5502910" cy="33237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el colony screen.pdf"/>
                    <pic:cNvPicPr/>
                  </pic:nvPicPr>
                  <pic:blipFill rotWithShape="1">
                    <a:blip r:embed="rId48">
                      <a:extLst>
                        <a:ext uri="{28A0092B-C50C-407E-A947-70E740481C1C}">
                          <a14:useLocalDpi xmlns:a14="http://schemas.microsoft.com/office/drawing/2010/main" val="0"/>
                        </a:ext>
                      </a:extLst>
                    </a:blip>
                    <a:srcRect l="5773" t="7360" r="11097" b="53844"/>
                    <a:stretch/>
                  </pic:blipFill>
                  <pic:spPr bwMode="auto">
                    <a:xfrm>
                      <a:off x="0" y="0"/>
                      <a:ext cx="5504575" cy="3324777"/>
                    </a:xfrm>
                    <a:prstGeom prst="rect">
                      <a:avLst/>
                    </a:prstGeom>
                    <a:ln>
                      <a:noFill/>
                    </a:ln>
                    <a:extLst>
                      <a:ext uri="{53640926-AAD7-44D8-BBD7-CCE9431645EC}">
                        <a14:shadowObscured xmlns:a14="http://schemas.microsoft.com/office/drawing/2010/main"/>
                      </a:ext>
                    </a:extLst>
                  </pic:spPr>
                </pic:pic>
              </a:graphicData>
            </a:graphic>
          </wp:inline>
        </w:drawing>
      </w:r>
    </w:p>
    <w:p w14:paraId="3D19B743" w14:textId="547D10EB" w:rsidR="004806EA" w:rsidRPr="003A1C72" w:rsidRDefault="004806EA" w:rsidP="00A56875">
      <w:pPr>
        <w:spacing w:line="360" w:lineRule="auto"/>
        <w:ind w:firstLine="540"/>
        <w:jc w:val="both"/>
        <w:rPr>
          <w:b/>
          <w:bCs/>
          <w:sz w:val="20"/>
          <w:szCs w:val="20"/>
        </w:rPr>
      </w:pPr>
      <w:r w:rsidRPr="003A1C72">
        <w:rPr>
          <w:b/>
          <w:bCs/>
          <w:noProof/>
          <w:sz w:val="20"/>
          <w:szCs w:val="20"/>
        </w:rPr>
        <mc:AlternateContent>
          <mc:Choice Requires="wps">
            <w:drawing>
              <wp:anchor distT="0" distB="0" distL="114300" distR="114300" simplePos="0" relativeHeight="251698176" behindDoc="0" locked="0" layoutInCell="1" allowOverlap="1" wp14:anchorId="5CFEF5E4" wp14:editId="79AA3E3F">
                <wp:simplePos x="0" y="0"/>
                <wp:positionH relativeFrom="column">
                  <wp:posOffset>2493645</wp:posOffset>
                </wp:positionH>
                <wp:positionV relativeFrom="paragraph">
                  <wp:posOffset>146685</wp:posOffset>
                </wp:positionV>
                <wp:extent cx="1187450" cy="342900"/>
                <wp:effectExtent l="0" t="0" r="0" b="12700"/>
                <wp:wrapSquare wrapText="bothSides"/>
                <wp:docPr id="28" name="Text Box 28"/>
                <wp:cNvGraphicFramePr/>
                <a:graphic xmlns:a="http://schemas.openxmlformats.org/drawingml/2006/main">
                  <a:graphicData uri="http://schemas.microsoft.com/office/word/2010/wordprocessingShape">
                    <wps:wsp>
                      <wps:cNvSpPr txBox="1"/>
                      <wps:spPr>
                        <a:xfrm>
                          <a:off x="0" y="0"/>
                          <a:ext cx="118745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CE2499D" w14:textId="1322F106" w:rsidR="00466914" w:rsidRDefault="00466914">
                            <w:r>
                              <w:t>Colony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28" o:spid="_x0000_s1036" type="#_x0000_t202" style="position:absolute;left:0;text-align:left;margin-left:196.35pt;margin-top:11.55pt;width:93.5pt;height:27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3oHpNICAAAY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" filled="f" stroked="f">
                <v:textbox>
                  <w:txbxContent>
                    <w:p w14:paraId="7CE2499D" w14:textId="1322F106" w:rsidR="00466914" w:rsidRDefault="00466914">
                      <w:r>
                        <w:t>Colony Number</w:t>
                      </w:r>
                    </w:p>
                  </w:txbxContent>
                </v:textbox>
                <w10:wrap type="square"/>
              </v:shape>
            </w:pict>
          </mc:Fallback>
        </mc:AlternateContent>
      </w:r>
    </w:p>
    <w:p w14:paraId="4B50344F" w14:textId="77777777" w:rsidR="0051673B" w:rsidRPr="003A1C72" w:rsidRDefault="0051673B" w:rsidP="005E1E21">
      <w:pPr>
        <w:pStyle w:val="TableofFigures"/>
        <w:rPr>
          <w:rFonts w:cs="Times New Roman"/>
        </w:rPr>
      </w:pPr>
    </w:p>
    <w:p w14:paraId="3E8529A7" w14:textId="77777777" w:rsidR="004806EA" w:rsidRPr="003A1C72" w:rsidRDefault="004806EA" w:rsidP="005E1E21">
      <w:pPr>
        <w:pStyle w:val="TableofFigures"/>
        <w:rPr>
          <w:rFonts w:cs="Times New Roman"/>
        </w:rPr>
      </w:pPr>
    </w:p>
    <w:p w14:paraId="159BC788" w14:textId="77777777" w:rsidR="004806EA" w:rsidRPr="003A1C72" w:rsidRDefault="004806EA" w:rsidP="005E1E21">
      <w:pPr>
        <w:pStyle w:val="TableofFigures"/>
        <w:rPr>
          <w:rFonts w:cs="Times New Roman"/>
        </w:rPr>
      </w:pPr>
    </w:p>
    <w:p w14:paraId="516494EB" w14:textId="2062EC82" w:rsidR="00A56875" w:rsidRPr="003A1C72" w:rsidRDefault="00CD7833" w:rsidP="005E1E21">
      <w:pPr>
        <w:pStyle w:val="TableofFigures"/>
        <w:rPr>
          <w:rFonts w:cs="Times New Roman"/>
        </w:rPr>
      </w:pPr>
      <w:bookmarkStart w:id="188" w:name="_Toc259225605"/>
      <w:r>
        <w:rPr>
          <w:rFonts w:cs="Times New Roman"/>
        </w:rPr>
        <w:t>Figure 5-6</w:t>
      </w:r>
      <w:r w:rsidR="004806EA" w:rsidRPr="003A1C72">
        <w:rPr>
          <w:rFonts w:cs="Times New Roman"/>
        </w:rPr>
        <w:t xml:space="preserve">. </w:t>
      </w:r>
      <w:proofErr w:type="gramStart"/>
      <w:r w:rsidR="004806EA" w:rsidRPr="003A1C72">
        <w:rPr>
          <w:rFonts w:cs="Times New Roman"/>
        </w:rPr>
        <w:t>NCMFI value for different colonies.</w:t>
      </w:r>
      <w:proofErr w:type="gramEnd"/>
      <w:r w:rsidR="004806EA" w:rsidRPr="003A1C72">
        <w:rPr>
          <w:rFonts w:cs="Times New Roman"/>
        </w:rPr>
        <w:t xml:space="preserve"> The experiments have been done at least two times.</w:t>
      </w:r>
      <w:bookmarkEnd w:id="188"/>
    </w:p>
    <w:p w14:paraId="1AB1E83F" w14:textId="77777777" w:rsidR="00A56875" w:rsidRPr="003A1C72" w:rsidRDefault="00A56875" w:rsidP="00A56875">
      <w:pPr>
        <w:spacing w:line="360" w:lineRule="auto"/>
        <w:ind w:firstLine="540"/>
        <w:jc w:val="both"/>
        <w:rPr>
          <w:sz w:val="20"/>
          <w:szCs w:val="20"/>
        </w:rPr>
      </w:pPr>
    </w:p>
    <w:p w14:paraId="36276971" w14:textId="77777777" w:rsidR="00A56875" w:rsidRPr="003A1C72" w:rsidRDefault="00A56875" w:rsidP="00A56875">
      <w:pPr>
        <w:spacing w:line="360" w:lineRule="auto"/>
        <w:ind w:firstLine="540"/>
        <w:jc w:val="both"/>
        <w:rPr>
          <w:sz w:val="20"/>
          <w:szCs w:val="20"/>
        </w:rPr>
      </w:pPr>
    </w:p>
    <w:p w14:paraId="2104E281" w14:textId="77777777" w:rsidR="00A56875" w:rsidRPr="003A1C72" w:rsidRDefault="00A56875" w:rsidP="00A56875">
      <w:pPr>
        <w:spacing w:line="360" w:lineRule="auto"/>
        <w:ind w:firstLine="540"/>
        <w:jc w:val="both"/>
        <w:rPr>
          <w:sz w:val="20"/>
          <w:szCs w:val="20"/>
        </w:rPr>
      </w:pPr>
    </w:p>
    <w:p w14:paraId="53722928" w14:textId="77777777" w:rsidR="00A56875" w:rsidRPr="003A1C72" w:rsidRDefault="00A56875" w:rsidP="00A56875">
      <w:pPr>
        <w:spacing w:line="360" w:lineRule="auto"/>
        <w:ind w:firstLine="540"/>
        <w:jc w:val="both"/>
        <w:rPr>
          <w:sz w:val="20"/>
          <w:szCs w:val="20"/>
        </w:rPr>
      </w:pPr>
    </w:p>
    <w:p w14:paraId="5DA1C982" w14:textId="77777777" w:rsidR="00A56875" w:rsidRPr="003A1C72" w:rsidRDefault="00A56875" w:rsidP="00A56875">
      <w:pPr>
        <w:spacing w:line="360" w:lineRule="auto"/>
        <w:ind w:firstLine="540"/>
        <w:jc w:val="both"/>
        <w:rPr>
          <w:sz w:val="20"/>
          <w:szCs w:val="20"/>
        </w:rPr>
      </w:pPr>
    </w:p>
    <w:p w14:paraId="22BC623C" w14:textId="77777777" w:rsidR="00A56875" w:rsidRPr="003A1C72" w:rsidRDefault="00A56875" w:rsidP="00A56875">
      <w:pPr>
        <w:spacing w:line="360" w:lineRule="auto"/>
        <w:ind w:firstLine="540"/>
        <w:jc w:val="both"/>
        <w:rPr>
          <w:sz w:val="20"/>
          <w:szCs w:val="20"/>
        </w:rPr>
      </w:pPr>
    </w:p>
    <w:p w14:paraId="301161C1" w14:textId="77777777" w:rsidR="00A56875" w:rsidRPr="003A1C72" w:rsidRDefault="00A56875" w:rsidP="00A56875">
      <w:pPr>
        <w:spacing w:line="360" w:lineRule="auto"/>
        <w:ind w:firstLine="540"/>
        <w:jc w:val="both"/>
        <w:rPr>
          <w:sz w:val="20"/>
          <w:szCs w:val="20"/>
        </w:rPr>
      </w:pPr>
    </w:p>
    <w:p w14:paraId="25DFE74E" w14:textId="77777777" w:rsidR="00A56875" w:rsidRPr="003A1C72" w:rsidRDefault="00A56875" w:rsidP="00A56875">
      <w:pPr>
        <w:spacing w:line="480" w:lineRule="auto"/>
        <w:ind w:firstLine="180"/>
        <w:jc w:val="both"/>
        <w:rPr>
          <w:sz w:val="22"/>
          <w:szCs w:val="22"/>
        </w:rPr>
      </w:pPr>
      <w:r w:rsidRPr="003A1C72">
        <w:rPr>
          <w:noProof/>
          <w:sz w:val="22"/>
          <w:szCs w:val="22"/>
        </w:rPr>
        <w:lastRenderedPageBreak/>
        <w:drawing>
          <wp:inline distT="0" distB="0" distL="0" distR="0" wp14:anchorId="1D523150" wp14:editId="753A8208">
            <wp:extent cx="5689604" cy="5486400"/>
            <wp:effectExtent l="0" t="0" r="0" b="0"/>
            <wp:docPr id="2087" name="Picture 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 tests.pdf"/>
                    <pic:cNvPicPr/>
                  </pic:nvPicPr>
                  <pic:blipFill rotWithShape="1">
                    <a:blip r:embed="rId49">
                      <a:extLst>
                        <a:ext uri="{28A0092B-C50C-407E-A947-70E740481C1C}">
                          <a14:useLocalDpi xmlns:a14="http://schemas.microsoft.com/office/drawing/2010/main" val="0"/>
                        </a:ext>
                      </a:extLst>
                    </a:blip>
                    <a:srcRect l="13440" t="10385" r="30632" b="47943"/>
                    <a:stretch/>
                  </pic:blipFill>
                  <pic:spPr bwMode="auto">
                    <a:xfrm>
                      <a:off x="0" y="0"/>
                      <a:ext cx="5691090" cy="5487833"/>
                    </a:xfrm>
                    <a:prstGeom prst="rect">
                      <a:avLst/>
                    </a:prstGeom>
                    <a:ln>
                      <a:noFill/>
                    </a:ln>
                    <a:extLst>
                      <a:ext uri="{53640926-AAD7-44D8-BBD7-CCE9431645EC}">
                        <a14:shadowObscured xmlns:a14="http://schemas.microsoft.com/office/drawing/2010/main"/>
                      </a:ext>
                    </a:extLst>
                  </pic:spPr>
                </pic:pic>
              </a:graphicData>
            </a:graphic>
          </wp:inline>
        </w:drawing>
      </w:r>
    </w:p>
    <w:p w14:paraId="19B96C09" w14:textId="77777777" w:rsidR="00A56875" w:rsidRPr="003A1C72" w:rsidRDefault="00A56875" w:rsidP="00A56875">
      <w:pPr>
        <w:spacing w:line="480" w:lineRule="auto"/>
        <w:ind w:firstLine="540"/>
        <w:jc w:val="both"/>
        <w:rPr>
          <w:sz w:val="22"/>
          <w:szCs w:val="22"/>
        </w:rPr>
      </w:pPr>
    </w:p>
    <w:p w14:paraId="797260CB" w14:textId="48A1D565" w:rsidR="00A56875" w:rsidRPr="003A1C72" w:rsidRDefault="00CD7833" w:rsidP="00275851">
      <w:pPr>
        <w:pStyle w:val="TableofFigures"/>
        <w:rPr>
          <w:rFonts w:cs="Times New Roman"/>
        </w:rPr>
      </w:pPr>
      <w:bookmarkStart w:id="189" w:name="_Toc259225606"/>
      <w:r>
        <w:rPr>
          <w:rFonts w:cs="Times New Roman"/>
        </w:rPr>
        <w:t>Figure 5-7</w:t>
      </w:r>
      <w:r w:rsidR="00A56875" w:rsidRPr="003A1C72">
        <w:rPr>
          <w:rFonts w:cs="Times New Roman"/>
        </w:rPr>
        <w:t xml:space="preserve">. </w:t>
      </w:r>
      <w:proofErr w:type="gramStart"/>
      <w:r w:rsidR="00A56875" w:rsidRPr="003A1C72">
        <w:rPr>
          <w:rFonts w:cs="Times New Roman"/>
        </w:rPr>
        <w:t>Sortase library screening against P0 peptide.</w:t>
      </w:r>
      <w:proofErr w:type="gramEnd"/>
      <w:r w:rsidR="00A56875" w:rsidRPr="003A1C72">
        <w:rPr>
          <w:rFonts w:cs="Times New Roman"/>
        </w:rPr>
        <w:t xml:space="preserve"> Sortase library and LPETG peptide were displayed on the yeast surface. Pilin box sequence was attached to the surface using sortase reaction. The library was sorted 3 times against P0 peptide. Naïve sortase library and Sorts against P0 peptide were tested against 0.5 mM P0 peptide in the reaction mixture. FL4: Strep </w:t>
      </w:r>
      <w:proofErr w:type="gramStart"/>
      <w:r w:rsidR="00A56875" w:rsidRPr="003A1C72">
        <w:rPr>
          <w:rFonts w:cs="Times New Roman"/>
        </w:rPr>
        <w:t>647 ,</w:t>
      </w:r>
      <w:proofErr w:type="gramEnd"/>
      <w:r w:rsidR="00A56875" w:rsidRPr="003A1C72">
        <w:rPr>
          <w:rFonts w:cs="Times New Roman"/>
        </w:rPr>
        <w:t xml:space="preserve"> FL1: AU1.</w:t>
      </w:r>
      <w:bookmarkEnd w:id="189"/>
    </w:p>
    <w:p w14:paraId="33F84F8C" w14:textId="77777777" w:rsidR="00A56875" w:rsidRPr="003A1C72" w:rsidRDefault="00A56875" w:rsidP="00A56875">
      <w:pPr>
        <w:spacing w:line="480" w:lineRule="auto"/>
        <w:ind w:firstLine="540"/>
        <w:jc w:val="both"/>
        <w:rPr>
          <w:sz w:val="22"/>
          <w:szCs w:val="22"/>
        </w:rPr>
      </w:pPr>
    </w:p>
    <w:p w14:paraId="581074D1" w14:textId="074F196E" w:rsidR="00A56875" w:rsidRPr="003A1C72" w:rsidRDefault="007633A3" w:rsidP="00A56875">
      <w:pPr>
        <w:spacing w:line="480" w:lineRule="auto"/>
        <w:ind w:firstLine="540"/>
        <w:jc w:val="both"/>
        <w:rPr>
          <w:sz w:val="22"/>
          <w:szCs w:val="22"/>
        </w:rPr>
      </w:pPr>
      <w:r w:rsidRPr="003A1C72">
        <w:rPr>
          <w:noProof/>
          <w:sz w:val="22"/>
          <w:szCs w:val="22"/>
        </w:rPr>
        <w:lastRenderedPageBreak/>
        <mc:AlternateContent>
          <mc:Choice Requires="wps">
            <w:drawing>
              <wp:anchor distT="0" distB="0" distL="114300" distR="114300" simplePos="0" relativeHeight="251674624" behindDoc="0" locked="0" layoutInCell="1" allowOverlap="1" wp14:anchorId="350FD48E" wp14:editId="3E9F65C9">
                <wp:simplePos x="0" y="0"/>
                <wp:positionH relativeFrom="column">
                  <wp:posOffset>1662430</wp:posOffset>
                </wp:positionH>
                <wp:positionV relativeFrom="paragraph">
                  <wp:posOffset>1600200</wp:posOffset>
                </wp:positionV>
                <wp:extent cx="593725" cy="342900"/>
                <wp:effectExtent l="0" t="0" r="0" b="12700"/>
                <wp:wrapNone/>
                <wp:docPr id="2090" name="Text Box 2090"/>
                <wp:cNvGraphicFramePr/>
                <a:graphic xmlns:a="http://schemas.openxmlformats.org/drawingml/2006/main">
                  <a:graphicData uri="http://schemas.microsoft.com/office/word/2010/wordprocessingShape">
                    <wps:wsp>
                      <wps:cNvSpPr txBox="1"/>
                      <wps:spPr>
                        <a:xfrm>
                          <a:off x="0" y="0"/>
                          <a:ext cx="593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098F8EC" w14:textId="77777777" w:rsidR="00466914" w:rsidRDefault="00466914" w:rsidP="00A56875">
                            <w:r>
                              <w:t>Srtm4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090" o:spid="_x0000_s1037" type="#_x0000_t202" style="position:absolute;left:0;text-align:left;margin-left:130.9pt;margin-top:126pt;width:46.7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" filled="f" stroked="f">
                <v:textbox>
                  <w:txbxContent>
                    <w:p w14:paraId="4098F8EC" w14:textId="77777777" w:rsidR="00466914" w:rsidRDefault="00466914" w:rsidP="00A56875">
                      <w:r>
                        <w:t>Srtm4</w:t>
                      </w:r>
                    </w:p>
                  </w:txbxContent>
                </v:textbox>
              </v:shape>
            </w:pict>
          </mc:Fallback>
        </mc:AlternateContent>
      </w:r>
      <w:r w:rsidR="00A56875" w:rsidRPr="003A1C72">
        <w:rPr>
          <w:noProof/>
          <w:sz w:val="22"/>
          <w:szCs w:val="22"/>
        </w:rPr>
        <mc:AlternateContent>
          <mc:Choice Requires="wps">
            <w:drawing>
              <wp:anchor distT="0" distB="0" distL="114300" distR="114300" simplePos="0" relativeHeight="251676672" behindDoc="0" locked="0" layoutInCell="1" allowOverlap="1" wp14:anchorId="609B610B" wp14:editId="43E6D1D1">
                <wp:simplePos x="0" y="0"/>
                <wp:positionH relativeFrom="column">
                  <wp:posOffset>1662430</wp:posOffset>
                </wp:positionH>
                <wp:positionV relativeFrom="paragraph">
                  <wp:posOffset>5600700</wp:posOffset>
                </wp:positionV>
                <wp:extent cx="593725" cy="342900"/>
                <wp:effectExtent l="0" t="0" r="0" b="12700"/>
                <wp:wrapNone/>
                <wp:docPr id="2092" name="Text Box 2092"/>
                <wp:cNvGraphicFramePr/>
                <a:graphic xmlns:a="http://schemas.openxmlformats.org/drawingml/2006/main">
                  <a:graphicData uri="http://schemas.microsoft.com/office/word/2010/wordprocessingShape">
                    <wps:wsp>
                      <wps:cNvSpPr txBox="1"/>
                      <wps:spPr>
                        <a:xfrm>
                          <a:off x="0" y="0"/>
                          <a:ext cx="593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2F0BA92" w14:textId="77777777" w:rsidR="00466914" w:rsidRDefault="00466914" w:rsidP="00A56875">
                            <w:r>
                              <w:t>Sort3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092" o:spid="_x0000_s1038" type="#_x0000_t202" style="position:absolute;left:0;text-align:left;margin-left:130.9pt;margin-top:441pt;width:46.75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" filled="f" stroked="f">
                <v:textbox>
                  <w:txbxContent>
                    <w:p w14:paraId="52F0BA92" w14:textId="77777777" w:rsidR="00466914" w:rsidRDefault="00466914" w:rsidP="00A56875">
                      <w:r>
                        <w:t>Sort3</w:t>
                      </w:r>
                    </w:p>
                  </w:txbxContent>
                </v:textbox>
              </v:shape>
            </w:pict>
          </mc:Fallback>
        </mc:AlternateContent>
      </w:r>
      <w:r w:rsidR="00A56875" w:rsidRPr="003A1C72">
        <w:rPr>
          <w:noProof/>
          <w:sz w:val="22"/>
          <w:szCs w:val="22"/>
        </w:rPr>
        <mc:AlternateContent>
          <mc:Choice Requires="wps">
            <w:drawing>
              <wp:anchor distT="0" distB="0" distL="114300" distR="114300" simplePos="0" relativeHeight="251675648" behindDoc="0" locked="0" layoutInCell="1" allowOverlap="1" wp14:anchorId="090C0B35" wp14:editId="008F579F">
                <wp:simplePos x="0" y="0"/>
                <wp:positionH relativeFrom="column">
                  <wp:posOffset>1662430</wp:posOffset>
                </wp:positionH>
                <wp:positionV relativeFrom="paragraph">
                  <wp:posOffset>3657600</wp:posOffset>
                </wp:positionV>
                <wp:extent cx="593725" cy="342900"/>
                <wp:effectExtent l="0" t="0" r="0" b="12700"/>
                <wp:wrapNone/>
                <wp:docPr id="2091" name="Text Box 2091"/>
                <wp:cNvGraphicFramePr/>
                <a:graphic xmlns:a="http://schemas.openxmlformats.org/drawingml/2006/main">
                  <a:graphicData uri="http://schemas.microsoft.com/office/word/2010/wordprocessingShape">
                    <wps:wsp>
                      <wps:cNvSpPr txBox="1"/>
                      <wps:spPr>
                        <a:xfrm>
                          <a:off x="0" y="0"/>
                          <a:ext cx="593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83266A6" w14:textId="77777777" w:rsidR="00466914" w:rsidRDefault="00466914" w:rsidP="00A56875">
                            <w:r>
                              <w:t>Naive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091" o:spid="_x0000_s1039" type="#_x0000_t202" style="position:absolute;left:0;text-align:left;margin-left:130.9pt;margin-top:4in;width:46.7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nKpNYCAAAb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" filled="f" stroked="f">
                <v:textbox>
                  <w:txbxContent>
                    <w:p w14:paraId="783266A6" w14:textId="77777777" w:rsidR="00466914" w:rsidRDefault="00466914" w:rsidP="00A56875">
                      <w:r>
                        <w:t>Naive</w:t>
                      </w:r>
                    </w:p>
                  </w:txbxContent>
                </v:textbox>
              </v:shape>
            </w:pict>
          </mc:Fallback>
        </mc:AlternateContent>
      </w:r>
      <w:r w:rsidR="00A56875" w:rsidRPr="003A1C72">
        <w:rPr>
          <w:noProof/>
          <w:sz w:val="22"/>
          <w:szCs w:val="22"/>
        </w:rPr>
        <w:drawing>
          <wp:inline distT="0" distB="0" distL="0" distR="0" wp14:anchorId="0BF31CEE" wp14:editId="08A98465">
            <wp:extent cx="4050657" cy="6419850"/>
            <wp:effectExtent l="0" t="0" r="0" b="6350"/>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309-_3G_library_test_-ysd_system-P0_vs_3G_-2-1.png"/>
                    <pic:cNvPicPr/>
                  </pic:nvPicPr>
                  <pic:blipFill rotWithShape="1">
                    <a:blip r:embed="rId50">
                      <a:extLst>
                        <a:ext uri="{28A0092B-C50C-407E-A947-70E740481C1C}">
                          <a14:useLocalDpi xmlns:a14="http://schemas.microsoft.com/office/drawing/2010/main" val="0"/>
                        </a:ext>
                      </a:extLst>
                    </a:blip>
                    <a:srcRect r="45243" b="37329"/>
                    <a:stretch/>
                  </pic:blipFill>
                  <pic:spPr bwMode="auto">
                    <a:xfrm>
                      <a:off x="0" y="0"/>
                      <a:ext cx="4051335" cy="6420924"/>
                    </a:xfrm>
                    <a:prstGeom prst="rect">
                      <a:avLst/>
                    </a:prstGeom>
                    <a:ln>
                      <a:noFill/>
                    </a:ln>
                    <a:extLst>
                      <a:ext uri="{53640926-AAD7-44D8-BBD7-CCE9431645EC}">
                        <a14:shadowObscured xmlns:a14="http://schemas.microsoft.com/office/drawing/2010/main"/>
                      </a:ext>
                    </a:extLst>
                  </pic:spPr>
                </pic:pic>
              </a:graphicData>
            </a:graphic>
          </wp:inline>
        </w:drawing>
      </w:r>
    </w:p>
    <w:p w14:paraId="0A5E504B" w14:textId="09EAC63A" w:rsidR="00A56875" w:rsidRPr="003A1C72" w:rsidRDefault="00CD7833" w:rsidP="005E1E21">
      <w:pPr>
        <w:pStyle w:val="TableofFigures"/>
        <w:rPr>
          <w:rFonts w:cs="Times New Roman"/>
        </w:rPr>
      </w:pPr>
      <w:bookmarkStart w:id="190" w:name="_Toc259225607"/>
      <w:r>
        <w:rPr>
          <w:rFonts w:cs="Times New Roman"/>
        </w:rPr>
        <w:t>Figure 5-8</w:t>
      </w:r>
      <w:r w:rsidR="00A56875" w:rsidRPr="003A1C72">
        <w:rPr>
          <w:rFonts w:cs="Times New Roman"/>
        </w:rPr>
        <w:t xml:space="preserve">. </w:t>
      </w:r>
      <w:proofErr w:type="gramStart"/>
      <w:r w:rsidR="00A56875" w:rsidRPr="003A1C72">
        <w:rPr>
          <w:rFonts w:cs="Times New Roman"/>
        </w:rPr>
        <w:t xml:space="preserve">Sortase </w:t>
      </w:r>
      <w:r w:rsidR="00671D33">
        <w:rPr>
          <w:rFonts w:cs="Times New Roman"/>
        </w:rPr>
        <w:t xml:space="preserve">library </w:t>
      </w:r>
      <w:r w:rsidR="00A56875" w:rsidRPr="003A1C72">
        <w:rPr>
          <w:rFonts w:cs="Times New Roman"/>
        </w:rPr>
        <w:t>substrate specificity against 3G-Biotin or Biotin-P0 peptide.</w:t>
      </w:r>
      <w:proofErr w:type="gramEnd"/>
      <w:r w:rsidR="00A56875" w:rsidRPr="003A1C72">
        <w:rPr>
          <w:rFonts w:cs="Times New Roman"/>
        </w:rPr>
        <w:t xml:space="preserve"> FL4: streptavidin, FL1: AU1. The population that was reacted with P0 peptide is shown in putple, and 3G reacted population is shownin orange.</w:t>
      </w:r>
      <w:bookmarkEnd w:id="190"/>
      <w:r w:rsidR="00A56875" w:rsidRPr="003A1C72">
        <w:rPr>
          <w:rFonts w:cs="Times New Roman"/>
        </w:rPr>
        <w:t xml:space="preserve"> </w:t>
      </w:r>
    </w:p>
    <w:p w14:paraId="5F3B02F8" w14:textId="77777777" w:rsidR="00A56875" w:rsidRPr="003A1C72" w:rsidRDefault="00A56875" w:rsidP="00A56875">
      <w:pPr>
        <w:spacing w:line="480" w:lineRule="auto"/>
        <w:ind w:firstLine="540"/>
        <w:jc w:val="both"/>
        <w:rPr>
          <w:sz w:val="22"/>
          <w:szCs w:val="22"/>
        </w:rPr>
      </w:pPr>
    </w:p>
    <w:p w14:paraId="75EDC6FF" w14:textId="77777777" w:rsidR="00A56875" w:rsidRPr="003A1C72" w:rsidRDefault="00A56875" w:rsidP="00A56875">
      <w:pPr>
        <w:spacing w:line="480" w:lineRule="auto"/>
        <w:ind w:firstLine="540"/>
        <w:jc w:val="both"/>
        <w:rPr>
          <w:sz w:val="22"/>
          <w:szCs w:val="22"/>
        </w:rPr>
      </w:pPr>
    </w:p>
    <w:p w14:paraId="318F0975" w14:textId="01879EB3" w:rsidR="00A56875" w:rsidRPr="00C21F82" w:rsidRDefault="00A56875" w:rsidP="00C21F82">
      <w:pPr>
        <w:pStyle w:val="Heading1"/>
        <w:jc w:val="left"/>
        <w:rPr>
          <w:sz w:val="22"/>
          <w:szCs w:val="22"/>
        </w:rPr>
      </w:pPr>
      <w:bookmarkStart w:id="191" w:name="_Toc257406523"/>
      <w:bookmarkStart w:id="192" w:name="_Toc259226000"/>
      <w:r w:rsidRPr="003A1C72">
        <w:lastRenderedPageBreak/>
        <w:t>Chapter 6</w:t>
      </w:r>
      <w:r w:rsidRPr="003A1C72">
        <w:br/>
        <w:t>Conclusion and future work</w:t>
      </w:r>
      <w:bookmarkEnd w:id="191"/>
      <w:bookmarkEnd w:id="192"/>
    </w:p>
    <w:p w14:paraId="576AA1F2" w14:textId="77777777" w:rsidR="00A56875" w:rsidRPr="003A1C72" w:rsidRDefault="00A56875" w:rsidP="00A56875">
      <w:pPr>
        <w:pStyle w:val="Heading2"/>
        <w:spacing w:line="480" w:lineRule="auto"/>
        <w:jc w:val="both"/>
        <w:rPr>
          <w:rFonts w:ascii="Times New Roman" w:hAnsi="Times New Roman" w:cs="Times New Roman"/>
        </w:rPr>
      </w:pPr>
      <w:bookmarkStart w:id="193" w:name="_Toc257406524"/>
      <w:bookmarkStart w:id="194" w:name="_Toc259226001"/>
      <w:r w:rsidRPr="003A1C72">
        <w:rPr>
          <w:rFonts w:ascii="Times New Roman" w:hAnsi="Times New Roman" w:cs="Times New Roman"/>
        </w:rPr>
        <w:t>6-1- Summary and conclusion</w:t>
      </w:r>
      <w:bookmarkEnd w:id="193"/>
      <w:bookmarkEnd w:id="194"/>
    </w:p>
    <w:p w14:paraId="30D3B5F4" w14:textId="77777777" w:rsidR="00A56875" w:rsidRPr="003A1C72" w:rsidRDefault="00A56875" w:rsidP="00A56875">
      <w:pPr>
        <w:spacing w:line="480" w:lineRule="auto"/>
        <w:jc w:val="both"/>
        <w:rPr>
          <w:b/>
          <w:i/>
        </w:rPr>
      </w:pPr>
      <w:r w:rsidRPr="003A1C72">
        <w:rPr>
          <w:b/>
          <w:i/>
        </w:rPr>
        <w:t>6-1-1- Generating site-specific protein wires and 3D assemblies on the surface using Sortase A reaction</w:t>
      </w:r>
    </w:p>
    <w:p w14:paraId="44F820D7" w14:textId="77777777" w:rsidR="00A56875" w:rsidRPr="003A1C72" w:rsidRDefault="00A56875" w:rsidP="00A56875">
      <w:pPr>
        <w:spacing w:line="480" w:lineRule="auto"/>
        <w:jc w:val="both"/>
        <w:rPr>
          <w:b/>
          <w:i/>
        </w:rPr>
      </w:pPr>
    </w:p>
    <w:p w14:paraId="7E10B1B7" w14:textId="77777777" w:rsidR="00A56875" w:rsidRPr="003A1C72" w:rsidRDefault="00A56875" w:rsidP="00A56875">
      <w:pPr>
        <w:spacing w:line="480" w:lineRule="auto"/>
        <w:jc w:val="both"/>
      </w:pPr>
      <w:r w:rsidRPr="003A1C72">
        <w:t>Sortase-mediate site-specific protein ligation was used to immobilize recombinant proteins on the surface. On the gold surface, a self-assembly layer of 3(G/A</w:t>
      </w:r>
      <w:proofErr w:type="gramStart"/>
      <w:r w:rsidRPr="003A1C72">
        <w:t>)C</w:t>
      </w:r>
      <w:proofErr w:type="gramEnd"/>
      <w:r w:rsidRPr="003A1C72">
        <w:t xml:space="preserve"> peptide was made using Au-S bond. Then recombinant fluorescent proteins with </w:t>
      </w:r>
      <w:proofErr w:type="gramStart"/>
      <w:r w:rsidRPr="003A1C72">
        <w:t>LPET(</w:t>
      </w:r>
      <w:proofErr w:type="gramEnd"/>
      <w:r w:rsidRPr="003A1C72">
        <w:t xml:space="preserve">G/A) was site-specifically ligated to the immobilized peptide using Sortase A reaction. If the recombinant proteins were bifunctional (i.e., having 3(G/A) tag at the N-terminus and </w:t>
      </w:r>
      <w:proofErr w:type="gramStart"/>
      <w:r w:rsidRPr="003A1C72">
        <w:t>LPET(</w:t>
      </w:r>
      <w:proofErr w:type="gramEnd"/>
      <w:r w:rsidRPr="003A1C72">
        <w:t xml:space="preserve">G/A) at the C-terminus), proteins were oligomerized upon immobilization on the surface. To have a control over immobilizing layers of proteins on the surface, we used two approaches: 1) </w:t>
      </w:r>
      <w:proofErr w:type="gramStart"/>
      <w:r w:rsidRPr="003A1C72">
        <w:t>We</w:t>
      </w:r>
      <w:proofErr w:type="gramEnd"/>
      <w:r w:rsidRPr="003A1C72">
        <w:t xml:space="preserve"> used bio-orthogonal sortases from two different species with slightly different substrate specificity. 2) We introduced a protecting group at the N-terminus of a bifunctional protein, which controls the protein immobilization in one direction. We immobilized layer of fluorescent protein on the surface using these methods. Each of the methods has their own advantages and disadvantages. In bio-orthogonal method, there is still some substrate specificity overlap, which prevents total control over homogeneity of each layer immobilized on the surface. The other disadvantage of this method is the limit to use enzymes with unique different substrate specificity. For instance, if we need five homogenous protein layers site-specifically immobilized on the surface, we need five </w:t>
      </w:r>
      <w:r w:rsidRPr="003A1C72">
        <w:lastRenderedPageBreak/>
        <w:t>different sortases with different substrate specificity. This drawback limits generating protein molecular printboards with many layers to some extent.</w:t>
      </w:r>
    </w:p>
    <w:p w14:paraId="617EC2F9" w14:textId="77777777" w:rsidR="00A56875" w:rsidRPr="003A1C72" w:rsidRDefault="00A56875" w:rsidP="00A56875">
      <w:pPr>
        <w:spacing w:line="480" w:lineRule="auto"/>
        <w:jc w:val="both"/>
      </w:pPr>
      <w:r w:rsidRPr="003A1C72">
        <w:t>The drawback of using protecting group is that sortase added in each step of the layer-by –layer protein immobilization would partially cleave off the product from the surface, since the product is also the substrate for Srt reaction, while in orthogonal method there is a better control on this aspect.</w:t>
      </w:r>
    </w:p>
    <w:p w14:paraId="570AB049" w14:textId="77777777" w:rsidR="00A56875" w:rsidRPr="003A1C72" w:rsidRDefault="00A56875" w:rsidP="00A56875">
      <w:pPr>
        <w:spacing w:line="480" w:lineRule="auto"/>
        <w:jc w:val="both"/>
      </w:pPr>
    </w:p>
    <w:p w14:paraId="5019B497" w14:textId="77777777" w:rsidR="00A56875" w:rsidRPr="003A1C72" w:rsidRDefault="00A56875" w:rsidP="00A56875">
      <w:pPr>
        <w:spacing w:line="480" w:lineRule="auto"/>
        <w:jc w:val="both"/>
        <w:rPr>
          <w:b/>
          <w:i/>
        </w:rPr>
      </w:pPr>
      <w:r w:rsidRPr="003A1C72">
        <w:rPr>
          <w:b/>
          <w:i/>
        </w:rPr>
        <w:t>6-1-2- Engineering Sortase A substrate specificity using directed evolution</w:t>
      </w:r>
    </w:p>
    <w:p w14:paraId="0531D70E" w14:textId="77777777" w:rsidR="00A56875" w:rsidRPr="003A1C72" w:rsidRDefault="00A56875" w:rsidP="00A56875">
      <w:pPr>
        <w:spacing w:line="480" w:lineRule="auto"/>
      </w:pPr>
      <w:r w:rsidRPr="003A1C72">
        <w:t>Sortase A has broad substrate specificity for nucleophile substrate. To improve Srt substrate activity and specificity toward new substrates that are beneficial for protein immobilization and generating 3D assemblies on the surface, we engineered Sortase A substrate specificity using directed evolution. A yeast surface display system was used to display sortase and LPETG substrate on Aga1p and Aga2p on the surface of the yeast cell. Sortase reaction was done on the yeast surface to covalently attach the GGG substrate to the LPETG peptide displayed on the surface. A library of Sortase A mutants and the LPETG substrate were displayed on the yeast surface and sorted against P0 peptide (pilin box of SpaA subunit in C. Diphteriae). After three rounds of sorting against this substrate, some colonies showed an improved activity against the new substrate (P0 peptide). The colonies were screened and analyzed. Some mutations found in this study are close to the substrate binding site, or located in important loops in substrate or calcium binding.</w:t>
      </w:r>
    </w:p>
    <w:p w14:paraId="6413F186" w14:textId="77777777" w:rsidR="00A56875" w:rsidRPr="003A1C72" w:rsidRDefault="00A56875" w:rsidP="00A56875">
      <w:pPr>
        <w:spacing w:line="480" w:lineRule="auto"/>
        <w:jc w:val="both"/>
      </w:pPr>
    </w:p>
    <w:p w14:paraId="6C259FC8" w14:textId="77777777" w:rsidR="00A56875" w:rsidRPr="003A1C72" w:rsidRDefault="00A56875" w:rsidP="00A56875">
      <w:pPr>
        <w:pStyle w:val="Heading2"/>
        <w:spacing w:line="480" w:lineRule="auto"/>
        <w:jc w:val="both"/>
        <w:rPr>
          <w:rFonts w:ascii="Times New Roman" w:hAnsi="Times New Roman" w:cs="Times New Roman"/>
        </w:rPr>
      </w:pPr>
      <w:bookmarkStart w:id="195" w:name="_Toc257406525"/>
      <w:bookmarkStart w:id="196" w:name="_Toc259226002"/>
      <w:r w:rsidRPr="003A1C72">
        <w:rPr>
          <w:rFonts w:ascii="Times New Roman" w:hAnsi="Times New Roman" w:cs="Times New Roman"/>
        </w:rPr>
        <w:lastRenderedPageBreak/>
        <w:t>6-2- Future works</w:t>
      </w:r>
      <w:bookmarkEnd w:id="195"/>
      <w:bookmarkEnd w:id="196"/>
    </w:p>
    <w:p w14:paraId="7A6FB064" w14:textId="77777777" w:rsidR="00A56875" w:rsidRPr="003A1C72" w:rsidRDefault="00A56875" w:rsidP="00A56875">
      <w:pPr>
        <w:pStyle w:val="Heading3"/>
        <w:rPr>
          <w:rFonts w:cs="Times New Roman"/>
        </w:rPr>
      </w:pPr>
      <w:bookmarkStart w:id="197" w:name="_Toc257406526"/>
      <w:bookmarkStart w:id="198" w:name="_Toc259226003"/>
      <w:r w:rsidRPr="003A1C72">
        <w:rPr>
          <w:rFonts w:cs="Times New Roman"/>
        </w:rPr>
        <w:t>6-2-1- Further applications of protein patterning and 3D structures</w:t>
      </w:r>
      <w:bookmarkEnd w:id="197"/>
      <w:bookmarkEnd w:id="198"/>
    </w:p>
    <w:p w14:paraId="29CEEC88" w14:textId="31438CED" w:rsidR="00A56875" w:rsidRPr="003A1C72" w:rsidRDefault="00A56875" w:rsidP="002E2B43">
      <w:pPr>
        <w:widowControl w:val="0"/>
        <w:autoSpaceDE w:val="0"/>
        <w:autoSpaceDN w:val="0"/>
        <w:adjustRightInd w:val="0"/>
        <w:spacing w:after="240" w:line="480" w:lineRule="auto"/>
        <w:jc w:val="both"/>
      </w:pPr>
      <w:r w:rsidRPr="003A1C72">
        <w:t xml:space="preserve">We used fluorescent proteins as model proteins for site-specific protein immobilization and generating three dimensional protein assemblies. Sortase-mediated ligation and immobilization can be used for site-specific immobilization and patterning of other proteins with applications in biosensors, or tissue engineering. </w:t>
      </w:r>
      <w:r w:rsidR="002E2B43">
        <w:t xml:space="preserve">Fibronectin was </w:t>
      </w:r>
      <w:r w:rsidR="00807B33">
        <w:t xml:space="preserve">previously </w:t>
      </w:r>
      <w:r w:rsidR="002E2B43">
        <w:t xml:space="preserve">immobilized on the surface in patterns to </w:t>
      </w:r>
      <w:r w:rsidR="00807B33">
        <w:t xml:space="preserve">control progenitors cell differentiation into tubular structures. </w:t>
      </w:r>
      <w:r w:rsidRPr="003A1C72">
        <w:t xml:space="preserve">Fibronection or similar proteins responsible in </w:t>
      </w:r>
      <w:r w:rsidR="00C01A8D">
        <w:t xml:space="preserve">cell adhesion and </w:t>
      </w:r>
      <w:r w:rsidRPr="003A1C72">
        <w:t>extracellular matrix formation can be sequence specifically immobilized on the surface in specific patterns using sortase reaction to control cell morphology</w:t>
      </w:r>
      <w:r w:rsidR="00C01A8D">
        <w:t>, differentiation and</w:t>
      </w:r>
      <w:r w:rsidRPr="003A1C72">
        <w:t xml:space="preserve"> movement.  Antibodies or antigens can also be site-specifically immobilized on the surface for improved biosensor applications. </w:t>
      </w:r>
    </w:p>
    <w:p w14:paraId="0F678B87" w14:textId="07823957" w:rsidR="00A56875" w:rsidRPr="00C01A8D" w:rsidRDefault="00A56875" w:rsidP="00C01A8D">
      <w:pPr>
        <w:pStyle w:val="Heading3"/>
        <w:rPr>
          <w:rFonts w:cs="Times New Roman"/>
        </w:rPr>
      </w:pPr>
      <w:bookmarkStart w:id="199" w:name="_Toc257406527"/>
      <w:bookmarkStart w:id="200" w:name="_Toc259226004"/>
      <w:r w:rsidRPr="003A1C72">
        <w:rPr>
          <w:rFonts w:cs="Times New Roman"/>
        </w:rPr>
        <w:t>6-2-2- Generating smart protein assemblies</w:t>
      </w:r>
      <w:bookmarkEnd w:id="199"/>
      <w:bookmarkEnd w:id="200"/>
      <w:r w:rsidRPr="003A1C72">
        <w:rPr>
          <w:rFonts w:cs="Times New Roman"/>
        </w:rPr>
        <w:t xml:space="preserve"> </w:t>
      </w:r>
    </w:p>
    <w:p w14:paraId="12608427" w14:textId="77777777" w:rsidR="00A56875" w:rsidRPr="003A1C72" w:rsidRDefault="00A56875" w:rsidP="002E2B43">
      <w:pPr>
        <w:widowControl w:val="0"/>
        <w:autoSpaceDE w:val="0"/>
        <w:autoSpaceDN w:val="0"/>
        <w:adjustRightInd w:val="0"/>
        <w:spacing w:line="480" w:lineRule="auto"/>
        <w:jc w:val="both"/>
        <w:rPr>
          <w:color w:val="1A1A1A"/>
        </w:rPr>
      </w:pPr>
      <w:r w:rsidRPr="003A1C72">
        <w:t xml:space="preserve">Programming the complex protein 3D assemblies to site-specifically bind to the desired site is an important area of study. The other important feature in smart assemblies is the reconfiguration ability of the assembly.  </w:t>
      </w:r>
      <w:r w:rsidRPr="003A1C72">
        <w:rPr>
          <w:color w:val="1A1A1A"/>
        </w:rPr>
        <w:t>Although using non covalent bonds to generate protein assemblies have the benefit of disassembly, controlling assembly/ disassembly is not totally possible. Therefore, it is important to have a method that can control switching between these two states.</w:t>
      </w:r>
    </w:p>
    <w:p w14:paraId="1BBA88F0" w14:textId="77777777" w:rsidR="00A56875" w:rsidRPr="003A1C72" w:rsidRDefault="00A56875" w:rsidP="002E2B43">
      <w:pPr>
        <w:widowControl w:val="0"/>
        <w:autoSpaceDE w:val="0"/>
        <w:autoSpaceDN w:val="0"/>
        <w:adjustRightInd w:val="0"/>
        <w:spacing w:line="480" w:lineRule="auto"/>
        <w:jc w:val="both"/>
        <w:rPr>
          <w:color w:val="1A1A1A"/>
        </w:rPr>
      </w:pPr>
      <w:r w:rsidRPr="003A1C72">
        <w:rPr>
          <w:color w:val="1A1A1A"/>
        </w:rPr>
        <w:t xml:space="preserve">Engineering sortases that activate by an external stimulus (that can even be implemented in the assembly) can be a potential tool(s) to site specifically assemble and disassemble such </w:t>
      </w:r>
      <w:r w:rsidRPr="003A1C72">
        <w:rPr>
          <w:color w:val="1A1A1A"/>
        </w:rPr>
        <w:lastRenderedPageBreak/>
        <w:t>protein 3D assemblies.</w:t>
      </w:r>
    </w:p>
    <w:p w14:paraId="5E241E93" w14:textId="77777777" w:rsidR="00A56875" w:rsidRPr="003A1C72" w:rsidRDefault="00A56875" w:rsidP="002E2B43">
      <w:pPr>
        <w:spacing w:line="480" w:lineRule="auto"/>
        <w:jc w:val="both"/>
      </w:pPr>
    </w:p>
    <w:p w14:paraId="41FA3929" w14:textId="77777777" w:rsidR="00A56875" w:rsidRPr="003A1C72" w:rsidRDefault="00A56875" w:rsidP="00A56875">
      <w:pPr>
        <w:pStyle w:val="Heading3"/>
        <w:rPr>
          <w:rFonts w:cs="Times New Roman"/>
        </w:rPr>
      </w:pPr>
      <w:bookmarkStart w:id="201" w:name="_Toc257406528"/>
      <w:bookmarkStart w:id="202" w:name="_Toc259226005"/>
      <w:r w:rsidRPr="003A1C72">
        <w:rPr>
          <w:rFonts w:cs="Times New Roman"/>
        </w:rPr>
        <w:t>6-2-3- Engineering substrate specificity of Sortase</w:t>
      </w:r>
      <w:bookmarkEnd w:id="201"/>
      <w:bookmarkEnd w:id="202"/>
    </w:p>
    <w:p w14:paraId="376FB528" w14:textId="77777777" w:rsidR="00A56875" w:rsidRPr="003A1C72" w:rsidRDefault="00A56875" w:rsidP="00A56875">
      <w:pPr>
        <w:spacing w:line="480" w:lineRule="auto"/>
        <w:jc w:val="both"/>
        <w:outlineLvl w:val="0"/>
        <w:rPr>
          <w:b/>
        </w:rPr>
      </w:pPr>
      <w:r w:rsidRPr="003A1C72">
        <w:rPr>
          <w:b/>
        </w:rPr>
        <w:t>6-2-3-1- Improving Sortase activity toward amine in the side chain of K</w:t>
      </w:r>
    </w:p>
    <w:p w14:paraId="5385A283" w14:textId="77777777" w:rsidR="00A56875" w:rsidRPr="003A1C72" w:rsidRDefault="00A56875" w:rsidP="00A56875">
      <w:pPr>
        <w:spacing w:line="480" w:lineRule="auto"/>
        <w:jc w:val="both"/>
      </w:pPr>
      <w:r w:rsidRPr="003A1C72">
        <w:t xml:space="preserve">To engineer Srt with the ability to site-specifically cross link proteins or peptides, we screened Srt library against pilin box peptide using FACS, and selected mutants with improved activity toward this substrate. </w:t>
      </w:r>
    </w:p>
    <w:p w14:paraId="4746AB31" w14:textId="650A3E48" w:rsidR="00A56875" w:rsidRPr="003A1C72" w:rsidRDefault="00A56875" w:rsidP="00A56875">
      <w:pPr>
        <w:spacing w:line="480" w:lineRule="auto"/>
        <w:jc w:val="both"/>
      </w:pPr>
      <w:r w:rsidRPr="003A1C72">
        <w:t xml:space="preserve">Other similar peptide to pilin box sequence with applications in generating protein assemblies may also be used as a target substrate for next round of sorting. “FLFEFKFE” peptide has been shown to make self-assembled 3D matrix scaffold by generating a right handed helical structure </w:t>
      </w:r>
      <w:r w:rsidRPr="003A1C72">
        <w:fldChar w:fldCharType="begin">
          <w:fldData xml:space="preserve">PEVuZE5vdGU+PENpdGU+PEF1dGhvcj5aaGFuZzwvQXV0aG9yPjxZZWFyPjIwMDI8L1llYXI+PFJl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</w:fldData>
        </w:fldChar>
      </w:r>
      <w:r w:rsidR="00772C20">
        <w:instrText xml:space="preserve"> ADDIN EN.CITE </w:instrText>
      </w:r>
      <w:r w:rsidR="00772C20">
        <w:fldChar w:fldCharType="begin">
          <w:fldData xml:space="preserve">PEVuZE5vdGU+PENpdGU+PEF1dGhvcj5aaGFuZzwvQXV0aG9yPjxZZWFyPjIwMDI8L1llYXI+PFJl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</w:fldData>
        </w:fldChar>
      </w:r>
      <w:r w:rsidR="00772C20">
        <w:instrText xml:space="preserve"> ADDIN EN.CITE.DATA </w:instrText>
      </w:r>
      <w:r w:rsidR="00772C20">
        <w:fldChar w:fldCharType="end"/>
      </w:r>
      <w:r w:rsidRPr="003A1C72">
        <w:fldChar w:fldCharType="separate"/>
      </w:r>
      <w:r w:rsidR="00772C20">
        <w:rPr>
          <w:noProof/>
        </w:rPr>
        <w:t>(</w:t>
      </w:r>
      <w:hyperlink w:anchor="_ENREF_97" w:tooltip="Zhang, 2002 #301" w:history="1">
        <w:r w:rsidR="003031B6">
          <w:rPr>
            <w:noProof/>
          </w:rPr>
          <w:t>97</w:t>
        </w:r>
      </w:hyperlink>
      <w:r w:rsidR="00772C20">
        <w:rPr>
          <w:noProof/>
        </w:rPr>
        <w:t>)</w:t>
      </w:r>
      <w:r w:rsidRPr="003A1C72">
        <w:fldChar w:fldCharType="end"/>
      </w:r>
      <w:r w:rsidRPr="003A1C72">
        <w:t>. This peptide can be used as the next target for Sorting library of Srt mutants. The engineered sortase to be more specific toward the side chain of Lys in FLFEFKFE peptide, can be used in site-specific linking of biomolecules such as probes or drugs in the 3D matrix that has been assembled using this peptide</w:t>
      </w:r>
    </w:p>
    <w:p w14:paraId="7D226145" w14:textId="77777777" w:rsidR="00A56875" w:rsidRPr="003A1C72" w:rsidRDefault="00A56875" w:rsidP="00A56875">
      <w:pPr>
        <w:spacing w:line="480" w:lineRule="auto"/>
        <w:jc w:val="both"/>
      </w:pPr>
    </w:p>
    <w:p w14:paraId="2AFA988B" w14:textId="77777777" w:rsidR="00A56875" w:rsidRPr="003A1C72" w:rsidRDefault="00A56875" w:rsidP="00A56875">
      <w:pPr>
        <w:spacing w:line="480" w:lineRule="auto"/>
        <w:jc w:val="both"/>
        <w:outlineLvl w:val="0"/>
        <w:rPr>
          <w:b/>
        </w:rPr>
      </w:pPr>
      <w:r w:rsidRPr="003A1C72">
        <w:t xml:space="preserve">  </w:t>
      </w:r>
      <w:r w:rsidRPr="003A1C72">
        <w:rPr>
          <w:b/>
        </w:rPr>
        <w:t>6-2-3-2- Engineering Sortase for LPETX substrate (X: any amino acid except G and A)</w:t>
      </w:r>
    </w:p>
    <w:p w14:paraId="6ABAC55D" w14:textId="77777777" w:rsidR="00A56875" w:rsidRPr="003A1C72" w:rsidRDefault="00A56875" w:rsidP="00A56875">
      <w:pPr>
        <w:spacing w:line="480" w:lineRule="auto"/>
        <w:jc w:val="both"/>
      </w:pPr>
      <w:r w:rsidRPr="003A1C72">
        <w:t xml:space="preserve">Sortase can cleave off its product (LPETGGG), since it is also the enzyme substrate.  Engineering sortases to be more specific toward a novel substrate other than the natural substrate of Sortase A (LPETG) is beneficial since the engineered sortase is not able to cleave off the transpeptidase reaction product, assuming GGG was used as the nucleophile substrate (LPETGGG), and this will presumably increase the yield of enzymatic reaction. </w:t>
      </w:r>
      <w:r w:rsidRPr="003A1C72">
        <w:lastRenderedPageBreak/>
        <w:t>The important residues in sortase structure known in LPETG substrate binding, especially the ones close to the Threonine in the enzyme-substrate crystal structure can be the targets for saturated mutagenesis or rational design.</w:t>
      </w:r>
    </w:p>
    <w:p w14:paraId="1A327BD2" w14:textId="71C42DBE" w:rsidR="00A56875" w:rsidRPr="003A1C72" w:rsidRDefault="00A56875" w:rsidP="00A56875">
      <w:pPr>
        <w:pStyle w:val="ListParagraph"/>
        <w:spacing w:line="480" w:lineRule="auto"/>
        <w:ind w:left="0" w:firstLine="540"/>
        <w:jc w:val="both"/>
        <w:rPr>
          <w:rFonts w:ascii="Times New Roman" w:hAnsi="Times New Roman"/>
          <w:color w:val="000000"/>
        </w:rPr>
      </w:pPr>
      <w:r w:rsidRPr="003A1C72">
        <w:rPr>
          <w:rFonts w:ascii="Times New Roman" w:hAnsi="Times New Roman"/>
          <w:color w:val="000000"/>
        </w:rPr>
        <w:t>β6/β7</w:t>
      </w:r>
      <w:r w:rsidRPr="003A1C72">
        <w:rPr>
          <w:rFonts w:ascii="Times New Roman" w:hAnsi="Times New Roman"/>
          <w:b/>
          <w:color w:val="000000"/>
        </w:rPr>
        <w:t xml:space="preserve"> </w:t>
      </w:r>
      <w:r w:rsidRPr="003A1C72">
        <w:rPr>
          <w:rFonts w:ascii="Times New Roman" w:hAnsi="Times New Roman"/>
          <w:color w:val="000000"/>
        </w:rPr>
        <w:t>loop has been shown to be very important in recognition and binding of LPXTG substrate in sortase A. Swapping this loop with the same loop in sortase B resulted in switching substrate recognition of sortase A to sortase B (from LPXTG to NPQTN). Crystal structure studies showed that V168 and L169 residues are important in LPXTG recognition as they possibly interact with Leu and Pro in LPXTG substrate via hydrophobic interactions. Directed evolution studies showed that mutating some residues in the β6/β7</w:t>
      </w:r>
      <w:r w:rsidRPr="003A1C72">
        <w:rPr>
          <w:rFonts w:ascii="Times New Roman" w:hAnsi="Times New Roman"/>
          <w:b/>
          <w:color w:val="000000"/>
        </w:rPr>
        <w:t xml:space="preserve"> </w:t>
      </w:r>
      <w:r w:rsidRPr="003A1C72">
        <w:rPr>
          <w:rFonts w:ascii="Times New Roman" w:hAnsi="Times New Roman"/>
          <w:color w:val="000000"/>
        </w:rPr>
        <w:t xml:space="preserve">loop can make a more relaxed enzyme toward LPXTG substrate. </w:t>
      </w:r>
      <w:r w:rsidRPr="003A1C72">
        <w:rPr>
          <w:rFonts w:ascii="Times New Roman" w:hAnsi="Times New Roman"/>
          <w:color w:val="141413"/>
        </w:rPr>
        <w:t xml:space="preserve">Thr 180, Ile 182 and Ala 118 are also known to be responsible for binding of L and T of the LPXTG substrate to sortase </w:t>
      </w:r>
      <w:r w:rsidRPr="003A1C72">
        <w:rPr>
          <w:rFonts w:ascii="Times New Roman" w:hAnsi="Times New Roman"/>
          <w:color w:val="000000"/>
        </w:rPr>
        <w:fldChar w:fldCharType="begin">
          <w:fldData xml:space="preserve">PEVuZE5vdGU+PENpdGU+PEF1dGhvcj5QaW90dWtoPC9BdXRob3I+PFllYXI+MjAxMTwvWWVhcj48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</w:fldData>
        </w:fldChar>
      </w:r>
      <w:r w:rsidR="00772C20">
        <w:rPr>
          <w:rFonts w:ascii="Times New Roman" w:hAnsi="Times New Roman"/>
          <w:color w:val="000000"/>
        </w:rPr>
        <w:instrText xml:space="preserve"> ADDIN EN.CITE </w:instrText>
      </w:r>
      <w:r w:rsidR="00772C20">
        <w:rPr>
          <w:rFonts w:ascii="Times New Roman" w:hAnsi="Times New Roman"/>
          <w:color w:val="000000"/>
        </w:rPr>
        <w:fldChar w:fldCharType="begin">
          <w:fldData xml:space="preserve">PEVuZE5vdGU+PENpdGU+PEF1dGhvcj5QaW90dWtoPC9BdXRob3I+PFllYXI+MjAxMTwvWWVhcj48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</w:fldData>
        </w:fldChar>
      </w:r>
      <w:r w:rsidR="00772C20">
        <w:rPr>
          <w:rFonts w:ascii="Times New Roman" w:hAnsi="Times New Roman"/>
          <w:color w:val="000000"/>
        </w:rPr>
        <w:instrText xml:space="preserve"> ADDIN EN.CITE.DATA </w:instrText>
      </w:r>
      <w:r w:rsidR="00772C20">
        <w:rPr>
          <w:rFonts w:ascii="Times New Roman" w:hAnsi="Times New Roman"/>
          <w:color w:val="000000"/>
        </w:rPr>
      </w:r>
      <w:r w:rsidR="00772C20">
        <w:rPr>
          <w:rFonts w:ascii="Times New Roman" w:hAnsi="Times New Roman"/>
          <w:color w:val="000000"/>
        </w:rPr>
        <w:fldChar w:fldCharType="end"/>
      </w:r>
      <w:r w:rsidRPr="003A1C72">
        <w:rPr>
          <w:rFonts w:ascii="Times New Roman" w:hAnsi="Times New Roman"/>
          <w:color w:val="000000"/>
        </w:rPr>
      </w:r>
      <w:r w:rsidRPr="003A1C72">
        <w:rPr>
          <w:rFonts w:ascii="Times New Roman" w:hAnsi="Times New Roman"/>
          <w:color w:val="000000"/>
        </w:rPr>
        <w:fldChar w:fldCharType="separate"/>
      </w:r>
      <w:r w:rsidR="00772C20">
        <w:rPr>
          <w:rFonts w:ascii="Times New Roman" w:hAnsi="Times New Roman"/>
          <w:noProof/>
          <w:color w:val="000000"/>
        </w:rPr>
        <w:t>(</w:t>
      </w:r>
      <w:hyperlink w:anchor="_ENREF_17" w:tooltip="Bentley, 2007 #6" w:history="1">
        <w:r w:rsidR="003031B6">
          <w:rPr>
            <w:rFonts w:ascii="Times New Roman" w:hAnsi="Times New Roman"/>
            <w:noProof/>
            <w:color w:val="000000"/>
          </w:rPr>
          <w:t>17</w:t>
        </w:r>
      </w:hyperlink>
      <w:r w:rsidR="00772C20">
        <w:rPr>
          <w:rFonts w:ascii="Times New Roman" w:hAnsi="Times New Roman"/>
          <w:noProof/>
          <w:color w:val="000000"/>
        </w:rPr>
        <w:t>,</w:t>
      </w:r>
      <w:hyperlink w:anchor="_ENREF_95" w:tooltip="Piotukh, 2011 #50" w:history="1">
        <w:r w:rsidR="003031B6">
          <w:rPr>
            <w:rFonts w:ascii="Times New Roman" w:hAnsi="Times New Roman"/>
            <w:noProof/>
            <w:color w:val="000000"/>
          </w:rPr>
          <w:t>95</w:t>
        </w:r>
      </w:hyperlink>
      <w:r w:rsidR="00772C20">
        <w:rPr>
          <w:rFonts w:ascii="Times New Roman" w:hAnsi="Times New Roman"/>
          <w:noProof/>
          <w:color w:val="000000"/>
        </w:rPr>
        <w:t>)</w:t>
      </w:r>
      <w:r w:rsidRPr="003A1C72">
        <w:rPr>
          <w:rFonts w:ascii="Times New Roman" w:hAnsi="Times New Roman"/>
          <w:color w:val="000000"/>
        </w:rPr>
        <w:fldChar w:fldCharType="end"/>
      </w:r>
      <w:r w:rsidRPr="003A1C72">
        <w:rPr>
          <w:rFonts w:ascii="Times New Roman" w:hAnsi="Times New Roman"/>
          <w:color w:val="000000"/>
        </w:rPr>
        <w:t xml:space="preserve">. Therefore, it is important to study this loop and its role in substrate recognition. </w:t>
      </w:r>
    </w:p>
    <w:p w14:paraId="1DC4E482" w14:textId="505541E4" w:rsidR="00A56875" w:rsidRPr="003A1C72" w:rsidRDefault="00A56875" w:rsidP="00A56875">
      <w:pPr>
        <w:pStyle w:val="ListParagraph"/>
        <w:spacing w:line="480" w:lineRule="auto"/>
        <w:ind w:left="0" w:firstLine="540"/>
        <w:jc w:val="both"/>
        <w:rPr>
          <w:rFonts w:ascii="Times New Roman" w:hAnsi="Times New Roman"/>
          <w:color w:val="000000"/>
        </w:rPr>
      </w:pPr>
      <w:r w:rsidRPr="003A1C72">
        <w:rPr>
          <w:rFonts w:ascii="Times New Roman" w:hAnsi="Times New Roman"/>
          <w:color w:val="000000"/>
        </w:rPr>
        <w:t xml:space="preserve">A library of enzyme mutants can be made by randomizing the amino acids that are in close proximity to the T-G bond in LPXTG binding site of the enzyme. Yeast surface display can be used to alter Srt substrate specificity to LPETV or similar substrates </w:t>
      </w:r>
      <w:r w:rsidRPr="003A1C72">
        <w:rPr>
          <w:rFonts w:ascii="Times New Roman" w:hAnsi="Times New Roman"/>
          <w:color w:val="000000"/>
        </w:rPr>
        <w:fldChar w:fldCharType="begin">
          <w:fldData xml:space="preserve">PEVuZE5vdGU+PENpdGU+PEF1dGhvcj5CZW50bGV5PC9BdXRob3I+PFllYXI+MjAwNzwvWWVhcj48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</w:fldData>
        </w:fldChar>
      </w:r>
      <w:r w:rsidRPr="003A1C72">
        <w:rPr>
          <w:rFonts w:ascii="Times New Roman" w:hAnsi="Times New Roman"/>
          <w:color w:val="000000"/>
        </w:rPr>
        <w:instrText xml:space="preserve"> ADDIN EN.CITE </w:instrText>
      </w:r>
      <w:r w:rsidRPr="003A1C72">
        <w:rPr>
          <w:rFonts w:ascii="Times New Roman" w:hAnsi="Times New Roman"/>
          <w:color w:val="000000"/>
        </w:rPr>
        <w:fldChar w:fldCharType="begin">
          <w:fldData xml:space="preserve">PEVuZE5vdGU+PENpdGU+PEF1dGhvcj5CZW50bGV5PC9BdXRob3I+PFllYXI+MjAwNzwvWWVhcj48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</w:fldData>
        </w:fldChar>
      </w:r>
      <w:r w:rsidRPr="003A1C72">
        <w:rPr>
          <w:rFonts w:ascii="Times New Roman" w:hAnsi="Times New Roman"/>
          <w:color w:val="000000"/>
        </w:rPr>
        <w:instrText xml:space="preserve"> ADDIN EN.CITE.DATA </w:instrText>
      </w:r>
      <w:r w:rsidRPr="003A1C72">
        <w:rPr>
          <w:rFonts w:ascii="Times New Roman" w:hAnsi="Times New Roman"/>
          <w:color w:val="000000"/>
        </w:rPr>
      </w:r>
      <w:r w:rsidRPr="003A1C72">
        <w:rPr>
          <w:rFonts w:ascii="Times New Roman" w:hAnsi="Times New Roman"/>
          <w:color w:val="000000"/>
        </w:rPr>
        <w:fldChar w:fldCharType="end"/>
      </w:r>
      <w:r w:rsidRPr="003A1C72">
        <w:rPr>
          <w:rFonts w:ascii="Times New Roman" w:hAnsi="Times New Roman"/>
          <w:color w:val="000000"/>
        </w:rPr>
      </w:r>
      <w:r w:rsidRPr="003A1C72">
        <w:rPr>
          <w:rFonts w:ascii="Times New Roman" w:hAnsi="Times New Roman"/>
          <w:color w:val="000000"/>
        </w:rPr>
        <w:fldChar w:fldCharType="separate"/>
      </w:r>
      <w:r w:rsidRPr="003A1C72">
        <w:rPr>
          <w:rFonts w:ascii="Times New Roman" w:hAnsi="Times New Roman"/>
          <w:noProof/>
          <w:color w:val="000000"/>
        </w:rPr>
        <w:t>(</w:t>
      </w:r>
      <w:hyperlink w:anchor="_ENREF_17" w:tooltip="Bentley, 2007 #6" w:history="1">
        <w:r w:rsidR="003031B6" w:rsidRPr="003A1C72">
          <w:rPr>
            <w:rFonts w:ascii="Times New Roman" w:hAnsi="Times New Roman"/>
            <w:noProof/>
            <w:color w:val="000000"/>
          </w:rPr>
          <w:t>17</w:t>
        </w:r>
      </w:hyperlink>
      <w:r w:rsidRPr="003A1C72">
        <w:rPr>
          <w:rFonts w:ascii="Times New Roman" w:hAnsi="Times New Roman"/>
          <w:noProof/>
          <w:color w:val="000000"/>
        </w:rPr>
        <w:t>)</w:t>
      </w:r>
      <w:r w:rsidRPr="003A1C72">
        <w:rPr>
          <w:rFonts w:ascii="Times New Roman" w:hAnsi="Times New Roman"/>
          <w:color w:val="000000"/>
        </w:rPr>
        <w:fldChar w:fldCharType="end"/>
      </w:r>
      <w:r w:rsidRPr="003A1C72">
        <w:rPr>
          <w:rFonts w:ascii="Times New Roman" w:hAnsi="Times New Roman"/>
          <w:color w:val="000000"/>
        </w:rPr>
        <w:t>.</w:t>
      </w:r>
    </w:p>
    <w:p w14:paraId="257F1211" w14:textId="77777777" w:rsidR="00A56875" w:rsidRPr="003A1C72" w:rsidRDefault="00A56875" w:rsidP="00A56875">
      <w:pPr>
        <w:spacing w:line="480" w:lineRule="auto"/>
        <w:jc w:val="both"/>
      </w:pPr>
    </w:p>
    <w:p w14:paraId="16E4CA8E" w14:textId="77777777" w:rsidR="00A56875" w:rsidRPr="003A1C72" w:rsidRDefault="00A56875" w:rsidP="00A56875">
      <w:pPr>
        <w:spacing w:line="480" w:lineRule="auto"/>
        <w:jc w:val="both"/>
        <w:outlineLvl w:val="0"/>
        <w:rPr>
          <w:b/>
          <w:i/>
        </w:rPr>
      </w:pPr>
      <w:r w:rsidRPr="003A1C72">
        <w:rPr>
          <w:b/>
        </w:rPr>
        <w:t xml:space="preserve">6-2-3-3- Engineering sortase subsatrate specificity </w:t>
      </w:r>
    </w:p>
    <w:p w14:paraId="623B5BC9" w14:textId="6DD2418B" w:rsidR="00A56875" w:rsidRPr="003A1C72" w:rsidRDefault="00A56875" w:rsidP="00A56875">
      <w:pPr>
        <w:spacing w:line="480" w:lineRule="auto"/>
        <w:jc w:val="both"/>
      </w:pPr>
      <w:r w:rsidRPr="003A1C72">
        <w:t xml:space="preserve">It has been previously shown that sortase reaction can work </w:t>
      </w:r>
      <w:r w:rsidRPr="003A1C72">
        <w:rPr>
          <w:i/>
        </w:rPr>
        <w:t>in vivo;</w:t>
      </w:r>
      <w:r w:rsidRPr="003A1C72">
        <w:t xml:space="preserve"> inside the ER or in cytosol to circularize GFP proteins that have G at N-terminus and LPETG at the C-terminus </w:t>
      </w:r>
      <w:r w:rsidRPr="003A1C72">
        <w:fldChar w:fldCharType="begin"/>
      </w:r>
      <w:r w:rsidR="00772C20">
        <w:instrText xml:space="preserve"> ADDIN EN.CITE &lt;EndNote&gt;&lt;Cite&gt;&lt;Author&gt;Strijbis&lt;/Author&gt;&lt;Year&gt;2012&lt;/Year&gt;&lt;RecNum&gt;375&lt;/RecNum&gt;&lt;DisplayText&gt;(98)&lt;/DisplayText&gt;&lt;record&gt;&lt;rec-number&gt;375&lt;/rec-number&gt;&lt;foreign-keys&gt;&lt;key app="EN" db-id="pzzv0xs05rwrwse29sr5eedwarr2pztzvzzf"&gt;375&lt;/key&gt;&lt;/foreign-keys&gt;&lt;ref-type name="Journal Article"&gt;17&lt;/ref-type&gt;&lt;contributors&gt;&lt;authors&gt;&lt;author&gt;Strijbis, K.&lt;/author&gt;&lt;author&gt;Spooner, E.&lt;/author&gt;&lt;author&gt;Ploegh, H. L.&lt;/author&gt;&lt;/authors&gt;&lt;/contributors&gt;&lt;auth-address&gt;Whitehead Institute for Biomedical Research, 9 Cambridge Center, Cambridge, MA 02142, USA.&lt;/auth-address&gt;&lt;titles&gt;&lt;title&gt;Protein ligation in living cells using sortase&lt;/title&gt;&lt;secondary-title&gt;Traffic&lt;/secondary-title&gt;&lt;/titles&gt;&lt;periodical&gt;&lt;full-title&gt;Traffic&lt;/full-title&gt;&lt;/periodical&gt;&lt;pages&gt;780-9&lt;/pages&gt;&lt;volume&gt;13&lt;/volume&gt;&lt;number&gt;6&lt;/number&gt;&lt;edition&gt;2012/02/22&lt;/edition&gt;&lt;keywords&gt;&lt;keyword&gt;Aminoacyltransferases/metabolism/*physiology&lt;/keyword&gt;&lt;keyword&gt;Bacterial Proteins/metabolism/*physiology&lt;/keyword&gt;&lt;keyword&gt;Cell Biology&lt;/keyword&gt;&lt;keyword&gt;Cysteine Endopeptidases/metabolism/*physiology&lt;/keyword&gt;&lt;keyword&gt;Cytosol/metabolism&lt;/keyword&gt;&lt;keyword&gt;Endoplasmic Reticulum/metabolism&lt;/keyword&gt;&lt;keyword&gt;Green Fluorescent Proteins/metabolism&lt;/keyword&gt;&lt;keyword&gt;HEK293 Cells&lt;/keyword&gt;&lt;keyword&gt;Humans&lt;/keyword&gt;&lt;keyword&gt;Kinetics&lt;/keyword&gt;&lt;keyword&gt;Mass Spectrometry/methods&lt;/keyword&gt;&lt;keyword&gt;Peptides/chemistry&lt;/keyword&gt;&lt;keyword&gt;Plasmids/metabolism&lt;/keyword&gt;&lt;keyword&gt;Protein Structure, Tertiary&lt;/keyword&gt;&lt;keyword&gt;Saccharomyces cerevisiae/metabolism&lt;/keyword&gt;&lt;keyword&gt;Streptococcus pyogenes/*metabolism&lt;/keyword&gt;&lt;/keywords&gt;&lt;dates&gt;&lt;year&gt;2012&lt;/year&gt;&lt;pub-dates&gt;&lt;date&gt;Jun&lt;/date&gt;&lt;/pub-dates&gt;&lt;/dates&gt;&lt;isbn&gt;1600-0854 (Electronic)&amp;#xD;1398-9219 (Linking)&lt;/isbn&gt;&lt;accession-num&gt;22348280&lt;/accession-num&gt;&lt;work-type&gt;Research Support, Non-U.S. Gov&amp;apos;t&lt;/work-type&gt;&lt;urls&gt;&lt;related-urls&gt;&lt;url&gt;http://www.ncbi.nlm.nih.gov/pubmed/22348280&lt;/url&gt;&lt;/related-urls&gt;&lt;/urls&gt;&lt;custom2&gt;3490390&lt;/custom2&gt;&lt;electronic-resource-num&gt;10.1111/j.1600-0854.2012.01345.x&lt;/electronic-resource-num&gt;&lt;language&gt;eng&lt;/language&gt;&lt;/record&gt;&lt;/Cite&gt;&lt;/EndNote&gt;</w:instrText>
      </w:r>
      <w:r w:rsidRPr="003A1C72">
        <w:fldChar w:fldCharType="separate"/>
      </w:r>
      <w:r w:rsidR="00772C20">
        <w:rPr>
          <w:noProof/>
        </w:rPr>
        <w:t>(</w:t>
      </w:r>
      <w:hyperlink w:anchor="_ENREF_98" w:tooltip="Strijbis, 2012 #375" w:history="1">
        <w:r w:rsidR="003031B6">
          <w:rPr>
            <w:noProof/>
          </w:rPr>
          <w:t>98</w:t>
        </w:r>
      </w:hyperlink>
      <w:r w:rsidR="00772C20">
        <w:rPr>
          <w:noProof/>
        </w:rPr>
        <w:t>)</w:t>
      </w:r>
      <w:r w:rsidRPr="003A1C72">
        <w:fldChar w:fldCharType="end"/>
      </w:r>
      <w:r w:rsidRPr="003A1C72">
        <w:t xml:space="preserve"> This methodology can be used to investigate sortase substrate specificity against different amino acids acting as nucleophile substrate. Saturation mutagenesis can be used to generate a library of sortase substrate. If a yeast surface display system is used to display the product on the surface, then sortase activity and specificity can be quantified using flow </w:t>
      </w:r>
      <w:r w:rsidRPr="003A1C72">
        <w:lastRenderedPageBreak/>
        <w:t xml:space="preserve">cytometry. Yeast surface display of sortase reaction product can also be used to engineer sortase activity and specificity toward the desired peptide using rounds of positive and negative sorts. </w:t>
      </w:r>
    </w:p>
    <w:p w14:paraId="44ABCA86" w14:textId="77777777" w:rsidR="00EB2735" w:rsidRDefault="00EB2735" w:rsidP="00A56875">
      <w:pPr>
        <w:pStyle w:val="Heading1"/>
        <w:rPr>
          <w:rFonts w:cs="Times New Roman"/>
        </w:rPr>
      </w:pPr>
      <w:bookmarkStart w:id="203" w:name="_Toc257406529"/>
    </w:p>
    <w:p w14:paraId="0D855E16" w14:textId="77777777" w:rsidR="00EB2735" w:rsidRDefault="00EB2735" w:rsidP="00A56875">
      <w:pPr>
        <w:pStyle w:val="Heading1"/>
        <w:rPr>
          <w:rFonts w:cs="Times New Roman"/>
        </w:rPr>
      </w:pPr>
    </w:p>
    <w:p w14:paraId="50771894" w14:textId="77777777" w:rsidR="00EB2735" w:rsidRDefault="00EB2735" w:rsidP="00A56875">
      <w:pPr>
        <w:pStyle w:val="Heading1"/>
        <w:rPr>
          <w:rFonts w:cs="Times New Roman"/>
        </w:rPr>
      </w:pPr>
    </w:p>
    <w:p w14:paraId="03F6D483" w14:textId="77777777" w:rsidR="00EB2735" w:rsidRDefault="00EB2735" w:rsidP="00A56875">
      <w:pPr>
        <w:pStyle w:val="Heading1"/>
        <w:rPr>
          <w:rFonts w:cs="Times New Roman"/>
        </w:rPr>
      </w:pPr>
    </w:p>
    <w:p w14:paraId="2F436AE6" w14:textId="77777777" w:rsidR="00EB2735" w:rsidRDefault="00EB2735" w:rsidP="00A56875">
      <w:pPr>
        <w:pStyle w:val="Heading1"/>
        <w:rPr>
          <w:rFonts w:cs="Times New Roman"/>
        </w:rPr>
      </w:pPr>
    </w:p>
    <w:p w14:paraId="4868D411" w14:textId="77777777" w:rsidR="00EB2735" w:rsidRDefault="00EB2735" w:rsidP="00A56875">
      <w:pPr>
        <w:pStyle w:val="Heading1"/>
        <w:rPr>
          <w:rFonts w:cs="Times New Roman"/>
        </w:rPr>
      </w:pPr>
    </w:p>
    <w:p w14:paraId="789C7A32" w14:textId="77777777" w:rsidR="00EB2735" w:rsidRDefault="00EB2735" w:rsidP="00A56875">
      <w:pPr>
        <w:pStyle w:val="Heading1"/>
        <w:rPr>
          <w:rFonts w:cs="Times New Roman"/>
        </w:rPr>
      </w:pPr>
    </w:p>
    <w:p w14:paraId="2608D131" w14:textId="77777777" w:rsidR="00EB2735" w:rsidRDefault="00EB2735" w:rsidP="00A56875">
      <w:pPr>
        <w:pStyle w:val="Heading1"/>
        <w:rPr>
          <w:rFonts w:cs="Times New Roman"/>
        </w:rPr>
      </w:pPr>
    </w:p>
    <w:p w14:paraId="3B4E168C" w14:textId="77777777" w:rsidR="00EB2735" w:rsidRDefault="00EB2735" w:rsidP="00A56875">
      <w:pPr>
        <w:pStyle w:val="Heading1"/>
        <w:rPr>
          <w:rFonts w:cs="Times New Roman"/>
        </w:rPr>
      </w:pPr>
    </w:p>
    <w:p w14:paraId="3DC3D938" w14:textId="77777777" w:rsidR="00EB2735" w:rsidRDefault="00EB2735" w:rsidP="00A56875">
      <w:pPr>
        <w:pStyle w:val="Heading1"/>
        <w:rPr>
          <w:rFonts w:cs="Times New Roman"/>
        </w:rPr>
      </w:pPr>
    </w:p>
    <w:p w14:paraId="1D710373" w14:textId="77777777" w:rsidR="00EB2735" w:rsidRDefault="00EB2735" w:rsidP="00A56875">
      <w:pPr>
        <w:pStyle w:val="Heading1"/>
        <w:rPr>
          <w:rFonts w:cs="Times New Roman"/>
        </w:rPr>
      </w:pPr>
    </w:p>
    <w:p w14:paraId="139E1EE8" w14:textId="77777777" w:rsidR="00EB2735" w:rsidRDefault="00EB2735" w:rsidP="00A56875">
      <w:pPr>
        <w:pStyle w:val="Heading1"/>
        <w:rPr>
          <w:rFonts w:cs="Times New Roman"/>
        </w:rPr>
      </w:pPr>
    </w:p>
    <w:p w14:paraId="341472BD" w14:textId="77777777" w:rsidR="00EB2735" w:rsidRDefault="00EB2735" w:rsidP="00A56875">
      <w:pPr>
        <w:pStyle w:val="Heading1"/>
        <w:rPr>
          <w:rFonts w:cs="Times New Roman"/>
        </w:rPr>
      </w:pPr>
    </w:p>
    <w:p w14:paraId="0F8288F1" w14:textId="77777777" w:rsidR="00EB2735" w:rsidRDefault="00EB2735" w:rsidP="00A56875">
      <w:pPr>
        <w:pStyle w:val="Heading1"/>
        <w:rPr>
          <w:rFonts w:cs="Times New Roman"/>
        </w:rPr>
      </w:pPr>
    </w:p>
    <w:p w14:paraId="1DCC3595" w14:textId="77777777" w:rsidR="00EB2735" w:rsidRDefault="00EB2735" w:rsidP="00A56875">
      <w:pPr>
        <w:pStyle w:val="Heading1"/>
        <w:rPr>
          <w:rFonts w:cs="Times New Roman"/>
        </w:rPr>
      </w:pPr>
    </w:p>
    <w:p w14:paraId="3E30592A" w14:textId="77777777" w:rsidR="00EB2735" w:rsidRDefault="00EB2735" w:rsidP="00A56875">
      <w:pPr>
        <w:pStyle w:val="Heading1"/>
        <w:rPr>
          <w:rFonts w:cs="Times New Roman"/>
        </w:rPr>
      </w:pPr>
    </w:p>
    <w:p w14:paraId="5FD97766" w14:textId="77777777" w:rsidR="00EB2735" w:rsidRDefault="00EB2735" w:rsidP="00A56875">
      <w:pPr>
        <w:pStyle w:val="Heading1"/>
        <w:rPr>
          <w:rFonts w:cs="Times New Roman"/>
        </w:rPr>
      </w:pPr>
    </w:p>
    <w:p w14:paraId="34C66769" w14:textId="77777777" w:rsidR="00EB2735" w:rsidRDefault="00EB2735" w:rsidP="00A56875">
      <w:pPr>
        <w:pStyle w:val="Heading1"/>
        <w:rPr>
          <w:rFonts w:cs="Times New Roman"/>
        </w:rPr>
      </w:pPr>
    </w:p>
    <w:p w14:paraId="3BE36718" w14:textId="77777777" w:rsidR="00A56875" w:rsidRPr="003A1C72" w:rsidRDefault="00A56875" w:rsidP="00A56875">
      <w:pPr>
        <w:pStyle w:val="Heading1"/>
        <w:rPr>
          <w:rFonts w:cs="Times New Roman"/>
        </w:rPr>
      </w:pPr>
      <w:bookmarkStart w:id="204" w:name="_Toc259226006"/>
      <w:r w:rsidRPr="003A1C72">
        <w:rPr>
          <w:rFonts w:cs="Times New Roman"/>
        </w:rPr>
        <w:t>LIST OF REFERENCES</w:t>
      </w:r>
      <w:bookmarkEnd w:id="203"/>
      <w:bookmarkEnd w:id="204"/>
    </w:p>
    <w:p w14:paraId="1DF6D408" w14:textId="77777777" w:rsidR="00A56875" w:rsidRPr="003A1C72" w:rsidRDefault="00A56875" w:rsidP="00A56875">
      <w:pPr>
        <w:pStyle w:val="StyleHeading1Centered"/>
        <w:jc w:val="both"/>
        <w:rPr>
          <w:rFonts w:cs="Times New Roman"/>
        </w:rPr>
      </w:pPr>
    </w:p>
    <w:p w14:paraId="2130EF1B" w14:textId="77777777" w:rsidR="00A56875" w:rsidRPr="003A1C72" w:rsidRDefault="00A56875" w:rsidP="00A56875">
      <w:pPr>
        <w:pStyle w:val="StyleHeading1Centered"/>
        <w:jc w:val="both"/>
        <w:rPr>
          <w:rFonts w:cs="Times New Roman"/>
        </w:rPr>
      </w:pPr>
    </w:p>
    <w:p w14:paraId="6D519B20" w14:textId="77777777" w:rsidR="00A56875" w:rsidRPr="003A1C72" w:rsidRDefault="00A56875" w:rsidP="00A56875">
      <w:pPr>
        <w:pStyle w:val="StyleHeading1Centered"/>
        <w:jc w:val="both"/>
        <w:rPr>
          <w:rFonts w:cs="Times New Roman"/>
        </w:rPr>
      </w:pPr>
    </w:p>
    <w:p w14:paraId="6EB8FCEE" w14:textId="77777777" w:rsidR="00A56875" w:rsidRPr="003A1C72" w:rsidRDefault="00A56875" w:rsidP="00A56875">
      <w:pPr>
        <w:pStyle w:val="StyleHeading1Centered"/>
        <w:jc w:val="both"/>
        <w:rPr>
          <w:rFonts w:cs="Times New Roman"/>
        </w:rPr>
      </w:pPr>
    </w:p>
    <w:p w14:paraId="49CC1C4A" w14:textId="77777777" w:rsidR="00A56875" w:rsidRPr="003A1C72" w:rsidRDefault="00A56875" w:rsidP="00A56875">
      <w:pPr>
        <w:pStyle w:val="StyleHeading1Centered"/>
        <w:jc w:val="both"/>
        <w:rPr>
          <w:rFonts w:cs="Times New Roman"/>
        </w:rPr>
      </w:pPr>
    </w:p>
    <w:p w14:paraId="36661707" w14:textId="77777777" w:rsidR="00A56875" w:rsidRPr="003A1C72" w:rsidRDefault="00A56875" w:rsidP="00A56875">
      <w:pPr>
        <w:pStyle w:val="StyleHeading1Centered"/>
        <w:jc w:val="both"/>
        <w:rPr>
          <w:rFonts w:cs="Times New Roman"/>
        </w:rPr>
      </w:pPr>
    </w:p>
    <w:p w14:paraId="058E40B6" w14:textId="77777777" w:rsidR="00A56875" w:rsidRPr="003A1C72" w:rsidRDefault="00A56875" w:rsidP="00A56875">
      <w:pPr>
        <w:pStyle w:val="StyleHeading1Centered"/>
        <w:jc w:val="both"/>
        <w:rPr>
          <w:rFonts w:cs="Times New Roman"/>
        </w:rPr>
      </w:pPr>
    </w:p>
    <w:p w14:paraId="3D553F70" w14:textId="77777777" w:rsidR="00A56875" w:rsidRPr="003A1C72" w:rsidRDefault="00A56875" w:rsidP="00A56875">
      <w:pPr>
        <w:pStyle w:val="StyleHeading1Centered"/>
        <w:jc w:val="both"/>
        <w:rPr>
          <w:rFonts w:cs="Times New Roman"/>
        </w:rPr>
      </w:pPr>
    </w:p>
    <w:p w14:paraId="0A6F83CF" w14:textId="77777777" w:rsidR="00A56875" w:rsidRPr="003A1C72" w:rsidRDefault="00A56875" w:rsidP="00A56875">
      <w:pPr>
        <w:spacing w:line="360" w:lineRule="auto"/>
        <w:jc w:val="both"/>
        <w:rPr>
          <w:b/>
          <w:bCs/>
          <w:caps/>
          <w:sz w:val="28"/>
          <w:szCs w:val="28"/>
        </w:rPr>
      </w:pPr>
    </w:p>
    <w:p w14:paraId="732040B0" w14:textId="77777777" w:rsidR="00A56875" w:rsidRPr="003A1C72" w:rsidRDefault="00A56875" w:rsidP="00A56875">
      <w:pPr>
        <w:spacing w:line="360" w:lineRule="auto"/>
        <w:jc w:val="both"/>
        <w:rPr>
          <w:b/>
          <w:bCs/>
          <w:caps/>
          <w:sz w:val="28"/>
          <w:szCs w:val="28"/>
        </w:rPr>
      </w:pPr>
    </w:p>
    <w:p w14:paraId="375E8B63" w14:textId="77777777" w:rsidR="00A56875" w:rsidRPr="003A1C72" w:rsidRDefault="00A56875" w:rsidP="00A56875">
      <w:pPr>
        <w:spacing w:line="360" w:lineRule="auto"/>
        <w:jc w:val="both"/>
        <w:rPr>
          <w:b/>
          <w:bCs/>
          <w:caps/>
          <w:sz w:val="28"/>
          <w:szCs w:val="28"/>
        </w:rPr>
      </w:pPr>
    </w:p>
    <w:p w14:paraId="41161AB9" w14:textId="77777777" w:rsidR="00A56875" w:rsidRPr="003A1C72" w:rsidRDefault="00A56875" w:rsidP="00A56875">
      <w:pPr>
        <w:spacing w:line="360" w:lineRule="auto"/>
        <w:jc w:val="both"/>
        <w:rPr>
          <w:b/>
          <w:bCs/>
          <w:caps/>
          <w:sz w:val="28"/>
          <w:szCs w:val="28"/>
        </w:rPr>
      </w:pPr>
    </w:p>
    <w:p w14:paraId="080C092C" w14:textId="77777777" w:rsidR="00A56875" w:rsidRPr="003A1C72" w:rsidRDefault="00A56875" w:rsidP="00A56875">
      <w:pPr>
        <w:spacing w:line="360" w:lineRule="auto"/>
        <w:jc w:val="both"/>
        <w:rPr>
          <w:b/>
          <w:bCs/>
          <w:caps/>
          <w:sz w:val="28"/>
          <w:szCs w:val="28"/>
        </w:rPr>
      </w:pPr>
    </w:p>
    <w:p w14:paraId="50C887EB" w14:textId="77777777" w:rsidR="00A56875" w:rsidRPr="003A1C72" w:rsidRDefault="00A56875" w:rsidP="00A56875">
      <w:pPr>
        <w:spacing w:line="360" w:lineRule="auto"/>
        <w:jc w:val="both"/>
        <w:rPr>
          <w:b/>
          <w:bCs/>
          <w:caps/>
          <w:sz w:val="28"/>
          <w:szCs w:val="28"/>
        </w:rPr>
      </w:pPr>
    </w:p>
    <w:p w14:paraId="38131F48" w14:textId="77777777" w:rsidR="00A56875" w:rsidRPr="003A1C72" w:rsidRDefault="00A56875" w:rsidP="00A56875">
      <w:pPr>
        <w:spacing w:line="360" w:lineRule="auto"/>
        <w:jc w:val="both"/>
        <w:rPr>
          <w:b/>
          <w:bCs/>
          <w:caps/>
          <w:sz w:val="28"/>
          <w:szCs w:val="28"/>
        </w:rPr>
      </w:pPr>
    </w:p>
    <w:p w14:paraId="50A3EFFC" w14:textId="77777777" w:rsidR="00A56875" w:rsidRPr="003A1C72" w:rsidRDefault="00A56875" w:rsidP="00A56875">
      <w:pPr>
        <w:spacing w:line="360" w:lineRule="auto"/>
        <w:jc w:val="both"/>
        <w:rPr>
          <w:b/>
          <w:bCs/>
          <w:caps/>
          <w:sz w:val="28"/>
          <w:szCs w:val="28"/>
        </w:rPr>
      </w:pPr>
    </w:p>
    <w:p w14:paraId="2A738CEA" w14:textId="77777777" w:rsidR="0033607F" w:rsidRPr="003A1C72" w:rsidRDefault="0033607F" w:rsidP="00A56875">
      <w:pPr>
        <w:spacing w:line="360" w:lineRule="auto"/>
        <w:jc w:val="both"/>
        <w:rPr>
          <w:b/>
          <w:bCs/>
          <w:caps/>
          <w:sz w:val="28"/>
          <w:szCs w:val="28"/>
        </w:rPr>
      </w:pPr>
    </w:p>
    <w:p w14:paraId="2DF1AF19" w14:textId="77777777" w:rsidR="0033607F" w:rsidRPr="003A1C72" w:rsidRDefault="0033607F" w:rsidP="00A56875">
      <w:pPr>
        <w:spacing w:line="360" w:lineRule="auto"/>
        <w:jc w:val="both"/>
        <w:rPr>
          <w:b/>
          <w:bCs/>
          <w:caps/>
          <w:sz w:val="28"/>
          <w:szCs w:val="28"/>
        </w:rPr>
      </w:pPr>
    </w:p>
    <w:p w14:paraId="2BD70D80" w14:textId="77777777" w:rsidR="0033607F" w:rsidRPr="003A1C72" w:rsidRDefault="0033607F" w:rsidP="00A56875">
      <w:pPr>
        <w:spacing w:line="360" w:lineRule="auto"/>
        <w:jc w:val="both"/>
        <w:rPr>
          <w:b/>
          <w:bCs/>
          <w:caps/>
          <w:sz w:val="28"/>
          <w:szCs w:val="28"/>
        </w:rPr>
      </w:pPr>
    </w:p>
    <w:p w14:paraId="2C51D0F8" w14:textId="77777777" w:rsidR="00A56875" w:rsidRPr="003A1C72" w:rsidRDefault="00A56875" w:rsidP="00A56875">
      <w:pPr>
        <w:spacing w:line="360" w:lineRule="auto"/>
        <w:jc w:val="both"/>
        <w:rPr>
          <w:b/>
          <w:bCs/>
          <w:caps/>
          <w:sz w:val="28"/>
          <w:szCs w:val="28"/>
        </w:rPr>
      </w:pPr>
    </w:p>
    <w:p w14:paraId="542E44F6" w14:textId="77777777" w:rsidR="0033607F" w:rsidRPr="003A1C72" w:rsidRDefault="0033607F" w:rsidP="00A56875">
      <w:pPr>
        <w:spacing w:line="360" w:lineRule="auto"/>
        <w:jc w:val="both"/>
        <w:rPr>
          <w:b/>
          <w:bCs/>
          <w:caps/>
          <w:sz w:val="28"/>
          <w:szCs w:val="28"/>
        </w:rPr>
      </w:pPr>
    </w:p>
    <w:p w14:paraId="59CA8EE9" w14:textId="77777777" w:rsidR="00A56875" w:rsidRPr="003A1C72" w:rsidRDefault="00A56875" w:rsidP="00A56875">
      <w:pPr>
        <w:spacing w:line="360" w:lineRule="auto"/>
        <w:jc w:val="both"/>
      </w:pPr>
    </w:p>
    <w:p w14:paraId="1A564D20" w14:textId="77777777" w:rsidR="003031B6" w:rsidRPr="003031B6" w:rsidRDefault="00A56875" w:rsidP="003031B6">
      <w:pPr>
        <w:ind w:left="720" w:hanging="720"/>
        <w:jc w:val="both"/>
        <w:rPr>
          <w:noProof/>
          <w:szCs w:val="22"/>
        </w:rPr>
      </w:pPr>
      <w:r w:rsidRPr="003A1C72">
        <w:rPr>
          <w:sz w:val="22"/>
          <w:szCs w:val="22"/>
        </w:rPr>
        <w:fldChar w:fldCharType="begin"/>
      </w:r>
      <w:r w:rsidRPr="003A1C72">
        <w:rPr>
          <w:sz w:val="22"/>
          <w:szCs w:val="22"/>
        </w:rPr>
        <w:instrText xml:space="preserve"> ADDIN EN.REFLIST </w:instrText>
      </w:r>
      <w:r w:rsidRPr="003A1C72">
        <w:rPr>
          <w:sz w:val="22"/>
          <w:szCs w:val="22"/>
        </w:rPr>
        <w:fldChar w:fldCharType="separate"/>
      </w:r>
      <w:bookmarkStart w:id="205" w:name="_ENREF_1"/>
      <w:r w:rsidR="003031B6" w:rsidRPr="003031B6">
        <w:rPr>
          <w:noProof/>
          <w:szCs w:val="22"/>
        </w:rPr>
        <w:t>1.</w:t>
      </w:r>
      <w:r w:rsidR="003031B6" w:rsidRPr="003031B6">
        <w:rPr>
          <w:noProof/>
          <w:szCs w:val="22"/>
        </w:rPr>
        <w:tab/>
        <w:t xml:space="preserve">Wong, L. S., Khan, F., and Micklefield, J. (2009) </w:t>
      </w:r>
      <w:r w:rsidR="003031B6" w:rsidRPr="003031B6">
        <w:rPr>
          <w:i/>
          <w:noProof/>
          <w:szCs w:val="22"/>
        </w:rPr>
        <w:t>Chem Rev</w:t>
      </w:r>
      <w:r w:rsidR="003031B6" w:rsidRPr="003031B6">
        <w:rPr>
          <w:noProof/>
          <w:szCs w:val="22"/>
        </w:rPr>
        <w:t xml:space="preserve"> </w:t>
      </w:r>
      <w:r w:rsidR="003031B6" w:rsidRPr="003031B6">
        <w:rPr>
          <w:b/>
          <w:noProof/>
          <w:szCs w:val="22"/>
        </w:rPr>
        <w:t>109</w:t>
      </w:r>
      <w:r w:rsidR="003031B6" w:rsidRPr="003031B6">
        <w:rPr>
          <w:noProof/>
          <w:szCs w:val="22"/>
        </w:rPr>
        <w:t>, 4025-4053</w:t>
      </w:r>
      <w:bookmarkEnd w:id="205"/>
    </w:p>
    <w:p w14:paraId="63A18F6E" w14:textId="77777777" w:rsidR="003031B6" w:rsidRPr="003031B6" w:rsidRDefault="003031B6" w:rsidP="003031B6">
      <w:pPr>
        <w:ind w:left="720" w:hanging="720"/>
        <w:jc w:val="both"/>
        <w:rPr>
          <w:noProof/>
          <w:szCs w:val="22"/>
        </w:rPr>
      </w:pPr>
      <w:bookmarkStart w:id="206" w:name="_ENREF_2"/>
      <w:r w:rsidRPr="003031B6">
        <w:rPr>
          <w:noProof/>
          <w:szCs w:val="22"/>
        </w:rPr>
        <w:t>2.</w:t>
      </w:r>
      <w:r w:rsidRPr="003031B6">
        <w:rPr>
          <w:noProof/>
          <w:szCs w:val="22"/>
        </w:rPr>
        <w:tab/>
        <w:t xml:space="preserve">Lee, Y., Lee, E. K., Cho, Y. W., Matsui, T., Kang, I. C., Kim, T. S., and Han, M. H. (2003) </w:t>
      </w:r>
      <w:r w:rsidRPr="003031B6">
        <w:rPr>
          <w:i/>
          <w:noProof/>
          <w:szCs w:val="22"/>
        </w:rPr>
        <w:t>Proteomics</w:t>
      </w:r>
      <w:r w:rsidRPr="003031B6">
        <w:rPr>
          <w:noProof/>
          <w:szCs w:val="22"/>
        </w:rPr>
        <w:t xml:space="preserve"> </w:t>
      </w:r>
      <w:r w:rsidRPr="003031B6">
        <w:rPr>
          <w:b/>
          <w:noProof/>
          <w:szCs w:val="22"/>
        </w:rPr>
        <w:t>3</w:t>
      </w:r>
      <w:r w:rsidRPr="003031B6">
        <w:rPr>
          <w:noProof/>
          <w:szCs w:val="22"/>
        </w:rPr>
        <w:t>, 2289-2304</w:t>
      </w:r>
      <w:bookmarkEnd w:id="206"/>
    </w:p>
    <w:p w14:paraId="04BA85A9" w14:textId="77777777" w:rsidR="003031B6" w:rsidRPr="003031B6" w:rsidRDefault="003031B6" w:rsidP="003031B6">
      <w:pPr>
        <w:ind w:left="720" w:hanging="720"/>
        <w:jc w:val="both"/>
        <w:rPr>
          <w:noProof/>
          <w:szCs w:val="22"/>
        </w:rPr>
      </w:pPr>
      <w:bookmarkStart w:id="207" w:name="_ENREF_3"/>
      <w:r w:rsidRPr="003031B6">
        <w:rPr>
          <w:noProof/>
          <w:szCs w:val="22"/>
        </w:rPr>
        <w:t>3.</w:t>
      </w:r>
      <w:r w:rsidRPr="003031B6">
        <w:rPr>
          <w:noProof/>
          <w:szCs w:val="22"/>
        </w:rPr>
        <w:tab/>
        <w:t xml:space="preserve">MacBeath, G. (2002) </w:t>
      </w:r>
      <w:r w:rsidRPr="003031B6">
        <w:rPr>
          <w:i/>
          <w:noProof/>
          <w:szCs w:val="22"/>
        </w:rPr>
        <w:t>Nature genetics</w:t>
      </w:r>
      <w:r w:rsidRPr="003031B6">
        <w:rPr>
          <w:noProof/>
          <w:szCs w:val="22"/>
        </w:rPr>
        <w:t xml:space="preserve"> </w:t>
      </w:r>
      <w:r w:rsidRPr="003031B6">
        <w:rPr>
          <w:b/>
          <w:noProof/>
          <w:szCs w:val="22"/>
        </w:rPr>
        <w:t>32 Suppl</w:t>
      </w:r>
      <w:r w:rsidRPr="003031B6">
        <w:rPr>
          <w:noProof/>
          <w:szCs w:val="22"/>
        </w:rPr>
        <w:t>, 526-532</w:t>
      </w:r>
      <w:bookmarkEnd w:id="207"/>
    </w:p>
    <w:p w14:paraId="64A39FFF" w14:textId="77777777" w:rsidR="003031B6" w:rsidRPr="003031B6" w:rsidRDefault="003031B6" w:rsidP="003031B6">
      <w:pPr>
        <w:ind w:left="720" w:hanging="720"/>
        <w:jc w:val="both"/>
        <w:rPr>
          <w:noProof/>
          <w:szCs w:val="22"/>
        </w:rPr>
      </w:pPr>
      <w:bookmarkStart w:id="208" w:name="_ENREF_4"/>
      <w:r w:rsidRPr="003031B6">
        <w:rPr>
          <w:noProof/>
          <w:szCs w:val="22"/>
        </w:rPr>
        <w:t>4.</w:t>
      </w:r>
      <w:r w:rsidRPr="003031B6">
        <w:rPr>
          <w:noProof/>
          <w:szCs w:val="22"/>
        </w:rPr>
        <w:tab/>
        <w:t xml:space="preserve">Guttilla, I. K., Gaspar, A. H., Swierczynski, A., Swaminathan, A., Dwivedi, P., Das, A., and Ton-That, H. (2009) </w:t>
      </w:r>
      <w:r w:rsidRPr="003031B6">
        <w:rPr>
          <w:i/>
          <w:noProof/>
          <w:szCs w:val="22"/>
        </w:rPr>
        <w:t>Journal of bacteriology</w:t>
      </w:r>
      <w:r w:rsidRPr="003031B6">
        <w:rPr>
          <w:noProof/>
          <w:szCs w:val="22"/>
        </w:rPr>
        <w:t xml:space="preserve"> </w:t>
      </w:r>
      <w:r w:rsidRPr="003031B6">
        <w:rPr>
          <w:b/>
          <w:noProof/>
          <w:szCs w:val="22"/>
        </w:rPr>
        <w:t>191</w:t>
      </w:r>
      <w:r w:rsidRPr="003031B6">
        <w:rPr>
          <w:noProof/>
          <w:szCs w:val="22"/>
        </w:rPr>
        <w:t>, 5603-5612</w:t>
      </w:r>
      <w:bookmarkEnd w:id="208"/>
    </w:p>
    <w:p w14:paraId="2816C335" w14:textId="77777777" w:rsidR="003031B6" w:rsidRPr="003031B6" w:rsidRDefault="003031B6" w:rsidP="003031B6">
      <w:pPr>
        <w:ind w:left="720" w:hanging="720"/>
        <w:jc w:val="both"/>
        <w:rPr>
          <w:noProof/>
          <w:szCs w:val="22"/>
        </w:rPr>
      </w:pPr>
      <w:bookmarkStart w:id="209" w:name="_ENREF_5"/>
      <w:r w:rsidRPr="003031B6">
        <w:rPr>
          <w:noProof/>
          <w:szCs w:val="22"/>
        </w:rPr>
        <w:t>5.</w:t>
      </w:r>
      <w:r w:rsidRPr="003031B6">
        <w:rPr>
          <w:noProof/>
          <w:szCs w:val="22"/>
        </w:rPr>
        <w:tab/>
        <w:t xml:space="preserve">Hendrickx, A. P. A., Budzik, J. M., Oh, S. Y., and Schneewind, O. (2011) </w:t>
      </w:r>
      <w:r w:rsidRPr="003031B6">
        <w:rPr>
          <w:i/>
          <w:noProof/>
          <w:szCs w:val="22"/>
        </w:rPr>
        <w:t>Nat Rev Microbiol</w:t>
      </w:r>
      <w:r w:rsidRPr="003031B6">
        <w:rPr>
          <w:noProof/>
          <w:szCs w:val="22"/>
        </w:rPr>
        <w:t xml:space="preserve"> </w:t>
      </w:r>
      <w:r w:rsidRPr="003031B6">
        <w:rPr>
          <w:b/>
          <w:noProof/>
          <w:szCs w:val="22"/>
        </w:rPr>
        <w:t>9</w:t>
      </w:r>
      <w:r w:rsidRPr="003031B6">
        <w:rPr>
          <w:noProof/>
          <w:szCs w:val="22"/>
        </w:rPr>
        <w:t>, 166-176</w:t>
      </w:r>
      <w:bookmarkEnd w:id="209"/>
    </w:p>
    <w:p w14:paraId="472FA299" w14:textId="77777777" w:rsidR="003031B6" w:rsidRPr="003031B6" w:rsidRDefault="003031B6" w:rsidP="003031B6">
      <w:pPr>
        <w:ind w:left="720" w:hanging="720"/>
        <w:jc w:val="both"/>
        <w:rPr>
          <w:noProof/>
          <w:szCs w:val="22"/>
        </w:rPr>
      </w:pPr>
      <w:bookmarkStart w:id="210" w:name="_ENREF_6"/>
      <w:r w:rsidRPr="003031B6">
        <w:rPr>
          <w:noProof/>
          <w:szCs w:val="22"/>
        </w:rPr>
        <w:t>6.</w:t>
      </w:r>
      <w:r w:rsidRPr="003031B6">
        <w:rPr>
          <w:noProof/>
          <w:szCs w:val="22"/>
        </w:rPr>
        <w:tab/>
        <w:t xml:space="preserve">Spirig, T., Weiner, E. M., and Clubb, R. T. (2011) </w:t>
      </w:r>
      <w:r w:rsidRPr="003031B6">
        <w:rPr>
          <w:i/>
          <w:noProof/>
          <w:szCs w:val="22"/>
        </w:rPr>
        <w:t>Molecular microbiology</w:t>
      </w:r>
      <w:r w:rsidRPr="003031B6">
        <w:rPr>
          <w:noProof/>
          <w:szCs w:val="22"/>
        </w:rPr>
        <w:t xml:space="preserve"> </w:t>
      </w:r>
      <w:r w:rsidRPr="003031B6">
        <w:rPr>
          <w:b/>
          <w:noProof/>
          <w:szCs w:val="22"/>
        </w:rPr>
        <w:t>82</w:t>
      </w:r>
      <w:r w:rsidRPr="003031B6">
        <w:rPr>
          <w:noProof/>
          <w:szCs w:val="22"/>
        </w:rPr>
        <w:t>, 1044-1059</w:t>
      </w:r>
      <w:bookmarkEnd w:id="210"/>
    </w:p>
    <w:p w14:paraId="31AF748A" w14:textId="77777777" w:rsidR="003031B6" w:rsidRPr="003031B6" w:rsidRDefault="003031B6" w:rsidP="003031B6">
      <w:pPr>
        <w:ind w:left="720" w:hanging="720"/>
        <w:jc w:val="both"/>
        <w:rPr>
          <w:noProof/>
          <w:szCs w:val="22"/>
        </w:rPr>
      </w:pPr>
      <w:bookmarkStart w:id="211" w:name="_ENREF_7"/>
      <w:r w:rsidRPr="003031B6">
        <w:rPr>
          <w:noProof/>
          <w:szCs w:val="22"/>
        </w:rPr>
        <w:t>7.</w:t>
      </w:r>
      <w:r w:rsidRPr="003031B6">
        <w:rPr>
          <w:noProof/>
          <w:szCs w:val="22"/>
        </w:rPr>
        <w:tab/>
        <w:t xml:space="preserve">Marraffini, L. A., Dedent, A. C., and Schneewind, O. (2006) </w:t>
      </w:r>
      <w:r w:rsidRPr="003031B6">
        <w:rPr>
          <w:i/>
          <w:noProof/>
          <w:szCs w:val="22"/>
        </w:rPr>
        <w:t>Microbiology and molecular biology reviews : MMBR</w:t>
      </w:r>
      <w:r w:rsidRPr="003031B6">
        <w:rPr>
          <w:noProof/>
          <w:szCs w:val="22"/>
        </w:rPr>
        <w:t xml:space="preserve"> </w:t>
      </w:r>
      <w:r w:rsidRPr="003031B6">
        <w:rPr>
          <w:b/>
          <w:noProof/>
          <w:szCs w:val="22"/>
        </w:rPr>
        <w:t>70</w:t>
      </w:r>
      <w:r w:rsidRPr="003031B6">
        <w:rPr>
          <w:noProof/>
          <w:szCs w:val="22"/>
        </w:rPr>
        <w:t>, 192-221</w:t>
      </w:r>
      <w:bookmarkEnd w:id="211"/>
    </w:p>
    <w:p w14:paraId="6764524B" w14:textId="77777777" w:rsidR="003031B6" w:rsidRPr="003031B6" w:rsidRDefault="003031B6" w:rsidP="003031B6">
      <w:pPr>
        <w:ind w:left="720" w:hanging="720"/>
        <w:jc w:val="both"/>
        <w:rPr>
          <w:noProof/>
          <w:szCs w:val="22"/>
        </w:rPr>
      </w:pPr>
      <w:bookmarkStart w:id="212" w:name="_ENREF_8"/>
      <w:r w:rsidRPr="003031B6">
        <w:rPr>
          <w:noProof/>
          <w:szCs w:val="22"/>
        </w:rPr>
        <w:t>8.</w:t>
      </w:r>
      <w:r w:rsidRPr="003031B6">
        <w:rPr>
          <w:noProof/>
          <w:szCs w:val="22"/>
        </w:rPr>
        <w:tab/>
        <w:t xml:space="preserve">Paterson, G. K., and Mitchell, T. J. (2004) </w:t>
      </w:r>
      <w:r w:rsidRPr="003031B6">
        <w:rPr>
          <w:i/>
          <w:noProof/>
          <w:szCs w:val="22"/>
        </w:rPr>
        <w:t>Trends in microbiology</w:t>
      </w:r>
      <w:r w:rsidRPr="003031B6">
        <w:rPr>
          <w:noProof/>
          <w:szCs w:val="22"/>
        </w:rPr>
        <w:t xml:space="preserve"> </w:t>
      </w:r>
      <w:r w:rsidRPr="003031B6">
        <w:rPr>
          <w:b/>
          <w:noProof/>
          <w:szCs w:val="22"/>
        </w:rPr>
        <w:t>12</w:t>
      </w:r>
      <w:r w:rsidRPr="003031B6">
        <w:rPr>
          <w:noProof/>
          <w:szCs w:val="22"/>
        </w:rPr>
        <w:t>, 89-95</w:t>
      </w:r>
      <w:bookmarkEnd w:id="212"/>
    </w:p>
    <w:p w14:paraId="762C30C2" w14:textId="77777777" w:rsidR="003031B6" w:rsidRPr="003031B6" w:rsidRDefault="003031B6" w:rsidP="003031B6">
      <w:pPr>
        <w:ind w:left="720" w:hanging="720"/>
        <w:jc w:val="both"/>
        <w:rPr>
          <w:noProof/>
          <w:szCs w:val="22"/>
        </w:rPr>
      </w:pPr>
      <w:bookmarkStart w:id="213" w:name="_ENREF_9"/>
      <w:r w:rsidRPr="003031B6">
        <w:rPr>
          <w:noProof/>
          <w:szCs w:val="22"/>
        </w:rPr>
        <w:t>9.</w:t>
      </w:r>
      <w:r w:rsidRPr="003031B6">
        <w:rPr>
          <w:noProof/>
          <w:szCs w:val="22"/>
        </w:rPr>
        <w:tab/>
        <w:t xml:space="preserve">Ton-That, H., Marraffini, L. A., and Schneewind, O. (2004) </w:t>
      </w:r>
      <w:r w:rsidRPr="003031B6">
        <w:rPr>
          <w:i/>
          <w:noProof/>
          <w:szCs w:val="22"/>
        </w:rPr>
        <w:t>Biochimica et biophysica acta</w:t>
      </w:r>
      <w:r w:rsidRPr="003031B6">
        <w:rPr>
          <w:noProof/>
          <w:szCs w:val="22"/>
        </w:rPr>
        <w:t xml:space="preserve"> </w:t>
      </w:r>
      <w:r w:rsidRPr="003031B6">
        <w:rPr>
          <w:b/>
          <w:noProof/>
          <w:szCs w:val="22"/>
        </w:rPr>
        <w:t>1694</w:t>
      </w:r>
      <w:r w:rsidRPr="003031B6">
        <w:rPr>
          <w:noProof/>
          <w:szCs w:val="22"/>
        </w:rPr>
        <w:t>, 269-278</w:t>
      </w:r>
      <w:bookmarkEnd w:id="213"/>
    </w:p>
    <w:p w14:paraId="71B45F15" w14:textId="77777777" w:rsidR="003031B6" w:rsidRPr="003031B6" w:rsidRDefault="003031B6" w:rsidP="003031B6">
      <w:pPr>
        <w:ind w:left="720" w:hanging="720"/>
        <w:jc w:val="both"/>
        <w:rPr>
          <w:noProof/>
          <w:szCs w:val="22"/>
        </w:rPr>
      </w:pPr>
      <w:bookmarkStart w:id="214" w:name="_ENREF_10"/>
      <w:r w:rsidRPr="003031B6">
        <w:rPr>
          <w:noProof/>
          <w:szCs w:val="22"/>
        </w:rPr>
        <w:t>10.</w:t>
      </w:r>
      <w:r w:rsidRPr="003031B6">
        <w:rPr>
          <w:noProof/>
          <w:szCs w:val="22"/>
        </w:rPr>
        <w:tab/>
        <w:t xml:space="preserve">Huang, X., Aulabaugh, A., Ding, W., Kapoor, B., Alksne, L., Tabei, K., and Ellestad, G. (2003) </w:t>
      </w:r>
      <w:r w:rsidRPr="003031B6">
        <w:rPr>
          <w:i/>
          <w:noProof/>
          <w:szCs w:val="22"/>
        </w:rPr>
        <w:t>Biochemistry</w:t>
      </w:r>
      <w:r w:rsidRPr="003031B6">
        <w:rPr>
          <w:noProof/>
          <w:szCs w:val="22"/>
        </w:rPr>
        <w:t xml:space="preserve"> </w:t>
      </w:r>
      <w:r w:rsidRPr="003031B6">
        <w:rPr>
          <w:b/>
          <w:noProof/>
          <w:szCs w:val="22"/>
        </w:rPr>
        <w:t>42</w:t>
      </w:r>
      <w:r w:rsidRPr="003031B6">
        <w:rPr>
          <w:noProof/>
          <w:szCs w:val="22"/>
        </w:rPr>
        <w:t>, 11307-11315</w:t>
      </w:r>
      <w:bookmarkEnd w:id="214"/>
    </w:p>
    <w:p w14:paraId="247565B8" w14:textId="77777777" w:rsidR="003031B6" w:rsidRPr="003031B6" w:rsidRDefault="003031B6" w:rsidP="003031B6">
      <w:pPr>
        <w:ind w:left="720" w:hanging="720"/>
        <w:jc w:val="both"/>
        <w:rPr>
          <w:noProof/>
          <w:szCs w:val="22"/>
        </w:rPr>
      </w:pPr>
      <w:bookmarkStart w:id="215" w:name="_ENREF_11"/>
      <w:r w:rsidRPr="003031B6">
        <w:rPr>
          <w:noProof/>
          <w:szCs w:val="22"/>
        </w:rPr>
        <w:t>11.</w:t>
      </w:r>
      <w:r w:rsidRPr="003031B6">
        <w:rPr>
          <w:noProof/>
          <w:szCs w:val="22"/>
        </w:rPr>
        <w:tab/>
        <w:t xml:space="preserve">Mazmanian, S. K., Ton-That, H., and Schneewind, O. (2001) </w:t>
      </w:r>
      <w:r w:rsidRPr="003031B6">
        <w:rPr>
          <w:i/>
          <w:noProof/>
          <w:szCs w:val="22"/>
        </w:rPr>
        <w:t>Molecular microbiology</w:t>
      </w:r>
      <w:r w:rsidRPr="003031B6">
        <w:rPr>
          <w:noProof/>
          <w:szCs w:val="22"/>
        </w:rPr>
        <w:t xml:space="preserve"> </w:t>
      </w:r>
      <w:r w:rsidRPr="003031B6">
        <w:rPr>
          <w:b/>
          <w:noProof/>
          <w:szCs w:val="22"/>
        </w:rPr>
        <w:t>40</w:t>
      </w:r>
      <w:r w:rsidRPr="003031B6">
        <w:rPr>
          <w:noProof/>
          <w:szCs w:val="22"/>
        </w:rPr>
        <w:t>, 1049-1057</w:t>
      </w:r>
      <w:bookmarkEnd w:id="215"/>
    </w:p>
    <w:p w14:paraId="1B3D668E" w14:textId="77777777" w:rsidR="003031B6" w:rsidRPr="003031B6" w:rsidRDefault="003031B6" w:rsidP="003031B6">
      <w:pPr>
        <w:ind w:left="720" w:hanging="720"/>
        <w:jc w:val="both"/>
        <w:rPr>
          <w:noProof/>
          <w:szCs w:val="22"/>
        </w:rPr>
      </w:pPr>
      <w:bookmarkStart w:id="216" w:name="_ENREF_12"/>
      <w:r w:rsidRPr="003031B6">
        <w:rPr>
          <w:noProof/>
          <w:szCs w:val="22"/>
        </w:rPr>
        <w:t>12.</w:t>
      </w:r>
      <w:r w:rsidRPr="003031B6">
        <w:rPr>
          <w:noProof/>
          <w:szCs w:val="22"/>
        </w:rPr>
        <w:tab/>
        <w:t xml:space="preserve">Ton-That, H., Mazmanian, S. K., Alksne, L., and Schneewind, O. (2002) </w:t>
      </w:r>
      <w:r w:rsidRPr="003031B6">
        <w:rPr>
          <w:i/>
          <w:noProof/>
          <w:szCs w:val="22"/>
        </w:rPr>
        <w:t>The Journal of biological chemistry</w:t>
      </w:r>
      <w:r w:rsidRPr="003031B6">
        <w:rPr>
          <w:noProof/>
          <w:szCs w:val="22"/>
        </w:rPr>
        <w:t xml:space="preserve"> </w:t>
      </w:r>
      <w:r w:rsidRPr="003031B6">
        <w:rPr>
          <w:b/>
          <w:noProof/>
          <w:szCs w:val="22"/>
        </w:rPr>
        <w:t>277</w:t>
      </w:r>
      <w:r w:rsidRPr="003031B6">
        <w:rPr>
          <w:noProof/>
          <w:szCs w:val="22"/>
        </w:rPr>
        <w:t>, 7447-7452</w:t>
      </w:r>
      <w:bookmarkEnd w:id="216"/>
    </w:p>
    <w:p w14:paraId="6FE2B107" w14:textId="77777777" w:rsidR="003031B6" w:rsidRPr="003031B6" w:rsidRDefault="003031B6" w:rsidP="003031B6">
      <w:pPr>
        <w:ind w:left="720" w:hanging="720"/>
        <w:jc w:val="both"/>
        <w:rPr>
          <w:noProof/>
          <w:szCs w:val="22"/>
        </w:rPr>
      </w:pPr>
      <w:bookmarkStart w:id="217" w:name="_ENREF_13"/>
      <w:r w:rsidRPr="003031B6">
        <w:rPr>
          <w:noProof/>
          <w:szCs w:val="22"/>
        </w:rPr>
        <w:t>13.</w:t>
      </w:r>
      <w:r w:rsidRPr="003031B6">
        <w:rPr>
          <w:noProof/>
          <w:szCs w:val="22"/>
        </w:rPr>
        <w:tab/>
        <w:t xml:space="preserve">Maresso, A. W., and Schneewind, O. (2008) </w:t>
      </w:r>
      <w:r w:rsidRPr="003031B6">
        <w:rPr>
          <w:i/>
          <w:noProof/>
          <w:szCs w:val="22"/>
        </w:rPr>
        <w:t>Pharmacological reviews</w:t>
      </w:r>
      <w:r w:rsidRPr="003031B6">
        <w:rPr>
          <w:noProof/>
          <w:szCs w:val="22"/>
        </w:rPr>
        <w:t xml:space="preserve"> </w:t>
      </w:r>
      <w:r w:rsidRPr="003031B6">
        <w:rPr>
          <w:b/>
          <w:noProof/>
          <w:szCs w:val="22"/>
        </w:rPr>
        <w:t>60</w:t>
      </w:r>
      <w:r w:rsidRPr="003031B6">
        <w:rPr>
          <w:noProof/>
          <w:szCs w:val="22"/>
        </w:rPr>
        <w:t>, 128-141</w:t>
      </w:r>
      <w:bookmarkEnd w:id="217"/>
    </w:p>
    <w:p w14:paraId="47432254" w14:textId="77777777" w:rsidR="003031B6" w:rsidRPr="003031B6" w:rsidRDefault="003031B6" w:rsidP="003031B6">
      <w:pPr>
        <w:ind w:left="720" w:hanging="720"/>
        <w:jc w:val="both"/>
        <w:rPr>
          <w:noProof/>
          <w:szCs w:val="22"/>
        </w:rPr>
      </w:pPr>
      <w:bookmarkStart w:id="218" w:name="_ENREF_14"/>
      <w:r w:rsidRPr="003031B6">
        <w:rPr>
          <w:noProof/>
          <w:szCs w:val="22"/>
        </w:rPr>
        <w:t>14.</w:t>
      </w:r>
      <w:r w:rsidRPr="003031B6">
        <w:rPr>
          <w:noProof/>
          <w:szCs w:val="22"/>
        </w:rPr>
        <w:tab/>
        <w:t xml:space="preserve">Ton-That, H., Liu, G., Mazmanian, S. K., Faull, K. F., and Schneewind, O. (1999) </w:t>
      </w:r>
      <w:r w:rsidRPr="003031B6">
        <w:rPr>
          <w:i/>
          <w:noProof/>
          <w:szCs w:val="22"/>
        </w:rPr>
        <w:t>Proceedings of the National Academy of Sciences of the United States of America</w:t>
      </w:r>
      <w:r w:rsidRPr="003031B6">
        <w:rPr>
          <w:noProof/>
          <w:szCs w:val="22"/>
        </w:rPr>
        <w:t xml:space="preserve"> </w:t>
      </w:r>
      <w:r w:rsidRPr="003031B6">
        <w:rPr>
          <w:b/>
          <w:noProof/>
          <w:szCs w:val="22"/>
        </w:rPr>
        <w:t>96</w:t>
      </w:r>
      <w:r w:rsidRPr="003031B6">
        <w:rPr>
          <w:noProof/>
          <w:szCs w:val="22"/>
        </w:rPr>
        <w:t>, 12424-12429</w:t>
      </w:r>
      <w:bookmarkEnd w:id="218"/>
    </w:p>
    <w:p w14:paraId="19695205" w14:textId="77777777" w:rsidR="003031B6" w:rsidRPr="003031B6" w:rsidRDefault="003031B6" w:rsidP="003031B6">
      <w:pPr>
        <w:ind w:left="720" w:hanging="720"/>
        <w:jc w:val="both"/>
        <w:rPr>
          <w:noProof/>
          <w:szCs w:val="22"/>
        </w:rPr>
      </w:pPr>
      <w:bookmarkStart w:id="219" w:name="_ENREF_15"/>
      <w:r w:rsidRPr="003031B6">
        <w:rPr>
          <w:noProof/>
          <w:szCs w:val="22"/>
        </w:rPr>
        <w:t>15.</w:t>
      </w:r>
      <w:r w:rsidRPr="003031B6">
        <w:rPr>
          <w:noProof/>
          <w:szCs w:val="22"/>
        </w:rPr>
        <w:tab/>
        <w:t xml:space="preserve">Zong, Y., Bice, T. W., Ton-That, H., Schneewind, O., and Narayana, S. V. (2004) </w:t>
      </w:r>
      <w:r w:rsidRPr="003031B6">
        <w:rPr>
          <w:i/>
          <w:noProof/>
          <w:szCs w:val="22"/>
        </w:rPr>
        <w:t>The Journal of biological chemistry</w:t>
      </w:r>
      <w:r w:rsidRPr="003031B6">
        <w:rPr>
          <w:noProof/>
          <w:szCs w:val="22"/>
        </w:rPr>
        <w:t xml:space="preserve"> </w:t>
      </w:r>
      <w:r w:rsidRPr="003031B6">
        <w:rPr>
          <w:b/>
          <w:noProof/>
          <w:szCs w:val="22"/>
        </w:rPr>
        <w:t>279</w:t>
      </w:r>
      <w:r w:rsidRPr="003031B6">
        <w:rPr>
          <w:noProof/>
          <w:szCs w:val="22"/>
        </w:rPr>
        <w:t>, 31383-31389</w:t>
      </w:r>
      <w:bookmarkEnd w:id="219"/>
    </w:p>
    <w:p w14:paraId="1701072D" w14:textId="77777777" w:rsidR="003031B6" w:rsidRPr="003031B6" w:rsidRDefault="003031B6" w:rsidP="003031B6">
      <w:pPr>
        <w:ind w:left="720" w:hanging="720"/>
        <w:jc w:val="both"/>
        <w:rPr>
          <w:noProof/>
          <w:szCs w:val="22"/>
        </w:rPr>
      </w:pPr>
      <w:bookmarkStart w:id="220" w:name="_ENREF_16"/>
      <w:r w:rsidRPr="003031B6">
        <w:rPr>
          <w:noProof/>
          <w:szCs w:val="22"/>
        </w:rPr>
        <w:t>16.</w:t>
      </w:r>
      <w:r w:rsidRPr="003031B6">
        <w:rPr>
          <w:noProof/>
          <w:szCs w:val="22"/>
        </w:rPr>
        <w:tab/>
        <w:t xml:space="preserve">Naik, M. T., Suree, N., Ilangovan, U., Liew, C. K., Thieu, W., Campbell, D. O., Clemens, J. J., Jung, M. E., and Clubb, R. T. (2006) </w:t>
      </w:r>
      <w:r w:rsidRPr="003031B6">
        <w:rPr>
          <w:i/>
          <w:noProof/>
          <w:szCs w:val="22"/>
        </w:rPr>
        <w:t>The Journal of biological chemistry</w:t>
      </w:r>
      <w:r w:rsidRPr="003031B6">
        <w:rPr>
          <w:noProof/>
          <w:szCs w:val="22"/>
        </w:rPr>
        <w:t xml:space="preserve"> </w:t>
      </w:r>
      <w:r w:rsidRPr="003031B6">
        <w:rPr>
          <w:b/>
          <w:noProof/>
          <w:szCs w:val="22"/>
        </w:rPr>
        <w:t>281</w:t>
      </w:r>
      <w:r w:rsidRPr="003031B6">
        <w:rPr>
          <w:noProof/>
          <w:szCs w:val="22"/>
        </w:rPr>
        <w:t>, 1817-1826</w:t>
      </w:r>
      <w:bookmarkEnd w:id="220"/>
    </w:p>
    <w:p w14:paraId="60F305B1" w14:textId="77777777" w:rsidR="003031B6" w:rsidRPr="003031B6" w:rsidRDefault="003031B6" w:rsidP="003031B6">
      <w:pPr>
        <w:ind w:left="720" w:hanging="720"/>
        <w:jc w:val="both"/>
        <w:rPr>
          <w:noProof/>
          <w:szCs w:val="22"/>
        </w:rPr>
      </w:pPr>
      <w:bookmarkStart w:id="221" w:name="_ENREF_17"/>
      <w:r w:rsidRPr="003031B6">
        <w:rPr>
          <w:noProof/>
          <w:szCs w:val="22"/>
        </w:rPr>
        <w:t>17.</w:t>
      </w:r>
      <w:r w:rsidRPr="003031B6">
        <w:rPr>
          <w:noProof/>
          <w:szCs w:val="22"/>
        </w:rPr>
        <w:tab/>
        <w:t xml:space="preserve">Bentley, M. L., Gaweska, H., Kielec, J. M., and McCafferty, D. G. (2007) </w:t>
      </w:r>
      <w:r w:rsidRPr="003031B6">
        <w:rPr>
          <w:i/>
          <w:noProof/>
          <w:szCs w:val="22"/>
        </w:rPr>
        <w:t>The Journal of biological chemistry</w:t>
      </w:r>
      <w:r w:rsidRPr="003031B6">
        <w:rPr>
          <w:noProof/>
          <w:szCs w:val="22"/>
        </w:rPr>
        <w:t xml:space="preserve"> </w:t>
      </w:r>
      <w:r w:rsidRPr="003031B6">
        <w:rPr>
          <w:b/>
          <w:noProof/>
          <w:szCs w:val="22"/>
        </w:rPr>
        <w:t>282</w:t>
      </w:r>
      <w:r w:rsidRPr="003031B6">
        <w:rPr>
          <w:noProof/>
          <w:szCs w:val="22"/>
        </w:rPr>
        <w:t>, 6571-6581</w:t>
      </w:r>
      <w:bookmarkEnd w:id="221"/>
    </w:p>
    <w:p w14:paraId="50EAD588" w14:textId="77777777" w:rsidR="003031B6" w:rsidRPr="003031B6" w:rsidRDefault="003031B6" w:rsidP="003031B6">
      <w:pPr>
        <w:ind w:left="720" w:hanging="720"/>
        <w:jc w:val="both"/>
        <w:rPr>
          <w:noProof/>
          <w:szCs w:val="22"/>
        </w:rPr>
      </w:pPr>
      <w:bookmarkStart w:id="222" w:name="_ENREF_18"/>
      <w:r w:rsidRPr="003031B6">
        <w:rPr>
          <w:noProof/>
          <w:szCs w:val="22"/>
        </w:rPr>
        <w:t>18.</w:t>
      </w:r>
      <w:r w:rsidRPr="003031B6">
        <w:rPr>
          <w:noProof/>
          <w:szCs w:val="22"/>
        </w:rPr>
        <w:tab/>
        <w:t xml:space="preserve">Kruger, R. G., Otvos, B., Frankel, B. A., Bentley, M., Dostal, P., and McCafferty, D. G. (2004) </w:t>
      </w:r>
      <w:r w:rsidRPr="003031B6">
        <w:rPr>
          <w:i/>
          <w:noProof/>
          <w:szCs w:val="22"/>
        </w:rPr>
        <w:t>Biochemistry</w:t>
      </w:r>
      <w:r w:rsidRPr="003031B6">
        <w:rPr>
          <w:noProof/>
          <w:szCs w:val="22"/>
        </w:rPr>
        <w:t xml:space="preserve"> </w:t>
      </w:r>
      <w:r w:rsidRPr="003031B6">
        <w:rPr>
          <w:b/>
          <w:noProof/>
          <w:szCs w:val="22"/>
        </w:rPr>
        <w:t>43</w:t>
      </w:r>
      <w:r w:rsidRPr="003031B6">
        <w:rPr>
          <w:noProof/>
          <w:szCs w:val="22"/>
        </w:rPr>
        <w:t>, 1541-1551</w:t>
      </w:r>
      <w:bookmarkEnd w:id="222"/>
    </w:p>
    <w:p w14:paraId="3B4183E2" w14:textId="77777777" w:rsidR="003031B6" w:rsidRPr="003031B6" w:rsidRDefault="003031B6" w:rsidP="003031B6">
      <w:pPr>
        <w:ind w:left="720" w:hanging="720"/>
        <w:jc w:val="both"/>
        <w:rPr>
          <w:noProof/>
          <w:szCs w:val="22"/>
        </w:rPr>
      </w:pPr>
      <w:bookmarkStart w:id="223" w:name="_ENREF_19"/>
      <w:r w:rsidRPr="003031B6">
        <w:rPr>
          <w:noProof/>
          <w:szCs w:val="22"/>
        </w:rPr>
        <w:t>19.</w:t>
      </w:r>
      <w:r w:rsidRPr="003031B6">
        <w:rPr>
          <w:noProof/>
          <w:szCs w:val="22"/>
        </w:rPr>
        <w:tab/>
        <w:t xml:space="preserve">Antos, J. M., Popp, M. W., Ernst, R., Chew, G. L., Spooner, E., and Ploegh, H. L. (2009) </w:t>
      </w:r>
      <w:r w:rsidRPr="003031B6">
        <w:rPr>
          <w:i/>
          <w:noProof/>
          <w:szCs w:val="22"/>
        </w:rPr>
        <w:t>The Journal of biological chemistry</w:t>
      </w:r>
      <w:r w:rsidRPr="003031B6">
        <w:rPr>
          <w:noProof/>
          <w:szCs w:val="22"/>
        </w:rPr>
        <w:t xml:space="preserve"> </w:t>
      </w:r>
      <w:r w:rsidRPr="003031B6">
        <w:rPr>
          <w:b/>
          <w:noProof/>
          <w:szCs w:val="22"/>
        </w:rPr>
        <w:t>284</w:t>
      </w:r>
      <w:r w:rsidRPr="003031B6">
        <w:rPr>
          <w:noProof/>
          <w:szCs w:val="22"/>
        </w:rPr>
        <w:t>, 16028-16036</w:t>
      </w:r>
      <w:bookmarkEnd w:id="223"/>
    </w:p>
    <w:p w14:paraId="43D4D6E6" w14:textId="77777777" w:rsidR="003031B6" w:rsidRPr="003031B6" w:rsidRDefault="003031B6" w:rsidP="003031B6">
      <w:pPr>
        <w:ind w:left="720" w:hanging="720"/>
        <w:jc w:val="both"/>
        <w:rPr>
          <w:noProof/>
          <w:szCs w:val="22"/>
        </w:rPr>
      </w:pPr>
      <w:bookmarkStart w:id="224" w:name="_ENREF_20"/>
      <w:r w:rsidRPr="003031B6">
        <w:rPr>
          <w:noProof/>
          <w:szCs w:val="22"/>
        </w:rPr>
        <w:t>20.</w:t>
      </w:r>
      <w:r w:rsidRPr="003031B6">
        <w:rPr>
          <w:noProof/>
          <w:szCs w:val="22"/>
        </w:rPr>
        <w:tab/>
        <w:t xml:space="preserve">Race, P. R., Bentley, M. L., Melvin, J. A., Crow, A., Hughes, R. K., Smith, W. D., Sessions, R. B., Kehoe, M. A., McCafferty, D. G., and Banfield, M. J. (2009) </w:t>
      </w:r>
      <w:r w:rsidRPr="003031B6">
        <w:rPr>
          <w:i/>
          <w:noProof/>
          <w:szCs w:val="22"/>
        </w:rPr>
        <w:t>The Journal of biological chemistry</w:t>
      </w:r>
      <w:r w:rsidRPr="003031B6">
        <w:rPr>
          <w:noProof/>
          <w:szCs w:val="22"/>
        </w:rPr>
        <w:t xml:space="preserve"> </w:t>
      </w:r>
      <w:r w:rsidRPr="003031B6">
        <w:rPr>
          <w:b/>
          <w:noProof/>
          <w:szCs w:val="22"/>
        </w:rPr>
        <w:t>284</w:t>
      </w:r>
      <w:r w:rsidRPr="003031B6">
        <w:rPr>
          <w:noProof/>
          <w:szCs w:val="22"/>
        </w:rPr>
        <w:t>, 6924-6933</w:t>
      </w:r>
      <w:bookmarkEnd w:id="224"/>
    </w:p>
    <w:p w14:paraId="620F5832" w14:textId="77777777" w:rsidR="003031B6" w:rsidRPr="003031B6" w:rsidRDefault="003031B6" w:rsidP="003031B6">
      <w:pPr>
        <w:ind w:left="720" w:hanging="720"/>
        <w:jc w:val="both"/>
        <w:rPr>
          <w:noProof/>
          <w:szCs w:val="22"/>
        </w:rPr>
      </w:pPr>
      <w:bookmarkStart w:id="225" w:name="_ENREF_21"/>
      <w:r w:rsidRPr="003031B6">
        <w:rPr>
          <w:noProof/>
          <w:szCs w:val="22"/>
        </w:rPr>
        <w:t>21.</w:t>
      </w:r>
      <w:r w:rsidRPr="003031B6">
        <w:rPr>
          <w:noProof/>
          <w:szCs w:val="22"/>
        </w:rPr>
        <w:tab/>
        <w:t xml:space="preserve">Yamamura, Y., Hirakawa, H., Yamaguchi, S., and Nagamune, T. (2011) </w:t>
      </w:r>
      <w:r w:rsidRPr="003031B6">
        <w:rPr>
          <w:i/>
          <w:noProof/>
          <w:szCs w:val="22"/>
        </w:rPr>
        <w:t>Chem Commun (Camb)</w:t>
      </w:r>
      <w:r w:rsidRPr="003031B6">
        <w:rPr>
          <w:noProof/>
          <w:szCs w:val="22"/>
        </w:rPr>
        <w:t xml:space="preserve"> </w:t>
      </w:r>
      <w:r w:rsidRPr="003031B6">
        <w:rPr>
          <w:b/>
          <w:noProof/>
          <w:szCs w:val="22"/>
        </w:rPr>
        <w:t>47</w:t>
      </w:r>
      <w:r w:rsidRPr="003031B6">
        <w:rPr>
          <w:noProof/>
          <w:szCs w:val="22"/>
        </w:rPr>
        <w:t>, 4742-4744</w:t>
      </w:r>
      <w:bookmarkEnd w:id="225"/>
    </w:p>
    <w:p w14:paraId="74509C52" w14:textId="77777777" w:rsidR="003031B6" w:rsidRPr="003031B6" w:rsidRDefault="003031B6" w:rsidP="003031B6">
      <w:pPr>
        <w:ind w:left="720" w:hanging="720"/>
        <w:jc w:val="both"/>
        <w:rPr>
          <w:noProof/>
          <w:szCs w:val="22"/>
        </w:rPr>
      </w:pPr>
      <w:bookmarkStart w:id="226" w:name="_ENREF_22"/>
      <w:r w:rsidRPr="003031B6">
        <w:rPr>
          <w:noProof/>
          <w:szCs w:val="22"/>
        </w:rPr>
        <w:lastRenderedPageBreak/>
        <w:t>22.</w:t>
      </w:r>
      <w:r w:rsidRPr="003031B6">
        <w:rPr>
          <w:noProof/>
          <w:szCs w:val="22"/>
        </w:rPr>
        <w:tab/>
        <w:t xml:space="preserve">Samantaray, S., Marathe, U., Dasgupta, S., Nandicoori, V. K., and Roy, R. P. (2008) </w:t>
      </w:r>
      <w:r w:rsidRPr="003031B6">
        <w:rPr>
          <w:i/>
          <w:noProof/>
          <w:szCs w:val="22"/>
        </w:rPr>
        <w:t>Journal of the American Chemical Society</w:t>
      </w:r>
      <w:r w:rsidRPr="003031B6">
        <w:rPr>
          <w:noProof/>
          <w:szCs w:val="22"/>
        </w:rPr>
        <w:t xml:space="preserve"> </w:t>
      </w:r>
      <w:r w:rsidRPr="003031B6">
        <w:rPr>
          <w:b/>
          <w:noProof/>
          <w:szCs w:val="22"/>
        </w:rPr>
        <w:t>130</w:t>
      </w:r>
      <w:r w:rsidRPr="003031B6">
        <w:rPr>
          <w:noProof/>
          <w:szCs w:val="22"/>
        </w:rPr>
        <w:t>, 2132-2133</w:t>
      </w:r>
      <w:bookmarkEnd w:id="226"/>
    </w:p>
    <w:p w14:paraId="6CD78F28" w14:textId="77777777" w:rsidR="003031B6" w:rsidRPr="003031B6" w:rsidRDefault="003031B6" w:rsidP="003031B6">
      <w:pPr>
        <w:ind w:left="720" w:hanging="720"/>
        <w:jc w:val="both"/>
        <w:rPr>
          <w:noProof/>
          <w:szCs w:val="22"/>
        </w:rPr>
      </w:pPr>
      <w:bookmarkStart w:id="227" w:name="_ENREF_23"/>
      <w:r w:rsidRPr="003031B6">
        <w:rPr>
          <w:noProof/>
          <w:szCs w:val="22"/>
        </w:rPr>
        <w:t>23.</w:t>
      </w:r>
      <w:r w:rsidRPr="003031B6">
        <w:rPr>
          <w:noProof/>
          <w:szCs w:val="22"/>
        </w:rPr>
        <w:tab/>
        <w:t xml:space="preserve">Gaspar, A. H., and Ton-That, H. (2006) </w:t>
      </w:r>
      <w:r w:rsidRPr="003031B6">
        <w:rPr>
          <w:i/>
          <w:noProof/>
          <w:szCs w:val="22"/>
        </w:rPr>
        <w:t>Journal of bacteriology</w:t>
      </w:r>
      <w:r w:rsidRPr="003031B6">
        <w:rPr>
          <w:noProof/>
          <w:szCs w:val="22"/>
        </w:rPr>
        <w:t xml:space="preserve"> </w:t>
      </w:r>
      <w:r w:rsidRPr="003031B6">
        <w:rPr>
          <w:b/>
          <w:noProof/>
          <w:szCs w:val="22"/>
        </w:rPr>
        <w:t>188</w:t>
      </w:r>
      <w:r w:rsidRPr="003031B6">
        <w:rPr>
          <w:noProof/>
          <w:szCs w:val="22"/>
        </w:rPr>
        <w:t>, 1526-1533</w:t>
      </w:r>
      <w:bookmarkEnd w:id="227"/>
    </w:p>
    <w:p w14:paraId="1A298ACD" w14:textId="77777777" w:rsidR="003031B6" w:rsidRPr="003031B6" w:rsidRDefault="003031B6" w:rsidP="003031B6">
      <w:pPr>
        <w:ind w:left="720" w:hanging="720"/>
        <w:jc w:val="both"/>
        <w:rPr>
          <w:noProof/>
          <w:szCs w:val="22"/>
        </w:rPr>
      </w:pPr>
      <w:bookmarkStart w:id="228" w:name="_ENREF_24"/>
      <w:r w:rsidRPr="003031B6">
        <w:rPr>
          <w:noProof/>
          <w:szCs w:val="22"/>
        </w:rPr>
        <w:t>24.</w:t>
      </w:r>
      <w:r w:rsidRPr="003031B6">
        <w:rPr>
          <w:noProof/>
          <w:szCs w:val="22"/>
        </w:rPr>
        <w:tab/>
        <w:t xml:space="preserve">Ton-That, H., and Schneewind, O. (2003) </w:t>
      </w:r>
      <w:r w:rsidRPr="003031B6">
        <w:rPr>
          <w:i/>
          <w:noProof/>
          <w:szCs w:val="22"/>
        </w:rPr>
        <w:t>Molecular microbiology</w:t>
      </w:r>
      <w:r w:rsidRPr="003031B6">
        <w:rPr>
          <w:noProof/>
          <w:szCs w:val="22"/>
        </w:rPr>
        <w:t xml:space="preserve"> </w:t>
      </w:r>
      <w:r w:rsidRPr="003031B6">
        <w:rPr>
          <w:b/>
          <w:noProof/>
          <w:szCs w:val="22"/>
        </w:rPr>
        <w:t>50</w:t>
      </w:r>
      <w:r w:rsidRPr="003031B6">
        <w:rPr>
          <w:noProof/>
          <w:szCs w:val="22"/>
        </w:rPr>
        <w:t>, 1429-1438</w:t>
      </w:r>
      <w:bookmarkEnd w:id="228"/>
    </w:p>
    <w:p w14:paraId="1A779100" w14:textId="77777777" w:rsidR="003031B6" w:rsidRPr="003031B6" w:rsidRDefault="003031B6" w:rsidP="003031B6">
      <w:pPr>
        <w:ind w:left="720" w:hanging="720"/>
        <w:jc w:val="both"/>
        <w:rPr>
          <w:noProof/>
          <w:szCs w:val="22"/>
        </w:rPr>
      </w:pPr>
      <w:bookmarkStart w:id="229" w:name="_ENREF_25"/>
      <w:r w:rsidRPr="003031B6">
        <w:rPr>
          <w:noProof/>
          <w:szCs w:val="22"/>
        </w:rPr>
        <w:t>25.</w:t>
      </w:r>
      <w:r w:rsidRPr="003031B6">
        <w:rPr>
          <w:noProof/>
          <w:szCs w:val="22"/>
        </w:rPr>
        <w:tab/>
        <w:t xml:space="preserve">Cozzi, R., Prigozhin, D., Rosini, R., Abate, F., Bottomley, M. J., Grandi, G., Telford, J. L., Rinaudo, C. D., Maione, D., and Alber, T. (2012) </w:t>
      </w:r>
      <w:r w:rsidRPr="003031B6">
        <w:rPr>
          <w:i/>
          <w:noProof/>
          <w:szCs w:val="22"/>
        </w:rPr>
        <w:t>PloS one</w:t>
      </w:r>
      <w:r w:rsidRPr="003031B6">
        <w:rPr>
          <w:noProof/>
          <w:szCs w:val="22"/>
        </w:rPr>
        <w:t xml:space="preserve"> </w:t>
      </w:r>
      <w:r w:rsidRPr="003031B6">
        <w:rPr>
          <w:b/>
          <w:noProof/>
          <w:szCs w:val="22"/>
        </w:rPr>
        <w:t>7</w:t>
      </w:r>
      <w:r w:rsidRPr="003031B6">
        <w:rPr>
          <w:noProof/>
          <w:szCs w:val="22"/>
        </w:rPr>
        <w:t>, e49048</w:t>
      </w:r>
      <w:bookmarkEnd w:id="229"/>
    </w:p>
    <w:p w14:paraId="3F8CD7D1" w14:textId="77777777" w:rsidR="003031B6" w:rsidRPr="003031B6" w:rsidRDefault="003031B6" w:rsidP="003031B6">
      <w:pPr>
        <w:ind w:left="720" w:hanging="720"/>
        <w:jc w:val="both"/>
        <w:rPr>
          <w:noProof/>
          <w:szCs w:val="22"/>
        </w:rPr>
      </w:pPr>
      <w:bookmarkStart w:id="230" w:name="_ENREF_26"/>
      <w:r w:rsidRPr="003031B6">
        <w:rPr>
          <w:noProof/>
          <w:szCs w:val="22"/>
        </w:rPr>
        <w:t>26.</w:t>
      </w:r>
      <w:r w:rsidRPr="003031B6">
        <w:rPr>
          <w:noProof/>
          <w:szCs w:val="22"/>
        </w:rPr>
        <w:tab/>
        <w:t xml:space="preserve">Clancy, K. W., Melvin, J. A., and McCafferty, D. G. (2010) </w:t>
      </w:r>
      <w:r w:rsidRPr="003031B6">
        <w:rPr>
          <w:i/>
          <w:noProof/>
          <w:szCs w:val="22"/>
        </w:rPr>
        <w:t>Biopolymers</w:t>
      </w:r>
      <w:r w:rsidRPr="003031B6">
        <w:rPr>
          <w:noProof/>
          <w:szCs w:val="22"/>
        </w:rPr>
        <w:t xml:space="preserve"> </w:t>
      </w:r>
      <w:r w:rsidRPr="003031B6">
        <w:rPr>
          <w:b/>
          <w:noProof/>
          <w:szCs w:val="22"/>
        </w:rPr>
        <w:t>94</w:t>
      </w:r>
      <w:r w:rsidRPr="003031B6">
        <w:rPr>
          <w:noProof/>
          <w:szCs w:val="22"/>
        </w:rPr>
        <w:t>, 385-396</w:t>
      </w:r>
      <w:bookmarkEnd w:id="230"/>
    </w:p>
    <w:p w14:paraId="5018D3B2" w14:textId="77777777" w:rsidR="003031B6" w:rsidRPr="003031B6" w:rsidRDefault="003031B6" w:rsidP="003031B6">
      <w:pPr>
        <w:ind w:left="720" w:hanging="720"/>
        <w:jc w:val="both"/>
        <w:rPr>
          <w:noProof/>
          <w:szCs w:val="22"/>
        </w:rPr>
      </w:pPr>
      <w:bookmarkStart w:id="231" w:name="_ENREF_27"/>
      <w:r w:rsidRPr="003031B6">
        <w:rPr>
          <w:noProof/>
          <w:szCs w:val="22"/>
        </w:rPr>
        <w:t>27.</w:t>
      </w:r>
      <w:r w:rsidRPr="003031B6">
        <w:rPr>
          <w:noProof/>
          <w:szCs w:val="22"/>
        </w:rPr>
        <w:tab/>
        <w:t xml:space="preserve">Steinhagen, M., Zunker, K., Nordsieck, K., and Beck-Sickinger, A. G. (2013) </w:t>
      </w:r>
      <w:r w:rsidRPr="003031B6">
        <w:rPr>
          <w:i/>
          <w:noProof/>
          <w:szCs w:val="22"/>
        </w:rPr>
        <w:t>Bioorganic &amp; medicinal chemistry</w:t>
      </w:r>
      <w:r w:rsidRPr="003031B6">
        <w:rPr>
          <w:noProof/>
          <w:szCs w:val="22"/>
        </w:rPr>
        <w:t xml:space="preserve"> </w:t>
      </w:r>
      <w:r w:rsidRPr="003031B6">
        <w:rPr>
          <w:b/>
          <w:noProof/>
          <w:szCs w:val="22"/>
        </w:rPr>
        <w:t>21</w:t>
      </w:r>
      <w:r w:rsidRPr="003031B6">
        <w:rPr>
          <w:noProof/>
          <w:szCs w:val="22"/>
        </w:rPr>
        <w:t>, 3504-3510</w:t>
      </w:r>
      <w:bookmarkEnd w:id="231"/>
    </w:p>
    <w:p w14:paraId="099F7E4F" w14:textId="77777777" w:rsidR="003031B6" w:rsidRPr="003031B6" w:rsidRDefault="003031B6" w:rsidP="003031B6">
      <w:pPr>
        <w:ind w:left="720" w:hanging="720"/>
        <w:jc w:val="both"/>
        <w:rPr>
          <w:noProof/>
          <w:szCs w:val="22"/>
        </w:rPr>
      </w:pPr>
      <w:bookmarkStart w:id="232" w:name="_ENREF_28"/>
      <w:r w:rsidRPr="003031B6">
        <w:rPr>
          <w:noProof/>
          <w:szCs w:val="22"/>
        </w:rPr>
        <w:t>28.</w:t>
      </w:r>
      <w:r w:rsidRPr="003031B6">
        <w:rPr>
          <w:noProof/>
          <w:szCs w:val="22"/>
        </w:rPr>
        <w:tab/>
        <w:t xml:space="preserve">Theile, C. S., Witte, M. D., Blom, A. E., Kundrat, L., Ploegh, H. L., and Guimaraes, C. P. (2013) </w:t>
      </w:r>
      <w:r w:rsidRPr="003031B6">
        <w:rPr>
          <w:i/>
          <w:noProof/>
          <w:szCs w:val="22"/>
        </w:rPr>
        <w:t>Nature protocols</w:t>
      </w:r>
      <w:r w:rsidRPr="003031B6">
        <w:rPr>
          <w:noProof/>
          <w:szCs w:val="22"/>
        </w:rPr>
        <w:t xml:space="preserve"> </w:t>
      </w:r>
      <w:r w:rsidRPr="003031B6">
        <w:rPr>
          <w:b/>
          <w:noProof/>
          <w:szCs w:val="22"/>
        </w:rPr>
        <w:t>8</w:t>
      </w:r>
      <w:r w:rsidRPr="003031B6">
        <w:rPr>
          <w:noProof/>
          <w:szCs w:val="22"/>
        </w:rPr>
        <w:t>, 1800-1807</w:t>
      </w:r>
      <w:bookmarkEnd w:id="232"/>
    </w:p>
    <w:p w14:paraId="68661842" w14:textId="77777777" w:rsidR="003031B6" w:rsidRPr="003031B6" w:rsidRDefault="003031B6" w:rsidP="003031B6">
      <w:pPr>
        <w:ind w:left="720" w:hanging="720"/>
        <w:jc w:val="both"/>
        <w:rPr>
          <w:noProof/>
          <w:szCs w:val="22"/>
        </w:rPr>
      </w:pPr>
      <w:bookmarkStart w:id="233" w:name="_ENREF_29"/>
      <w:r w:rsidRPr="003031B6">
        <w:rPr>
          <w:noProof/>
          <w:szCs w:val="22"/>
        </w:rPr>
        <w:t>29.</w:t>
      </w:r>
      <w:r w:rsidRPr="003031B6">
        <w:rPr>
          <w:noProof/>
          <w:szCs w:val="22"/>
        </w:rPr>
        <w:tab/>
        <w:t xml:space="preserve">Popp, M. W., Antos, J. M., and Ploegh, H. L. (2009) </w:t>
      </w:r>
      <w:r w:rsidRPr="003031B6">
        <w:rPr>
          <w:i/>
          <w:noProof/>
          <w:szCs w:val="22"/>
        </w:rPr>
        <w:t>Current protocols in protein science / editorial board, John E. Coligan ... [et al.]</w:t>
      </w:r>
      <w:r w:rsidRPr="003031B6">
        <w:rPr>
          <w:noProof/>
          <w:szCs w:val="22"/>
        </w:rPr>
        <w:t xml:space="preserve"> </w:t>
      </w:r>
      <w:r w:rsidRPr="003031B6">
        <w:rPr>
          <w:b/>
          <w:noProof/>
          <w:szCs w:val="22"/>
        </w:rPr>
        <w:t>Chapter 15</w:t>
      </w:r>
      <w:r w:rsidRPr="003031B6">
        <w:rPr>
          <w:noProof/>
          <w:szCs w:val="22"/>
        </w:rPr>
        <w:t>, Unit 15 13</w:t>
      </w:r>
      <w:bookmarkEnd w:id="233"/>
    </w:p>
    <w:p w14:paraId="6DF75893" w14:textId="77777777" w:rsidR="003031B6" w:rsidRPr="003031B6" w:rsidRDefault="003031B6" w:rsidP="003031B6">
      <w:pPr>
        <w:ind w:left="720" w:hanging="720"/>
        <w:jc w:val="both"/>
        <w:rPr>
          <w:noProof/>
          <w:szCs w:val="22"/>
        </w:rPr>
      </w:pPr>
      <w:bookmarkStart w:id="234" w:name="_ENREF_30"/>
      <w:r w:rsidRPr="003031B6">
        <w:rPr>
          <w:noProof/>
          <w:szCs w:val="22"/>
        </w:rPr>
        <w:t>30.</w:t>
      </w:r>
      <w:r w:rsidRPr="003031B6">
        <w:rPr>
          <w:noProof/>
          <w:szCs w:val="22"/>
        </w:rPr>
        <w:tab/>
        <w:t xml:space="preserve">Guimaraes, C. P., Witte, M. D., Theile, C. S., Bozkurt, G., Kundrat, L., Blom, A. E., and Ploegh, H. L. (2013) </w:t>
      </w:r>
      <w:r w:rsidRPr="003031B6">
        <w:rPr>
          <w:i/>
          <w:noProof/>
          <w:szCs w:val="22"/>
        </w:rPr>
        <w:t>Nature protocols</w:t>
      </w:r>
      <w:r w:rsidRPr="003031B6">
        <w:rPr>
          <w:noProof/>
          <w:szCs w:val="22"/>
        </w:rPr>
        <w:t xml:space="preserve"> </w:t>
      </w:r>
      <w:r w:rsidRPr="003031B6">
        <w:rPr>
          <w:b/>
          <w:noProof/>
          <w:szCs w:val="22"/>
        </w:rPr>
        <w:t>8</w:t>
      </w:r>
      <w:r w:rsidRPr="003031B6">
        <w:rPr>
          <w:noProof/>
          <w:szCs w:val="22"/>
        </w:rPr>
        <w:t>, 1787-1799</w:t>
      </w:r>
      <w:bookmarkEnd w:id="234"/>
    </w:p>
    <w:p w14:paraId="41B2760F" w14:textId="77777777" w:rsidR="003031B6" w:rsidRPr="003031B6" w:rsidRDefault="003031B6" w:rsidP="003031B6">
      <w:pPr>
        <w:ind w:left="720" w:hanging="720"/>
        <w:jc w:val="both"/>
        <w:rPr>
          <w:noProof/>
          <w:szCs w:val="22"/>
        </w:rPr>
      </w:pPr>
      <w:bookmarkStart w:id="235" w:name="_ENREF_31"/>
      <w:r w:rsidRPr="003031B6">
        <w:rPr>
          <w:noProof/>
          <w:szCs w:val="22"/>
        </w:rPr>
        <w:t>31.</w:t>
      </w:r>
      <w:r w:rsidRPr="003031B6">
        <w:rPr>
          <w:noProof/>
          <w:szCs w:val="22"/>
        </w:rPr>
        <w:tab/>
        <w:t xml:space="preserve">Williamson, D. J., Fascione, M. A., Webb, M. E., and Turnbull, W. B. (2012) </w:t>
      </w:r>
      <w:r w:rsidRPr="003031B6">
        <w:rPr>
          <w:i/>
          <w:noProof/>
          <w:szCs w:val="22"/>
        </w:rPr>
        <w:t>Angew Chem Int Ed Engl</w:t>
      </w:r>
      <w:r w:rsidRPr="003031B6">
        <w:rPr>
          <w:noProof/>
          <w:szCs w:val="22"/>
        </w:rPr>
        <w:t xml:space="preserve"> </w:t>
      </w:r>
      <w:r w:rsidRPr="003031B6">
        <w:rPr>
          <w:b/>
          <w:noProof/>
          <w:szCs w:val="22"/>
        </w:rPr>
        <w:t>51</w:t>
      </w:r>
      <w:r w:rsidRPr="003031B6">
        <w:rPr>
          <w:noProof/>
          <w:szCs w:val="22"/>
        </w:rPr>
        <w:t>, 9377-9380</w:t>
      </w:r>
      <w:bookmarkEnd w:id="235"/>
    </w:p>
    <w:p w14:paraId="26F4BFA8" w14:textId="77777777" w:rsidR="003031B6" w:rsidRPr="003031B6" w:rsidRDefault="003031B6" w:rsidP="003031B6">
      <w:pPr>
        <w:ind w:left="720" w:hanging="720"/>
        <w:jc w:val="both"/>
        <w:rPr>
          <w:noProof/>
          <w:szCs w:val="22"/>
        </w:rPr>
      </w:pPr>
      <w:bookmarkStart w:id="236" w:name="_ENREF_32"/>
      <w:r w:rsidRPr="003031B6">
        <w:rPr>
          <w:noProof/>
          <w:szCs w:val="22"/>
        </w:rPr>
        <w:t>32.</w:t>
      </w:r>
      <w:r w:rsidRPr="003031B6">
        <w:rPr>
          <w:noProof/>
          <w:szCs w:val="22"/>
        </w:rPr>
        <w:tab/>
        <w:t xml:space="preserve">Hess, G. T., Cragnolini, J. J., Popp, M. W., Allen, M. A., Dougan, S. K., Spooner, E., Ploegh, H. L., Belcher, A. M., and Guimaraes, C. P. (2012) </w:t>
      </w:r>
      <w:r w:rsidRPr="003031B6">
        <w:rPr>
          <w:i/>
          <w:noProof/>
          <w:szCs w:val="22"/>
        </w:rPr>
        <w:t>Bioconjugate chemistry</w:t>
      </w:r>
      <w:r w:rsidRPr="003031B6">
        <w:rPr>
          <w:noProof/>
          <w:szCs w:val="22"/>
        </w:rPr>
        <w:t xml:space="preserve"> </w:t>
      </w:r>
      <w:r w:rsidRPr="003031B6">
        <w:rPr>
          <w:b/>
          <w:noProof/>
          <w:szCs w:val="22"/>
        </w:rPr>
        <w:t>23</w:t>
      </w:r>
      <w:r w:rsidRPr="003031B6">
        <w:rPr>
          <w:noProof/>
          <w:szCs w:val="22"/>
        </w:rPr>
        <w:t>, 1478-1487</w:t>
      </w:r>
      <w:bookmarkEnd w:id="236"/>
    </w:p>
    <w:p w14:paraId="2E7E78C8" w14:textId="77777777" w:rsidR="003031B6" w:rsidRPr="003031B6" w:rsidRDefault="003031B6" w:rsidP="003031B6">
      <w:pPr>
        <w:ind w:left="720" w:hanging="720"/>
        <w:jc w:val="both"/>
        <w:rPr>
          <w:noProof/>
          <w:szCs w:val="22"/>
        </w:rPr>
      </w:pPr>
      <w:bookmarkStart w:id="237" w:name="_ENREF_33"/>
      <w:r w:rsidRPr="003031B6">
        <w:rPr>
          <w:noProof/>
          <w:szCs w:val="22"/>
        </w:rPr>
        <w:t>33.</w:t>
      </w:r>
      <w:r w:rsidRPr="003031B6">
        <w:rPr>
          <w:noProof/>
          <w:szCs w:val="22"/>
        </w:rPr>
        <w:tab/>
        <w:t xml:space="preserve">Mao, H., Hart, S. A., Schink, A., and Pollok, B. A. (2004) </w:t>
      </w:r>
      <w:r w:rsidRPr="003031B6">
        <w:rPr>
          <w:i/>
          <w:noProof/>
          <w:szCs w:val="22"/>
        </w:rPr>
        <w:t>Journal of the American Chemical Society</w:t>
      </w:r>
      <w:r w:rsidRPr="003031B6">
        <w:rPr>
          <w:noProof/>
          <w:szCs w:val="22"/>
        </w:rPr>
        <w:t xml:space="preserve"> </w:t>
      </w:r>
      <w:r w:rsidRPr="003031B6">
        <w:rPr>
          <w:b/>
          <w:noProof/>
          <w:szCs w:val="22"/>
        </w:rPr>
        <w:t>126</w:t>
      </w:r>
      <w:r w:rsidRPr="003031B6">
        <w:rPr>
          <w:noProof/>
          <w:szCs w:val="22"/>
        </w:rPr>
        <w:t>, 2670-2671</w:t>
      </w:r>
      <w:bookmarkEnd w:id="237"/>
    </w:p>
    <w:p w14:paraId="3851CEC4" w14:textId="77777777" w:rsidR="003031B6" w:rsidRPr="003031B6" w:rsidRDefault="003031B6" w:rsidP="003031B6">
      <w:pPr>
        <w:ind w:left="720" w:hanging="720"/>
        <w:jc w:val="both"/>
        <w:rPr>
          <w:noProof/>
          <w:szCs w:val="22"/>
        </w:rPr>
      </w:pPr>
      <w:bookmarkStart w:id="238" w:name="_ENREF_34"/>
      <w:r w:rsidRPr="003031B6">
        <w:rPr>
          <w:noProof/>
          <w:szCs w:val="22"/>
        </w:rPr>
        <w:t>34.</w:t>
      </w:r>
      <w:r w:rsidRPr="003031B6">
        <w:rPr>
          <w:noProof/>
          <w:szCs w:val="22"/>
        </w:rPr>
        <w:tab/>
        <w:t xml:space="preserve">Parthasarathy, R., Subramanian, S., and Boder, E. T. (2007) </w:t>
      </w:r>
      <w:r w:rsidRPr="003031B6">
        <w:rPr>
          <w:i/>
          <w:noProof/>
          <w:szCs w:val="22"/>
        </w:rPr>
        <w:t>Bioconjugate chemistry</w:t>
      </w:r>
      <w:r w:rsidRPr="003031B6">
        <w:rPr>
          <w:noProof/>
          <w:szCs w:val="22"/>
        </w:rPr>
        <w:t xml:space="preserve"> </w:t>
      </w:r>
      <w:r w:rsidRPr="003031B6">
        <w:rPr>
          <w:b/>
          <w:noProof/>
          <w:szCs w:val="22"/>
        </w:rPr>
        <w:t>18</w:t>
      </w:r>
      <w:r w:rsidRPr="003031B6">
        <w:rPr>
          <w:noProof/>
          <w:szCs w:val="22"/>
        </w:rPr>
        <w:t>, 469-476</w:t>
      </w:r>
      <w:bookmarkEnd w:id="238"/>
    </w:p>
    <w:p w14:paraId="4804E1FF" w14:textId="77777777" w:rsidR="003031B6" w:rsidRPr="003031B6" w:rsidRDefault="003031B6" w:rsidP="003031B6">
      <w:pPr>
        <w:ind w:left="720" w:hanging="720"/>
        <w:jc w:val="both"/>
        <w:rPr>
          <w:noProof/>
          <w:szCs w:val="22"/>
        </w:rPr>
      </w:pPr>
      <w:bookmarkStart w:id="239" w:name="_ENREF_35"/>
      <w:r w:rsidRPr="003031B6">
        <w:rPr>
          <w:noProof/>
          <w:szCs w:val="22"/>
        </w:rPr>
        <w:t>35.</w:t>
      </w:r>
      <w:r w:rsidRPr="003031B6">
        <w:rPr>
          <w:noProof/>
          <w:szCs w:val="22"/>
        </w:rPr>
        <w:tab/>
        <w:t xml:space="preserve">Popp, M. W., Antos, J. M., Grotenbreg, G. M., Spooner, E., and Ploegh, H. L. (2007) </w:t>
      </w:r>
      <w:r w:rsidRPr="003031B6">
        <w:rPr>
          <w:i/>
          <w:noProof/>
          <w:szCs w:val="22"/>
        </w:rPr>
        <w:t>Nature chemical biology</w:t>
      </w:r>
      <w:r w:rsidRPr="003031B6">
        <w:rPr>
          <w:noProof/>
          <w:szCs w:val="22"/>
        </w:rPr>
        <w:t xml:space="preserve"> </w:t>
      </w:r>
      <w:r w:rsidRPr="003031B6">
        <w:rPr>
          <w:b/>
          <w:noProof/>
          <w:szCs w:val="22"/>
        </w:rPr>
        <w:t>3</w:t>
      </w:r>
      <w:r w:rsidRPr="003031B6">
        <w:rPr>
          <w:noProof/>
          <w:szCs w:val="22"/>
        </w:rPr>
        <w:t>, 707-708</w:t>
      </w:r>
      <w:bookmarkEnd w:id="239"/>
    </w:p>
    <w:p w14:paraId="177BE1CB" w14:textId="77777777" w:rsidR="003031B6" w:rsidRPr="003031B6" w:rsidRDefault="003031B6" w:rsidP="003031B6">
      <w:pPr>
        <w:ind w:left="720" w:hanging="720"/>
        <w:jc w:val="both"/>
        <w:rPr>
          <w:noProof/>
          <w:szCs w:val="22"/>
        </w:rPr>
      </w:pPr>
      <w:bookmarkStart w:id="240" w:name="_ENREF_36"/>
      <w:r w:rsidRPr="003031B6">
        <w:rPr>
          <w:noProof/>
          <w:szCs w:val="22"/>
        </w:rPr>
        <w:t>36.</w:t>
      </w:r>
      <w:r w:rsidRPr="003031B6">
        <w:rPr>
          <w:noProof/>
          <w:szCs w:val="22"/>
        </w:rPr>
        <w:tab/>
        <w:t xml:space="preserve">Love, J. C., Estroff, L. A., Kriebel, J. K., Nuzzo, R. G., and Whitesides, G. M. (2005) </w:t>
      </w:r>
      <w:r w:rsidRPr="003031B6">
        <w:rPr>
          <w:i/>
          <w:noProof/>
          <w:szCs w:val="22"/>
        </w:rPr>
        <w:t>Chem Rev</w:t>
      </w:r>
      <w:r w:rsidRPr="003031B6">
        <w:rPr>
          <w:noProof/>
          <w:szCs w:val="22"/>
        </w:rPr>
        <w:t xml:space="preserve"> </w:t>
      </w:r>
      <w:r w:rsidRPr="003031B6">
        <w:rPr>
          <w:b/>
          <w:noProof/>
          <w:szCs w:val="22"/>
        </w:rPr>
        <w:t>105</w:t>
      </w:r>
      <w:r w:rsidRPr="003031B6">
        <w:rPr>
          <w:noProof/>
          <w:szCs w:val="22"/>
        </w:rPr>
        <w:t>, 1103-1169</w:t>
      </w:r>
      <w:bookmarkEnd w:id="240"/>
    </w:p>
    <w:p w14:paraId="28C519D3" w14:textId="77777777" w:rsidR="003031B6" w:rsidRPr="003031B6" w:rsidRDefault="003031B6" w:rsidP="003031B6">
      <w:pPr>
        <w:ind w:left="720" w:hanging="720"/>
        <w:jc w:val="both"/>
        <w:rPr>
          <w:noProof/>
          <w:szCs w:val="22"/>
        </w:rPr>
      </w:pPr>
      <w:bookmarkStart w:id="241" w:name="_ENREF_37"/>
      <w:r w:rsidRPr="003031B6">
        <w:rPr>
          <w:noProof/>
          <w:szCs w:val="22"/>
        </w:rPr>
        <w:t>37.</w:t>
      </w:r>
      <w:r w:rsidRPr="003031B6">
        <w:rPr>
          <w:noProof/>
          <w:szCs w:val="22"/>
        </w:rPr>
        <w:tab/>
        <w:t xml:space="preserve">Frasconi, M., Mazzei, F., and Ferri, T. (2010) </w:t>
      </w:r>
      <w:r w:rsidRPr="003031B6">
        <w:rPr>
          <w:i/>
          <w:noProof/>
          <w:szCs w:val="22"/>
        </w:rPr>
        <w:t>Anal Bioanal Chem</w:t>
      </w:r>
      <w:r w:rsidRPr="003031B6">
        <w:rPr>
          <w:noProof/>
          <w:szCs w:val="22"/>
        </w:rPr>
        <w:t xml:space="preserve"> </w:t>
      </w:r>
      <w:r w:rsidRPr="003031B6">
        <w:rPr>
          <w:b/>
          <w:noProof/>
          <w:szCs w:val="22"/>
        </w:rPr>
        <w:t>398</w:t>
      </w:r>
      <w:r w:rsidRPr="003031B6">
        <w:rPr>
          <w:noProof/>
          <w:szCs w:val="22"/>
        </w:rPr>
        <w:t>, 1545-1564</w:t>
      </w:r>
      <w:bookmarkEnd w:id="241"/>
    </w:p>
    <w:p w14:paraId="7AD2E511" w14:textId="77777777" w:rsidR="003031B6" w:rsidRPr="003031B6" w:rsidRDefault="003031B6" w:rsidP="003031B6">
      <w:pPr>
        <w:ind w:left="720" w:hanging="720"/>
        <w:jc w:val="both"/>
        <w:rPr>
          <w:noProof/>
          <w:szCs w:val="22"/>
        </w:rPr>
      </w:pPr>
      <w:bookmarkStart w:id="242" w:name="_ENREF_38"/>
      <w:r w:rsidRPr="003031B6">
        <w:rPr>
          <w:noProof/>
          <w:szCs w:val="22"/>
        </w:rPr>
        <w:t>38.</w:t>
      </w:r>
      <w:r w:rsidRPr="003031B6">
        <w:rPr>
          <w:noProof/>
          <w:szCs w:val="22"/>
        </w:rPr>
        <w:tab/>
        <w:t xml:space="preserve">Nakanishi, J., Takarada, T., Yamaguchi, K., and Maeda, M. (2008) </w:t>
      </w:r>
      <w:r w:rsidRPr="003031B6">
        <w:rPr>
          <w:i/>
          <w:noProof/>
          <w:szCs w:val="22"/>
        </w:rPr>
        <w:t>Analytical sciences : the international journal of the Japan Society for Analytical Chemistry</w:t>
      </w:r>
      <w:r w:rsidRPr="003031B6">
        <w:rPr>
          <w:noProof/>
          <w:szCs w:val="22"/>
        </w:rPr>
        <w:t xml:space="preserve"> </w:t>
      </w:r>
      <w:r w:rsidRPr="003031B6">
        <w:rPr>
          <w:b/>
          <w:noProof/>
          <w:szCs w:val="22"/>
        </w:rPr>
        <w:t>24</w:t>
      </w:r>
      <w:r w:rsidRPr="003031B6">
        <w:rPr>
          <w:noProof/>
          <w:szCs w:val="22"/>
        </w:rPr>
        <w:t>, 67-72</w:t>
      </w:r>
      <w:bookmarkEnd w:id="242"/>
    </w:p>
    <w:p w14:paraId="326DC124" w14:textId="77777777" w:rsidR="003031B6" w:rsidRPr="003031B6" w:rsidRDefault="003031B6" w:rsidP="003031B6">
      <w:pPr>
        <w:ind w:left="720" w:hanging="720"/>
        <w:jc w:val="both"/>
        <w:rPr>
          <w:noProof/>
          <w:szCs w:val="22"/>
        </w:rPr>
      </w:pPr>
      <w:bookmarkStart w:id="243" w:name="_ENREF_39"/>
      <w:r w:rsidRPr="003031B6">
        <w:rPr>
          <w:noProof/>
          <w:szCs w:val="22"/>
        </w:rPr>
        <w:t>39.</w:t>
      </w:r>
      <w:r w:rsidRPr="003031B6">
        <w:rPr>
          <w:noProof/>
          <w:szCs w:val="22"/>
        </w:rPr>
        <w:tab/>
        <w:t xml:space="preserve">Ichihara, T., Akada, J. K., Kamei, S., Ohshiro, S., Sato, D., Fujimoto, M., Kuramitsu, Y., and Nakamura, K. (2006) </w:t>
      </w:r>
      <w:r w:rsidRPr="003031B6">
        <w:rPr>
          <w:i/>
          <w:noProof/>
          <w:szCs w:val="22"/>
        </w:rPr>
        <w:t>Journal of proteome research</w:t>
      </w:r>
      <w:r w:rsidRPr="003031B6">
        <w:rPr>
          <w:noProof/>
          <w:szCs w:val="22"/>
        </w:rPr>
        <w:t xml:space="preserve"> </w:t>
      </w:r>
      <w:r w:rsidRPr="003031B6">
        <w:rPr>
          <w:b/>
          <w:noProof/>
          <w:szCs w:val="22"/>
        </w:rPr>
        <w:t>5</w:t>
      </w:r>
      <w:r w:rsidRPr="003031B6">
        <w:rPr>
          <w:noProof/>
          <w:szCs w:val="22"/>
        </w:rPr>
        <w:t>, 2144-2151</w:t>
      </w:r>
      <w:bookmarkEnd w:id="243"/>
    </w:p>
    <w:p w14:paraId="43FBE010" w14:textId="77777777" w:rsidR="003031B6" w:rsidRPr="003031B6" w:rsidRDefault="003031B6" w:rsidP="003031B6">
      <w:pPr>
        <w:ind w:left="720" w:hanging="720"/>
        <w:jc w:val="both"/>
        <w:rPr>
          <w:noProof/>
          <w:szCs w:val="22"/>
        </w:rPr>
      </w:pPr>
      <w:bookmarkStart w:id="244" w:name="_ENREF_40"/>
      <w:r w:rsidRPr="003031B6">
        <w:rPr>
          <w:noProof/>
          <w:szCs w:val="22"/>
        </w:rPr>
        <w:t>40.</w:t>
      </w:r>
      <w:r w:rsidRPr="003031B6">
        <w:rPr>
          <w:noProof/>
          <w:szCs w:val="22"/>
        </w:rPr>
        <w:tab/>
        <w:t xml:space="preserve">Terrettaz, S., Ulrich, W. P., Vogel, H., Hong, Q., Dover, L. G., and Lakey, J. H. (2002) </w:t>
      </w:r>
      <w:r w:rsidRPr="003031B6">
        <w:rPr>
          <w:i/>
          <w:noProof/>
          <w:szCs w:val="22"/>
        </w:rPr>
        <w:t>Protein science : a publication of the Protein Society</w:t>
      </w:r>
      <w:r w:rsidRPr="003031B6">
        <w:rPr>
          <w:noProof/>
          <w:szCs w:val="22"/>
        </w:rPr>
        <w:t xml:space="preserve"> </w:t>
      </w:r>
      <w:r w:rsidRPr="003031B6">
        <w:rPr>
          <w:b/>
          <w:noProof/>
          <w:szCs w:val="22"/>
        </w:rPr>
        <w:t>11</w:t>
      </w:r>
      <w:r w:rsidRPr="003031B6">
        <w:rPr>
          <w:noProof/>
          <w:szCs w:val="22"/>
        </w:rPr>
        <w:t>, 1917-1925</w:t>
      </w:r>
      <w:bookmarkEnd w:id="244"/>
    </w:p>
    <w:p w14:paraId="48CDBDAD" w14:textId="77777777" w:rsidR="003031B6" w:rsidRPr="003031B6" w:rsidRDefault="003031B6" w:rsidP="003031B6">
      <w:pPr>
        <w:ind w:left="720" w:hanging="720"/>
        <w:jc w:val="both"/>
        <w:rPr>
          <w:noProof/>
          <w:szCs w:val="22"/>
        </w:rPr>
      </w:pPr>
      <w:bookmarkStart w:id="245" w:name="_ENREF_41"/>
      <w:r w:rsidRPr="003031B6">
        <w:rPr>
          <w:noProof/>
          <w:szCs w:val="22"/>
        </w:rPr>
        <w:t>41.</w:t>
      </w:r>
      <w:r w:rsidRPr="003031B6">
        <w:rPr>
          <w:noProof/>
          <w:szCs w:val="22"/>
        </w:rPr>
        <w:tab/>
        <w:t xml:space="preserve">Nakaji-Hirabayashi, T., Kato, K., Arima, Y., and Iwata, H. (2007) </w:t>
      </w:r>
      <w:r w:rsidRPr="003031B6">
        <w:rPr>
          <w:i/>
          <w:noProof/>
          <w:szCs w:val="22"/>
        </w:rPr>
        <w:t>Biomaterials</w:t>
      </w:r>
      <w:r w:rsidRPr="003031B6">
        <w:rPr>
          <w:noProof/>
          <w:szCs w:val="22"/>
        </w:rPr>
        <w:t xml:space="preserve"> </w:t>
      </w:r>
      <w:r w:rsidRPr="003031B6">
        <w:rPr>
          <w:b/>
          <w:noProof/>
          <w:szCs w:val="22"/>
        </w:rPr>
        <w:t>28</w:t>
      </w:r>
      <w:r w:rsidRPr="003031B6">
        <w:rPr>
          <w:noProof/>
          <w:szCs w:val="22"/>
        </w:rPr>
        <w:t>, 3517-3529</w:t>
      </w:r>
      <w:bookmarkEnd w:id="245"/>
    </w:p>
    <w:p w14:paraId="096C5B74" w14:textId="77777777" w:rsidR="003031B6" w:rsidRPr="003031B6" w:rsidRDefault="003031B6" w:rsidP="003031B6">
      <w:pPr>
        <w:ind w:left="720" w:hanging="720"/>
        <w:jc w:val="both"/>
        <w:rPr>
          <w:noProof/>
          <w:szCs w:val="22"/>
        </w:rPr>
      </w:pPr>
      <w:bookmarkStart w:id="246" w:name="_ENREF_42"/>
      <w:r w:rsidRPr="003031B6">
        <w:rPr>
          <w:noProof/>
          <w:szCs w:val="22"/>
        </w:rPr>
        <w:t>42.</w:t>
      </w:r>
      <w:r w:rsidRPr="003031B6">
        <w:rPr>
          <w:noProof/>
          <w:szCs w:val="22"/>
        </w:rPr>
        <w:tab/>
        <w:t xml:space="preserve">Zhu, H., Bilgin, M., Bangham, R., Hall, D., Casamayor, A., Bertone, P., Lan, N., Jansen, R., Bidlingmaier, S., Houfek, T., Mitchell, T., Miller, P., Dean, R. A., Gerstein, M., and Snyder, M. (2001) </w:t>
      </w:r>
      <w:r w:rsidRPr="003031B6">
        <w:rPr>
          <w:i/>
          <w:noProof/>
          <w:szCs w:val="22"/>
        </w:rPr>
        <w:t>Science</w:t>
      </w:r>
      <w:r w:rsidRPr="003031B6">
        <w:rPr>
          <w:noProof/>
          <w:szCs w:val="22"/>
        </w:rPr>
        <w:t xml:space="preserve"> </w:t>
      </w:r>
      <w:r w:rsidRPr="003031B6">
        <w:rPr>
          <w:b/>
          <w:noProof/>
          <w:szCs w:val="22"/>
        </w:rPr>
        <w:t>293</w:t>
      </w:r>
      <w:r w:rsidRPr="003031B6">
        <w:rPr>
          <w:noProof/>
          <w:szCs w:val="22"/>
        </w:rPr>
        <w:t>, 2101-2105</w:t>
      </w:r>
      <w:bookmarkEnd w:id="246"/>
    </w:p>
    <w:p w14:paraId="38B738F2" w14:textId="77777777" w:rsidR="003031B6" w:rsidRPr="003031B6" w:rsidRDefault="003031B6" w:rsidP="003031B6">
      <w:pPr>
        <w:ind w:left="720" w:hanging="720"/>
        <w:jc w:val="both"/>
        <w:rPr>
          <w:noProof/>
          <w:szCs w:val="22"/>
        </w:rPr>
      </w:pPr>
      <w:bookmarkStart w:id="247" w:name="_ENREF_43"/>
      <w:r w:rsidRPr="003031B6">
        <w:rPr>
          <w:noProof/>
          <w:szCs w:val="22"/>
        </w:rPr>
        <w:t>43.</w:t>
      </w:r>
      <w:r w:rsidRPr="003031B6">
        <w:rPr>
          <w:noProof/>
          <w:szCs w:val="22"/>
        </w:rPr>
        <w:tab/>
        <w:t xml:space="preserve">Kazuhiro Nakanishi, T. S., Yoichi Kumada, Koreyoshi Imamura, and Hiroyuki Imanaka. (2008) </w:t>
      </w:r>
      <w:r w:rsidRPr="003031B6">
        <w:rPr>
          <w:i/>
          <w:noProof/>
          <w:szCs w:val="22"/>
        </w:rPr>
        <w:t>Current Proteomics</w:t>
      </w:r>
      <w:r w:rsidRPr="003031B6">
        <w:rPr>
          <w:noProof/>
          <w:szCs w:val="22"/>
        </w:rPr>
        <w:t xml:space="preserve"> </w:t>
      </w:r>
      <w:r w:rsidRPr="003031B6">
        <w:rPr>
          <w:b/>
          <w:noProof/>
          <w:szCs w:val="22"/>
        </w:rPr>
        <w:t>5</w:t>
      </w:r>
      <w:r w:rsidRPr="003031B6">
        <w:rPr>
          <w:noProof/>
          <w:szCs w:val="22"/>
        </w:rPr>
        <w:t>, 161-175</w:t>
      </w:r>
      <w:bookmarkEnd w:id="247"/>
    </w:p>
    <w:p w14:paraId="5C2BABA5" w14:textId="77777777" w:rsidR="003031B6" w:rsidRPr="003031B6" w:rsidRDefault="003031B6" w:rsidP="003031B6">
      <w:pPr>
        <w:ind w:left="720" w:hanging="720"/>
        <w:jc w:val="both"/>
        <w:rPr>
          <w:noProof/>
          <w:szCs w:val="22"/>
        </w:rPr>
      </w:pPr>
      <w:bookmarkStart w:id="248" w:name="_ENREF_44"/>
      <w:r w:rsidRPr="003031B6">
        <w:rPr>
          <w:noProof/>
          <w:szCs w:val="22"/>
        </w:rPr>
        <w:lastRenderedPageBreak/>
        <w:t>44.</w:t>
      </w:r>
      <w:r w:rsidRPr="003031B6">
        <w:rPr>
          <w:noProof/>
          <w:szCs w:val="22"/>
        </w:rPr>
        <w:tab/>
        <w:t xml:space="preserve">Kamiya, N., Doi, S., Tominaga, J., Ichinose, H., and Goto, M. (2005) </w:t>
      </w:r>
      <w:r w:rsidRPr="003031B6">
        <w:rPr>
          <w:i/>
          <w:noProof/>
          <w:szCs w:val="22"/>
        </w:rPr>
        <w:t>Biomacromolecules</w:t>
      </w:r>
      <w:r w:rsidRPr="003031B6">
        <w:rPr>
          <w:noProof/>
          <w:szCs w:val="22"/>
        </w:rPr>
        <w:t xml:space="preserve"> </w:t>
      </w:r>
      <w:r w:rsidRPr="003031B6">
        <w:rPr>
          <w:b/>
          <w:noProof/>
          <w:szCs w:val="22"/>
        </w:rPr>
        <w:t>6</w:t>
      </w:r>
      <w:r w:rsidRPr="003031B6">
        <w:rPr>
          <w:noProof/>
          <w:szCs w:val="22"/>
        </w:rPr>
        <w:t>, 35-38</w:t>
      </w:r>
      <w:bookmarkEnd w:id="248"/>
    </w:p>
    <w:p w14:paraId="3AC19AE0" w14:textId="77777777" w:rsidR="003031B6" w:rsidRPr="003031B6" w:rsidRDefault="003031B6" w:rsidP="003031B6">
      <w:pPr>
        <w:ind w:left="720" w:hanging="720"/>
        <w:jc w:val="both"/>
        <w:rPr>
          <w:noProof/>
          <w:szCs w:val="22"/>
        </w:rPr>
      </w:pPr>
      <w:bookmarkStart w:id="249" w:name="_ENREF_45"/>
      <w:r w:rsidRPr="003031B6">
        <w:rPr>
          <w:noProof/>
          <w:szCs w:val="22"/>
        </w:rPr>
        <w:t>45.</w:t>
      </w:r>
      <w:r w:rsidRPr="003031B6">
        <w:rPr>
          <w:noProof/>
          <w:szCs w:val="22"/>
        </w:rPr>
        <w:tab/>
        <w:t xml:space="preserve">Tanaka, Y., Tsuruda, Y., Nishi, M., Kamiya, N., and Goto, M. (2007) </w:t>
      </w:r>
      <w:r w:rsidRPr="003031B6">
        <w:rPr>
          <w:i/>
          <w:noProof/>
          <w:szCs w:val="22"/>
        </w:rPr>
        <w:t>Organic &amp; biomolecular chemistry</w:t>
      </w:r>
      <w:r w:rsidRPr="003031B6">
        <w:rPr>
          <w:noProof/>
          <w:szCs w:val="22"/>
        </w:rPr>
        <w:t xml:space="preserve"> </w:t>
      </w:r>
      <w:r w:rsidRPr="003031B6">
        <w:rPr>
          <w:b/>
          <w:noProof/>
          <w:szCs w:val="22"/>
        </w:rPr>
        <w:t>5</w:t>
      </w:r>
      <w:r w:rsidRPr="003031B6">
        <w:rPr>
          <w:noProof/>
          <w:szCs w:val="22"/>
        </w:rPr>
        <w:t>, 1764-1770</w:t>
      </w:r>
      <w:bookmarkEnd w:id="249"/>
    </w:p>
    <w:p w14:paraId="565F6EF4" w14:textId="77777777" w:rsidR="003031B6" w:rsidRPr="003031B6" w:rsidRDefault="003031B6" w:rsidP="003031B6">
      <w:pPr>
        <w:ind w:left="720" w:hanging="720"/>
        <w:jc w:val="both"/>
        <w:rPr>
          <w:noProof/>
          <w:szCs w:val="22"/>
        </w:rPr>
      </w:pPr>
      <w:bookmarkStart w:id="250" w:name="_ENREF_46"/>
      <w:r w:rsidRPr="003031B6">
        <w:rPr>
          <w:noProof/>
          <w:szCs w:val="22"/>
        </w:rPr>
        <w:t>46.</w:t>
      </w:r>
      <w:r w:rsidRPr="003031B6">
        <w:rPr>
          <w:noProof/>
          <w:szCs w:val="22"/>
        </w:rPr>
        <w:tab/>
        <w:t xml:space="preserve">Rashidian, M., Song, J. M., Pricer, R. E., and Distefano, M. D. (2012) </w:t>
      </w:r>
      <w:r w:rsidRPr="003031B6">
        <w:rPr>
          <w:i/>
          <w:noProof/>
          <w:szCs w:val="22"/>
        </w:rPr>
        <w:t>Journal of the American Chemical Society</w:t>
      </w:r>
      <w:r w:rsidRPr="003031B6">
        <w:rPr>
          <w:noProof/>
          <w:szCs w:val="22"/>
        </w:rPr>
        <w:t xml:space="preserve"> </w:t>
      </w:r>
      <w:r w:rsidRPr="003031B6">
        <w:rPr>
          <w:b/>
          <w:noProof/>
          <w:szCs w:val="22"/>
        </w:rPr>
        <w:t>134</w:t>
      </w:r>
      <w:r w:rsidRPr="003031B6">
        <w:rPr>
          <w:noProof/>
          <w:szCs w:val="22"/>
        </w:rPr>
        <w:t>, 8455-8467</w:t>
      </w:r>
      <w:bookmarkEnd w:id="250"/>
    </w:p>
    <w:p w14:paraId="582FA246" w14:textId="77777777" w:rsidR="003031B6" w:rsidRPr="003031B6" w:rsidRDefault="003031B6" w:rsidP="003031B6">
      <w:pPr>
        <w:ind w:left="720" w:hanging="720"/>
        <w:jc w:val="both"/>
        <w:rPr>
          <w:noProof/>
          <w:szCs w:val="22"/>
        </w:rPr>
      </w:pPr>
      <w:bookmarkStart w:id="251" w:name="_ENREF_47"/>
      <w:r w:rsidRPr="003031B6">
        <w:rPr>
          <w:noProof/>
          <w:szCs w:val="22"/>
        </w:rPr>
        <w:t>47.</w:t>
      </w:r>
      <w:r w:rsidRPr="003031B6">
        <w:rPr>
          <w:noProof/>
          <w:szCs w:val="22"/>
        </w:rPr>
        <w:tab/>
        <w:t xml:space="preserve">Tsukiji, S., and Nagamune, T. (2009) </w:t>
      </w:r>
      <w:r w:rsidRPr="003031B6">
        <w:rPr>
          <w:i/>
          <w:noProof/>
          <w:szCs w:val="22"/>
        </w:rPr>
        <w:t>Chembiochem : a European journal of chemical biology</w:t>
      </w:r>
      <w:r w:rsidRPr="003031B6">
        <w:rPr>
          <w:noProof/>
          <w:szCs w:val="22"/>
        </w:rPr>
        <w:t xml:space="preserve"> </w:t>
      </w:r>
      <w:r w:rsidRPr="003031B6">
        <w:rPr>
          <w:b/>
          <w:noProof/>
          <w:szCs w:val="22"/>
        </w:rPr>
        <w:t>10</w:t>
      </w:r>
      <w:r w:rsidRPr="003031B6">
        <w:rPr>
          <w:noProof/>
          <w:szCs w:val="22"/>
        </w:rPr>
        <w:t>, 787-798</w:t>
      </w:r>
      <w:bookmarkEnd w:id="251"/>
    </w:p>
    <w:p w14:paraId="31871E34" w14:textId="77777777" w:rsidR="003031B6" w:rsidRPr="003031B6" w:rsidRDefault="003031B6" w:rsidP="003031B6">
      <w:pPr>
        <w:ind w:left="720" w:hanging="720"/>
        <w:jc w:val="both"/>
        <w:rPr>
          <w:noProof/>
          <w:szCs w:val="22"/>
        </w:rPr>
      </w:pPr>
      <w:bookmarkStart w:id="252" w:name="_ENREF_48"/>
      <w:r w:rsidRPr="003031B6">
        <w:rPr>
          <w:noProof/>
          <w:szCs w:val="22"/>
        </w:rPr>
        <w:t>48.</w:t>
      </w:r>
      <w:r w:rsidRPr="003031B6">
        <w:rPr>
          <w:noProof/>
          <w:szCs w:val="22"/>
        </w:rPr>
        <w:tab/>
        <w:t xml:space="preserve">Chan, L., Cross, H. F., She, J. K., Cavalli, G., Martins, H. F., and Neylon, C. (2007) </w:t>
      </w:r>
      <w:r w:rsidRPr="003031B6">
        <w:rPr>
          <w:i/>
          <w:noProof/>
          <w:szCs w:val="22"/>
        </w:rPr>
        <w:t>PloS one</w:t>
      </w:r>
      <w:r w:rsidRPr="003031B6">
        <w:rPr>
          <w:noProof/>
          <w:szCs w:val="22"/>
        </w:rPr>
        <w:t xml:space="preserve"> </w:t>
      </w:r>
      <w:r w:rsidRPr="003031B6">
        <w:rPr>
          <w:b/>
          <w:noProof/>
          <w:szCs w:val="22"/>
        </w:rPr>
        <w:t>2</w:t>
      </w:r>
      <w:r w:rsidRPr="003031B6">
        <w:rPr>
          <w:noProof/>
          <w:szCs w:val="22"/>
        </w:rPr>
        <w:t>, e1164</w:t>
      </w:r>
      <w:bookmarkEnd w:id="252"/>
    </w:p>
    <w:p w14:paraId="17096831" w14:textId="77777777" w:rsidR="003031B6" w:rsidRPr="003031B6" w:rsidRDefault="003031B6" w:rsidP="003031B6">
      <w:pPr>
        <w:ind w:left="720" w:hanging="720"/>
        <w:jc w:val="both"/>
        <w:rPr>
          <w:noProof/>
          <w:szCs w:val="22"/>
        </w:rPr>
      </w:pPr>
      <w:bookmarkStart w:id="253" w:name="_ENREF_49"/>
      <w:r w:rsidRPr="003031B6">
        <w:rPr>
          <w:noProof/>
          <w:szCs w:val="22"/>
        </w:rPr>
        <w:t>49.</w:t>
      </w:r>
      <w:r w:rsidRPr="003031B6">
        <w:rPr>
          <w:noProof/>
          <w:szCs w:val="22"/>
        </w:rPr>
        <w:tab/>
        <w:t xml:space="preserve">Clow, F., Fraser, J. D., and Proft, T. (2008) </w:t>
      </w:r>
      <w:r w:rsidRPr="003031B6">
        <w:rPr>
          <w:i/>
          <w:noProof/>
          <w:szCs w:val="22"/>
        </w:rPr>
        <w:t>Biotechnology letters</w:t>
      </w:r>
      <w:r w:rsidRPr="003031B6">
        <w:rPr>
          <w:noProof/>
          <w:szCs w:val="22"/>
        </w:rPr>
        <w:t xml:space="preserve"> </w:t>
      </w:r>
      <w:r w:rsidRPr="003031B6">
        <w:rPr>
          <w:b/>
          <w:noProof/>
          <w:szCs w:val="22"/>
        </w:rPr>
        <w:t>30</w:t>
      </w:r>
      <w:r w:rsidRPr="003031B6">
        <w:rPr>
          <w:noProof/>
          <w:szCs w:val="22"/>
        </w:rPr>
        <w:t>, 1603-1607</w:t>
      </w:r>
      <w:bookmarkEnd w:id="253"/>
    </w:p>
    <w:p w14:paraId="0A828419" w14:textId="77777777" w:rsidR="003031B6" w:rsidRPr="003031B6" w:rsidRDefault="003031B6" w:rsidP="003031B6">
      <w:pPr>
        <w:ind w:left="720" w:hanging="720"/>
        <w:jc w:val="both"/>
        <w:rPr>
          <w:noProof/>
          <w:szCs w:val="22"/>
        </w:rPr>
      </w:pPr>
      <w:bookmarkStart w:id="254" w:name="_ENREF_50"/>
      <w:r w:rsidRPr="003031B6">
        <w:rPr>
          <w:noProof/>
          <w:szCs w:val="22"/>
        </w:rPr>
        <w:t>50.</w:t>
      </w:r>
      <w:r w:rsidRPr="003031B6">
        <w:rPr>
          <w:noProof/>
          <w:szCs w:val="22"/>
        </w:rPr>
        <w:tab/>
        <w:t xml:space="preserve">Ito, T., Sadamoto, R., Naruchi, K., Togame, H., Takemoto, H., Kondo, H., and Nishimura, S. (2010) </w:t>
      </w:r>
      <w:r w:rsidRPr="003031B6">
        <w:rPr>
          <w:i/>
          <w:noProof/>
          <w:szCs w:val="22"/>
        </w:rPr>
        <w:t>Biochemistry</w:t>
      </w:r>
      <w:r w:rsidRPr="003031B6">
        <w:rPr>
          <w:noProof/>
          <w:szCs w:val="22"/>
        </w:rPr>
        <w:t xml:space="preserve"> </w:t>
      </w:r>
      <w:r w:rsidRPr="003031B6">
        <w:rPr>
          <w:b/>
          <w:noProof/>
          <w:szCs w:val="22"/>
        </w:rPr>
        <w:t>49</w:t>
      </w:r>
      <w:r w:rsidRPr="003031B6">
        <w:rPr>
          <w:noProof/>
          <w:szCs w:val="22"/>
        </w:rPr>
        <w:t>, 2604-2614</w:t>
      </w:r>
      <w:bookmarkEnd w:id="254"/>
    </w:p>
    <w:p w14:paraId="7AD55805" w14:textId="77777777" w:rsidR="003031B6" w:rsidRPr="003031B6" w:rsidRDefault="003031B6" w:rsidP="003031B6">
      <w:pPr>
        <w:ind w:left="720" w:hanging="720"/>
        <w:jc w:val="both"/>
        <w:rPr>
          <w:noProof/>
          <w:szCs w:val="22"/>
        </w:rPr>
      </w:pPr>
      <w:bookmarkStart w:id="255" w:name="_ENREF_51"/>
      <w:r w:rsidRPr="003031B6">
        <w:rPr>
          <w:noProof/>
          <w:szCs w:val="22"/>
        </w:rPr>
        <w:t>51.</w:t>
      </w:r>
      <w:r w:rsidRPr="003031B6">
        <w:rPr>
          <w:noProof/>
          <w:szCs w:val="22"/>
        </w:rPr>
        <w:tab/>
        <w:t xml:space="preserve">Yap, F. L., and Zhang, Y. (2007) </w:t>
      </w:r>
      <w:r w:rsidRPr="003031B6">
        <w:rPr>
          <w:i/>
          <w:noProof/>
          <w:szCs w:val="22"/>
        </w:rPr>
        <w:t>Biosensors &amp; bioelectronics</w:t>
      </w:r>
      <w:r w:rsidRPr="003031B6">
        <w:rPr>
          <w:noProof/>
          <w:szCs w:val="22"/>
        </w:rPr>
        <w:t xml:space="preserve"> </w:t>
      </w:r>
      <w:r w:rsidRPr="003031B6">
        <w:rPr>
          <w:b/>
          <w:noProof/>
          <w:szCs w:val="22"/>
        </w:rPr>
        <w:t>22</w:t>
      </w:r>
      <w:r w:rsidRPr="003031B6">
        <w:rPr>
          <w:noProof/>
          <w:szCs w:val="22"/>
        </w:rPr>
        <w:t>, 775-788</w:t>
      </w:r>
      <w:bookmarkEnd w:id="255"/>
    </w:p>
    <w:p w14:paraId="76EA1110" w14:textId="77777777" w:rsidR="003031B6" w:rsidRPr="003031B6" w:rsidRDefault="003031B6" w:rsidP="003031B6">
      <w:pPr>
        <w:ind w:left="720" w:hanging="720"/>
        <w:jc w:val="both"/>
        <w:rPr>
          <w:noProof/>
          <w:szCs w:val="22"/>
        </w:rPr>
      </w:pPr>
      <w:bookmarkStart w:id="256" w:name="_ENREF_52"/>
      <w:r w:rsidRPr="003031B6">
        <w:rPr>
          <w:noProof/>
          <w:szCs w:val="22"/>
        </w:rPr>
        <w:t>52.</w:t>
      </w:r>
      <w:r w:rsidRPr="003031B6">
        <w:rPr>
          <w:noProof/>
          <w:szCs w:val="22"/>
        </w:rPr>
        <w:tab/>
        <w:t xml:space="preserve">Hultschig, C., Kreutzberger, J., Seitz, H., Konthur, Z., Bussow, K., and Lehrach, H. (2006) </w:t>
      </w:r>
      <w:r w:rsidRPr="003031B6">
        <w:rPr>
          <w:i/>
          <w:noProof/>
          <w:szCs w:val="22"/>
        </w:rPr>
        <w:t>Current opinion in chemical biology</w:t>
      </w:r>
      <w:r w:rsidRPr="003031B6">
        <w:rPr>
          <w:noProof/>
          <w:szCs w:val="22"/>
        </w:rPr>
        <w:t xml:space="preserve"> </w:t>
      </w:r>
      <w:r w:rsidRPr="003031B6">
        <w:rPr>
          <w:b/>
          <w:noProof/>
          <w:szCs w:val="22"/>
        </w:rPr>
        <w:t>10</w:t>
      </w:r>
      <w:r w:rsidRPr="003031B6">
        <w:rPr>
          <w:noProof/>
          <w:szCs w:val="22"/>
        </w:rPr>
        <w:t>, 4-10</w:t>
      </w:r>
      <w:bookmarkEnd w:id="256"/>
    </w:p>
    <w:p w14:paraId="13C79615" w14:textId="77777777" w:rsidR="003031B6" w:rsidRPr="003031B6" w:rsidRDefault="003031B6" w:rsidP="003031B6">
      <w:pPr>
        <w:ind w:left="720" w:hanging="720"/>
        <w:jc w:val="both"/>
        <w:rPr>
          <w:noProof/>
          <w:szCs w:val="22"/>
        </w:rPr>
      </w:pPr>
      <w:bookmarkStart w:id="257" w:name="_ENREF_53"/>
      <w:r w:rsidRPr="003031B6">
        <w:rPr>
          <w:noProof/>
          <w:szCs w:val="22"/>
        </w:rPr>
        <w:t>53.</w:t>
      </w:r>
      <w:r w:rsidRPr="003031B6">
        <w:rPr>
          <w:noProof/>
          <w:szCs w:val="22"/>
        </w:rPr>
        <w:tab/>
        <w:t xml:space="preserve">Kam, L., and Boxer, S. G. (2001) </w:t>
      </w:r>
      <w:r w:rsidRPr="003031B6">
        <w:rPr>
          <w:i/>
          <w:noProof/>
          <w:szCs w:val="22"/>
        </w:rPr>
        <w:t>Journal of biomedical materials research</w:t>
      </w:r>
      <w:r w:rsidRPr="003031B6">
        <w:rPr>
          <w:noProof/>
          <w:szCs w:val="22"/>
        </w:rPr>
        <w:t xml:space="preserve"> </w:t>
      </w:r>
      <w:r w:rsidRPr="003031B6">
        <w:rPr>
          <w:b/>
          <w:noProof/>
          <w:szCs w:val="22"/>
        </w:rPr>
        <w:t>55</w:t>
      </w:r>
      <w:r w:rsidRPr="003031B6">
        <w:rPr>
          <w:noProof/>
          <w:szCs w:val="22"/>
        </w:rPr>
        <w:t>, 487-495</w:t>
      </w:r>
      <w:bookmarkEnd w:id="257"/>
    </w:p>
    <w:p w14:paraId="5213042C" w14:textId="77777777" w:rsidR="003031B6" w:rsidRPr="003031B6" w:rsidRDefault="003031B6" w:rsidP="003031B6">
      <w:pPr>
        <w:ind w:left="720" w:hanging="720"/>
        <w:jc w:val="both"/>
        <w:rPr>
          <w:noProof/>
          <w:szCs w:val="22"/>
        </w:rPr>
      </w:pPr>
      <w:bookmarkStart w:id="258" w:name="_ENREF_54"/>
      <w:r w:rsidRPr="003031B6">
        <w:rPr>
          <w:noProof/>
          <w:szCs w:val="22"/>
        </w:rPr>
        <w:t>54.</w:t>
      </w:r>
      <w:r w:rsidRPr="003031B6">
        <w:rPr>
          <w:noProof/>
          <w:szCs w:val="22"/>
        </w:rPr>
        <w:tab/>
        <w:t xml:space="preserve">Kung, L. A., Kam, L., Hovis, J. S., and Boxer, S. G. (2000) </w:t>
      </w:r>
      <w:r w:rsidRPr="003031B6">
        <w:rPr>
          <w:i/>
          <w:noProof/>
          <w:szCs w:val="22"/>
        </w:rPr>
        <w:t>Langmuir</w:t>
      </w:r>
      <w:r w:rsidRPr="003031B6">
        <w:rPr>
          <w:noProof/>
          <w:szCs w:val="22"/>
        </w:rPr>
        <w:t xml:space="preserve"> </w:t>
      </w:r>
      <w:r w:rsidRPr="003031B6">
        <w:rPr>
          <w:b/>
          <w:noProof/>
          <w:szCs w:val="22"/>
        </w:rPr>
        <w:t>16</w:t>
      </w:r>
      <w:r w:rsidRPr="003031B6">
        <w:rPr>
          <w:noProof/>
          <w:szCs w:val="22"/>
        </w:rPr>
        <w:t>, 6773-6776</w:t>
      </w:r>
      <w:bookmarkEnd w:id="258"/>
    </w:p>
    <w:p w14:paraId="49FBCBCD" w14:textId="77777777" w:rsidR="003031B6" w:rsidRPr="003031B6" w:rsidRDefault="003031B6" w:rsidP="003031B6">
      <w:pPr>
        <w:ind w:left="720" w:hanging="720"/>
        <w:jc w:val="both"/>
        <w:rPr>
          <w:noProof/>
          <w:szCs w:val="22"/>
        </w:rPr>
      </w:pPr>
      <w:bookmarkStart w:id="259" w:name="_ENREF_55"/>
      <w:r w:rsidRPr="003031B6">
        <w:rPr>
          <w:noProof/>
          <w:szCs w:val="22"/>
        </w:rPr>
        <w:t>55.</w:t>
      </w:r>
      <w:r w:rsidRPr="003031B6">
        <w:rPr>
          <w:noProof/>
          <w:szCs w:val="22"/>
        </w:rPr>
        <w:tab/>
        <w:t xml:space="preserve">Volcke, C., Gandhiraman, R. P., Basabe-Desmonts, L., Iacono, M., Gubala, V., Cecchet, F., Cafolla, A. A., and Williams, D. E. (2010) </w:t>
      </w:r>
      <w:r w:rsidRPr="003031B6">
        <w:rPr>
          <w:i/>
          <w:noProof/>
          <w:szCs w:val="22"/>
        </w:rPr>
        <w:t>Biosensors &amp; bioelectronics</w:t>
      </w:r>
      <w:r w:rsidRPr="003031B6">
        <w:rPr>
          <w:noProof/>
          <w:szCs w:val="22"/>
        </w:rPr>
        <w:t xml:space="preserve"> </w:t>
      </w:r>
      <w:r w:rsidRPr="003031B6">
        <w:rPr>
          <w:b/>
          <w:noProof/>
          <w:szCs w:val="22"/>
        </w:rPr>
        <w:t>25</w:t>
      </w:r>
      <w:r w:rsidRPr="003031B6">
        <w:rPr>
          <w:noProof/>
          <w:szCs w:val="22"/>
        </w:rPr>
        <w:t>, 1295-1300</w:t>
      </w:r>
      <w:bookmarkEnd w:id="259"/>
    </w:p>
    <w:p w14:paraId="0B86B013" w14:textId="77777777" w:rsidR="003031B6" w:rsidRPr="003031B6" w:rsidRDefault="003031B6" w:rsidP="003031B6">
      <w:pPr>
        <w:ind w:left="720" w:hanging="720"/>
        <w:jc w:val="both"/>
        <w:rPr>
          <w:noProof/>
          <w:szCs w:val="22"/>
        </w:rPr>
      </w:pPr>
      <w:bookmarkStart w:id="260" w:name="_ENREF_56"/>
      <w:r w:rsidRPr="003031B6">
        <w:rPr>
          <w:noProof/>
          <w:szCs w:val="22"/>
        </w:rPr>
        <w:t>56.</w:t>
      </w:r>
      <w:r w:rsidRPr="003031B6">
        <w:rPr>
          <w:noProof/>
          <w:szCs w:val="22"/>
        </w:rPr>
        <w:tab/>
        <w:t xml:space="preserve">Shen, K., Thomas, V. K., Dustin, M. L., and Kam, L. C. (2008) </w:t>
      </w:r>
      <w:r w:rsidRPr="003031B6">
        <w:rPr>
          <w:i/>
          <w:noProof/>
          <w:szCs w:val="22"/>
        </w:rPr>
        <w:t>Proceedings of the National Academy of Sciences of the United States of America</w:t>
      </w:r>
      <w:r w:rsidRPr="003031B6">
        <w:rPr>
          <w:noProof/>
          <w:szCs w:val="22"/>
        </w:rPr>
        <w:t xml:space="preserve"> </w:t>
      </w:r>
      <w:r w:rsidRPr="003031B6">
        <w:rPr>
          <w:b/>
          <w:noProof/>
          <w:szCs w:val="22"/>
        </w:rPr>
        <w:t>105</w:t>
      </w:r>
      <w:r w:rsidRPr="003031B6">
        <w:rPr>
          <w:noProof/>
          <w:szCs w:val="22"/>
        </w:rPr>
        <w:t>, 7791-7796</w:t>
      </w:r>
      <w:bookmarkEnd w:id="260"/>
    </w:p>
    <w:p w14:paraId="14886DF2" w14:textId="77777777" w:rsidR="003031B6" w:rsidRPr="003031B6" w:rsidRDefault="003031B6" w:rsidP="003031B6">
      <w:pPr>
        <w:ind w:left="720" w:hanging="720"/>
        <w:jc w:val="both"/>
        <w:rPr>
          <w:noProof/>
          <w:szCs w:val="22"/>
        </w:rPr>
      </w:pPr>
      <w:bookmarkStart w:id="261" w:name="_ENREF_57"/>
      <w:r w:rsidRPr="003031B6">
        <w:rPr>
          <w:noProof/>
          <w:szCs w:val="22"/>
        </w:rPr>
        <w:t>57.</w:t>
      </w:r>
      <w:r w:rsidRPr="003031B6">
        <w:rPr>
          <w:noProof/>
          <w:szCs w:val="22"/>
        </w:rPr>
        <w:tab/>
        <w:t xml:space="preserve">Sinisi, A., Popp, M. W., Antos, J. M., Pansegrau, W., Savino, S., Nissum, M., Rappuoli, R., Ploegh, H. L., and Buti, L. (2012) </w:t>
      </w:r>
      <w:r w:rsidRPr="003031B6">
        <w:rPr>
          <w:i/>
          <w:noProof/>
          <w:szCs w:val="22"/>
        </w:rPr>
        <w:t>Bioconjugate chemistry</w:t>
      </w:r>
      <w:r w:rsidRPr="003031B6">
        <w:rPr>
          <w:noProof/>
          <w:szCs w:val="22"/>
        </w:rPr>
        <w:t xml:space="preserve"> </w:t>
      </w:r>
      <w:bookmarkEnd w:id="261"/>
    </w:p>
    <w:p w14:paraId="6D902231" w14:textId="77777777" w:rsidR="003031B6" w:rsidRPr="003031B6" w:rsidRDefault="003031B6" w:rsidP="003031B6">
      <w:pPr>
        <w:ind w:left="720" w:hanging="720"/>
        <w:jc w:val="both"/>
        <w:rPr>
          <w:noProof/>
          <w:szCs w:val="22"/>
        </w:rPr>
      </w:pPr>
      <w:bookmarkStart w:id="262" w:name="_ENREF_58"/>
      <w:r w:rsidRPr="003031B6">
        <w:rPr>
          <w:noProof/>
          <w:szCs w:val="22"/>
        </w:rPr>
        <w:t>58.</w:t>
      </w:r>
      <w:r w:rsidRPr="003031B6">
        <w:rPr>
          <w:noProof/>
          <w:szCs w:val="22"/>
        </w:rPr>
        <w:tab/>
        <w:t xml:space="preserve">de la Rica, R., and Matsui, H. (2010) </w:t>
      </w:r>
      <w:r w:rsidRPr="003031B6">
        <w:rPr>
          <w:i/>
          <w:noProof/>
          <w:szCs w:val="22"/>
        </w:rPr>
        <w:t>Chemical Society reviews</w:t>
      </w:r>
      <w:r w:rsidRPr="003031B6">
        <w:rPr>
          <w:noProof/>
          <w:szCs w:val="22"/>
        </w:rPr>
        <w:t xml:space="preserve"> </w:t>
      </w:r>
      <w:r w:rsidRPr="003031B6">
        <w:rPr>
          <w:b/>
          <w:noProof/>
          <w:szCs w:val="22"/>
        </w:rPr>
        <w:t>39</w:t>
      </w:r>
      <w:r w:rsidRPr="003031B6">
        <w:rPr>
          <w:noProof/>
          <w:szCs w:val="22"/>
        </w:rPr>
        <w:t>, 3499-3509</w:t>
      </w:r>
      <w:bookmarkEnd w:id="262"/>
    </w:p>
    <w:p w14:paraId="43278926" w14:textId="77777777" w:rsidR="003031B6" w:rsidRPr="003031B6" w:rsidRDefault="003031B6" w:rsidP="003031B6">
      <w:pPr>
        <w:ind w:left="720" w:hanging="720"/>
        <w:jc w:val="both"/>
        <w:rPr>
          <w:noProof/>
          <w:szCs w:val="22"/>
        </w:rPr>
      </w:pPr>
      <w:bookmarkStart w:id="263" w:name="_ENREF_59"/>
      <w:r w:rsidRPr="003031B6">
        <w:rPr>
          <w:noProof/>
          <w:szCs w:val="22"/>
        </w:rPr>
        <w:t>59.</w:t>
      </w:r>
      <w:r w:rsidRPr="003031B6">
        <w:rPr>
          <w:noProof/>
          <w:szCs w:val="22"/>
        </w:rPr>
        <w:tab/>
        <w:t xml:space="preserve">Petrov, A., and Audette, G. F. (2012) </w:t>
      </w:r>
      <w:r w:rsidRPr="003031B6">
        <w:rPr>
          <w:i/>
          <w:noProof/>
          <w:szCs w:val="22"/>
        </w:rPr>
        <w:t>Wiley interdisciplinary reviews. Nanomedicine and nanobiotechnology</w:t>
      </w:r>
      <w:r w:rsidRPr="003031B6">
        <w:rPr>
          <w:noProof/>
          <w:szCs w:val="22"/>
        </w:rPr>
        <w:t xml:space="preserve"> </w:t>
      </w:r>
      <w:r w:rsidRPr="003031B6">
        <w:rPr>
          <w:b/>
          <w:noProof/>
          <w:szCs w:val="22"/>
        </w:rPr>
        <w:t>4</w:t>
      </w:r>
      <w:r w:rsidRPr="003031B6">
        <w:rPr>
          <w:noProof/>
          <w:szCs w:val="22"/>
        </w:rPr>
        <w:t>, 575-585</w:t>
      </w:r>
      <w:bookmarkEnd w:id="263"/>
    </w:p>
    <w:p w14:paraId="7AD1C337" w14:textId="77777777" w:rsidR="003031B6" w:rsidRPr="003031B6" w:rsidRDefault="003031B6" w:rsidP="003031B6">
      <w:pPr>
        <w:ind w:left="720" w:hanging="720"/>
        <w:jc w:val="both"/>
        <w:rPr>
          <w:noProof/>
          <w:szCs w:val="22"/>
        </w:rPr>
      </w:pPr>
      <w:bookmarkStart w:id="264" w:name="_ENREF_60"/>
      <w:r w:rsidRPr="003031B6">
        <w:rPr>
          <w:noProof/>
          <w:szCs w:val="22"/>
        </w:rPr>
        <w:t>60.</w:t>
      </w:r>
      <w:r w:rsidRPr="003031B6">
        <w:rPr>
          <w:noProof/>
          <w:szCs w:val="22"/>
        </w:rPr>
        <w:tab/>
        <w:t xml:space="preserve">Muller, M. K., Petkau, K., and Brunsveld, L. (2011) </w:t>
      </w:r>
      <w:r w:rsidRPr="003031B6">
        <w:rPr>
          <w:i/>
          <w:noProof/>
          <w:szCs w:val="22"/>
        </w:rPr>
        <w:t>Chem Commun (Camb)</w:t>
      </w:r>
      <w:r w:rsidRPr="003031B6">
        <w:rPr>
          <w:noProof/>
          <w:szCs w:val="22"/>
        </w:rPr>
        <w:t xml:space="preserve"> </w:t>
      </w:r>
      <w:r w:rsidRPr="003031B6">
        <w:rPr>
          <w:b/>
          <w:noProof/>
          <w:szCs w:val="22"/>
        </w:rPr>
        <w:t>47</w:t>
      </w:r>
      <w:r w:rsidRPr="003031B6">
        <w:rPr>
          <w:noProof/>
          <w:szCs w:val="22"/>
        </w:rPr>
        <w:t>, 310-312</w:t>
      </w:r>
      <w:bookmarkEnd w:id="264"/>
    </w:p>
    <w:p w14:paraId="62B0F1EC" w14:textId="77777777" w:rsidR="003031B6" w:rsidRPr="003031B6" w:rsidRDefault="003031B6" w:rsidP="003031B6">
      <w:pPr>
        <w:ind w:left="720" w:hanging="720"/>
        <w:jc w:val="both"/>
        <w:rPr>
          <w:noProof/>
          <w:szCs w:val="22"/>
        </w:rPr>
      </w:pPr>
      <w:bookmarkStart w:id="265" w:name="_ENREF_61"/>
      <w:r w:rsidRPr="003031B6">
        <w:rPr>
          <w:noProof/>
          <w:szCs w:val="22"/>
        </w:rPr>
        <w:t>61.</w:t>
      </w:r>
      <w:r w:rsidRPr="003031B6">
        <w:rPr>
          <w:noProof/>
          <w:szCs w:val="22"/>
        </w:rPr>
        <w:tab/>
        <w:t xml:space="preserve">Jones, E. Y., and Yeates, T. O. (2012) </w:t>
      </w:r>
      <w:r w:rsidRPr="003031B6">
        <w:rPr>
          <w:i/>
          <w:noProof/>
          <w:szCs w:val="22"/>
        </w:rPr>
        <w:t>Current opinion in structural biology</w:t>
      </w:r>
      <w:r w:rsidRPr="003031B6">
        <w:rPr>
          <w:noProof/>
          <w:szCs w:val="22"/>
        </w:rPr>
        <w:t xml:space="preserve"> </w:t>
      </w:r>
      <w:r w:rsidRPr="003031B6">
        <w:rPr>
          <w:b/>
          <w:noProof/>
          <w:szCs w:val="22"/>
        </w:rPr>
        <w:t>22</w:t>
      </w:r>
      <w:r w:rsidRPr="003031B6">
        <w:rPr>
          <w:noProof/>
          <w:szCs w:val="22"/>
        </w:rPr>
        <w:t>, 197-199</w:t>
      </w:r>
      <w:bookmarkEnd w:id="265"/>
    </w:p>
    <w:p w14:paraId="3C903938" w14:textId="77777777" w:rsidR="003031B6" w:rsidRPr="003031B6" w:rsidRDefault="003031B6" w:rsidP="003031B6">
      <w:pPr>
        <w:ind w:left="720" w:hanging="720"/>
        <w:jc w:val="both"/>
        <w:rPr>
          <w:noProof/>
          <w:szCs w:val="22"/>
        </w:rPr>
      </w:pPr>
      <w:bookmarkStart w:id="266" w:name="_ENREF_62"/>
      <w:r w:rsidRPr="003031B6">
        <w:rPr>
          <w:noProof/>
          <w:szCs w:val="22"/>
        </w:rPr>
        <w:t>62.</w:t>
      </w:r>
      <w:r w:rsidRPr="003031B6">
        <w:rPr>
          <w:noProof/>
          <w:szCs w:val="22"/>
        </w:rPr>
        <w:tab/>
        <w:t xml:space="preserve">Timpl, R., and Brown, J. C. (1996) </w:t>
      </w:r>
      <w:r w:rsidRPr="003031B6">
        <w:rPr>
          <w:i/>
          <w:noProof/>
          <w:szCs w:val="22"/>
        </w:rPr>
        <w:t>BioEssays : news and reviews in molecular, cellular and developmental biology</w:t>
      </w:r>
      <w:r w:rsidRPr="003031B6">
        <w:rPr>
          <w:noProof/>
          <w:szCs w:val="22"/>
        </w:rPr>
        <w:t xml:space="preserve"> </w:t>
      </w:r>
      <w:r w:rsidRPr="003031B6">
        <w:rPr>
          <w:b/>
          <w:noProof/>
          <w:szCs w:val="22"/>
        </w:rPr>
        <w:t>18</w:t>
      </w:r>
      <w:r w:rsidRPr="003031B6">
        <w:rPr>
          <w:noProof/>
          <w:szCs w:val="22"/>
        </w:rPr>
        <w:t>, 123-132</w:t>
      </w:r>
      <w:bookmarkEnd w:id="266"/>
    </w:p>
    <w:p w14:paraId="28149AF4" w14:textId="77777777" w:rsidR="003031B6" w:rsidRPr="003031B6" w:rsidRDefault="003031B6" w:rsidP="003031B6">
      <w:pPr>
        <w:ind w:left="720" w:hanging="720"/>
        <w:jc w:val="both"/>
        <w:rPr>
          <w:noProof/>
          <w:szCs w:val="22"/>
        </w:rPr>
      </w:pPr>
      <w:bookmarkStart w:id="267" w:name="_ENREF_63"/>
      <w:r w:rsidRPr="003031B6">
        <w:rPr>
          <w:noProof/>
          <w:szCs w:val="22"/>
        </w:rPr>
        <w:t>63.</w:t>
      </w:r>
      <w:r w:rsidRPr="003031B6">
        <w:rPr>
          <w:noProof/>
          <w:szCs w:val="22"/>
        </w:rPr>
        <w:tab/>
        <w:t xml:space="preserve">Ludden, M. J., Mulder, A., Tampe, R., Reinhoudt, D. N., and Huskens, J. (2007) </w:t>
      </w:r>
      <w:r w:rsidRPr="003031B6">
        <w:rPr>
          <w:i/>
          <w:noProof/>
          <w:szCs w:val="22"/>
        </w:rPr>
        <w:t>Angew Chem Int Ed Engl</w:t>
      </w:r>
      <w:r w:rsidRPr="003031B6">
        <w:rPr>
          <w:noProof/>
          <w:szCs w:val="22"/>
        </w:rPr>
        <w:t xml:space="preserve"> </w:t>
      </w:r>
      <w:r w:rsidRPr="003031B6">
        <w:rPr>
          <w:b/>
          <w:noProof/>
          <w:szCs w:val="22"/>
        </w:rPr>
        <w:t>46</w:t>
      </w:r>
      <w:r w:rsidRPr="003031B6">
        <w:rPr>
          <w:noProof/>
          <w:szCs w:val="22"/>
        </w:rPr>
        <w:t>, 4104-4107</w:t>
      </w:r>
      <w:bookmarkEnd w:id="267"/>
    </w:p>
    <w:p w14:paraId="0A2AF62A" w14:textId="77777777" w:rsidR="003031B6" w:rsidRPr="003031B6" w:rsidRDefault="003031B6" w:rsidP="003031B6">
      <w:pPr>
        <w:ind w:left="720" w:hanging="720"/>
        <w:jc w:val="both"/>
        <w:rPr>
          <w:noProof/>
          <w:szCs w:val="22"/>
        </w:rPr>
      </w:pPr>
      <w:bookmarkStart w:id="268" w:name="_ENREF_64"/>
      <w:r w:rsidRPr="003031B6">
        <w:rPr>
          <w:noProof/>
          <w:szCs w:val="22"/>
        </w:rPr>
        <w:t>64.</w:t>
      </w:r>
      <w:r w:rsidRPr="003031B6">
        <w:rPr>
          <w:noProof/>
          <w:szCs w:val="22"/>
        </w:rPr>
        <w:tab/>
        <w:t xml:space="preserve">Gonzalez-Campo, A., Hsu, S. H., Puig, L., Huskens, J., Reinhoudt, D. N., and Velders, A. H. (2010) </w:t>
      </w:r>
      <w:r w:rsidRPr="003031B6">
        <w:rPr>
          <w:i/>
          <w:noProof/>
          <w:szCs w:val="22"/>
        </w:rPr>
        <w:t>Journal of the American Chemical Society</w:t>
      </w:r>
      <w:r w:rsidRPr="003031B6">
        <w:rPr>
          <w:noProof/>
          <w:szCs w:val="22"/>
        </w:rPr>
        <w:t xml:space="preserve"> </w:t>
      </w:r>
      <w:r w:rsidRPr="003031B6">
        <w:rPr>
          <w:b/>
          <w:noProof/>
          <w:szCs w:val="22"/>
        </w:rPr>
        <w:t>132</w:t>
      </w:r>
      <w:r w:rsidRPr="003031B6">
        <w:rPr>
          <w:noProof/>
          <w:szCs w:val="22"/>
        </w:rPr>
        <w:t>, 11434-11436</w:t>
      </w:r>
      <w:bookmarkEnd w:id="268"/>
    </w:p>
    <w:p w14:paraId="00C60258" w14:textId="77777777" w:rsidR="003031B6" w:rsidRPr="003031B6" w:rsidRDefault="003031B6" w:rsidP="003031B6">
      <w:pPr>
        <w:ind w:left="720" w:hanging="720"/>
        <w:jc w:val="both"/>
        <w:rPr>
          <w:noProof/>
          <w:szCs w:val="22"/>
        </w:rPr>
      </w:pPr>
      <w:bookmarkStart w:id="269" w:name="_ENREF_65"/>
      <w:r w:rsidRPr="003031B6">
        <w:rPr>
          <w:noProof/>
          <w:szCs w:val="22"/>
        </w:rPr>
        <w:t>65.</w:t>
      </w:r>
      <w:r w:rsidRPr="003031B6">
        <w:rPr>
          <w:noProof/>
          <w:szCs w:val="22"/>
        </w:rPr>
        <w:tab/>
        <w:t xml:space="preserve">Crespo-Biel, O., Jan Ravoo, B., Huskens, J., and Reinhoudt, D. N. (2006) </w:t>
      </w:r>
      <w:r w:rsidRPr="003031B6">
        <w:rPr>
          <w:i/>
          <w:noProof/>
          <w:szCs w:val="22"/>
        </w:rPr>
        <w:t>Dalton Trans</w:t>
      </w:r>
      <w:r w:rsidRPr="003031B6">
        <w:rPr>
          <w:noProof/>
          <w:szCs w:val="22"/>
        </w:rPr>
        <w:t>, 2737-2741</w:t>
      </w:r>
      <w:bookmarkEnd w:id="269"/>
    </w:p>
    <w:p w14:paraId="6653566A" w14:textId="77777777" w:rsidR="003031B6" w:rsidRPr="003031B6" w:rsidRDefault="003031B6" w:rsidP="003031B6">
      <w:pPr>
        <w:ind w:left="720" w:hanging="720"/>
        <w:jc w:val="both"/>
        <w:rPr>
          <w:noProof/>
          <w:szCs w:val="22"/>
        </w:rPr>
      </w:pPr>
      <w:bookmarkStart w:id="270" w:name="_ENREF_66"/>
      <w:r w:rsidRPr="003031B6">
        <w:rPr>
          <w:noProof/>
          <w:szCs w:val="22"/>
        </w:rPr>
        <w:t>66.</w:t>
      </w:r>
      <w:r w:rsidRPr="003031B6">
        <w:rPr>
          <w:noProof/>
          <w:szCs w:val="22"/>
        </w:rPr>
        <w:tab/>
        <w:t xml:space="preserve">Boder, E. T., Raeeszadeh-Sarmazdeh, M., and Price, J. V. (2012) </w:t>
      </w:r>
      <w:r w:rsidRPr="003031B6">
        <w:rPr>
          <w:i/>
          <w:noProof/>
          <w:szCs w:val="22"/>
        </w:rPr>
        <w:t>Archives of biochemistry and biophysics</w:t>
      </w:r>
      <w:r w:rsidRPr="003031B6">
        <w:rPr>
          <w:noProof/>
          <w:szCs w:val="22"/>
        </w:rPr>
        <w:t xml:space="preserve"> </w:t>
      </w:r>
      <w:r w:rsidRPr="003031B6">
        <w:rPr>
          <w:b/>
          <w:noProof/>
          <w:szCs w:val="22"/>
        </w:rPr>
        <w:t>526</w:t>
      </w:r>
      <w:r w:rsidRPr="003031B6">
        <w:rPr>
          <w:noProof/>
          <w:szCs w:val="22"/>
        </w:rPr>
        <w:t>, 99-106</w:t>
      </w:r>
      <w:bookmarkEnd w:id="270"/>
    </w:p>
    <w:p w14:paraId="44A068FD" w14:textId="77777777" w:rsidR="003031B6" w:rsidRPr="003031B6" w:rsidRDefault="003031B6" w:rsidP="003031B6">
      <w:pPr>
        <w:ind w:left="720" w:hanging="720"/>
        <w:jc w:val="both"/>
        <w:rPr>
          <w:noProof/>
          <w:szCs w:val="22"/>
        </w:rPr>
      </w:pPr>
      <w:bookmarkStart w:id="271" w:name="_ENREF_67"/>
      <w:r w:rsidRPr="003031B6">
        <w:rPr>
          <w:noProof/>
          <w:szCs w:val="22"/>
        </w:rPr>
        <w:t>67.</w:t>
      </w:r>
      <w:r w:rsidRPr="003031B6">
        <w:rPr>
          <w:noProof/>
          <w:szCs w:val="22"/>
        </w:rPr>
        <w:tab/>
        <w:t xml:space="preserve">Boder, E. T., and Jiang, W. (2011) </w:t>
      </w:r>
      <w:r w:rsidRPr="003031B6">
        <w:rPr>
          <w:i/>
          <w:noProof/>
          <w:szCs w:val="22"/>
        </w:rPr>
        <w:t>Annual review of chemical and biomolecular engineering</w:t>
      </w:r>
      <w:r w:rsidRPr="003031B6">
        <w:rPr>
          <w:noProof/>
          <w:szCs w:val="22"/>
        </w:rPr>
        <w:t xml:space="preserve"> </w:t>
      </w:r>
      <w:r w:rsidRPr="003031B6">
        <w:rPr>
          <w:b/>
          <w:noProof/>
          <w:szCs w:val="22"/>
        </w:rPr>
        <w:t>2</w:t>
      </w:r>
      <w:r w:rsidRPr="003031B6">
        <w:rPr>
          <w:noProof/>
          <w:szCs w:val="22"/>
        </w:rPr>
        <w:t>, 53-75</w:t>
      </w:r>
      <w:bookmarkEnd w:id="271"/>
    </w:p>
    <w:p w14:paraId="6DDB642F" w14:textId="77777777" w:rsidR="003031B6" w:rsidRPr="003031B6" w:rsidRDefault="003031B6" w:rsidP="003031B6">
      <w:pPr>
        <w:ind w:left="720" w:hanging="720"/>
        <w:jc w:val="both"/>
        <w:rPr>
          <w:noProof/>
          <w:szCs w:val="22"/>
        </w:rPr>
      </w:pPr>
      <w:bookmarkStart w:id="272" w:name="_ENREF_68"/>
      <w:r w:rsidRPr="003031B6">
        <w:rPr>
          <w:noProof/>
          <w:szCs w:val="22"/>
        </w:rPr>
        <w:lastRenderedPageBreak/>
        <w:t>68.</w:t>
      </w:r>
      <w:r w:rsidRPr="003031B6">
        <w:rPr>
          <w:noProof/>
          <w:szCs w:val="22"/>
        </w:rPr>
        <w:tab/>
        <w:t xml:space="preserve">Boder, E. T., and Wittrup, K. D. (1997) </w:t>
      </w:r>
      <w:r w:rsidRPr="003031B6">
        <w:rPr>
          <w:i/>
          <w:noProof/>
          <w:szCs w:val="22"/>
        </w:rPr>
        <w:t>Nature biotechnology</w:t>
      </w:r>
      <w:r w:rsidRPr="003031B6">
        <w:rPr>
          <w:noProof/>
          <w:szCs w:val="22"/>
        </w:rPr>
        <w:t xml:space="preserve"> </w:t>
      </w:r>
      <w:r w:rsidRPr="003031B6">
        <w:rPr>
          <w:b/>
          <w:noProof/>
          <w:szCs w:val="22"/>
        </w:rPr>
        <w:t>15</w:t>
      </w:r>
      <w:r w:rsidRPr="003031B6">
        <w:rPr>
          <w:noProof/>
          <w:szCs w:val="22"/>
        </w:rPr>
        <w:t>, 553-557</w:t>
      </w:r>
      <w:bookmarkEnd w:id="272"/>
    </w:p>
    <w:p w14:paraId="45050538" w14:textId="77777777" w:rsidR="003031B6" w:rsidRPr="003031B6" w:rsidRDefault="003031B6" w:rsidP="003031B6">
      <w:pPr>
        <w:ind w:left="720" w:hanging="720"/>
        <w:jc w:val="both"/>
        <w:rPr>
          <w:noProof/>
          <w:szCs w:val="22"/>
        </w:rPr>
      </w:pPr>
      <w:bookmarkStart w:id="273" w:name="_ENREF_69"/>
      <w:r w:rsidRPr="003031B6">
        <w:rPr>
          <w:noProof/>
          <w:szCs w:val="22"/>
        </w:rPr>
        <w:t>69.</w:t>
      </w:r>
      <w:r w:rsidRPr="003031B6">
        <w:rPr>
          <w:noProof/>
          <w:szCs w:val="22"/>
        </w:rPr>
        <w:tab/>
        <w:t xml:space="preserve">Pepper, L. R., Cho, Y. K., Boder, E. T., and Shusta, E. V. (2008) </w:t>
      </w:r>
      <w:r w:rsidRPr="003031B6">
        <w:rPr>
          <w:i/>
          <w:noProof/>
          <w:szCs w:val="22"/>
        </w:rPr>
        <w:t>Combinatorial chemistry &amp; high throughput screening</w:t>
      </w:r>
      <w:r w:rsidRPr="003031B6">
        <w:rPr>
          <w:noProof/>
          <w:szCs w:val="22"/>
        </w:rPr>
        <w:t xml:space="preserve"> </w:t>
      </w:r>
      <w:r w:rsidRPr="003031B6">
        <w:rPr>
          <w:b/>
          <w:noProof/>
          <w:szCs w:val="22"/>
        </w:rPr>
        <w:t>11</w:t>
      </w:r>
      <w:r w:rsidRPr="003031B6">
        <w:rPr>
          <w:noProof/>
          <w:szCs w:val="22"/>
        </w:rPr>
        <w:t>, 127-134</w:t>
      </w:r>
      <w:bookmarkEnd w:id="273"/>
    </w:p>
    <w:p w14:paraId="37DB242E" w14:textId="77777777" w:rsidR="003031B6" w:rsidRPr="003031B6" w:rsidRDefault="003031B6" w:rsidP="003031B6">
      <w:pPr>
        <w:ind w:left="720" w:hanging="720"/>
        <w:jc w:val="both"/>
        <w:rPr>
          <w:noProof/>
          <w:szCs w:val="22"/>
        </w:rPr>
      </w:pPr>
      <w:bookmarkStart w:id="274" w:name="_ENREF_70"/>
      <w:r w:rsidRPr="003031B6">
        <w:rPr>
          <w:noProof/>
          <w:szCs w:val="22"/>
        </w:rPr>
        <w:t>70.</w:t>
      </w:r>
      <w:r w:rsidRPr="003031B6">
        <w:rPr>
          <w:noProof/>
          <w:szCs w:val="22"/>
        </w:rPr>
        <w:tab/>
        <w:t xml:space="preserve">Liu, Y. C., Wang, C. M., and Hsiung, K. P. (2001) </w:t>
      </w:r>
      <w:r w:rsidRPr="003031B6">
        <w:rPr>
          <w:i/>
          <w:noProof/>
          <w:szCs w:val="22"/>
        </w:rPr>
        <w:t>Analytical biochemistry</w:t>
      </w:r>
      <w:r w:rsidRPr="003031B6">
        <w:rPr>
          <w:noProof/>
          <w:szCs w:val="22"/>
        </w:rPr>
        <w:t xml:space="preserve"> </w:t>
      </w:r>
      <w:r w:rsidRPr="003031B6">
        <w:rPr>
          <w:b/>
          <w:noProof/>
          <w:szCs w:val="22"/>
        </w:rPr>
        <w:t>299</w:t>
      </w:r>
      <w:r w:rsidRPr="003031B6">
        <w:rPr>
          <w:noProof/>
          <w:szCs w:val="22"/>
        </w:rPr>
        <w:t>, 130-135</w:t>
      </w:r>
      <w:bookmarkEnd w:id="274"/>
    </w:p>
    <w:p w14:paraId="5FEBBF7B" w14:textId="77777777" w:rsidR="003031B6" w:rsidRPr="003031B6" w:rsidRDefault="003031B6" w:rsidP="003031B6">
      <w:pPr>
        <w:ind w:left="720" w:hanging="720"/>
        <w:jc w:val="both"/>
        <w:rPr>
          <w:noProof/>
          <w:szCs w:val="22"/>
        </w:rPr>
      </w:pPr>
      <w:bookmarkStart w:id="275" w:name="_ENREF_71"/>
      <w:r w:rsidRPr="003031B6">
        <w:rPr>
          <w:noProof/>
          <w:szCs w:val="22"/>
        </w:rPr>
        <w:t>71.</w:t>
      </w:r>
      <w:r w:rsidRPr="003031B6">
        <w:rPr>
          <w:noProof/>
          <w:szCs w:val="22"/>
        </w:rPr>
        <w:tab/>
        <w:t xml:space="preserve">Rusmini, F., Zhong, Z., and Feijen, J. (2007) </w:t>
      </w:r>
      <w:r w:rsidRPr="003031B6">
        <w:rPr>
          <w:i/>
          <w:noProof/>
          <w:szCs w:val="22"/>
        </w:rPr>
        <w:t>Biomacromolecules</w:t>
      </w:r>
      <w:r w:rsidRPr="003031B6">
        <w:rPr>
          <w:noProof/>
          <w:szCs w:val="22"/>
        </w:rPr>
        <w:t xml:space="preserve"> </w:t>
      </w:r>
      <w:r w:rsidRPr="003031B6">
        <w:rPr>
          <w:b/>
          <w:noProof/>
          <w:szCs w:val="22"/>
        </w:rPr>
        <w:t>8</w:t>
      </w:r>
      <w:r w:rsidRPr="003031B6">
        <w:rPr>
          <w:noProof/>
          <w:szCs w:val="22"/>
        </w:rPr>
        <w:t>, 1775-1789</w:t>
      </w:r>
      <w:bookmarkEnd w:id="275"/>
    </w:p>
    <w:p w14:paraId="7189EF5C" w14:textId="77777777" w:rsidR="003031B6" w:rsidRPr="003031B6" w:rsidRDefault="003031B6" w:rsidP="003031B6">
      <w:pPr>
        <w:ind w:left="720" w:hanging="720"/>
        <w:jc w:val="both"/>
        <w:rPr>
          <w:noProof/>
          <w:szCs w:val="22"/>
        </w:rPr>
      </w:pPr>
      <w:bookmarkStart w:id="276" w:name="_ENREF_72"/>
      <w:r w:rsidRPr="003031B6">
        <w:rPr>
          <w:noProof/>
          <w:szCs w:val="22"/>
        </w:rPr>
        <w:t>72.</w:t>
      </w:r>
      <w:r w:rsidRPr="003031B6">
        <w:rPr>
          <w:noProof/>
          <w:szCs w:val="22"/>
        </w:rPr>
        <w:tab/>
        <w:t xml:space="preserve">Frolov, L., Wilner, O., Carmeli, C., and Carmeli, I. (2008) </w:t>
      </w:r>
      <w:r w:rsidRPr="003031B6">
        <w:rPr>
          <w:i/>
          <w:noProof/>
          <w:szCs w:val="22"/>
        </w:rPr>
        <w:t>Adv Mater</w:t>
      </w:r>
      <w:r w:rsidRPr="003031B6">
        <w:rPr>
          <w:noProof/>
          <w:szCs w:val="22"/>
        </w:rPr>
        <w:t xml:space="preserve"> </w:t>
      </w:r>
      <w:r w:rsidRPr="003031B6">
        <w:rPr>
          <w:b/>
          <w:noProof/>
          <w:szCs w:val="22"/>
        </w:rPr>
        <w:t>20</w:t>
      </w:r>
      <w:r w:rsidRPr="003031B6">
        <w:rPr>
          <w:noProof/>
          <w:szCs w:val="22"/>
        </w:rPr>
        <w:t>, 263-+</w:t>
      </w:r>
      <w:bookmarkEnd w:id="276"/>
    </w:p>
    <w:p w14:paraId="381C8764" w14:textId="77777777" w:rsidR="003031B6" w:rsidRPr="003031B6" w:rsidRDefault="003031B6" w:rsidP="003031B6">
      <w:pPr>
        <w:ind w:left="720" w:hanging="720"/>
        <w:jc w:val="both"/>
        <w:rPr>
          <w:noProof/>
          <w:szCs w:val="22"/>
        </w:rPr>
      </w:pPr>
      <w:bookmarkStart w:id="277" w:name="_ENREF_73"/>
      <w:r w:rsidRPr="003031B6">
        <w:rPr>
          <w:noProof/>
          <w:szCs w:val="22"/>
        </w:rPr>
        <w:t>73.</w:t>
      </w:r>
      <w:r w:rsidRPr="003031B6">
        <w:rPr>
          <w:noProof/>
          <w:szCs w:val="22"/>
        </w:rPr>
        <w:tab/>
        <w:t xml:space="preserve">Park, K., Lee, J. M., Jung, Y., Habtemariam, T., Salah, A. W., Fermin, C. D., and Kim, M. (2011) </w:t>
      </w:r>
      <w:r w:rsidRPr="003031B6">
        <w:rPr>
          <w:i/>
          <w:noProof/>
          <w:szCs w:val="22"/>
        </w:rPr>
        <w:t>The Analyst</w:t>
      </w:r>
      <w:r w:rsidRPr="003031B6">
        <w:rPr>
          <w:noProof/>
          <w:szCs w:val="22"/>
        </w:rPr>
        <w:t xml:space="preserve"> </w:t>
      </w:r>
      <w:r w:rsidRPr="003031B6">
        <w:rPr>
          <w:b/>
          <w:noProof/>
          <w:szCs w:val="22"/>
        </w:rPr>
        <w:t>136</w:t>
      </w:r>
      <w:r w:rsidRPr="003031B6">
        <w:rPr>
          <w:noProof/>
          <w:szCs w:val="22"/>
        </w:rPr>
        <w:t>, 2506-2511</w:t>
      </w:r>
      <w:bookmarkEnd w:id="277"/>
    </w:p>
    <w:p w14:paraId="4E6FE93F" w14:textId="77777777" w:rsidR="003031B6" w:rsidRPr="003031B6" w:rsidRDefault="003031B6" w:rsidP="003031B6">
      <w:pPr>
        <w:ind w:left="720" w:hanging="720"/>
        <w:jc w:val="both"/>
        <w:rPr>
          <w:noProof/>
          <w:szCs w:val="22"/>
        </w:rPr>
      </w:pPr>
      <w:bookmarkStart w:id="278" w:name="_ENREF_74"/>
      <w:r w:rsidRPr="003031B6">
        <w:rPr>
          <w:noProof/>
          <w:szCs w:val="22"/>
        </w:rPr>
        <w:t>74.</w:t>
      </w:r>
      <w:r w:rsidRPr="003031B6">
        <w:rPr>
          <w:noProof/>
          <w:szCs w:val="22"/>
        </w:rPr>
        <w:tab/>
        <w:t xml:space="preserve">Carmeli, I., Frolov, L., Carmeli, C., and Richter, S. (2007) </w:t>
      </w:r>
      <w:r w:rsidRPr="003031B6">
        <w:rPr>
          <w:i/>
          <w:noProof/>
          <w:szCs w:val="22"/>
        </w:rPr>
        <w:t>Journal of the American Chemical Society</w:t>
      </w:r>
      <w:r w:rsidRPr="003031B6">
        <w:rPr>
          <w:noProof/>
          <w:szCs w:val="22"/>
        </w:rPr>
        <w:t xml:space="preserve"> </w:t>
      </w:r>
      <w:r w:rsidRPr="003031B6">
        <w:rPr>
          <w:b/>
          <w:noProof/>
          <w:szCs w:val="22"/>
        </w:rPr>
        <w:t>129</w:t>
      </w:r>
      <w:r w:rsidRPr="003031B6">
        <w:rPr>
          <w:noProof/>
          <w:szCs w:val="22"/>
        </w:rPr>
        <w:t>, 12352-12353</w:t>
      </w:r>
      <w:bookmarkEnd w:id="278"/>
    </w:p>
    <w:p w14:paraId="4D20843E" w14:textId="77777777" w:rsidR="003031B6" w:rsidRPr="003031B6" w:rsidRDefault="003031B6" w:rsidP="003031B6">
      <w:pPr>
        <w:ind w:left="720" w:hanging="720"/>
        <w:jc w:val="both"/>
        <w:rPr>
          <w:noProof/>
          <w:szCs w:val="22"/>
        </w:rPr>
      </w:pPr>
      <w:bookmarkStart w:id="279" w:name="_ENREF_75"/>
      <w:r w:rsidRPr="003031B6">
        <w:rPr>
          <w:noProof/>
          <w:szCs w:val="22"/>
        </w:rPr>
        <w:t>75.</w:t>
      </w:r>
      <w:r w:rsidRPr="003031B6">
        <w:rPr>
          <w:noProof/>
          <w:szCs w:val="22"/>
        </w:rPr>
        <w:tab/>
        <w:t xml:space="preserve">Lee, J. M., Park, H. K., Jung, Y., Kim, J. K., Jung, S. O., and Chung, B. H. (2007) </w:t>
      </w:r>
      <w:r w:rsidRPr="003031B6">
        <w:rPr>
          <w:i/>
          <w:noProof/>
          <w:szCs w:val="22"/>
        </w:rPr>
        <w:t>Analytical chemistry</w:t>
      </w:r>
      <w:r w:rsidRPr="003031B6">
        <w:rPr>
          <w:noProof/>
          <w:szCs w:val="22"/>
        </w:rPr>
        <w:t xml:space="preserve"> </w:t>
      </w:r>
      <w:r w:rsidRPr="003031B6">
        <w:rPr>
          <w:b/>
          <w:noProof/>
          <w:szCs w:val="22"/>
        </w:rPr>
        <w:t>79</w:t>
      </w:r>
      <w:r w:rsidRPr="003031B6">
        <w:rPr>
          <w:noProof/>
          <w:szCs w:val="22"/>
        </w:rPr>
        <w:t>, 2680-2687</w:t>
      </w:r>
      <w:bookmarkEnd w:id="279"/>
    </w:p>
    <w:p w14:paraId="048EDB8E" w14:textId="77777777" w:rsidR="003031B6" w:rsidRPr="003031B6" w:rsidRDefault="003031B6" w:rsidP="003031B6">
      <w:pPr>
        <w:ind w:left="720" w:hanging="720"/>
        <w:jc w:val="both"/>
        <w:rPr>
          <w:noProof/>
          <w:szCs w:val="22"/>
        </w:rPr>
      </w:pPr>
      <w:bookmarkStart w:id="280" w:name="_ENREF_76"/>
      <w:r w:rsidRPr="003031B6">
        <w:rPr>
          <w:noProof/>
          <w:szCs w:val="22"/>
        </w:rPr>
        <w:t>76.</w:t>
      </w:r>
      <w:r w:rsidRPr="003031B6">
        <w:rPr>
          <w:noProof/>
          <w:szCs w:val="22"/>
        </w:rPr>
        <w:tab/>
        <w:t xml:space="preserve">Soellner, M. B., Dickson, K. A., Nilsson, B. L., and Raines, R. T. (2003) </w:t>
      </w:r>
      <w:r w:rsidRPr="003031B6">
        <w:rPr>
          <w:i/>
          <w:noProof/>
          <w:szCs w:val="22"/>
        </w:rPr>
        <w:t>Journal of the American Chemical Society</w:t>
      </w:r>
      <w:r w:rsidRPr="003031B6">
        <w:rPr>
          <w:noProof/>
          <w:szCs w:val="22"/>
        </w:rPr>
        <w:t xml:space="preserve"> </w:t>
      </w:r>
      <w:r w:rsidRPr="003031B6">
        <w:rPr>
          <w:b/>
          <w:noProof/>
          <w:szCs w:val="22"/>
        </w:rPr>
        <w:t>125</w:t>
      </w:r>
      <w:r w:rsidRPr="003031B6">
        <w:rPr>
          <w:noProof/>
          <w:szCs w:val="22"/>
        </w:rPr>
        <w:t>, 11790-11791</w:t>
      </w:r>
      <w:bookmarkEnd w:id="280"/>
    </w:p>
    <w:p w14:paraId="706E9168" w14:textId="77777777" w:rsidR="003031B6" w:rsidRPr="003031B6" w:rsidRDefault="003031B6" w:rsidP="003031B6">
      <w:pPr>
        <w:ind w:left="720" w:hanging="720"/>
        <w:jc w:val="both"/>
        <w:rPr>
          <w:noProof/>
          <w:szCs w:val="22"/>
        </w:rPr>
      </w:pPr>
      <w:bookmarkStart w:id="281" w:name="_ENREF_77"/>
      <w:r w:rsidRPr="003031B6">
        <w:rPr>
          <w:noProof/>
          <w:szCs w:val="22"/>
        </w:rPr>
        <w:t>77.</w:t>
      </w:r>
      <w:r w:rsidRPr="003031B6">
        <w:rPr>
          <w:noProof/>
          <w:szCs w:val="22"/>
        </w:rPr>
        <w:tab/>
        <w:t xml:space="preserve">Jiang, R., Weingart, J., Zhang, H., Ma, Y., and Sun, X. L. (2012) </w:t>
      </w:r>
      <w:r w:rsidRPr="003031B6">
        <w:rPr>
          <w:i/>
          <w:noProof/>
          <w:szCs w:val="22"/>
        </w:rPr>
        <w:t>Bioconjugate chemistry</w:t>
      </w:r>
      <w:r w:rsidRPr="003031B6">
        <w:rPr>
          <w:noProof/>
          <w:szCs w:val="22"/>
        </w:rPr>
        <w:t xml:space="preserve"> </w:t>
      </w:r>
      <w:r w:rsidRPr="003031B6">
        <w:rPr>
          <w:b/>
          <w:noProof/>
          <w:szCs w:val="22"/>
        </w:rPr>
        <w:t>23</w:t>
      </w:r>
      <w:r w:rsidRPr="003031B6">
        <w:rPr>
          <w:noProof/>
          <w:szCs w:val="22"/>
        </w:rPr>
        <w:t>, 643-649</w:t>
      </w:r>
      <w:bookmarkEnd w:id="281"/>
    </w:p>
    <w:p w14:paraId="7C381C41" w14:textId="77777777" w:rsidR="003031B6" w:rsidRPr="003031B6" w:rsidRDefault="003031B6" w:rsidP="003031B6">
      <w:pPr>
        <w:ind w:left="720" w:hanging="720"/>
        <w:jc w:val="both"/>
        <w:rPr>
          <w:noProof/>
          <w:szCs w:val="22"/>
        </w:rPr>
      </w:pPr>
      <w:bookmarkStart w:id="282" w:name="_ENREF_78"/>
      <w:r w:rsidRPr="003031B6">
        <w:rPr>
          <w:noProof/>
          <w:szCs w:val="22"/>
        </w:rPr>
        <w:t>78.</w:t>
      </w:r>
      <w:r w:rsidRPr="003031B6">
        <w:rPr>
          <w:noProof/>
          <w:szCs w:val="22"/>
        </w:rPr>
        <w:tab/>
        <w:t xml:space="preserve">Wammes, A. E., Fischer, M. J., de Mol, N. J., van Eldijk, M. B., Rutjes, F. P., van Hest, J. C., and van Delft, F. L. (2013) </w:t>
      </w:r>
      <w:r w:rsidRPr="003031B6">
        <w:rPr>
          <w:i/>
          <w:noProof/>
          <w:szCs w:val="22"/>
        </w:rPr>
        <w:t>Lab on a chip</w:t>
      </w:r>
      <w:r w:rsidRPr="003031B6">
        <w:rPr>
          <w:noProof/>
          <w:szCs w:val="22"/>
        </w:rPr>
        <w:t xml:space="preserve"> </w:t>
      </w:r>
      <w:r w:rsidRPr="003031B6">
        <w:rPr>
          <w:b/>
          <w:noProof/>
          <w:szCs w:val="22"/>
        </w:rPr>
        <w:t>13</w:t>
      </w:r>
      <w:r w:rsidRPr="003031B6">
        <w:rPr>
          <w:noProof/>
          <w:szCs w:val="22"/>
        </w:rPr>
        <w:t>, 1863-1867</w:t>
      </w:r>
      <w:bookmarkEnd w:id="282"/>
    </w:p>
    <w:p w14:paraId="2AACCEE2" w14:textId="77777777" w:rsidR="003031B6" w:rsidRPr="003031B6" w:rsidRDefault="003031B6" w:rsidP="003031B6">
      <w:pPr>
        <w:ind w:left="720" w:hanging="720"/>
        <w:jc w:val="both"/>
        <w:rPr>
          <w:noProof/>
          <w:szCs w:val="22"/>
        </w:rPr>
      </w:pPr>
      <w:bookmarkStart w:id="283" w:name="_ENREF_79"/>
      <w:r w:rsidRPr="003031B6">
        <w:rPr>
          <w:noProof/>
          <w:szCs w:val="22"/>
        </w:rPr>
        <w:t>79.</w:t>
      </w:r>
      <w:r w:rsidRPr="003031B6">
        <w:rPr>
          <w:noProof/>
          <w:szCs w:val="22"/>
        </w:rPr>
        <w:tab/>
        <w:t xml:space="preserve">Wasserberg, D., Nicosia, C., Tromp, E. E., Subramaniam, V., Huskens, J., and Jonkheijm, P. (2013) </w:t>
      </w:r>
      <w:r w:rsidRPr="003031B6">
        <w:rPr>
          <w:i/>
          <w:noProof/>
          <w:szCs w:val="22"/>
        </w:rPr>
        <w:t>Journal of the American Chemical Society</w:t>
      </w:r>
      <w:r w:rsidRPr="003031B6">
        <w:rPr>
          <w:noProof/>
          <w:szCs w:val="22"/>
        </w:rPr>
        <w:t xml:space="preserve"> </w:t>
      </w:r>
      <w:r w:rsidRPr="003031B6">
        <w:rPr>
          <w:b/>
          <w:noProof/>
          <w:szCs w:val="22"/>
        </w:rPr>
        <w:t>135</w:t>
      </w:r>
      <w:r w:rsidRPr="003031B6">
        <w:rPr>
          <w:noProof/>
          <w:szCs w:val="22"/>
        </w:rPr>
        <w:t>, 3104-3111</w:t>
      </w:r>
      <w:bookmarkEnd w:id="283"/>
    </w:p>
    <w:p w14:paraId="208A37D2" w14:textId="77777777" w:rsidR="003031B6" w:rsidRPr="003031B6" w:rsidRDefault="003031B6" w:rsidP="003031B6">
      <w:pPr>
        <w:ind w:left="720" w:hanging="720"/>
        <w:jc w:val="both"/>
        <w:rPr>
          <w:noProof/>
          <w:szCs w:val="22"/>
        </w:rPr>
      </w:pPr>
      <w:bookmarkStart w:id="284" w:name="_ENREF_80"/>
      <w:r w:rsidRPr="003031B6">
        <w:rPr>
          <w:noProof/>
          <w:szCs w:val="22"/>
        </w:rPr>
        <w:t>80.</w:t>
      </w:r>
      <w:r w:rsidRPr="003031B6">
        <w:rPr>
          <w:noProof/>
          <w:szCs w:val="22"/>
        </w:rPr>
        <w:tab/>
        <w:t xml:space="preserve">Seo, M. H., Han, J., Jin, Z., Lee, D. W., Park, H. S., and Kim, H. S. (2011) </w:t>
      </w:r>
      <w:r w:rsidRPr="003031B6">
        <w:rPr>
          <w:i/>
          <w:noProof/>
          <w:szCs w:val="22"/>
        </w:rPr>
        <w:t>Analytical chemistry</w:t>
      </w:r>
      <w:r w:rsidRPr="003031B6">
        <w:rPr>
          <w:noProof/>
          <w:szCs w:val="22"/>
        </w:rPr>
        <w:t xml:space="preserve"> </w:t>
      </w:r>
      <w:r w:rsidRPr="003031B6">
        <w:rPr>
          <w:b/>
          <w:noProof/>
          <w:szCs w:val="22"/>
        </w:rPr>
        <w:t>83</w:t>
      </w:r>
      <w:r w:rsidRPr="003031B6">
        <w:rPr>
          <w:noProof/>
          <w:szCs w:val="22"/>
        </w:rPr>
        <w:t>, 2841-2845</w:t>
      </w:r>
      <w:bookmarkEnd w:id="284"/>
    </w:p>
    <w:p w14:paraId="2A9AE926" w14:textId="77777777" w:rsidR="003031B6" w:rsidRPr="003031B6" w:rsidRDefault="003031B6" w:rsidP="003031B6">
      <w:pPr>
        <w:ind w:left="720" w:hanging="720"/>
        <w:jc w:val="both"/>
        <w:rPr>
          <w:noProof/>
          <w:szCs w:val="22"/>
        </w:rPr>
      </w:pPr>
      <w:bookmarkStart w:id="285" w:name="_ENREF_81"/>
      <w:r w:rsidRPr="003031B6">
        <w:rPr>
          <w:noProof/>
          <w:szCs w:val="22"/>
        </w:rPr>
        <w:t>81.</w:t>
      </w:r>
      <w:r w:rsidRPr="003031B6">
        <w:rPr>
          <w:noProof/>
          <w:szCs w:val="22"/>
        </w:rPr>
        <w:tab/>
        <w:t xml:space="preserve">Sijbrandij, T., Cukkemane, N., Nazmi, K., Veerman, E. C. I., and Bikker, F. J. (2013) </w:t>
      </w:r>
      <w:r w:rsidRPr="003031B6">
        <w:rPr>
          <w:i/>
          <w:noProof/>
          <w:szCs w:val="22"/>
        </w:rPr>
        <w:t>Bioconjugate chemistry</w:t>
      </w:r>
      <w:r w:rsidRPr="003031B6">
        <w:rPr>
          <w:noProof/>
          <w:szCs w:val="22"/>
        </w:rPr>
        <w:t xml:space="preserve"> </w:t>
      </w:r>
      <w:r w:rsidRPr="003031B6">
        <w:rPr>
          <w:b/>
          <w:noProof/>
          <w:szCs w:val="22"/>
        </w:rPr>
        <w:t>24</w:t>
      </w:r>
      <w:r w:rsidRPr="003031B6">
        <w:rPr>
          <w:noProof/>
          <w:szCs w:val="22"/>
        </w:rPr>
        <w:t>, 828-831</w:t>
      </w:r>
      <w:bookmarkEnd w:id="285"/>
    </w:p>
    <w:p w14:paraId="07F2FA7D" w14:textId="77777777" w:rsidR="003031B6" w:rsidRPr="003031B6" w:rsidRDefault="003031B6" w:rsidP="003031B6">
      <w:pPr>
        <w:ind w:left="720" w:hanging="720"/>
        <w:jc w:val="both"/>
        <w:rPr>
          <w:noProof/>
          <w:szCs w:val="22"/>
        </w:rPr>
      </w:pPr>
      <w:bookmarkStart w:id="286" w:name="_ENREF_82"/>
      <w:r w:rsidRPr="003031B6">
        <w:rPr>
          <w:noProof/>
          <w:szCs w:val="22"/>
        </w:rPr>
        <w:t>82.</w:t>
      </w:r>
      <w:r w:rsidRPr="003031B6">
        <w:rPr>
          <w:noProof/>
          <w:szCs w:val="22"/>
        </w:rPr>
        <w:tab/>
        <w:t xml:space="preserve">Matsumoto, T., Tanaka, T., and Kondo, A. (2012) </w:t>
      </w:r>
      <w:r w:rsidRPr="003031B6">
        <w:rPr>
          <w:i/>
          <w:noProof/>
          <w:szCs w:val="22"/>
        </w:rPr>
        <w:t>Langmuir</w:t>
      </w:r>
      <w:r w:rsidRPr="003031B6">
        <w:rPr>
          <w:noProof/>
          <w:szCs w:val="22"/>
        </w:rPr>
        <w:t xml:space="preserve"> </w:t>
      </w:r>
      <w:r w:rsidRPr="003031B6">
        <w:rPr>
          <w:b/>
          <w:noProof/>
          <w:szCs w:val="22"/>
        </w:rPr>
        <w:t>28</w:t>
      </w:r>
      <w:r w:rsidRPr="003031B6">
        <w:rPr>
          <w:noProof/>
          <w:szCs w:val="22"/>
        </w:rPr>
        <w:t>, 3553-3557</w:t>
      </w:r>
      <w:bookmarkEnd w:id="286"/>
    </w:p>
    <w:p w14:paraId="48B5DA13" w14:textId="77777777" w:rsidR="003031B6" w:rsidRPr="003031B6" w:rsidRDefault="003031B6" w:rsidP="003031B6">
      <w:pPr>
        <w:ind w:left="720" w:hanging="720"/>
        <w:jc w:val="both"/>
        <w:rPr>
          <w:noProof/>
          <w:szCs w:val="22"/>
        </w:rPr>
      </w:pPr>
      <w:bookmarkStart w:id="287" w:name="_ENREF_83"/>
      <w:r w:rsidRPr="003031B6">
        <w:rPr>
          <w:noProof/>
          <w:szCs w:val="22"/>
        </w:rPr>
        <w:t>83.</w:t>
      </w:r>
      <w:r w:rsidRPr="003031B6">
        <w:rPr>
          <w:noProof/>
          <w:szCs w:val="22"/>
        </w:rPr>
        <w:tab/>
        <w:t xml:space="preserve">Ton-That, H., Mazmanian, S. K., Faull, K. F., and Schneewind, O. (2000) </w:t>
      </w:r>
      <w:r w:rsidRPr="003031B6">
        <w:rPr>
          <w:i/>
          <w:noProof/>
          <w:szCs w:val="22"/>
        </w:rPr>
        <w:t>The Journal of biological chemistry</w:t>
      </w:r>
      <w:r w:rsidRPr="003031B6">
        <w:rPr>
          <w:noProof/>
          <w:szCs w:val="22"/>
        </w:rPr>
        <w:t xml:space="preserve"> </w:t>
      </w:r>
      <w:r w:rsidRPr="003031B6">
        <w:rPr>
          <w:b/>
          <w:noProof/>
          <w:szCs w:val="22"/>
        </w:rPr>
        <w:t>275</w:t>
      </w:r>
      <w:r w:rsidRPr="003031B6">
        <w:rPr>
          <w:noProof/>
          <w:szCs w:val="22"/>
        </w:rPr>
        <w:t>, 9876-9881</w:t>
      </w:r>
      <w:bookmarkEnd w:id="287"/>
    </w:p>
    <w:p w14:paraId="565B2C18" w14:textId="77777777" w:rsidR="003031B6" w:rsidRPr="003031B6" w:rsidRDefault="003031B6" w:rsidP="003031B6">
      <w:pPr>
        <w:ind w:left="720" w:hanging="720"/>
        <w:jc w:val="both"/>
        <w:rPr>
          <w:noProof/>
          <w:szCs w:val="22"/>
        </w:rPr>
      </w:pPr>
      <w:bookmarkStart w:id="288" w:name="_ENREF_84"/>
      <w:r w:rsidRPr="003031B6">
        <w:rPr>
          <w:noProof/>
          <w:szCs w:val="22"/>
        </w:rPr>
        <w:t>84.</w:t>
      </w:r>
      <w:r w:rsidRPr="003031B6">
        <w:rPr>
          <w:noProof/>
          <w:szCs w:val="22"/>
        </w:rPr>
        <w:tab/>
        <w:t xml:space="preserve">Mazmanian, S. K., Liu, G., Ton-That, H., and Schneewind, O. (1999) </w:t>
      </w:r>
      <w:r w:rsidRPr="003031B6">
        <w:rPr>
          <w:i/>
          <w:noProof/>
          <w:szCs w:val="22"/>
        </w:rPr>
        <w:t>Science</w:t>
      </w:r>
      <w:r w:rsidRPr="003031B6">
        <w:rPr>
          <w:noProof/>
          <w:szCs w:val="22"/>
        </w:rPr>
        <w:t xml:space="preserve"> </w:t>
      </w:r>
      <w:r w:rsidRPr="003031B6">
        <w:rPr>
          <w:b/>
          <w:noProof/>
          <w:szCs w:val="22"/>
        </w:rPr>
        <w:t>285</w:t>
      </w:r>
      <w:r w:rsidRPr="003031B6">
        <w:rPr>
          <w:noProof/>
          <w:szCs w:val="22"/>
        </w:rPr>
        <w:t>, 760-763</w:t>
      </w:r>
      <w:bookmarkEnd w:id="288"/>
    </w:p>
    <w:p w14:paraId="5297AFEE" w14:textId="77777777" w:rsidR="003031B6" w:rsidRPr="003031B6" w:rsidRDefault="003031B6" w:rsidP="003031B6">
      <w:pPr>
        <w:ind w:left="720" w:hanging="720"/>
        <w:jc w:val="both"/>
        <w:rPr>
          <w:noProof/>
          <w:szCs w:val="22"/>
        </w:rPr>
      </w:pPr>
      <w:bookmarkStart w:id="289" w:name="_ENREF_85"/>
      <w:r w:rsidRPr="003031B6">
        <w:rPr>
          <w:noProof/>
          <w:szCs w:val="22"/>
        </w:rPr>
        <w:t>85.</w:t>
      </w:r>
      <w:r w:rsidRPr="003031B6">
        <w:rPr>
          <w:noProof/>
          <w:szCs w:val="22"/>
        </w:rPr>
        <w:tab/>
        <w:t xml:space="preserve">Chen, I., Dorr, B. M., and Liu, D. R. (2011) </w:t>
      </w:r>
      <w:r w:rsidRPr="003031B6">
        <w:rPr>
          <w:i/>
          <w:noProof/>
          <w:szCs w:val="22"/>
        </w:rPr>
        <w:t>Proceedings of the National Academy of Sciences of the United States of America</w:t>
      </w:r>
      <w:r w:rsidRPr="003031B6">
        <w:rPr>
          <w:noProof/>
          <w:szCs w:val="22"/>
        </w:rPr>
        <w:t xml:space="preserve"> </w:t>
      </w:r>
      <w:r w:rsidRPr="003031B6">
        <w:rPr>
          <w:b/>
          <w:noProof/>
          <w:szCs w:val="22"/>
        </w:rPr>
        <w:t>108</w:t>
      </w:r>
      <w:r w:rsidRPr="003031B6">
        <w:rPr>
          <w:noProof/>
          <w:szCs w:val="22"/>
        </w:rPr>
        <w:t>, 11399-11404</w:t>
      </w:r>
      <w:bookmarkEnd w:id="289"/>
    </w:p>
    <w:p w14:paraId="4E0896FA" w14:textId="77777777" w:rsidR="003031B6" w:rsidRPr="003031B6" w:rsidRDefault="003031B6" w:rsidP="003031B6">
      <w:pPr>
        <w:ind w:left="720" w:hanging="720"/>
        <w:jc w:val="both"/>
        <w:rPr>
          <w:noProof/>
          <w:szCs w:val="22"/>
        </w:rPr>
      </w:pPr>
      <w:bookmarkStart w:id="290" w:name="_ENREF_86"/>
      <w:r w:rsidRPr="003031B6">
        <w:rPr>
          <w:noProof/>
          <w:szCs w:val="22"/>
        </w:rPr>
        <w:t>86.</w:t>
      </w:r>
      <w:r w:rsidRPr="003031B6">
        <w:rPr>
          <w:noProof/>
          <w:szCs w:val="22"/>
        </w:rPr>
        <w:tab/>
        <w:t xml:space="preserve">Liu, Z., Zu, Y., Fu, Y., Zhang, Z., and Meng, R. (2008) </w:t>
      </w:r>
      <w:r w:rsidRPr="003031B6">
        <w:rPr>
          <w:i/>
          <w:noProof/>
          <w:szCs w:val="22"/>
        </w:rPr>
        <w:t>Microscopy research and technique</w:t>
      </w:r>
      <w:r w:rsidRPr="003031B6">
        <w:rPr>
          <w:noProof/>
          <w:szCs w:val="22"/>
        </w:rPr>
        <w:t xml:space="preserve"> </w:t>
      </w:r>
      <w:r w:rsidRPr="003031B6">
        <w:rPr>
          <w:b/>
          <w:noProof/>
          <w:szCs w:val="22"/>
        </w:rPr>
        <w:t>71</w:t>
      </w:r>
      <w:r w:rsidRPr="003031B6">
        <w:rPr>
          <w:noProof/>
          <w:szCs w:val="22"/>
        </w:rPr>
        <w:t>, 802-809</w:t>
      </w:r>
      <w:bookmarkEnd w:id="290"/>
    </w:p>
    <w:p w14:paraId="79F13941" w14:textId="77777777" w:rsidR="003031B6" w:rsidRPr="003031B6" w:rsidRDefault="003031B6" w:rsidP="003031B6">
      <w:pPr>
        <w:ind w:left="720" w:hanging="720"/>
        <w:jc w:val="both"/>
        <w:rPr>
          <w:noProof/>
          <w:szCs w:val="22"/>
        </w:rPr>
      </w:pPr>
      <w:bookmarkStart w:id="291" w:name="_ENREF_87"/>
      <w:r w:rsidRPr="003031B6">
        <w:rPr>
          <w:noProof/>
          <w:szCs w:val="22"/>
        </w:rPr>
        <w:t>87.</w:t>
      </w:r>
      <w:r w:rsidRPr="003031B6">
        <w:rPr>
          <w:noProof/>
          <w:szCs w:val="22"/>
        </w:rPr>
        <w:tab/>
        <w:t xml:space="preserve">Piluso, S., Cassell, H. C., Gibbons, J. L., Waller, T. E., Plant, N. J., Miller, A. F., and Cavalli, G. (2013) </w:t>
      </w:r>
      <w:r w:rsidRPr="003031B6">
        <w:rPr>
          <w:i/>
          <w:noProof/>
          <w:szCs w:val="22"/>
        </w:rPr>
        <w:t>Soft matter</w:t>
      </w:r>
      <w:r w:rsidRPr="003031B6">
        <w:rPr>
          <w:noProof/>
          <w:szCs w:val="22"/>
        </w:rPr>
        <w:t xml:space="preserve"> </w:t>
      </w:r>
      <w:r w:rsidRPr="003031B6">
        <w:rPr>
          <w:b/>
          <w:noProof/>
          <w:szCs w:val="22"/>
        </w:rPr>
        <w:t>9</w:t>
      </w:r>
      <w:r w:rsidRPr="003031B6">
        <w:rPr>
          <w:noProof/>
          <w:szCs w:val="22"/>
        </w:rPr>
        <w:t>, 6752-6756</w:t>
      </w:r>
      <w:bookmarkEnd w:id="291"/>
    </w:p>
    <w:p w14:paraId="2C00AFD1" w14:textId="77777777" w:rsidR="003031B6" w:rsidRPr="003031B6" w:rsidRDefault="003031B6" w:rsidP="003031B6">
      <w:pPr>
        <w:ind w:left="720" w:hanging="720"/>
        <w:jc w:val="both"/>
        <w:rPr>
          <w:noProof/>
          <w:szCs w:val="22"/>
        </w:rPr>
      </w:pPr>
      <w:bookmarkStart w:id="292" w:name="_ENREF_88"/>
      <w:r w:rsidRPr="003031B6">
        <w:rPr>
          <w:noProof/>
          <w:szCs w:val="22"/>
        </w:rPr>
        <w:t>88.</w:t>
      </w:r>
      <w:r w:rsidRPr="003031B6">
        <w:rPr>
          <w:noProof/>
          <w:szCs w:val="22"/>
        </w:rPr>
        <w:tab/>
        <w:t xml:space="preserve">Liu, F., Luo, E. Y., Flora, D. B., and Mezo, A. R. (2014) </w:t>
      </w:r>
      <w:r w:rsidRPr="003031B6">
        <w:rPr>
          <w:i/>
          <w:noProof/>
          <w:szCs w:val="22"/>
        </w:rPr>
        <w:t>The Journal of organic chemistry</w:t>
      </w:r>
      <w:r w:rsidRPr="003031B6">
        <w:rPr>
          <w:noProof/>
          <w:szCs w:val="22"/>
        </w:rPr>
        <w:t xml:space="preserve"> </w:t>
      </w:r>
      <w:bookmarkEnd w:id="292"/>
    </w:p>
    <w:p w14:paraId="1480591E" w14:textId="77777777" w:rsidR="003031B6" w:rsidRPr="003031B6" w:rsidRDefault="003031B6" w:rsidP="003031B6">
      <w:pPr>
        <w:ind w:left="720" w:hanging="720"/>
        <w:jc w:val="both"/>
        <w:rPr>
          <w:noProof/>
          <w:szCs w:val="22"/>
        </w:rPr>
      </w:pPr>
      <w:bookmarkStart w:id="293" w:name="_ENREF_89"/>
      <w:r w:rsidRPr="003031B6">
        <w:rPr>
          <w:noProof/>
          <w:szCs w:val="22"/>
        </w:rPr>
        <w:t>89.</w:t>
      </w:r>
      <w:r w:rsidRPr="003031B6">
        <w:rPr>
          <w:noProof/>
          <w:szCs w:val="22"/>
        </w:rPr>
        <w:tab/>
        <w:t xml:space="preserve">Levary, D. A., Parthasarathy, R., Boder, E. T., and Ackerman, M. E. (2011) </w:t>
      </w:r>
      <w:r w:rsidRPr="003031B6">
        <w:rPr>
          <w:i/>
          <w:noProof/>
          <w:szCs w:val="22"/>
        </w:rPr>
        <w:t>PloS one</w:t>
      </w:r>
      <w:r w:rsidRPr="003031B6">
        <w:rPr>
          <w:noProof/>
          <w:szCs w:val="22"/>
        </w:rPr>
        <w:t xml:space="preserve"> </w:t>
      </w:r>
      <w:r w:rsidRPr="003031B6">
        <w:rPr>
          <w:b/>
          <w:noProof/>
          <w:szCs w:val="22"/>
        </w:rPr>
        <w:t>6</w:t>
      </w:r>
      <w:r w:rsidRPr="003031B6">
        <w:rPr>
          <w:noProof/>
          <w:szCs w:val="22"/>
        </w:rPr>
        <w:t>, e18342</w:t>
      </w:r>
      <w:bookmarkEnd w:id="293"/>
    </w:p>
    <w:p w14:paraId="413B28C9" w14:textId="77777777" w:rsidR="003031B6" w:rsidRPr="003031B6" w:rsidRDefault="003031B6" w:rsidP="003031B6">
      <w:pPr>
        <w:ind w:left="720" w:hanging="720"/>
        <w:jc w:val="both"/>
        <w:rPr>
          <w:noProof/>
          <w:szCs w:val="22"/>
        </w:rPr>
      </w:pPr>
      <w:bookmarkStart w:id="294" w:name="_ENREF_90"/>
      <w:r w:rsidRPr="003031B6">
        <w:rPr>
          <w:noProof/>
          <w:szCs w:val="22"/>
        </w:rPr>
        <w:t>90.</w:t>
      </w:r>
      <w:r w:rsidRPr="003031B6">
        <w:rPr>
          <w:noProof/>
          <w:szCs w:val="22"/>
        </w:rPr>
        <w:tab/>
        <w:t xml:space="preserve">Feinberg, A. W., and Parker, K. K. (2010) </w:t>
      </w:r>
      <w:r w:rsidRPr="003031B6">
        <w:rPr>
          <w:i/>
          <w:noProof/>
          <w:szCs w:val="22"/>
        </w:rPr>
        <w:t>Nano letters</w:t>
      </w:r>
      <w:r w:rsidRPr="003031B6">
        <w:rPr>
          <w:noProof/>
          <w:szCs w:val="22"/>
        </w:rPr>
        <w:t xml:space="preserve"> </w:t>
      </w:r>
      <w:r w:rsidRPr="003031B6">
        <w:rPr>
          <w:b/>
          <w:noProof/>
          <w:szCs w:val="22"/>
        </w:rPr>
        <w:t>10</w:t>
      </w:r>
      <w:r w:rsidRPr="003031B6">
        <w:rPr>
          <w:noProof/>
          <w:szCs w:val="22"/>
        </w:rPr>
        <w:t>, 2184-2191</w:t>
      </w:r>
      <w:bookmarkEnd w:id="294"/>
    </w:p>
    <w:p w14:paraId="69658504" w14:textId="77777777" w:rsidR="003031B6" w:rsidRPr="003031B6" w:rsidRDefault="003031B6" w:rsidP="003031B6">
      <w:pPr>
        <w:ind w:left="720" w:hanging="720"/>
        <w:jc w:val="both"/>
        <w:rPr>
          <w:noProof/>
          <w:szCs w:val="22"/>
        </w:rPr>
      </w:pPr>
      <w:bookmarkStart w:id="295" w:name="_ENREF_91"/>
      <w:r w:rsidRPr="003031B6">
        <w:rPr>
          <w:noProof/>
          <w:szCs w:val="22"/>
        </w:rPr>
        <w:t>91.</w:t>
      </w:r>
      <w:r w:rsidRPr="003031B6">
        <w:rPr>
          <w:noProof/>
          <w:szCs w:val="22"/>
        </w:rPr>
        <w:tab/>
        <w:t xml:space="preserve">Bloom, J. D., Meyer, M. M., Meinhold, P., Otey, C. R., MacMillan, D., and Arnold, F. H. (2005) </w:t>
      </w:r>
      <w:r w:rsidRPr="003031B6">
        <w:rPr>
          <w:i/>
          <w:noProof/>
          <w:szCs w:val="22"/>
        </w:rPr>
        <w:t>Current opinion in structural biology</w:t>
      </w:r>
      <w:r w:rsidRPr="003031B6">
        <w:rPr>
          <w:noProof/>
          <w:szCs w:val="22"/>
        </w:rPr>
        <w:t xml:space="preserve"> </w:t>
      </w:r>
      <w:r w:rsidRPr="003031B6">
        <w:rPr>
          <w:b/>
          <w:noProof/>
          <w:szCs w:val="22"/>
        </w:rPr>
        <w:t>15</w:t>
      </w:r>
      <w:r w:rsidRPr="003031B6">
        <w:rPr>
          <w:noProof/>
          <w:szCs w:val="22"/>
        </w:rPr>
        <w:t>, 447-452</w:t>
      </w:r>
      <w:bookmarkEnd w:id="295"/>
    </w:p>
    <w:p w14:paraId="5D915BCE" w14:textId="77777777" w:rsidR="003031B6" w:rsidRPr="003031B6" w:rsidRDefault="003031B6" w:rsidP="003031B6">
      <w:pPr>
        <w:ind w:left="720" w:hanging="720"/>
        <w:jc w:val="both"/>
        <w:rPr>
          <w:noProof/>
          <w:szCs w:val="22"/>
        </w:rPr>
      </w:pPr>
      <w:bookmarkStart w:id="296" w:name="_ENREF_92"/>
      <w:r w:rsidRPr="003031B6">
        <w:rPr>
          <w:noProof/>
          <w:szCs w:val="22"/>
        </w:rPr>
        <w:t>92.</w:t>
      </w:r>
      <w:r w:rsidRPr="003031B6">
        <w:rPr>
          <w:noProof/>
          <w:szCs w:val="22"/>
        </w:rPr>
        <w:tab/>
        <w:t xml:space="preserve">Chica, R. A., Doucet, N., and Pelletier, J. N. (2005) </w:t>
      </w:r>
      <w:r w:rsidRPr="003031B6">
        <w:rPr>
          <w:i/>
          <w:noProof/>
          <w:szCs w:val="22"/>
        </w:rPr>
        <w:t>Current opinion in biotechnology</w:t>
      </w:r>
      <w:r w:rsidRPr="003031B6">
        <w:rPr>
          <w:noProof/>
          <w:szCs w:val="22"/>
        </w:rPr>
        <w:t xml:space="preserve"> </w:t>
      </w:r>
      <w:r w:rsidRPr="003031B6">
        <w:rPr>
          <w:b/>
          <w:noProof/>
          <w:szCs w:val="22"/>
        </w:rPr>
        <w:t>16</w:t>
      </w:r>
      <w:r w:rsidRPr="003031B6">
        <w:rPr>
          <w:noProof/>
          <w:szCs w:val="22"/>
        </w:rPr>
        <w:t>, 378-384</w:t>
      </w:r>
      <w:bookmarkEnd w:id="296"/>
    </w:p>
    <w:p w14:paraId="2420C417" w14:textId="77777777" w:rsidR="003031B6" w:rsidRPr="003031B6" w:rsidRDefault="003031B6" w:rsidP="003031B6">
      <w:pPr>
        <w:ind w:left="720" w:hanging="720"/>
        <w:jc w:val="both"/>
        <w:rPr>
          <w:noProof/>
          <w:szCs w:val="22"/>
        </w:rPr>
      </w:pPr>
      <w:bookmarkStart w:id="297" w:name="_ENREF_93"/>
      <w:r w:rsidRPr="003031B6">
        <w:rPr>
          <w:noProof/>
          <w:szCs w:val="22"/>
        </w:rPr>
        <w:lastRenderedPageBreak/>
        <w:t>93.</w:t>
      </w:r>
      <w:r w:rsidRPr="003031B6">
        <w:rPr>
          <w:noProof/>
          <w:szCs w:val="22"/>
        </w:rPr>
        <w:tab/>
        <w:t xml:space="preserve">Lutz, S. (2010) </w:t>
      </w:r>
      <w:r w:rsidRPr="003031B6">
        <w:rPr>
          <w:i/>
          <w:noProof/>
          <w:szCs w:val="22"/>
        </w:rPr>
        <w:t>Current opinion in biotechnology</w:t>
      </w:r>
      <w:r w:rsidRPr="003031B6">
        <w:rPr>
          <w:noProof/>
          <w:szCs w:val="22"/>
        </w:rPr>
        <w:t xml:space="preserve"> </w:t>
      </w:r>
      <w:r w:rsidRPr="003031B6">
        <w:rPr>
          <w:b/>
          <w:noProof/>
          <w:szCs w:val="22"/>
        </w:rPr>
        <w:t>21</w:t>
      </w:r>
      <w:r w:rsidRPr="003031B6">
        <w:rPr>
          <w:noProof/>
          <w:szCs w:val="22"/>
        </w:rPr>
        <w:t>, 734-743</w:t>
      </w:r>
      <w:bookmarkEnd w:id="297"/>
    </w:p>
    <w:p w14:paraId="593C436F" w14:textId="77777777" w:rsidR="003031B6" w:rsidRPr="003031B6" w:rsidRDefault="003031B6" w:rsidP="003031B6">
      <w:pPr>
        <w:ind w:left="720" w:hanging="720"/>
        <w:jc w:val="both"/>
        <w:rPr>
          <w:noProof/>
          <w:szCs w:val="22"/>
        </w:rPr>
      </w:pPr>
      <w:bookmarkStart w:id="298" w:name="_ENREF_94"/>
      <w:r w:rsidRPr="003031B6">
        <w:rPr>
          <w:noProof/>
          <w:szCs w:val="22"/>
        </w:rPr>
        <w:t>94.</w:t>
      </w:r>
      <w:r w:rsidRPr="003031B6">
        <w:rPr>
          <w:noProof/>
          <w:szCs w:val="22"/>
        </w:rPr>
        <w:tab/>
        <w:t xml:space="preserve">Dasgupta, S., Samantaray, S., Sahal, D., and Roy, R. P. (2011) </w:t>
      </w:r>
      <w:r w:rsidRPr="003031B6">
        <w:rPr>
          <w:i/>
          <w:noProof/>
          <w:szCs w:val="22"/>
        </w:rPr>
        <w:t>The Journal of biological chemistry</w:t>
      </w:r>
      <w:r w:rsidRPr="003031B6">
        <w:rPr>
          <w:noProof/>
          <w:szCs w:val="22"/>
        </w:rPr>
        <w:t xml:space="preserve"> </w:t>
      </w:r>
      <w:r w:rsidRPr="003031B6">
        <w:rPr>
          <w:b/>
          <w:noProof/>
          <w:szCs w:val="22"/>
        </w:rPr>
        <w:t>286</w:t>
      </w:r>
      <w:r w:rsidRPr="003031B6">
        <w:rPr>
          <w:noProof/>
          <w:szCs w:val="22"/>
        </w:rPr>
        <w:t>, 23996-24006</w:t>
      </w:r>
      <w:bookmarkEnd w:id="298"/>
    </w:p>
    <w:p w14:paraId="606E9EA0" w14:textId="77777777" w:rsidR="003031B6" w:rsidRPr="003031B6" w:rsidRDefault="003031B6" w:rsidP="003031B6">
      <w:pPr>
        <w:ind w:left="720" w:hanging="720"/>
        <w:jc w:val="both"/>
        <w:rPr>
          <w:noProof/>
          <w:szCs w:val="22"/>
        </w:rPr>
      </w:pPr>
      <w:bookmarkStart w:id="299" w:name="_ENREF_95"/>
      <w:r w:rsidRPr="003031B6">
        <w:rPr>
          <w:noProof/>
          <w:szCs w:val="22"/>
        </w:rPr>
        <w:t>95.</w:t>
      </w:r>
      <w:r w:rsidRPr="003031B6">
        <w:rPr>
          <w:noProof/>
          <w:szCs w:val="22"/>
        </w:rPr>
        <w:tab/>
        <w:t xml:space="preserve">Piotukh, K., Geltinger, B., Heinrich, N., Gerth, F., Beyermann, M., Freund, C., and Schwarzer, D. (2011) </w:t>
      </w:r>
      <w:r w:rsidRPr="003031B6">
        <w:rPr>
          <w:i/>
          <w:noProof/>
          <w:szCs w:val="22"/>
        </w:rPr>
        <w:t>Journal of the American Chemical Society</w:t>
      </w:r>
      <w:r w:rsidRPr="003031B6">
        <w:rPr>
          <w:noProof/>
          <w:szCs w:val="22"/>
        </w:rPr>
        <w:t xml:space="preserve"> </w:t>
      </w:r>
      <w:r w:rsidRPr="003031B6">
        <w:rPr>
          <w:b/>
          <w:noProof/>
          <w:szCs w:val="22"/>
        </w:rPr>
        <w:t>133</w:t>
      </w:r>
      <w:r w:rsidRPr="003031B6">
        <w:rPr>
          <w:noProof/>
          <w:szCs w:val="22"/>
        </w:rPr>
        <w:t>, 17536-17539</w:t>
      </w:r>
      <w:bookmarkEnd w:id="299"/>
    </w:p>
    <w:p w14:paraId="10A28202" w14:textId="77777777" w:rsidR="003031B6" w:rsidRPr="003031B6" w:rsidRDefault="003031B6" w:rsidP="003031B6">
      <w:pPr>
        <w:ind w:left="720" w:hanging="720"/>
        <w:jc w:val="both"/>
        <w:rPr>
          <w:noProof/>
          <w:szCs w:val="22"/>
        </w:rPr>
      </w:pPr>
      <w:bookmarkStart w:id="300" w:name="_ENREF_96"/>
      <w:r w:rsidRPr="003031B6">
        <w:rPr>
          <w:noProof/>
          <w:szCs w:val="22"/>
        </w:rPr>
        <w:t>96.</w:t>
      </w:r>
      <w:r w:rsidRPr="003031B6">
        <w:rPr>
          <w:noProof/>
          <w:szCs w:val="22"/>
        </w:rPr>
        <w:tab/>
        <w:t xml:space="preserve">Chao, G., Lau, W. L., Hackel, B. J., Sazinsky, S. L., Lippow, S. M., and Wittrup, K. D. (2006) </w:t>
      </w:r>
      <w:r w:rsidRPr="003031B6">
        <w:rPr>
          <w:i/>
          <w:noProof/>
          <w:szCs w:val="22"/>
        </w:rPr>
        <w:t>Nature protocols</w:t>
      </w:r>
      <w:r w:rsidRPr="003031B6">
        <w:rPr>
          <w:noProof/>
          <w:szCs w:val="22"/>
        </w:rPr>
        <w:t xml:space="preserve"> </w:t>
      </w:r>
      <w:r w:rsidRPr="003031B6">
        <w:rPr>
          <w:b/>
          <w:noProof/>
          <w:szCs w:val="22"/>
        </w:rPr>
        <w:t>1</w:t>
      </w:r>
      <w:r w:rsidRPr="003031B6">
        <w:rPr>
          <w:noProof/>
          <w:szCs w:val="22"/>
        </w:rPr>
        <w:t>, 755-768</w:t>
      </w:r>
      <w:bookmarkEnd w:id="300"/>
    </w:p>
    <w:p w14:paraId="67FA650C" w14:textId="77777777" w:rsidR="003031B6" w:rsidRPr="003031B6" w:rsidRDefault="003031B6" w:rsidP="003031B6">
      <w:pPr>
        <w:ind w:left="720" w:hanging="720"/>
        <w:jc w:val="both"/>
        <w:rPr>
          <w:noProof/>
          <w:szCs w:val="22"/>
        </w:rPr>
      </w:pPr>
      <w:bookmarkStart w:id="301" w:name="_ENREF_97"/>
      <w:r w:rsidRPr="003031B6">
        <w:rPr>
          <w:noProof/>
          <w:szCs w:val="22"/>
        </w:rPr>
        <w:t>97.</w:t>
      </w:r>
      <w:r w:rsidRPr="003031B6">
        <w:rPr>
          <w:noProof/>
          <w:szCs w:val="22"/>
        </w:rPr>
        <w:tab/>
        <w:t xml:space="preserve">Zhang, S., Marini, D. M., Hwang, W., and Santoso, S. (2002) </w:t>
      </w:r>
      <w:r w:rsidRPr="003031B6">
        <w:rPr>
          <w:i/>
          <w:noProof/>
          <w:szCs w:val="22"/>
        </w:rPr>
        <w:t>Current opinion in chemical biology</w:t>
      </w:r>
      <w:r w:rsidRPr="003031B6">
        <w:rPr>
          <w:noProof/>
          <w:szCs w:val="22"/>
        </w:rPr>
        <w:t xml:space="preserve"> </w:t>
      </w:r>
      <w:r w:rsidRPr="003031B6">
        <w:rPr>
          <w:b/>
          <w:noProof/>
          <w:szCs w:val="22"/>
        </w:rPr>
        <w:t>6</w:t>
      </w:r>
      <w:r w:rsidRPr="003031B6">
        <w:rPr>
          <w:noProof/>
          <w:szCs w:val="22"/>
        </w:rPr>
        <w:t>, 865-871</w:t>
      </w:r>
      <w:bookmarkEnd w:id="301"/>
    </w:p>
    <w:p w14:paraId="5B1ECC99" w14:textId="77777777" w:rsidR="003031B6" w:rsidRPr="003031B6" w:rsidRDefault="003031B6" w:rsidP="003031B6">
      <w:pPr>
        <w:ind w:left="720" w:hanging="720"/>
        <w:jc w:val="both"/>
        <w:rPr>
          <w:noProof/>
          <w:szCs w:val="22"/>
        </w:rPr>
      </w:pPr>
      <w:bookmarkStart w:id="302" w:name="_ENREF_98"/>
      <w:r w:rsidRPr="003031B6">
        <w:rPr>
          <w:noProof/>
          <w:szCs w:val="22"/>
        </w:rPr>
        <w:t>98.</w:t>
      </w:r>
      <w:r w:rsidRPr="003031B6">
        <w:rPr>
          <w:noProof/>
          <w:szCs w:val="22"/>
        </w:rPr>
        <w:tab/>
        <w:t xml:space="preserve">Strijbis, K., Spooner, E., and Ploegh, H. L. (2012) </w:t>
      </w:r>
      <w:r w:rsidRPr="003031B6">
        <w:rPr>
          <w:i/>
          <w:noProof/>
          <w:szCs w:val="22"/>
        </w:rPr>
        <w:t>Traffic</w:t>
      </w:r>
      <w:r w:rsidRPr="003031B6">
        <w:rPr>
          <w:noProof/>
          <w:szCs w:val="22"/>
        </w:rPr>
        <w:t xml:space="preserve"> </w:t>
      </w:r>
      <w:r w:rsidRPr="003031B6">
        <w:rPr>
          <w:b/>
          <w:noProof/>
          <w:szCs w:val="22"/>
        </w:rPr>
        <w:t>13</w:t>
      </w:r>
      <w:r w:rsidRPr="003031B6">
        <w:rPr>
          <w:noProof/>
          <w:szCs w:val="22"/>
        </w:rPr>
        <w:t>, 780-789</w:t>
      </w:r>
      <w:bookmarkEnd w:id="302"/>
    </w:p>
    <w:p w14:paraId="1980FA86" w14:textId="7A1D8FB3" w:rsidR="003031B6" w:rsidRDefault="003031B6" w:rsidP="003031B6">
      <w:pPr>
        <w:jc w:val="both"/>
        <w:rPr>
          <w:noProof/>
          <w:szCs w:val="22"/>
        </w:rPr>
      </w:pPr>
    </w:p>
    <w:p w14:paraId="21E41D14" w14:textId="44D77A70" w:rsidR="00A56875" w:rsidRPr="003A1C72" w:rsidRDefault="00A56875" w:rsidP="00A56875">
      <w:pPr>
        <w:spacing w:line="360" w:lineRule="auto"/>
        <w:jc w:val="both"/>
      </w:pPr>
      <w:r w:rsidRPr="003A1C72">
        <w:rPr>
          <w:sz w:val="22"/>
          <w:szCs w:val="22"/>
        </w:rPr>
        <w:fldChar w:fldCharType="end"/>
      </w:r>
    </w:p>
    <w:p w14:paraId="473C5032" w14:textId="77777777" w:rsidR="00A56875" w:rsidRPr="003A1C72" w:rsidRDefault="00A56875" w:rsidP="00A56875">
      <w:pPr>
        <w:spacing w:line="276" w:lineRule="auto"/>
        <w:jc w:val="both"/>
      </w:pPr>
    </w:p>
    <w:p w14:paraId="6FDD7663" w14:textId="77777777" w:rsidR="00A56875" w:rsidRPr="003A1C72" w:rsidRDefault="00A56875" w:rsidP="00A56875">
      <w:pPr>
        <w:pStyle w:val="StyleHeading1Centered"/>
        <w:jc w:val="both"/>
        <w:rPr>
          <w:rFonts w:cs="Times New Roman"/>
        </w:rPr>
      </w:pPr>
    </w:p>
    <w:p w14:paraId="1E13A735" w14:textId="77777777" w:rsidR="00A56875" w:rsidRPr="003A1C72" w:rsidRDefault="00A56875" w:rsidP="00A56875">
      <w:pPr>
        <w:pStyle w:val="StyleHeading1Centered"/>
        <w:jc w:val="both"/>
        <w:rPr>
          <w:rFonts w:cs="Times New Roman"/>
        </w:rPr>
      </w:pPr>
    </w:p>
    <w:p w14:paraId="73025DD0" w14:textId="77777777" w:rsidR="00A56875" w:rsidRPr="003A1C72" w:rsidRDefault="00A56875" w:rsidP="00A56875">
      <w:pPr>
        <w:pStyle w:val="Heading1"/>
        <w:rPr>
          <w:rFonts w:cs="Times New Roman"/>
          <w:sz w:val="24"/>
        </w:rPr>
      </w:pPr>
      <w:r w:rsidRPr="003A1C72">
        <w:rPr>
          <w:rFonts w:cs="Times New Roman"/>
          <w:szCs w:val="28"/>
        </w:rPr>
        <w:br w:type="page"/>
      </w:r>
      <w:bookmarkStart w:id="303" w:name="_Toc257406530"/>
      <w:bookmarkStart w:id="304" w:name="_Toc259226007"/>
      <w:r w:rsidRPr="003A1C72">
        <w:rPr>
          <w:rFonts w:cs="Times New Roman"/>
        </w:rPr>
        <w:lastRenderedPageBreak/>
        <w:t>APPENDIX</w:t>
      </w:r>
      <w:bookmarkEnd w:id="303"/>
      <w:bookmarkEnd w:id="304"/>
    </w:p>
    <w:p w14:paraId="3CD5F24B" w14:textId="77777777" w:rsidR="00A56875" w:rsidRPr="003A1C72" w:rsidRDefault="00A56875" w:rsidP="00A568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jc w:val="both"/>
      </w:pPr>
    </w:p>
    <w:p w14:paraId="76BCF94A" w14:textId="77777777" w:rsidR="00A56875" w:rsidRPr="003A1C72" w:rsidRDefault="00A56875" w:rsidP="00A56875">
      <w:pPr>
        <w:pStyle w:val="Heading1"/>
        <w:rPr>
          <w:rFonts w:cs="Times New Roman"/>
          <w:noProof/>
        </w:rPr>
      </w:pPr>
    </w:p>
    <w:p w14:paraId="4AB4881D" w14:textId="77777777" w:rsidR="00A56875" w:rsidRPr="003A1C72" w:rsidRDefault="00A56875" w:rsidP="00A56875">
      <w:pPr>
        <w:pStyle w:val="Heading1"/>
        <w:rPr>
          <w:rFonts w:cs="Times New Roman"/>
          <w:noProof/>
        </w:rPr>
      </w:pPr>
    </w:p>
    <w:p w14:paraId="0AD6A0AC" w14:textId="77777777" w:rsidR="00A56875" w:rsidRPr="003A1C72" w:rsidRDefault="00A56875" w:rsidP="00A56875">
      <w:pPr>
        <w:pStyle w:val="Heading1"/>
        <w:rPr>
          <w:rFonts w:cs="Times New Roman"/>
          <w:noProof/>
        </w:rPr>
      </w:pPr>
    </w:p>
    <w:p w14:paraId="66DE9BAE" w14:textId="77777777" w:rsidR="00A56875" w:rsidRPr="003A1C72" w:rsidRDefault="00A56875" w:rsidP="00A56875">
      <w:pPr>
        <w:pStyle w:val="Heading1"/>
        <w:rPr>
          <w:rFonts w:cs="Times New Roman"/>
          <w:noProof/>
        </w:rPr>
      </w:pPr>
    </w:p>
    <w:p w14:paraId="05076112" w14:textId="77777777" w:rsidR="00A56875" w:rsidRPr="003A1C72" w:rsidRDefault="00A56875" w:rsidP="00A56875">
      <w:pPr>
        <w:pStyle w:val="Heading1"/>
        <w:rPr>
          <w:rFonts w:cs="Times New Roman"/>
          <w:noProof/>
        </w:rPr>
      </w:pPr>
    </w:p>
    <w:p w14:paraId="07239083" w14:textId="77777777" w:rsidR="00A56875" w:rsidRPr="003A1C72" w:rsidRDefault="00A56875" w:rsidP="00A56875">
      <w:pPr>
        <w:pStyle w:val="Heading1"/>
        <w:rPr>
          <w:rFonts w:cs="Times New Roman"/>
          <w:noProof/>
        </w:rPr>
      </w:pPr>
    </w:p>
    <w:p w14:paraId="7A6BA211" w14:textId="77777777" w:rsidR="00A56875" w:rsidRPr="003A1C72" w:rsidRDefault="00A56875" w:rsidP="00A56875">
      <w:pPr>
        <w:pStyle w:val="Heading1"/>
        <w:rPr>
          <w:rFonts w:cs="Times New Roman"/>
          <w:noProof/>
        </w:rPr>
      </w:pPr>
    </w:p>
    <w:p w14:paraId="0E355406" w14:textId="77777777" w:rsidR="00A56875" w:rsidRPr="003A1C72" w:rsidRDefault="00A56875" w:rsidP="00A56875">
      <w:pPr>
        <w:pStyle w:val="Heading1"/>
        <w:rPr>
          <w:rFonts w:cs="Times New Roman"/>
          <w:noProof/>
        </w:rPr>
      </w:pPr>
    </w:p>
    <w:p w14:paraId="2EE528BF" w14:textId="77777777" w:rsidR="00A56875" w:rsidRPr="003A1C72" w:rsidRDefault="00A56875" w:rsidP="00A56875">
      <w:pPr>
        <w:pStyle w:val="Heading1"/>
        <w:rPr>
          <w:rFonts w:cs="Times New Roman"/>
          <w:noProof/>
        </w:rPr>
      </w:pPr>
    </w:p>
    <w:p w14:paraId="2858F491" w14:textId="77777777" w:rsidR="00A56875" w:rsidRPr="003A1C72" w:rsidRDefault="00A56875" w:rsidP="00A56875">
      <w:pPr>
        <w:pStyle w:val="Heading1"/>
        <w:rPr>
          <w:rFonts w:cs="Times New Roman"/>
          <w:noProof/>
        </w:rPr>
      </w:pPr>
    </w:p>
    <w:p w14:paraId="77AB1598" w14:textId="77777777" w:rsidR="00A56875" w:rsidRPr="003A1C72" w:rsidRDefault="00A56875" w:rsidP="00A56875">
      <w:pPr>
        <w:pStyle w:val="Heading1"/>
        <w:rPr>
          <w:rFonts w:cs="Times New Roman"/>
          <w:noProof/>
        </w:rPr>
      </w:pPr>
    </w:p>
    <w:p w14:paraId="79686DE3" w14:textId="77777777" w:rsidR="00A56875" w:rsidRPr="003A1C72" w:rsidRDefault="00A56875" w:rsidP="00A56875">
      <w:pPr>
        <w:pStyle w:val="Heading1"/>
        <w:rPr>
          <w:rFonts w:cs="Times New Roman"/>
          <w:noProof/>
        </w:rPr>
      </w:pPr>
    </w:p>
    <w:p w14:paraId="364C9F77" w14:textId="77777777" w:rsidR="00A56875" w:rsidRPr="003A1C72" w:rsidRDefault="00A56875" w:rsidP="00A56875">
      <w:pPr>
        <w:pStyle w:val="Heading1"/>
        <w:rPr>
          <w:rFonts w:cs="Times New Roman"/>
          <w:noProof/>
        </w:rPr>
      </w:pPr>
    </w:p>
    <w:p w14:paraId="348E77C4" w14:textId="77777777" w:rsidR="00A56875" w:rsidRPr="003A1C72" w:rsidRDefault="00A56875" w:rsidP="00A56875">
      <w:pPr>
        <w:pStyle w:val="Heading1"/>
        <w:rPr>
          <w:rFonts w:cs="Times New Roman"/>
          <w:noProof/>
        </w:rPr>
      </w:pPr>
    </w:p>
    <w:p w14:paraId="58956462" w14:textId="77777777" w:rsidR="00A56875" w:rsidRPr="003A1C72" w:rsidRDefault="00A56875" w:rsidP="00A56875">
      <w:pPr>
        <w:pStyle w:val="Heading1"/>
        <w:rPr>
          <w:rFonts w:cs="Times New Roman"/>
          <w:noProof/>
        </w:rPr>
      </w:pPr>
    </w:p>
    <w:p w14:paraId="7638D6B2" w14:textId="77777777" w:rsidR="00A56875" w:rsidRPr="003A1C72" w:rsidRDefault="00A56875" w:rsidP="00A56875">
      <w:pPr>
        <w:pStyle w:val="Heading1"/>
        <w:rPr>
          <w:rFonts w:cs="Times New Roman"/>
          <w:noProof/>
        </w:rPr>
      </w:pPr>
    </w:p>
    <w:p w14:paraId="7D91555C" w14:textId="77777777" w:rsidR="00A56875" w:rsidRPr="003A1C72" w:rsidRDefault="00A56875" w:rsidP="00A56875">
      <w:pPr>
        <w:pStyle w:val="Heading1"/>
        <w:rPr>
          <w:rFonts w:cs="Times New Roman"/>
          <w:noProof/>
        </w:rPr>
      </w:pPr>
    </w:p>
    <w:p w14:paraId="4B849D70" w14:textId="77777777" w:rsidR="00A56875" w:rsidRPr="003A1C72" w:rsidRDefault="00A56875" w:rsidP="00A56875">
      <w:pPr>
        <w:pStyle w:val="Heading1"/>
        <w:rPr>
          <w:rFonts w:cs="Times New Roman"/>
          <w:noProof/>
        </w:rPr>
      </w:pPr>
    </w:p>
    <w:p w14:paraId="40C0D6EE" w14:textId="56A1EC9B" w:rsidR="00A56875" w:rsidRDefault="00A56875" w:rsidP="00D0215E">
      <w:pPr>
        <w:pStyle w:val="Heading1"/>
        <w:jc w:val="left"/>
        <w:rPr>
          <w:rFonts w:cs="Times New Roman"/>
          <w:noProof/>
        </w:rPr>
      </w:pPr>
      <w:bookmarkStart w:id="305" w:name="_Toc257406531"/>
      <w:bookmarkStart w:id="306" w:name="_Toc259226008"/>
      <w:r w:rsidRPr="003A1C72">
        <w:rPr>
          <w:rFonts w:cs="Times New Roman"/>
          <w:noProof/>
        </w:rPr>
        <w:lastRenderedPageBreak/>
        <w:t xml:space="preserve">Appendix </w:t>
      </w:r>
      <w:bookmarkEnd w:id="305"/>
      <w:r w:rsidR="00D0215E">
        <w:rPr>
          <w:rFonts w:cs="Times New Roman"/>
          <w:noProof/>
        </w:rPr>
        <w:t>1</w:t>
      </w:r>
      <w:r w:rsidR="00D0215E">
        <w:rPr>
          <w:rFonts w:cs="Times New Roman"/>
          <w:noProof/>
        </w:rPr>
        <w:br/>
        <w:t>Atomic force microscopy images</w:t>
      </w:r>
      <w:bookmarkEnd w:id="306"/>
    </w:p>
    <w:p w14:paraId="089307A6" w14:textId="556515C1" w:rsidR="00527BDC" w:rsidRDefault="00D0215E" w:rsidP="00527BDC">
      <w:r w:rsidRPr="00D0215E">
        <w:rPr>
          <w:noProof/>
        </w:rPr>
        <w:drawing>
          <wp:inline distT="0" distB="0" distL="0" distR="0" wp14:anchorId="220075B7" wp14:editId="742ED251">
            <wp:extent cx="3206115" cy="4101493"/>
            <wp:effectExtent l="0" t="0" r="0" b="0"/>
            <wp:docPr id="1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rotWithShape="1">
                    <a:blip r:embed="rId51">
                      <a:extLst>
                        <a:ext uri="{28A0092B-C50C-407E-A947-70E740481C1C}">
                          <a14:useLocalDpi xmlns:a14="http://schemas.microsoft.com/office/drawing/2010/main" val="0"/>
                        </a:ext>
                      </a:extLst>
                    </a:blip>
                    <a:srcRect r="51226"/>
                    <a:stretch/>
                  </pic:blipFill>
                  <pic:spPr bwMode="auto">
                    <a:xfrm>
                      <a:off x="0" y="0"/>
                      <a:ext cx="3206963" cy="4102578"/>
                    </a:xfrm>
                    <a:prstGeom prst="rect">
                      <a:avLst/>
                    </a:prstGeom>
                    <a:noFill/>
                    <a:ln>
                      <a:noFill/>
                    </a:ln>
                    <a:extLst>
                      <a:ext uri="{53640926-AAD7-44D8-BBD7-CCE9431645EC}">
                        <a14:shadowObscured xmlns:a14="http://schemas.microsoft.com/office/drawing/2010/main"/>
                      </a:ext>
                    </a:extLst>
                  </pic:spPr>
                </pic:pic>
              </a:graphicData>
            </a:graphic>
          </wp:inline>
        </w:drawing>
      </w:r>
    </w:p>
    <w:p w14:paraId="43475A5F" w14:textId="1715D904" w:rsidR="00D0215E" w:rsidRDefault="00D0215E" w:rsidP="00466914">
      <w:pPr>
        <w:pStyle w:val="TableofFigures"/>
      </w:pPr>
      <w:r>
        <w:t xml:space="preserve">Figure A1-1- Atomic force microcopy for bare gold, peptide self assembly, and GFP-LPETG layer on the gold surface. </w:t>
      </w:r>
    </w:p>
    <w:p w14:paraId="3F4C367C" w14:textId="77777777" w:rsidR="00D0215E" w:rsidRDefault="00D0215E" w:rsidP="00527BDC"/>
    <w:p w14:paraId="5DC2533E" w14:textId="77777777" w:rsidR="00D0215E" w:rsidRDefault="00D0215E" w:rsidP="00527BDC"/>
    <w:p w14:paraId="03005E19" w14:textId="77777777" w:rsidR="00D0215E" w:rsidRDefault="00D0215E" w:rsidP="00527BDC"/>
    <w:p w14:paraId="4026A020" w14:textId="77777777" w:rsidR="00D0215E" w:rsidRDefault="00D0215E" w:rsidP="00527BDC"/>
    <w:p w14:paraId="24D9CA90" w14:textId="77777777" w:rsidR="00D0215E" w:rsidRDefault="00D0215E" w:rsidP="00527BDC"/>
    <w:p w14:paraId="523CC61C" w14:textId="77777777" w:rsidR="00D0215E" w:rsidRDefault="00D0215E" w:rsidP="00527BDC"/>
    <w:p w14:paraId="00890B2C" w14:textId="77777777" w:rsidR="00D0215E" w:rsidRDefault="00D0215E" w:rsidP="00527BDC"/>
    <w:p w14:paraId="247E5926" w14:textId="77777777" w:rsidR="00D0215E" w:rsidRDefault="00D0215E" w:rsidP="00527BDC"/>
    <w:p w14:paraId="1E2EC932" w14:textId="77777777" w:rsidR="00D0215E" w:rsidRDefault="00D0215E" w:rsidP="00527BDC"/>
    <w:p w14:paraId="03E93F99" w14:textId="77777777" w:rsidR="00D0215E" w:rsidRDefault="00D0215E" w:rsidP="00527BDC"/>
    <w:p w14:paraId="263983CC" w14:textId="77777777" w:rsidR="00D0215E" w:rsidRDefault="00D0215E" w:rsidP="00527BDC"/>
    <w:p w14:paraId="0781F594" w14:textId="77777777" w:rsidR="00D0215E" w:rsidRDefault="00D0215E" w:rsidP="00527BDC"/>
    <w:p w14:paraId="1FB6DD09" w14:textId="77777777" w:rsidR="00D0215E" w:rsidRDefault="00D0215E" w:rsidP="00527BDC"/>
    <w:p w14:paraId="454A6F2F" w14:textId="77777777" w:rsidR="00D0215E" w:rsidRDefault="00D0215E" w:rsidP="00527BDC"/>
    <w:p w14:paraId="53983627" w14:textId="77777777" w:rsidR="00D0215E" w:rsidRDefault="00D0215E" w:rsidP="00527BDC"/>
    <w:p w14:paraId="41023A95" w14:textId="29F4EA0C" w:rsidR="00A56875" w:rsidRPr="008F191D" w:rsidRDefault="00D0215E" w:rsidP="00246FA0">
      <w:pPr>
        <w:pStyle w:val="Heading1"/>
        <w:jc w:val="left"/>
      </w:pPr>
      <w:bookmarkStart w:id="307" w:name="_Toc259226009"/>
      <w:r>
        <w:t>Appendix 2</w:t>
      </w:r>
      <w:bookmarkStart w:id="308" w:name="_Toc257406532"/>
      <w:r w:rsidR="008F191D">
        <w:br/>
      </w:r>
      <w:r w:rsidR="00A56875" w:rsidRPr="003A1C72">
        <w:rPr>
          <w:rFonts w:cs="Times New Roman"/>
          <w:noProof/>
        </w:rPr>
        <w:t>PLASMID MAPS</w:t>
      </w:r>
      <w:bookmarkEnd w:id="308"/>
      <w:bookmarkEnd w:id="307"/>
    </w:p>
    <w:p w14:paraId="01ED9819" w14:textId="77777777" w:rsidR="00495C63" w:rsidRDefault="00A56875" w:rsidP="00A56875">
      <w:pPr>
        <w:pStyle w:val="Heading1"/>
        <w:rPr>
          <w:rFonts w:cs="Times New Roman"/>
          <w:noProof/>
        </w:rPr>
      </w:pPr>
      <w:r w:rsidRPr="003A1C72">
        <w:rPr>
          <w:rFonts w:cs="Times New Roman"/>
          <w:noProof/>
        </w:rPr>
        <w:drawing>
          <wp:inline distT="0" distB="0" distL="0" distR="0" wp14:anchorId="0527FBAE" wp14:editId="69EEE786">
            <wp:extent cx="5486400" cy="48793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R1.jpg"/>
                    <pic:cNvPicPr/>
                  </pic:nvPicPr>
                  <pic:blipFill>
                    <a:blip r:embed="rId52">
                      <a:extLst>
                        <a:ext uri="{28A0092B-C50C-407E-A947-70E740481C1C}">
                          <a14:useLocalDpi xmlns:a14="http://schemas.microsoft.com/office/drawing/2010/main" val="0"/>
                        </a:ext>
                      </a:extLst>
                    </a:blip>
                    <a:stretch>
                      <a:fillRect/>
                    </a:stretch>
                  </pic:blipFill>
                  <pic:spPr>
                    <a:xfrm>
                      <a:off x="0" y="0"/>
                      <a:ext cx="5486400" cy="4879340"/>
                    </a:xfrm>
                    <a:prstGeom prst="rect">
                      <a:avLst/>
                    </a:prstGeom>
                  </pic:spPr>
                </pic:pic>
              </a:graphicData>
            </a:graphic>
          </wp:inline>
        </w:drawing>
      </w:r>
    </w:p>
    <w:p w14:paraId="0D8E42F8" w14:textId="1698B224" w:rsidR="00A56875" w:rsidRPr="007871A1" w:rsidRDefault="00495C63" w:rsidP="007871A1">
      <w:pPr>
        <w:pStyle w:val="TableofFigures"/>
      </w:pPr>
      <w:bookmarkStart w:id="309" w:name="_Toc259226010"/>
      <w:r w:rsidRPr="007871A1">
        <w:t xml:space="preserve">Figure </w:t>
      </w:r>
      <w:r w:rsidR="00CE0607" w:rsidRPr="007871A1">
        <w:t>A2</w:t>
      </w:r>
      <w:r w:rsidR="00FA0C67" w:rsidRPr="007871A1">
        <w:t>-1</w:t>
      </w:r>
      <w:r w:rsidRPr="007871A1">
        <w:t>- Map of pMR2 plasmid</w:t>
      </w:r>
      <w:bookmarkEnd w:id="309"/>
      <w:r w:rsidR="00A56875" w:rsidRPr="007871A1">
        <w:br w:type="page"/>
      </w:r>
    </w:p>
    <w:p w14:paraId="25ABD998" w14:textId="77777777" w:rsidR="00A56875" w:rsidRPr="003A1C72" w:rsidRDefault="00A56875" w:rsidP="00A56875">
      <w:pPr>
        <w:pStyle w:val="Heading1"/>
        <w:rPr>
          <w:rFonts w:cs="Times New Roman"/>
          <w:noProof/>
        </w:rPr>
      </w:pPr>
    </w:p>
    <w:p w14:paraId="4CC76A38" w14:textId="77777777" w:rsidR="00A56875" w:rsidRPr="003A1C72" w:rsidRDefault="00A56875" w:rsidP="00A56875">
      <w:pPr>
        <w:pStyle w:val="Heading1"/>
        <w:rPr>
          <w:rFonts w:cs="Times New Roman"/>
          <w:noProof/>
        </w:rPr>
      </w:pPr>
    </w:p>
    <w:p w14:paraId="1942C38F" w14:textId="77777777" w:rsidR="00A56875" w:rsidRPr="003A1C72" w:rsidRDefault="00A56875" w:rsidP="00A56875">
      <w:pPr>
        <w:pStyle w:val="Heading1"/>
        <w:rPr>
          <w:rFonts w:cs="Times New Roman"/>
          <w:noProof/>
        </w:rPr>
      </w:pPr>
      <w:r w:rsidRPr="003A1C72">
        <w:rPr>
          <w:rFonts w:cs="Times New Roman"/>
          <w:noProof/>
        </w:rPr>
        <w:drawing>
          <wp:inline distT="0" distB="0" distL="0" distR="0" wp14:anchorId="0D34EB0E" wp14:editId="422A36BA">
            <wp:extent cx="5486400" cy="48812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UAga1 Srt.jpg"/>
                    <pic:cNvPicPr/>
                  </pic:nvPicPr>
                  <pic:blipFill>
                    <a:blip r:embed="rId53">
                      <a:extLst>
                        <a:ext uri="{28A0092B-C50C-407E-A947-70E740481C1C}">
                          <a14:useLocalDpi xmlns:a14="http://schemas.microsoft.com/office/drawing/2010/main" val="0"/>
                        </a:ext>
                      </a:extLst>
                    </a:blip>
                    <a:stretch>
                      <a:fillRect/>
                    </a:stretch>
                  </pic:blipFill>
                  <pic:spPr>
                    <a:xfrm>
                      <a:off x="0" y="0"/>
                      <a:ext cx="5486400" cy="4881245"/>
                    </a:xfrm>
                    <a:prstGeom prst="rect">
                      <a:avLst/>
                    </a:prstGeom>
                  </pic:spPr>
                </pic:pic>
              </a:graphicData>
            </a:graphic>
          </wp:inline>
        </w:drawing>
      </w:r>
    </w:p>
    <w:p w14:paraId="3154F6ED" w14:textId="77777777" w:rsidR="00A56875" w:rsidRPr="003A1C72" w:rsidRDefault="00A56875" w:rsidP="00A56875">
      <w:pPr>
        <w:pStyle w:val="Heading1"/>
        <w:rPr>
          <w:rFonts w:cs="Times New Roman"/>
          <w:noProof/>
        </w:rPr>
      </w:pPr>
    </w:p>
    <w:p w14:paraId="2391C1DC" w14:textId="77777777" w:rsidR="00A56875" w:rsidRPr="003A1C72" w:rsidRDefault="00A56875" w:rsidP="00A56875">
      <w:pPr>
        <w:pStyle w:val="Heading1"/>
        <w:rPr>
          <w:rFonts w:cs="Times New Roman"/>
          <w:noProof/>
        </w:rPr>
      </w:pPr>
    </w:p>
    <w:p w14:paraId="29C6CDA5" w14:textId="129065A6" w:rsidR="00A56875" w:rsidRPr="003A1C72" w:rsidRDefault="00495C63" w:rsidP="00466914">
      <w:pPr>
        <w:pStyle w:val="TableofFigures"/>
        <w:rPr>
          <w:noProof/>
        </w:rPr>
      </w:pPr>
      <w:bookmarkStart w:id="310" w:name="_Toc259226011"/>
      <w:r>
        <w:rPr>
          <w:noProof/>
        </w:rPr>
        <w:t xml:space="preserve">Figure </w:t>
      </w:r>
      <w:r w:rsidR="00CE0607">
        <w:rPr>
          <w:noProof/>
        </w:rPr>
        <w:t>A2</w:t>
      </w:r>
      <w:r w:rsidR="00FA0C67">
        <w:rPr>
          <w:noProof/>
        </w:rPr>
        <w:t>-2- pCUAga1Srt construct</w:t>
      </w:r>
      <w:bookmarkEnd w:id="310"/>
    </w:p>
    <w:p w14:paraId="4ACBF9AC" w14:textId="77777777" w:rsidR="00A56875" w:rsidRPr="003A1C72" w:rsidRDefault="00A56875" w:rsidP="00A56875">
      <w:pPr>
        <w:pStyle w:val="Heading1"/>
        <w:rPr>
          <w:rStyle w:val="StyleHeading1CenteredChar"/>
          <w:rFonts w:ascii="Times New Roman" w:hAnsi="Times New Roman" w:cs="Times New Roman"/>
          <w:b/>
          <w:bCs/>
          <w:caps/>
          <w:szCs w:val="24"/>
        </w:rPr>
      </w:pPr>
    </w:p>
    <w:p w14:paraId="0E36274F" w14:textId="77777777" w:rsidR="00A56875" w:rsidRPr="003A1C72" w:rsidRDefault="00A56875" w:rsidP="00A56875">
      <w:pPr>
        <w:pStyle w:val="Heading1"/>
        <w:tabs>
          <w:tab w:val="left" w:pos="6692"/>
        </w:tabs>
        <w:rPr>
          <w:rStyle w:val="StyleHeading1CenteredChar"/>
          <w:rFonts w:ascii="Times New Roman" w:hAnsi="Times New Roman" w:cs="Times New Roman"/>
          <w:b/>
          <w:bCs/>
          <w:caps/>
          <w:szCs w:val="24"/>
        </w:rPr>
      </w:pPr>
      <w:r w:rsidRPr="003A1C72">
        <w:rPr>
          <w:rStyle w:val="StyleHeading1CenteredChar"/>
          <w:rFonts w:ascii="Times New Roman" w:hAnsi="Times New Roman" w:cs="Times New Roman"/>
          <w:b/>
          <w:bCs/>
          <w:caps/>
          <w:szCs w:val="24"/>
        </w:rPr>
        <w:tab/>
      </w:r>
    </w:p>
    <w:p w14:paraId="6C4E6F6F" w14:textId="2C3DA63F" w:rsidR="00495C63" w:rsidRDefault="00495C63" w:rsidP="00777C96">
      <w:pPr>
        <w:pStyle w:val="Heading1"/>
        <w:jc w:val="left"/>
      </w:pPr>
      <w:bookmarkStart w:id="311" w:name="_Toc259226012"/>
      <w:r>
        <w:lastRenderedPageBreak/>
        <w:t xml:space="preserve">Appendix </w:t>
      </w:r>
      <w:r w:rsidR="00CE0607">
        <w:t>3</w:t>
      </w:r>
      <w:r w:rsidR="00A55077">
        <w:br/>
        <w:t>Sequences</w:t>
      </w:r>
      <w:bookmarkEnd w:id="311"/>
      <w:r w:rsidR="00CE0607">
        <w:br/>
      </w:r>
    </w:p>
    <w:p w14:paraId="488A3483" w14:textId="1815EF3C" w:rsidR="008F726C" w:rsidRPr="003A1C72" w:rsidRDefault="008F726C" w:rsidP="008F726C">
      <w:pPr>
        <w:widowControl w:val="0"/>
        <w:autoSpaceDE w:val="0"/>
        <w:autoSpaceDN w:val="0"/>
        <w:adjustRightInd w:val="0"/>
        <w:spacing w:after="300"/>
        <w:rPr>
          <w:b/>
          <w:bCs/>
          <w:sz w:val="18"/>
          <w:szCs w:val="18"/>
        </w:rPr>
      </w:pPr>
      <w:r w:rsidRPr="003A1C72">
        <w:rPr>
          <w:b/>
          <w:bCs/>
          <w:sz w:val="18"/>
          <w:szCs w:val="18"/>
        </w:rPr>
        <w:t>Sortase A sequence ---pMR5- cloned between NdeI and XhoI—backbone pET vector</w:t>
      </w:r>
    </w:p>
    <w:p w14:paraId="790D5E87" w14:textId="77777777" w:rsidR="008F726C" w:rsidRPr="003A1C72" w:rsidRDefault="008F726C" w:rsidP="008F726C">
      <w:pPr>
        <w:widowControl w:val="0"/>
        <w:autoSpaceDE w:val="0"/>
        <w:autoSpaceDN w:val="0"/>
        <w:adjustRightInd w:val="0"/>
        <w:spacing w:after="300"/>
        <w:rPr>
          <w:b/>
          <w:bCs/>
          <w:sz w:val="18"/>
          <w:szCs w:val="18"/>
        </w:rPr>
      </w:pPr>
    </w:p>
    <w:p w14:paraId="10F05230" w14:textId="77777777" w:rsidR="008F726C" w:rsidRPr="00695A32" w:rsidRDefault="008F726C" w:rsidP="008F726C">
      <w:pPr>
        <w:widowControl w:val="0"/>
        <w:autoSpaceDE w:val="0"/>
        <w:autoSpaceDN w:val="0"/>
        <w:adjustRightInd w:val="0"/>
        <w:spacing w:after="300"/>
        <w:rPr>
          <w:rFonts w:ascii="Courier" w:hAnsi="Courier"/>
          <w:b/>
          <w:bCs/>
          <w:sz w:val="18"/>
          <w:szCs w:val="18"/>
        </w:rPr>
      </w:pPr>
      <w:r w:rsidRPr="00695A32">
        <w:rPr>
          <w:rFonts w:ascii="Courier" w:hAnsi="Courier"/>
          <w:b/>
          <w:bCs/>
          <w:sz w:val="18"/>
          <w:szCs w:val="18"/>
        </w:rPr>
        <w:t>== Linear Map of Sequence:</w:t>
      </w:r>
    </w:p>
    <w:p w14:paraId="6E8DB9B3" w14:textId="77777777" w:rsidR="008F726C" w:rsidRPr="00695A32" w:rsidRDefault="008F726C" w:rsidP="008F726C">
      <w:pPr>
        <w:widowControl w:val="0"/>
        <w:autoSpaceDE w:val="0"/>
        <w:autoSpaceDN w:val="0"/>
        <w:adjustRightInd w:val="0"/>
        <w:rPr>
          <w:rFonts w:ascii="Courier" w:hAnsi="Courier"/>
          <w:sz w:val="18"/>
          <w:szCs w:val="18"/>
        </w:rPr>
      </w:pPr>
    </w:p>
    <w:p w14:paraId="4E1A060E"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DraI            XbaI         BarI                      NdeI        </w:t>
      </w:r>
    </w:p>
    <w:p w14:paraId="57673501"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w:t>
      </w:r>
    </w:p>
    <w:p w14:paraId="2D69531D"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1   gtkwaaasgggtcattccctctagaataattttgtttaactttaagaaggagatatacat     60   </w:t>
      </w:r>
    </w:p>
    <w:p w14:paraId="3CA63AA7"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camwtttscccagtaagggagatcttattaaaacaaattgaaattcttcctctatatgta</w:t>
      </w:r>
      <w:proofErr w:type="gramEnd"/>
      <w:r w:rsidRPr="00695A32">
        <w:rPr>
          <w:rFonts w:ascii="Courier" w:hAnsi="Courier"/>
          <w:sz w:val="18"/>
          <w:szCs w:val="18"/>
        </w:rPr>
        <w:t xml:space="preserve">          </w:t>
      </w:r>
    </w:p>
    <w:p w14:paraId="5024FE92"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36470214"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1         X  X  X  G  H  S  L  *  N  N  F  V  *  L  *  E  G  D  I  H            </w:t>
      </w:r>
    </w:p>
    <w:p w14:paraId="5D278757"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507FF8C9"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BarI                 BamHI                                   </w:t>
      </w:r>
    </w:p>
    <w:p w14:paraId="58780B3D"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w:t>
      </w:r>
    </w:p>
    <w:p w14:paraId="1054034C"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61   atgagaggatcgcatcaccatcaccatcacggatcccaagctaaacctcaaattccgaaa    120   </w:t>
      </w:r>
    </w:p>
    <w:p w14:paraId="020F2FD0"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tactctcctagcgtagtggtagtggtagtgcctagggttcgatttggagtttaaggcttt</w:t>
      </w:r>
      <w:proofErr w:type="gramEnd"/>
      <w:r w:rsidRPr="00695A32">
        <w:rPr>
          <w:rFonts w:ascii="Courier" w:hAnsi="Courier"/>
          <w:sz w:val="18"/>
          <w:szCs w:val="18"/>
        </w:rPr>
        <w:t xml:space="preserve">          </w:t>
      </w:r>
    </w:p>
    <w:p w14:paraId="1BA9F0B1"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61837DA2"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1         M  R  G  S  H  H  H  H  H  H  G  S  Q  A  K  P  Q  I  P  K            </w:t>
      </w:r>
    </w:p>
    <w:p w14:paraId="0C779DB3"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63E99A71"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AlwNI                          </w:t>
      </w:r>
    </w:p>
    <w:p w14:paraId="13D6C6A8"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w:t>
      </w:r>
    </w:p>
    <w:p w14:paraId="318FDA32"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121   gataaatcgaaagtggcaggctatattgaaattccagatgctgatattaaagaaccagta    180   </w:t>
      </w:r>
    </w:p>
    <w:p w14:paraId="76B28EB8"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ctatttagctttcaccgtccgatataactttaaggtctacgactataatttcttggtcat</w:t>
      </w:r>
      <w:proofErr w:type="gramEnd"/>
      <w:r w:rsidRPr="00695A32">
        <w:rPr>
          <w:rFonts w:ascii="Courier" w:hAnsi="Courier"/>
          <w:sz w:val="18"/>
          <w:szCs w:val="18"/>
        </w:rPr>
        <w:t xml:space="preserve">          </w:t>
      </w:r>
    </w:p>
    <w:p w14:paraId="3B1A31E3"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76F8B3D8"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1         D  K  S  K  V  A  G  Y  I  E  I  P  D  A  D  I  K  E  P  V            </w:t>
      </w:r>
    </w:p>
    <w:p w14:paraId="3E185244"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4618CAA7"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PfoI                                   HindIII                      </w:t>
      </w:r>
    </w:p>
    <w:p w14:paraId="40233B3D"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w:t>
      </w:r>
    </w:p>
    <w:p w14:paraId="22A47372"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181   tatccaggaccagcaacacctgaacaattaaatagaggtgtaagctttgcagaagaaaat    240   </w:t>
      </w:r>
    </w:p>
    <w:p w14:paraId="19ED9F8D"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ataggtcctggtcgttgtggacttgttaatttatctccacattcgaaacgtcttctttta</w:t>
      </w:r>
      <w:proofErr w:type="gramEnd"/>
      <w:r w:rsidRPr="00695A32">
        <w:rPr>
          <w:rFonts w:ascii="Courier" w:hAnsi="Courier"/>
          <w:sz w:val="18"/>
          <w:szCs w:val="18"/>
        </w:rPr>
        <w:t xml:space="preserve">          </w:t>
      </w:r>
    </w:p>
    <w:p w14:paraId="4C0EB478"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6B2E4E09"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1         Y  P  G  P  A  T  P  E  Q  L  N  R  G  V  S  F  A  E  E  N            </w:t>
      </w:r>
    </w:p>
    <w:p w14:paraId="6A74A56E"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17FB5809"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BclI     SspI MfeI                                         </w:t>
      </w:r>
    </w:p>
    <w:p w14:paraId="206D1A67"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w:t>
      </w:r>
    </w:p>
    <w:p w14:paraId="149A9FB0"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241   gaatcactagatgatcaaaatatttcaattgcaggacacactttcattgaccgtccgaac    300   </w:t>
      </w:r>
    </w:p>
    <w:p w14:paraId="0AECD43E"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cttagtgatctactagttttataaagttaacgtcctgtgtgaaagtaactggcaggcttg</w:t>
      </w:r>
      <w:proofErr w:type="gramEnd"/>
      <w:r w:rsidRPr="00695A32">
        <w:rPr>
          <w:rFonts w:ascii="Courier" w:hAnsi="Courier"/>
          <w:sz w:val="18"/>
          <w:szCs w:val="18"/>
        </w:rPr>
        <w:t xml:space="preserve">          </w:t>
      </w:r>
    </w:p>
    <w:p w14:paraId="3A9715EE"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51312945"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1         E  S  L  D  D  Q  N  I  S  I  A  G  H  T  F  I  D  R  P  N            </w:t>
      </w:r>
    </w:p>
    <w:p w14:paraId="660925CA"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07FB9B8A"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DraI                </w:t>
      </w:r>
    </w:p>
    <w:p w14:paraId="5A8AB8D9"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w:t>
      </w:r>
    </w:p>
    <w:p w14:paraId="16E2541F"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301   tgtcaatttacaaatcttaaagcagccaaaaaaggtagtatggtgtactttaaagttggt    360   </w:t>
      </w:r>
    </w:p>
    <w:p w14:paraId="03C1E356"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acagttaaatgtttagaatttcgtcggttttttccatcataccacatgaaatttcaacca</w:t>
      </w:r>
      <w:proofErr w:type="gramEnd"/>
      <w:r w:rsidRPr="00695A32">
        <w:rPr>
          <w:rFonts w:ascii="Courier" w:hAnsi="Courier"/>
          <w:sz w:val="18"/>
          <w:szCs w:val="18"/>
        </w:rPr>
        <w:t xml:space="preserve">          </w:t>
      </w:r>
    </w:p>
    <w:p w14:paraId="403B04F4"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3339CCA6"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lastRenderedPageBreak/>
        <w:t xml:space="preserve">1         C  Q  F  T  N  L  K  A  A  K  K  G  S  M  V  Y  F  K  V  G            </w:t>
      </w:r>
    </w:p>
    <w:p w14:paraId="4B6CC522"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26D39879"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1E8D1BBF"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266E344C"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361   aatgaaacacgtaagtataaaatgacaagtataagagatgttaagcctacagatgtagga    420   </w:t>
      </w:r>
    </w:p>
    <w:p w14:paraId="6CD90D24"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ttactttgtgcattcatattttactgttcatattctctacaattcggatgtctacatcct</w:t>
      </w:r>
      <w:proofErr w:type="gramEnd"/>
      <w:r w:rsidRPr="00695A32">
        <w:rPr>
          <w:rFonts w:ascii="Courier" w:hAnsi="Courier"/>
          <w:sz w:val="18"/>
          <w:szCs w:val="18"/>
        </w:rPr>
        <w:t xml:space="preserve">          </w:t>
      </w:r>
    </w:p>
    <w:p w14:paraId="5DDA0D7F"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11449EE0"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1         N  E  T  R  K  Y  K  M  T  S  I  R  D  V  K  P  T  D  V  G            </w:t>
      </w:r>
    </w:p>
    <w:p w14:paraId="108FB3C5"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73F04F79"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XbaI                                 AseI                           </w:t>
      </w:r>
    </w:p>
    <w:p w14:paraId="6525DD06"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w:t>
      </w:r>
    </w:p>
    <w:p w14:paraId="789D29FC"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421   gttctagatgaacaaaaaggtaaagataaacaattaacattaattacttgtgatgattac    480   </w:t>
      </w:r>
    </w:p>
    <w:p w14:paraId="40609D96"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caagatctacttgtttttccatttctatttgttaattgtaattaatgaacactactaatg</w:t>
      </w:r>
      <w:proofErr w:type="gramEnd"/>
      <w:r w:rsidRPr="00695A32">
        <w:rPr>
          <w:rFonts w:ascii="Courier" w:hAnsi="Courier"/>
          <w:sz w:val="18"/>
          <w:szCs w:val="18"/>
        </w:rPr>
        <w:t xml:space="preserve">          </w:t>
      </w:r>
    </w:p>
    <w:p w14:paraId="558A52D7"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3698E9A8"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1         V  L  D  E  Q  K  G  K  D  K  Q  L  T  L  I  T  C  D  D  Y            </w:t>
      </w:r>
    </w:p>
    <w:p w14:paraId="2348ACEC"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361E99E0"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4F01EC6F"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17D831CC"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481   aatgaaaagacaggcgtttgggaaaaacgtaaaatctttgtagctacagaagtcaaataa    540   </w:t>
      </w:r>
    </w:p>
    <w:p w14:paraId="5BFB1FEC"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ttacttttctgtccgcaaaccctttttgcattttagaaacatcgatgtcttcagtttatt</w:t>
      </w:r>
      <w:proofErr w:type="gramEnd"/>
      <w:r w:rsidRPr="00695A32">
        <w:rPr>
          <w:rFonts w:ascii="Courier" w:hAnsi="Courier"/>
          <w:sz w:val="18"/>
          <w:szCs w:val="18"/>
        </w:rPr>
        <w:t xml:space="preserve">          </w:t>
      </w:r>
    </w:p>
    <w:p w14:paraId="4C047F25"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638E832F"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1         N  E  K  T  G  V  W  E  K  R  K  I  F  V  A  T  E  V  K  *            </w:t>
      </w:r>
    </w:p>
    <w:p w14:paraId="6D4B8C9F"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
    <w:p w14:paraId="065E94D8"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XhoI                                                         </w:t>
      </w:r>
    </w:p>
    <w:p w14:paraId="7580D74A"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BamHI    PspXI                                                        </w:t>
      </w:r>
    </w:p>
    <w:p w14:paraId="6AD03441"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w:t>
      </w:r>
    </w:p>
    <w:p w14:paraId="5071A3EA"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541   ggatcctaactcgagcaccaccaccaccaccactgagatccggctgctaacaaagcccga    600   </w:t>
      </w:r>
    </w:p>
    <w:p w14:paraId="32AA1D0D"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w:t>
      </w:r>
      <w:proofErr w:type="gramStart"/>
      <w:r w:rsidRPr="00695A32">
        <w:rPr>
          <w:rFonts w:ascii="Courier" w:hAnsi="Courier"/>
          <w:sz w:val="18"/>
          <w:szCs w:val="18"/>
        </w:rPr>
        <w:t>cctaggattgagctcgtggtggtggtggtggtgactctaggccgacgattgtttcgggct</w:t>
      </w:r>
      <w:proofErr w:type="gramEnd"/>
      <w:r w:rsidRPr="00695A32">
        <w:rPr>
          <w:rFonts w:ascii="Courier" w:hAnsi="Courier"/>
          <w:sz w:val="18"/>
          <w:szCs w:val="18"/>
        </w:rPr>
        <w:t xml:space="preserve">          </w:t>
      </w:r>
    </w:p>
    <w:p w14:paraId="43295BC8" w14:textId="77777777" w:rsidR="008F726C" w:rsidRPr="00695A32" w:rsidRDefault="008F726C" w:rsidP="008F726C">
      <w:pPr>
        <w:widowControl w:val="0"/>
        <w:autoSpaceDE w:val="0"/>
        <w:autoSpaceDN w:val="0"/>
        <w:adjustRightInd w:val="0"/>
        <w:rPr>
          <w:rFonts w:ascii="Courier" w:hAnsi="Courier"/>
          <w:sz w:val="18"/>
          <w:szCs w:val="18"/>
        </w:rPr>
      </w:pPr>
      <w:r w:rsidRPr="00695A32">
        <w:rPr>
          <w:rFonts w:ascii="Courier" w:hAnsi="Courier"/>
          <w:sz w:val="18"/>
          <w:szCs w:val="18"/>
        </w:rPr>
        <w:t xml:space="preserve">              ^    *    ^    *    ^    *    ^    *    ^    *    ^    *          </w:t>
      </w:r>
    </w:p>
    <w:p w14:paraId="24B2DC41" w14:textId="77777777" w:rsidR="008F726C" w:rsidRPr="00695A32" w:rsidRDefault="008F726C" w:rsidP="008F726C">
      <w:pPr>
        <w:rPr>
          <w:rFonts w:ascii="Courier" w:hAnsi="Courier"/>
          <w:sz w:val="18"/>
          <w:szCs w:val="18"/>
        </w:rPr>
      </w:pPr>
      <w:r w:rsidRPr="00695A32">
        <w:rPr>
          <w:rFonts w:ascii="Courier" w:hAnsi="Courier"/>
          <w:sz w:val="18"/>
          <w:szCs w:val="18"/>
        </w:rPr>
        <w:t xml:space="preserve">1         G  S  *  L  E  H  H  H  H  H  H  *  D  P  A  A  N  K  A  R            </w:t>
      </w:r>
    </w:p>
    <w:p w14:paraId="4E8EC3C9" w14:textId="77777777" w:rsidR="00A56875" w:rsidRPr="00695A32" w:rsidRDefault="00A56875" w:rsidP="00A56875">
      <w:pPr>
        <w:pStyle w:val="Heading1"/>
        <w:rPr>
          <w:rStyle w:val="StyleHeading1CenteredChar"/>
          <w:rFonts w:ascii="Courier" w:hAnsi="Courier" w:cs="Times New Roman"/>
          <w:b/>
          <w:bCs/>
          <w:caps/>
          <w:szCs w:val="24"/>
        </w:rPr>
      </w:pPr>
    </w:p>
    <w:p w14:paraId="7CB85FDC" w14:textId="77777777" w:rsidR="008F726C" w:rsidRPr="00695A32" w:rsidRDefault="008F726C" w:rsidP="008F726C">
      <w:pPr>
        <w:rPr>
          <w:rFonts w:ascii="Courier" w:hAnsi="Courier"/>
        </w:rPr>
      </w:pPr>
    </w:p>
    <w:p w14:paraId="4842683E" w14:textId="77777777" w:rsidR="008F726C" w:rsidRPr="00695A32" w:rsidRDefault="008F726C" w:rsidP="008F726C">
      <w:pPr>
        <w:rPr>
          <w:rFonts w:ascii="Courier" w:hAnsi="Courier"/>
        </w:rPr>
      </w:pPr>
    </w:p>
    <w:p w14:paraId="36A5ECF6" w14:textId="77777777" w:rsidR="008F726C" w:rsidRPr="00695A32" w:rsidRDefault="008F726C" w:rsidP="008F726C">
      <w:pPr>
        <w:rPr>
          <w:rFonts w:ascii="Courier" w:hAnsi="Courier"/>
        </w:rPr>
      </w:pPr>
    </w:p>
    <w:p w14:paraId="16807C6D" w14:textId="77777777" w:rsidR="008F726C" w:rsidRPr="00695A32" w:rsidRDefault="008F726C" w:rsidP="008F726C">
      <w:pPr>
        <w:rPr>
          <w:rFonts w:ascii="Courier" w:hAnsi="Courier"/>
        </w:rPr>
      </w:pPr>
    </w:p>
    <w:p w14:paraId="5A321A04" w14:textId="77777777" w:rsidR="008F726C" w:rsidRPr="00695A32" w:rsidRDefault="008F726C" w:rsidP="008F726C">
      <w:pPr>
        <w:rPr>
          <w:rFonts w:ascii="Courier" w:hAnsi="Courier"/>
        </w:rPr>
      </w:pPr>
    </w:p>
    <w:p w14:paraId="15548FA8" w14:textId="77777777" w:rsidR="00A43B0D" w:rsidRPr="00695A32" w:rsidRDefault="00A43B0D" w:rsidP="008F726C">
      <w:pPr>
        <w:rPr>
          <w:rFonts w:ascii="Courier" w:hAnsi="Courier"/>
        </w:rPr>
      </w:pPr>
    </w:p>
    <w:p w14:paraId="6817E018" w14:textId="77777777" w:rsidR="00A43B0D" w:rsidRPr="00695A32" w:rsidRDefault="00A43B0D" w:rsidP="008F726C">
      <w:pPr>
        <w:rPr>
          <w:rFonts w:ascii="Courier" w:hAnsi="Courier"/>
        </w:rPr>
      </w:pPr>
    </w:p>
    <w:p w14:paraId="76FCDE2B" w14:textId="77777777" w:rsidR="00A43B0D" w:rsidRPr="00695A32" w:rsidRDefault="00A43B0D" w:rsidP="008F726C">
      <w:pPr>
        <w:rPr>
          <w:rFonts w:ascii="Courier" w:hAnsi="Courier"/>
        </w:rPr>
      </w:pPr>
    </w:p>
    <w:p w14:paraId="5DE41593" w14:textId="77777777" w:rsidR="00A43B0D" w:rsidRPr="00695A32" w:rsidRDefault="00A43B0D" w:rsidP="008F726C">
      <w:pPr>
        <w:rPr>
          <w:rFonts w:ascii="Courier" w:hAnsi="Courier"/>
        </w:rPr>
      </w:pPr>
    </w:p>
    <w:p w14:paraId="121C8F48" w14:textId="77777777" w:rsidR="00A43B0D" w:rsidRPr="00695A32" w:rsidRDefault="00A43B0D" w:rsidP="008F726C">
      <w:pPr>
        <w:rPr>
          <w:rFonts w:ascii="Courier" w:hAnsi="Courier"/>
        </w:rPr>
      </w:pPr>
    </w:p>
    <w:p w14:paraId="6CB17FB1" w14:textId="77777777" w:rsidR="00A43B0D" w:rsidRPr="00695A32" w:rsidRDefault="00A43B0D" w:rsidP="008F726C">
      <w:pPr>
        <w:rPr>
          <w:rFonts w:ascii="Courier" w:hAnsi="Courier"/>
        </w:rPr>
      </w:pPr>
    </w:p>
    <w:p w14:paraId="707C8E87" w14:textId="77777777" w:rsidR="00A43B0D" w:rsidRPr="00695A32" w:rsidRDefault="00A43B0D" w:rsidP="008F726C">
      <w:pPr>
        <w:rPr>
          <w:rFonts w:ascii="Courier" w:hAnsi="Courier"/>
        </w:rPr>
      </w:pPr>
    </w:p>
    <w:p w14:paraId="7574BA2A" w14:textId="77777777" w:rsidR="00A43B0D" w:rsidRPr="00695A32" w:rsidRDefault="00A43B0D" w:rsidP="008F726C">
      <w:pPr>
        <w:rPr>
          <w:rFonts w:ascii="Courier" w:hAnsi="Courier"/>
        </w:rPr>
      </w:pPr>
    </w:p>
    <w:p w14:paraId="1A16D778" w14:textId="77777777" w:rsidR="00A43B0D" w:rsidRPr="00695A32" w:rsidRDefault="00A43B0D" w:rsidP="008F726C">
      <w:pPr>
        <w:rPr>
          <w:rFonts w:ascii="Courier" w:hAnsi="Courier"/>
        </w:rPr>
      </w:pPr>
    </w:p>
    <w:p w14:paraId="7954D3F5" w14:textId="77777777" w:rsidR="00A43B0D" w:rsidRPr="00695A32" w:rsidRDefault="00A43B0D" w:rsidP="008F726C">
      <w:pPr>
        <w:rPr>
          <w:rFonts w:ascii="Courier" w:hAnsi="Courier"/>
        </w:rPr>
      </w:pPr>
    </w:p>
    <w:p w14:paraId="46545524" w14:textId="77777777" w:rsidR="00A43B0D" w:rsidRPr="00695A32" w:rsidRDefault="00A43B0D" w:rsidP="008F726C">
      <w:pPr>
        <w:rPr>
          <w:rFonts w:ascii="Courier" w:hAnsi="Courier"/>
        </w:rPr>
      </w:pPr>
    </w:p>
    <w:p w14:paraId="2C5318BA" w14:textId="77777777" w:rsidR="00A43B0D" w:rsidRPr="003A1C72" w:rsidRDefault="00A43B0D" w:rsidP="008F726C"/>
    <w:p w14:paraId="0AE85876" w14:textId="77777777" w:rsidR="00A43B0D" w:rsidRPr="003A1C72" w:rsidRDefault="00A43B0D" w:rsidP="008F726C"/>
    <w:p w14:paraId="28E857EC" w14:textId="77777777" w:rsidR="00546B79" w:rsidRDefault="00546B79" w:rsidP="00A43B0D">
      <w:pPr>
        <w:widowControl w:val="0"/>
        <w:autoSpaceDE w:val="0"/>
        <w:autoSpaceDN w:val="0"/>
        <w:adjustRightInd w:val="0"/>
        <w:spacing w:after="300"/>
      </w:pPr>
    </w:p>
    <w:p w14:paraId="2825B799" w14:textId="77777777" w:rsidR="00A43B0D" w:rsidRPr="00546B79" w:rsidRDefault="00A43B0D" w:rsidP="00A43B0D">
      <w:pPr>
        <w:widowControl w:val="0"/>
        <w:autoSpaceDE w:val="0"/>
        <w:autoSpaceDN w:val="0"/>
        <w:adjustRightInd w:val="0"/>
        <w:spacing w:after="300"/>
        <w:rPr>
          <w:rFonts w:ascii="Courier" w:hAnsi="Courier"/>
          <w:b/>
          <w:bCs/>
          <w:sz w:val="16"/>
          <w:szCs w:val="16"/>
        </w:rPr>
      </w:pPr>
      <w:r w:rsidRPr="00546B79">
        <w:rPr>
          <w:rFonts w:ascii="Courier" w:hAnsi="Courier"/>
          <w:b/>
          <w:bCs/>
          <w:sz w:val="16"/>
          <w:szCs w:val="16"/>
        </w:rPr>
        <w:t>The sequence for 3A-mcherry-LPETA (between NdeI and XhoI)</w:t>
      </w:r>
    </w:p>
    <w:p w14:paraId="4A012520" w14:textId="77777777" w:rsidR="00A43B0D" w:rsidRPr="00546B79" w:rsidRDefault="00A43B0D" w:rsidP="00A43B0D">
      <w:pPr>
        <w:widowControl w:val="0"/>
        <w:autoSpaceDE w:val="0"/>
        <w:autoSpaceDN w:val="0"/>
        <w:adjustRightInd w:val="0"/>
        <w:rPr>
          <w:rFonts w:ascii="Courier" w:hAnsi="Courier"/>
          <w:sz w:val="16"/>
          <w:szCs w:val="16"/>
        </w:rPr>
      </w:pPr>
    </w:p>
    <w:p w14:paraId="28FA0D79"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XbaI         BarI                      </w:t>
      </w:r>
      <w:r w:rsidRPr="00546B79">
        <w:rPr>
          <w:rFonts w:ascii="Courier" w:hAnsi="Courier"/>
          <w:sz w:val="16"/>
          <w:szCs w:val="16"/>
          <w:highlight w:val="yellow"/>
        </w:rPr>
        <w:t>NdeI</w:t>
      </w:r>
      <w:r w:rsidRPr="00546B79">
        <w:rPr>
          <w:rFonts w:ascii="Courier" w:hAnsi="Courier"/>
          <w:sz w:val="16"/>
          <w:szCs w:val="16"/>
        </w:rPr>
        <w:t xml:space="preserve">           </w:t>
      </w:r>
    </w:p>
    <w:p w14:paraId="1BE3B46D"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w:t>
      </w:r>
    </w:p>
    <w:p w14:paraId="098D686E"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1   taaaacggtcattccctctagaataattttgtttaactttaagaaggagatatacat</w:t>
      </w:r>
      <w:r w:rsidRPr="00546B79">
        <w:rPr>
          <w:rFonts w:ascii="Courier" w:hAnsi="Courier"/>
          <w:sz w:val="16"/>
          <w:szCs w:val="16"/>
          <w:highlight w:val="yellow"/>
        </w:rPr>
        <w:t>atg</w:t>
      </w:r>
      <w:r w:rsidRPr="00546B79">
        <w:rPr>
          <w:rFonts w:ascii="Courier" w:hAnsi="Courier"/>
          <w:sz w:val="16"/>
          <w:szCs w:val="16"/>
        </w:rPr>
        <w:t xml:space="preserve">     60   </w:t>
      </w:r>
    </w:p>
    <w:p w14:paraId="10EC0B98"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attttgccagtaagggagatcttattaaaacaaattgaaattcttcctctatatgtatac</w:t>
      </w:r>
      <w:proofErr w:type="gramEnd"/>
      <w:r w:rsidRPr="00546B79">
        <w:rPr>
          <w:rFonts w:ascii="Courier" w:hAnsi="Courier"/>
          <w:sz w:val="16"/>
          <w:szCs w:val="16"/>
        </w:rPr>
        <w:t xml:space="preserve">          </w:t>
      </w:r>
    </w:p>
    <w:p w14:paraId="4A859292"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0154C867"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  N  G  H  S  L  *  N  N  F  V  *  L  *  E  G  D  I  H  M            </w:t>
      </w:r>
    </w:p>
    <w:p w14:paraId="2C98D755"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noProof/>
          <w:sz w:val="16"/>
          <w:szCs w:val="16"/>
        </w:rPr>
        <mc:AlternateContent>
          <mc:Choice Requires="wps">
            <w:drawing>
              <wp:anchor distT="0" distB="0" distL="114300" distR="114300" simplePos="0" relativeHeight="251688960" behindDoc="0" locked="0" layoutInCell="1" allowOverlap="1" wp14:anchorId="4E8A12D9" wp14:editId="2201ED8B">
                <wp:simplePos x="0" y="0"/>
                <wp:positionH relativeFrom="column">
                  <wp:posOffset>4686300</wp:posOffset>
                </wp:positionH>
                <wp:positionV relativeFrom="paragraph">
                  <wp:posOffset>57150</wp:posOffset>
                </wp:positionV>
                <wp:extent cx="0" cy="228600"/>
                <wp:effectExtent l="127000" t="50800" r="76200" b="76200"/>
                <wp:wrapNone/>
                <wp:docPr id="15" name="Straight Arrow Connector 15"/>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mv="urn:schemas-microsoft-com:mac:vml" xmlns:mo="http://schemas.microsoft.com/office/mac/office/2008/main">
            <w:pict>
              <v:shapetype id="_x0000_t32" coordsize="21600,21600" o:spt="32" o:oned="t" path="m0,0l21600,21600e" filled="f">
                <v:path arrowok="t" fillok="f" o:connecttype="none"/>
                <o:lock v:ext="edit" shapetype="t"/>
              </v:shapetype>
              <v:shape id="Straight Arrow Connector 15" o:spid="_x0000_s1026" type="#_x0000_t32" style="position:absolute;margin-left:369pt;margin-top:4.5pt;width:0;height:18pt;flip:y;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" strokecolor="#4f81bd [3204]" strokeweight="2pt">
                <v:stroke endarrow="open"/>
                <v:shadow on="t" opacity="24903f" mv:blur="40000f" origin=",.5" offset="0,20000emu"/>
              </v:shape>
            </w:pict>
          </mc:Fallback>
        </mc:AlternateContent>
      </w:r>
      <w:r w:rsidRPr="00546B79">
        <w:rPr>
          <w:rFonts w:ascii="Courier" w:hAnsi="Courier"/>
          <w:sz w:val="16"/>
          <w:szCs w:val="16"/>
        </w:rPr>
        <w:t xml:space="preserve">                                                                                </w:t>
      </w:r>
    </w:p>
    <w:p w14:paraId="7E89AF65"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MscI                           </w:t>
      </w:r>
    </w:p>
    <w:p w14:paraId="031AA108"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BarI   BtsI                      BseRI              </w:t>
      </w:r>
      <w:r w:rsidRPr="00546B79">
        <w:rPr>
          <w:rFonts w:ascii="Courier" w:hAnsi="Courier"/>
          <w:color w:val="548DD4" w:themeColor="text2" w:themeTint="99"/>
          <w:sz w:val="16"/>
          <w:szCs w:val="16"/>
        </w:rPr>
        <w:t>Start codon</w:t>
      </w:r>
      <w:r w:rsidRPr="00546B79">
        <w:rPr>
          <w:rFonts w:ascii="Courier" w:hAnsi="Courier"/>
          <w:sz w:val="16"/>
          <w:szCs w:val="16"/>
        </w:rPr>
        <w:t xml:space="preserve">            </w:t>
      </w:r>
    </w:p>
    <w:p w14:paraId="2FA057F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w:t>
      </w:r>
    </w:p>
    <w:p w14:paraId="355C8BE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61   gcagcagcagtgagcaagaagggcgaggaggataacatggccatcatcaaggagttcatg    120   </w:t>
      </w:r>
    </w:p>
    <w:p w14:paraId="3A712671"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cgtcgtcgtcactcgttcttcccgctcctcctattgtaccggtagtagttcctcaagtac</w:t>
      </w:r>
      <w:proofErr w:type="gramEnd"/>
      <w:r w:rsidRPr="00546B79">
        <w:rPr>
          <w:rFonts w:ascii="Courier" w:hAnsi="Courier"/>
          <w:sz w:val="16"/>
          <w:szCs w:val="16"/>
        </w:rPr>
        <w:t xml:space="preserve">          </w:t>
      </w:r>
    </w:p>
    <w:p w14:paraId="21DC95FE"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2672FC0E"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B2A1C7" w:themeColor="accent4" w:themeTint="99"/>
          <w:sz w:val="16"/>
          <w:szCs w:val="16"/>
        </w:rPr>
        <w:t>A  A  A</w:t>
      </w:r>
      <w:r w:rsidRPr="00546B79">
        <w:rPr>
          <w:rFonts w:ascii="Courier" w:hAnsi="Courier"/>
          <w:sz w:val="16"/>
          <w:szCs w:val="16"/>
        </w:rPr>
        <w:t xml:space="preserve">  </w:t>
      </w:r>
      <w:r w:rsidRPr="00546B79">
        <w:rPr>
          <w:rFonts w:ascii="Courier" w:hAnsi="Courier"/>
          <w:color w:val="FF0000"/>
          <w:sz w:val="16"/>
          <w:szCs w:val="16"/>
        </w:rPr>
        <w:t>V  S  K  K  G  E  E  D  N  M  A  I  I  K  E  F  M</w:t>
      </w:r>
      <w:r w:rsidRPr="00546B79">
        <w:rPr>
          <w:rFonts w:ascii="Courier" w:hAnsi="Courier"/>
          <w:sz w:val="16"/>
          <w:szCs w:val="16"/>
        </w:rPr>
        <w:t xml:space="preserve">            </w:t>
      </w:r>
    </w:p>
    <w:p w14:paraId="243C6334" w14:textId="77777777" w:rsidR="00A43B0D" w:rsidRPr="00546B79" w:rsidRDefault="00A43B0D" w:rsidP="00A43B0D">
      <w:pPr>
        <w:widowControl w:val="0"/>
        <w:autoSpaceDE w:val="0"/>
        <w:autoSpaceDN w:val="0"/>
        <w:adjustRightInd w:val="0"/>
        <w:rPr>
          <w:rFonts w:ascii="Courier" w:hAnsi="Courier"/>
          <w:color w:val="548DD4" w:themeColor="text2" w:themeTint="99"/>
          <w:sz w:val="16"/>
          <w:szCs w:val="16"/>
        </w:rPr>
      </w:pPr>
      <w:r w:rsidRPr="00546B79">
        <w:rPr>
          <w:rFonts w:ascii="Courier" w:hAnsi="Courier"/>
          <w:sz w:val="16"/>
          <w:szCs w:val="16"/>
        </w:rPr>
        <w:t xml:space="preserve">          </w:t>
      </w:r>
      <w:r w:rsidRPr="00546B79">
        <w:rPr>
          <w:rFonts w:ascii="Courier" w:hAnsi="Courier"/>
          <w:color w:val="548DD4" w:themeColor="text2" w:themeTint="99"/>
          <w:sz w:val="16"/>
          <w:szCs w:val="16"/>
        </w:rPr>
        <w:t>|AAA-RFP-</w:t>
      </w:r>
      <w:r w:rsidRPr="00546B79">
        <w:rPr>
          <w:rFonts w:ascii="Courier" w:hAnsi="Courier"/>
          <w:color w:val="548DD4" w:themeColor="text2" w:themeTint="99"/>
          <w:sz w:val="16"/>
          <w:szCs w:val="16"/>
        </w:rPr>
        <w:sym w:font="Wingdings" w:char="F0E0"/>
      </w:r>
      <w:r w:rsidRPr="00546B79">
        <w:rPr>
          <w:rFonts w:ascii="Courier" w:hAnsi="Courier"/>
          <w:color w:val="548DD4" w:themeColor="text2" w:themeTint="99"/>
          <w:sz w:val="16"/>
          <w:szCs w:val="16"/>
        </w:rPr>
        <w:t xml:space="preserve">                                                                     </w:t>
      </w:r>
    </w:p>
    <w:p w14:paraId="3BB68B9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ApaLI                      BssSI                             </w:t>
      </w:r>
    </w:p>
    <w:p w14:paraId="65172269"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w:t>
      </w:r>
    </w:p>
    <w:p w14:paraId="438FF335"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121   cgcttcaaggtgcacatggagggctccgtgaacggccacgagttcgagatcgagggcgag    180   </w:t>
      </w:r>
    </w:p>
    <w:p w14:paraId="047202A9"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gcgaagttccacgtgtacctcccgaggcacttgccggtgctcaagctctagctcccgctc</w:t>
      </w:r>
      <w:proofErr w:type="gramEnd"/>
      <w:r w:rsidRPr="00546B79">
        <w:rPr>
          <w:rFonts w:ascii="Courier" w:hAnsi="Courier"/>
          <w:sz w:val="16"/>
          <w:szCs w:val="16"/>
        </w:rPr>
        <w:t xml:space="preserve">          </w:t>
      </w:r>
    </w:p>
    <w:p w14:paraId="24DCCF09"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45FF443E"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R  F  K  V  H  M  E  G  S  V  N  G  H  E  F  E  I  E  G  E</w:t>
      </w:r>
      <w:r w:rsidRPr="00546B79">
        <w:rPr>
          <w:rFonts w:ascii="Courier" w:hAnsi="Courier"/>
          <w:sz w:val="16"/>
          <w:szCs w:val="16"/>
        </w:rPr>
        <w:t xml:space="preserve">            </w:t>
      </w:r>
    </w:p>
    <w:p w14:paraId="6CE9CC4C"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604F6E47"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BstEII                    </w:t>
      </w:r>
    </w:p>
    <w:p w14:paraId="62467E92"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w:t>
      </w:r>
    </w:p>
    <w:p w14:paraId="45728CA4"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181   ggcgagggccgcccctacgagggcacccagaccgccaagctgaaggtgaccaagggtggc    240   </w:t>
      </w:r>
    </w:p>
    <w:p w14:paraId="568A551B"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ccgctcccggcggggatgctcccgtgggtctggcggttcgacttccactggttcccaccg</w:t>
      </w:r>
      <w:proofErr w:type="gramEnd"/>
      <w:r w:rsidRPr="00546B79">
        <w:rPr>
          <w:rFonts w:ascii="Courier" w:hAnsi="Courier"/>
          <w:sz w:val="16"/>
          <w:szCs w:val="16"/>
        </w:rPr>
        <w:t xml:space="preserve">          </w:t>
      </w:r>
    </w:p>
    <w:p w14:paraId="13EFCB5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7159B7D4"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G  E  G  R  P  Y  E  G  T  Q  T  A  K  L  K  V  T  K  G  G</w:t>
      </w:r>
      <w:r w:rsidRPr="00546B79">
        <w:rPr>
          <w:rFonts w:ascii="Courier" w:hAnsi="Courier"/>
          <w:sz w:val="16"/>
          <w:szCs w:val="16"/>
        </w:rPr>
        <w:t xml:space="preserve">            </w:t>
      </w:r>
    </w:p>
    <w:p w14:paraId="19EE2253"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5FA7899D"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AcuI                   AhdI                           StuI            </w:t>
      </w:r>
    </w:p>
    <w:p w14:paraId="39574678"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w:t>
      </w:r>
    </w:p>
    <w:p w14:paraId="64373BCA"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241   cccctgcccttcgcctgggacatcctgtcccctcagttcatgtacggctccaaggcctac    300   </w:t>
      </w:r>
    </w:p>
    <w:p w14:paraId="35FD983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ggggacgggaagcggaccctgtaggacaggggagtcaagtacatgccgaggttccggatg</w:t>
      </w:r>
      <w:proofErr w:type="gramEnd"/>
      <w:r w:rsidRPr="00546B79">
        <w:rPr>
          <w:rFonts w:ascii="Courier" w:hAnsi="Courier"/>
          <w:sz w:val="16"/>
          <w:szCs w:val="16"/>
        </w:rPr>
        <w:t xml:space="preserve">          </w:t>
      </w:r>
    </w:p>
    <w:p w14:paraId="5CC4412D"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70055015"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P  L  P  F  A  W  D  I  L  S  P  Q  F  M  Y  G  S  K  A  Y</w:t>
      </w:r>
      <w:r w:rsidRPr="00546B79">
        <w:rPr>
          <w:rFonts w:ascii="Courier" w:hAnsi="Courier"/>
          <w:sz w:val="16"/>
          <w:szCs w:val="16"/>
        </w:rPr>
        <w:t xml:space="preserve">            </w:t>
      </w:r>
    </w:p>
    <w:p w14:paraId="16DE35A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65BE3E62"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FalI          </w:t>
      </w:r>
    </w:p>
    <w:p w14:paraId="4E6C1E33"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w:t>
      </w:r>
    </w:p>
    <w:p w14:paraId="24CF7A3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301   gtgaagcaccccgccgacatccccgactacttgaagctgtccttccccgagggcttcaag    360   </w:t>
      </w:r>
    </w:p>
    <w:p w14:paraId="4691960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cacttcgtggggcggctgtaggggctgatgaacttcgacaggaaggggctcccgaagttc</w:t>
      </w:r>
      <w:proofErr w:type="gramEnd"/>
      <w:r w:rsidRPr="00546B79">
        <w:rPr>
          <w:rFonts w:ascii="Courier" w:hAnsi="Courier"/>
          <w:sz w:val="16"/>
          <w:szCs w:val="16"/>
        </w:rPr>
        <w:t xml:space="preserve">          </w:t>
      </w:r>
    </w:p>
    <w:p w14:paraId="5A3688C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79291CA4"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V  K  H  P  A  D  I  P  D  Y  L  K  L  S  F  P  E  G  F  K</w:t>
      </w:r>
      <w:r w:rsidRPr="00546B79">
        <w:rPr>
          <w:rFonts w:ascii="Courier" w:hAnsi="Courier"/>
          <w:sz w:val="16"/>
          <w:szCs w:val="16"/>
        </w:rPr>
        <w:t xml:space="preserve">            </w:t>
      </w:r>
    </w:p>
    <w:p w14:paraId="393CB93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699938C8"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BstEII BseRI     AloI              </w:t>
      </w:r>
    </w:p>
    <w:p w14:paraId="36244266"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w:t>
      </w:r>
    </w:p>
    <w:p w14:paraId="2814128E"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361   tgggagcgcgtgatgaacttcgaggacggcggcgtggtgaccgtgacccaggactcctcc    420   </w:t>
      </w:r>
    </w:p>
    <w:p w14:paraId="2518A0B6"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accctcgcgcactacttgaagctcctgccgccgcaccactggcactgggtcctgaggagg</w:t>
      </w:r>
      <w:proofErr w:type="gramEnd"/>
      <w:r w:rsidRPr="00546B79">
        <w:rPr>
          <w:rFonts w:ascii="Courier" w:hAnsi="Courier"/>
          <w:sz w:val="16"/>
          <w:szCs w:val="16"/>
        </w:rPr>
        <w:t xml:space="preserve">          </w:t>
      </w:r>
    </w:p>
    <w:p w14:paraId="3CDA38C3"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1AC07818"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W  E  R  V  M  N  F  E  D  G  G  V  V  T  V  T  Q  D  S  S</w:t>
      </w:r>
      <w:r w:rsidRPr="00546B79">
        <w:rPr>
          <w:rFonts w:ascii="Courier" w:hAnsi="Courier"/>
          <w:sz w:val="16"/>
          <w:szCs w:val="16"/>
        </w:rPr>
        <w:t xml:space="preserve">            </w:t>
      </w:r>
    </w:p>
    <w:p w14:paraId="64CBEFBB"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7EB8CFEB"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PstI                         BsaXI                                </w:t>
      </w:r>
    </w:p>
    <w:p w14:paraId="130D554C"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SbfI                     AloI                                     </w:t>
      </w:r>
    </w:p>
    <w:p w14:paraId="018DFFE2"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w:t>
      </w:r>
    </w:p>
    <w:p w14:paraId="3F9E2837"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421   ctgcaggacggcgagttcatctacaaggtgaagctgcgcggcaccaacttcccctccgac    480   </w:t>
      </w:r>
    </w:p>
    <w:p w14:paraId="317998C7"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gacgtcctgccgctcaagtagatgttccacttcgacgcgccgtggttgaaggggaggctg</w:t>
      </w:r>
      <w:proofErr w:type="gramEnd"/>
      <w:r w:rsidRPr="00546B79">
        <w:rPr>
          <w:rFonts w:ascii="Courier" w:hAnsi="Courier"/>
          <w:sz w:val="16"/>
          <w:szCs w:val="16"/>
        </w:rPr>
        <w:t xml:space="preserve">          </w:t>
      </w:r>
    </w:p>
    <w:p w14:paraId="20E6E495"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54DBFD3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L  Q  D  G  E  F  I  Y  K  V  K  L  R  G  T  N  F  P  S  D</w:t>
      </w:r>
      <w:r w:rsidRPr="00546B79">
        <w:rPr>
          <w:rFonts w:ascii="Courier" w:hAnsi="Courier"/>
          <w:sz w:val="16"/>
          <w:szCs w:val="16"/>
        </w:rPr>
        <w:t xml:space="preserve">            </w:t>
      </w:r>
    </w:p>
    <w:p w14:paraId="168F40EA"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10BA217C"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lastRenderedPageBreak/>
        <w:t xml:space="preserve">                                     BseRI                                      </w:t>
      </w:r>
    </w:p>
    <w:p w14:paraId="4FA348AB"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GsaI                                      </w:t>
      </w:r>
    </w:p>
    <w:p w14:paraId="4627B1EB"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NcoI  PflMI</w:t>
      </w:r>
      <w:proofErr w:type="gramEnd"/>
      <w:r w:rsidRPr="00546B79">
        <w:rPr>
          <w:rFonts w:ascii="Courier" w:hAnsi="Courier"/>
          <w:sz w:val="16"/>
          <w:szCs w:val="16"/>
        </w:rPr>
        <w:t xml:space="preserve">   StuI                              </w:t>
      </w:r>
    </w:p>
    <w:p w14:paraId="7BE1707D"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BsaXI             BbsI    BseYI          BsrBI    BplI          </w:t>
      </w:r>
    </w:p>
    <w:p w14:paraId="12A56FBD"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w:t>
      </w:r>
    </w:p>
    <w:p w14:paraId="6FBC50BE"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481   ggccccgtaatgcagaagaagaccatgggctgggaggcctcctccgagcggatgtacccc    540   </w:t>
      </w:r>
    </w:p>
    <w:p w14:paraId="267273E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ccggggcattacgtcttcttctggtacccgaccctccggaggaggctcgcctacatgggg</w:t>
      </w:r>
      <w:proofErr w:type="gramEnd"/>
      <w:r w:rsidRPr="00546B79">
        <w:rPr>
          <w:rFonts w:ascii="Courier" w:hAnsi="Courier"/>
          <w:sz w:val="16"/>
          <w:szCs w:val="16"/>
        </w:rPr>
        <w:t xml:space="preserve">          </w:t>
      </w:r>
    </w:p>
    <w:p w14:paraId="0FD40CC1"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54F9FA5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G  P  V  M  Q  K  K  T  M  G  W  E  A  S  S  E  R  M  Y  P</w:t>
      </w:r>
      <w:r w:rsidRPr="00546B79">
        <w:rPr>
          <w:rFonts w:ascii="Courier" w:hAnsi="Courier"/>
          <w:sz w:val="16"/>
          <w:szCs w:val="16"/>
        </w:rPr>
        <w:t xml:space="preserve">            </w:t>
      </w:r>
    </w:p>
    <w:p w14:paraId="1504C3BB"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72D5894A"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SfoI                                                          </w:t>
      </w:r>
    </w:p>
    <w:p w14:paraId="0500CA1B"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NarI                        AlwNI                              </w:t>
      </w:r>
    </w:p>
    <w:p w14:paraId="0A5628C8"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KasI                       AcuI                    AcuI         </w:t>
      </w:r>
    </w:p>
    <w:p w14:paraId="26673243"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w:t>
      </w:r>
    </w:p>
    <w:p w14:paraId="5FFFF141"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541   gaggacggcgccctgaagggcgagatcaagcagaggctgaagctgaaggacggcggccac    600   </w:t>
      </w:r>
    </w:p>
    <w:p w14:paraId="78D73E4D"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ctcctgccgcgggacttcccgctctagttcgtctccgacttcgacttcctgccgccggtg</w:t>
      </w:r>
      <w:proofErr w:type="gramEnd"/>
      <w:r w:rsidRPr="00546B79">
        <w:rPr>
          <w:rFonts w:ascii="Courier" w:hAnsi="Courier"/>
          <w:sz w:val="16"/>
          <w:szCs w:val="16"/>
        </w:rPr>
        <w:t xml:space="preserve">          </w:t>
      </w:r>
    </w:p>
    <w:p w14:paraId="747DFB31"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201A844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 xml:space="preserve">E  D  G  A  L  K  G  E  I  K  Q  R  L  K  L  K  D  G  G  H      </w:t>
      </w:r>
      <w:r w:rsidRPr="00546B79">
        <w:rPr>
          <w:rFonts w:ascii="Courier" w:hAnsi="Courier"/>
          <w:sz w:val="16"/>
          <w:szCs w:val="16"/>
        </w:rPr>
        <w:t xml:space="preserve">      </w:t>
      </w:r>
    </w:p>
    <w:p w14:paraId="345287C4"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5D2F4577"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Bpu10I                                        SfoI          </w:t>
      </w:r>
    </w:p>
    <w:p w14:paraId="7988C935"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BbvCI                                        NarI           </w:t>
      </w:r>
    </w:p>
    <w:p w14:paraId="0F9BF47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AcuI  DrdI</w:t>
      </w:r>
      <w:proofErr w:type="gramEnd"/>
      <w:r w:rsidRPr="00546B79">
        <w:rPr>
          <w:rFonts w:ascii="Courier" w:hAnsi="Courier"/>
          <w:sz w:val="16"/>
          <w:szCs w:val="16"/>
        </w:rPr>
        <w:t xml:space="preserve">                                  PvuII  KasI            </w:t>
      </w:r>
    </w:p>
    <w:p w14:paraId="6CFD1BAA"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w:t>
      </w:r>
    </w:p>
    <w:p w14:paraId="451B44B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601   tacgacgctgaggtcaagaccacctacaaggccaagaagcccgtgcagctgcccggcgcc    660   </w:t>
      </w:r>
    </w:p>
    <w:p w14:paraId="4226FE9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atgctgcgactccagttctggtggatgttccggttcttcgggcacgtcgacgggccgcgg</w:t>
      </w:r>
      <w:proofErr w:type="gramEnd"/>
      <w:r w:rsidRPr="00546B79">
        <w:rPr>
          <w:rFonts w:ascii="Courier" w:hAnsi="Courier"/>
          <w:sz w:val="16"/>
          <w:szCs w:val="16"/>
        </w:rPr>
        <w:t xml:space="preserve">          </w:t>
      </w:r>
    </w:p>
    <w:p w14:paraId="6D009FFE"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4C06D0A1"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Y  D  A  E  V  K  T  T  Y  K  A  K  K  P  V  Q  L  P  G  A</w:t>
      </w:r>
      <w:r w:rsidRPr="00546B79">
        <w:rPr>
          <w:rFonts w:ascii="Courier" w:hAnsi="Courier"/>
          <w:sz w:val="16"/>
          <w:szCs w:val="16"/>
        </w:rPr>
        <w:t xml:space="preserve">            </w:t>
      </w:r>
    </w:p>
    <w:p w14:paraId="3C7E85FB"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5CE6D1B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BsgI  BsaXI</w:t>
      </w:r>
      <w:proofErr w:type="gramEnd"/>
      <w:r w:rsidRPr="00546B79">
        <w:rPr>
          <w:rFonts w:ascii="Courier" w:hAnsi="Courier"/>
          <w:sz w:val="16"/>
          <w:szCs w:val="16"/>
        </w:rPr>
        <w:t xml:space="preserve">                            BsaXI    AleI               </w:t>
      </w:r>
    </w:p>
    <w:p w14:paraId="1E072F2C"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w:t>
      </w:r>
    </w:p>
    <w:p w14:paraId="14A9637C"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661   tacaacgtcaacatcaagttggacatcacctcccacaacgaggactacaccatcgtggaa    720   </w:t>
      </w:r>
    </w:p>
    <w:p w14:paraId="415A3DE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atgttgcagttgtagttcaacctgtagtggagggtgttgctcctgatgtggtagcacctt</w:t>
      </w:r>
      <w:proofErr w:type="gramEnd"/>
      <w:r w:rsidRPr="00546B79">
        <w:rPr>
          <w:rFonts w:ascii="Courier" w:hAnsi="Courier"/>
          <w:sz w:val="16"/>
          <w:szCs w:val="16"/>
        </w:rPr>
        <w:t xml:space="preserve">          </w:t>
      </w:r>
    </w:p>
    <w:p w14:paraId="3E048C32"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4F83417D"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Y  N  V  N  I  K  L  D  I  T  S  H  N  E  D  Y  T  I  V  E</w:t>
      </w:r>
      <w:r w:rsidRPr="00546B79">
        <w:rPr>
          <w:rFonts w:ascii="Courier" w:hAnsi="Courier"/>
          <w:sz w:val="16"/>
          <w:szCs w:val="16"/>
        </w:rPr>
        <w:t xml:space="preserve">            </w:t>
      </w:r>
    </w:p>
    <w:p w14:paraId="797444C1"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
    <w:p w14:paraId="7C7E92FA"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BsgI                </w:t>
      </w:r>
    </w:p>
    <w:p w14:paraId="1ED96C32"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XcmI               HindIII         </w:t>
      </w:r>
    </w:p>
    <w:p w14:paraId="161878E2"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SgrAI   NmeAIII    BsrGI                </w:t>
      </w:r>
    </w:p>
    <w:p w14:paraId="43E22ADA"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w:t>
      </w:r>
    </w:p>
    <w:p w14:paraId="5692C23D"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721   cagtacgaacgcgccgagggccgccactccaccggcggcatggacgagctgtacaagctt    780   </w:t>
      </w:r>
    </w:p>
    <w:p w14:paraId="57327E38"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gtcatgcttgcgcggctcccggcggtgaggtggccgccgtacctgctcgacatgttcgaa</w:t>
      </w:r>
      <w:proofErr w:type="gramEnd"/>
      <w:r w:rsidRPr="00546B79">
        <w:rPr>
          <w:rFonts w:ascii="Courier" w:hAnsi="Courier"/>
          <w:sz w:val="16"/>
          <w:szCs w:val="16"/>
        </w:rPr>
        <w:t xml:space="preserve">          </w:t>
      </w:r>
    </w:p>
    <w:p w14:paraId="4720FEF0"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57E119CC"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FF0000"/>
          <w:sz w:val="16"/>
          <w:szCs w:val="16"/>
        </w:rPr>
        <w:t xml:space="preserve">Q  Y  E  R  A  E  G  R  H  S  T  G  G  M  D  E  L  Y  K </w:t>
      </w:r>
      <w:r w:rsidRPr="00546B79">
        <w:rPr>
          <w:rFonts w:ascii="Courier" w:hAnsi="Courier"/>
          <w:sz w:val="16"/>
          <w:szCs w:val="16"/>
        </w:rPr>
        <w:t xml:space="preserve"> </w:t>
      </w:r>
      <w:r w:rsidRPr="00546B79">
        <w:rPr>
          <w:rFonts w:ascii="Courier" w:hAnsi="Courier"/>
          <w:color w:val="B2A1C7" w:themeColor="accent4" w:themeTint="99"/>
          <w:sz w:val="16"/>
          <w:szCs w:val="16"/>
        </w:rPr>
        <w:t xml:space="preserve">L </w:t>
      </w:r>
      <w:r w:rsidRPr="00546B79">
        <w:rPr>
          <w:rFonts w:ascii="Courier" w:hAnsi="Courier"/>
          <w:sz w:val="16"/>
          <w:szCs w:val="16"/>
        </w:rPr>
        <w:t xml:space="preserve">           </w:t>
      </w:r>
    </w:p>
    <w:p w14:paraId="71A7946D" w14:textId="77777777" w:rsidR="00A43B0D" w:rsidRPr="00546B79" w:rsidRDefault="00A43B0D" w:rsidP="00A43B0D">
      <w:pPr>
        <w:widowControl w:val="0"/>
        <w:autoSpaceDE w:val="0"/>
        <w:autoSpaceDN w:val="0"/>
        <w:adjustRightInd w:val="0"/>
        <w:rPr>
          <w:rFonts w:ascii="Courier" w:hAnsi="Courier"/>
          <w:color w:val="548DD4" w:themeColor="text2" w:themeTint="99"/>
          <w:sz w:val="16"/>
          <w:szCs w:val="16"/>
        </w:rPr>
      </w:pPr>
      <w:r w:rsidRPr="00546B79">
        <w:rPr>
          <w:rFonts w:ascii="Courier" w:hAnsi="Courier"/>
          <w:sz w:val="16"/>
          <w:szCs w:val="16"/>
        </w:rPr>
        <w:t xml:space="preserve">                                                            </w:t>
      </w:r>
      <w:r w:rsidRPr="00546B79">
        <w:rPr>
          <w:rFonts w:ascii="Courier" w:hAnsi="Courier"/>
          <w:color w:val="548DD4" w:themeColor="text2" w:themeTint="99"/>
          <w:sz w:val="16"/>
          <w:szCs w:val="16"/>
        </w:rPr>
        <w:t xml:space="preserve">RFP-- </w:t>
      </w:r>
    </w:p>
    <w:p w14:paraId="44F61A53"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r w:rsidRPr="00546B79">
        <w:rPr>
          <w:rFonts w:ascii="Courier" w:hAnsi="Courier"/>
          <w:sz w:val="16"/>
          <w:szCs w:val="16"/>
          <w:highlight w:val="yellow"/>
        </w:rPr>
        <w:t>XhoI</w:t>
      </w:r>
      <w:r w:rsidRPr="00546B79">
        <w:rPr>
          <w:rFonts w:ascii="Courier" w:hAnsi="Courier"/>
          <w:sz w:val="16"/>
          <w:szCs w:val="16"/>
        </w:rPr>
        <w:t xml:space="preserve">                                                      </w:t>
      </w:r>
    </w:p>
    <w:p w14:paraId="305CBE64"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PspXI                                                     </w:t>
      </w:r>
    </w:p>
    <w:p w14:paraId="7100CCCE"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w:t>
      </w:r>
    </w:p>
    <w:p w14:paraId="46BDE9CE"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781   cctgagactgcactcgagcaccaccaccaccaccac</w:t>
      </w:r>
      <w:r w:rsidRPr="00546B79">
        <w:rPr>
          <w:rFonts w:ascii="Courier" w:hAnsi="Courier"/>
          <w:sz w:val="16"/>
          <w:szCs w:val="16"/>
          <w:highlight w:val="yellow"/>
        </w:rPr>
        <w:t>tga</w:t>
      </w:r>
      <w:r w:rsidRPr="00546B79">
        <w:rPr>
          <w:rFonts w:ascii="Courier" w:hAnsi="Courier"/>
          <w:sz w:val="16"/>
          <w:szCs w:val="16"/>
        </w:rPr>
        <w:t xml:space="preserve">gatccggctgctaacaaagcc    840   </w:t>
      </w:r>
    </w:p>
    <w:p w14:paraId="7EBF5E1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w:t>
      </w:r>
      <w:proofErr w:type="gramStart"/>
      <w:r w:rsidRPr="00546B79">
        <w:rPr>
          <w:rFonts w:ascii="Courier" w:hAnsi="Courier"/>
          <w:sz w:val="16"/>
          <w:szCs w:val="16"/>
        </w:rPr>
        <w:t>ggactctgacgtgagctcgtggtggtggtggtggtgactctaggccgacgattgtttcgg</w:t>
      </w:r>
      <w:proofErr w:type="gramEnd"/>
      <w:r w:rsidRPr="00546B79">
        <w:rPr>
          <w:rFonts w:ascii="Courier" w:hAnsi="Courier"/>
          <w:sz w:val="16"/>
          <w:szCs w:val="16"/>
        </w:rPr>
        <w:t xml:space="preserve">          </w:t>
      </w:r>
    </w:p>
    <w:p w14:paraId="0E8AC6BF"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              ^    *    ^    *    ^    *    ^    *    ^    *    ^    *          </w:t>
      </w:r>
    </w:p>
    <w:p w14:paraId="7CF74E0C" w14:textId="77777777" w:rsidR="00A43B0D" w:rsidRPr="00546B79" w:rsidRDefault="00A43B0D" w:rsidP="00A43B0D">
      <w:pPr>
        <w:widowControl w:val="0"/>
        <w:autoSpaceDE w:val="0"/>
        <w:autoSpaceDN w:val="0"/>
        <w:adjustRightInd w:val="0"/>
        <w:rPr>
          <w:rFonts w:ascii="Courier" w:hAnsi="Courier"/>
          <w:sz w:val="16"/>
          <w:szCs w:val="16"/>
        </w:rPr>
      </w:pPr>
      <w:r w:rsidRPr="00546B79">
        <w:rPr>
          <w:rFonts w:ascii="Courier" w:hAnsi="Courier"/>
          <w:sz w:val="16"/>
          <w:szCs w:val="16"/>
        </w:rPr>
        <w:t xml:space="preserve">1         </w:t>
      </w:r>
      <w:r w:rsidRPr="00546B79">
        <w:rPr>
          <w:rFonts w:ascii="Courier" w:hAnsi="Courier"/>
          <w:color w:val="B2A1C7" w:themeColor="accent4" w:themeTint="99"/>
          <w:sz w:val="16"/>
          <w:szCs w:val="16"/>
        </w:rPr>
        <w:t xml:space="preserve">P  E  T  A  </w:t>
      </w:r>
      <w:r w:rsidRPr="00546B79">
        <w:rPr>
          <w:rFonts w:ascii="Courier" w:hAnsi="Courier"/>
          <w:sz w:val="16"/>
          <w:szCs w:val="16"/>
        </w:rPr>
        <w:t xml:space="preserve">L  E  </w:t>
      </w:r>
      <w:r w:rsidRPr="00546B79">
        <w:rPr>
          <w:rFonts w:ascii="Courier" w:hAnsi="Courier"/>
          <w:color w:val="76923C" w:themeColor="accent3" w:themeShade="BF"/>
          <w:sz w:val="16"/>
          <w:szCs w:val="16"/>
        </w:rPr>
        <w:t>H  H  H  H  H  H</w:t>
      </w:r>
      <w:r w:rsidRPr="00546B79">
        <w:rPr>
          <w:rFonts w:ascii="Courier" w:hAnsi="Courier"/>
          <w:sz w:val="16"/>
          <w:szCs w:val="16"/>
        </w:rPr>
        <w:t xml:space="preserve">  *  D  P  A  A  N  K  A            </w:t>
      </w:r>
    </w:p>
    <w:p w14:paraId="367A1932" w14:textId="77777777" w:rsidR="00A43B0D" w:rsidRPr="00695A32" w:rsidRDefault="00A43B0D" w:rsidP="00A43B0D">
      <w:pPr>
        <w:widowControl w:val="0"/>
        <w:autoSpaceDE w:val="0"/>
        <w:autoSpaceDN w:val="0"/>
        <w:adjustRightInd w:val="0"/>
        <w:rPr>
          <w:rFonts w:ascii="Courier" w:hAnsi="Courier"/>
          <w:color w:val="548DD4" w:themeColor="text2" w:themeTint="99"/>
          <w:sz w:val="18"/>
          <w:szCs w:val="18"/>
        </w:rPr>
      </w:pPr>
      <w:r w:rsidRPr="00695A32">
        <w:rPr>
          <w:rFonts w:ascii="Courier" w:hAnsi="Courier"/>
          <w:noProof/>
          <w:sz w:val="18"/>
          <w:szCs w:val="18"/>
        </w:rPr>
        <mc:AlternateContent>
          <mc:Choice Requires="wps">
            <w:drawing>
              <wp:anchor distT="0" distB="0" distL="114300" distR="114300" simplePos="0" relativeHeight="251687936" behindDoc="0" locked="0" layoutInCell="1" allowOverlap="1" wp14:anchorId="3F02B7C0" wp14:editId="66501AD0">
                <wp:simplePos x="0" y="0"/>
                <wp:positionH relativeFrom="column">
                  <wp:posOffset>3200400</wp:posOffset>
                </wp:positionH>
                <wp:positionV relativeFrom="paragraph">
                  <wp:posOffset>635</wp:posOffset>
                </wp:positionV>
                <wp:extent cx="0" cy="228600"/>
                <wp:effectExtent l="127000" t="50800" r="76200" b="76200"/>
                <wp:wrapNone/>
                <wp:docPr id="16" name="Straight Arrow Connector 16"/>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id="Straight Arrow Connector 16" o:spid="_x0000_s1026" type="#_x0000_t32" style="position:absolute;margin-left:252pt;margin-top:.05pt;width:0;height:18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" strokecolor="#4f81bd [3204]" strokeweight="2pt">
                <v:stroke endarrow="open"/>
                <v:shadow on="t" opacity="24903f" mv:blur="40000f" origin=",.5" offset="0,20000emu"/>
              </v:shape>
            </w:pict>
          </mc:Fallback>
        </mc:AlternateContent>
      </w:r>
      <w:r w:rsidRPr="00695A32">
        <w:rPr>
          <w:rFonts w:ascii="Courier" w:hAnsi="Courier"/>
          <w:sz w:val="18"/>
          <w:szCs w:val="18"/>
        </w:rPr>
        <w:t xml:space="preserve">           </w:t>
      </w:r>
      <w:r w:rsidRPr="00695A32">
        <w:rPr>
          <w:rFonts w:ascii="Courier" w:hAnsi="Courier"/>
          <w:color w:val="548DD4" w:themeColor="text2" w:themeTint="99"/>
          <w:sz w:val="18"/>
          <w:szCs w:val="18"/>
        </w:rPr>
        <w:t xml:space="preserve">-- LPETA |      |His 6 tag-------|                                                      </w:t>
      </w:r>
    </w:p>
    <w:p w14:paraId="0525704E" w14:textId="77777777" w:rsidR="00A43B0D" w:rsidRPr="003A1C72" w:rsidRDefault="00A43B0D" w:rsidP="00A43B0D">
      <w:pPr>
        <w:widowControl w:val="0"/>
        <w:autoSpaceDE w:val="0"/>
        <w:autoSpaceDN w:val="0"/>
        <w:adjustRightInd w:val="0"/>
        <w:rPr>
          <w:sz w:val="18"/>
          <w:szCs w:val="18"/>
        </w:rPr>
      </w:pPr>
      <w:r w:rsidRPr="00695A32">
        <w:rPr>
          <w:rFonts w:ascii="Courier" w:hAnsi="Courier"/>
          <w:sz w:val="18"/>
          <w:szCs w:val="18"/>
        </w:rPr>
        <w:t xml:space="preserve">                                         BlpI   </w:t>
      </w:r>
      <w:r w:rsidRPr="00695A32">
        <w:rPr>
          <w:rFonts w:ascii="Courier" w:hAnsi="Courier"/>
          <w:color w:val="548DD4" w:themeColor="text2" w:themeTint="99"/>
          <w:sz w:val="18"/>
          <w:szCs w:val="18"/>
        </w:rPr>
        <w:t>Stop codon</w:t>
      </w:r>
      <w:r w:rsidRPr="00695A32">
        <w:rPr>
          <w:rFonts w:ascii="Courier" w:hAnsi="Courier"/>
          <w:sz w:val="18"/>
          <w:szCs w:val="18"/>
        </w:rPr>
        <w:t xml:space="preserve">                      </w:t>
      </w:r>
      <w:r w:rsidRPr="003A1C72">
        <w:rPr>
          <w:sz w:val="18"/>
          <w:szCs w:val="18"/>
        </w:rPr>
        <w:t xml:space="preserve">          </w:t>
      </w:r>
    </w:p>
    <w:p w14:paraId="5CAA2D3E" w14:textId="77777777" w:rsidR="00695A32" w:rsidRDefault="00A43B0D" w:rsidP="00077CA5">
      <w:pPr>
        <w:rPr>
          <w:sz w:val="18"/>
          <w:szCs w:val="18"/>
        </w:rPr>
      </w:pPr>
      <w:r w:rsidRPr="003A1C72">
        <w:rPr>
          <w:sz w:val="18"/>
          <w:szCs w:val="18"/>
        </w:rPr>
        <w:t xml:space="preserve">          </w:t>
      </w:r>
      <w:r w:rsidR="00077CA5">
        <w:rPr>
          <w:sz w:val="18"/>
          <w:szCs w:val="18"/>
        </w:rPr>
        <w:t xml:space="preserve">                               </w:t>
      </w:r>
      <w:r w:rsidRPr="003A1C72">
        <w:rPr>
          <w:sz w:val="18"/>
          <w:szCs w:val="18"/>
        </w:rPr>
        <w:t xml:space="preserve">                                     </w:t>
      </w:r>
    </w:p>
    <w:p w14:paraId="33BBA5CD" w14:textId="77777777" w:rsidR="00695A32" w:rsidRDefault="00695A32" w:rsidP="00077CA5">
      <w:pPr>
        <w:rPr>
          <w:sz w:val="18"/>
          <w:szCs w:val="18"/>
        </w:rPr>
      </w:pPr>
    </w:p>
    <w:p w14:paraId="40D487F5" w14:textId="77777777" w:rsidR="00695A32" w:rsidRDefault="00695A32" w:rsidP="00077CA5">
      <w:pPr>
        <w:rPr>
          <w:sz w:val="18"/>
          <w:szCs w:val="18"/>
        </w:rPr>
      </w:pPr>
    </w:p>
    <w:p w14:paraId="34709DB8" w14:textId="77777777" w:rsidR="00695A32" w:rsidRDefault="00695A32" w:rsidP="00077CA5">
      <w:pPr>
        <w:rPr>
          <w:sz w:val="18"/>
          <w:szCs w:val="18"/>
        </w:rPr>
      </w:pPr>
    </w:p>
    <w:p w14:paraId="5F5F5BE8" w14:textId="77777777" w:rsidR="00695A32" w:rsidRDefault="00695A32" w:rsidP="00077CA5">
      <w:pPr>
        <w:rPr>
          <w:sz w:val="18"/>
          <w:szCs w:val="18"/>
        </w:rPr>
      </w:pPr>
    </w:p>
    <w:p w14:paraId="6855B8BB" w14:textId="77777777" w:rsidR="00695A32" w:rsidRDefault="00695A32" w:rsidP="00077CA5">
      <w:pPr>
        <w:rPr>
          <w:sz w:val="18"/>
          <w:szCs w:val="18"/>
        </w:rPr>
      </w:pPr>
    </w:p>
    <w:p w14:paraId="3B9CDBE3" w14:textId="77777777" w:rsidR="00695A32" w:rsidRDefault="00695A32" w:rsidP="00077CA5">
      <w:pPr>
        <w:rPr>
          <w:sz w:val="18"/>
          <w:szCs w:val="18"/>
        </w:rPr>
      </w:pPr>
    </w:p>
    <w:p w14:paraId="0BAC7A45" w14:textId="77777777" w:rsidR="00695A32" w:rsidRDefault="00695A32" w:rsidP="00077CA5">
      <w:pPr>
        <w:rPr>
          <w:sz w:val="18"/>
          <w:szCs w:val="18"/>
        </w:rPr>
      </w:pPr>
    </w:p>
    <w:p w14:paraId="4FBA0505" w14:textId="57E279D6" w:rsidR="00A56875" w:rsidRPr="00695A32" w:rsidRDefault="00A56875" w:rsidP="00A55077">
      <w:pPr>
        <w:pStyle w:val="Heading1"/>
        <w:jc w:val="left"/>
        <w:rPr>
          <w:rStyle w:val="StyleHeading1CenteredChar"/>
          <w:rFonts w:ascii="Times New Roman" w:hAnsi="Times New Roman"/>
          <w:b/>
          <w:bCs/>
          <w:caps/>
          <w:szCs w:val="24"/>
        </w:rPr>
      </w:pPr>
      <w:bookmarkStart w:id="312" w:name="_Toc257406533"/>
      <w:bookmarkStart w:id="313" w:name="_Toc259226013"/>
      <w:r w:rsidRPr="00A55077">
        <w:lastRenderedPageBreak/>
        <w:t>Appendix</w:t>
      </w:r>
      <w:bookmarkEnd w:id="312"/>
      <w:r w:rsidR="00077CA5" w:rsidRPr="00A55077">
        <w:t xml:space="preserve"> 4</w:t>
      </w:r>
      <w:bookmarkStart w:id="314" w:name="_Toc257406534"/>
      <w:r w:rsidR="00A55077">
        <w:br/>
      </w:r>
      <w:r w:rsidRPr="00695A32">
        <w:rPr>
          <w:rStyle w:val="StyleHeading1CenteredChar"/>
          <w:rFonts w:ascii="Times New Roman" w:hAnsi="Times New Roman"/>
          <w:b/>
          <w:bCs/>
          <w:caps/>
          <w:szCs w:val="24"/>
        </w:rPr>
        <w:t>Flow cytometry data</w:t>
      </w:r>
      <w:bookmarkEnd w:id="314"/>
      <w:bookmarkEnd w:id="313"/>
    </w:p>
    <w:p w14:paraId="2E5F6077" w14:textId="77777777" w:rsidR="00A56875" w:rsidRDefault="00A56875" w:rsidP="00A56875">
      <w:r w:rsidRPr="003A1C72">
        <w:rPr>
          <w:noProof/>
        </w:rPr>
        <w:drawing>
          <wp:inline distT="0" distB="0" distL="0" distR="0" wp14:anchorId="688251B6" wp14:editId="6A85B2A5">
            <wp:extent cx="5663330" cy="47333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307-GFP_on_beads.png"/>
                    <pic:cNvPicPr/>
                  </pic:nvPicPr>
                  <pic:blipFill rotWithShape="1">
                    <a:blip r:embed="rId54">
                      <a:extLst>
                        <a:ext uri="{28A0092B-C50C-407E-A947-70E740481C1C}">
                          <a14:useLocalDpi xmlns:a14="http://schemas.microsoft.com/office/drawing/2010/main" val="0"/>
                        </a:ext>
                      </a:extLst>
                    </a:blip>
                    <a:srcRect b="24786"/>
                    <a:stretch/>
                  </pic:blipFill>
                  <pic:spPr bwMode="auto">
                    <a:xfrm>
                      <a:off x="0" y="0"/>
                      <a:ext cx="5657850" cy="4728785"/>
                    </a:xfrm>
                    <a:prstGeom prst="rect">
                      <a:avLst/>
                    </a:prstGeom>
                    <a:ln>
                      <a:noFill/>
                    </a:ln>
                    <a:extLst>
                      <a:ext uri="{53640926-AAD7-44D8-BBD7-CCE9431645EC}">
                        <a14:shadowObscured xmlns:a14="http://schemas.microsoft.com/office/drawing/2010/main"/>
                      </a:ext>
                    </a:extLst>
                  </pic:spPr>
                </pic:pic>
              </a:graphicData>
            </a:graphic>
          </wp:inline>
        </w:drawing>
      </w:r>
    </w:p>
    <w:p w14:paraId="0271993D" w14:textId="77777777" w:rsidR="00077CA5" w:rsidRPr="003A1C72" w:rsidRDefault="00077CA5" w:rsidP="00A56875"/>
    <w:p w14:paraId="1C04924B" w14:textId="4E432F12" w:rsidR="00A56875" w:rsidRPr="003A1C72" w:rsidRDefault="00A56875" w:rsidP="00077CA5">
      <w:pPr>
        <w:pStyle w:val="TableofFigures"/>
      </w:pPr>
      <w:bookmarkStart w:id="315" w:name="_Toc259225608"/>
      <w:proofErr w:type="gramStart"/>
      <w:r w:rsidRPr="003A1C72">
        <w:t>Fig</w:t>
      </w:r>
      <w:r w:rsidR="00077CA5">
        <w:t>ure  A4</w:t>
      </w:r>
      <w:proofErr w:type="gramEnd"/>
      <w:r w:rsidR="005A550D">
        <w:t>-1</w:t>
      </w:r>
      <w:r w:rsidRPr="003A1C72">
        <w:t xml:space="preserve">. </w:t>
      </w:r>
      <w:proofErr w:type="gramStart"/>
      <w:r w:rsidRPr="003A1C72">
        <w:t>GFP immobilization on polystyrene beads.</w:t>
      </w:r>
      <w:bookmarkEnd w:id="315"/>
      <w:proofErr w:type="gramEnd"/>
      <w:r w:rsidRPr="003A1C72">
        <w:t xml:space="preserve"> </w:t>
      </w:r>
    </w:p>
    <w:p w14:paraId="766D11A6" w14:textId="77777777" w:rsidR="00A56875" w:rsidRPr="003A1C72" w:rsidRDefault="00A56875" w:rsidP="00A56875"/>
    <w:p w14:paraId="514AF54E" w14:textId="77777777" w:rsidR="00A56875" w:rsidRPr="003A1C72" w:rsidRDefault="00A56875" w:rsidP="00A56875"/>
    <w:p w14:paraId="43B18FAC" w14:textId="77777777" w:rsidR="00A56875" w:rsidRPr="003A1C72" w:rsidRDefault="00A56875" w:rsidP="00A56875">
      <w:r w:rsidRPr="003A1C72">
        <w:rPr>
          <w:noProof/>
        </w:rPr>
        <w:lastRenderedPageBreak/>
        <w:drawing>
          <wp:inline distT="0" distB="0" distL="0" distR="0" wp14:anchorId="262343A0" wp14:editId="31E6293E">
            <wp:extent cx="5339645" cy="455407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307-LPETG_on_beads.png"/>
                    <pic:cNvPicPr/>
                  </pic:nvPicPr>
                  <pic:blipFill rotWithShape="1">
                    <a:blip r:embed="rId55">
                      <a:extLst>
                        <a:ext uri="{28A0092B-C50C-407E-A947-70E740481C1C}">
                          <a14:useLocalDpi xmlns:a14="http://schemas.microsoft.com/office/drawing/2010/main" val="0"/>
                        </a:ext>
                      </a:extLst>
                    </a:blip>
                    <a:srcRect b="26163"/>
                    <a:stretch/>
                  </pic:blipFill>
                  <pic:spPr bwMode="auto">
                    <a:xfrm>
                      <a:off x="0" y="0"/>
                      <a:ext cx="5343525" cy="4557380"/>
                    </a:xfrm>
                    <a:prstGeom prst="rect">
                      <a:avLst/>
                    </a:prstGeom>
                    <a:ln>
                      <a:noFill/>
                    </a:ln>
                    <a:extLst>
                      <a:ext uri="{53640926-AAD7-44D8-BBD7-CCE9431645EC}">
                        <a14:shadowObscured xmlns:a14="http://schemas.microsoft.com/office/drawing/2010/main"/>
                      </a:ext>
                    </a:extLst>
                  </pic:spPr>
                </pic:pic>
              </a:graphicData>
            </a:graphic>
          </wp:inline>
        </w:drawing>
      </w:r>
    </w:p>
    <w:p w14:paraId="0DE18743" w14:textId="77777777" w:rsidR="00A56875" w:rsidRPr="003A1C72" w:rsidRDefault="00A56875" w:rsidP="00A56875"/>
    <w:p w14:paraId="200EDDA6" w14:textId="47359656" w:rsidR="00A56875" w:rsidRPr="003A1C72" w:rsidRDefault="00A56875" w:rsidP="00077CA5">
      <w:pPr>
        <w:pStyle w:val="TableofFigures"/>
      </w:pPr>
      <w:bookmarkStart w:id="316" w:name="_Toc259225609"/>
      <w:r w:rsidRPr="003A1C72">
        <w:t>Figure</w:t>
      </w:r>
      <w:r w:rsidR="00077CA5">
        <w:t xml:space="preserve"> A4</w:t>
      </w:r>
      <w:r w:rsidR="005A550D">
        <w:t>-</w:t>
      </w:r>
      <w:proofErr w:type="gramStart"/>
      <w:r w:rsidR="005A550D">
        <w:t>2</w:t>
      </w:r>
      <w:r w:rsidRPr="003A1C72">
        <w:t xml:space="preserve"> .</w:t>
      </w:r>
      <w:proofErr w:type="gramEnd"/>
      <w:r w:rsidRPr="003A1C72">
        <w:t xml:space="preserve">  </w:t>
      </w:r>
      <w:proofErr w:type="gramStart"/>
      <w:r w:rsidRPr="003A1C72">
        <w:t>Biotin-LPETG peptide immobilization on 3G polystyrene beads.</w:t>
      </w:r>
      <w:bookmarkEnd w:id="316"/>
      <w:proofErr w:type="gramEnd"/>
      <w:r w:rsidRPr="003A1C72">
        <w:t xml:space="preserve"> </w:t>
      </w:r>
    </w:p>
    <w:p w14:paraId="7559E7A4" w14:textId="77777777" w:rsidR="00A56875" w:rsidRPr="003A1C72" w:rsidRDefault="00A56875" w:rsidP="00A56875">
      <w:pPr>
        <w:jc w:val="both"/>
      </w:pPr>
    </w:p>
    <w:p w14:paraId="15188394" w14:textId="77777777" w:rsidR="00A56875" w:rsidRPr="003A1C72" w:rsidRDefault="00A56875" w:rsidP="00A56875">
      <w:pPr>
        <w:pStyle w:val="Heading1"/>
        <w:rPr>
          <w:rStyle w:val="StyleHeading1CenteredChar"/>
          <w:rFonts w:ascii="Times New Roman" w:hAnsi="Times New Roman" w:cs="Times New Roman"/>
          <w:b/>
          <w:bCs/>
          <w:caps/>
          <w:szCs w:val="24"/>
        </w:rPr>
      </w:pPr>
    </w:p>
    <w:p w14:paraId="687C8820" w14:textId="77777777" w:rsidR="00A56875" w:rsidRPr="003A1C72" w:rsidRDefault="00A56875" w:rsidP="00A56875">
      <w:pPr>
        <w:pStyle w:val="Heading1"/>
        <w:rPr>
          <w:rStyle w:val="StyleHeading1CenteredChar"/>
          <w:rFonts w:ascii="Times New Roman" w:hAnsi="Times New Roman" w:cs="Times New Roman"/>
          <w:b/>
          <w:bCs/>
          <w:caps/>
          <w:szCs w:val="24"/>
        </w:rPr>
      </w:pPr>
    </w:p>
    <w:p w14:paraId="0C7F18C8" w14:textId="77777777" w:rsidR="00A56875" w:rsidRPr="003A1C72" w:rsidRDefault="00A56875" w:rsidP="00A56875">
      <w:pPr>
        <w:pStyle w:val="Heading1"/>
        <w:rPr>
          <w:rStyle w:val="StyleHeading1CenteredChar"/>
          <w:rFonts w:ascii="Times New Roman" w:hAnsi="Times New Roman" w:cs="Times New Roman"/>
          <w:b/>
          <w:bCs/>
          <w:caps/>
          <w:szCs w:val="24"/>
        </w:rPr>
      </w:pPr>
    </w:p>
    <w:p w14:paraId="02E66C61" w14:textId="77777777" w:rsidR="00A56875" w:rsidRPr="003A1C72" w:rsidRDefault="00A56875" w:rsidP="00A56875">
      <w:pPr>
        <w:pStyle w:val="Heading1"/>
        <w:rPr>
          <w:rStyle w:val="StyleHeading1CenteredChar"/>
          <w:rFonts w:ascii="Times New Roman" w:hAnsi="Times New Roman" w:cs="Times New Roman"/>
          <w:b/>
          <w:bCs/>
          <w:caps/>
          <w:szCs w:val="24"/>
        </w:rPr>
      </w:pPr>
    </w:p>
    <w:p w14:paraId="5CD86FCC" w14:textId="77777777" w:rsidR="00A56875" w:rsidRPr="003A1C72" w:rsidRDefault="00A56875" w:rsidP="00A56875">
      <w:pPr>
        <w:pStyle w:val="Heading1"/>
        <w:rPr>
          <w:rStyle w:val="StyleHeading1CenteredChar"/>
          <w:rFonts w:ascii="Times New Roman" w:hAnsi="Times New Roman" w:cs="Times New Roman"/>
          <w:b/>
          <w:bCs/>
          <w:caps/>
          <w:szCs w:val="24"/>
        </w:rPr>
      </w:pPr>
    </w:p>
    <w:p w14:paraId="7645C58B" w14:textId="77777777" w:rsidR="00A56875" w:rsidRPr="003A1C72" w:rsidRDefault="00A56875" w:rsidP="00A56875">
      <w:pPr>
        <w:pStyle w:val="Heading1"/>
        <w:rPr>
          <w:rStyle w:val="StyleHeading1CenteredChar"/>
          <w:rFonts w:ascii="Times New Roman" w:hAnsi="Times New Roman" w:cs="Times New Roman"/>
          <w:b/>
          <w:bCs/>
          <w:caps/>
          <w:szCs w:val="24"/>
        </w:rPr>
      </w:pPr>
    </w:p>
    <w:p w14:paraId="6DB84D92" w14:textId="77777777" w:rsidR="00A56875" w:rsidRPr="003A1C72" w:rsidRDefault="00A56875" w:rsidP="00A56875">
      <w:pPr>
        <w:pStyle w:val="Heading1"/>
        <w:rPr>
          <w:rStyle w:val="StyleHeading1CenteredChar"/>
          <w:rFonts w:ascii="Times New Roman" w:hAnsi="Times New Roman" w:cs="Times New Roman"/>
          <w:b/>
          <w:bCs/>
          <w:caps/>
          <w:szCs w:val="24"/>
        </w:rPr>
      </w:pPr>
    </w:p>
    <w:p w14:paraId="5284BF6B" w14:textId="77777777" w:rsidR="00A56875" w:rsidRPr="003A1C72" w:rsidRDefault="00A56875" w:rsidP="00A56875">
      <w:pPr>
        <w:pStyle w:val="Heading1"/>
        <w:tabs>
          <w:tab w:val="right" w:pos="8910"/>
        </w:tabs>
        <w:rPr>
          <w:rStyle w:val="StyleHeading1CenteredChar"/>
          <w:rFonts w:ascii="Times New Roman" w:hAnsi="Times New Roman" w:cs="Times New Roman"/>
          <w:b/>
          <w:bCs/>
          <w:caps/>
          <w:szCs w:val="24"/>
        </w:rPr>
      </w:pPr>
      <w:r w:rsidRPr="003A1C72">
        <w:rPr>
          <w:rFonts w:cs="Times New Roman"/>
          <w:noProof/>
        </w:rPr>
        <w:lastRenderedPageBreak/>
        <w:drawing>
          <wp:inline distT="0" distB="0" distL="0" distR="0" wp14:anchorId="65C8FA60" wp14:editId="6A3A2052">
            <wp:extent cx="5180301" cy="2225029"/>
            <wp:effectExtent l="0" t="0" r="1905" b="10795"/>
            <wp:docPr id="2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180301" cy="2225029"/>
                    </a:xfrm>
                    <a:prstGeom prst="rect">
                      <a:avLst/>
                    </a:prstGeom>
                    <a:noFill/>
                    <a:ln>
                      <a:noFill/>
                    </a:ln>
                  </pic:spPr>
                </pic:pic>
              </a:graphicData>
            </a:graphic>
          </wp:inline>
        </w:drawing>
      </w:r>
      <w:r w:rsidRPr="003A1C72">
        <w:rPr>
          <w:rFonts w:cs="Times New Roman"/>
          <w:noProof/>
        </w:rPr>
        <w:drawing>
          <wp:inline distT="0" distB="0" distL="0" distR="0" wp14:anchorId="52F6D5C3" wp14:editId="5C5FFB44">
            <wp:extent cx="4987290" cy="4317474"/>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309-ypa_ypk_2.png"/>
                    <pic:cNvPicPr/>
                  </pic:nvPicPr>
                  <pic:blipFill rotWithShape="1">
                    <a:blip r:embed="rId57">
                      <a:extLst>
                        <a:ext uri="{28A0092B-C50C-407E-A947-70E740481C1C}">
                          <a14:useLocalDpi xmlns:a14="http://schemas.microsoft.com/office/drawing/2010/main" val="0"/>
                        </a:ext>
                      </a:extLst>
                    </a:blip>
                    <a:srcRect l="825" t="-390" r="-2753" b="390"/>
                    <a:stretch/>
                  </pic:blipFill>
                  <pic:spPr bwMode="auto">
                    <a:xfrm>
                      <a:off x="0" y="0"/>
                      <a:ext cx="4993325" cy="4322699"/>
                    </a:xfrm>
                    <a:prstGeom prst="rect">
                      <a:avLst/>
                    </a:prstGeom>
                    <a:ln>
                      <a:noFill/>
                    </a:ln>
                    <a:extLst>
                      <a:ext uri="{53640926-AAD7-44D8-BBD7-CCE9431645EC}">
                        <a14:shadowObscured xmlns:a14="http://schemas.microsoft.com/office/drawing/2010/main"/>
                      </a:ext>
                    </a:extLst>
                  </pic:spPr>
                </pic:pic>
              </a:graphicData>
            </a:graphic>
          </wp:inline>
        </w:drawing>
      </w:r>
      <w:r w:rsidRPr="003A1C72">
        <w:rPr>
          <w:rStyle w:val="StyleHeading1CenteredChar"/>
          <w:rFonts w:ascii="Times New Roman" w:hAnsi="Times New Roman" w:cs="Times New Roman"/>
          <w:b/>
          <w:bCs/>
          <w:caps/>
          <w:szCs w:val="24"/>
        </w:rPr>
        <w:t xml:space="preserve">        </w:t>
      </w:r>
      <w:r w:rsidRPr="003A1C72">
        <w:rPr>
          <w:rStyle w:val="StyleHeading1CenteredChar"/>
          <w:rFonts w:ascii="Times New Roman" w:hAnsi="Times New Roman" w:cs="Times New Roman"/>
          <w:b/>
          <w:bCs/>
          <w:caps/>
          <w:szCs w:val="24"/>
        </w:rPr>
        <w:tab/>
      </w:r>
    </w:p>
    <w:p w14:paraId="49B03C92" w14:textId="28DAFFB5" w:rsidR="00A56875" w:rsidRPr="003A1C72" w:rsidRDefault="00A56875" w:rsidP="00C317DC">
      <w:pPr>
        <w:pStyle w:val="TableofFigures"/>
      </w:pPr>
      <w:bookmarkStart w:id="317" w:name="_Toc259225610"/>
      <w:r w:rsidRPr="00F04DD0">
        <w:t>Figure</w:t>
      </w:r>
      <w:r w:rsidR="005A550D" w:rsidRPr="00F04DD0">
        <w:t xml:space="preserve"> A</w:t>
      </w:r>
      <w:r w:rsidR="00077CA5">
        <w:t>4</w:t>
      </w:r>
      <w:r w:rsidR="005A550D" w:rsidRPr="00F04DD0">
        <w:t>-3</w:t>
      </w:r>
      <w:r w:rsidRPr="00F04DD0">
        <w:t xml:space="preserve">. Srt library sorts against P0 peptide comparing to YPA and YPK peptides. </w:t>
      </w:r>
      <w:r w:rsidRPr="003A1C72">
        <w:t xml:space="preserve">FL1: AU1 expression, FL4: peptide </w:t>
      </w:r>
      <w:proofErr w:type="gramStart"/>
      <w:r w:rsidRPr="003A1C72">
        <w:t>binding ;</w:t>
      </w:r>
      <w:proofErr w:type="gramEnd"/>
      <w:r w:rsidRPr="003A1C72">
        <w:t xml:space="preserve"> streptavidin 647</w:t>
      </w:r>
      <w:bookmarkEnd w:id="317"/>
    </w:p>
    <w:p w14:paraId="09107892" w14:textId="77777777" w:rsidR="00A56875" w:rsidRPr="003A1C72" w:rsidRDefault="00A56875" w:rsidP="00C317DC">
      <w:pPr>
        <w:pStyle w:val="TableofFigures"/>
      </w:pPr>
    </w:p>
    <w:p w14:paraId="57EE301C" w14:textId="77777777" w:rsidR="00A56875" w:rsidRPr="003A1C72" w:rsidRDefault="00A56875" w:rsidP="00C317DC">
      <w:pPr>
        <w:pStyle w:val="TableofFigures"/>
        <w:rPr>
          <w:rStyle w:val="StyleHeading1CenteredChar"/>
          <w:rFonts w:ascii="Times New Roman" w:hAnsi="Times New Roman" w:cs="Times New Roman"/>
          <w:b w:val="0"/>
          <w:bCs w:val="0"/>
          <w:caps w:val="0"/>
          <w:szCs w:val="24"/>
        </w:rPr>
      </w:pPr>
    </w:p>
    <w:p w14:paraId="67B88F6A" w14:textId="77777777" w:rsidR="00A56875" w:rsidRPr="003A1C72" w:rsidRDefault="00A56875" w:rsidP="00A56875">
      <w:pPr>
        <w:spacing w:line="480" w:lineRule="auto"/>
        <w:jc w:val="both"/>
      </w:pPr>
    </w:p>
    <w:p w14:paraId="2E62CF45" w14:textId="77777777" w:rsidR="00A56875" w:rsidRPr="003A1C72" w:rsidRDefault="00A56875" w:rsidP="00A56875">
      <w:pPr>
        <w:spacing w:line="480" w:lineRule="auto"/>
        <w:jc w:val="both"/>
      </w:pPr>
      <w:r w:rsidRPr="003A1C72">
        <w:rPr>
          <w:noProof/>
        </w:rPr>
        <w:drawing>
          <wp:inline distT="0" distB="0" distL="0" distR="0" wp14:anchorId="00B11CD4" wp14:editId="25ABA6D1">
            <wp:extent cx="4989859" cy="607551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309-lib_sorts-_3G_test.png"/>
                    <pic:cNvPicPr/>
                  </pic:nvPicPr>
                  <pic:blipFill rotWithShape="1">
                    <a:blip r:embed="rId58">
                      <a:extLst>
                        <a:ext uri="{28A0092B-C50C-407E-A947-70E740481C1C}">
                          <a14:useLocalDpi xmlns:a14="http://schemas.microsoft.com/office/drawing/2010/main" val="0"/>
                        </a:ext>
                      </a:extLst>
                    </a:blip>
                    <a:srcRect r="38163" b="34831"/>
                    <a:stretch/>
                  </pic:blipFill>
                  <pic:spPr bwMode="auto">
                    <a:xfrm>
                      <a:off x="0" y="0"/>
                      <a:ext cx="4993191" cy="6079575"/>
                    </a:xfrm>
                    <a:prstGeom prst="rect">
                      <a:avLst/>
                    </a:prstGeom>
                    <a:ln>
                      <a:noFill/>
                    </a:ln>
                    <a:extLst>
                      <a:ext uri="{53640926-AAD7-44D8-BBD7-CCE9431645EC}">
                        <a14:shadowObscured xmlns:a14="http://schemas.microsoft.com/office/drawing/2010/main"/>
                      </a:ext>
                    </a:extLst>
                  </pic:spPr>
                </pic:pic>
              </a:graphicData>
            </a:graphic>
          </wp:inline>
        </w:drawing>
      </w:r>
    </w:p>
    <w:p w14:paraId="1FB643EA" w14:textId="132A4F20" w:rsidR="00A56875" w:rsidRPr="003A1C72" w:rsidRDefault="005A550D" w:rsidP="00542438">
      <w:pPr>
        <w:pStyle w:val="TableofFigures"/>
      </w:pPr>
      <w:bookmarkStart w:id="318" w:name="_Toc259225611"/>
      <w:r>
        <w:t>Figure A</w:t>
      </w:r>
      <w:r w:rsidR="00542438">
        <w:t>4</w:t>
      </w:r>
      <w:r>
        <w:t xml:space="preserve">-4. </w:t>
      </w:r>
      <w:proofErr w:type="gramStart"/>
      <w:r w:rsidR="00A56875" w:rsidRPr="003A1C72">
        <w:t>Sortase library and sorts against 3G-biotin peptide.</w:t>
      </w:r>
      <w:proofErr w:type="gramEnd"/>
      <w:r w:rsidR="00A56875" w:rsidRPr="003A1C72">
        <w:t xml:space="preserve"> FL1: AU1 expression, FL4: Streptavidin binding to the 3G-biotin bound to the surface.</w:t>
      </w:r>
      <w:bookmarkEnd w:id="318"/>
    </w:p>
    <w:p w14:paraId="2E58242D" w14:textId="77777777" w:rsidR="00A56875" w:rsidRPr="003A1C72" w:rsidRDefault="00A56875" w:rsidP="00A56875">
      <w:pPr>
        <w:spacing w:line="480" w:lineRule="auto"/>
        <w:jc w:val="both"/>
        <w:rPr>
          <w:color w:val="000000"/>
        </w:rPr>
      </w:pPr>
    </w:p>
    <w:p w14:paraId="0670A6B9" w14:textId="77777777" w:rsidR="00A56875" w:rsidRPr="003A1C72" w:rsidRDefault="00A56875" w:rsidP="00A56875">
      <w:pPr>
        <w:spacing w:line="480" w:lineRule="auto"/>
        <w:jc w:val="both"/>
        <w:rPr>
          <w:color w:val="000000"/>
        </w:rPr>
      </w:pPr>
    </w:p>
    <w:p w14:paraId="2AB8A88D" w14:textId="77777777" w:rsidR="00A56875" w:rsidRPr="003A1C72" w:rsidRDefault="00A56875" w:rsidP="00A56875">
      <w:pPr>
        <w:spacing w:line="480" w:lineRule="auto"/>
        <w:jc w:val="both"/>
        <w:rPr>
          <w:color w:val="000000"/>
        </w:rPr>
      </w:pPr>
    </w:p>
    <w:p w14:paraId="0926FC8C" w14:textId="77777777" w:rsidR="00A56875" w:rsidRPr="003A1C72" w:rsidRDefault="00A56875" w:rsidP="00A56875">
      <w:pPr>
        <w:spacing w:line="480" w:lineRule="auto"/>
        <w:jc w:val="both"/>
        <w:rPr>
          <w:color w:val="000000"/>
        </w:rPr>
      </w:pPr>
      <w:r w:rsidRPr="003A1C72">
        <w:rPr>
          <w:noProof/>
          <w:sz w:val="22"/>
          <w:szCs w:val="22"/>
        </w:rPr>
        <w:drawing>
          <wp:inline distT="0" distB="0" distL="0" distR="0" wp14:anchorId="452B6370" wp14:editId="2C9297EB">
            <wp:extent cx="5464839" cy="5435743"/>
            <wp:effectExtent l="0" t="0" r="0" b="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ol P0- sorts.pdf"/>
                    <pic:cNvPicPr/>
                  </pic:nvPicPr>
                  <pic:blipFill rotWithShape="1">
                    <a:blip r:embed="rId59">
                      <a:extLst>
                        <a:ext uri="{28A0092B-C50C-407E-A947-70E740481C1C}">
                          <a14:useLocalDpi xmlns:a14="http://schemas.microsoft.com/office/drawing/2010/main" val="0"/>
                        </a:ext>
                      </a:extLst>
                    </a:blip>
                    <a:srcRect l="13075" t="8841" r="17735" b="37980"/>
                    <a:stretch/>
                  </pic:blipFill>
                  <pic:spPr bwMode="auto">
                    <a:xfrm>
                      <a:off x="0" y="0"/>
                      <a:ext cx="5466674" cy="5437568"/>
                    </a:xfrm>
                    <a:prstGeom prst="rect">
                      <a:avLst/>
                    </a:prstGeom>
                    <a:ln>
                      <a:noFill/>
                    </a:ln>
                    <a:extLst>
                      <a:ext uri="{53640926-AAD7-44D8-BBD7-CCE9431645EC}">
                        <a14:shadowObscured xmlns:a14="http://schemas.microsoft.com/office/drawing/2010/main"/>
                      </a:ext>
                    </a:extLst>
                  </pic:spPr>
                </pic:pic>
              </a:graphicData>
            </a:graphic>
          </wp:inline>
        </w:drawing>
      </w:r>
    </w:p>
    <w:p w14:paraId="37B339BD" w14:textId="7922A2F0" w:rsidR="00A56875" w:rsidRPr="003A1C72" w:rsidRDefault="00A56875" w:rsidP="00C317DC">
      <w:pPr>
        <w:pStyle w:val="TableofFigures"/>
      </w:pPr>
      <w:bookmarkStart w:id="319" w:name="_Toc259225612"/>
      <w:r w:rsidRPr="003A1C72">
        <w:t xml:space="preserve">Figure </w:t>
      </w:r>
      <w:r w:rsidR="002C7221">
        <w:t>A</w:t>
      </w:r>
      <w:r w:rsidR="00EA74C5">
        <w:t>4</w:t>
      </w:r>
      <w:r w:rsidR="005A550D">
        <w:t>-5</w:t>
      </w:r>
      <w:r w:rsidRPr="003A1C72">
        <w:t xml:space="preserve">. </w:t>
      </w:r>
      <w:proofErr w:type="gramStart"/>
      <w:r w:rsidRPr="003A1C72">
        <w:t>Control-P0 (K</w:t>
      </w:r>
      <w:r w:rsidR="00F04DD0">
        <w:t xml:space="preserve"> </w:t>
      </w:r>
      <w:r w:rsidRPr="003A1C72">
        <w:t>to G) peptide reaction tests.</w:t>
      </w:r>
      <w:proofErr w:type="gramEnd"/>
      <w:r w:rsidRPr="003A1C72">
        <w:t xml:space="preserve"> Naïve sortase library and sorts were tested against P0 control </w:t>
      </w:r>
      <w:proofErr w:type="gramStart"/>
      <w:r w:rsidRPr="003A1C72">
        <w:t>peptide, that</w:t>
      </w:r>
      <w:proofErr w:type="gramEnd"/>
      <w:r w:rsidRPr="003A1C72">
        <w:t xml:space="preserve"> has its lysine replaced by a glycine.</w:t>
      </w:r>
      <w:bookmarkEnd w:id="319"/>
    </w:p>
    <w:p w14:paraId="71BAC7F2" w14:textId="77777777" w:rsidR="00A56875" w:rsidRPr="003A1C72" w:rsidRDefault="00A56875" w:rsidP="00C317DC">
      <w:pPr>
        <w:pStyle w:val="TableofFigures"/>
        <w:rPr>
          <w:rFonts w:cs="Times New Roman"/>
        </w:rPr>
      </w:pPr>
    </w:p>
    <w:p w14:paraId="25958946" w14:textId="77777777" w:rsidR="00A56875" w:rsidRPr="003A1C72" w:rsidRDefault="00A56875" w:rsidP="00A56875">
      <w:pPr>
        <w:pStyle w:val="Heading1"/>
        <w:rPr>
          <w:rFonts w:cs="Times New Roman"/>
        </w:rPr>
      </w:pPr>
      <w:r w:rsidRPr="003A1C72">
        <w:rPr>
          <w:rFonts w:cs="Times New Roman"/>
          <w:noProof/>
        </w:rPr>
        <w:lastRenderedPageBreak/>
        <mc:AlternateContent>
          <mc:Choice Requires="wps">
            <w:drawing>
              <wp:anchor distT="0" distB="0" distL="114300" distR="114300" simplePos="0" relativeHeight="251673600" behindDoc="0" locked="0" layoutInCell="1" allowOverlap="1" wp14:anchorId="0EDAD476" wp14:editId="7C156E48">
                <wp:simplePos x="0" y="0"/>
                <wp:positionH relativeFrom="column">
                  <wp:posOffset>3443605</wp:posOffset>
                </wp:positionH>
                <wp:positionV relativeFrom="paragraph">
                  <wp:posOffset>4000500</wp:posOffset>
                </wp:positionV>
                <wp:extent cx="831215" cy="342900"/>
                <wp:effectExtent l="0" t="0" r="0" b="12700"/>
                <wp:wrapNone/>
                <wp:docPr id="2081" name="Text Box 2081"/>
                <wp:cNvGraphicFramePr/>
                <a:graphic xmlns:a="http://schemas.openxmlformats.org/drawingml/2006/main">
                  <a:graphicData uri="http://schemas.microsoft.com/office/word/2010/wordprocessingShape">
                    <wps:wsp>
                      <wps:cNvSpPr txBox="1"/>
                      <wps:spPr>
                        <a:xfrm>
                          <a:off x="0" y="0"/>
                          <a:ext cx="83121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7925112" w14:textId="77777777" w:rsidR="00466914" w:rsidRDefault="00466914" w:rsidP="00A56875">
                            <w:r>
                              <w:t>Sort3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id="Text Box 2081" o:spid="_x0000_s1040" type="#_x0000_t202" style="position:absolute;left:0;text-align:left;margin-left:271.15pt;margin-top:315pt;width:65.45pt;height:27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" filled="f" stroked="f">
                <v:textbox>
                  <w:txbxContent>
                    <w:p w14:paraId="47925112" w14:textId="77777777" w:rsidR="00466914" w:rsidRDefault="00466914" w:rsidP="00A56875">
                      <w:r>
                        <w:t>Sort3</w:t>
                      </w:r>
                    </w:p>
                  </w:txbxContent>
                </v:textbox>
              </v:shape>
            </w:pict>
          </mc:Fallback>
        </mc:AlternateContent>
      </w:r>
      <w:r w:rsidRPr="003A1C72">
        <w:rPr>
          <w:rFonts w:cs="Times New Roman"/>
          <w:noProof/>
        </w:rPr>
        <mc:AlternateContent>
          <mc:Choice Requires="wps">
            <w:drawing>
              <wp:anchor distT="0" distB="0" distL="114300" distR="114300" simplePos="0" relativeHeight="251672576" behindDoc="0" locked="0" layoutInCell="1" allowOverlap="1" wp14:anchorId="5D34C1EE" wp14:editId="4C00B861">
                <wp:simplePos x="0" y="0"/>
                <wp:positionH relativeFrom="column">
                  <wp:posOffset>1187450</wp:posOffset>
                </wp:positionH>
                <wp:positionV relativeFrom="paragraph">
                  <wp:posOffset>4000500</wp:posOffset>
                </wp:positionV>
                <wp:extent cx="831215" cy="342900"/>
                <wp:effectExtent l="0" t="0" r="0" b="12700"/>
                <wp:wrapNone/>
                <wp:docPr id="2072" name="Text Box 2072"/>
                <wp:cNvGraphicFramePr/>
                <a:graphic xmlns:a="http://schemas.openxmlformats.org/drawingml/2006/main">
                  <a:graphicData uri="http://schemas.microsoft.com/office/word/2010/wordprocessingShape">
                    <wps:wsp>
                      <wps:cNvSpPr txBox="1"/>
                      <wps:spPr>
                        <a:xfrm>
                          <a:off x="0" y="0"/>
                          <a:ext cx="83121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33D097D" w14:textId="77777777" w:rsidR="00466914" w:rsidRDefault="00466914" w:rsidP="00A56875">
                            <w:r>
                              <w:t>Naive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id="Text Box 2072" o:spid="_x0000_s1041" type="#_x0000_t202" style="position:absolute;left:0;text-align:left;margin-left:93.5pt;margin-top:315pt;width:65.45pt;height:27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" filled="f" stroked="f">
                <v:textbox>
                  <w:txbxContent>
                    <w:p w14:paraId="533D097D" w14:textId="77777777" w:rsidR="00466914" w:rsidRDefault="00466914" w:rsidP="00A56875">
                      <w:r>
                        <w:t>Naive</w:t>
                      </w:r>
                    </w:p>
                  </w:txbxContent>
                </v:textbox>
              </v:shape>
            </w:pict>
          </mc:Fallback>
        </mc:AlternateContent>
      </w:r>
      <w:r w:rsidRPr="003A1C72">
        <w:rPr>
          <w:rFonts w:cs="Times New Roman"/>
          <w:noProof/>
        </w:rPr>
        <mc:AlternateContent>
          <mc:Choice Requires="wps">
            <w:drawing>
              <wp:anchor distT="0" distB="0" distL="114300" distR="114300" simplePos="0" relativeHeight="251671552" behindDoc="0" locked="0" layoutInCell="1" allowOverlap="1" wp14:anchorId="52AE30D0" wp14:editId="7F9371A7">
                <wp:simplePos x="0" y="0"/>
                <wp:positionH relativeFrom="column">
                  <wp:posOffset>3562350</wp:posOffset>
                </wp:positionH>
                <wp:positionV relativeFrom="paragraph">
                  <wp:posOffset>1257300</wp:posOffset>
                </wp:positionV>
                <wp:extent cx="831215" cy="342900"/>
                <wp:effectExtent l="0" t="0" r="0" b="12700"/>
                <wp:wrapNone/>
                <wp:docPr id="2071" name="Text Box 2071"/>
                <wp:cNvGraphicFramePr/>
                <a:graphic xmlns:a="http://schemas.openxmlformats.org/drawingml/2006/main">
                  <a:graphicData uri="http://schemas.microsoft.com/office/word/2010/wordprocessingShape">
                    <wps:wsp>
                      <wps:cNvSpPr txBox="1"/>
                      <wps:spPr>
                        <a:xfrm>
                          <a:off x="0" y="0"/>
                          <a:ext cx="83121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7A1D41A" w14:textId="77777777" w:rsidR="00466914" w:rsidRDefault="00466914" w:rsidP="00A56875">
                            <w:r>
                              <w:t>Inactive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id="Text Box 2071" o:spid="_x0000_s1042" type="#_x0000_t202" style="position:absolute;left:0;text-align:left;margin-left:280.5pt;margin-top:99pt;width:65.45pt;height:27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CgS9UCAAAb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" filled="f" stroked="f">
                <v:textbox>
                  <w:txbxContent>
                    <w:p w14:paraId="67A1D41A" w14:textId="77777777" w:rsidR="00466914" w:rsidRDefault="00466914" w:rsidP="00A56875">
                      <w:r>
                        <w:t>Inactive</w:t>
                      </w:r>
                    </w:p>
                  </w:txbxContent>
                </v:textbox>
              </v:shape>
            </w:pict>
          </mc:Fallback>
        </mc:AlternateContent>
      </w:r>
      <w:r w:rsidRPr="003A1C72">
        <w:rPr>
          <w:rFonts w:cs="Times New Roman"/>
          <w:noProof/>
        </w:rPr>
        <mc:AlternateContent>
          <mc:Choice Requires="wps">
            <w:drawing>
              <wp:anchor distT="0" distB="0" distL="114300" distR="114300" simplePos="0" relativeHeight="251670528" behindDoc="0" locked="0" layoutInCell="1" allowOverlap="1" wp14:anchorId="567C088E" wp14:editId="6F611736">
                <wp:simplePos x="0" y="0"/>
                <wp:positionH relativeFrom="column">
                  <wp:posOffset>1306195</wp:posOffset>
                </wp:positionH>
                <wp:positionV relativeFrom="paragraph">
                  <wp:posOffset>1257300</wp:posOffset>
                </wp:positionV>
                <wp:extent cx="593725" cy="342900"/>
                <wp:effectExtent l="0" t="0" r="0" b="12700"/>
                <wp:wrapNone/>
                <wp:docPr id="2070" name="Text Box 2070"/>
                <wp:cNvGraphicFramePr/>
                <a:graphic xmlns:a="http://schemas.openxmlformats.org/drawingml/2006/main">
                  <a:graphicData uri="http://schemas.microsoft.com/office/word/2010/wordprocessingShape">
                    <wps:wsp>
                      <wps:cNvSpPr txBox="1"/>
                      <wps:spPr>
                        <a:xfrm>
                          <a:off x="0" y="0"/>
                          <a:ext cx="593725"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53C3E16" w14:textId="77777777" w:rsidR="00466914" w:rsidRDefault="00466914" w:rsidP="00A56875">
                            <w:r>
                              <w:t>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2070" o:spid="_x0000_s1043" type="#_x0000_t202" style="position:absolute;left:0;text-align:left;margin-left:102.85pt;margin-top:99pt;width:46.75pt;height:27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" filled="f" stroked="f">
                <v:textbox>
                  <w:txbxContent>
                    <w:p w14:paraId="753C3E16" w14:textId="77777777" w:rsidR="00466914" w:rsidRDefault="00466914" w:rsidP="00A56875">
                      <w:r>
                        <w:t>WT</w:t>
                      </w:r>
                    </w:p>
                  </w:txbxContent>
                </v:textbox>
              </v:shape>
            </w:pict>
          </mc:Fallback>
        </mc:AlternateContent>
      </w:r>
      <w:r w:rsidRPr="003A1C72">
        <w:rPr>
          <w:rFonts w:cs="Times New Roman"/>
          <w:noProof/>
        </w:rPr>
        <w:drawing>
          <wp:inline distT="0" distB="0" distL="0" distR="0" wp14:anchorId="7AC45478" wp14:editId="58E9887D">
            <wp:extent cx="4505539" cy="5811520"/>
            <wp:effectExtent l="0" t="0" r="0" b="5080"/>
            <wp:docPr id="2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05799" cy="5811855"/>
                    </a:xfrm>
                    <a:prstGeom prst="rect">
                      <a:avLst/>
                    </a:prstGeom>
                    <a:noFill/>
                    <a:ln>
                      <a:noFill/>
                    </a:ln>
                  </pic:spPr>
                </pic:pic>
              </a:graphicData>
            </a:graphic>
          </wp:inline>
        </w:drawing>
      </w:r>
    </w:p>
    <w:p w14:paraId="74C00DBB" w14:textId="4DED28F8" w:rsidR="00A56875" w:rsidRPr="000C5079" w:rsidRDefault="00A56875" w:rsidP="00C317DC">
      <w:pPr>
        <w:pStyle w:val="TableofFigures"/>
        <w:rPr>
          <w:rStyle w:val="StyleHeading1CenteredChar"/>
          <w:rFonts w:ascii="Times New Roman" w:hAnsi="Times New Roman"/>
          <w:b w:val="0"/>
          <w:bCs w:val="0"/>
          <w:caps w:val="0"/>
          <w:sz w:val="24"/>
          <w:szCs w:val="24"/>
        </w:rPr>
      </w:pPr>
      <w:bookmarkStart w:id="320" w:name="_Toc259225613"/>
      <w:r w:rsidRPr="00C101EE">
        <w:t xml:space="preserve">Figure </w:t>
      </w:r>
      <w:r w:rsidR="005A550D" w:rsidRPr="00C101EE">
        <w:t>A</w:t>
      </w:r>
      <w:r w:rsidR="00EA74C5" w:rsidRPr="00C101EE">
        <w:t>4</w:t>
      </w:r>
      <w:r w:rsidR="005A550D" w:rsidRPr="00C101EE">
        <w:t>-6</w:t>
      </w:r>
      <w:r w:rsidRPr="00C101EE">
        <w:t>.</w:t>
      </w:r>
      <w:r w:rsidRPr="003A1C72">
        <w:t xml:space="preserve"> </w:t>
      </w:r>
      <w:r w:rsidRPr="000C5079">
        <w:rPr>
          <w:rStyle w:val="StyleHeading1CenteredChar"/>
          <w:rFonts w:ascii="Times New Roman" w:hAnsi="Times New Roman"/>
          <w:b w:val="0"/>
          <w:bCs w:val="0"/>
          <w:caps w:val="0"/>
          <w:sz w:val="24"/>
          <w:szCs w:val="24"/>
        </w:rPr>
        <w:t>Tests against Ethylenediamine</w:t>
      </w:r>
      <w:r w:rsidRPr="000C5079">
        <w:rPr>
          <w:color w:val="000000"/>
        </w:rPr>
        <w:t>-biotin conjugated</w:t>
      </w:r>
      <w:r w:rsidRPr="000C5079">
        <w:rPr>
          <w:rStyle w:val="StyleHeading1CenteredChar"/>
          <w:rFonts w:ascii="Times New Roman" w:hAnsi="Times New Roman"/>
          <w:b w:val="0"/>
          <w:bCs w:val="0"/>
          <w:caps w:val="0"/>
          <w:sz w:val="24"/>
          <w:szCs w:val="24"/>
        </w:rPr>
        <w:t xml:space="preserve"> (EDA) peptide for substrate specificity against alkylamines. WT, Inactive, Na</w:t>
      </w:r>
      <w:r w:rsidR="005A550D" w:rsidRPr="000C5079">
        <w:rPr>
          <w:rStyle w:val="StyleHeading1CenteredChar"/>
          <w:rFonts w:ascii="Times New Roman" w:hAnsi="Times New Roman"/>
          <w:b w:val="0"/>
          <w:bCs w:val="0"/>
          <w:caps w:val="0"/>
          <w:sz w:val="24"/>
          <w:szCs w:val="24"/>
        </w:rPr>
        <w:t>ïve library and sort 3 (against</w:t>
      </w:r>
      <w:r w:rsidRPr="000C5079">
        <w:rPr>
          <w:rStyle w:val="StyleHeading1CenteredChar"/>
          <w:rFonts w:ascii="Times New Roman" w:hAnsi="Times New Roman"/>
          <w:b w:val="0"/>
          <w:bCs w:val="0"/>
          <w:caps w:val="0"/>
          <w:sz w:val="24"/>
          <w:szCs w:val="24"/>
        </w:rPr>
        <w:t xml:space="preserve"> P0 peptide) were tested against EDA peptide in a reaction mixture (TBS, CaCl2 10mM, pH= 7.5)</w:t>
      </w:r>
      <w:bookmarkEnd w:id="320"/>
      <w:r w:rsidRPr="000C5079">
        <w:rPr>
          <w:rStyle w:val="StyleHeading1CenteredChar"/>
          <w:rFonts w:ascii="Times New Roman" w:hAnsi="Times New Roman"/>
          <w:b w:val="0"/>
          <w:bCs w:val="0"/>
          <w:caps w:val="0"/>
          <w:sz w:val="24"/>
          <w:szCs w:val="24"/>
        </w:rPr>
        <w:t xml:space="preserve"> </w:t>
      </w:r>
    </w:p>
    <w:p w14:paraId="06DBADD5" w14:textId="77777777" w:rsidR="00A56875" w:rsidRPr="003A1C72" w:rsidRDefault="00A56875" w:rsidP="00C317DC">
      <w:pPr>
        <w:pStyle w:val="TableofFigures"/>
      </w:pPr>
    </w:p>
    <w:p w14:paraId="34A87143" w14:textId="4215737D" w:rsidR="00A56875" w:rsidRDefault="00A56875" w:rsidP="00A56875"/>
    <w:p w14:paraId="5F5A4497" w14:textId="79821119" w:rsidR="00E70860" w:rsidRDefault="00E70860" w:rsidP="00A56875">
      <w:r>
        <w:rPr>
          <w:noProof/>
        </w:rPr>
        <w:lastRenderedPageBreak/>
        <w:drawing>
          <wp:inline distT="0" distB="0" distL="0" distR="0" wp14:anchorId="0DD6F7E7" wp14:editId="3604CA83">
            <wp:extent cx="5458753" cy="7640416"/>
            <wp:effectExtent l="0" t="0" r="254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ny flow-1.jpg"/>
                    <pic:cNvPicPr/>
                  </pic:nvPicPr>
                  <pic:blipFill>
                    <a:blip r:embed="rId61">
                      <a:extLst>
                        <a:ext uri="{28A0092B-C50C-407E-A947-70E740481C1C}">
                          <a14:useLocalDpi xmlns:a14="http://schemas.microsoft.com/office/drawing/2010/main" val="0"/>
                        </a:ext>
                      </a:extLst>
                    </a:blip>
                    <a:stretch>
                      <a:fillRect/>
                    </a:stretch>
                  </pic:blipFill>
                  <pic:spPr>
                    <a:xfrm>
                      <a:off x="0" y="0"/>
                      <a:ext cx="5458753" cy="7640416"/>
                    </a:xfrm>
                    <a:prstGeom prst="rect">
                      <a:avLst/>
                    </a:prstGeom>
                  </pic:spPr>
                </pic:pic>
              </a:graphicData>
            </a:graphic>
          </wp:inline>
        </w:drawing>
      </w:r>
    </w:p>
    <w:p w14:paraId="12D1C573" w14:textId="50130777" w:rsidR="00EA74C5" w:rsidRPr="003A1C72" w:rsidRDefault="00EA74C5" w:rsidP="00C101EE">
      <w:pPr>
        <w:pStyle w:val="TableofFigures"/>
      </w:pPr>
      <w:bookmarkStart w:id="321" w:name="_Toc259225614"/>
      <w:r>
        <w:t xml:space="preserve">Figure </w:t>
      </w:r>
      <w:r w:rsidRPr="00EA74C5">
        <w:t>A</w:t>
      </w:r>
      <w:r>
        <w:t>4</w:t>
      </w:r>
      <w:r w:rsidRPr="00EA74C5">
        <w:t>-</w:t>
      </w:r>
      <w:r>
        <w:t>7- Flow cytometry data for individual colonies.</w:t>
      </w:r>
      <w:r w:rsidR="00246BE7">
        <w:t xml:space="preserve"> </w:t>
      </w:r>
      <w:proofErr w:type="gramStart"/>
      <w:r w:rsidR="00246BE7">
        <w:t>FL1 :</w:t>
      </w:r>
      <w:proofErr w:type="gramEnd"/>
      <w:r w:rsidR="00246BE7">
        <w:t xml:space="preserve"> Streptavidin, FL4: AU1.</w:t>
      </w:r>
      <w:bookmarkEnd w:id="321"/>
    </w:p>
    <w:p w14:paraId="3D0DE99D" w14:textId="4BFC48FE" w:rsidR="00A56875" w:rsidRPr="003A1C72" w:rsidRDefault="00A56875" w:rsidP="00A56875"/>
    <w:p w14:paraId="59C7F072" w14:textId="77777777" w:rsidR="00A56875" w:rsidRPr="003A1C72" w:rsidRDefault="00A56875" w:rsidP="00A56875"/>
    <w:p w14:paraId="4184120F" w14:textId="5748F78E" w:rsidR="004C0D95" w:rsidRPr="003A1C72" w:rsidRDefault="00FF1D53" w:rsidP="00A56875">
      <w:pPr>
        <w:pStyle w:val="Heading1"/>
        <w:rPr>
          <w:rFonts w:cs="Times New Roman"/>
        </w:rPr>
      </w:pPr>
      <w:bookmarkStart w:id="322" w:name="_Toc257406535"/>
      <w:r>
        <w:rPr>
          <w:rFonts w:cs="Times New Roman"/>
          <w:noProof/>
        </w:rPr>
        <w:drawing>
          <wp:inline distT="0" distB="0" distL="0" distR="0" wp14:anchorId="254DD8D5" wp14:editId="106FA800">
            <wp:extent cx="5657850" cy="5969000"/>
            <wp:effectExtent l="0" t="0" r="6350" b="0"/>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ny flow-2.jpg"/>
                    <pic:cNvPicPr/>
                  </pic:nvPicPr>
                  <pic:blipFill>
                    <a:blip r:embed="rId62">
                      <a:extLst>
                        <a:ext uri="{28A0092B-C50C-407E-A947-70E740481C1C}">
                          <a14:useLocalDpi xmlns:a14="http://schemas.microsoft.com/office/drawing/2010/main" val="0"/>
                        </a:ext>
                      </a:extLst>
                    </a:blip>
                    <a:stretch>
                      <a:fillRect/>
                    </a:stretch>
                  </pic:blipFill>
                  <pic:spPr>
                    <a:xfrm>
                      <a:off x="0" y="0"/>
                      <a:ext cx="5657850" cy="5969000"/>
                    </a:xfrm>
                    <a:prstGeom prst="rect">
                      <a:avLst/>
                    </a:prstGeom>
                  </pic:spPr>
                </pic:pic>
              </a:graphicData>
            </a:graphic>
          </wp:inline>
        </w:drawing>
      </w:r>
    </w:p>
    <w:p w14:paraId="10DAD40E" w14:textId="77777777" w:rsidR="00E70860" w:rsidRDefault="00E70860" w:rsidP="000F44DE">
      <w:pPr>
        <w:pStyle w:val="Fig"/>
      </w:pPr>
    </w:p>
    <w:p w14:paraId="3605C5FF" w14:textId="33291461" w:rsidR="00E70860" w:rsidRDefault="000F44DE" w:rsidP="00EA74C5">
      <w:pPr>
        <w:pStyle w:val="TableofFigures"/>
      </w:pPr>
      <w:bookmarkStart w:id="323" w:name="_Toc259225615"/>
      <w:r>
        <w:t>Fig</w:t>
      </w:r>
      <w:r w:rsidR="00D149A6">
        <w:t xml:space="preserve">ure </w:t>
      </w:r>
      <w:r w:rsidR="00D149A6" w:rsidRPr="00EA74C5">
        <w:t>A</w:t>
      </w:r>
      <w:r w:rsidR="00EA74C5">
        <w:t>4</w:t>
      </w:r>
      <w:r w:rsidR="00D149A6" w:rsidRPr="00EA74C5">
        <w:t>-</w:t>
      </w:r>
      <w:r w:rsidR="00EA74C5">
        <w:t>7- Cont’d</w:t>
      </w:r>
      <w:bookmarkEnd w:id="323"/>
    </w:p>
    <w:p w14:paraId="1689A839" w14:textId="77777777" w:rsidR="00E70860" w:rsidRDefault="00E70860" w:rsidP="00A56875">
      <w:pPr>
        <w:pStyle w:val="Heading1"/>
        <w:rPr>
          <w:rFonts w:cs="Times New Roman"/>
        </w:rPr>
      </w:pPr>
    </w:p>
    <w:p w14:paraId="3A074B5A" w14:textId="77777777" w:rsidR="00E70860" w:rsidRDefault="00E70860" w:rsidP="00A56875">
      <w:pPr>
        <w:pStyle w:val="Heading1"/>
        <w:rPr>
          <w:rFonts w:cs="Times New Roman"/>
        </w:rPr>
      </w:pPr>
    </w:p>
    <w:p w14:paraId="44C93C5C" w14:textId="77777777" w:rsidR="00A56875" w:rsidRPr="003A1C72" w:rsidRDefault="00A56875" w:rsidP="00A56875">
      <w:pPr>
        <w:pStyle w:val="Heading1"/>
        <w:rPr>
          <w:rFonts w:cs="Times New Roman"/>
        </w:rPr>
      </w:pPr>
      <w:bookmarkStart w:id="324" w:name="_Toc259226014"/>
      <w:r w:rsidRPr="003A1C72">
        <w:rPr>
          <w:rFonts w:cs="Times New Roman"/>
        </w:rPr>
        <w:lastRenderedPageBreak/>
        <w:t>VITA</w:t>
      </w:r>
      <w:bookmarkEnd w:id="322"/>
      <w:bookmarkEnd w:id="324"/>
    </w:p>
    <w:p w14:paraId="771D746E" w14:textId="77777777" w:rsidR="00A56875" w:rsidRPr="003A1C72" w:rsidRDefault="00A56875" w:rsidP="00A56875">
      <w:pPr>
        <w:spacing w:line="480" w:lineRule="auto"/>
        <w:jc w:val="both"/>
        <w:rPr>
          <w:color w:val="000000"/>
        </w:rPr>
      </w:pPr>
    </w:p>
    <w:p w14:paraId="66CBEA84" w14:textId="25CE12F2" w:rsidR="003D63DF" w:rsidRPr="003A1C72" w:rsidRDefault="00A56875" w:rsidP="00546B79">
      <w:pPr>
        <w:spacing w:line="480" w:lineRule="auto"/>
        <w:jc w:val="both"/>
      </w:pPr>
      <w:r w:rsidRPr="003A1C72">
        <w:rPr>
          <w:color w:val="000000"/>
        </w:rPr>
        <w:t xml:space="preserve">Maryam Raeeszadeh Sarmazdeh was born in 19 June 1983 in Mashhad, Iran. She has had a passion for science since childhood, which led her to continue her path in science and math at high school.  She was accepted in the first step of Chemistry Olympiad at high school. She got her diploma in “math and physics” with distinction from NODET (National Organization for Development of Exceptional Talent) high school in Mashhad, Iran in 2000. Because of her interest in chemistry and math, she decided to continue Chemical Engineering at Sharif University of Technology in Tehran, Iran. Toward the end of her B.S. in Chemical Engineering, she became interested in </w:t>
      </w:r>
      <w:proofErr w:type="gramStart"/>
      <w:r w:rsidRPr="003A1C72">
        <w:rPr>
          <w:color w:val="000000"/>
        </w:rPr>
        <w:t>bioengineering,</w:t>
      </w:r>
      <w:proofErr w:type="gramEnd"/>
      <w:r w:rsidRPr="003A1C72">
        <w:rPr>
          <w:color w:val="000000"/>
        </w:rPr>
        <w:t xml:space="preserve"> hence, she continued her graduate studies in biotechnology at the same university and got a</w:t>
      </w:r>
      <w:r w:rsidR="00546B79">
        <w:rPr>
          <w:color w:val="000000"/>
        </w:rPr>
        <w:t xml:space="preserve"> MS </w:t>
      </w:r>
      <w:bookmarkStart w:id="325" w:name="_GoBack"/>
      <w:bookmarkEnd w:id="325"/>
      <w:r w:rsidRPr="003A1C72">
        <w:rPr>
          <w:color w:val="000000"/>
        </w:rPr>
        <w:t>degree. After that, she moved to Knoxville</w:t>
      </w:r>
      <w:proofErr w:type="gramStart"/>
      <w:r w:rsidRPr="003A1C72">
        <w:rPr>
          <w:color w:val="000000"/>
        </w:rPr>
        <w:t>,TN</w:t>
      </w:r>
      <w:proofErr w:type="gramEnd"/>
      <w:r w:rsidRPr="003A1C72">
        <w:rPr>
          <w:color w:val="000000"/>
        </w:rPr>
        <w:t xml:space="preserve"> at 2009 to work on her PhD in Chemical and Biomolecular Engineering at UTK under Dr. Eric Boder ‘s supervision. </w:t>
      </w:r>
    </w:p>
    <w:sectPr w:rsidR="003D63DF" w:rsidRPr="003A1C72" w:rsidSect="005F0004">
      <w:pgSz w:w="12240" w:h="15840" w:code="1"/>
      <w:pgMar w:top="1440" w:right="153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35ACF0" w14:textId="77777777" w:rsidR="00466914" w:rsidRDefault="00466914">
      <w:r>
        <w:separator/>
      </w:r>
    </w:p>
    <w:p w14:paraId="4A3870B1" w14:textId="77777777" w:rsidR="00466914" w:rsidRDefault="00466914"/>
  </w:endnote>
  <w:endnote w:type="continuationSeparator" w:id="0">
    <w:p w14:paraId="530FF632" w14:textId="77777777" w:rsidR="00466914" w:rsidRDefault="00466914">
      <w:r>
        <w:continuationSeparator/>
      </w:r>
    </w:p>
    <w:p w14:paraId="2664BF4C" w14:textId="77777777" w:rsidR="00466914" w:rsidRDefault="004669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HelveticaNeue-Roman">
    <w:altName w:val="Arial Unicode MS"/>
    <w:panose1 w:val="00000000000000000000"/>
    <w:charset w:val="88"/>
    <w:family w:val="swiss"/>
    <w:notTrueType/>
    <w:pitch w:val="default"/>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C548BF" w14:textId="77777777" w:rsidR="00466914" w:rsidRDefault="00466914">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546B79">
      <w:rPr>
        <w:rFonts w:ascii="Arial" w:hAnsi="Arial" w:cs="Arial"/>
        <w:noProof/>
      </w:rPr>
      <w:t>ii</w:t>
    </w:r>
    <w:r>
      <w:rPr>
        <w:rFonts w:ascii="Arial" w:hAnsi="Arial" w:cs="Arial"/>
        <w:noProof/>
      </w:rPr>
      <w:fldChar w:fldCharType="end"/>
    </w:r>
  </w:p>
  <w:p w14:paraId="0384A101" w14:textId="77777777" w:rsidR="00466914" w:rsidRDefault="0046691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2B1816" w14:textId="77777777" w:rsidR="00466914" w:rsidRDefault="00466914">
      <w:r>
        <w:separator/>
      </w:r>
    </w:p>
    <w:p w14:paraId="4D47F476" w14:textId="77777777" w:rsidR="00466914" w:rsidRDefault="00466914"/>
  </w:footnote>
  <w:footnote w:type="continuationSeparator" w:id="0">
    <w:p w14:paraId="5403E517" w14:textId="77777777" w:rsidR="00466914" w:rsidRDefault="00466914">
      <w:r>
        <w:continuationSeparator/>
      </w:r>
    </w:p>
    <w:p w14:paraId="347895FF" w14:textId="77777777" w:rsidR="00466914" w:rsidRDefault="0046691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07B1B" w14:textId="77777777" w:rsidR="00466914" w:rsidRDefault="00466914">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FB547" w14:textId="77777777" w:rsidR="00466914" w:rsidRDefault="00466914">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AF4CA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B3073DC"/>
    <w:lvl w:ilvl="0">
      <w:start w:val="1"/>
      <w:numFmt w:val="decimal"/>
      <w:lvlText w:val="%1."/>
      <w:lvlJc w:val="left"/>
      <w:pPr>
        <w:tabs>
          <w:tab w:val="num" w:pos="1800"/>
        </w:tabs>
        <w:ind w:left="1800" w:hanging="360"/>
      </w:pPr>
    </w:lvl>
  </w:abstractNum>
  <w:abstractNum w:abstractNumId="2">
    <w:nsid w:val="FFFFFF7D"/>
    <w:multiLevelType w:val="singleLevel"/>
    <w:tmpl w:val="33F47C32"/>
    <w:lvl w:ilvl="0">
      <w:start w:val="1"/>
      <w:numFmt w:val="decimal"/>
      <w:lvlText w:val="%1."/>
      <w:lvlJc w:val="left"/>
      <w:pPr>
        <w:tabs>
          <w:tab w:val="num" w:pos="1440"/>
        </w:tabs>
        <w:ind w:left="1440" w:hanging="360"/>
      </w:pPr>
    </w:lvl>
  </w:abstractNum>
  <w:abstractNum w:abstractNumId="3">
    <w:nsid w:val="FFFFFF7E"/>
    <w:multiLevelType w:val="singleLevel"/>
    <w:tmpl w:val="E20A2CC2"/>
    <w:lvl w:ilvl="0">
      <w:start w:val="1"/>
      <w:numFmt w:val="decimal"/>
      <w:lvlText w:val="%1."/>
      <w:lvlJc w:val="left"/>
      <w:pPr>
        <w:tabs>
          <w:tab w:val="num" w:pos="1080"/>
        </w:tabs>
        <w:ind w:left="1080" w:hanging="360"/>
      </w:pPr>
    </w:lvl>
  </w:abstractNum>
  <w:abstractNum w:abstractNumId="4">
    <w:nsid w:val="FFFFFF7F"/>
    <w:multiLevelType w:val="singleLevel"/>
    <w:tmpl w:val="770A37CE"/>
    <w:lvl w:ilvl="0">
      <w:start w:val="1"/>
      <w:numFmt w:val="decimal"/>
      <w:lvlText w:val="%1."/>
      <w:lvlJc w:val="left"/>
      <w:pPr>
        <w:tabs>
          <w:tab w:val="num" w:pos="720"/>
        </w:tabs>
        <w:ind w:left="720" w:hanging="360"/>
      </w:pPr>
    </w:lvl>
  </w:abstractNum>
  <w:abstractNum w:abstractNumId="5">
    <w:nsid w:val="FFFFFF80"/>
    <w:multiLevelType w:val="singleLevel"/>
    <w:tmpl w:val="EB34DA2A"/>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C7AF2AA"/>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15A83DE8"/>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33A6C806"/>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4E1A94D6"/>
    <w:lvl w:ilvl="0">
      <w:start w:val="1"/>
      <w:numFmt w:val="decimal"/>
      <w:lvlText w:val="%1."/>
      <w:lvlJc w:val="left"/>
      <w:pPr>
        <w:tabs>
          <w:tab w:val="num" w:pos="360"/>
        </w:tabs>
        <w:ind w:left="360" w:hanging="360"/>
      </w:pPr>
    </w:lvl>
  </w:abstractNum>
  <w:abstractNum w:abstractNumId="10">
    <w:nsid w:val="FFFFFF89"/>
    <w:multiLevelType w:val="singleLevel"/>
    <w:tmpl w:val="22C64A0C"/>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removePersonalInformation/>
  <w:removeDateAndTime/>
  <w:proofState w:grammar="clean"/>
  <w:defaultTabStop w:val="720"/>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Biological Che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zzv0xs05rwrwse29sr5eedwarr2pztzvzzf&quot;&gt;Thesis&lt;record-ids&gt;&lt;item&gt;1&lt;/item&gt;&lt;item&gt;4&lt;/item&gt;&lt;item&gt;7&lt;/item&gt;&lt;item&gt;9&lt;/item&gt;&lt;item&gt;10&lt;/item&gt;&lt;item&gt;11&lt;/item&gt;&lt;item&gt;12&lt;/item&gt;&lt;item&gt;13&lt;/item&gt;&lt;item&gt;18&lt;/item&gt;&lt;item&gt;23&lt;/item&gt;&lt;item&gt;32&lt;/item&gt;&lt;item&gt;33&lt;/item&gt;&lt;item&gt;34&lt;/item&gt;&lt;item&gt;35&lt;/item&gt;&lt;item&gt;36&lt;/item&gt;&lt;item&gt;37&lt;/item&gt;&lt;item&gt;38&lt;/item&gt;&lt;item&gt;48&lt;/item&gt;&lt;item&gt;49&lt;/item&gt;&lt;item&gt;50&lt;/item&gt;&lt;item&gt;56&lt;/item&gt;&lt;item&gt;57&lt;/item&gt;&lt;item&gt;61&lt;/item&gt;&lt;item&gt;107&lt;/item&gt;&lt;item&gt;137&lt;/item&gt;&lt;item&gt;138&lt;/item&gt;&lt;item&gt;139&lt;/item&gt;&lt;item&gt;204&lt;/item&gt;&lt;item&gt;212&lt;/item&gt;&lt;item&gt;215&lt;/item&gt;&lt;item&gt;216&lt;/item&gt;&lt;item&gt;217&lt;/item&gt;&lt;item&gt;218&lt;/item&gt;&lt;item&gt;222&lt;/item&gt;&lt;item&gt;224&lt;/item&gt;&lt;item&gt;225&lt;/item&gt;&lt;item&gt;226&lt;/item&gt;&lt;item&gt;227&lt;/item&gt;&lt;item&gt;228&lt;/item&gt;&lt;item&gt;229&lt;/item&gt;&lt;item&gt;230&lt;/item&gt;&lt;item&gt;231&lt;/item&gt;&lt;item&gt;236&lt;/item&gt;&lt;item&gt;237&lt;/item&gt;&lt;item&gt;238&lt;/item&gt;&lt;item&gt;239&lt;/item&gt;&lt;item&gt;241&lt;/item&gt;&lt;item&gt;242&lt;/item&gt;&lt;item&gt;257&lt;/item&gt;&lt;item&gt;282&lt;/item&gt;&lt;item&gt;295&lt;/item&gt;&lt;item&gt;296&lt;/item&gt;&lt;item&gt;300&lt;/item&gt;&lt;item&gt;301&lt;/item&gt;&lt;item&gt;302&lt;/item&gt;&lt;item&gt;303&lt;/item&gt;&lt;item&gt;304&lt;/item&gt;&lt;item&gt;305&lt;/item&gt;&lt;item&gt;306&lt;/item&gt;&lt;item&gt;307&lt;/item&gt;&lt;item&gt;308&lt;/item&gt;&lt;item&gt;332&lt;/item&gt;&lt;item&gt;356&lt;/item&gt;&lt;item&gt;373&lt;/item&gt;&lt;item&gt;374&lt;/item&gt;&lt;item&gt;375&lt;/item&gt;&lt;item&gt;379&lt;/item&gt;&lt;item&gt;380&lt;/item&gt;&lt;item&gt;381&lt;/item&gt;&lt;item&gt;386&lt;/item&gt;&lt;item&gt;387&lt;/item&gt;&lt;item&gt;388&lt;/item&gt;&lt;item&gt;389&lt;/item&gt;&lt;/record-ids&gt;&lt;/item&gt;&lt;/Libraries&gt;"/>
  </w:docVars>
  <w:rsids>
    <w:rsidRoot w:val="00ED7A05"/>
    <w:rsid w:val="00000298"/>
    <w:rsid w:val="00000CA0"/>
    <w:rsid w:val="0000501F"/>
    <w:rsid w:val="00006287"/>
    <w:rsid w:val="00006AE3"/>
    <w:rsid w:val="00011BB6"/>
    <w:rsid w:val="00014A3E"/>
    <w:rsid w:val="00014CCD"/>
    <w:rsid w:val="00014E6F"/>
    <w:rsid w:val="0001634B"/>
    <w:rsid w:val="000166A9"/>
    <w:rsid w:val="00016B28"/>
    <w:rsid w:val="000173AD"/>
    <w:rsid w:val="00020404"/>
    <w:rsid w:val="00020B70"/>
    <w:rsid w:val="00020CFE"/>
    <w:rsid w:val="00021D08"/>
    <w:rsid w:val="00023510"/>
    <w:rsid w:val="00023952"/>
    <w:rsid w:val="00023CB7"/>
    <w:rsid w:val="0002601C"/>
    <w:rsid w:val="00026949"/>
    <w:rsid w:val="000329CF"/>
    <w:rsid w:val="000334CD"/>
    <w:rsid w:val="00040CCC"/>
    <w:rsid w:val="0004103D"/>
    <w:rsid w:val="0004130D"/>
    <w:rsid w:val="000424D0"/>
    <w:rsid w:val="00042DC7"/>
    <w:rsid w:val="000438A3"/>
    <w:rsid w:val="00047B49"/>
    <w:rsid w:val="00047C16"/>
    <w:rsid w:val="00057004"/>
    <w:rsid w:val="00057F66"/>
    <w:rsid w:val="0006020A"/>
    <w:rsid w:val="00060D12"/>
    <w:rsid w:val="000613BC"/>
    <w:rsid w:val="00063AAE"/>
    <w:rsid w:val="00063C86"/>
    <w:rsid w:val="00067A20"/>
    <w:rsid w:val="00071FB8"/>
    <w:rsid w:val="00073E2B"/>
    <w:rsid w:val="000747B6"/>
    <w:rsid w:val="00074A25"/>
    <w:rsid w:val="00074FBD"/>
    <w:rsid w:val="00075B5C"/>
    <w:rsid w:val="00075C32"/>
    <w:rsid w:val="00076A95"/>
    <w:rsid w:val="00077CA5"/>
    <w:rsid w:val="00083D5A"/>
    <w:rsid w:val="00084128"/>
    <w:rsid w:val="00084169"/>
    <w:rsid w:val="000858E6"/>
    <w:rsid w:val="0008699D"/>
    <w:rsid w:val="000943AC"/>
    <w:rsid w:val="00094EBE"/>
    <w:rsid w:val="00096BC1"/>
    <w:rsid w:val="00097402"/>
    <w:rsid w:val="00097999"/>
    <w:rsid w:val="000A0631"/>
    <w:rsid w:val="000A18AF"/>
    <w:rsid w:val="000A44C9"/>
    <w:rsid w:val="000A6B69"/>
    <w:rsid w:val="000A7136"/>
    <w:rsid w:val="000A75F8"/>
    <w:rsid w:val="000B0170"/>
    <w:rsid w:val="000B1AD8"/>
    <w:rsid w:val="000B5C42"/>
    <w:rsid w:val="000B6BFC"/>
    <w:rsid w:val="000C21FA"/>
    <w:rsid w:val="000C3284"/>
    <w:rsid w:val="000C5079"/>
    <w:rsid w:val="000C692B"/>
    <w:rsid w:val="000C7239"/>
    <w:rsid w:val="000C7981"/>
    <w:rsid w:val="000D1033"/>
    <w:rsid w:val="000D297D"/>
    <w:rsid w:val="000D4C0E"/>
    <w:rsid w:val="000D6143"/>
    <w:rsid w:val="000E1918"/>
    <w:rsid w:val="000E374C"/>
    <w:rsid w:val="000E3AC2"/>
    <w:rsid w:val="000E5E50"/>
    <w:rsid w:val="000E61C9"/>
    <w:rsid w:val="000E762A"/>
    <w:rsid w:val="000F0E48"/>
    <w:rsid w:val="000F2FDC"/>
    <w:rsid w:val="000F3933"/>
    <w:rsid w:val="000F44DE"/>
    <w:rsid w:val="000F4510"/>
    <w:rsid w:val="000F5EAB"/>
    <w:rsid w:val="0010217F"/>
    <w:rsid w:val="00103A13"/>
    <w:rsid w:val="00103BDA"/>
    <w:rsid w:val="00103D46"/>
    <w:rsid w:val="00107A2B"/>
    <w:rsid w:val="00107CCF"/>
    <w:rsid w:val="00107FF0"/>
    <w:rsid w:val="001161D9"/>
    <w:rsid w:val="00121B0C"/>
    <w:rsid w:val="00124D87"/>
    <w:rsid w:val="00133426"/>
    <w:rsid w:val="00135DE9"/>
    <w:rsid w:val="00136287"/>
    <w:rsid w:val="00145B0C"/>
    <w:rsid w:val="00147EFE"/>
    <w:rsid w:val="00152FCC"/>
    <w:rsid w:val="001561F6"/>
    <w:rsid w:val="00160114"/>
    <w:rsid w:val="00160719"/>
    <w:rsid w:val="001623BC"/>
    <w:rsid w:val="00162B24"/>
    <w:rsid w:val="0016582A"/>
    <w:rsid w:val="00172F2A"/>
    <w:rsid w:val="001751C4"/>
    <w:rsid w:val="00175368"/>
    <w:rsid w:val="0017566F"/>
    <w:rsid w:val="00176ABA"/>
    <w:rsid w:val="00177AD9"/>
    <w:rsid w:val="00182DFF"/>
    <w:rsid w:val="001854FB"/>
    <w:rsid w:val="00185968"/>
    <w:rsid w:val="00186606"/>
    <w:rsid w:val="00187971"/>
    <w:rsid w:val="001909FB"/>
    <w:rsid w:val="0019150B"/>
    <w:rsid w:val="00193642"/>
    <w:rsid w:val="00193C5F"/>
    <w:rsid w:val="001963EE"/>
    <w:rsid w:val="001970B8"/>
    <w:rsid w:val="001977F5"/>
    <w:rsid w:val="001A0DE0"/>
    <w:rsid w:val="001A10F9"/>
    <w:rsid w:val="001A4184"/>
    <w:rsid w:val="001A66ED"/>
    <w:rsid w:val="001B1034"/>
    <w:rsid w:val="001C10EA"/>
    <w:rsid w:val="001C39F6"/>
    <w:rsid w:val="001C5D41"/>
    <w:rsid w:val="001C66FE"/>
    <w:rsid w:val="001C7134"/>
    <w:rsid w:val="001D1093"/>
    <w:rsid w:val="001D43FA"/>
    <w:rsid w:val="001D4908"/>
    <w:rsid w:val="001D6904"/>
    <w:rsid w:val="001E3E35"/>
    <w:rsid w:val="001E401F"/>
    <w:rsid w:val="001E4FB6"/>
    <w:rsid w:val="001E65CD"/>
    <w:rsid w:val="001E6695"/>
    <w:rsid w:val="001E6E50"/>
    <w:rsid w:val="001F01BD"/>
    <w:rsid w:val="001F04E9"/>
    <w:rsid w:val="001F34AF"/>
    <w:rsid w:val="001F36D3"/>
    <w:rsid w:val="001F431E"/>
    <w:rsid w:val="001F522F"/>
    <w:rsid w:val="001F6D2F"/>
    <w:rsid w:val="001F7A26"/>
    <w:rsid w:val="001F7B8F"/>
    <w:rsid w:val="00206F8E"/>
    <w:rsid w:val="00210B48"/>
    <w:rsid w:val="00212BAA"/>
    <w:rsid w:val="002135A8"/>
    <w:rsid w:val="00216CF0"/>
    <w:rsid w:val="002225BF"/>
    <w:rsid w:val="00223661"/>
    <w:rsid w:val="00226B43"/>
    <w:rsid w:val="0023145A"/>
    <w:rsid w:val="00236E6D"/>
    <w:rsid w:val="00237431"/>
    <w:rsid w:val="00240060"/>
    <w:rsid w:val="00240109"/>
    <w:rsid w:val="002429E5"/>
    <w:rsid w:val="00244213"/>
    <w:rsid w:val="00246114"/>
    <w:rsid w:val="00246BE7"/>
    <w:rsid w:val="00246FA0"/>
    <w:rsid w:val="002501DB"/>
    <w:rsid w:val="00254740"/>
    <w:rsid w:val="00262864"/>
    <w:rsid w:val="00264B84"/>
    <w:rsid w:val="00266168"/>
    <w:rsid w:val="002672EA"/>
    <w:rsid w:val="002673C0"/>
    <w:rsid w:val="00270A56"/>
    <w:rsid w:val="002716DC"/>
    <w:rsid w:val="00271E40"/>
    <w:rsid w:val="00275851"/>
    <w:rsid w:val="0028019B"/>
    <w:rsid w:val="00280348"/>
    <w:rsid w:val="002808EC"/>
    <w:rsid w:val="00280CEF"/>
    <w:rsid w:val="00280DEC"/>
    <w:rsid w:val="0028278E"/>
    <w:rsid w:val="00287250"/>
    <w:rsid w:val="0028757A"/>
    <w:rsid w:val="0029140D"/>
    <w:rsid w:val="00291581"/>
    <w:rsid w:val="00294888"/>
    <w:rsid w:val="00295B9C"/>
    <w:rsid w:val="0029609F"/>
    <w:rsid w:val="002A04DC"/>
    <w:rsid w:val="002A35A8"/>
    <w:rsid w:val="002A48FA"/>
    <w:rsid w:val="002A491E"/>
    <w:rsid w:val="002A56AC"/>
    <w:rsid w:val="002A64C9"/>
    <w:rsid w:val="002A70E6"/>
    <w:rsid w:val="002C0015"/>
    <w:rsid w:val="002C15AC"/>
    <w:rsid w:val="002C7221"/>
    <w:rsid w:val="002D29F3"/>
    <w:rsid w:val="002D444B"/>
    <w:rsid w:val="002D6038"/>
    <w:rsid w:val="002E15F8"/>
    <w:rsid w:val="002E2492"/>
    <w:rsid w:val="002E2B43"/>
    <w:rsid w:val="002E38B9"/>
    <w:rsid w:val="002E474F"/>
    <w:rsid w:val="002E6751"/>
    <w:rsid w:val="002F09F2"/>
    <w:rsid w:val="002F0DA7"/>
    <w:rsid w:val="002F2D2E"/>
    <w:rsid w:val="002F36AE"/>
    <w:rsid w:val="002F6BC6"/>
    <w:rsid w:val="002F7A16"/>
    <w:rsid w:val="003028EA"/>
    <w:rsid w:val="003031B6"/>
    <w:rsid w:val="0030446D"/>
    <w:rsid w:val="00304BD0"/>
    <w:rsid w:val="00306570"/>
    <w:rsid w:val="00306AD3"/>
    <w:rsid w:val="00307D77"/>
    <w:rsid w:val="00310784"/>
    <w:rsid w:val="00311AE7"/>
    <w:rsid w:val="00313E9E"/>
    <w:rsid w:val="003150D5"/>
    <w:rsid w:val="003173E4"/>
    <w:rsid w:val="003206F1"/>
    <w:rsid w:val="00320F78"/>
    <w:rsid w:val="003213F7"/>
    <w:rsid w:val="00325D71"/>
    <w:rsid w:val="003277C8"/>
    <w:rsid w:val="00327A83"/>
    <w:rsid w:val="003320DC"/>
    <w:rsid w:val="003340F0"/>
    <w:rsid w:val="0033582D"/>
    <w:rsid w:val="0033607F"/>
    <w:rsid w:val="00343CA7"/>
    <w:rsid w:val="00346355"/>
    <w:rsid w:val="00347372"/>
    <w:rsid w:val="00347B98"/>
    <w:rsid w:val="003521D7"/>
    <w:rsid w:val="0035768F"/>
    <w:rsid w:val="00357B82"/>
    <w:rsid w:val="00361739"/>
    <w:rsid w:val="00361AA7"/>
    <w:rsid w:val="0036251E"/>
    <w:rsid w:val="00365DC3"/>
    <w:rsid w:val="00370144"/>
    <w:rsid w:val="00372B59"/>
    <w:rsid w:val="00375EDD"/>
    <w:rsid w:val="0038177C"/>
    <w:rsid w:val="0038307F"/>
    <w:rsid w:val="003836EB"/>
    <w:rsid w:val="00387024"/>
    <w:rsid w:val="003879E5"/>
    <w:rsid w:val="0039255E"/>
    <w:rsid w:val="00393E99"/>
    <w:rsid w:val="003A00AF"/>
    <w:rsid w:val="003A1C72"/>
    <w:rsid w:val="003A6308"/>
    <w:rsid w:val="003B103E"/>
    <w:rsid w:val="003B14B2"/>
    <w:rsid w:val="003B3E97"/>
    <w:rsid w:val="003B59B8"/>
    <w:rsid w:val="003B6753"/>
    <w:rsid w:val="003B68B6"/>
    <w:rsid w:val="003B6FEA"/>
    <w:rsid w:val="003B7BEB"/>
    <w:rsid w:val="003C1575"/>
    <w:rsid w:val="003C2EA2"/>
    <w:rsid w:val="003C4B21"/>
    <w:rsid w:val="003C51BB"/>
    <w:rsid w:val="003C684B"/>
    <w:rsid w:val="003D07F7"/>
    <w:rsid w:val="003D16B6"/>
    <w:rsid w:val="003D301A"/>
    <w:rsid w:val="003D36ED"/>
    <w:rsid w:val="003D38A7"/>
    <w:rsid w:val="003D5275"/>
    <w:rsid w:val="003D5387"/>
    <w:rsid w:val="003D63DF"/>
    <w:rsid w:val="003D737F"/>
    <w:rsid w:val="003E0155"/>
    <w:rsid w:val="003E08F4"/>
    <w:rsid w:val="003E10D2"/>
    <w:rsid w:val="003E2692"/>
    <w:rsid w:val="003E76E7"/>
    <w:rsid w:val="003F6D5C"/>
    <w:rsid w:val="003F7474"/>
    <w:rsid w:val="00404616"/>
    <w:rsid w:val="00407B6A"/>
    <w:rsid w:val="00410E90"/>
    <w:rsid w:val="00414400"/>
    <w:rsid w:val="00415996"/>
    <w:rsid w:val="004177E2"/>
    <w:rsid w:val="00417DAB"/>
    <w:rsid w:val="00420D27"/>
    <w:rsid w:val="00420F58"/>
    <w:rsid w:val="00421CD4"/>
    <w:rsid w:val="00422932"/>
    <w:rsid w:val="004237DE"/>
    <w:rsid w:val="00423BFD"/>
    <w:rsid w:val="00424294"/>
    <w:rsid w:val="00425BE6"/>
    <w:rsid w:val="00427833"/>
    <w:rsid w:val="00430723"/>
    <w:rsid w:val="00432D72"/>
    <w:rsid w:val="004342D3"/>
    <w:rsid w:val="00435BE2"/>
    <w:rsid w:val="00436149"/>
    <w:rsid w:val="0044196E"/>
    <w:rsid w:val="004427D7"/>
    <w:rsid w:val="0045173C"/>
    <w:rsid w:val="004551C9"/>
    <w:rsid w:val="004619F9"/>
    <w:rsid w:val="00461A34"/>
    <w:rsid w:val="00463563"/>
    <w:rsid w:val="00463903"/>
    <w:rsid w:val="0046413D"/>
    <w:rsid w:val="00466914"/>
    <w:rsid w:val="00467185"/>
    <w:rsid w:val="00467297"/>
    <w:rsid w:val="00467658"/>
    <w:rsid w:val="00472457"/>
    <w:rsid w:val="00474210"/>
    <w:rsid w:val="00475B00"/>
    <w:rsid w:val="00475FAF"/>
    <w:rsid w:val="004806EA"/>
    <w:rsid w:val="00480B96"/>
    <w:rsid w:val="0048303E"/>
    <w:rsid w:val="00484CA5"/>
    <w:rsid w:val="00484DDB"/>
    <w:rsid w:val="004877FA"/>
    <w:rsid w:val="004911CC"/>
    <w:rsid w:val="004920F6"/>
    <w:rsid w:val="004939C1"/>
    <w:rsid w:val="00495C63"/>
    <w:rsid w:val="004A2B2D"/>
    <w:rsid w:val="004A40D7"/>
    <w:rsid w:val="004A67E8"/>
    <w:rsid w:val="004A7371"/>
    <w:rsid w:val="004A7D5D"/>
    <w:rsid w:val="004B2D44"/>
    <w:rsid w:val="004B398E"/>
    <w:rsid w:val="004B4D46"/>
    <w:rsid w:val="004B4EB5"/>
    <w:rsid w:val="004B5D10"/>
    <w:rsid w:val="004C0D95"/>
    <w:rsid w:val="004C3D65"/>
    <w:rsid w:val="004C3E2E"/>
    <w:rsid w:val="004C5C09"/>
    <w:rsid w:val="004C6D3C"/>
    <w:rsid w:val="004D02B8"/>
    <w:rsid w:val="004D0B74"/>
    <w:rsid w:val="004D6472"/>
    <w:rsid w:val="004E2173"/>
    <w:rsid w:val="004E22B3"/>
    <w:rsid w:val="004E632B"/>
    <w:rsid w:val="004F0118"/>
    <w:rsid w:val="00502D57"/>
    <w:rsid w:val="00504094"/>
    <w:rsid w:val="00504748"/>
    <w:rsid w:val="00504E08"/>
    <w:rsid w:val="00505C1B"/>
    <w:rsid w:val="00506EE3"/>
    <w:rsid w:val="00510BD1"/>
    <w:rsid w:val="00511917"/>
    <w:rsid w:val="00512C32"/>
    <w:rsid w:val="0051332B"/>
    <w:rsid w:val="0051673B"/>
    <w:rsid w:val="00520C44"/>
    <w:rsid w:val="00523360"/>
    <w:rsid w:val="00523470"/>
    <w:rsid w:val="00526D0D"/>
    <w:rsid w:val="00527BDC"/>
    <w:rsid w:val="00534CEF"/>
    <w:rsid w:val="00535A0C"/>
    <w:rsid w:val="00541459"/>
    <w:rsid w:val="00542438"/>
    <w:rsid w:val="00543005"/>
    <w:rsid w:val="0054304A"/>
    <w:rsid w:val="00543F9C"/>
    <w:rsid w:val="005441E4"/>
    <w:rsid w:val="005461C3"/>
    <w:rsid w:val="00546B79"/>
    <w:rsid w:val="00546C04"/>
    <w:rsid w:val="0055591B"/>
    <w:rsid w:val="00556666"/>
    <w:rsid w:val="0055714C"/>
    <w:rsid w:val="0056120B"/>
    <w:rsid w:val="005614BF"/>
    <w:rsid w:val="00565EC6"/>
    <w:rsid w:val="00566315"/>
    <w:rsid w:val="0056761B"/>
    <w:rsid w:val="00570402"/>
    <w:rsid w:val="00574074"/>
    <w:rsid w:val="0057480F"/>
    <w:rsid w:val="00576B1E"/>
    <w:rsid w:val="00577EEE"/>
    <w:rsid w:val="00581789"/>
    <w:rsid w:val="00584861"/>
    <w:rsid w:val="00587F3D"/>
    <w:rsid w:val="00590E45"/>
    <w:rsid w:val="00592124"/>
    <w:rsid w:val="00592A8F"/>
    <w:rsid w:val="005938F1"/>
    <w:rsid w:val="00596838"/>
    <w:rsid w:val="00597D3F"/>
    <w:rsid w:val="005A07D1"/>
    <w:rsid w:val="005A3A00"/>
    <w:rsid w:val="005A550D"/>
    <w:rsid w:val="005A5FFF"/>
    <w:rsid w:val="005A60F2"/>
    <w:rsid w:val="005A65FE"/>
    <w:rsid w:val="005B03B5"/>
    <w:rsid w:val="005B2D6A"/>
    <w:rsid w:val="005B3348"/>
    <w:rsid w:val="005B5B1C"/>
    <w:rsid w:val="005B62A4"/>
    <w:rsid w:val="005B78B5"/>
    <w:rsid w:val="005B79E9"/>
    <w:rsid w:val="005B7B37"/>
    <w:rsid w:val="005B7E0A"/>
    <w:rsid w:val="005C245C"/>
    <w:rsid w:val="005C2A08"/>
    <w:rsid w:val="005C449B"/>
    <w:rsid w:val="005C6246"/>
    <w:rsid w:val="005C6708"/>
    <w:rsid w:val="005C68D1"/>
    <w:rsid w:val="005D46EB"/>
    <w:rsid w:val="005D47FC"/>
    <w:rsid w:val="005E0C85"/>
    <w:rsid w:val="005E1347"/>
    <w:rsid w:val="005E1E21"/>
    <w:rsid w:val="005E31ED"/>
    <w:rsid w:val="005E4912"/>
    <w:rsid w:val="005E6F1F"/>
    <w:rsid w:val="005E7813"/>
    <w:rsid w:val="005F0004"/>
    <w:rsid w:val="005F0C2C"/>
    <w:rsid w:val="005F1BF5"/>
    <w:rsid w:val="005F3537"/>
    <w:rsid w:val="005F44D1"/>
    <w:rsid w:val="005F67BE"/>
    <w:rsid w:val="005F76CD"/>
    <w:rsid w:val="00601530"/>
    <w:rsid w:val="00602353"/>
    <w:rsid w:val="00602B81"/>
    <w:rsid w:val="00604482"/>
    <w:rsid w:val="00607CA9"/>
    <w:rsid w:val="006105AB"/>
    <w:rsid w:val="00613381"/>
    <w:rsid w:val="00614333"/>
    <w:rsid w:val="00621129"/>
    <w:rsid w:val="00622752"/>
    <w:rsid w:val="00630EE5"/>
    <w:rsid w:val="0063354B"/>
    <w:rsid w:val="00633916"/>
    <w:rsid w:val="0063537C"/>
    <w:rsid w:val="00636D96"/>
    <w:rsid w:val="00641D2B"/>
    <w:rsid w:val="00642DEE"/>
    <w:rsid w:val="006431F8"/>
    <w:rsid w:val="006447B4"/>
    <w:rsid w:val="00644ED9"/>
    <w:rsid w:val="0064688B"/>
    <w:rsid w:val="0065081F"/>
    <w:rsid w:val="0065092A"/>
    <w:rsid w:val="006519D1"/>
    <w:rsid w:val="00652687"/>
    <w:rsid w:val="00654097"/>
    <w:rsid w:val="00660A3E"/>
    <w:rsid w:val="00662D3E"/>
    <w:rsid w:val="00665B0A"/>
    <w:rsid w:val="00665C7E"/>
    <w:rsid w:val="006710E7"/>
    <w:rsid w:val="00671D33"/>
    <w:rsid w:val="00672191"/>
    <w:rsid w:val="00672DDD"/>
    <w:rsid w:val="006755CF"/>
    <w:rsid w:val="00676C91"/>
    <w:rsid w:val="00677C4C"/>
    <w:rsid w:val="00683F63"/>
    <w:rsid w:val="00684DAA"/>
    <w:rsid w:val="0068513B"/>
    <w:rsid w:val="00690B77"/>
    <w:rsid w:val="00691D9A"/>
    <w:rsid w:val="006929E0"/>
    <w:rsid w:val="006946C0"/>
    <w:rsid w:val="00695A32"/>
    <w:rsid w:val="00696EDA"/>
    <w:rsid w:val="006A0CDC"/>
    <w:rsid w:val="006A1595"/>
    <w:rsid w:val="006A2C25"/>
    <w:rsid w:val="006A66E6"/>
    <w:rsid w:val="006A6CB1"/>
    <w:rsid w:val="006A76BF"/>
    <w:rsid w:val="006B075A"/>
    <w:rsid w:val="006B0875"/>
    <w:rsid w:val="006B1336"/>
    <w:rsid w:val="006B678D"/>
    <w:rsid w:val="006B7213"/>
    <w:rsid w:val="006C4000"/>
    <w:rsid w:val="006C4CB1"/>
    <w:rsid w:val="006C770B"/>
    <w:rsid w:val="006D2491"/>
    <w:rsid w:val="006D2C3E"/>
    <w:rsid w:val="006D3142"/>
    <w:rsid w:val="006D44B2"/>
    <w:rsid w:val="006D7A1C"/>
    <w:rsid w:val="006E0F2B"/>
    <w:rsid w:val="006E18C3"/>
    <w:rsid w:val="006E367F"/>
    <w:rsid w:val="006E56E8"/>
    <w:rsid w:val="006E5B01"/>
    <w:rsid w:val="006F1193"/>
    <w:rsid w:val="006F3503"/>
    <w:rsid w:val="006F3826"/>
    <w:rsid w:val="006F5AA4"/>
    <w:rsid w:val="006F629C"/>
    <w:rsid w:val="006F6767"/>
    <w:rsid w:val="00700636"/>
    <w:rsid w:val="00701842"/>
    <w:rsid w:val="00702CA1"/>
    <w:rsid w:val="0070622A"/>
    <w:rsid w:val="00706EC7"/>
    <w:rsid w:val="00707891"/>
    <w:rsid w:val="00707C55"/>
    <w:rsid w:val="00711200"/>
    <w:rsid w:val="00712866"/>
    <w:rsid w:val="0071714D"/>
    <w:rsid w:val="00717B5C"/>
    <w:rsid w:val="00717BCA"/>
    <w:rsid w:val="0072395A"/>
    <w:rsid w:val="0072397F"/>
    <w:rsid w:val="00723FE7"/>
    <w:rsid w:val="00725732"/>
    <w:rsid w:val="00727572"/>
    <w:rsid w:val="00731922"/>
    <w:rsid w:val="0073194D"/>
    <w:rsid w:val="00731ACB"/>
    <w:rsid w:val="00733C63"/>
    <w:rsid w:val="00736032"/>
    <w:rsid w:val="0073606A"/>
    <w:rsid w:val="007363D8"/>
    <w:rsid w:val="007368AD"/>
    <w:rsid w:val="007375AC"/>
    <w:rsid w:val="0074133D"/>
    <w:rsid w:val="007455B2"/>
    <w:rsid w:val="00751235"/>
    <w:rsid w:val="0075196D"/>
    <w:rsid w:val="0075558C"/>
    <w:rsid w:val="007557C0"/>
    <w:rsid w:val="007577D5"/>
    <w:rsid w:val="007605BC"/>
    <w:rsid w:val="00761253"/>
    <w:rsid w:val="00761EFA"/>
    <w:rsid w:val="007633A3"/>
    <w:rsid w:val="00763C96"/>
    <w:rsid w:val="00763D65"/>
    <w:rsid w:val="00763F8A"/>
    <w:rsid w:val="00764873"/>
    <w:rsid w:val="00765569"/>
    <w:rsid w:val="007669FA"/>
    <w:rsid w:val="007677E4"/>
    <w:rsid w:val="00767E20"/>
    <w:rsid w:val="00770DA8"/>
    <w:rsid w:val="00772C20"/>
    <w:rsid w:val="00772EEF"/>
    <w:rsid w:val="00773FE2"/>
    <w:rsid w:val="00774B6C"/>
    <w:rsid w:val="007759B4"/>
    <w:rsid w:val="00775B42"/>
    <w:rsid w:val="00775C68"/>
    <w:rsid w:val="007778DD"/>
    <w:rsid w:val="00777C96"/>
    <w:rsid w:val="0078150C"/>
    <w:rsid w:val="00783567"/>
    <w:rsid w:val="0078539E"/>
    <w:rsid w:val="00785C97"/>
    <w:rsid w:val="007860EC"/>
    <w:rsid w:val="007871A1"/>
    <w:rsid w:val="00787617"/>
    <w:rsid w:val="00790FC3"/>
    <w:rsid w:val="00791986"/>
    <w:rsid w:val="00791AE0"/>
    <w:rsid w:val="00793044"/>
    <w:rsid w:val="0079378E"/>
    <w:rsid w:val="0079414D"/>
    <w:rsid w:val="00794DB7"/>
    <w:rsid w:val="00796693"/>
    <w:rsid w:val="007A2739"/>
    <w:rsid w:val="007A60B0"/>
    <w:rsid w:val="007B4103"/>
    <w:rsid w:val="007B456A"/>
    <w:rsid w:val="007B5B09"/>
    <w:rsid w:val="007B61A7"/>
    <w:rsid w:val="007C4947"/>
    <w:rsid w:val="007C7591"/>
    <w:rsid w:val="007D0A2E"/>
    <w:rsid w:val="007D3190"/>
    <w:rsid w:val="007D33D5"/>
    <w:rsid w:val="007D4F55"/>
    <w:rsid w:val="007D5CD5"/>
    <w:rsid w:val="007D67F5"/>
    <w:rsid w:val="007D6F53"/>
    <w:rsid w:val="007E17C2"/>
    <w:rsid w:val="007E1D0A"/>
    <w:rsid w:val="007E1EBC"/>
    <w:rsid w:val="007E43BF"/>
    <w:rsid w:val="007F0809"/>
    <w:rsid w:val="007F1151"/>
    <w:rsid w:val="007F2012"/>
    <w:rsid w:val="007F4076"/>
    <w:rsid w:val="007F66C6"/>
    <w:rsid w:val="007F6AE9"/>
    <w:rsid w:val="007F727D"/>
    <w:rsid w:val="008011A8"/>
    <w:rsid w:val="00802F37"/>
    <w:rsid w:val="0080373B"/>
    <w:rsid w:val="00806056"/>
    <w:rsid w:val="0080706E"/>
    <w:rsid w:val="00807B33"/>
    <w:rsid w:val="00811DFC"/>
    <w:rsid w:val="008121B7"/>
    <w:rsid w:val="00816B6F"/>
    <w:rsid w:val="0082358D"/>
    <w:rsid w:val="00826A2E"/>
    <w:rsid w:val="00826D54"/>
    <w:rsid w:val="00827CA7"/>
    <w:rsid w:val="0083042C"/>
    <w:rsid w:val="00831E9D"/>
    <w:rsid w:val="00834A5B"/>
    <w:rsid w:val="00834CBF"/>
    <w:rsid w:val="00835176"/>
    <w:rsid w:val="008355E7"/>
    <w:rsid w:val="00836239"/>
    <w:rsid w:val="00836F89"/>
    <w:rsid w:val="008375D0"/>
    <w:rsid w:val="008410FF"/>
    <w:rsid w:val="00842D4E"/>
    <w:rsid w:val="00846459"/>
    <w:rsid w:val="008515E0"/>
    <w:rsid w:val="00852BAE"/>
    <w:rsid w:val="00856904"/>
    <w:rsid w:val="008573B1"/>
    <w:rsid w:val="0085757D"/>
    <w:rsid w:val="008612E5"/>
    <w:rsid w:val="00861B31"/>
    <w:rsid w:val="00862290"/>
    <w:rsid w:val="00863435"/>
    <w:rsid w:val="00864121"/>
    <w:rsid w:val="00867712"/>
    <w:rsid w:val="00870BFE"/>
    <w:rsid w:val="00871F9D"/>
    <w:rsid w:val="00872827"/>
    <w:rsid w:val="0087349A"/>
    <w:rsid w:val="008734C8"/>
    <w:rsid w:val="00874FB6"/>
    <w:rsid w:val="008818C4"/>
    <w:rsid w:val="00882F08"/>
    <w:rsid w:val="0088443F"/>
    <w:rsid w:val="008865B6"/>
    <w:rsid w:val="00887096"/>
    <w:rsid w:val="00890A7C"/>
    <w:rsid w:val="00891008"/>
    <w:rsid w:val="00895DF4"/>
    <w:rsid w:val="00896D13"/>
    <w:rsid w:val="008972B4"/>
    <w:rsid w:val="008A0059"/>
    <w:rsid w:val="008A29AA"/>
    <w:rsid w:val="008A48D9"/>
    <w:rsid w:val="008A6E5D"/>
    <w:rsid w:val="008B1A4D"/>
    <w:rsid w:val="008C19D6"/>
    <w:rsid w:val="008C341B"/>
    <w:rsid w:val="008C414D"/>
    <w:rsid w:val="008C50DB"/>
    <w:rsid w:val="008C6CF1"/>
    <w:rsid w:val="008D4F9B"/>
    <w:rsid w:val="008D589C"/>
    <w:rsid w:val="008E070F"/>
    <w:rsid w:val="008E0904"/>
    <w:rsid w:val="008E1608"/>
    <w:rsid w:val="008E54AC"/>
    <w:rsid w:val="008E6CB0"/>
    <w:rsid w:val="008E7085"/>
    <w:rsid w:val="008E774F"/>
    <w:rsid w:val="008F191D"/>
    <w:rsid w:val="008F4B50"/>
    <w:rsid w:val="008F5AE4"/>
    <w:rsid w:val="008F60C3"/>
    <w:rsid w:val="008F6961"/>
    <w:rsid w:val="008F699E"/>
    <w:rsid w:val="008F6F5A"/>
    <w:rsid w:val="008F726C"/>
    <w:rsid w:val="00901332"/>
    <w:rsid w:val="00907DE9"/>
    <w:rsid w:val="009100F9"/>
    <w:rsid w:val="00910BB4"/>
    <w:rsid w:val="00911837"/>
    <w:rsid w:val="00912DAB"/>
    <w:rsid w:val="009141ED"/>
    <w:rsid w:val="00915352"/>
    <w:rsid w:val="009162BD"/>
    <w:rsid w:val="00916714"/>
    <w:rsid w:val="009167FE"/>
    <w:rsid w:val="00916B4D"/>
    <w:rsid w:val="009217A4"/>
    <w:rsid w:val="0092248D"/>
    <w:rsid w:val="00923A37"/>
    <w:rsid w:val="00923BA7"/>
    <w:rsid w:val="009254D6"/>
    <w:rsid w:val="0092669B"/>
    <w:rsid w:val="00927265"/>
    <w:rsid w:val="0093147B"/>
    <w:rsid w:val="0093163E"/>
    <w:rsid w:val="00932B91"/>
    <w:rsid w:val="009340D3"/>
    <w:rsid w:val="00936436"/>
    <w:rsid w:val="00936DEC"/>
    <w:rsid w:val="00942C9E"/>
    <w:rsid w:val="00944129"/>
    <w:rsid w:val="0095087D"/>
    <w:rsid w:val="00961D28"/>
    <w:rsid w:val="00962E68"/>
    <w:rsid w:val="0096495E"/>
    <w:rsid w:val="00966BAC"/>
    <w:rsid w:val="009675C7"/>
    <w:rsid w:val="00975A46"/>
    <w:rsid w:val="00976D08"/>
    <w:rsid w:val="009818B6"/>
    <w:rsid w:val="00982BCE"/>
    <w:rsid w:val="00983C34"/>
    <w:rsid w:val="0098489E"/>
    <w:rsid w:val="00986041"/>
    <w:rsid w:val="0098682A"/>
    <w:rsid w:val="00991644"/>
    <w:rsid w:val="00992BA1"/>
    <w:rsid w:val="00993AA4"/>
    <w:rsid w:val="00994EFE"/>
    <w:rsid w:val="009957B9"/>
    <w:rsid w:val="00995B34"/>
    <w:rsid w:val="00995BBE"/>
    <w:rsid w:val="00997CBC"/>
    <w:rsid w:val="009A2ABE"/>
    <w:rsid w:val="009A49D7"/>
    <w:rsid w:val="009A5499"/>
    <w:rsid w:val="009A593E"/>
    <w:rsid w:val="009A6A2F"/>
    <w:rsid w:val="009B262A"/>
    <w:rsid w:val="009B7397"/>
    <w:rsid w:val="009B77DA"/>
    <w:rsid w:val="009B7C7F"/>
    <w:rsid w:val="009C07BF"/>
    <w:rsid w:val="009C0D96"/>
    <w:rsid w:val="009C3FD2"/>
    <w:rsid w:val="009C59DF"/>
    <w:rsid w:val="009C7495"/>
    <w:rsid w:val="009C755C"/>
    <w:rsid w:val="009C780F"/>
    <w:rsid w:val="009D2C0D"/>
    <w:rsid w:val="009D4174"/>
    <w:rsid w:val="009D4442"/>
    <w:rsid w:val="009D5D3A"/>
    <w:rsid w:val="009D794C"/>
    <w:rsid w:val="009E03E1"/>
    <w:rsid w:val="009E1137"/>
    <w:rsid w:val="009E2C52"/>
    <w:rsid w:val="009E40EE"/>
    <w:rsid w:val="009E513D"/>
    <w:rsid w:val="009E57EE"/>
    <w:rsid w:val="009F2E20"/>
    <w:rsid w:val="009F39AF"/>
    <w:rsid w:val="009F6B2D"/>
    <w:rsid w:val="009F6CAC"/>
    <w:rsid w:val="00A00BEC"/>
    <w:rsid w:val="00A0324C"/>
    <w:rsid w:val="00A11A6A"/>
    <w:rsid w:val="00A1225F"/>
    <w:rsid w:val="00A12C17"/>
    <w:rsid w:val="00A16B20"/>
    <w:rsid w:val="00A239EC"/>
    <w:rsid w:val="00A23B47"/>
    <w:rsid w:val="00A249BD"/>
    <w:rsid w:val="00A25353"/>
    <w:rsid w:val="00A31587"/>
    <w:rsid w:val="00A3457D"/>
    <w:rsid w:val="00A34F5F"/>
    <w:rsid w:val="00A3538A"/>
    <w:rsid w:val="00A3656E"/>
    <w:rsid w:val="00A36672"/>
    <w:rsid w:val="00A37A60"/>
    <w:rsid w:val="00A40D57"/>
    <w:rsid w:val="00A42315"/>
    <w:rsid w:val="00A42A06"/>
    <w:rsid w:val="00A43B0D"/>
    <w:rsid w:val="00A46A68"/>
    <w:rsid w:val="00A47674"/>
    <w:rsid w:val="00A50B57"/>
    <w:rsid w:val="00A50EE9"/>
    <w:rsid w:val="00A52222"/>
    <w:rsid w:val="00A522D2"/>
    <w:rsid w:val="00A52EF9"/>
    <w:rsid w:val="00A54736"/>
    <w:rsid w:val="00A55077"/>
    <w:rsid w:val="00A55CDA"/>
    <w:rsid w:val="00A56875"/>
    <w:rsid w:val="00A60848"/>
    <w:rsid w:val="00A60ACA"/>
    <w:rsid w:val="00A60D0F"/>
    <w:rsid w:val="00A630D4"/>
    <w:rsid w:val="00A634AC"/>
    <w:rsid w:val="00A64215"/>
    <w:rsid w:val="00A64CE5"/>
    <w:rsid w:val="00A70B9B"/>
    <w:rsid w:val="00A75CE2"/>
    <w:rsid w:val="00A766DC"/>
    <w:rsid w:val="00A76C34"/>
    <w:rsid w:val="00A77897"/>
    <w:rsid w:val="00A847CB"/>
    <w:rsid w:val="00A851B5"/>
    <w:rsid w:val="00A86F48"/>
    <w:rsid w:val="00A87ABD"/>
    <w:rsid w:val="00A92012"/>
    <w:rsid w:val="00A92C80"/>
    <w:rsid w:val="00A93714"/>
    <w:rsid w:val="00A977AF"/>
    <w:rsid w:val="00AA3782"/>
    <w:rsid w:val="00AA4395"/>
    <w:rsid w:val="00AA5B0B"/>
    <w:rsid w:val="00AA64A5"/>
    <w:rsid w:val="00AA6FAB"/>
    <w:rsid w:val="00AA7E6B"/>
    <w:rsid w:val="00AB556B"/>
    <w:rsid w:val="00AB5E65"/>
    <w:rsid w:val="00AB7279"/>
    <w:rsid w:val="00AC0E44"/>
    <w:rsid w:val="00AC1B87"/>
    <w:rsid w:val="00AC40D2"/>
    <w:rsid w:val="00AC4F0E"/>
    <w:rsid w:val="00AD0531"/>
    <w:rsid w:val="00AD0A33"/>
    <w:rsid w:val="00AD15AC"/>
    <w:rsid w:val="00AD248C"/>
    <w:rsid w:val="00AD4BF7"/>
    <w:rsid w:val="00AE0982"/>
    <w:rsid w:val="00AE6A17"/>
    <w:rsid w:val="00AE72F0"/>
    <w:rsid w:val="00AF0167"/>
    <w:rsid w:val="00AF12FE"/>
    <w:rsid w:val="00AF223F"/>
    <w:rsid w:val="00AF3515"/>
    <w:rsid w:val="00AF4222"/>
    <w:rsid w:val="00AF4443"/>
    <w:rsid w:val="00B06592"/>
    <w:rsid w:val="00B07524"/>
    <w:rsid w:val="00B109BA"/>
    <w:rsid w:val="00B113E7"/>
    <w:rsid w:val="00B12299"/>
    <w:rsid w:val="00B1371F"/>
    <w:rsid w:val="00B137D7"/>
    <w:rsid w:val="00B13A1F"/>
    <w:rsid w:val="00B145B0"/>
    <w:rsid w:val="00B2248D"/>
    <w:rsid w:val="00B23726"/>
    <w:rsid w:val="00B256CF"/>
    <w:rsid w:val="00B259D6"/>
    <w:rsid w:val="00B301BE"/>
    <w:rsid w:val="00B327A0"/>
    <w:rsid w:val="00B33A07"/>
    <w:rsid w:val="00B33F59"/>
    <w:rsid w:val="00B35B7C"/>
    <w:rsid w:val="00B3660A"/>
    <w:rsid w:val="00B45263"/>
    <w:rsid w:val="00B454C2"/>
    <w:rsid w:val="00B4736B"/>
    <w:rsid w:val="00B5112B"/>
    <w:rsid w:val="00B53C15"/>
    <w:rsid w:val="00B54A9B"/>
    <w:rsid w:val="00B60FD8"/>
    <w:rsid w:val="00B62CB3"/>
    <w:rsid w:val="00B6315A"/>
    <w:rsid w:val="00B65B00"/>
    <w:rsid w:val="00B66098"/>
    <w:rsid w:val="00B66AEE"/>
    <w:rsid w:val="00B77805"/>
    <w:rsid w:val="00B8037F"/>
    <w:rsid w:val="00B81946"/>
    <w:rsid w:val="00B86F57"/>
    <w:rsid w:val="00B87090"/>
    <w:rsid w:val="00B90095"/>
    <w:rsid w:val="00B92876"/>
    <w:rsid w:val="00B93583"/>
    <w:rsid w:val="00B941C4"/>
    <w:rsid w:val="00B94ADB"/>
    <w:rsid w:val="00B94F13"/>
    <w:rsid w:val="00BA2DFD"/>
    <w:rsid w:val="00BA41E0"/>
    <w:rsid w:val="00BA5890"/>
    <w:rsid w:val="00BB0D2E"/>
    <w:rsid w:val="00BB209E"/>
    <w:rsid w:val="00BB2F7B"/>
    <w:rsid w:val="00BB3684"/>
    <w:rsid w:val="00BB5171"/>
    <w:rsid w:val="00BB7039"/>
    <w:rsid w:val="00BC3BCC"/>
    <w:rsid w:val="00BC6C70"/>
    <w:rsid w:val="00BC738E"/>
    <w:rsid w:val="00BC79A9"/>
    <w:rsid w:val="00BC7F41"/>
    <w:rsid w:val="00BD3522"/>
    <w:rsid w:val="00BD36E6"/>
    <w:rsid w:val="00BD43E6"/>
    <w:rsid w:val="00BD6E9C"/>
    <w:rsid w:val="00BD701F"/>
    <w:rsid w:val="00BE19F8"/>
    <w:rsid w:val="00BE338F"/>
    <w:rsid w:val="00BE3555"/>
    <w:rsid w:val="00BE3A37"/>
    <w:rsid w:val="00BE3BAD"/>
    <w:rsid w:val="00BE640B"/>
    <w:rsid w:val="00BE6AEA"/>
    <w:rsid w:val="00BF0620"/>
    <w:rsid w:val="00BF0F64"/>
    <w:rsid w:val="00BF245A"/>
    <w:rsid w:val="00BF2F96"/>
    <w:rsid w:val="00BF41B6"/>
    <w:rsid w:val="00BF5FA4"/>
    <w:rsid w:val="00BF77F0"/>
    <w:rsid w:val="00C01A8D"/>
    <w:rsid w:val="00C0799A"/>
    <w:rsid w:val="00C101EE"/>
    <w:rsid w:val="00C10E45"/>
    <w:rsid w:val="00C11D0D"/>
    <w:rsid w:val="00C14CDE"/>
    <w:rsid w:val="00C1510F"/>
    <w:rsid w:val="00C15560"/>
    <w:rsid w:val="00C177AC"/>
    <w:rsid w:val="00C17827"/>
    <w:rsid w:val="00C21F82"/>
    <w:rsid w:val="00C23E2A"/>
    <w:rsid w:val="00C25397"/>
    <w:rsid w:val="00C25680"/>
    <w:rsid w:val="00C263C4"/>
    <w:rsid w:val="00C31204"/>
    <w:rsid w:val="00C317DC"/>
    <w:rsid w:val="00C31FC4"/>
    <w:rsid w:val="00C3366F"/>
    <w:rsid w:val="00C34FC0"/>
    <w:rsid w:val="00C36419"/>
    <w:rsid w:val="00C40C24"/>
    <w:rsid w:val="00C41034"/>
    <w:rsid w:val="00C44D2E"/>
    <w:rsid w:val="00C4577F"/>
    <w:rsid w:val="00C465C0"/>
    <w:rsid w:val="00C4781C"/>
    <w:rsid w:val="00C509C3"/>
    <w:rsid w:val="00C50A17"/>
    <w:rsid w:val="00C54579"/>
    <w:rsid w:val="00C6158D"/>
    <w:rsid w:val="00C6448D"/>
    <w:rsid w:val="00C65C18"/>
    <w:rsid w:val="00C66820"/>
    <w:rsid w:val="00C6733A"/>
    <w:rsid w:val="00C70EAE"/>
    <w:rsid w:val="00C715E3"/>
    <w:rsid w:val="00C73CD8"/>
    <w:rsid w:val="00C73F6A"/>
    <w:rsid w:val="00C83839"/>
    <w:rsid w:val="00C83B65"/>
    <w:rsid w:val="00C84C02"/>
    <w:rsid w:val="00C84C9D"/>
    <w:rsid w:val="00C86120"/>
    <w:rsid w:val="00C90422"/>
    <w:rsid w:val="00C90A51"/>
    <w:rsid w:val="00C9392A"/>
    <w:rsid w:val="00C94643"/>
    <w:rsid w:val="00C94CD6"/>
    <w:rsid w:val="00C97563"/>
    <w:rsid w:val="00CA07D4"/>
    <w:rsid w:val="00CA169A"/>
    <w:rsid w:val="00CA216A"/>
    <w:rsid w:val="00CA2994"/>
    <w:rsid w:val="00CA6F7D"/>
    <w:rsid w:val="00CB1CC4"/>
    <w:rsid w:val="00CB289B"/>
    <w:rsid w:val="00CB4909"/>
    <w:rsid w:val="00CB4FE8"/>
    <w:rsid w:val="00CC291A"/>
    <w:rsid w:val="00CC4604"/>
    <w:rsid w:val="00CC5F33"/>
    <w:rsid w:val="00CD175B"/>
    <w:rsid w:val="00CD1CA9"/>
    <w:rsid w:val="00CD27FE"/>
    <w:rsid w:val="00CD50B5"/>
    <w:rsid w:val="00CD55BD"/>
    <w:rsid w:val="00CD73A9"/>
    <w:rsid w:val="00CD74F1"/>
    <w:rsid w:val="00CD7833"/>
    <w:rsid w:val="00CD7D45"/>
    <w:rsid w:val="00CE0607"/>
    <w:rsid w:val="00CE48E2"/>
    <w:rsid w:val="00CE5FD3"/>
    <w:rsid w:val="00CF2979"/>
    <w:rsid w:val="00CF41A8"/>
    <w:rsid w:val="00CF4501"/>
    <w:rsid w:val="00CF46E0"/>
    <w:rsid w:val="00D020AB"/>
    <w:rsid w:val="00D0215E"/>
    <w:rsid w:val="00D03774"/>
    <w:rsid w:val="00D05A61"/>
    <w:rsid w:val="00D06F12"/>
    <w:rsid w:val="00D06FCB"/>
    <w:rsid w:val="00D07058"/>
    <w:rsid w:val="00D13989"/>
    <w:rsid w:val="00D13C0C"/>
    <w:rsid w:val="00D1422F"/>
    <w:rsid w:val="00D149A6"/>
    <w:rsid w:val="00D15B0E"/>
    <w:rsid w:val="00D170E4"/>
    <w:rsid w:val="00D1740E"/>
    <w:rsid w:val="00D20793"/>
    <w:rsid w:val="00D20C65"/>
    <w:rsid w:val="00D21EF3"/>
    <w:rsid w:val="00D241CE"/>
    <w:rsid w:val="00D302D6"/>
    <w:rsid w:val="00D30FBD"/>
    <w:rsid w:val="00D31290"/>
    <w:rsid w:val="00D37BE1"/>
    <w:rsid w:val="00D40421"/>
    <w:rsid w:val="00D41205"/>
    <w:rsid w:val="00D41670"/>
    <w:rsid w:val="00D41979"/>
    <w:rsid w:val="00D41F12"/>
    <w:rsid w:val="00D42EE7"/>
    <w:rsid w:val="00D44244"/>
    <w:rsid w:val="00D45FDB"/>
    <w:rsid w:val="00D46790"/>
    <w:rsid w:val="00D47757"/>
    <w:rsid w:val="00D545BC"/>
    <w:rsid w:val="00D55871"/>
    <w:rsid w:val="00D56BB6"/>
    <w:rsid w:val="00D56EFE"/>
    <w:rsid w:val="00D57D58"/>
    <w:rsid w:val="00D60C74"/>
    <w:rsid w:val="00D61AEC"/>
    <w:rsid w:val="00D64265"/>
    <w:rsid w:val="00D64392"/>
    <w:rsid w:val="00D70C50"/>
    <w:rsid w:val="00D73DF4"/>
    <w:rsid w:val="00D73F4D"/>
    <w:rsid w:val="00D77C46"/>
    <w:rsid w:val="00D82E57"/>
    <w:rsid w:val="00D87FB3"/>
    <w:rsid w:val="00D90FD8"/>
    <w:rsid w:val="00D91C27"/>
    <w:rsid w:val="00D94743"/>
    <w:rsid w:val="00D9511D"/>
    <w:rsid w:val="00D95317"/>
    <w:rsid w:val="00D969E1"/>
    <w:rsid w:val="00D96A03"/>
    <w:rsid w:val="00DA2348"/>
    <w:rsid w:val="00DA288E"/>
    <w:rsid w:val="00DA6705"/>
    <w:rsid w:val="00DA7221"/>
    <w:rsid w:val="00DB1524"/>
    <w:rsid w:val="00DC2298"/>
    <w:rsid w:val="00DC510E"/>
    <w:rsid w:val="00DC5925"/>
    <w:rsid w:val="00DC60FA"/>
    <w:rsid w:val="00DD00DE"/>
    <w:rsid w:val="00DD15EC"/>
    <w:rsid w:val="00DD2283"/>
    <w:rsid w:val="00DD79AB"/>
    <w:rsid w:val="00DE00CE"/>
    <w:rsid w:val="00DE08F8"/>
    <w:rsid w:val="00DE23AF"/>
    <w:rsid w:val="00DE58C5"/>
    <w:rsid w:val="00DE6B85"/>
    <w:rsid w:val="00DF0960"/>
    <w:rsid w:val="00DF3571"/>
    <w:rsid w:val="00DF3B9A"/>
    <w:rsid w:val="00DF4C69"/>
    <w:rsid w:val="00DF609E"/>
    <w:rsid w:val="00DF6EAF"/>
    <w:rsid w:val="00DF7506"/>
    <w:rsid w:val="00E00317"/>
    <w:rsid w:val="00E01945"/>
    <w:rsid w:val="00E01D8F"/>
    <w:rsid w:val="00E120CA"/>
    <w:rsid w:val="00E12A2E"/>
    <w:rsid w:val="00E17598"/>
    <w:rsid w:val="00E175FF"/>
    <w:rsid w:val="00E21ED5"/>
    <w:rsid w:val="00E248D9"/>
    <w:rsid w:val="00E26DC5"/>
    <w:rsid w:val="00E272E9"/>
    <w:rsid w:val="00E33615"/>
    <w:rsid w:val="00E36907"/>
    <w:rsid w:val="00E372AC"/>
    <w:rsid w:val="00E40782"/>
    <w:rsid w:val="00E42A1D"/>
    <w:rsid w:val="00E42A7A"/>
    <w:rsid w:val="00E44A70"/>
    <w:rsid w:val="00E459DC"/>
    <w:rsid w:val="00E468D2"/>
    <w:rsid w:val="00E46C9A"/>
    <w:rsid w:val="00E530C9"/>
    <w:rsid w:val="00E560BA"/>
    <w:rsid w:val="00E56643"/>
    <w:rsid w:val="00E579B9"/>
    <w:rsid w:val="00E60FFE"/>
    <w:rsid w:val="00E67C79"/>
    <w:rsid w:val="00E7065E"/>
    <w:rsid w:val="00E70860"/>
    <w:rsid w:val="00E708C1"/>
    <w:rsid w:val="00E7313D"/>
    <w:rsid w:val="00E75B91"/>
    <w:rsid w:val="00E76974"/>
    <w:rsid w:val="00E77E45"/>
    <w:rsid w:val="00E836B7"/>
    <w:rsid w:val="00E8403F"/>
    <w:rsid w:val="00E8564A"/>
    <w:rsid w:val="00E879B2"/>
    <w:rsid w:val="00E90706"/>
    <w:rsid w:val="00E90848"/>
    <w:rsid w:val="00E9488A"/>
    <w:rsid w:val="00E97945"/>
    <w:rsid w:val="00EA427D"/>
    <w:rsid w:val="00EA464C"/>
    <w:rsid w:val="00EA5199"/>
    <w:rsid w:val="00EA692C"/>
    <w:rsid w:val="00EA74C5"/>
    <w:rsid w:val="00EB2735"/>
    <w:rsid w:val="00EC2E33"/>
    <w:rsid w:val="00EC4B13"/>
    <w:rsid w:val="00EC56B9"/>
    <w:rsid w:val="00EC57C3"/>
    <w:rsid w:val="00ED0CF8"/>
    <w:rsid w:val="00ED1308"/>
    <w:rsid w:val="00ED21C8"/>
    <w:rsid w:val="00ED4398"/>
    <w:rsid w:val="00ED61B9"/>
    <w:rsid w:val="00ED7313"/>
    <w:rsid w:val="00ED7A05"/>
    <w:rsid w:val="00EE1102"/>
    <w:rsid w:val="00EE334C"/>
    <w:rsid w:val="00EE6BA5"/>
    <w:rsid w:val="00EF33AD"/>
    <w:rsid w:val="00EF3425"/>
    <w:rsid w:val="00EF3BDD"/>
    <w:rsid w:val="00EF3E78"/>
    <w:rsid w:val="00EF480A"/>
    <w:rsid w:val="00EF536C"/>
    <w:rsid w:val="00EF55D1"/>
    <w:rsid w:val="00EF6C5B"/>
    <w:rsid w:val="00EF6D6B"/>
    <w:rsid w:val="00F02153"/>
    <w:rsid w:val="00F04DD0"/>
    <w:rsid w:val="00F058DF"/>
    <w:rsid w:val="00F063AE"/>
    <w:rsid w:val="00F06F70"/>
    <w:rsid w:val="00F077B8"/>
    <w:rsid w:val="00F10207"/>
    <w:rsid w:val="00F11B00"/>
    <w:rsid w:val="00F141A8"/>
    <w:rsid w:val="00F15675"/>
    <w:rsid w:val="00F15888"/>
    <w:rsid w:val="00F2110B"/>
    <w:rsid w:val="00F21250"/>
    <w:rsid w:val="00F2231A"/>
    <w:rsid w:val="00F2398D"/>
    <w:rsid w:val="00F24013"/>
    <w:rsid w:val="00F24610"/>
    <w:rsid w:val="00F25052"/>
    <w:rsid w:val="00F272B7"/>
    <w:rsid w:val="00F27E24"/>
    <w:rsid w:val="00F309C8"/>
    <w:rsid w:val="00F317C2"/>
    <w:rsid w:val="00F36964"/>
    <w:rsid w:val="00F36D5B"/>
    <w:rsid w:val="00F37800"/>
    <w:rsid w:val="00F37B4B"/>
    <w:rsid w:val="00F4093F"/>
    <w:rsid w:val="00F43564"/>
    <w:rsid w:val="00F44EA3"/>
    <w:rsid w:val="00F5213E"/>
    <w:rsid w:val="00F52E87"/>
    <w:rsid w:val="00F53B76"/>
    <w:rsid w:val="00F55863"/>
    <w:rsid w:val="00F55A51"/>
    <w:rsid w:val="00F621C0"/>
    <w:rsid w:val="00F634A3"/>
    <w:rsid w:val="00F6468B"/>
    <w:rsid w:val="00F64F1C"/>
    <w:rsid w:val="00F650D4"/>
    <w:rsid w:val="00F666E6"/>
    <w:rsid w:val="00F67F49"/>
    <w:rsid w:val="00F710F9"/>
    <w:rsid w:val="00F711DF"/>
    <w:rsid w:val="00F76159"/>
    <w:rsid w:val="00F7620F"/>
    <w:rsid w:val="00F76E52"/>
    <w:rsid w:val="00F83263"/>
    <w:rsid w:val="00F835A1"/>
    <w:rsid w:val="00F83C7A"/>
    <w:rsid w:val="00F842A2"/>
    <w:rsid w:val="00F87F40"/>
    <w:rsid w:val="00F91EF5"/>
    <w:rsid w:val="00F92B8A"/>
    <w:rsid w:val="00F94DD5"/>
    <w:rsid w:val="00F9555E"/>
    <w:rsid w:val="00F95E12"/>
    <w:rsid w:val="00F960C3"/>
    <w:rsid w:val="00FA0418"/>
    <w:rsid w:val="00FA0AE4"/>
    <w:rsid w:val="00FA0C67"/>
    <w:rsid w:val="00FA1652"/>
    <w:rsid w:val="00FA3636"/>
    <w:rsid w:val="00FA41D6"/>
    <w:rsid w:val="00FA47DF"/>
    <w:rsid w:val="00FA5074"/>
    <w:rsid w:val="00FA7FB5"/>
    <w:rsid w:val="00FB0495"/>
    <w:rsid w:val="00FB4DBA"/>
    <w:rsid w:val="00FB60A7"/>
    <w:rsid w:val="00FB667E"/>
    <w:rsid w:val="00FB7C2B"/>
    <w:rsid w:val="00FC02CD"/>
    <w:rsid w:val="00FC2224"/>
    <w:rsid w:val="00FC2DBE"/>
    <w:rsid w:val="00FD1C76"/>
    <w:rsid w:val="00FD2B16"/>
    <w:rsid w:val="00FD6665"/>
    <w:rsid w:val="00FD7A64"/>
    <w:rsid w:val="00FE09EF"/>
    <w:rsid w:val="00FE18CD"/>
    <w:rsid w:val="00FE1906"/>
    <w:rsid w:val="00FE3557"/>
    <w:rsid w:val="00FE531D"/>
    <w:rsid w:val="00FE552D"/>
    <w:rsid w:val="00FE7279"/>
    <w:rsid w:val="00FE7BFA"/>
    <w:rsid w:val="00FF07EF"/>
    <w:rsid w:val="00FF195C"/>
    <w:rsid w:val="00FF1D53"/>
    <w:rsid w:val="00FF4F3A"/>
    <w:rsid w:val="00FF56D7"/>
    <w:rsid w:val="00FF5E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87B8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uiPriority="35" w:qFormat="1"/>
    <w:lsdException w:name="table of figures" w:uiPriority="99" w:qFormat="1"/>
    <w:lsdException w:name="table of authorities"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 List" w:uiPriority="99"/>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style>
  <w:style w:type="paragraph" w:styleId="Heading1">
    <w:name w:val="heading 1"/>
    <w:basedOn w:val="Normal"/>
    <w:next w:val="Normal"/>
    <w:link w:val="Heading1Char"/>
    <w:qFormat/>
    <w:rsid w:val="00695A32"/>
    <w:pPr>
      <w:autoSpaceDE w:val="0"/>
      <w:autoSpaceDN w:val="0"/>
      <w:adjustRightInd w:val="0"/>
      <w:spacing w:line="480" w:lineRule="auto"/>
      <w:jc w:val="both"/>
      <w:outlineLvl w:val="0"/>
    </w:pPr>
    <w:rPr>
      <w:rFonts w:cs="Arial"/>
      <w:b/>
      <w:bCs/>
      <w:caps/>
      <w:sz w:val="28"/>
    </w:rPr>
  </w:style>
  <w:style w:type="paragraph" w:styleId="Heading2">
    <w:name w:val="heading 2"/>
    <w:basedOn w:val="Normal"/>
    <w:next w:val="Normal"/>
    <w:link w:val="Heading2Char"/>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505C1B"/>
    <w:pPr>
      <w:keepNext/>
      <w:spacing w:before="240" w:after="60" w:line="480" w:lineRule="auto"/>
      <w:jc w:val="both"/>
      <w:outlineLvl w:val="2"/>
    </w:pPr>
    <w:rPr>
      <w:rFonts w:cs="Arial"/>
      <w:b/>
      <w:bCs/>
      <w:i/>
      <w:szCs w:val="26"/>
    </w:rPr>
  </w:style>
  <w:style w:type="paragraph" w:styleId="Heading4">
    <w:name w:val="heading 4"/>
    <w:basedOn w:val="Normal"/>
    <w:next w:val="Normal"/>
    <w:link w:val="Heading4Char"/>
    <w:unhideWhenUsed/>
    <w:qFormat/>
    <w:rsid w:val="00F077B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r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BE6AEA"/>
    <w:pPr>
      <w:spacing w:before="120" w:after="120"/>
    </w:pPr>
    <w:rPr>
      <w:rFonts w:cs="Arial"/>
      <w:b/>
      <w:bCs/>
      <w:szCs w:val="20"/>
    </w:rPr>
  </w:style>
  <w:style w:type="paragraph" w:styleId="TableofFigures">
    <w:name w:val="table of figures"/>
    <w:basedOn w:val="Normal"/>
    <w:next w:val="Normal"/>
    <w:uiPriority w:val="99"/>
    <w:qFormat/>
    <w:rsid w:val="000424D0"/>
    <w:pPr>
      <w:spacing w:line="360" w:lineRule="auto"/>
      <w:ind w:left="480" w:hanging="480"/>
      <w:jc w:val="both"/>
    </w:pPr>
    <w:rPr>
      <w:rFonts w:cs="Arial"/>
      <w:sz w:val="22"/>
      <w:szCs w:val="22"/>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Cambria" w:hAnsi="Cambria"/>
      <w:b/>
    </w:rPr>
  </w:style>
  <w:style w:type="paragraph" w:styleId="TOC2">
    <w:name w:val="toc 2"/>
    <w:basedOn w:val="Normal"/>
    <w:next w:val="Normal"/>
    <w:autoRedefine/>
    <w:uiPriority w:val="39"/>
    <w:rsid w:val="00665C7E"/>
    <w:pPr>
      <w:ind w:left="240"/>
    </w:pPr>
    <w:rPr>
      <w:rFonts w:ascii="Cambria" w:hAnsi="Cambria"/>
      <w:b/>
      <w:sz w:val="22"/>
      <w:szCs w:val="22"/>
    </w:rPr>
  </w:style>
  <w:style w:type="paragraph" w:styleId="TOC3">
    <w:name w:val="toc 3"/>
    <w:basedOn w:val="Normal"/>
    <w:next w:val="Normal"/>
    <w:autoRedefine/>
    <w:uiPriority w:val="39"/>
    <w:rsid w:val="00665C7E"/>
    <w:pPr>
      <w:ind w:left="480"/>
    </w:pPr>
    <w:rPr>
      <w:rFonts w:ascii="Cambria" w:hAnsi="Cambria"/>
      <w:sz w:val="22"/>
      <w:szCs w:val="22"/>
    </w:rPr>
  </w:style>
  <w:style w:type="paragraph" w:styleId="TOC4">
    <w:name w:val="toc 4"/>
    <w:basedOn w:val="Normal"/>
    <w:next w:val="Normal"/>
    <w:autoRedefine/>
    <w:semiHidden/>
    <w:rsid w:val="00665C7E"/>
    <w:pPr>
      <w:ind w:left="720"/>
    </w:pPr>
    <w:rPr>
      <w:rFonts w:ascii="Cambria" w:hAnsi="Cambria"/>
      <w:sz w:val="20"/>
      <w:szCs w:val="20"/>
    </w:rPr>
  </w:style>
  <w:style w:type="paragraph" w:styleId="TOC5">
    <w:name w:val="toc 5"/>
    <w:basedOn w:val="Normal"/>
    <w:next w:val="Normal"/>
    <w:autoRedefine/>
    <w:semiHidden/>
    <w:rsid w:val="00665C7E"/>
    <w:pPr>
      <w:ind w:left="960"/>
    </w:pPr>
    <w:rPr>
      <w:rFonts w:ascii="Cambria" w:hAnsi="Cambria"/>
      <w:sz w:val="20"/>
      <w:szCs w:val="20"/>
    </w:rPr>
  </w:style>
  <w:style w:type="paragraph" w:styleId="TOC6">
    <w:name w:val="toc 6"/>
    <w:basedOn w:val="Normal"/>
    <w:next w:val="Normal"/>
    <w:autoRedefine/>
    <w:semiHidden/>
    <w:rsid w:val="00665C7E"/>
    <w:pPr>
      <w:ind w:left="1200"/>
    </w:pPr>
    <w:rPr>
      <w:rFonts w:ascii="Cambria" w:hAnsi="Cambria"/>
      <w:sz w:val="20"/>
      <w:szCs w:val="20"/>
    </w:rPr>
  </w:style>
  <w:style w:type="paragraph" w:styleId="TOC7">
    <w:name w:val="toc 7"/>
    <w:basedOn w:val="Normal"/>
    <w:next w:val="Normal"/>
    <w:autoRedefine/>
    <w:semiHidden/>
    <w:rsid w:val="00665C7E"/>
    <w:pPr>
      <w:ind w:left="1440"/>
    </w:pPr>
    <w:rPr>
      <w:rFonts w:ascii="Cambria" w:hAnsi="Cambria"/>
      <w:sz w:val="20"/>
      <w:szCs w:val="20"/>
    </w:rPr>
  </w:style>
  <w:style w:type="paragraph" w:styleId="TOC8">
    <w:name w:val="toc 8"/>
    <w:basedOn w:val="Normal"/>
    <w:next w:val="Normal"/>
    <w:autoRedefine/>
    <w:semiHidden/>
    <w:rsid w:val="00665C7E"/>
    <w:pPr>
      <w:ind w:left="1680"/>
    </w:pPr>
    <w:rPr>
      <w:rFonts w:ascii="Cambria" w:hAnsi="Cambria"/>
      <w:sz w:val="20"/>
      <w:szCs w:val="20"/>
    </w:rPr>
  </w:style>
  <w:style w:type="paragraph" w:styleId="TOC9">
    <w:name w:val="toc 9"/>
    <w:basedOn w:val="Normal"/>
    <w:next w:val="Normal"/>
    <w:autoRedefine/>
    <w:semiHidden/>
    <w:rsid w:val="00665C7E"/>
    <w:pPr>
      <w:ind w:left="1920"/>
    </w:pPr>
    <w:rPr>
      <w:rFonts w:ascii="Cambria" w:hAnsi="Cambria"/>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szCs w:val="28"/>
    </w:rPr>
  </w:style>
  <w:style w:type="character" w:customStyle="1" w:styleId="Heading1Char">
    <w:name w:val="Heading 1 Char"/>
    <w:link w:val="Heading1"/>
    <w:rsid w:val="00695A32"/>
    <w:rPr>
      <w:rFonts w:cs="Arial"/>
      <w:b/>
      <w:bCs/>
      <w:caps/>
      <w:sz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ListParagraph">
    <w:name w:val="List Paragraph"/>
    <w:basedOn w:val="Normal"/>
    <w:uiPriority w:val="34"/>
    <w:qFormat/>
    <w:rsid w:val="002672EA"/>
    <w:pPr>
      <w:ind w:left="720"/>
      <w:contextualSpacing/>
    </w:pPr>
    <w:rPr>
      <w:rFonts w:ascii="Cambria" w:eastAsia="MS Mincho" w:hAnsi="Cambria"/>
    </w:rPr>
  </w:style>
  <w:style w:type="character" w:customStyle="1" w:styleId="BodyTextChar">
    <w:name w:val="Body Text Char"/>
    <w:basedOn w:val="DefaultParagraphFont"/>
    <w:link w:val="BodyText"/>
    <w:rsid w:val="000E374C"/>
    <w:rPr>
      <w:sz w:val="22"/>
      <w:szCs w:val="22"/>
    </w:rPr>
  </w:style>
  <w:style w:type="character" w:customStyle="1" w:styleId="BodyTextIndentChar">
    <w:name w:val="Body Text Indent Char"/>
    <w:basedOn w:val="DefaultParagraphFont"/>
    <w:link w:val="BodyTextIndent"/>
    <w:rsid w:val="000E374C"/>
    <w:rPr>
      <w:sz w:val="32"/>
      <w:szCs w:val="32"/>
    </w:rPr>
  </w:style>
  <w:style w:type="paragraph" w:styleId="BalloonText">
    <w:name w:val="Balloon Text"/>
    <w:basedOn w:val="Normal"/>
    <w:link w:val="BalloonTextChar"/>
    <w:rsid w:val="007B456A"/>
    <w:rPr>
      <w:rFonts w:ascii="Lucida Grande" w:hAnsi="Lucida Grande" w:cs="Lucida Grande"/>
      <w:sz w:val="18"/>
      <w:szCs w:val="18"/>
    </w:rPr>
  </w:style>
  <w:style w:type="character" w:customStyle="1" w:styleId="BalloonTextChar">
    <w:name w:val="Balloon Text Char"/>
    <w:basedOn w:val="DefaultParagraphFont"/>
    <w:link w:val="BalloonText"/>
    <w:rsid w:val="007B456A"/>
    <w:rPr>
      <w:rFonts w:ascii="Lucida Grande" w:hAnsi="Lucida Grande" w:cs="Lucida Grande"/>
      <w:sz w:val="18"/>
      <w:szCs w:val="18"/>
    </w:rPr>
  </w:style>
  <w:style w:type="table" w:styleId="TableGrid">
    <w:name w:val="Table Grid"/>
    <w:basedOn w:val="TableNormal"/>
    <w:uiPriority w:val="59"/>
    <w:rsid w:val="007B456A"/>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55863"/>
  </w:style>
  <w:style w:type="paragraph" w:customStyle="1" w:styleId="h-lead">
    <w:name w:val="h-lead"/>
    <w:basedOn w:val="Normal"/>
    <w:rsid w:val="00613381"/>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613381"/>
    <w:rPr>
      <w:i/>
      <w:iCs/>
    </w:rPr>
  </w:style>
  <w:style w:type="character" w:styleId="PlaceholderText">
    <w:name w:val="Placeholder Text"/>
    <w:basedOn w:val="DefaultParagraphFont"/>
    <w:uiPriority w:val="67"/>
    <w:rsid w:val="00193C5F"/>
    <w:rPr>
      <w:color w:val="808080"/>
    </w:rPr>
  </w:style>
  <w:style w:type="character" w:customStyle="1" w:styleId="Heading2Char">
    <w:name w:val="Heading 2 Char"/>
    <w:basedOn w:val="DefaultParagraphFont"/>
    <w:link w:val="Heading2"/>
    <w:rsid w:val="00A56875"/>
    <w:rPr>
      <w:rFonts w:ascii="Arial" w:hAnsi="Arial" w:cs="Arial"/>
      <w:b/>
      <w:bCs/>
      <w:iCs/>
      <w:sz w:val="28"/>
      <w:szCs w:val="28"/>
    </w:rPr>
  </w:style>
  <w:style w:type="character" w:customStyle="1" w:styleId="Heading3Char">
    <w:name w:val="Heading 3 Char"/>
    <w:basedOn w:val="DefaultParagraphFont"/>
    <w:link w:val="Heading3"/>
    <w:rsid w:val="00505C1B"/>
    <w:rPr>
      <w:rFonts w:cs="Arial"/>
      <w:b/>
      <w:bCs/>
      <w:i/>
      <w:sz w:val="24"/>
      <w:szCs w:val="26"/>
    </w:rPr>
  </w:style>
  <w:style w:type="character" w:customStyle="1" w:styleId="FooterChar">
    <w:name w:val="Footer Char"/>
    <w:basedOn w:val="DefaultParagraphFont"/>
    <w:link w:val="Footer"/>
    <w:rsid w:val="00A56875"/>
    <w:rPr>
      <w:sz w:val="24"/>
      <w:szCs w:val="24"/>
    </w:rPr>
  </w:style>
  <w:style w:type="character" w:customStyle="1" w:styleId="HeaderChar">
    <w:name w:val="Header Char"/>
    <w:basedOn w:val="DefaultParagraphFont"/>
    <w:link w:val="Header"/>
    <w:rsid w:val="00A56875"/>
    <w:rPr>
      <w:sz w:val="24"/>
      <w:szCs w:val="24"/>
    </w:rPr>
  </w:style>
  <w:style w:type="character" w:customStyle="1" w:styleId="TitleChar">
    <w:name w:val="Title Char"/>
    <w:basedOn w:val="DefaultParagraphFont"/>
    <w:link w:val="Title"/>
    <w:rsid w:val="00A56875"/>
    <w:rPr>
      <w:sz w:val="28"/>
      <w:szCs w:val="28"/>
    </w:rPr>
  </w:style>
  <w:style w:type="character" w:customStyle="1" w:styleId="SubtitleChar">
    <w:name w:val="Subtitle Char"/>
    <w:basedOn w:val="DefaultParagraphFont"/>
    <w:link w:val="Subtitle"/>
    <w:rsid w:val="00A56875"/>
    <w:rPr>
      <w:b/>
      <w:bCs/>
      <w:sz w:val="24"/>
      <w:szCs w:val="24"/>
    </w:rPr>
  </w:style>
  <w:style w:type="character" w:customStyle="1" w:styleId="BodyText2Char">
    <w:name w:val="Body Text 2 Char"/>
    <w:basedOn w:val="DefaultParagraphFont"/>
    <w:link w:val="BodyText2"/>
    <w:rsid w:val="00A56875"/>
    <w:rPr>
      <w:rFonts w:ascii="Arial" w:hAnsi="Arial" w:cs="Arial"/>
      <w:noProof/>
      <w:sz w:val="24"/>
      <w:szCs w:val="24"/>
    </w:rPr>
  </w:style>
  <w:style w:type="character" w:customStyle="1" w:styleId="BodyTextIndent2Char">
    <w:name w:val="Body Text Indent 2 Char"/>
    <w:basedOn w:val="DefaultParagraphFont"/>
    <w:link w:val="BodyTextIndent2"/>
    <w:rsid w:val="00A56875"/>
    <w:rPr>
      <w:rFonts w:ascii="Arial" w:hAnsi="Arial" w:cs="Arial"/>
      <w:sz w:val="17"/>
      <w:szCs w:val="17"/>
    </w:rPr>
  </w:style>
  <w:style w:type="character" w:customStyle="1" w:styleId="BodyTextIndent3Char">
    <w:name w:val="Body Text Indent 3 Char"/>
    <w:basedOn w:val="DefaultParagraphFont"/>
    <w:link w:val="BodyTextIndent3"/>
    <w:rsid w:val="00A56875"/>
    <w:rPr>
      <w:rFonts w:ascii="Arial" w:hAnsi="Arial" w:cs="Arial"/>
      <w:szCs w:val="24"/>
    </w:rPr>
  </w:style>
  <w:style w:type="character" w:styleId="CommentReference">
    <w:name w:val="annotation reference"/>
    <w:basedOn w:val="DefaultParagraphFont"/>
    <w:rsid w:val="00A56875"/>
    <w:rPr>
      <w:sz w:val="18"/>
      <w:szCs w:val="18"/>
    </w:rPr>
  </w:style>
  <w:style w:type="paragraph" w:styleId="CommentText">
    <w:name w:val="annotation text"/>
    <w:basedOn w:val="Normal"/>
    <w:link w:val="CommentTextChar"/>
    <w:rsid w:val="00A56875"/>
  </w:style>
  <w:style w:type="character" w:customStyle="1" w:styleId="CommentTextChar">
    <w:name w:val="Comment Text Char"/>
    <w:basedOn w:val="DefaultParagraphFont"/>
    <w:link w:val="CommentText"/>
    <w:rsid w:val="00A56875"/>
    <w:rPr>
      <w:sz w:val="24"/>
      <w:szCs w:val="24"/>
    </w:rPr>
  </w:style>
  <w:style w:type="paragraph" w:styleId="CommentSubject">
    <w:name w:val="annotation subject"/>
    <w:basedOn w:val="CommentText"/>
    <w:next w:val="CommentText"/>
    <w:link w:val="CommentSubjectChar"/>
    <w:rsid w:val="00A56875"/>
    <w:rPr>
      <w:b/>
      <w:bCs/>
      <w:sz w:val="20"/>
      <w:szCs w:val="20"/>
    </w:rPr>
  </w:style>
  <w:style w:type="character" w:customStyle="1" w:styleId="CommentSubjectChar">
    <w:name w:val="Comment Subject Char"/>
    <w:basedOn w:val="CommentTextChar"/>
    <w:link w:val="CommentSubject"/>
    <w:rsid w:val="00A56875"/>
    <w:rPr>
      <w:b/>
      <w:bCs/>
      <w:sz w:val="24"/>
      <w:szCs w:val="24"/>
    </w:rPr>
  </w:style>
  <w:style w:type="paragraph" w:customStyle="1" w:styleId="Style1">
    <w:name w:val="Style1"/>
    <w:basedOn w:val="TableofFigures"/>
    <w:next w:val="TOAHeading"/>
    <w:qFormat/>
    <w:rsid w:val="00A56875"/>
    <w:pPr>
      <w:spacing w:before="120" w:after="120"/>
      <w:ind w:firstLine="540"/>
    </w:pPr>
    <w:rPr>
      <w:b/>
      <w:bCs/>
      <w:szCs w:val="20"/>
    </w:rPr>
  </w:style>
  <w:style w:type="paragraph" w:customStyle="1" w:styleId="Fig">
    <w:name w:val="Fig"/>
    <w:basedOn w:val="TableofFigures"/>
    <w:next w:val="Normal"/>
    <w:qFormat/>
    <w:rsid w:val="00A56875"/>
    <w:pPr>
      <w:ind w:firstLine="540"/>
    </w:pPr>
    <w:rPr>
      <w:b/>
      <w:bCs/>
      <w:szCs w:val="20"/>
    </w:rPr>
  </w:style>
  <w:style w:type="paragraph" w:styleId="TOAHeading">
    <w:name w:val="toa heading"/>
    <w:basedOn w:val="Normal"/>
    <w:next w:val="Normal"/>
    <w:rsid w:val="00A56875"/>
    <w:pPr>
      <w:spacing w:before="120"/>
    </w:pPr>
    <w:rPr>
      <w:rFonts w:asciiTheme="majorHAnsi" w:eastAsiaTheme="majorEastAsia" w:hAnsiTheme="majorHAnsi" w:cstheme="majorBidi"/>
      <w:b/>
      <w:bCs/>
    </w:rPr>
  </w:style>
  <w:style w:type="paragraph" w:styleId="TableofAuthorities">
    <w:name w:val="table of authorities"/>
    <w:basedOn w:val="Normal"/>
    <w:next w:val="Normal"/>
    <w:autoRedefine/>
    <w:qFormat/>
    <w:rsid w:val="00F077B8"/>
    <w:pPr>
      <w:ind w:left="240" w:hanging="240"/>
    </w:pPr>
    <w:rPr>
      <w:b/>
      <w:bCs/>
      <w:sz w:val="22"/>
      <w:szCs w:val="22"/>
    </w:rPr>
  </w:style>
  <w:style w:type="character" w:customStyle="1" w:styleId="Heading4Char">
    <w:name w:val="Heading 4 Char"/>
    <w:basedOn w:val="DefaultParagraphFont"/>
    <w:link w:val="Heading4"/>
    <w:rsid w:val="00F077B8"/>
    <w:rPr>
      <w:rFonts w:asciiTheme="majorHAnsi" w:eastAsiaTheme="majorEastAsia" w:hAnsiTheme="majorHAnsi" w:cstheme="majorBidi"/>
      <w:b/>
      <w:bCs/>
      <w:i/>
      <w:iCs/>
      <w:color w:val="4F81BD" w:themeColor="accent1"/>
      <w:sz w:val="24"/>
      <w:szCs w:val="24"/>
    </w:rPr>
  </w:style>
  <w:style w:type="table" w:customStyle="1" w:styleId="TableGrid1">
    <w:name w:val="Table Grid1"/>
    <w:basedOn w:val="TableNormal"/>
    <w:next w:val="TableGrid"/>
    <w:uiPriority w:val="59"/>
    <w:rsid w:val="00C17827"/>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A7136"/>
    <w:pPr>
      <w:spacing w:before="100" w:beforeAutospacing="1" w:after="100" w:afterAutospacing="1"/>
    </w:pPr>
    <w:rPr>
      <w:rFonts w:ascii="Times" w:hAnsi="Times"/>
      <w:sz w:val="20"/>
      <w:szCs w:val="20"/>
    </w:rPr>
  </w:style>
  <w:style w:type="table" w:styleId="TableClassic2">
    <w:name w:val="Table Classic 2"/>
    <w:basedOn w:val="TableNormal"/>
    <w:rsid w:val="004A40D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4A40D7"/>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Subtle1">
    <w:name w:val="Table Subtle 1"/>
    <w:basedOn w:val="TableNormal"/>
    <w:rsid w:val="004A40D7"/>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Professional">
    <w:name w:val="Table Professional"/>
    <w:basedOn w:val="TableNormal"/>
    <w:rsid w:val="004A40D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styleId="MediumGrid1-Accent5">
    <w:name w:val="Medium Grid 1 Accent 5"/>
    <w:basedOn w:val="TableNormal"/>
    <w:uiPriority w:val="62"/>
    <w:rsid w:val="004A40D7"/>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4">
    <w:name w:val="Medium Grid 1 Accent 4"/>
    <w:basedOn w:val="TableNormal"/>
    <w:uiPriority w:val="62"/>
    <w:rsid w:val="004A40D7"/>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2">
    <w:name w:val="Medium Grid 2"/>
    <w:basedOn w:val="TableNormal"/>
    <w:uiPriority w:val="63"/>
    <w:rsid w:val="004A40D7"/>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3"/>
    <w:rsid w:val="004A40D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1-Accent3">
    <w:name w:val="Medium Grid 1 Accent 3"/>
    <w:basedOn w:val="TableNormal"/>
    <w:uiPriority w:val="62"/>
    <w:rsid w:val="004A40D7"/>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
    <w:name w:val="Medium Grid 1"/>
    <w:basedOn w:val="TableNormal"/>
    <w:uiPriority w:val="62"/>
    <w:rsid w:val="004A40D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1"/>
    <w:rsid w:val="004A40D7"/>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1"/>
    <w:rsid w:val="004A40D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1">
    <w:name w:val="Light List Accent 1"/>
    <w:basedOn w:val="TableNormal"/>
    <w:uiPriority w:val="66"/>
    <w:rsid w:val="004A40D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ColorfulShading-Accent5">
    <w:name w:val="Colorful Shading Accent 5"/>
    <w:basedOn w:val="TableNormal"/>
    <w:uiPriority w:val="66"/>
    <w:rsid w:val="004A40D7"/>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ightGrid-Accent4">
    <w:name w:val="Light Grid Accent 4"/>
    <w:basedOn w:val="TableNormal"/>
    <w:uiPriority w:val="71"/>
    <w:rsid w:val="004A40D7"/>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
    <w:name w:val="Medium Shading 1"/>
    <w:basedOn w:val="TableNormal"/>
    <w:uiPriority w:val="72"/>
    <w:rsid w:val="004A40D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1">
    <w:name w:val="Light Grid Accent 1"/>
    <w:basedOn w:val="TableNormal"/>
    <w:uiPriority w:val="67"/>
    <w:rsid w:val="004A40D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uiPriority="35" w:qFormat="1"/>
    <w:lsdException w:name="table of figures" w:uiPriority="99" w:qFormat="1"/>
    <w:lsdException w:name="table of authorities"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 List" w:uiPriority="99"/>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style>
  <w:style w:type="paragraph" w:styleId="Heading1">
    <w:name w:val="heading 1"/>
    <w:basedOn w:val="Normal"/>
    <w:next w:val="Normal"/>
    <w:link w:val="Heading1Char"/>
    <w:qFormat/>
    <w:rsid w:val="00695A32"/>
    <w:pPr>
      <w:autoSpaceDE w:val="0"/>
      <w:autoSpaceDN w:val="0"/>
      <w:adjustRightInd w:val="0"/>
      <w:spacing w:line="480" w:lineRule="auto"/>
      <w:jc w:val="both"/>
      <w:outlineLvl w:val="0"/>
    </w:pPr>
    <w:rPr>
      <w:rFonts w:cs="Arial"/>
      <w:b/>
      <w:bCs/>
      <w:caps/>
      <w:sz w:val="28"/>
    </w:rPr>
  </w:style>
  <w:style w:type="paragraph" w:styleId="Heading2">
    <w:name w:val="heading 2"/>
    <w:basedOn w:val="Normal"/>
    <w:next w:val="Normal"/>
    <w:link w:val="Heading2Char"/>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505C1B"/>
    <w:pPr>
      <w:keepNext/>
      <w:spacing w:before="240" w:after="60" w:line="480" w:lineRule="auto"/>
      <w:jc w:val="both"/>
      <w:outlineLvl w:val="2"/>
    </w:pPr>
    <w:rPr>
      <w:rFonts w:cs="Arial"/>
      <w:b/>
      <w:bCs/>
      <w:i/>
      <w:szCs w:val="26"/>
    </w:rPr>
  </w:style>
  <w:style w:type="paragraph" w:styleId="Heading4">
    <w:name w:val="heading 4"/>
    <w:basedOn w:val="Normal"/>
    <w:next w:val="Normal"/>
    <w:link w:val="Heading4Char"/>
    <w:unhideWhenUsed/>
    <w:qFormat/>
    <w:rsid w:val="00F077B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r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BE6AEA"/>
    <w:pPr>
      <w:spacing w:before="120" w:after="120"/>
    </w:pPr>
    <w:rPr>
      <w:rFonts w:cs="Arial"/>
      <w:b/>
      <w:bCs/>
      <w:szCs w:val="20"/>
    </w:rPr>
  </w:style>
  <w:style w:type="paragraph" w:styleId="TableofFigures">
    <w:name w:val="table of figures"/>
    <w:basedOn w:val="Normal"/>
    <w:next w:val="Normal"/>
    <w:uiPriority w:val="99"/>
    <w:qFormat/>
    <w:rsid w:val="000424D0"/>
    <w:pPr>
      <w:spacing w:line="360" w:lineRule="auto"/>
      <w:ind w:left="480" w:hanging="480"/>
      <w:jc w:val="both"/>
    </w:pPr>
    <w:rPr>
      <w:rFonts w:cs="Arial"/>
      <w:sz w:val="22"/>
      <w:szCs w:val="22"/>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Cambria" w:hAnsi="Cambria"/>
      <w:b/>
    </w:rPr>
  </w:style>
  <w:style w:type="paragraph" w:styleId="TOC2">
    <w:name w:val="toc 2"/>
    <w:basedOn w:val="Normal"/>
    <w:next w:val="Normal"/>
    <w:autoRedefine/>
    <w:uiPriority w:val="39"/>
    <w:rsid w:val="00665C7E"/>
    <w:pPr>
      <w:ind w:left="240"/>
    </w:pPr>
    <w:rPr>
      <w:rFonts w:ascii="Cambria" w:hAnsi="Cambria"/>
      <w:b/>
      <w:sz w:val="22"/>
      <w:szCs w:val="22"/>
    </w:rPr>
  </w:style>
  <w:style w:type="paragraph" w:styleId="TOC3">
    <w:name w:val="toc 3"/>
    <w:basedOn w:val="Normal"/>
    <w:next w:val="Normal"/>
    <w:autoRedefine/>
    <w:uiPriority w:val="39"/>
    <w:rsid w:val="00665C7E"/>
    <w:pPr>
      <w:ind w:left="480"/>
    </w:pPr>
    <w:rPr>
      <w:rFonts w:ascii="Cambria" w:hAnsi="Cambria"/>
      <w:sz w:val="22"/>
      <w:szCs w:val="22"/>
    </w:rPr>
  </w:style>
  <w:style w:type="paragraph" w:styleId="TOC4">
    <w:name w:val="toc 4"/>
    <w:basedOn w:val="Normal"/>
    <w:next w:val="Normal"/>
    <w:autoRedefine/>
    <w:semiHidden/>
    <w:rsid w:val="00665C7E"/>
    <w:pPr>
      <w:ind w:left="720"/>
    </w:pPr>
    <w:rPr>
      <w:rFonts w:ascii="Cambria" w:hAnsi="Cambria"/>
      <w:sz w:val="20"/>
      <w:szCs w:val="20"/>
    </w:rPr>
  </w:style>
  <w:style w:type="paragraph" w:styleId="TOC5">
    <w:name w:val="toc 5"/>
    <w:basedOn w:val="Normal"/>
    <w:next w:val="Normal"/>
    <w:autoRedefine/>
    <w:semiHidden/>
    <w:rsid w:val="00665C7E"/>
    <w:pPr>
      <w:ind w:left="960"/>
    </w:pPr>
    <w:rPr>
      <w:rFonts w:ascii="Cambria" w:hAnsi="Cambria"/>
      <w:sz w:val="20"/>
      <w:szCs w:val="20"/>
    </w:rPr>
  </w:style>
  <w:style w:type="paragraph" w:styleId="TOC6">
    <w:name w:val="toc 6"/>
    <w:basedOn w:val="Normal"/>
    <w:next w:val="Normal"/>
    <w:autoRedefine/>
    <w:semiHidden/>
    <w:rsid w:val="00665C7E"/>
    <w:pPr>
      <w:ind w:left="1200"/>
    </w:pPr>
    <w:rPr>
      <w:rFonts w:ascii="Cambria" w:hAnsi="Cambria"/>
      <w:sz w:val="20"/>
      <w:szCs w:val="20"/>
    </w:rPr>
  </w:style>
  <w:style w:type="paragraph" w:styleId="TOC7">
    <w:name w:val="toc 7"/>
    <w:basedOn w:val="Normal"/>
    <w:next w:val="Normal"/>
    <w:autoRedefine/>
    <w:semiHidden/>
    <w:rsid w:val="00665C7E"/>
    <w:pPr>
      <w:ind w:left="1440"/>
    </w:pPr>
    <w:rPr>
      <w:rFonts w:ascii="Cambria" w:hAnsi="Cambria"/>
      <w:sz w:val="20"/>
      <w:szCs w:val="20"/>
    </w:rPr>
  </w:style>
  <w:style w:type="paragraph" w:styleId="TOC8">
    <w:name w:val="toc 8"/>
    <w:basedOn w:val="Normal"/>
    <w:next w:val="Normal"/>
    <w:autoRedefine/>
    <w:semiHidden/>
    <w:rsid w:val="00665C7E"/>
    <w:pPr>
      <w:ind w:left="1680"/>
    </w:pPr>
    <w:rPr>
      <w:rFonts w:ascii="Cambria" w:hAnsi="Cambria"/>
      <w:sz w:val="20"/>
      <w:szCs w:val="20"/>
    </w:rPr>
  </w:style>
  <w:style w:type="paragraph" w:styleId="TOC9">
    <w:name w:val="toc 9"/>
    <w:basedOn w:val="Normal"/>
    <w:next w:val="Normal"/>
    <w:autoRedefine/>
    <w:semiHidden/>
    <w:rsid w:val="00665C7E"/>
    <w:pPr>
      <w:ind w:left="1920"/>
    </w:pPr>
    <w:rPr>
      <w:rFonts w:ascii="Cambria" w:hAnsi="Cambria"/>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szCs w:val="28"/>
    </w:rPr>
  </w:style>
  <w:style w:type="character" w:customStyle="1" w:styleId="Heading1Char">
    <w:name w:val="Heading 1 Char"/>
    <w:link w:val="Heading1"/>
    <w:rsid w:val="00695A32"/>
    <w:rPr>
      <w:rFonts w:cs="Arial"/>
      <w:b/>
      <w:bCs/>
      <w:caps/>
      <w:sz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ListParagraph">
    <w:name w:val="List Paragraph"/>
    <w:basedOn w:val="Normal"/>
    <w:uiPriority w:val="34"/>
    <w:qFormat/>
    <w:rsid w:val="002672EA"/>
    <w:pPr>
      <w:ind w:left="720"/>
      <w:contextualSpacing/>
    </w:pPr>
    <w:rPr>
      <w:rFonts w:ascii="Cambria" w:eastAsia="MS Mincho" w:hAnsi="Cambria"/>
    </w:rPr>
  </w:style>
  <w:style w:type="character" w:customStyle="1" w:styleId="BodyTextChar">
    <w:name w:val="Body Text Char"/>
    <w:basedOn w:val="DefaultParagraphFont"/>
    <w:link w:val="BodyText"/>
    <w:rsid w:val="000E374C"/>
    <w:rPr>
      <w:sz w:val="22"/>
      <w:szCs w:val="22"/>
    </w:rPr>
  </w:style>
  <w:style w:type="character" w:customStyle="1" w:styleId="BodyTextIndentChar">
    <w:name w:val="Body Text Indent Char"/>
    <w:basedOn w:val="DefaultParagraphFont"/>
    <w:link w:val="BodyTextIndent"/>
    <w:rsid w:val="000E374C"/>
    <w:rPr>
      <w:sz w:val="32"/>
      <w:szCs w:val="32"/>
    </w:rPr>
  </w:style>
  <w:style w:type="paragraph" w:styleId="BalloonText">
    <w:name w:val="Balloon Text"/>
    <w:basedOn w:val="Normal"/>
    <w:link w:val="BalloonTextChar"/>
    <w:rsid w:val="007B456A"/>
    <w:rPr>
      <w:rFonts w:ascii="Lucida Grande" w:hAnsi="Lucida Grande" w:cs="Lucida Grande"/>
      <w:sz w:val="18"/>
      <w:szCs w:val="18"/>
    </w:rPr>
  </w:style>
  <w:style w:type="character" w:customStyle="1" w:styleId="BalloonTextChar">
    <w:name w:val="Balloon Text Char"/>
    <w:basedOn w:val="DefaultParagraphFont"/>
    <w:link w:val="BalloonText"/>
    <w:rsid w:val="007B456A"/>
    <w:rPr>
      <w:rFonts w:ascii="Lucida Grande" w:hAnsi="Lucida Grande" w:cs="Lucida Grande"/>
      <w:sz w:val="18"/>
      <w:szCs w:val="18"/>
    </w:rPr>
  </w:style>
  <w:style w:type="table" w:styleId="TableGrid">
    <w:name w:val="Table Grid"/>
    <w:basedOn w:val="TableNormal"/>
    <w:uiPriority w:val="59"/>
    <w:rsid w:val="007B456A"/>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55863"/>
  </w:style>
  <w:style w:type="paragraph" w:customStyle="1" w:styleId="h-lead">
    <w:name w:val="h-lead"/>
    <w:basedOn w:val="Normal"/>
    <w:rsid w:val="00613381"/>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613381"/>
    <w:rPr>
      <w:i/>
      <w:iCs/>
    </w:rPr>
  </w:style>
  <w:style w:type="character" w:styleId="PlaceholderText">
    <w:name w:val="Placeholder Text"/>
    <w:basedOn w:val="DefaultParagraphFont"/>
    <w:uiPriority w:val="67"/>
    <w:rsid w:val="00193C5F"/>
    <w:rPr>
      <w:color w:val="808080"/>
    </w:rPr>
  </w:style>
  <w:style w:type="character" w:customStyle="1" w:styleId="Heading2Char">
    <w:name w:val="Heading 2 Char"/>
    <w:basedOn w:val="DefaultParagraphFont"/>
    <w:link w:val="Heading2"/>
    <w:rsid w:val="00A56875"/>
    <w:rPr>
      <w:rFonts w:ascii="Arial" w:hAnsi="Arial" w:cs="Arial"/>
      <w:b/>
      <w:bCs/>
      <w:iCs/>
      <w:sz w:val="28"/>
      <w:szCs w:val="28"/>
    </w:rPr>
  </w:style>
  <w:style w:type="character" w:customStyle="1" w:styleId="Heading3Char">
    <w:name w:val="Heading 3 Char"/>
    <w:basedOn w:val="DefaultParagraphFont"/>
    <w:link w:val="Heading3"/>
    <w:rsid w:val="00505C1B"/>
    <w:rPr>
      <w:rFonts w:cs="Arial"/>
      <w:b/>
      <w:bCs/>
      <w:i/>
      <w:sz w:val="24"/>
      <w:szCs w:val="26"/>
    </w:rPr>
  </w:style>
  <w:style w:type="character" w:customStyle="1" w:styleId="FooterChar">
    <w:name w:val="Footer Char"/>
    <w:basedOn w:val="DefaultParagraphFont"/>
    <w:link w:val="Footer"/>
    <w:rsid w:val="00A56875"/>
    <w:rPr>
      <w:sz w:val="24"/>
      <w:szCs w:val="24"/>
    </w:rPr>
  </w:style>
  <w:style w:type="character" w:customStyle="1" w:styleId="HeaderChar">
    <w:name w:val="Header Char"/>
    <w:basedOn w:val="DefaultParagraphFont"/>
    <w:link w:val="Header"/>
    <w:rsid w:val="00A56875"/>
    <w:rPr>
      <w:sz w:val="24"/>
      <w:szCs w:val="24"/>
    </w:rPr>
  </w:style>
  <w:style w:type="character" w:customStyle="1" w:styleId="TitleChar">
    <w:name w:val="Title Char"/>
    <w:basedOn w:val="DefaultParagraphFont"/>
    <w:link w:val="Title"/>
    <w:rsid w:val="00A56875"/>
    <w:rPr>
      <w:sz w:val="28"/>
      <w:szCs w:val="28"/>
    </w:rPr>
  </w:style>
  <w:style w:type="character" w:customStyle="1" w:styleId="SubtitleChar">
    <w:name w:val="Subtitle Char"/>
    <w:basedOn w:val="DefaultParagraphFont"/>
    <w:link w:val="Subtitle"/>
    <w:rsid w:val="00A56875"/>
    <w:rPr>
      <w:b/>
      <w:bCs/>
      <w:sz w:val="24"/>
      <w:szCs w:val="24"/>
    </w:rPr>
  </w:style>
  <w:style w:type="character" w:customStyle="1" w:styleId="BodyText2Char">
    <w:name w:val="Body Text 2 Char"/>
    <w:basedOn w:val="DefaultParagraphFont"/>
    <w:link w:val="BodyText2"/>
    <w:rsid w:val="00A56875"/>
    <w:rPr>
      <w:rFonts w:ascii="Arial" w:hAnsi="Arial" w:cs="Arial"/>
      <w:noProof/>
      <w:sz w:val="24"/>
      <w:szCs w:val="24"/>
    </w:rPr>
  </w:style>
  <w:style w:type="character" w:customStyle="1" w:styleId="BodyTextIndent2Char">
    <w:name w:val="Body Text Indent 2 Char"/>
    <w:basedOn w:val="DefaultParagraphFont"/>
    <w:link w:val="BodyTextIndent2"/>
    <w:rsid w:val="00A56875"/>
    <w:rPr>
      <w:rFonts w:ascii="Arial" w:hAnsi="Arial" w:cs="Arial"/>
      <w:sz w:val="17"/>
      <w:szCs w:val="17"/>
    </w:rPr>
  </w:style>
  <w:style w:type="character" w:customStyle="1" w:styleId="BodyTextIndent3Char">
    <w:name w:val="Body Text Indent 3 Char"/>
    <w:basedOn w:val="DefaultParagraphFont"/>
    <w:link w:val="BodyTextIndent3"/>
    <w:rsid w:val="00A56875"/>
    <w:rPr>
      <w:rFonts w:ascii="Arial" w:hAnsi="Arial" w:cs="Arial"/>
      <w:szCs w:val="24"/>
    </w:rPr>
  </w:style>
  <w:style w:type="character" w:styleId="CommentReference">
    <w:name w:val="annotation reference"/>
    <w:basedOn w:val="DefaultParagraphFont"/>
    <w:rsid w:val="00A56875"/>
    <w:rPr>
      <w:sz w:val="18"/>
      <w:szCs w:val="18"/>
    </w:rPr>
  </w:style>
  <w:style w:type="paragraph" w:styleId="CommentText">
    <w:name w:val="annotation text"/>
    <w:basedOn w:val="Normal"/>
    <w:link w:val="CommentTextChar"/>
    <w:rsid w:val="00A56875"/>
  </w:style>
  <w:style w:type="character" w:customStyle="1" w:styleId="CommentTextChar">
    <w:name w:val="Comment Text Char"/>
    <w:basedOn w:val="DefaultParagraphFont"/>
    <w:link w:val="CommentText"/>
    <w:rsid w:val="00A56875"/>
    <w:rPr>
      <w:sz w:val="24"/>
      <w:szCs w:val="24"/>
    </w:rPr>
  </w:style>
  <w:style w:type="paragraph" w:styleId="CommentSubject">
    <w:name w:val="annotation subject"/>
    <w:basedOn w:val="CommentText"/>
    <w:next w:val="CommentText"/>
    <w:link w:val="CommentSubjectChar"/>
    <w:rsid w:val="00A56875"/>
    <w:rPr>
      <w:b/>
      <w:bCs/>
      <w:sz w:val="20"/>
      <w:szCs w:val="20"/>
    </w:rPr>
  </w:style>
  <w:style w:type="character" w:customStyle="1" w:styleId="CommentSubjectChar">
    <w:name w:val="Comment Subject Char"/>
    <w:basedOn w:val="CommentTextChar"/>
    <w:link w:val="CommentSubject"/>
    <w:rsid w:val="00A56875"/>
    <w:rPr>
      <w:b/>
      <w:bCs/>
      <w:sz w:val="24"/>
      <w:szCs w:val="24"/>
    </w:rPr>
  </w:style>
  <w:style w:type="paragraph" w:customStyle="1" w:styleId="Style1">
    <w:name w:val="Style1"/>
    <w:basedOn w:val="TableofFigures"/>
    <w:next w:val="TOAHeading"/>
    <w:qFormat/>
    <w:rsid w:val="00A56875"/>
    <w:pPr>
      <w:spacing w:before="120" w:after="120"/>
      <w:ind w:firstLine="540"/>
    </w:pPr>
    <w:rPr>
      <w:b/>
      <w:bCs/>
      <w:szCs w:val="20"/>
    </w:rPr>
  </w:style>
  <w:style w:type="paragraph" w:customStyle="1" w:styleId="Fig">
    <w:name w:val="Fig"/>
    <w:basedOn w:val="TableofFigures"/>
    <w:next w:val="Normal"/>
    <w:qFormat/>
    <w:rsid w:val="00A56875"/>
    <w:pPr>
      <w:ind w:firstLine="540"/>
    </w:pPr>
    <w:rPr>
      <w:b/>
      <w:bCs/>
      <w:szCs w:val="20"/>
    </w:rPr>
  </w:style>
  <w:style w:type="paragraph" w:styleId="TOAHeading">
    <w:name w:val="toa heading"/>
    <w:basedOn w:val="Normal"/>
    <w:next w:val="Normal"/>
    <w:rsid w:val="00A56875"/>
    <w:pPr>
      <w:spacing w:before="120"/>
    </w:pPr>
    <w:rPr>
      <w:rFonts w:asciiTheme="majorHAnsi" w:eastAsiaTheme="majorEastAsia" w:hAnsiTheme="majorHAnsi" w:cstheme="majorBidi"/>
      <w:b/>
      <w:bCs/>
    </w:rPr>
  </w:style>
  <w:style w:type="paragraph" w:styleId="TableofAuthorities">
    <w:name w:val="table of authorities"/>
    <w:basedOn w:val="Normal"/>
    <w:next w:val="Normal"/>
    <w:autoRedefine/>
    <w:qFormat/>
    <w:rsid w:val="00F077B8"/>
    <w:pPr>
      <w:ind w:left="240" w:hanging="240"/>
    </w:pPr>
    <w:rPr>
      <w:b/>
      <w:bCs/>
      <w:sz w:val="22"/>
      <w:szCs w:val="22"/>
    </w:rPr>
  </w:style>
  <w:style w:type="character" w:customStyle="1" w:styleId="Heading4Char">
    <w:name w:val="Heading 4 Char"/>
    <w:basedOn w:val="DefaultParagraphFont"/>
    <w:link w:val="Heading4"/>
    <w:rsid w:val="00F077B8"/>
    <w:rPr>
      <w:rFonts w:asciiTheme="majorHAnsi" w:eastAsiaTheme="majorEastAsia" w:hAnsiTheme="majorHAnsi" w:cstheme="majorBidi"/>
      <w:b/>
      <w:bCs/>
      <w:i/>
      <w:iCs/>
      <w:color w:val="4F81BD" w:themeColor="accent1"/>
      <w:sz w:val="24"/>
      <w:szCs w:val="24"/>
    </w:rPr>
  </w:style>
  <w:style w:type="table" w:customStyle="1" w:styleId="TableGrid1">
    <w:name w:val="Table Grid1"/>
    <w:basedOn w:val="TableNormal"/>
    <w:next w:val="TableGrid"/>
    <w:uiPriority w:val="59"/>
    <w:rsid w:val="00C17827"/>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A7136"/>
    <w:pPr>
      <w:spacing w:before="100" w:beforeAutospacing="1" w:after="100" w:afterAutospacing="1"/>
    </w:pPr>
    <w:rPr>
      <w:rFonts w:ascii="Times" w:hAnsi="Times"/>
      <w:sz w:val="20"/>
      <w:szCs w:val="20"/>
    </w:rPr>
  </w:style>
  <w:style w:type="table" w:styleId="TableClassic2">
    <w:name w:val="Table Classic 2"/>
    <w:basedOn w:val="TableNormal"/>
    <w:rsid w:val="004A40D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4A40D7"/>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Subtle1">
    <w:name w:val="Table Subtle 1"/>
    <w:basedOn w:val="TableNormal"/>
    <w:rsid w:val="004A40D7"/>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Professional">
    <w:name w:val="Table Professional"/>
    <w:basedOn w:val="TableNormal"/>
    <w:rsid w:val="004A40D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styleId="MediumGrid1-Accent5">
    <w:name w:val="Medium Grid 1 Accent 5"/>
    <w:basedOn w:val="TableNormal"/>
    <w:uiPriority w:val="62"/>
    <w:rsid w:val="004A40D7"/>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4">
    <w:name w:val="Medium Grid 1 Accent 4"/>
    <w:basedOn w:val="TableNormal"/>
    <w:uiPriority w:val="62"/>
    <w:rsid w:val="004A40D7"/>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2">
    <w:name w:val="Medium Grid 2"/>
    <w:basedOn w:val="TableNormal"/>
    <w:uiPriority w:val="63"/>
    <w:rsid w:val="004A40D7"/>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3"/>
    <w:rsid w:val="004A40D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1-Accent3">
    <w:name w:val="Medium Grid 1 Accent 3"/>
    <w:basedOn w:val="TableNormal"/>
    <w:uiPriority w:val="62"/>
    <w:rsid w:val="004A40D7"/>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
    <w:name w:val="Medium Grid 1"/>
    <w:basedOn w:val="TableNormal"/>
    <w:uiPriority w:val="62"/>
    <w:rsid w:val="004A40D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1"/>
    <w:rsid w:val="004A40D7"/>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1"/>
    <w:rsid w:val="004A40D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1">
    <w:name w:val="Light List Accent 1"/>
    <w:basedOn w:val="TableNormal"/>
    <w:uiPriority w:val="66"/>
    <w:rsid w:val="004A40D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ColorfulShading-Accent5">
    <w:name w:val="Colorful Shading Accent 5"/>
    <w:basedOn w:val="TableNormal"/>
    <w:uiPriority w:val="66"/>
    <w:rsid w:val="004A40D7"/>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ightGrid-Accent4">
    <w:name w:val="Light Grid Accent 4"/>
    <w:basedOn w:val="TableNormal"/>
    <w:uiPriority w:val="71"/>
    <w:rsid w:val="004A40D7"/>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
    <w:name w:val="Medium Shading 1"/>
    <w:basedOn w:val="TableNormal"/>
    <w:uiPriority w:val="72"/>
    <w:rsid w:val="004A40D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1">
    <w:name w:val="Light Grid Accent 1"/>
    <w:basedOn w:val="TableNormal"/>
    <w:uiPriority w:val="67"/>
    <w:rsid w:val="004A40D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18034">
      <w:bodyDiv w:val="1"/>
      <w:marLeft w:val="0"/>
      <w:marRight w:val="0"/>
      <w:marTop w:val="0"/>
      <w:marBottom w:val="0"/>
      <w:divBdr>
        <w:top w:val="none" w:sz="0" w:space="0" w:color="auto"/>
        <w:left w:val="none" w:sz="0" w:space="0" w:color="auto"/>
        <w:bottom w:val="none" w:sz="0" w:space="0" w:color="auto"/>
        <w:right w:val="none" w:sz="0" w:space="0" w:color="auto"/>
      </w:divBdr>
    </w:div>
    <w:div w:id="147330128">
      <w:bodyDiv w:val="1"/>
      <w:marLeft w:val="0"/>
      <w:marRight w:val="0"/>
      <w:marTop w:val="0"/>
      <w:marBottom w:val="0"/>
      <w:divBdr>
        <w:top w:val="none" w:sz="0" w:space="0" w:color="auto"/>
        <w:left w:val="none" w:sz="0" w:space="0" w:color="auto"/>
        <w:bottom w:val="none" w:sz="0" w:space="0" w:color="auto"/>
        <w:right w:val="none" w:sz="0" w:space="0" w:color="auto"/>
      </w:divBdr>
    </w:div>
    <w:div w:id="169950361">
      <w:bodyDiv w:val="1"/>
      <w:marLeft w:val="0"/>
      <w:marRight w:val="0"/>
      <w:marTop w:val="0"/>
      <w:marBottom w:val="0"/>
      <w:divBdr>
        <w:top w:val="none" w:sz="0" w:space="0" w:color="auto"/>
        <w:left w:val="none" w:sz="0" w:space="0" w:color="auto"/>
        <w:bottom w:val="none" w:sz="0" w:space="0" w:color="auto"/>
        <w:right w:val="none" w:sz="0" w:space="0" w:color="auto"/>
      </w:divBdr>
    </w:div>
    <w:div w:id="330452598">
      <w:bodyDiv w:val="1"/>
      <w:marLeft w:val="0"/>
      <w:marRight w:val="0"/>
      <w:marTop w:val="0"/>
      <w:marBottom w:val="0"/>
      <w:divBdr>
        <w:top w:val="none" w:sz="0" w:space="0" w:color="auto"/>
        <w:left w:val="none" w:sz="0" w:space="0" w:color="auto"/>
        <w:bottom w:val="none" w:sz="0" w:space="0" w:color="auto"/>
        <w:right w:val="none" w:sz="0" w:space="0" w:color="auto"/>
      </w:divBdr>
    </w:div>
    <w:div w:id="421754909">
      <w:bodyDiv w:val="1"/>
      <w:marLeft w:val="0"/>
      <w:marRight w:val="0"/>
      <w:marTop w:val="0"/>
      <w:marBottom w:val="0"/>
      <w:divBdr>
        <w:top w:val="none" w:sz="0" w:space="0" w:color="auto"/>
        <w:left w:val="none" w:sz="0" w:space="0" w:color="auto"/>
        <w:bottom w:val="none" w:sz="0" w:space="0" w:color="auto"/>
        <w:right w:val="none" w:sz="0" w:space="0" w:color="auto"/>
      </w:divBdr>
    </w:div>
    <w:div w:id="442114763">
      <w:bodyDiv w:val="1"/>
      <w:marLeft w:val="0"/>
      <w:marRight w:val="0"/>
      <w:marTop w:val="0"/>
      <w:marBottom w:val="0"/>
      <w:divBdr>
        <w:top w:val="none" w:sz="0" w:space="0" w:color="auto"/>
        <w:left w:val="none" w:sz="0" w:space="0" w:color="auto"/>
        <w:bottom w:val="none" w:sz="0" w:space="0" w:color="auto"/>
        <w:right w:val="none" w:sz="0" w:space="0" w:color="auto"/>
      </w:divBdr>
    </w:div>
    <w:div w:id="536701601">
      <w:bodyDiv w:val="1"/>
      <w:marLeft w:val="0"/>
      <w:marRight w:val="0"/>
      <w:marTop w:val="0"/>
      <w:marBottom w:val="0"/>
      <w:divBdr>
        <w:top w:val="none" w:sz="0" w:space="0" w:color="auto"/>
        <w:left w:val="none" w:sz="0" w:space="0" w:color="auto"/>
        <w:bottom w:val="none" w:sz="0" w:space="0" w:color="auto"/>
        <w:right w:val="none" w:sz="0" w:space="0" w:color="auto"/>
      </w:divBdr>
    </w:div>
    <w:div w:id="583225217">
      <w:bodyDiv w:val="1"/>
      <w:marLeft w:val="0"/>
      <w:marRight w:val="0"/>
      <w:marTop w:val="0"/>
      <w:marBottom w:val="0"/>
      <w:divBdr>
        <w:top w:val="none" w:sz="0" w:space="0" w:color="auto"/>
        <w:left w:val="none" w:sz="0" w:space="0" w:color="auto"/>
        <w:bottom w:val="none" w:sz="0" w:space="0" w:color="auto"/>
        <w:right w:val="none" w:sz="0" w:space="0" w:color="auto"/>
      </w:divBdr>
    </w:div>
    <w:div w:id="617840158">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71971431">
      <w:bodyDiv w:val="1"/>
      <w:marLeft w:val="0"/>
      <w:marRight w:val="0"/>
      <w:marTop w:val="0"/>
      <w:marBottom w:val="0"/>
      <w:divBdr>
        <w:top w:val="none" w:sz="0" w:space="0" w:color="auto"/>
        <w:left w:val="none" w:sz="0" w:space="0" w:color="auto"/>
        <w:bottom w:val="none" w:sz="0" w:space="0" w:color="auto"/>
        <w:right w:val="none" w:sz="0" w:space="0" w:color="auto"/>
      </w:divBdr>
      <w:divsChild>
        <w:div w:id="351540937">
          <w:marLeft w:val="0"/>
          <w:marRight w:val="0"/>
          <w:marTop w:val="0"/>
          <w:marBottom w:val="0"/>
          <w:divBdr>
            <w:top w:val="none" w:sz="0" w:space="0" w:color="auto"/>
            <w:left w:val="none" w:sz="0" w:space="0" w:color="auto"/>
            <w:bottom w:val="none" w:sz="0" w:space="0" w:color="auto"/>
            <w:right w:val="none" w:sz="0" w:space="0" w:color="auto"/>
          </w:divBdr>
          <w:divsChild>
            <w:div w:id="38826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428252">
      <w:bodyDiv w:val="1"/>
      <w:marLeft w:val="0"/>
      <w:marRight w:val="0"/>
      <w:marTop w:val="0"/>
      <w:marBottom w:val="0"/>
      <w:divBdr>
        <w:top w:val="none" w:sz="0" w:space="0" w:color="auto"/>
        <w:left w:val="none" w:sz="0" w:space="0" w:color="auto"/>
        <w:bottom w:val="none" w:sz="0" w:space="0" w:color="auto"/>
        <w:right w:val="none" w:sz="0" w:space="0" w:color="auto"/>
      </w:divBdr>
    </w:div>
    <w:div w:id="983239321">
      <w:bodyDiv w:val="1"/>
      <w:marLeft w:val="0"/>
      <w:marRight w:val="0"/>
      <w:marTop w:val="0"/>
      <w:marBottom w:val="0"/>
      <w:divBdr>
        <w:top w:val="none" w:sz="0" w:space="0" w:color="auto"/>
        <w:left w:val="none" w:sz="0" w:space="0" w:color="auto"/>
        <w:bottom w:val="none" w:sz="0" w:space="0" w:color="auto"/>
        <w:right w:val="none" w:sz="0" w:space="0" w:color="auto"/>
      </w:divBdr>
    </w:div>
    <w:div w:id="1552764752">
      <w:bodyDiv w:val="1"/>
      <w:marLeft w:val="0"/>
      <w:marRight w:val="0"/>
      <w:marTop w:val="0"/>
      <w:marBottom w:val="0"/>
      <w:divBdr>
        <w:top w:val="none" w:sz="0" w:space="0" w:color="auto"/>
        <w:left w:val="none" w:sz="0" w:space="0" w:color="auto"/>
        <w:bottom w:val="none" w:sz="0" w:space="0" w:color="auto"/>
        <w:right w:val="none" w:sz="0" w:space="0" w:color="auto"/>
      </w:divBdr>
    </w:div>
    <w:div w:id="1648780693">
      <w:bodyDiv w:val="1"/>
      <w:marLeft w:val="0"/>
      <w:marRight w:val="0"/>
      <w:marTop w:val="0"/>
      <w:marBottom w:val="0"/>
      <w:divBdr>
        <w:top w:val="none" w:sz="0" w:space="0" w:color="auto"/>
        <w:left w:val="none" w:sz="0" w:space="0" w:color="auto"/>
        <w:bottom w:val="none" w:sz="0" w:space="0" w:color="auto"/>
        <w:right w:val="none" w:sz="0" w:space="0" w:color="auto"/>
      </w:divBdr>
    </w:div>
    <w:div w:id="1770199207">
      <w:bodyDiv w:val="1"/>
      <w:marLeft w:val="0"/>
      <w:marRight w:val="0"/>
      <w:marTop w:val="0"/>
      <w:marBottom w:val="0"/>
      <w:divBdr>
        <w:top w:val="none" w:sz="0" w:space="0" w:color="auto"/>
        <w:left w:val="none" w:sz="0" w:space="0" w:color="auto"/>
        <w:bottom w:val="none" w:sz="0" w:space="0" w:color="auto"/>
        <w:right w:val="none" w:sz="0" w:space="0" w:color="auto"/>
      </w:divBdr>
    </w:div>
    <w:div w:id="1947954925">
      <w:bodyDiv w:val="1"/>
      <w:marLeft w:val="0"/>
      <w:marRight w:val="0"/>
      <w:marTop w:val="0"/>
      <w:marBottom w:val="0"/>
      <w:divBdr>
        <w:top w:val="none" w:sz="0" w:space="0" w:color="auto"/>
        <w:left w:val="none" w:sz="0" w:space="0" w:color="auto"/>
        <w:bottom w:val="none" w:sz="0" w:space="0" w:color="auto"/>
        <w:right w:val="none" w:sz="0" w:space="0" w:color="auto"/>
      </w:divBdr>
    </w:div>
    <w:div w:id="1972779674">
      <w:bodyDiv w:val="1"/>
      <w:marLeft w:val="0"/>
      <w:marRight w:val="0"/>
      <w:marTop w:val="0"/>
      <w:marBottom w:val="0"/>
      <w:divBdr>
        <w:top w:val="none" w:sz="0" w:space="0" w:color="auto"/>
        <w:left w:val="none" w:sz="0" w:space="0" w:color="auto"/>
        <w:bottom w:val="none" w:sz="0" w:space="0" w:color="auto"/>
        <w:right w:val="none" w:sz="0" w:space="0" w:color="auto"/>
      </w:divBdr>
    </w:div>
    <w:div w:id="2083259652">
      <w:bodyDiv w:val="1"/>
      <w:marLeft w:val="0"/>
      <w:marRight w:val="0"/>
      <w:marTop w:val="0"/>
      <w:marBottom w:val="0"/>
      <w:divBdr>
        <w:top w:val="none" w:sz="0" w:space="0" w:color="auto"/>
        <w:left w:val="none" w:sz="0" w:space="0" w:color="auto"/>
        <w:bottom w:val="none" w:sz="0" w:space="0" w:color="auto"/>
        <w:right w:val="none" w:sz="0" w:space="0" w:color="auto"/>
      </w:divBdr>
    </w:div>
    <w:div w:id="2116367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emf"/><Relationship Id="rId26" Type="http://schemas.openxmlformats.org/officeDocument/2006/relationships/image" Target="media/image15.emf"/><Relationship Id="rId39" Type="http://schemas.openxmlformats.org/officeDocument/2006/relationships/image" Target="media/image27.emf"/><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30.jpg"/><Relationship Id="rId47" Type="http://schemas.openxmlformats.org/officeDocument/2006/relationships/image" Target="media/image35.emf"/><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png"/><Relationship Id="rId29" Type="http://schemas.openxmlformats.org/officeDocument/2006/relationships/image" Target="media/image18.emf"/><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0.emf"/><Relationship Id="rId37" Type="http://schemas.openxmlformats.org/officeDocument/2006/relationships/image" Target="media/image25.emf"/><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jpg"/><Relationship Id="rId58" Type="http://schemas.openxmlformats.org/officeDocument/2006/relationships/image" Target="media/image46.pn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4.emf"/><Relationship Id="rId49" Type="http://schemas.openxmlformats.org/officeDocument/2006/relationships/image" Target="media/image37.emf"/><Relationship Id="rId57" Type="http://schemas.openxmlformats.org/officeDocument/2006/relationships/image" Target="media/image45.png"/><Relationship Id="rId61" Type="http://schemas.openxmlformats.org/officeDocument/2006/relationships/image" Target="media/image49.jpg"/><Relationship Id="rId10" Type="http://schemas.openxmlformats.org/officeDocument/2006/relationships/header" Target="header2.xml"/><Relationship Id="rId19" Type="http://schemas.openxmlformats.org/officeDocument/2006/relationships/image" Target="media/image8.jpg"/><Relationship Id="rId31" Type="http://schemas.microsoft.com/office/2007/relationships/hdphoto" Target="media/hdphoto1.wdp"/><Relationship Id="rId44" Type="http://schemas.openxmlformats.org/officeDocument/2006/relationships/image" Target="media/image32.jpg"/><Relationship Id="rId52" Type="http://schemas.openxmlformats.org/officeDocument/2006/relationships/image" Target="media/image40.jpg"/><Relationship Id="rId60" Type="http://schemas.openxmlformats.org/officeDocument/2006/relationships/image" Target="media/image48.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g"/><Relationship Id="rId22" Type="http://schemas.openxmlformats.org/officeDocument/2006/relationships/image" Target="media/image11.jpeg"/><Relationship Id="rId27" Type="http://schemas.openxmlformats.org/officeDocument/2006/relationships/image" Target="media/image16.emf"/><Relationship Id="rId30" Type="http://schemas.openxmlformats.org/officeDocument/2006/relationships/image" Target="media/image19.jpeg"/><Relationship Id="rId35" Type="http://schemas.openxmlformats.org/officeDocument/2006/relationships/image" Target="media/image23.emf"/><Relationship Id="rId43" Type="http://schemas.openxmlformats.org/officeDocument/2006/relationships/image" Target="media/image31.png"/><Relationship Id="rId48" Type="http://schemas.openxmlformats.org/officeDocument/2006/relationships/image" Target="media/image36.emf"/><Relationship Id="rId56" Type="http://schemas.openxmlformats.org/officeDocument/2006/relationships/image" Target="media/image44.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emf"/><Relationship Id="rId46" Type="http://schemas.openxmlformats.org/officeDocument/2006/relationships/image" Target="media/image34.emf"/><Relationship Id="rId59" Type="http://schemas.openxmlformats.org/officeDocument/2006/relationships/image" Target="media/image4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63A1E-A9E7-428D-A459-D2363823D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133</Pages>
  <Words>24950</Words>
  <Characters>206314</Characters>
  <Application>Microsoft Office Word</Application>
  <DocSecurity>0</DocSecurity>
  <Lines>1719</Lines>
  <Paragraphs>461</Paragraphs>
  <ScaleCrop>false</ScaleCrop>
  <HeadingPairs>
    <vt:vector size="4" baseType="variant">
      <vt:variant>
        <vt:lpstr>Title</vt:lpstr>
      </vt:variant>
      <vt:variant>
        <vt:i4>1</vt:i4>
      </vt:variant>
      <vt:variant>
        <vt:lpstr>Headings</vt:lpstr>
      </vt:variant>
      <vt:variant>
        <vt:i4>65</vt:i4>
      </vt:variant>
    </vt:vector>
  </HeadingPairs>
  <TitlesOfParts>
    <vt:vector size="66" baseType="lpstr">
      <vt:lpstr/>
      <vt:lpstr>A Dissertation Presented for the</vt:lpstr>
      <vt:lpstr>Doctor of Philosophy</vt:lpstr>
      <vt:lpstr>Degree</vt:lpstr>
      <vt:lpstr>The University of Tennessee, Knoxville</vt:lpstr>
      <vt:lpstr>Maryam Raeeszadeh-Sarmazdeh</vt:lpstr>
      <vt:lpstr>May 2014</vt:lpstr>
      <vt:lpstr>To Reza, my dad, for always believing in me</vt:lpstr>
      <vt:lpstr/>
      <vt:lpstr>ACKNOWLEDGEMENTS </vt:lpstr>
      <vt:lpstr/>
      <vt:lpstr>I also want to thank my parents and my husband for supporting me during this tim</vt:lpstr>
      <vt:lpstr/>
      <vt:lpstr/>
      <vt:lpstr/>
      <vt:lpstr/>
      <vt:lpstr/>
      <vt:lpstr/>
      <vt:lpstr>ABSTRACT</vt:lpstr>
      <vt:lpstr>TABLE OF CONTENTS</vt:lpstr>
      <vt:lpstr>Table 5-2- peptides used in sortase reaction on the yeast surface ………………..….….81</vt:lpstr>
      <vt:lpstr/>
      <vt:lpstr/>
      <vt:lpstr/>
      <vt:lpstr/>
      <vt:lpstr/>
      <vt:lpstr/>
      <vt:lpstr/>
      <vt:lpstr/>
      <vt:lpstr/>
      <vt:lpstr/>
      <vt:lpstr/>
      <vt:lpstr/>
      <vt:lpstr/>
      <vt:lpstr>LIST OF FIGURES</vt:lpstr>
      <vt:lpstr/>
      <vt:lpstr>Srt: S. aureus Sortase A</vt:lpstr>
      <vt:lpstr>EK: Entrokinase</vt:lpstr>
      <vt:lpstr>Chapter 1 Background and significance</vt:lpstr>
      <vt:lpstr>    1-1- Introduction</vt:lpstr>
      <vt:lpstr>    1-2-Background </vt:lpstr>
      <vt:lpstr>    1-2-1-Sortase structure, function, mechanism, and applications</vt:lpstr>
      <vt:lpstr>        1-2-1-1-Sortase function</vt:lpstr>
      <vt:lpstr/>
      <vt:lpstr/>
      <vt:lpstr/>
      <vt:lpstr/>
      <vt:lpstr/>
      <vt:lpstr/>
      <vt:lpstr>/</vt:lpstr>
      <vt:lpstr>        1-2-1-2-Crystal Structure and mechanism</vt:lpstr>
      <vt:lpstr>        1-2-2-Substrate specificity</vt:lpstr>
      <vt:lpstr>        1-2-1-4-Sortase reaction applications</vt:lpstr>
      <vt:lpstr>    1-2-2-protein immobilization and 3D assembly on the surface</vt:lpstr>
      <vt:lpstr>        1-2-2-1-Self assembly on the surface </vt:lpstr>
      <vt:lpstr>        1-2-2-2- Protein immobilization on the surface</vt:lpstr>
      <vt:lpstr>        1-2-2-3- Patterning proteins on the surface </vt:lpstr>
      <vt:lpstr>        1-2-2-4- Protein 3D assemblies and molecular printboards </vt:lpstr>
      <vt:lpstr>        1-2-3- Engineering sortase using yeast surface display and directed evolution</vt:lpstr>
      <vt:lpstr>Chapter 2 Protein immobilization on the surface</vt:lpstr>
      <vt:lpstr>    2-1- Introduction</vt:lpstr>
      <vt:lpstr>    2-2-Material and methods</vt:lpstr>
      <vt:lpstr>        2-2-1-Protein production and purification </vt:lpstr>
      <vt:lpstr>        2-2-2-Peptide assembly on the gold surface</vt:lpstr>
      <vt:lpstr>        2-2-3-Protein immobilization on the peptide SAM on gold</vt:lpstr>
      <vt:lpstr>        2-2-4-Fluorescence Microscopy</vt:lpstr>
    </vt:vector>
  </TitlesOfParts>
  <Manager/>
  <Company/>
  <LinksUpToDate>false</LinksUpToDate>
  <CharactersWithSpaces>230803</CharactersWithSpaces>
  <SharedDoc>false</SharedDoc>
  <HyperlinkBase/>
  <HLinks>
    <vt:vector size="444" baseType="variant">
      <vt:variant>
        <vt:i4>4521995</vt:i4>
      </vt:variant>
      <vt:variant>
        <vt:i4>573</vt:i4>
      </vt:variant>
      <vt:variant>
        <vt:i4>0</vt:i4>
      </vt:variant>
      <vt:variant>
        <vt:i4>5</vt:i4>
      </vt:variant>
      <vt:variant>
        <vt:lpwstr/>
      </vt:variant>
      <vt:variant>
        <vt:lpwstr>_ENREF_4</vt:lpwstr>
      </vt:variant>
      <vt:variant>
        <vt:i4>4325387</vt:i4>
      </vt:variant>
      <vt:variant>
        <vt:i4>570</vt:i4>
      </vt:variant>
      <vt:variant>
        <vt:i4>0</vt:i4>
      </vt:variant>
      <vt:variant>
        <vt:i4>5</vt:i4>
      </vt:variant>
      <vt:variant>
        <vt:lpwstr/>
      </vt:variant>
      <vt:variant>
        <vt:lpwstr>_ENREF_3</vt:lpwstr>
      </vt:variant>
      <vt:variant>
        <vt:i4>4390923</vt:i4>
      </vt:variant>
      <vt:variant>
        <vt:i4>562</vt:i4>
      </vt:variant>
      <vt:variant>
        <vt:i4>0</vt:i4>
      </vt:variant>
      <vt:variant>
        <vt:i4>5</vt:i4>
      </vt:variant>
      <vt:variant>
        <vt:lpwstr/>
      </vt:variant>
      <vt:variant>
        <vt:lpwstr>_ENREF_2</vt:lpwstr>
      </vt:variant>
      <vt:variant>
        <vt:i4>4194315</vt:i4>
      </vt:variant>
      <vt:variant>
        <vt:i4>559</vt:i4>
      </vt:variant>
      <vt:variant>
        <vt:i4>0</vt:i4>
      </vt:variant>
      <vt:variant>
        <vt:i4>5</vt:i4>
      </vt:variant>
      <vt:variant>
        <vt:lpwstr/>
      </vt:variant>
      <vt:variant>
        <vt:lpwstr>_ENREF_1</vt:lpwstr>
      </vt:variant>
      <vt:variant>
        <vt:i4>4325434</vt:i4>
      </vt:variant>
      <vt:variant>
        <vt:i4>551</vt:i4>
      </vt:variant>
      <vt:variant>
        <vt:i4>0</vt:i4>
      </vt:variant>
      <vt:variant>
        <vt:i4>5</vt:i4>
      </vt:variant>
      <vt:variant>
        <vt:lpwstr/>
      </vt:variant>
      <vt:variant>
        <vt:lpwstr>_ENREF_31</vt:lpwstr>
      </vt:variant>
      <vt:variant>
        <vt:i4>4325435</vt:i4>
      </vt:variant>
      <vt:variant>
        <vt:i4>545</vt:i4>
      </vt:variant>
      <vt:variant>
        <vt:i4>0</vt:i4>
      </vt:variant>
      <vt:variant>
        <vt:i4>5</vt:i4>
      </vt:variant>
      <vt:variant>
        <vt:lpwstr/>
      </vt:variant>
      <vt:variant>
        <vt:lpwstr>_ENREF_30</vt:lpwstr>
      </vt:variant>
      <vt:variant>
        <vt:i4>4390962</vt:i4>
      </vt:variant>
      <vt:variant>
        <vt:i4>539</vt:i4>
      </vt:variant>
      <vt:variant>
        <vt:i4>0</vt:i4>
      </vt:variant>
      <vt:variant>
        <vt:i4>5</vt:i4>
      </vt:variant>
      <vt:variant>
        <vt:lpwstr/>
      </vt:variant>
      <vt:variant>
        <vt:lpwstr>_ENREF_29</vt:lpwstr>
      </vt:variant>
      <vt:variant>
        <vt:i4>4390963</vt:i4>
      </vt:variant>
      <vt:variant>
        <vt:i4>533</vt:i4>
      </vt:variant>
      <vt:variant>
        <vt:i4>0</vt:i4>
      </vt:variant>
      <vt:variant>
        <vt:i4>5</vt:i4>
      </vt:variant>
      <vt:variant>
        <vt:lpwstr/>
      </vt:variant>
      <vt:variant>
        <vt:lpwstr>_ENREF_28</vt:lpwstr>
      </vt:variant>
      <vt:variant>
        <vt:i4>4390972</vt:i4>
      </vt:variant>
      <vt:variant>
        <vt:i4>530</vt:i4>
      </vt:variant>
      <vt:variant>
        <vt:i4>0</vt:i4>
      </vt:variant>
      <vt:variant>
        <vt:i4>5</vt:i4>
      </vt:variant>
      <vt:variant>
        <vt:lpwstr/>
      </vt:variant>
      <vt:variant>
        <vt:lpwstr>_ENREF_27</vt:lpwstr>
      </vt:variant>
      <vt:variant>
        <vt:i4>4390973</vt:i4>
      </vt:variant>
      <vt:variant>
        <vt:i4>522</vt:i4>
      </vt:variant>
      <vt:variant>
        <vt:i4>0</vt:i4>
      </vt:variant>
      <vt:variant>
        <vt:i4>5</vt:i4>
      </vt:variant>
      <vt:variant>
        <vt:lpwstr/>
      </vt:variant>
      <vt:variant>
        <vt:lpwstr>_ENREF_26</vt:lpwstr>
      </vt:variant>
      <vt:variant>
        <vt:i4>4390968</vt:i4>
      </vt:variant>
      <vt:variant>
        <vt:i4>514</vt:i4>
      </vt:variant>
      <vt:variant>
        <vt:i4>0</vt:i4>
      </vt:variant>
      <vt:variant>
        <vt:i4>5</vt:i4>
      </vt:variant>
      <vt:variant>
        <vt:lpwstr/>
      </vt:variant>
      <vt:variant>
        <vt:lpwstr>_ENREF_23</vt:lpwstr>
      </vt:variant>
      <vt:variant>
        <vt:i4>4194366</vt:i4>
      </vt:variant>
      <vt:variant>
        <vt:i4>506</vt:i4>
      </vt:variant>
      <vt:variant>
        <vt:i4>0</vt:i4>
      </vt:variant>
      <vt:variant>
        <vt:i4>5</vt:i4>
      </vt:variant>
      <vt:variant>
        <vt:lpwstr/>
      </vt:variant>
      <vt:variant>
        <vt:lpwstr>_ENREF_15</vt:lpwstr>
      </vt:variant>
      <vt:variant>
        <vt:i4>4390971</vt:i4>
      </vt:variant>
      <vt:variant>
        <vt:i4>498</vt:i4>
      </vt:variant>
      <vt:variant>
        <vt:i4>0</vt:i4>
      </vt:variant>
      <vt:variant>
        <vt:i4>5</vt:i4>
      </vt:variant>
      <vt:variant>
        <vt:lpwstr/>
      </vt:variant>
      <vt:variant>
        <vt:lpwstr>_ENREF_20</vt:lpwstr>
      </vt:variant>
      <vt:variant>
        <vt:i4>4456506</vt:i4>
      </vt:variant>
      <vt:variant>
        <vt:i4>490</vt:i4>
      </vt:variant>
      <vt:variant>
        <vt:i4>0</vt:i4>
      </vt:variant>
      <vt:variant>
        <vt:i4>5</vt:i4>
      </vt:variant>
      <vt:variant>
        <vt:lpwstr/>
      </vt:variant>
      <vt:variant>
        <vt:lpwstr>_ENREF_51</vt:lpwstr>
      </vt:variant>
      <vt:variant>
        <vt:i4>4456507</vt:i4>
      </vt:variant>
      <vt:variant>
        <vt:i4>484</vt:i4>
      </vt:variant>
      <vt:variant>
        <vt:i4>0</vt:i4>
      </vt:variant>
      <vt:variant>
        <vt:i4>5</vt:i4>
      </vt:variant>
      <vt:variant>
        <vt:lpwstr/>
      </vt:variant>
      <vt:variant>
        <vt:lpwstr>_ENREF_50</vt:lpwstr>
      </vt:variant>
      <vt:variant>
        <vt:i4>4522034</vt:i4>
      </vt:variant>
      <vt:variant>
        <vt:i4>478</vt:i4>
      </vt:variant>
      <vt:variant>
        <vt:i4>0</vt:i4>
      </vt:variant>
      <vt:variant>
        <vt:i4>5</vt:i4>
      </vt:variant>
      <vt:variant>
        <vt:lpwstr/>
      </vt:variant>
      <vt:variant>
        <vt:lpwstr>_ENREF_49</vt:lpwstr>
      </vt:variant>
      <vt:variant>
        <vt:i4>4522035</vt:i4>
      </vt:variant>
      <vt:variant>
        <vt:i4>472</vt:i4>
      </vt:variant>
      <vt:variant>
        <vt:i4>0</vt:i4>
      </vt:variant>
      <vt:variant>
        <vt:i4>5</vt:i4>
      </vt:variant>
      <vt:variant>
        <vt:lpwstr/>
      </vt:variant>
      <vt:variant>
        <vt:lpwstr>_ENREF_48</vt:lpwstr>
      </vt:variant>
      <vt:variant>
        <vt:i4>4456459</vt:i4>
      </vt:variant>
      <vt:variant>
        <vt:i4>466</vt:i4>
      </vt:variant>
      <vt:variant>
        <vt:i4>0</vt:i4>
      </vt:variant>
      <vt:variant>
        <vt:i4>5</vt:i4>
      </vt:variant>
      <vt:variant>
        <vt:lpwstr/>
      </vt:variant>
      <vt:variant>
        <vt:lpwstr>_ENREF_5</vt:lpwstr>
      </vt:variant>
      <vt:variant>
        <vt:i4>4194366</vt:i4>
      </vt:variant>
      <vt:variant>
        <vt:i4>458</vt:i4>
      </vt:variant>
      <vt:variant>
        <vt:i4>0</vt:i4>
      </vt:variant>
      <vt:variant>
        <vt:i4>5</vt:i4>
      </vt:variant>
      <vt:variant>
        <vt:lpwstr/>
      </vt:variant>
      <vt:variant>
        <vt:lpwstr>_ENREF_15</vt:lpwstr>
      </vt:variant>
      <vt:variant>
        <vt:i4>4194363</vt:i4>
      </vt:variant>
      <vt:variant>
        <vt:i4>455</vt:i4>
      </vt:variant>
      <vt:variant>
        <vt:i4>0</vt:i4>
      </vt:variant>
      <vt:variant>
        <vt:i4>5</vt:i4>
      </vt:variant>
      <vt:variant>
        <vt:lpwstr/>
      </vt:variant>
      <vt:variant>
        <vt:lpwstr>_ENREF_10</vt:lpwstr>
      </vt:variant>
      <vt:variant>
        <vt:i4>4521995</vt:i4>
      </vt:variant>
      <vt:variant>
        <vt:i4>447</vt:i4>
      </vt:variant>
      <vt:variant>
        <vt:i4>0</vt:i4>
      </vt:variant>
      <vt:variant>
        <vt:i4>5</vt:i4>
      </vt:variant>
      <vt:variant>
        <vt:lpwstr/>
      </vt:variant>
      <vt:variant>
        <vt:lpwstr>_ENREF_4</vt:lpwstr>
      </vt:variant>
      <vt:variant>
        <vt:i4>4521995</vt:i4>
      </vt:variant>
      <vt:variant>
        <vt:i4>439</vt:i4>
      </vt:variant>
      <vt:variant>
        <vt:i4>0</vt:i4>
      </vt:variant>
      <vt:variant>
        <vt:i4>5</vt:i4>
      </vt:variant>
      <vt:variant>
        <vt:lpwstr/>
      </vt:variant>
      <vt:variant>
        <vt:lpwstr>_ENREF_4</vt:lpwstr>
      </vt:variant>
      <vt:variant>
        <vt:i4>4325387</vt:i4>
      </vt:variant>
      <vt:variant>
        <vt:i4>433</vt:i4>
      </vt:variant>
      <vt:variant>
        <vt:i4>0</vt:i4>
      </vt:variant>
      <vt:variant>
        <vt:i4>5</vt:i4>
      </vt:variant>
      <vt:variant>
        <vt:lpwstr/>
      </vt:variant>
      <vt:variant>
        <vt:lpwstr>_ENREF_3</vt:lpwstr>
      </vt:variant>
      <vt:variant>
        <vt:i4>4390923</vt:i4>
      </vt:variant>
      <vt:variant>
        <vt:i4>430</vt:i4>
      </vt:variant>
      <vt:variant>
        <vt:i4>0</vt:i4>
      </vt:variant>
      <vt:variant>
        <vt:i4>5</vt:i4>
      </vt:variant>
      <vt:variant>
        <vt:lpwstr/>
      </vt:variant>
      <vt:variant>
        <vt:lpwstr>_ENREF_2</vt:lpwstr>
      </vt:variant>
      <vt:variant>
        <vt:i4>4194315</vt:i4>
      </vt:variant>
      <vt:variant>
        <vt:i4>422</vt:i4>
      </vt:variant>
      <vt:variant>
        <vt:i4>0</vt:i4>
      </vt:variant>
      <vt:variant>
        <vt:i4>5</vt:i4>
      </vt:variant>
      <vt:variant>
        <vt:lpwstr/>
      </vt:variant>
      <vt:variant>
        <vt:lpwstr>_ENREF_1</vt:lpwstr>
      </vt:variant>
      <vt:variant>
        <vt:i4>4522044</vt:i4>
      </vt:variant>
      <vt:variant>
        <vt:i4>416</vt:i4>
      </vt:variant>
      <vt:variant>
        <vt:i4>0</vt:i4>
      </vt:variant>
      <vt:variant>
        <vt:i4>5</vt:i4>
      </vt:variant>
      <vt:variant>
        <vt:lpwstr/>
      </vt:variant>
      <vt:variant>
        <vt:lpwstr>_ENREF_47</vt:lpwstr>
      </vt:variant>
      <vt:variant>
        <vt:i4>4522045</vt:i4>
      </vt:variant>
      <vt:variant>
        <vt:i4>413</vt:i4>
      </vt:variant>
      <vt:variant>
        <vt:i4>0</vt:i4>
      </vt:variant>
      <vt:variant>
        <vt:i4>5</vt:i4>
      </vt:variant>
      <vt:variant>
        <vt:lpwstr/>
      </vt:variant>
      <vt:variant>
        <vt:lpwstr>_ENREF_46</vt:lpwstr>
      </vt:variant>
      <vt:variant>
        <vt:i4>4522046</vt:i4>
      </vt:variant>
      <vt:variant>
        <vt:i4>405</vt:i4>
      </vt:variant>
      <vt:variant>
        <vt:i4>0</vt:i4>
      </vt:variant>
      <vt:variant>
        <vt:i4>5</vt:i4>
      </vt:variant>
      <vt:variant>
        <vt:lpwstr/>
      </vt:variant>
      <vt:variant>
        <vt:lpwstr>_ENREF_45</vt:lpwstr>
      </vt:variant>
      <vt:variant>
        <vt:i4>4522044</vt:i4>
      </vt:variant>
      <vt:variant>
        <vt:i4>398</vt:i4>
      </vt:variant>
      <vt:variant>
        <vt:i4>0</vt:i4>
      </vt:variant>
      <vt:variant>
        <vt:i4>5</vt:i4>
      </vt:variant>
      <vt:variant>
        <vt:lpwstr/>
      </vt:variant>
      <vt:variant>
        <vt:lpwstr>_ENREF_47</vt:lpwstr>
      </vt:variant>
      <vt:variant>
        <vt:i4>4522047</vt:i4>
      </vt:variant>
      <vt:variant>
        <vt:i4>394</vt:i4>
      </vt:variant>
      <vt:variant>
        <vt:i4>0</vt:i4>
      </vt:variant>
      <vt:variant>
        <vt:i4>5</vt:i4>
      </vt:variant>
      <vt:variant>
        <vt:lpwstr/>
      </vt:variant>
      <vt:variant>
        <vt:lpwstr>_ENREF_44</vt:lpwstr>
      </vt:variant>
      <vt:variant>
        <vt:i4>4522040</vt:i4>
      </vt:variant>
      <vt:variant>
        <vt:i4>391</vt:i4>
      </vt:variant>
      <vt:variant>
        <vt:i4>0</vt:i4>
      </vt:variant>
      <vt:variant>
        <vt:i4>5</vt:i4>
      </vt:variant>
      <vt:variant>
        <vt:lpwstr/>
      </vt:variant>
      <vt:variant>
        <vt:lpwstr>_ENREF_43</vt:lpwstr>
      </vt:variant>
      <vt:variant>
        <vt:i4>4522047</vt:i4>
      </vt:variant>
      <vt:variant>
        <vt:i4>383</vt:i4>
      </vt:variant>
      <vt:variant>
        <vt:i4>0</vt:i4>
      </vt:variant>
      <vt:variant>
        <vt:i4>5</vt:i4>
      </vt:variant>
      <vt:variant>
        <vt:lpwstr/>
      </vt:variant>
      <vt:variant>
        <vt:lpwstr>_ENREF_44</vt:lpwstr>
      </vt:variant>
      <vt:variant>
        <vt:i4>4522040</vt:i4>
      </vt:variant>
      <vt:variant>
        <vt:i4>380</vt:i4>
      </vt:variant>
      <vt:variant>
        <vt:i4>0</vt:i4>
      </vt:variant>
      <vt:variant>
        <vt:i4>5</vt:i4>
      </vt:variant>
      <vt:variant>
        <vt:lpwstr/>
      </vt:variant>
      <vt:variant>
        <vt:lpwstr>_ENREF_43</vt:lpwstr>
      </vt:variant>
      <vt:variant>
        <vt:i4>4522043</vt:i4>
      </vt:variant>
      <vt:variant>
        <vt:i4>372</vt:i4>
      </vt:variant>
      <vt:variant>
        <vt:i4>0</vt:i4>
      </vt:variant>
      <vt:variant>
        <vt:i4>5</vt:i4>
      </vt:variant>
      <vt:variant>
        <vt:lpwstr/>
      </vt:variant>
      <vt:variant>
        <vt:lpwstr>_ENREF_40</vt:lpwstr>
      </vt:variant>
      <vt:variant>
        <vt:i4>4325436</vt:i4>
      </vt:variant>
      <vt:variant>
        <vt:i4>364</vt:i4>
      </vt:variant>
      <vt:variant>
        <vt:i4>0</vt:i4>
      </vt:variant>
      <vt:variant>
        <vt:i4>5</vt:i4>
      </vt:variant>
      <vt:variant>
        <vt:lpwstr/>
      </vt:variant>
      <vt:variant>
        <vt:lpwstr>_ENREF_37</vt:lpwstr>
      </vt:variant>
      <vt:variant>
        <vt:i4>4325437</vt:i4>
      </vt:variant>
      <vt:variant>
        <vt:i4>356</vt:i4>
      </vt:variant>
      <vt:variant>
        <vt:i4>0</vt:i4>
      </vt:variant>
      <vt:variant>
        <vt:i4>5</vt:i4>
      </vt:variant>
      <vt:variant>
        <vt:lpwstr/>
      </vt:variant>
      <vt:variant>
        <vt:lpwstr>_ENREF_36</vt:lpwstr>
      </vt:variant>
      <vt:variant>
        <vt:i4>4325438</vt:i4>
      </vt:variant>
      <vt:variant>
        <vt:i4>350</vt:i4>
      </vt:variant>
      <vt:variant>
        <vt:i4>0</vt:i4>
      </vt:variant>
      <vt:variant>
        <vt:i4>5</vt:i4>
      </vt:variant>
      <vt:variant>
        <vt:lpwstr/>
      </vt:variant>
      <vt:variant>
        <vt:lpwstr>_ENREF_35</vt:lpwstr>
      </vt:variant>
      <vt:variant>
        <vt:i4>4325439</vt:i4>
      </vt:variant>
      <vt:variant>
        <vt:i4>342</vt:i4>
      </vt:variant>
      <vt:variant>
        <vt:i4>0</vt:i4>
      </vt:variant>
      <vt:variant>
        <vt:i4>5</vt:i4>
      </vt:variant>
      <vt:variant>
        <vt:lpwstr/>
      </vt:variant>
      <vt:variant>
        <vt:lpwstr>_ENREF_34</vt:lpwstr>
      </vt:variant>
      <vt:variant>
        <vt:i4>4325432</vt:i4>
      </vt:variant>
      <vt:variant>
        <vt:i4>334</vt:i4>
      </vt:variant>
      <vt:variant>
        <vt:i4>0</vt:i4>
      </vt:variant>
      <vt:variant>
        <vt:i4>5</vt:i4>
      </vt:variant>
      <vt:variant>
        <vt:lpwstr/>
      </vt:variant>
      <vt:variant>
        <vt:lpwstr>_ENREF_33</vt:lpwstr>
      </vt:variant>
      <vt:variant>
        <vt:i4>4325433</vt:i4>
      </vt:variant>
      <vt:variant>
        <vt:i4>328</vt:i4>
      </vt:variant>
      <vt:variant>
        <vt:i4>0</vt:i4>
      </vt:variant>
      <vt:variant>
        <vt:i4>5</vt:i4>
      </vt:variant>
      <vt:variant>
        <vt:lpwstr/>
      </vt:variant>
      <vt:variant>
        <vt:lpwstr>_ENREF_32</vt:lpwstr>
      </vt:variant>
      <vt:variant>
        <vt:i4>4325434</vt:i4>
      </vt:variant>
      <vt:variant>
        <vt:i4>322</vt:i4>
      </vt:variant>
      <vt:variant>
        <vt:i4>0</vt:i4>
      </vt:variant>
      <vt:variant>
        <vt:i4>5</vt:i4>
      </vt:variant>
      <vt:variant>
        <vt:lpwstr/>
      </vt:variant>
      <vt:variant>
        <vt:lpwstr>_ENREF_31</vt:lpwstr>
      </vt:variant>
      <vt:variant>
        <vt:i4>4325435</vt:i4>
      </vt:variant>
      <vt:variant>
        <vt:i4>319</vt:i4>
      </vt:variant>
      <vt:variant>
        <vt:i4>0</vt:i4>
      </vt:variant>
      <vt:variant>
        <vt:i4>5</vt:i4>
      </vt:variant>
      <vt:variant>
        <vt:lpwstr/>
      </vt:variant>
      <vt:variant>
        <vt:lpwstr>_ENREF_30</vt:lpwstr>
      </vt:variant>
      <vt:variant>
        <vt:i4>4390962</vt:i4>
      </vt:variant>
      <vt:variant>
        <vt:i4>311</vt:i4>
      </vt:variant>
      <vt:variant>
        <vt:i4>0</vt:i4>
      </vt:variant>
      <vt:variant>
        <vt:i4>5</vt:i4>
      </vt:variant>
      <vt:variant>
        <vt:lpwstr/>
      </vt:variant>
      <vt:variant>
        <vt:lpwstr>_ENREF_29</vt:lpwstr>
      </vt:variant>
      <vt:variant>
        <vt:i4>4390963</vt:i4>
      </vt:variant>
      <vt:variant>
        <vt:i4>303</vt:i4>
      </vt:variant>
      <vt:variant>
        <vt:i4>0</vt:i4>
      </vt:variant>
      <vt:variant>
        <vt:i4>5</vt:i4>
      </vt:variant>
      <vt:variant>
        <vt:lpwstr/>
      </vt:variant>
      <vt:variant>
        <vt:lpwstr>_ENREF_28</vt:lpwstr>
      </vt:variant>
      <vt:variant>
        <vt:i4>4390972</vt:i4>
      </vt:variant>
      <vt:variant>
        <vt:i4>295</vt:i4>
      </vt:variant>
      <vt:variant>
        <vt:i4>0</vt:i4>
      </vt:variant>
      <vt:variant>
        <vt:i4>5</vt:i4>
      </vt:variant>
      <vt:variant>
        <vt:lpwstr/>
      </vt:variant>
      <vt:variant>
        <vt:lpwstr>_ENREF_27</vt:lpwstr>
      </vt:variant>
      <vt:variant>
        <vt:i4>4194366</vt:i4>
      </vt:variant>
      <vt:variant>
        <vt:i4>289</vt:i4>
      </vt:variant>
      <vt:variant>
        <vt:i4>0</vt:i4>
      </vt:variant>
      <vt:variant>
        <vt:i4>5</vt:i4>
      </vt:variant>
      <vt:variant>
        <vt:lpwstr/>
      </vt:variant>
      <vt:variant>
        <vt:lpwstr>_ENREF_15</vt:lpwstr>
      </vt:variant>
      <vt:variant>
        <vt:i4>4390973</vt:i4>
      </vt:variant>
      <vt:variant>
        <vt:i4>281</vt:i4>
      </vt:variant>
      <vt:variant>
        <vt:i4>0</vt:i4>
      </vt:variant>
      <vt:variant>
        <vt:i4>5</vt:i4>
      </vt:variant>
      <vt:variant>
        <vt:lpwstr/>
      </vt:variant>
      <vt:variant>
        <vt:lpwstr>_ENREF_26</vt:lpwstr>
      </vt:variant>
      <vt:variant>
        <vt:i4>4194366</vt:i4>
      </vt:variant>
      <vt:variant>
        <vt:i4>278</vt:i4>
      </vt:variant>
      <vt:variant>
        <vt:i4>0</vt:i4>
      </vt:variant>
      <vt:variant>
        <vt:i4>5</vt:i4>
      </vt:variant>
      <vt:variant>
        <vt:lpwstr/>
      </vt:variant>
      <vt:variant>
        <vt:lpwstr>_ENREF_15</vt:lpwstr>
      </vt:variant>
      <vt:variant>
        <vt:i4>4390974</vt:i4>
      </vt:variant>
      <vt:variant>
        <vt:i4>270</vt:i4>
      </vt:variant>
      <vt:variant>
        <vt:i4>0</vt:i4>
      </vt:variant>
      <vt:variant>
        <vt:i4>5</vt:i4>
      </vt:variant>
      <vt:variant>
        <vt:lpwstr/>
      </vt:variant>
      <vt:variant>
        <vt:lpwstr>_ENREF_25</vt:lpwstr>
      </vt:variant>
      <vt:variant>
        <vt:i4>4390975</vt:i4>
      </vt:variant>
      <vt:variant>
        <vt:i4>262</vt:i4>
      </vt:variant>
      <vt:variant>
        <vt:i4>0</vt:i4>
      </vt:variant>
      <vt:variant>
        <vt:i4>5</vt:i4>
      </vt:variant>
      <vt:variant>
        <vt:lpwstr/>
      </vt:variant>
      <vt:variant>
        <vt:lpwstr>_ENREF_24</vt:lpwstr>
      </vt:variant>
      <vt:variant>
        <vt:i4>4390968</vt:i4>
      </vt:variant>
      <vt:variant>
        <vt:i4>259</vt:i4>
      </vt:variant>
      <vt:variant>
        <vt:i4>0</vt:i4>
      </vt:variant>
      <vt:variant>
        <vt:i4>5</vt:i4>
      </vt:variant>
      <vt:variant>
        <vt:lpwstr/>
      </vt:variant>
      <vt:variant>
        <vt:lpwstr>_ENREF_23</vt:lpwstr>
      </vt:variant>
      <vt:variant>
        <vt:i4>4390969</vt:i4>
      </vt:variant>
      <vt:variant>
        <vt:i4>251</vt:i4>
      </vt:variant>
      <vt:variant>
        <vt:i4>0</vt:i4>
      </vt:variant>
      <vt:variant>
        <vt:i4>5</vt:i4>
      </vt:variant>
      <vt:variant>
        <vt:lpwstr/>
      </vt:variant>
      <vt:variant>
        <vt:lpwstr>_ENREF_22</vt:lpwstr>
      </vt:variant>
      <vt:variant>
        <vt:i4>4390970</vt:i4>
      </vt:variant>
      <vt:variant>
        <vt:i4>245</vt:i4>
      </vt:variant>
      <vt:variant>
        <vt:i4>0</vt:i4>
      </vt:variant>
      <vt:variant>
        <vt:i4>5</vt:i4>
      </vt:variant>
      <vt:variant>
        <vt:lpwstr/>
      </vt:variant>
      <vt:variant>
        <vt:lpwstr>_ENREF_21</vt:lpwstr>
      </vt:variant>
      <vt:variant>
        <vt:i4>4390971</vt:i4>
      </vt:variant>
      <vt:variant>
        <vt:i4>242</vt:i4>
      </vt:variant>
      <vt:variant>
        <vt:i4>0</vt:i4>
      </vt:variant>
      <vt:variant>
        <vt:i4>5</vt:i4>
      </vt:variant>
      <vt:variant>
        <vt:lpwstr/>
      </vt:variant>
      <vt:variant>
        <vt:lpwstr>_ENREF_20</vt:lpwstr>
      </vt:variant>
      <vt:variant>
        <vt:i4>4194364</vt:i4>
      </vt:variant>
      <vt:variant>
        <vt:i4>234</vt:i4>
      </vt:variant>
      <vt:variant>
        <vt:i4>0</vt:i4>
      </vt:variant>
      <vt:variant>
        <vt:i4>5</vt:i4>
      </vt:variant>
      <vt:variant>
        <vt:lpwstr/>
      </vt:variant>
      <vt:variant>
        <vt:lpwstr>_ENREF_17</vt:lpwstr>
      </vt:variant>
      <vt:variant>
        <vt:i4>4194366</vt:i4>
      </vt:variant>
      <vt:variant>
        <vt:i4>231</vt:i4>
      </vt:variant>
      <vt:variant>
        <vt:i4>0</vt:i4>
      </vt:variant>
      <vt:variant>
        <vt:i4>5</vt:i4>
      </vt:variant>
      <vt:variant>
        <vt:lpwstr/>
      </vt:variant>
      <vt:variant>
        <vt:lpwstr>_ENREF_15</vt:lpwstr>
      </vt:variant>
      <vt:variant>
        <vt:i4>4456459</vt:i4>
      </vt:variant>
      <vt:variant>
        <vt:i4>223</vt:i4>
      </vt:variant>
      <vt:variant>
        <vt:i4>0</vt:i4>
      </vt:variant>
      <vt:variant>
        <vt:i4>5</vt:i4>
      </vt:variant>
      <vt:variant>
        <vt:lpwstr/>
      </vt:variant>
      <vt:variant>
        <vt:lpwstr>_ENREF_5</vt:lpwstr>
      </vt:variant>
      <vt:variant>
        <vt:i4>4194365</vt:i4>
      </vt:variant>
      <vt:variant>
        <vt:i4>215</vt:i4>
      </vt:variant>
      <vt:variant>
        <vt:i4>0</vt:i4>
      </vt:variant>
      <vt:variant>
        <vt:i4>5</vt:i4>
      </vt:variant>
      <vt:variant>
        <vt:lpwstr/>
      </vt:variant>
      <vt:variant>
        <vt:lpwstr>_ENREF_16</vt:lpwstr>
      </vt:variant>
      <vt:variant>
        <vt:i4>4194366</vt:i4>
      </vt:variant>
      <vt:variant>
        <vt:i4>209</vt:i4>
      </vt:variant>
      <vt:variant>
        <vt:i4>0</vt:i4>
      </vt:variant>
      <vt:variant>
        <vt:i4>5</vt:i4>
      </vt:variant>
      <vt:variant>
        <vt:lpwstr/>
      </vt:variant>
      <vt:variant>
        <vt:lpwstr>_ENREF_15</vt:lpwstr>
      </vt:variant>
      <vt:variant>
        <vt:i4>4194367</vt:i4>
      </vt:variant>
      <vt:variant>
        <vt:i4>201</vt:i4>
      </vt:variant>
      <vt:variant>
        <vt:i4>0</vt:i4>
      </vt:variant>
      <vt:variant>
        <vt:i4>5</vt:i4>
      </vt:variant>
      <vt:variant>
        <vt:lpwstr/>
      </vt:variant>
      <vt:variant>
        <vt:lpwstr>_ENREF_14</vt:lpwstr>
      </vt:variant>
      <vt:variant>
        <vt:i4>4194360</vt:i4>
      </vt:variant>
      <vt:variant>
        <vt:i4>195</vt:i4>
      </vt:variant>
      <vt:variant>
        <vt:i4>0</vt:i4>
      </vt:variant>
      <vt:variant>
        <vt:i4>5</vt:i4>
      </vt:variant>
      <vt:variant>
        <vt:lpwstr/>
      </vt:variant>
      <vt:variant>
        <vt:lpwstr>_ENREF_13</vt:lpwstr>
      </vt:variant>
      <vt:variant>
        <vt:i4>4194361</vt:i4>
      </vt:variant>
      <vt:variant>
        <vt:i4>187</vt:i4>
      </vt:variant>
      <vt:variant>
        <vt:i4>0</vt:i4>
      </vt:variant>
      <vt:variant>
        <vt:i4>5</vt:i4>
      </vt:variant>
      <vt:variant>
        <vt:lpwstr/>
      </vt:variant>
      <vt:variant>
        <vt:lpwstr>_ENREF_12</vt:lpwstr>
      </vt:variant>
      <vt:variant>
        <vt:i4>4587531</vt:i4>
      </vt:variant>
      <vt:variant>
        <vt:i4>180</vt:i4>
      </vt:variant>
      <vt:variant>
        <vt:i4>0</vt:i4>
      </vt:variant>
      <vt:variant>
        <vt:i4>5</vt:i4>
      </vt:variant>
      <vt:variant>
        <vt:lpwstr/>
      </vt:variant>
      <vt:variant>
        <vt:lpwstr>_ENREF_7</vt:lpwstr>
      </vt:variant>
      <vt:variant>
        <vt:i4>4194362</vt:i4>
      </vt:variant>
      <vt:variant>
        <vt:i4>176</vt:i4>
      </vt:variant>
      <vt:variant>
        <vt:i4>0</vt:i4>
      </vt:variant>
      <vt:variant>
        <vt:i4>5</vt:i4>
      </vt:variant>
      <vt:variant>
        <vt:lpwstr/>
      </vt:variant>
      <vt:variant>
        <vt:lpwstr>_ENREF_11</vt:lpwstr>
      </vt:variant>
      <vt:variant>
        <vt:i4>4194363</vt:i4>
      </vt:variant>
      <vt:variant>
        <vt:i4>173</vt:i4>
      </vt:variant>
      <vt:variant>
        <vt:i4>0</vt:i4>
      </vt:variant>
      <vt:variant>
        <vt:i4>5</vt:i4>
      </vt:variant>
      <vt:variant>
        <vt:lpwstr/>
      </vt:variant>
      <vt:variant>
        <vt:lpwstr>_ENREF_10</vt:lpwstr>
      </vt:variant>
      <vt:variant>
        <vt:i4>4718603</vt:i4>
      </vt:variant>
      <vt:variant>
        <vt:i4>165</vt:i4>
      </vt:variant>
      <vt:variant>
        <vt:i4>0</vt:i4>
      </vt:variant>
      <vt:variant>
        <vt:i4>5</vt:i4>
      </vt:variant>
      <vt:variant>
        <vt:lpwstr/>
      </vt:variant>
      <vt:variant>
        <vt:lpwstr>_ENREF_9</vt:lpwstr>
      </vt:variant>
      <vt:variant>
        <vt:i4>4784139</vt:i4>
      </vt:variant>
      <vt:variant>
        <vt:i4>162</vt:i4>
      </vt:variant>
      <vt:variant>
        <vt:i4>0</vt:i4>
      </vt:variant>
      <vt:variant>
        <vt:i4>5</vt:i4>
      </vt:variant>
      <vt:variant>
        <vt:lpwstr/>
      </vt:variant>
      <vt:variant>
        <vt:lpwstr>_ENREF_8</vt:lpwstr>
      </vt:variant>
      <vt:variant>
        <vt:i4>4587531</vt:i4>
      </vt:variant>
      <vt:variant>
        <vt:i4>154</vt:i4>
      </vt:variant>
      <vt:variant>
        <vt:i4>0</vt:i4>
      </vt:variant>
      <vt:variant>
        <vt:i4>5</vt:i4>
      </vt:variant>
      <vt:variant>
        <vt:lpwstr/>
      </vt:variant>
      <vt:variant>
        <vt:lpwstr>_ENREF_7</vt:lpwstr>
      </vt:variant>
      <vt:variant>
        <vt:i4>4653067</vt:i4>
      </vt:variant>
      <vt:variant>
        <vt:i4>151</vt:i4>
      </vt:variant>
      <vt:variant>
        <vt:i4>0</vt:i4>
      </vt:variant>
      <vt:variant>
        <vt:i4>5</vt:i4>
      </vt:variant>
      <vt:variant>
        <vt:lpwstr/>
      </vt:variant>
      <vt:variant>
        <vt:lpwstr>_ENREF_6</vt:lpwstr>
      </vt:variant>
      <vt:variant>
        <vt:i4>4456459</vt:i4>
      </vt:variant>
      <vt:variant>
        <vt:i4>143</vt:i4>
      </vt:variant>
      <vt:variant>
        <vt:i4>0</vt:i4>
      </vt:variant>
      <vt:variant>
        <vt:i4>5</vt:i4>
      </vt:variant>
      <vt:variant>
        <vt:lpwstr/>
      </vt:variant>
      <vt:variant>
        <vt:lpwstr>_ENREF_5</vt:lpwstr>
      </vt:variant>
      <vt:variant>
        <vt:i4>4390923</vt:i4>
      </vt:variant>
      <vt:variant>
        <vt:i4>135</vt:i4>
      </vt:variant>
      <vt:variant>
        <vt:i4>0</vt:i4>
      </vt:variant>
      <vt:variant>
        <vt:i4>5</vt:i4>
      </vt:variant>
      <vt:variant>
        <vt:lpwstr/>
      </vt:variant>
      <vt:variant>
        <vt:lpwstr>_ENREF_2</vt:lpwstr>
      </vt:variant>
      <vt:variant>
        <vt:i4>4194315</vt:i4>
      </vt:variant>
      <vt:variant>
        <vt:i4>127</vt:i4>
      </vt:variant>
      <vt:variant>
        <vt:i4>0</vt:i4>
      </vt:variant>
      <vt:variant>
        <vt:i4>5</vt:i4>
      </vt:variant>
      <vt:variant>
        <vt:lpwstr/>
      </vt:variant>
      <vt:variant>
        <vt:lpwstr>_ENREF_1</vt:lpwstr>
      </vt:variant>
      <vt:variant>
        <vt:i4>1769473</vt:i4>
      </vt:variant>
      <vt:variant>
        <vt:i4>116</vt:i4>
      </vt:variant>
      <vt:variant>
        <vt:i4>0</vt:i4>
      </vt:variant>
      <vt:variant>
        <vt:i4>5</vt:i4>
      </vt:variant>
      <vt:variant>
        <vt:lpwstr/>
      </vt:variant>
      <vt:variant>
        <vt:lpwstr>_Toc140575285</vt:lpwstr>
      </vt:variant>
      <vt:variant>
        <vt:i4>1900555</vt:i4>
      </vt:variant>
      <vt:variant>
        <vt:i4>107</vt:i4>
      </vt:variant>
      <vt:variant>
        <vt:i4>0</vt:i4>
      </vt:variant>
      <vt:variant>
        <vt:i4>5</vt:i4>
      </vt:variant>
      <vt:variant>
        <vt:lpwstr/>
      </vt:variant>
      <vt:variant>
        <vt:lpwstr>_Toc140573588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2014-04-16T12:47:00Z</dcterms:created>
  <dcterms:modified xsi:type="dcterms:W3CDTF">2014-04-16T13:19:00Z</dcterms:modified>
  <cp:category/>
</cp:coreProperties>
</file>