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10D" w:rsidRDefault="0098510D" w:rsidP="0098510D">
      <w:pPr>
        <w:pStyle w:val="Heading2"/>
        <w:spacing w:after="0"/>
        <w:ind w:right="1"/>
        <w:jc w:val="center"/>
      </w:pPr>
      <w:r>
        <w:t xml:space="preserve">ABSTRACT  </w:t>
      </w:r>
    </w:p>
    <w:p w:rsidR="0098510D" w:rsidRDefault="0098510D" w:rsidP="0098510D">
      <w:pPr>
        <w:spacing w:after="0" w:line="259" w:lineRule="auto"/>
        <w:ind w:left="70" w:firstLine="0"/>
        <w:jc w:val="center"/>
      </w:pPr>
      <w:r>
        <w:t xml:space="preserve"> </w:t>
      </w:r>
    </w:p>
    <w:p w:rsidR="0098510D" w:rsidRDefault="0098510D" w:rsidP="0098510D">
      <w:pPr>
        <w:spacing w:line="480" w:lineRule="auto"/>
        <w:ind w:left="14" w:firstLine="720"/>
      </w:pPr>
      <w:r>
        <w:t xml:space="preserve"> Cytoplasmic streaming in plant cells is the continuous flow of cytoplasm and organelles throughout the cell, with the first observation of cytoplasmic streaming being published in 1774.  However, the mechanism of cytoplasmic streaming remained unclear until components of the cytoskeleton were researched.  Research now supports that the motive force generating cytoplasmic streaming is the interaction of myosin XI motor proteins with organelles while sliding along actin filaments.  From this, a key topic of interest is how myosin driven organelle movement is regulated. Our research focuses on whether phosphorylation affects the regulation of myosin XI motor proteins.  </w:t>
      </w:r>
      <w:r w:rsidRPr="009C0BC7">
        <w:t xml:space="preserve">Specifically, the goal of our research is to determine the presence of regulation of myosin XI motors </w:t>
      </w:r>
      <w:r>
        <w:t>by phosphorylation</w:t>
      </w:r>
      <w:r w:rsidRPr="009C0BC7">
        <w:t xml:space="preserve">, and whether phosphorylation has a </w:t>
      </w:r>
      <w:r>
        <w:t>significant</w:t>
      </w:r>
      <w:r w:rsidRPr="009C0BC7">
        <w:t xml:space="preserve"> effect on cytoplasmic streaming.    </w:t>
      </w:r>
    </w:p>
    <w:p w:rsidR="0098510D" w:rsidRPr="00997B55" w:rsidRDefault="0098510D" w:rsidP="0098510D">
      <w:pPr>
        <w:spacing w:line="480" w:lineRule="auto"/>
        <w:ind w:left="14" w:hanging="2"/>
      </w:pPr>
      <w:r>
        <w:t xml:space="preserve">            The presence of phosphorylation regulation on myosin XI trafficking was determined with kinase and phosphatase inhibitors on myosin and organelle localization and movement in </w:t>
      </w:r>
      <w:r>
        <w:rPr>
          <w:i/>
        </w:rPr>
        <w:t>Arabidopsis thaliana</w:t>
      </w:r>
      <w:r>
        <w:t xml:space="preserve">.  We observed significant changes in the velocities of myosin isoform MYA1 and fluorescently tagged organelles after addition of inhibitors. Our results support the conclusion that phosphorylation is a regulator of myosin driven organelle movement.  Recent research suggests the change in velocities caused by phosphorylation varies among different types of organelles.   </w:t>
      </w:r>
    </w:p>
    <w:p w:rsidR="008B0008" w:rsidRDefault="008B0008">
      <w:bookmarkStart w:id="0" w:name="_GoBack"/>
      <w:bookmarkEnd w:id="0"/>
    </w:p>
    <w:sectPr w:rsidR="008B00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10D"/>
    <w:rsid w:val="00012499"/>
    <w:rsid w:val="0001249C"/>
    <w:rsid w:val="00012BA0"/>
    <w:rsid w:val="00016913"/>
    <w:rsid w:val="00021088"/>
    <w:rsid w:val="0002514A"/>
    <w:rsid w:val="00061559"/>
    <w:rsid w:val="00065ABF"/>
    <w:rsid w:val="00065AEB"/>
    <w:rsid w:val="00075DA2"/>
    <w:rsid w:val="00075FE2"/>
    <w:rsid w:val="00082C1A"/>
    <w:rsid w:val="0008343F"/>
    <w:rsid w:val="000912EF"/>
    <w:rsid w:val="00095EFE"/>
    <w:rsid w:val="000A65D7"/>
    <w:rsid w:val="000A663E"/>
    <w:rsid w:val="000A6DEF"/>
    <w:rsid w:val="000B22C1"/>
    <w:rsid w:val="000B2D1B"/>
    <w:rsid w:val="000B34BD"/>
    <w:rsid w:val="000B47DC"/>
    <w:rsid w:val="000D4117"/>
    <w:rsid w:val="000E411B"/>
    <w:rsid w:val="000E552B"/>
    <w:rsid w:val="000F3ADD"/>
    <w:rsid w:val="00102CFE"/>
    <w:rsid w:val="00111267"/>
    <w:rsid w:val="0011348C"/>
    <w:rsid w:val="001162A1"/>
    <w:rsid w:val="001207F4"/>
    <w:rsid w:val="00124D4A"/>
    <w:rsid w:val="001260FB"/>
    <w:rsid w:val="0012629A"/>
    <w:rsid w:val="00130EB8"/>
    <w:rsid w:val="00131355"/>
    <w:rsid w:val="00133376"/>
    <w:rsid w:val="0014169C"/>
    <w:rsid w:val="0014402D"/>
    <w:rsid w:val="00157D86"/>
    <w:rsid w:val="00181E23"/>
    <w:rsid w:val="00182611"/>
    <w:rsid w:val="00182E3A"/>
    <w:rsid w:val="00191F73"/>
    <w:rsid w:val="0019274E"/>
    <w:rsid w:val="00194D07"/>
    <w:rsid w:val="001975DB"/>
    <w:rsid w:val="001A3904"/>
    <w:rsid w:val="001A4711"/>
    <w:rsid w:val="001B1F21"/>
    <w:rsid w:val="001B4624"/>
    <w:rsid w:val="001C26A8"/>
    <w:rsid w:val="001D182D"/>
    <w:rsid w:val="001D1AB1"/>
    <w:rsid w:val="001E51F9"/>
    <w:rsid w:val="001E54B7"/>
    <w:rsid w:val="001F3DAF"/>
    <w:rsid w:val="00200461"/>
    <w:rsid w:val="002043E4"/>
    <w:rsid w:val="002151AF"/>
    <w:rsid w:val="0022150C"/>
    <w:rsid w:val="00222781"/>
    <w:rsid w:val="00225021"/>
    <w:rsid w:val="00225170"/>
    <w:rsid w:val="002277FB"/>
    <w:rsid w:val="002454CD"/>
    <w:rsid w:val="00245BD3"/>
    <w:rsid w:val="00253FDD"/>
    <w:rsid w:val="002548D7"/>
    <w:rsid w:val="002612AE"/>
    <w:rsid w:val="002649BB"/>
    <w:rsid w:val="00267DCB"/>
    <w:rsid w:val="00273424"/>
    <w:rsid w:val="00275AF3"/>
    <w:rsid w:val="002762C1"/>
    <w:rsid w:val="00276E74"/>
    <w:rsid w:val="0027734E"/>
    <w:rsid w:val="002855AC"/>
    <w:rsid w:val="00286424"/>
    <w:rsid w:val="00293520"/>
    <w:rsid w:val="002956B3"/>
    <w:rsid w:val="002A2C11"/>
    <w:rsid w:val="002B2BBE"/>
    <w:rsid w:val="002B30DF"/>
    <w:rsid w:val="002B31EC"/>
    <w:rsid w:val="002C1D8B"/>
    <w:rsid w:val="002C1E3A"/>
    <w:rsid w:val="002C21D2"/>
    <w:rsid w:val="002C33A1"/>
    <w:rsid w:val="002C7CAD"/>
    <w:rsid w:val="002D6DB8"/>
    <w:rsid w:val="002E09FE"/>
    <w:rsid w:val="002E2535"/>
    <w:rsid w:val="002E3108"/>
    <w:rsid w:val="002F1258"/>
    <w:rsid w:val="00310477"/>
    <w:rsid w:val="0032401F"/>
    <w:rsid w:val="00331978"/>
    <w:rsid w:val="00332F17"/>
    <w:rsid w:val="003368E9"/>
    <w:rsid w:val="003503A5"/>
    <w:rsid w:val="003510BA"/>
    <w:rsid w:val="003549C3"/>
    <w:rsid w:val="00356B64"/>
    <w:rsid w:val="00367EBF"/>
    <w:rsid w:val="00377AC8"/>
    <w:rsid w:val="0038719C"/>
    <w:rsid w:val="00387D53"/>
    <w:rsid w:val="00391B78"/>
    <w:rsid w:val="0039457B"/>
    <w:rsid w:val="003A4C5E"/>
    <w:rsid w:val="003A586D"/>
    <w:rsid w:val="003B0749"/>
    <w:rsid w:val="003B3CFF"/>
    <w:rsid w:val="003B46F0"/>
    <w:rsid w:val="003C2641"/>
    <w:rsid w:val="003C2D7C"/>
    <w:rsid w:val="003C614A"/>
    <w:rsid w:val="003D1C44"/>
    <w:rsid w:val="003D4C46"/>
    <w:rsid w:val="003F1BB5"/>
    <w:rsid w:val="003F203A"/>
    <w:rsid w:val="004008C6"/>
    <w:rsid w:val="00401BE6"/>
    <w:rsid w:val="004033B1"/>
    <w:rsid w:val="004070C0"/>
    <w:rsid w:val="00410E2A"/>
    <w:rsid w:val="004124AA"/>
    <w:rsid w:val="004178F5"/>
    <w:rsid w:val="004212EA"/>
    <w:rsid w:val="00427101"/>
    <w:rsid w:val="00430F1D"/>
    <w:rsid w:val="0044327B"/>
    <w:rsid w:val="004446D4"/>
    <w:rsid w:val="004474EC"/>
    <w:rsid w:val="0045300E"/>
    <w:rsid w:val="00455EB5"/>
    <w:rsid w:val="00457744"/>
    <w:rsid w:val="004620E2"/>
    <w:rsid w:val="00474F71"/>
    <w:rsid w:val="00481144"/>
    <w:rsid w:val="00483D30"/>
    <w:rsid w:val="004865DE"/>
    <w:rsid w:val="00486F10"/>
    <w:rsid w:val="00495D60"/>
    <w:rsid w:val="00497B10"/>
    <w:rsid w:val="004B6EAA"/>
    <w:rsid w:val="004B7D69"/>
    <w:rsid w:val="004B7EAC"/>
    <w:rsid w:val="004C4BCF"/>
    <w:rsid w:val="004D1B6B"/>
    <w:rsid w:val="004D3ABB"/>
    <w:rsid w:val="004D6C21"/>
    <w:rsid w:val="004E3BF4"/>
    <w:rsid w:val="004E529C"/>
    <w:rsid w:val="004E5460"/>
    <w:rsid w:val="004F2E68"/>
    <w:rsid w:val="00501626"/>
    <w:rsid w:val="00503C8C"/>
    <w:rsid w:val="00511267"/>
    <w:rsid w:val="00513F82"/>
    <w:rsid w:val="005156C7"/>
    <w:rsid w:val="005178A3"/>
    <w:rsid w:val="005214AB"/>
    <w:rsid w:val="005252A2"/>
    <w:rsid w:val="00526C3E"/>
    <w:rsid w:val="00533D10"/>
    <w:rsid w:val="00542BF2"/>
    <w:rsid w:val="00547574"/>
    <w:rsid w:val="005507B5"/>
    <w:rsid w:val="00550B0B"/>
    <w:rsid w:val="00551235"/>
    <w:rsid w:val="0055726F"/>
    <w:rsid w:val="00557E2A"/>
    <w:rsid w:val="00566800"/>
    <w:rsid w:val="00567FE1"/>
    <w:rsid w:val="00571F36"/>
    <w:rsid w:val="00577E2A"/>
    <w:rsid w:val="005818F8"/>
    <w:rsid w:val="00586A28"/>
    <w:rsid w:val="005873C2"/>
    <w:rsid w:val="00591A48"/>
    <w:rsid w:val="005939A5"/>
    <w:rsid w:val="00594CC0"/>
    <w:rsid w:val="00595F0A"/>
    <w:rsid w:val="005A0E67"/>
    <w:rsid w:val="005B0336"/>
    <w:rsid w:val="005C4CC7"/>
    <w:rsid w:val="005C62A5"/>
    <w:rsid w:val="005D6BBA"/>
    <w:rsid w:val="005D725B"/>
    <w:rsid w:val="005E13BF"/>
    <w:rsid w:val="005E4377"/>
    <w:rsid w:val="005E6018"/>
    <w:rsid w:val="005F2409"/>
    <w:rsid w:val="005F2D04"/>
    <w:rsid w:val="005F35EC"/>
    <w:rsid w:val="005F57D4"/>
    <w:rsid w:val="005F68F1"/>
    <w:rsid w:val="006011BC"/>
    <w:rsid w:val="006024AA"/>
    <w:rsid w:val="006075C5"/>
    <w:rsid w:val="00607FD6"/>
    <w:rsid w:val="00611793"/>
    <w:rsid w:val="00622CA0"/>
    <w:rsid w:val="00631D2B"/>
    <w:rsid w:val="00641294"/>
    <w:rsid w:val="006527D8"/>
    <w:rsid w:val="00657422"/>
    <w:rsid w:val="00662A5C"/>
    <w:rsid w:val="0066610F"/>
    <w:rsid w:val="006677FF"/>
    <w:rsid w:val="006705D6"/>
    <w:rsid w:val="00671DC9"/>
    <w:rsid w:val="006738FD"/>
    <w:rsid w:val="00682D2D"/>
    <w:rsid w:val="006836D5"/>
    <w:rsid w:val="006858D4"/>
    <w:rsid w:val="006866EF"/>
    <w:rsid w:val="006913FD"/>
    <w:rsid w:val="006930A1"/>
    <w:rsid w:val="00693860"/>
    <w:rsid w:val="006A62BE"/>
    <w:rsid w:val="006B2009"/>
    <w:rsid w:val="006B4EC7"/>
    <w:rsid w:val="006C0E50"/>
    <w:rsid w:val="006C3A11"/>
    <w:rsid w:val="006C4E69"/>
    <w:rsid w:val="006D2447"/>
    <w:rsid w:val="006D7533"/>
    <w:rsid w:val="006E3DFA"/>
    <w:rsid w:val="006F012C"/>
    <w:rsid w:val="006F0767"/>
    <w:rsid w:val="006F17D9"/>
    <w:rsid w:val="006F331A"/>
    <w:rsid w:val="007047E0"/>
    <w:rsid w:val="00706DDC"/>
    <w:rsid w:val="00712EE0"/>
    <w:rsid w:val="007279C1"/>
    <w:rsid w:val="00727C8D"/>
    <w:rsid w:val="0073081A"/>
    <w:rsid w:val="00730E37"/>
    <w:rsid w:val="007310F4"/>
    <w:rsid w:val="00754F8B"/>
    <w:rsid w:val="00755A1F"/>
    <w:rsid w:val="00755DD4"/>
    <w:rsid w:val="007629D6"/>
    <w:rsid w:val="00775307"/>
    <w:rsid w:val="00784757"/>
    <w:rsid w:val="00791EAD"/>
    <w:rsid w:val="0079608A"/>
    <w:rsid w:val="007A30EA"/>
    <w:rsid w:val="007A3AC1"/>
    <w:rsid w:val="007A591F"/>
    <w:rsid w:val="007B1611"/>
    <w:rsid w:val="007C064A"/>
    <w:rsid w:val="007C2232"/>
    <w:rsid w:val="007C3CC2"/>
    <w:rsid w:val="007D2F15"/>
    <w:rsid w:val="007D3007"/>
    <w:rsid w:val="007D5A0E"/>
    <w:rsid w:val="007D63B3"/>
    <w:rsid w:val="007D6B04"/>
    <w:rsid w:val="007E0522"/>
    <w:rsid w:val="007E5C87"/>
    <w:rsid w:val="007F29A7"/>
    <w:rsid w:val="007F4D24"/>
    <w:rsid w:val="007F7950"/>
    <w:rsid w:val="008026D3"/>
    <w:rsid w:val="008059BE"/>
    <w:rsid w:val="00806FF4"/>
    <w:rsid w:val="00811E7D"/>
    <w:rsid w:val="00811EC1"/>
    <w:rsid w:val="008177B3"/>
    <w:rsid w:val="008203C7"/>
    <w:rsid w:val="00822346"/>
    <w:rsid w:val="00825C78"/>
    <w:rsid w:val="00825D97"/>
    <w:rsid w:val="008279C1"/>
    <w:rsid w:val="00837103"/>
    <w:rsid w:val="00840F72"/>
    <w:rsid w:val="00841837"/>
    <w:rsid w:val="00842DFC"/>
    <w:rsid w:val="00847B1F"/>
    <w:rsid w:val="0085213A"/>
    <w:rsid w:val="00852667"/>
    <w:rsid w:val="00857CB3"/>
    <w:rsid w:val="00861016"/>
    <w:rsid w:val="00861C6F"/>
    <w:rsid w:val="00872754"/>
    <w:rsid w:val="008775BB"/>
    <w:rsid w:val="00880CFD"/>
    <w:rsid w:val="008847B0"/>
    <w:rsid w:val="00886150"/>
    <w:rsid w:val="00891321"/>
    <w:rsid w:val="00896D19"/>
    <w:rsid w:val="008A155D"/>
    <w:rsid w:val="008A1B8F"/>
    <w:rsid w:val="008A3FEF"/>
    <w:rsid w:val="008A4EE0"/>
    <w:rsid w:val="008B0008"/>
    <w:rsid w:val="008B58B1"/>
    <w:rsid w:val="008C1043"/>
    <w:rsid w:val="008C18FA"/>
    <w:rsid w:val="008E2D96"/>
    <w:rsid w:val="008F051D"/>
    <w:rsid w:val="008F4060"/>
    <w:rsid w:val="00902343"/>
    <w:rsid w:val="009137B0"/>
    <w:rsid w:val="00914A84"/>
    <w:rsid w:val="009154F9"/>
    <w:rsid w:val="0091584E"/>
    <w:rsid w:val="009158D5"/>
    <w:rsid w:val="00924577"/>
    <w:rsid w:val="00924E19"/>
    <w:rsid w:val="0092589E"/>
    <w:rsid w:val="0093410E"/>
    <w:rsid w:val="00934FBC"/>
    <w:rsid w:val="009367C0"/>
    <w:rsid w:val="00940422"/>
    <w:rsid w:val="0094298E"/>
    <w:rsid w:val="00943D24"/>
    <w:rsid w:val="0095400E"/>
    <w:rsid w:val="00977841"/>
    <w:rsid w:val="0098469C"/>
    <w:rsid w:val="0098510D"/>
    <w:rsid w:val="009863C4"/>
    <w:rsid w:val="00991888"/>
    <w:rsid w:val="009919D5"/>
    <w:rsid w:val="0099550E"/>
    <w:rsid w:val="009A0B84"/>
    <w:rsid w:val="009A40E9"/>
    <w:rsid w:val="009B57CD"/>
    <w:rsid w:val="009B77CC"/>
    <w:rsid w:val="009C44E7"/>
    <w:rsid w:val="009C5AAD"/>
    <w:rsid w:val="009D3BFF"/>
    <w:rsid w:val="009D6FD6"/>
    <w:rsid w:val="009E36A8"/>
    <w:rsid w:val="009F675C"/>
    <w:rsid w:val="00A0491A"/>
    <w:rsid w:val="00A11188"/>
    <w:rsid w:val="00A16EAA"/>
    <w:rsid w:val="00A17261"/>
    <w:rsid w:val="00A2262A"/>
    <w:rsid w:val="00A25F62"/>
    <w:rsid w:val="00A34D1A"/>
    <w:rsid w:val="00A354FF"/>
    <w:rsid w:val="00A404D8"/>
    <w:rsid w:val="00A41934"/>
    <w:rsid w:val="00A5451F"/>
    <w:rsid w:val="00A5763B"/>
    <w:rsid w:val="00A60F78"/>
    <w:rsid w:val="00A64FD4"/>
    <w:rsid w:val="00A72840"/>
    <w:rsid w:val="00A80B1D"/>
    <w:rsid w:val="00A81737"/>
    <w:rsid w:val="00A8240C"/>
    <w:rsid w:val="00A8567C"/>
    <w:rsid w:val="00A85DBC"/>
    <w:rsid w:val="00A91681"/>
    <w:rsid w:val="00A9416E"/>
    <w:rsid w:val="00AA784B"/>
    <w:rsid w:val="00AB0693"/>
    <w:rsid w:val="00AC26CF"/>
    <w:rsid w:val="00AC6A1E"/>
    <w:rsid w:val="00AC76D3"/>
    <w:rsid w:val="00AD077B"/>
    <w:rsid w:val="00AD5C0C"/>
    <w:rsid w:val="00AE6400"/>
    <w:rsid w:val="00AF1A92"/>
    <w:rsid w:val="00AF5C6B"/>
    <w:rsid w:val="00AF6DC2"/>
    <w:rsid w:val="00B0038E"/>
    <w:rsid w:val="00B048FA"/>
    <w:rsid w:val="00B04E3E"/>
    <w:rsid w:val="00B0784F"/>
    <w:rsid w:val="00B10619"/>
    <w:rsid w:val="00B15164"/>
    <w:rsid w:val="00B20D7A"/>
    <w:rsid w:val="00B21B22"/>
    <w:rsid w:val="00B22F69"/>
    <w:rsid w:val="00B23408"/>
    <w:rsid w:val="00B24A40"/>
    <w:rsid w:val="00B25E2C"/>
    <w:rsid w:val="00B30E81"/>
    <w:rsid w:val="00B32F31"/>
    <w:rsid w:val="00B4018F"/>
    <w:rsid w:val="00B51407"/>
    <w:rsid w:val="00B570E2"/>
    <w:rsid w:val="00B6681C"/>
    <w:rsid w:val="00B70E3F"/>
    <w:rsid w:val="00B73935"/>
    <w:rsid w:val="00B96415"/>
    <w:rsid w:val="00B97ACF"/>
    <w:rsid w:val="00BA5363"/>
    <w:rsid w:val="00BA6D00"/>
    <w:rsid w:val="00BB061D"/>
    <w:rsid w:val="00BB35E5"/>
    <w:rsid w:val="00BC1A39"/>
    <w:rsid w:val="00BC280E"/>
    <w:rsid w:val="00BD1B97"/>
    <w:rsid w:val="00BD2803"/>
    <w:rsid w:val="00BE243A"/>
    <w:rsid w:val="00BE3714"/>
    <w:rsid w:val="00BE60D3"/>
    <w:rsid w:val="00BF2F05"/>
    <w:rsid w:val="00BF31BD"/>
    <w:rsid w:val="00C00413"/>
    <w:rsid w:val="00C03281"/>
    <w:rsid w:val="00C1095D"/>
    <w:rsid w:val="00C14C2E"/>
    <w:rsid w:val="00C14F2C"/>
    <w:rsid w:val="00C22513"/>
    <w:rsid w:val="00C256B7"/>
    <w:rsid w:val="00C27202"/>
    <w:rsid w:val="00C27996"/>
    <w:rsid w:val="00C30330"/>
    <w:rsid w:val="00C36CA2"/>
    <w:rsid w:val="00C37627"/>
    <w:rsid w:val="00C4466D"/>
    <w:rsid w:val="00C4595D"/>
    <w:rsid w:val="00C538D0"/>
    <w:rsid w:val="00C57DBA"/>
    <w:rsid w:val="00C6408C"/>
    <w:rsid w:val="00C643D9"/>
    <w:rsid w:val="00C76851"/>
    <w:rsid w:val="00C77D1D"/>
    <w:rsid w:val="00C939DB"/>
    <w:rsid w:val="00CD09B5"/>
    <w:rsid w:val="00CD14A0"/>
    <w:rsid w:val="00CD50D4"/>
    <w:rsid w:val="00CD5343"/>
    <w:rsid w:val="00CF19F7"/>
    <w:rsid w:val="00CF5332"/>
    <w:rsid w:val="00CF77DF"/>
    <w:rsid w:val="00D028C1"/>
    <w:rsid w:val="00D03282"/>
    <w:rsid w:val="00D05DB7"/>
    <w:rsid w:val="00D07A18"/>
    <w:rsid w:val="00D07A38"/>
    <w:rsid w:val="00D07B3B"/>
    <w:rsid w:val="00D10656"/>
    <w:rsid w:val="00D23749"/>
    <w:rsid w:val="00D279CF"/>
    <w:rsid w:val="00D3064B"/>
    <w:rsid w:val="00D3231E"/>
    <w:rsid w:val="00D32A3F"/>
    <w:rsid w:val="00D3468C"/>
    <w:rsid w:val="00D37838"/>
    <w:rsid w:val="00D40196"/>
    <w:rsid w:val="00D43643"/>
    <w:rsid w:val="00D4576B"/>
    <w:rsid w:val="00D46721"/>
    <w:rsid w:val="00D47B34"/>
    <w:rsid w:val="00D517DF"/>
    <w:rsid w:val="00D6601D"/>
    <w:rsid w:val="00D664A7"/>
    <w:rsid w:val="00D81B63"/>
    <w:rsid w:val="00D84C3C"/>
    <w:rsid w:val="00D93AAB"/>
    <w:rsid w:val="00D93D28"/>
    <w:rsid w:val="00DA049F"/>
    <w:rsid w:val="00DA2E3C"/>
    <w:rsid w:val="00DB30C8"/>
    <w:rsid w:val="00DD0BEC"/>
    <w:rsid w:val="00DD2146"/>
    <w:rsid w:val="00DD7BA9"/>
    <w:rsid w:val="00DE356E"/>
    <w:rsid w:val="00DE5BF3"/>
    <w:rsid w:val="00DE6C6C"/>
    <w:rsid w:val="00DF3AC4"/>
    <w:rsid w:val="00DF5376"/>
    <w:rsid w:val="00E001C6"/>
    <w:rsid w:val="00E04865"/>
    <w:rsid w:val="00E1033E"/>
    <w:rsid w:val="00E10B23"/>
    <w:rsid w:val="00E161A0"/>
    <w:rsid w:val="00E221D7"/>
    <w:rsid w:val="00E23C39"/>
    <w:rsid w:val="00E27B53"/>
    <w:rsid w:val="00E302AF"/>
    <w:rsid w:val="00E303CD"/>
    <w:rsid w:val="00E3074B"/>
    <w:rsid w:val="00E401FC"/>
    <w:rsid w:val="00E43C4F"/>
    <w:rsid w:val="00E44F89"/>
    <w:rsid w:val="00E45F41"/>
    <w:rsid w:val="00E47B4C"/>
    <w:rsid w:val="00E512C6"/>
    <w:rsid w:val="00E522D6"/>
    <w:rsid w:val="00E55E70"/>
    <w:rsid w:val="00E604C5"/>
    <w:rsid w:val="00E63852"/>
    <w:rsid w:val="00E7368D"/>
    <w:rsid w:val="00E805CE"/>
    <w:rsid w:val="00E80BB9"/>
    <w:rsid w:val="00E81BC4"/>
    <w:rsid w:val="00E84F01"/>
    <w:rsid w:val="00E867C2"/>
    <w:rsid w:val="00EA0B2D"/>
    <w:rsid w:val="00EA1413"/>
    <w:rsid w:val="00EA4407"/>
    <w:rsid w:val="00EA4860"/>
    <w:rsid w:val="00EA7C67"/>
    <w:rsid w:val="00EA7DB9"/>
    <w:rsid w:val="00EB156B"/>
    <w:rsid w:val="00EB15BC"/>
    <w:rsid w:val="00EB1B44"/>
    <w:rsid w:val="00EB5B8B"/>
    <w:rsid w:val="00ED0DE4"/>
    <w:rsid w:val="00ED2881"/>
    <w:rsid w:val="00ED4937"/>
    <w:rsid w:val="00EE5D8F"/>
    <w:rsid w:val="00EF3C09"/>
    <w:rsid w:val="00EF50A9"/>
    <w:rsid w:val="00F074F3"/>
    <w:rsid w:val="00F163B2"/>
    <w:rsid w:val="00F17252"/>
    <w:rsid w:val="00F20501"/>
    <w:rsid w:val="00F20864"/>
    <w:rsid w:val="00F20AB6"/>
    <w:rsid w:val="00F21764"/>
    <w:rsid w:val="00F230B1"/>
    <w:rsid w:val="00F26B50"/>
    <w:rsid w:val="00F3168C"/>
    <w:rsid w:val="00F352F3"/>
    <w:rsid w:val="00F35C97"/>
    <w:rsid w:val="00F41DC8"/>
    <w:rsid w:val="00F423AF"/>
    <w:rsid w:val="00F46CC9"/>
    <w:rsid w:val="00F47540"/>
    <w:rsid w:val="00F525E7"/>
    <w:rsid w:val="00F5402B"/>
    <w:rsid w:val="00F56327"/>
    <w:rsid w:val="00F742B8"/>
    <w:rsid w:val="00F75FD7"/>
    <w:rsid w:val="00F77C14"/>
    <w:rsid w:val="00F81247"/>
    <w:rsid w:val="00FA1C8C"/>
    <w:rsid w:val="00FB10C5"/>
    <w:rsid w:val="00FC07F8"/>
    <w:rsid w:val="00FD3830"/>
    <w:rsid w:val="00FD3964"/>
    <w:rsid w:val="00FD7F13"/>
    <w:rsid w:val="00FE1A99"/>
    <w:rsid w:val="00FE4C21"/>
    <w:rsid w:val="00FF00CC"/>
    <w:rsid w:val="00FF060A"/>
    <w:rsid w:val="00FF2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704676-AF1C-4B9D-859E-CCB0EF81B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510D"/>
    <w:pPr>
      <w:spacing w:after="3" w:line="477" w:lineRule="auto"/>
      <w:ind w:left="10" w:hanging="10"/>
    </w:pPr>
    <w:rPr>
      <w:rFonts w:ascii="Times New Roman" w:eastAsia="Times New Roman" w:hAnsi="Times New Roman" w:cs="Times New Roman"/>
      <w:color w:val="000000"/>
      <w:sz w:val="24"/>
    </w:rPr>
  </w:style>
  <w:style w:type="paragraph" w:styleId="Heading2">
    <w:name w:val="heading 2"/>
    <w:next w:val="Normal"/>
    <w:link w:val="Heading2Char"/>
    <w:uiPriority w:val="9"/>
    <w:unhideWhenUsed/>
    <w:qFormat/>
    <w:rsid w:val="0098510D"/>
    <w:pPr>
      <w:keepNext/>
      <w:keepLines/>
      <w:spacing w:after="262"/>
      <w:ind w:left="18" w:hanging="10"/>
      <w:outlineLvl w:val="1"/>
    </w:pPr>
    <w:rPr>
      <w:rFonts w:ascii="Times New Roman" w:eastAsia="Times New Roman" w:hAnsi="Times New Roman" w:cs="Times New Roman"/>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510D"/>
    <w:rPr>
      <w:rFonts w:ascii="Times New Roman" w:eastAsia="Times New Roman" w:hAnsi="Times New Roman" w:cs="Times New Roman"/>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1256</Characters>
  <Application>Microsoft Office Word</Application>
  <DocSecurity>0</DocSecurity>
  <Lines>10</Lines>
  <Paragraphs>2</Paragraphs>
  <ScaleCrop>false</ScaleCrop>
  <Company/>
  <LinksUpToDate>false</LinksUpToDate>
  <CharactersWithSpaces>1474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1</cp:revision>
  <dcterms:created xsi:type="dcterms:W3CDTF">2014-03-09T18:22:00Z</dcterms:created>
  <dcterms:modified xsi:type="dcterms:W3CDTF">2014-03-09T18:22:00Z</dcterms:modified>
</cp:coreProperties>
</file>